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30B" w:rsidRDefault="00F0030B" w:rsidP="00F0030B">
      <w:pPr>
        <w:jc w:val="center"/>
      </w:pPr>
      <w:r w:rsidRPr="00F0030B">
        <w:object w:dxaOrig="2910"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78.5pt" o:ole="">
            <v:imagedata r:id="rId8" o:title=""/>
          </v:shape>
          <o:OLEObject Type="Embed" ProgID="MSPhotoEd.3" ShapeID="_x0000_i1025" DrawAspect="Content" ObjectID="_1642593587" r:id="rId9"/>
        </w:object>
      </w:r>
    </w:p>
    <w:p w:rsidR="00F0030B" w:rsidRDefault="00F0030B" w:rsidP="00F0030B"/>
    <w:p w:rsidR="008B7F72" w:rsidRPr="008B7F72" w:rsidRDefault="008B7F72" w:rsidP="008B7F72">
      <w:pPr>
        <w:tabs>
          <w:tab w:val="left" w:pos="1500"/>
        </w:tabs>
        <w:jc w:val="center"/>
        <w:rPr>
          <w:rFonts w:ascii="Arial" w:hAnsi="Arial" w:cs="Arial"/>
          <w:b/>
          <w:sz w:val="24"/>
          <w:szCs w:val="24"/>
        </w:rPr>
      </w:pPr>
      <w:r w:rsidRPr="008B7F72">
        <w:rPr>
          <w:rFonts w:ascii="Arial" w:hAnsi="Arial" w:cs="Arial"/>
          <w:b/>
          <w:sz w:val="24"/>
          <w:szCs w:val="24"/>
        </w:rPr>
        <w:t>Blackburn with Darwen Borough Council</w:t>
      </w:r>
      <w:r w:rsidR="005367EB">
        <w:rPr>
          <w:rFonts w:ascii="Arial" w:hAnsi="Arial" w:cs="Arial"/>
          <w:b/>
          <w:sz w:val="24"/>
          <w:szCs w:val="24"/>
        </w:rPr>
        <w:t xml:space="preserve"> in Partnership with Department for Works and Pensions </w:t>
      </w:r>
    </w:p>
    <w:p w:rsidR="00B77F60" w:rsidRDefault="00B77F60" w:rsidP="008B7F72">
      <w:pPr>
        <w:tabs>
          <w:tab w:val="left" w:pos="1500"/>
        </w:tabs>
        <w:jc w:val="center"/>
        <w:rPr>
          <w:rFonts w:ascii="Arial" w:hAnsi="Arial" w:cs="Arial"/>
          <w:b/>
          <w:i/>
        </w:rPr>
      </w:pPr>
    </w:p>
    <w:p w:rsidR="008B7F72" w:rsidRPr="00413BEE" w:rsidRDefault="008B7F72" w:rsidP="008B7F72">
      <w:pPr>
        <w:tabs>
          <w:tab w:val="left" w:pos="1500"/>
        </w:tabs>
        <w:jc w:val="center"/>
        <w:rPr>
          <w:rFonts w:ascii="Arial" w:hAnsi="Arial" w:cs="Arial"/>
          <w:b/>
          <w:sz w:val="24"/>
          <w:szCs w:val="24"/>
        </w:rPr>
      </w:pPr>
      <w:r w:rsidRPr="005367EB">
        <w:rPr>
          <w:rFonts w:ascii="Arial" w:hAnsi="Arial" w:cs="Arial"/>
          <w:b/>
          <w:sz w:val="24"/>
          <w:szCs w:val="24"/>
        </w:rPr>
        <w:t>INVITATION TO TENDER FOR</w:t>
      </w:r>
      <w:r w:rsidRPr="00413BEE">
        <w:rPr>
          <w:rFonts w:ascii="Arial" w:hAnsi="Arial" w:cs="Arial"/>
          <w:b/>
          <w:sz w:val="24"/>
          <w:szCs w:val="24"/>
        </w:rPr>
        <w:t xml:space="preserve"> </w:t>
      </w:r>
    </w:p>
    <w:p w:rsidR="008B7F72" w:rsidRPr="00413BEE" w:rsidRDefault="008B7F72" w:rsidP="008B7F72">
      <w:pPr>
        <w:tabs>
          <w:tab w:val="left" w:pos="1500"/>
        </w:tabs>
        <w:jc w:val="center"/>
        <w:rPr>
          <w:rFonts w:ascii="Arial" w:hAnsi="Arial" w:cs="Arial"/>
          <w:b/>
          <w:sz w:val="24"/>
          <w:szCs w:val="24"/>
        </w:rPr>
      </w:pPr>
    </w:p>
    <w:p w:rsidR="00055238" w:rsidRPr="00413BEE" w:rsidRDefault="008B7F72" w:rsidP="008B7F72">
      <w:pPr>
        <w:tabs>
          <w:tab w:val="left" w:pos="1500"/>
        </w:tabs>
        <w:jc w:val="center"/>
        <w:rPr>
          <w:rFonts w:ascii="Arial" w:hAnsi="Arial" w:cs="Arial"/>
          <w:b/>
          <w:sz w:val="24"/>
          <w:szCs w:val="24"/>
        </w:rPr>
      </w:pPr>
      <w:r w:rsidRPr="00413BEE">
        <w:rPr>
          <w:rFonts w:ascii="Arial" w:hAnsi="Arial" w:cs="Arial"/>
          <w:b/>
          <w:sz w:val="24"/>
          <w:szCs w:val="24"/>
        </w:rPr>
        <w:t xml:space="preserve">THE PROVISION OF </w:t>
      </w:r>
      <w:r w:rsidR="00B335BD" w:rsidRPr="00B335BD">
        <w:rPr>
          <w:rFonts w:ascii="Arial" w:hAnsi="Arial" w:cs="Arial"/>
          <w:b/>
          <w:bCs/>
          <w:sz w:val="24"/>
          <w:szCs w:val="24"/>
        </w:rPr>
        <w:t>Work Support for Refugees</w:t>
      </w:r>
    </w:p>
    <w:p w:rsidR="0030710E" w:rsidRPr="00413BEE" w:rsidRDefault="0030710E" w:rsidP="0030710E">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kern w:val="2"/>
          <w:sz w:val="24"/>
          <w:szCs w:val="24"/>
          <w:lang w:eastAsia="en-GB"/>
        </w:rPr>
      </w:pPr>
    </w:p>
    <w:p w:rsidR="0030710E" w:rsidRPr="00413BEE" w:rsidRDefault="0030710E" w:rsidP="0030710E">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kern w:val="2"/>
          <w:sz w:val="24"/>
          <w:szCs w:val="24"/>
          <w:lang w:eastAsia="en-GB"/>
        </w:rPr>
      </w:pPr>
    </w:p>
    <w:p w:rsidR="0030710E" w:rsidRPr="00413BEE" w:rsidRDefault="0030710E" w:rsidP="0030710E">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kern w:val="2"/>
          <w:sz w:val="24"/>
          <w:szCs w:val="24"/>
          <w:lang w:eastAsia="en-GB"/>
        </w:rPr>
      </w:pPr>
      <w:r w:rsidRPr="00413BEE">
        <w:rPr>
          <w:rFonts w:ascii="Arial" w:eastAsia="Times New Roman" w:hAnsi="Arial" w:cs="Arial"/>
          <w:b/>
          <w:kern w:val="2"/>
          <w:sz w:val="24"/>
          <w:szCs w:val="24"/>
          <w:lang w:eastAsia="en-GB"/>
        </w:rPr>
        <w:t>INSTRUCTIONS AND DETAILS OF CONTRACT</w:t>
      </w:r>
    </w:p>
    <w:p w:rsidR="0030710E" w:rsidRPr="00413BEE" w:rsidRDefault="0030710E" w:rsidP="0030710E">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4"/>
          <w:szCs w:val="24"/>
          <w:lang w:eastAsia="en-GB"/>
        </w:rPr>
      </w:pPr>
    </w:p>
    <w:p w:rsidR="0030710E" w:rsidRPr="00413BEE" w:rsidRDefault="0030710E" w:rsidP="0030710E">
      <w:pPr>
        <w:widowControl w:val="0"/>
        <w:tabs>
          <w:tab w:val="left" w:pos="5529"/>
          <w:tab w:val="left" w:pos="5670"/>
        </w:tabs>
        <w:adjustRightInd w:val="0"/>
        <w:spacing w:after="0" w:line="360" w:lineRule="atLeast"/>
        <w:jc w:val="center"/>
        <w:textAlignment w:val="baseline"/>
        <w:rPr>
          <w:rFonts w:ascii="Arial" w:eastAsia="Times New Roman" w:hAnsi="Arial" w:cs="Arial"/>
          <w:sz w:val="24"/>
          <w:szCs w:val="20"/>
          <w:lang w:eastAsia="en-GB"/>
        </w:rPr>
      </w:pPr>
    </w:p>
    <w:p w:rsidR="0030710E" w:rsidRPr="00413BEE" w:rsidRDefault="0030710E" w:rsidP="0030710E">
      <w:pPr>
        <w:widowControl w:val="0"/>
        <w:tabs>
          <w:tab w:val="left" w:pos="5529"/>
          <w:tab w:val="left" w:pos="5670"/>
        </w:tabs>
        <w:adjustRightInd w:val="0"/>
        <w:spacing w:after="0" w:line="360" w:lineRule="atLeast"/>
        <w:jc w:val="center"/>
        <w:textAlignment w:val="baseline"/>
        <w:rPr>
          <w:rFonts w:ascii="Arial" w:eastAsia="Times New Roman" w:hAnsi="Arial" w:cs="Arial"/>
          <w:sz w:val="24"/>
          <w:szCs w:val="20"/>
          <w:lang w:eastAsia="en-GB"/>
        </w:rPr>
      </w:pPr>
    </w:p>
    <w:p w:rsidR="00055238" w:rsidRPr="00413BEE" w:rsidRDefault="0030710E" w:rsidP="0030710E">
      <w:pPr>
        <w:widowControl w:val="0"/>
        <w:tabs>
          <w:tab w:val="left" w:pos="5529"/>
          <w:tab w:val="left" w:pos="5670"/>
        </w:tabs>
        <w:adjustRightInd w:val="0"/>
        <w:spacing w:after="0" w:line="360" w:lineRule="atLeast"/>
        <w:jc w:val="center"/>
        <w:textAlignment w:val="baseline"/>
        <w:rPr>
          <w:rFonts w:ascii="Arial" w:eastAsia="Times New Roman" w:hAnsi="Arial" w:cs="Arial"/>
          <w:b/>
          <w:sz w:val="24"/>
          <w:szCs w:val="20"/>
          <w:lang w:eastAsia="en-GB"/>
        </w:rPr>
      </w:pPr>
      <w:r w:rsidRPr="00413BEE">
        <w:rPr>
          <w:rFonts w:ascii="Arial" w:eastAsia="Times New Roman" w:hAnsi="Arial" w:cs="Arial"/>
          <w:b/>
          <w:sz w:val="24"/>
          <w:szCs w:val="20"/>
          <w:lang w:eastAsia="en-GB"/>
        </w:rPr>
        <w:t xml:space="preserve">PROPOSED CONTRACT PERIOD </w:t>
      </w:r>
    </w:p>
    <w:p w:rsidR="0030710E" w:rsidRDefault="0030710E" w:rsidP="0030710E">
      <w:pPr>
        <w:widowControl w:val="0"/>
        <w:tabs>
          <w:tab w:val="left" w:pos="5529"/>
          <w:tab w:val="left" w:pos="5670"/>
        </w:tabs>
        <w:adjustRightInd w:val="0"/>
        <w:spacing w:after="0" w:line="360" w:lineRule="atLeast"/>
        <w:jc w:val="center"/>
        <w:textAlignment w:val="baseline"/>
        <w:rPr>
          <w:rFonts w:ascii="Arial" w:eastAsia="Times New Roman" w:hAnsi="Arial" w:cs="Arial"/>
          <w:b/>
          <w:sz w:val="24"/>
          <w:szCs w:val="20"/>
          <w:lang w:eastAsia="en-GB"/>
        </w:rPr>
      </w:pPr>
    </w:p>
    <w:p w:rsidR="0030710E" w:rsidRDefault="0030710E" w:rsidP="0030710E">
      <w:pPr>
        <w:widowControl w:val="0"/>
        <w:tabs>
          <w:tab w:val="left" w:pos="5529"/>
          <w:tab w:val="left" w:pos="5670"/>
        </w:tabs>
        <w:adjustRightInd w:val="0"/>
        <w:spacing w:after="0" w:line="360" w:lineRule="atLeast"/>
        <w:jc w:val="center"/>
        <w:textAlignment w:val="baseline"/>
        <w:rPr>
          <w:rFonts w:ascii="Arial" w:eastAsia="Times New Roman" w:hAnsi="Arial" w:cs="Arial"/>
          <w:b/>
          <w:sz w:val="24"/>
          <w:szCs w:val="20"/>
          <w:lang w:eastAsia="en-GB"/>
        </w:rPr>
      </w:pPr>
    </w:p>
    <w:p w:rsidR="0030710E" w:rsidRDefault="0030710E" w:rsidP="0030710E">
      <w:pPr>
        <w:widowControl w:val="0"/>
        <w:tabs>
          <w:tab w:val="left" w:pos="5529"/>
          <w:tab w:val="left" w:pos="5670"/>
        </w:tabs>
        <w:adjustRightInd w:val="0"/>
        <w:spacing w:after="0" w:line="360" w:lineRule="atLeast"/>
        <w:jc w:val="center"/>
        <w:textAlignment w:val="baseline"/>
        <w:rPr>
          <w:rFonts w:ascii="Arial" w:eastAsia="Times New Roman" w:hAnsi="Arial" w:cs="Arial"/>
          <w:b/>
          <w:sz w:val="24"/>
          <w:szCs w:val="20"/>
          <w:lang w:eastAsia="en-GB"/>
        </w:rPr>
      </w:pPr>
    </w:p>
    <w:p w:rsidR="0030710E" w:rsidRPr="0030710E" w:rsidRDefault="0030710E" w:rsidP="0030710E">
      <w:pPr>
        <w:widowControl w:val="0"/>
        <w:tabs>
          <w:tab w:val="left" w:pos="5529"/>
          <w:tab w:val="left" w:pos="5670"/>
        </w:tabs>
        <w:adjustRightInd w:val="0"/>
        <w:spacing w:after="0" w:line="360" w:lineRule="atLeast"/>
        <w:jc w:val="center"/>
        <w:textAlignment w:val="baseline"/>
        <w:rPr>
          <w:rFonts w:ascii="Arial" w:eastAsia="Times New Roman" w:hAnsi="Arial" w:cs="Arial"/>
          <w:sz w:val="24"/>
          <w:szCs w:val="20"/>
          <w:lang w:eastAsia="en-GB"/>
        </w:rPr>
      </w:pPr>
    </w:p>
    <w:p w:rsidR="0030710E" w:rsidRPr="0030710E" w:rsidRDefault="0030710E" w:rsidP="0030710E">
      <w:pPr>
        <w:widowControl w:val="0"/>
        <w:pBdr>
          <w:top w:val="single" w:sz="4" w:space="1" w:color="auto"/>
          <w:left w:val="single" w:sz="4" w:space="4" w:color="auto"/>
          <w:bottom w:val="single" w:sz="4" w:space="1" w:color="auto"/>
          <w:right w:val="single" w:sz="4" w:space="0" w:color="auto"/>
        </w:pBdr>
        <w:tabs>
          <w:tab w:val="left" w:pos="5103"/>
        </w:tabs>
        <w:adjustRightInd w:val="0"/>
        <w:spacing w:after="0" w:line="360" w:lineRule="atLeast"/>
        <w:jc w:val="center"/>
        <w:textAlignment w:val="baseline"/>
        <w:rPr>
          <w:rFonts w:ascii="Arial" w:eastAsia="Times New Roman" w:hAnsi="Arial" w:cs="Arial"/>
          <w:b/>
          <w:color w:val="FF0000"/>
          <w:spacing w:val="30"/>
          <w:sz w:val="28"/>
          <w:szCs w:val="20"/>
          <w:lang w:eastAsia="en-GB"/>
        </w:rPr>
      </w:pPr>
      <w:r w:rsidRPr="0030710E">
        <w:rPr>
          <w:rFonts w:ascii="Arial" w:eastAsia="Times New Roman" w:hAnsi="Arial" w:cs="Arial"/>
          <w:b/>
          <w:color w:val="FF0000"/>
          <w:spacing w:val="30"/>
          <w:sz w:val="28"/>
          <w:szCs w:val="20"/>
          <w:lang w:eastAsia="en-GB"/>
        </w:rPr>
        <w:t>Closing Date for Tende</w:t>
      </w:r>
      <w:r w:rsidR="00B42CB1">
        <w:rPr>
          <w:rFonts w:ascii="Arial" w:eastAsia="Times New Roman" w:hAnsi="Arial" w:cs="Arial"/>
          <w:b/>
          <w:color w:val="FF0000"/>
          <w:spacing w:val="30"/>
          <w:sz w:val="28"/>
          <w:szCs w:val="20"/>
          <w:lang w:eastAsia="en-GB"/>
        </w:rPr>
        <w:t>rs – 12 noon</w:t>
      </w:r>
      <w:r w:rsidR="00760639">
        <w:rPr>
          <w:rFonts w:ascii="Arial" w:eastAsia="Times New Roman" w:hAnsi="Arial" w:cs="Arial"/>
          <w:b/>
          <w:color w:val="FF0000"/>
          <w:spacing w:val="30"/>
          <w:sz w:val="28"/>
          <w:szCs w:val="20"/>
          <w:lang w:eastAsia="en-GB"/>
        </w:rPr>
        <w:t xml:space="preserve"> </w:t>
      </w:r>
    </w:p>
    <w:p w:rsidR="00FB4C83" w:rsidRDefault="00FB4C83">
      <w:r>
        <w:br w:type="page"/>
      </w:r>
    </w:p>
    <w:p w:rsidR="00FB4C83" w:rsidRPr="00DD1495" w:rsidRDefault="00FB4C83" w:rsidP="00FB4C83">
      <w:pPr>
        <w:pStyle w:val="Body"/>
        <w:jc w:val="center"/>
        <w:rPr>
          <w:rFonts w:cs="Arial"/>
          <w:iCs/>
        </w:rPr>
      </w:pPr>
      <w:r w:rsidRPr="00DD1495">
        <w:rPr>
          <w:rFonts w:cs="Arial"/>
          <w:b/>
          <w:iCs/>
          <w:kern w:val="2"/>
          <w:szCs w:val="24"/>
        </w:rPr>
        <w:lastRenderedPageBreak/>
        <w:t>Blackburn with Darwen Borough Council</w:t>
      </w:r>
      <w:r w:rsidR="00EC3F8B">
        <w:rPr>
          <w:rFonts w:cs="Arial"/>
          <w:b/>
          <w:iCs/>
          <w:kern w:val="2"/>
          <w:szCs w:val="24"/>
        </w:rPr>
        <w:t xml:space="preserve"> </w:t>
      </w:r>
      <w:r w:rsidR="00EC3F8B" w:rsidRPr="00EC3F8B">
        <w:rPr>
          <w:rFonts w:cs="Arial"/>
          <w:b/>
          <w:iCs/>
          <w:kern w:val="2"/>
          <w:szCs w:val="24"/>
        </w:rPr>
        <w:t>in Partnership with Department for Works and Pensions</w:t>
      </w:r>
    </w:p>
    <w:p w:rsidR="00FB4C83" w:rsidRPr="00DD1495" w:rsidRDefault="00FB4C83" w:rsidP="00FB4C83">
      <w:pPr>
        <w:pStyle w:val="Body"/>
        <w:jc w:val="center"/>
        <w:rPr>
          <w:rFonts w:cs="Arial"/>
          <w:b/>
          <w:szCs w:val="24"/>
        </w:rPr>
      </w:pPr>
      <w:r w:rsidRPr="00DD1495">
        <w:rPr>
          <w:rFonts w:cs="Arial"/>
          <w:b/>
          <w:szCs w:val="24"/>
        </w:rPr>
        <w:t xml:space="preserve">INVITATION TO TENDER FOR </w:t>
      </w:r>
    </w:p>
    <w:p w:rsidR="00FB4C83" w:rsidRPr="00361116" w:rsidRDefault="00FB4C83" w:rsidP="00FB4C83">
      <w:pPr>
        <w:pStyle w:val="Body"/>
        <w:jc w:val="center"/>
        <w:rPr>
          <w:rFonts w:cs="Arial"/>
          <w:b/>
          <w:szCs w:val="24"/>
        </w:rPr>
      </w:pPr>
      <w:r w:rsidRPr="005367EB">
        <w:rPr>
          <w:rFonts w:cs="Arial"/>
          <w:b/>
          <w:szCs w:val="24"/>
        </w:rPr>
        <w:t xml:space="preserve">THE PROVISION OF </w:t>
      </w:r>
      <w:r w:rsidR="00B335BD" w:rsidRPr="005367EB">
        <w:rPr>
          <w:rFonts w:cs="Arial"/>
          <w:b/>
          <w:szCs w:val="24"/>
        </w:rPr>
        <w:t>Work</w:t>
      </w:r>
      <w:r w:rsidR="00B335BD" w:rsidRPr="00B335BD">
        <w:rPr>
          <w:rFonts w:cs="Arial"/>
          <w:b/>
          <w:szCs w:val="24"/>
        </w:rPr>
        <w:t xml:space="preserve"> Support for Refugees</w:t>
      </w:r>
    </w:p>
    <w:p w:rsidR="00FB4C83" w:rsidRPr="003C7440" w:rsidRDefault="00FB4C83" w:rsidP="00FB4C83">
      <w:pPr>
        <w:pStyle w:val="Body"/>
        <w:jc w:val="center"/>
        <w:rPr>
          <w:rFonts w:cs="Arial"/>
        </w:rPr>
      </w:pPr>
      <w:r>
        <w:rPr>
          <w:rFonts w:cs="Arial"/>
          <w:b/>
          <w:szCs w:val="24"/>
        </w:rPr>
        <w:t>S</w:t>
      </w:r>
      <w:r w:rsidRPr="003C7440">
        <w:rPr>
          <w:rFonts w:cs="Arial"/>
          <w:b/>
          <w:kern w:val="2"/>
          <w:szCs w:val="22"/>
        </w:rPr>
        <w:t>UMMARY INSTRUCTIONS AND DETAILS OF CONTRACT</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480"/>
      </w:tblGrid>
      <w:tr w:rsidR="00FB4C83" w:rsidRPr="00FB4C83" w:rsidTr="00A831C6">
        <w:trPr>
          <w:trHeight w:val="385"/>
          <w:jc w:val="center"/>
        </w:trPr>
        <w:tc>
          <w:tcPr>
            <w:tcW w:w="2941" w:type="dxa"/>
          </w:tcPr>
          <w:p w:rsidR="00FB4C83" w:rsidRPr="00FB4C83" w:rsidRDefault="00FB4C83" w:rsidP="00FB4C83">
            <w:pPr>
              <w:widowControl w:val="0"/>
              <w:tabs>
                <w:tab w:val="left" w:pos="851"/>
                <w:tab w:val="left" w:pos="1843"/>
                <w:tab w:val="left" w:pos="3119"/>
                <w:tab w:val="left" w:pos="4253"/>
              </w:tabs>
              <w:adjustRightInd w:val="0"/>
              <w:spacing w:before="120" w:after="120" w:line="312" w:lineRule="auto"/>
              <w:jc w:val="center"/>
              <w:textAlignment w:val="baseline"/>
              <w:rPr>
                <w:rFonts w:ascii="Arial" w:eastAsia="Times New Roman" w:hAnsi="Arial" w:cs="Times New Roman"/>
                <w:b/>
                <w:sz w:val="24"/>
                <w:szCs w:val="20"/>
                <w:lang w:eastAsia="en-GB"/>
              </w:rPr>
            </w:pPr>
            <w:r w:rsidRPr="00FB4C83">
              <w:rPr>
                <w:rFonts w:ascii="Arial" w:eastAsia="Times New Roman" w:hAnsi="Arial" w:cs="Times New Roman"/>
                <w:b/>
                <w:sz w:val="24"/>
                <w:szCs w:val="20"/>
                <w:lang w:eastAsia="en-GB"/>
              </w:rPr>
              <w:t>ITEM</w:t>
            </w:r>
          </w:p>
        </w:tc>
        <w:tc>
          <w:tcPr>
            <w:tcW w:w="6480" w:type="dxa"/>
            <w:vAlign w:val="center"/>
          </w:tcPr>
          <w:p w:rsidR="00FB4C83" w:rsidRPr="00FB4C83" w:rsidRDefault="00FB4C83" w:rsidP="00FB4C83">
            <w:pPr>
              <w:widowControl w:val="0"/>
              <w:tabs>
                <w:tab w:val="left" w:pos="851"/>
                <w:tab w:val="left" w:pos="1843"/>
                <w:tab w:val="left" w:pos="3119"/>
                <w:tab w:val="left" w:pos="4253"/>
              </w:tabs>
              <w:adjustRightInd w:val="0"/>
              <w:spacing w:before="120" w:after="120" w:line="312" w:lineRule="auto"/>
              <w:jc w:val="center"/>
              <w:textAlignment w:val="baseline"/>
              <w:rPr>
                <w:rFonts w:ascii="Arial" w:eastAsia="Times New Roman" w:hAnsi="Arial" w:cs="Times New Roman"/>
                <w:sz w:val="24"/>
                <w:szCs w:val="20"/>
                <w:lang w:eastAsia="en-GB"/>
              </w:rPr>
            </w:pPr>
            <w:r w:rsidRPr="00FB4C83">
              <w:rPr>
                <w:rFonts w:ascii="Arial" w:eastAsia="Times New Roman" w:hAnsi="Arial" w:cs="Times New Roman"/>
                <w:b/>
                <w:sz w:val="24"/>
                <w:szCs w:val="20"/>
                <w:lang w:eastAsia="en-GB"/>
              </w:rPr>
              <w:t>CONTRACT DETAILS</w:t>
            </w:r>
          </w:p>
        </w:tc>
      </w:tr>
      <w:tr w:rsidR="00FB4C83" w:rsidRPr="00FB4C83" w:rsidTr="00A831C6">
        <w:trPr>
          <w:trHeight w:val="399"/>
          <w:jc w:val="center"/>
        </w:trPr>
        <w:tc>
          <w:tcPr>
            <w:tcW w:w="2941" w:type="dxa"/>
          </w:tcPr>
          <w:p w:rsidR="00FB4C83" w:rsidRPr="00FB4C83" w:rsidRDefault="00FB4C83" w:rsidP="00FB4C83">
            <w:pPr>
              <w:widowControl w:val="0"/>
              <w:tabs>
                <w:tab w:val="left" w:pos="851"/>
                <w:tab w:val="left" w:pos="1843"/>
                <w:tab w:val="left" w:pos="3119"/>
                <w:tab w:val="left" w:pos="4253"/>
              </w:tabs>
              <w:adjustRightInd w:val="0"/>
              <w:spacing w:before="120" w:after="120" w:line="312" w:lineRule="auto"/>
              <w:textAlignment w:val="baseline"/>
              <w:rPr>
                <w:rFonts w:ascii="Arial" w:eastAsia="Times New Roman" w:hAnsi="Arial" w:cs="Times New Roman"/>
                <w:kern w:val="2"/>
                <w:sz w:val="24"/>
                <w:szCs w:val="20"/>
                <w:lang w:eastAsia="en-GB"/>
              </w:rPr>
            </w:pPr>
            <w:r w:rsidRPr="00FB4C83">
              <w:rPr>
                <w:rFonts w:ascii="Arial" w:eastAsia="Times New Roman" w:hAnsi="Arial" w:cs="Times New Roman"/>
                <w:kern w:val="2"/>
                <w:sz w:val="24"/>
                <w:szCs w:val="20"/>
                <w:lang w:eastAsia="en-GB"/>
              </w:rPr>
              <w:t>Reference Number:</w:t>
            </w:r>
          </w:p>
        </w:tc>
        <w:tc>
          <w:tcPr>
            <w:tcW w:w="6480" w:type="dxa"/>
            <w:vAlign w:val="center"/>
          </w:tcPr>
          <w:p w:rsidR="00FB4C83" w:rsidRPr="00FB4C83" w:rsidRDefault="00E14BD7" w:rsidP="00FB4C83">
            <w:pPr>
              <w:shd w:val="clear" w:color="auto" w:fill="FFFFFF"/>
              <w:spacing w:before="100" w:beforeAutospacing="1" w:after="0" w:line="216" w:lineRule="atLeast"/>
              <w:rPr>
                <w:rFonts w:ascii="Arial" w:eastAsia="Times New Roman" w:hAnsi="Arial" w:cs="Arial"/>
                <w:b/>
                <w:bCs/>
                <w:sz w:val="24"/>
                <w:szCs w:val="24"/>
                <w:lang w:eastAsia="en-GB"/>
              </w:rPr>
            </w:pPr>
            <w:r>
              <w:rPr>
                <w:rFonts w:ascii="Arial" w:eastAsia="Times New Roman" w:hAnsi="Arial" w:cs="Arial"/>
                <w:b/>
                <w:bCs/>
                <w:sz w:val="24"/>
                <w:szCs w:val="24"/>
                <w:lang w:eastAsia="en-GB"/>
              </w:rPr>
              <w:t>N/A</w:t>
            </w:r>
          </w:p>
        </w:tc>
      </w:tr>
      <w:tr w:rsidR="00FB4C83" w:rsidRPr="00FB4C83" w:rsidTr="00A831C6">
        <w:trPr>
          <w:jc w:val="center"/>
        </w:trPr>
        <w:tc>
          <w:tcPr>
            <w:tcW w:w="2941" w:type="dxa"/>
          </w:tcPr>
          <w:p w:rsidR="00FB4C83" w:rsidRPr="00FB4C83" w:rsidRDefault="00FB4C83" w:rsidP="00FB4C83">
            <w:pPr>
              <w:widowControl w:val="0"/>
              <w:tabs>
                <w:tab w:val="left" w:pos="851"/>
                <w:tab w:val="left" w:pos="1843"/>
                <w:tab w:val="left" w:pos="3119"/>
                <w:tab w:val="left" w:pos="4253"/>
              </w:tabs>
              <w:adjustRightInd w:val="0"/>
              <w:spacing w:before="120" w:after="120" w:line="312" w:lineRule="auto"/>
              <w:textAlignment w:val="baseline"/>
              <w:rPr>
                <w:rFonts w:ascii="Arial" w:eastAsia="Times New Roman" w:hAnsi="Arial" w:cs="Times New Roman"/>
                <w:kern w:val="2"/>
                <w:sz w:val="24"/>
                <w:szCs w:val="20"/>
                <w:lang w:eastAsia="en-GB"/>
              </w:rPr>
            </w:pPr>
            <w:r w:rsidRPr="00FB4C83">
              <w:rPr>
                <w:rFonts w:ascii="Arial" w:eastAsia="Times New Roman" w:hAnsi="Arial" w:cs="Times New Roman"/>
                <w:sz w:val="24"/>
                <w:szCs w:val="20"/>
                <w:lang w:eastAsia="en-GB"/>
              </w:rPr>
              <w:t>Submission instructions:</w:t>
            </w:r>
          </w:p>
        </w:tc>
        <w:tc>
          <w:tcPr>
            <w:tcW w:w="6480" w:type="dxa"/>
          </w:tcPr>
          <w:p w:rsidR="00FB4C83" w:rsidRPr="00FB4C83" w:rsidRDefault="00FB4C83" w:rsidP="00FB4C83">
            <w:pPr>
              <w:widowControl w:val="0"/>
              <w:adjustRightInd w:val="0"/>
              <w:spacing w:before="120" w:after="120" w:line="240" w:lineRule="auto"/>
              <w:textAlignment w:val="baseline"/>
              <w:outlineLvl w:val="1"/>
              <w:rPr>
                <w:rFonts w:ascii="Arial" w:eastAsia="Times New Roman" w:hAnsi="Arial" w:cs="Times New Roman"/>
                <w:b/>
                <w:color w:val="FF0000"/>
                <w:sz w:val="24"/>
                <w:szCs w:val="20"/>
                <w:lang w:eastAsia="en-GB"/>
              </w:rPr>
            </w:pPr>
            <w:bookmarkStart w:id="0" w:name="_Toc492026381"/>
            <w:bookmarkStart w:id="1" w:name="_Toc492027043"/>
            <w:bookmarkStart w:id="2" w:name="_Toc492027900"/>
            <w:bookmarkStart w:id="3" w:name="_Toc492029427"/>
            <w:bookmarkStart w:id="4" w:name="_Toc492029676"/>
            <w:bookmarkStart w:id="5" w:name="_Toc14184800"/>
            <w:r w:rsidRPr="00FB4C83">
              <w:rPr>
                <w:rFonts w:ascii="Arial" w:eastAsia="Times New Roman" w:hAnsi="Arial" w:cs="Times New Roman"/>
                <w:b/>
                <w:color w:val="FF0000"/>
                <w:sz w:val="24"/>
                <w:szCs w:val="20"/>
                <w:lang w:eastAsia="en-GB"/>
              </w:rPr>
              <w:t>VIA THE CHEST E-TENDERING PORTAL ONLY.</w:t>
            </w:r>
            <w:bookmarkEnd w:id="0"/>
            <w:bookmarkEnd w:id="1"/>
            <w:bookmarkEnd w:id="2"/>
            <w:bookmarkEnd w:id="3"/>
            <w:bookmarkEnd w:id="4"/>
            <w:bookmarkEnd w:id="5"/>
          </w:p>
          <w:p w:rsidR="00FB4C83" w:rsidRPr="00FB4C83" w:rsidRDefault="00FB4C83" w:rsidP="00FB4C83">
            <w:pPr>
              <w:spacing w:after="0" w:line="240" w:lineRule="auto"/>
              <w:jc w:val="both"/>
              <w:rPr>
                <w:rFonts w:ascii="Arial" w:eastAsia="Times New Roman" w:hAnsi="Arial" w:cs="Arial"/>
                <w:b/>
                <w:color w:val="000000"/>
                <w:sz w:val="24"/>
                <w:szCs w:val="24"/>
                <w:lang w:val="en" w:eastAsia="en-GB"/>
              </w:rPr>
            </w:pPr>
            <w:r w:rsidRPr="00FB4C83">
              <w:rPr>
                <w:rFonts w:ascii="Arial" w:eastAsia="Times New Roman" w:hAnsi="Arial" w:cs="Arial"/>
                <w:b/>
                <w:color w:val="000000"/>
                <w:sz w:val="24"/>
                <w:szCs w:val="24"/>
                <w:lang w:val="en" w:eastAsia="en-GB"/>
              </w:rPr>
              <w:t>Electronic Tender Returns (Submission of Tender) via The Chest e-Tendering Portal</w:t>
            </w:r>
            <w:r w:rsidR="0067298D">
              <w:rPr>
                <w:rFonts w:ascii="Arial" w:eastAsia="Times New Roman" w:hAnsi="Arial" w:cs="Arial"/>
                <w:b/>
                <w:color w:val="000000"/>
                <w:sz w:val="24"/>
                <w:szCs w:val="24"/>
                <w:lang w:val="en" w:eastAsia="en-GB"/>
              </w:rPr>
              <w:t>.</w:t>
            </w: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The deadline for electronic tender returns is detailed on the e-tendering system.</w:t>
            </w: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All aspects (documents/attachments/responses) of the tender return must be submitted via the e-tendering system.</w:t>
            </w: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Please note that tender returns cannot be viewed or accessed by Council employees until after the deadline for submission and therefore it is not possible to confirm safe receipt of your tender.</w:t>
            </w: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Assistance/help on the e-tendering system is available to all registered users of The Chest via the Due North Website.</w:t>
            </w: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It is the responsibility of all Contractors to become familiar with this software if they wish to bid for business offered for tender by Council.</w:t>
            </w: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Assistance provided by the Council does not extend to basic IT skills or training and our role is not to deliver step by step IT training nor are we able to assist non-PC users in how to use the e-tendering system.</w:t>
            </w:r>
          </w:p>
          <w:p w:rsidR="00FB4C83" w:rsidRPr="00FB4C83" w:rsidRDefault="00FB4C83" w:rsidP="00FB4C83">
            <w:pPr>
              <w:spacing w:after="0" w:line="140" w:lineRule="atLeast"/>
              <w:jc w:val="both"/>
              <w:rPr>
                <w:rFonts w:ascii="Arial" w:eastAsia="Times New Roman" w:hAnsi="Arial" w:cs="Arial"/>
                <w:color w:val="000000"/>
                <w:sz w:val="24"/>
                <w:szCs w:val="24"/>
                <w:lang w:val="en" w:eastAsia="en-GB"/>
              </w:rPr>
            </w:pPr>
          </w:p>
          <w:p w:rsidR="00FB4C83" w:rsidRPr="00FB4C83" w:rsidRDefault="00FB4C83" w:rsidP="00FB4C83">
            <w:pPr>
              <w:spacing w:after="0" w:line="140" w:lineRule="atLeast"/>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Please allow sufficient time to complete and submit your tender return particularly until you become familiar with The Chest software and how it operates. No extensions to the closing date and time for tender returns will be permitted on the basis that Contractors are unfamiliar with</w:t>
            </w:r>
            <w:r w:rsidR="00277AB7">
              <w:rPr>
                <w:rFonts w:ascii="Arial" w:eastAsia="Times New Roman" w:hAnsi="Arial" w:cs="Arial"/>
                <w:color w:val="000000"/>
                <w:sz w:val="24"/>
                <w:szCs w:val="24"/>
                <w:lang w:val="en" w:eastAsia="en-GB"/>
              </w:rPr>
              <w:t xml:space="preserve"> or making mistakes </w:t>
            </w:r>
            <w:r w:rsidR="002105A4">
              <w:rPr>
                <w:rFonts w:ascii="Arial" w:eastAsia="Times New Roman" w:hAnsi="Arial" w:cs="Arial"/>
                <w:color w:val="000000"/>
                <w:sz w:val="24"/>
                <w:szCs w:val="24"/>
                <w:lang w:val="en" w:eastAsia="en-GB"/>
              </w:rPr>
              <w:t>when using</w:t>
            </w:r>
            <w:r w:rsidRPr="00FB4C83">
              <w:rPr>
                <w:rFonts w:ascii="Arial" w:eastAsia="Times New Roman" w:hAnsi="Arial" w:cs="Arial"/>
                <w:color w:val="000000"/>
                <w:sz w:val="24"/>
                <w:szCs w:val="24"/>
                <w:lang w:val="en" w:eastAsia="en-GB"/>
              </w:rPr>
              <w:t xml:space="preserve"> The Chest.</w:t>
            </w:r>
          </w:p>
          <w:p w:rsidR="00FB4C83" w:rsidRPr="00FB4C83" w:rsidRDefault="00FB4C83" w:rsidP="00FB4C83">
            <w:pPr>
              <w:spacing w:after="0" w:line="140" w:lineRule="atLeast"/>
              <w:jc w:val="both"/>
              <w:rPr>
                <w:rFonts w:ascii="Arial" w:eastAsia="Times New Roman" w:hAnsi="Arial" w:cs="Arial"/>
                <w:color w:val="000000"/>
                <w:sz w:val="24"/>
                <w:szCs w:val="24"/>
                <w:lang w:val="en" w:eastAsia="en-GB"/>
              </w:rPr>
            </w:pPr>
          </w:p>
          <w:p w:rsidR="00FB4C83" w:rsidRPr="00FB4C83" w:rsidRDefault="00FB4C83" w:rsidP="00FB4C83">
            <w:pPr>
              <w:spacing w:after="0" w:line="140" w:lineRule="atLeast"/>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lastRenderedPageBreak/>
              <w:t xml:space="preserve">Please note, if your tender return is incorrect and/or incomplete, your submission could be rejected.  It is the responsibility of the Contractor to ensure that the tender submission has been returned correctly PRIOR to the closing date and </w:t>
            </w:r>
            <w:r w:rsidR="0065492B" w:rsidRPr="00FB4C83">
              <w:rPr>
                <w:rFonts w:ascii="Arial" w:eastAsia="Times New Roman" w:hAnsi="Arial" w:cs="Arial"/>
                <w:color w:val="000000"/>
                <w:sz w:val="24"/>
                <w:szCs w:val="24"/>
                <w:lang w:val="en" w:eastAsia="en-GB"/>
              </w:rPr>
              <w:t>time.</w:t>
            </w:r>
            <w:r w:rsidR="0065492B">
              <w:rPr>
                <w:rFonts w:ascii="Arial" w:eastAsia="Times New Roman" w:hAnsi="Arial" w:cs="Arial"/>
                <w:color w:val="000000"/>
                <w:sz w:val="24"/>
                <w:szCs w:val="24"/>
                <w:lang w:val="en" w:eastAsia="en-GB"/>
              </w:rPr>
              <w:t xml:space="preserve"> The</w:t>
            </w:r>
            <w:r w:rsidR="00277AB7">
              <w:rPr>
                <w:rFonts w:ascii="Arial" w:eastAsia="Times New Roman" w:hAnsi="Arial" w:cs="Arial"/>
                <w:color w:val="000000"/>
                <w:sz w:val="24"/>
                <w:szCs w:val="24"/>
                <w:lang w:val="en" w:eastAsia="en-GB"/>
              </w:rPr>
              <w:t xml:space="preserve"> Council cannot be held responsible for any inaccurate or incomplete information entered into the e-tendering system.</w:t>
            </w:r>
          </w:p>
          <w:p w:rsidR="00FB4C83" w:rsidRPr="00FB4C83" w:rsidRDefault="00FB4C83" w:rsidP="00FB4C83">
            <w:pPr>
              <w:spacing w:after="0" w:line="140" w:lineRule="atLeast"/>
              <w:jc w:val="both"/>
              <w:rPr>
                <w:rFonts w:ascii="Arial" w:eastAsia="Times New Roman" w:hAnsi="Arial" w:cs="Arial"/>
                <w:color w:val="000000"/>
                <w:sz w:val="24"/>
                <w:szCs w:val="24"/>
                <w:lang w:val="en" w:eastAsia="en-GB"/>
              </w:rPr>
            </w:pPr>
          </w:p>
          <w:p w:rsidR="00FB4C83" w:rsidRPr="00FB4C83" w:rsidRDefault="00FB4C83" w:rsidP="00FB4C83">
            <w:pPr>
              <w:spacing w:after="0" w:line="140" w:lineRule="atLeast"/>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The Contractor must ensure all required documents have been uploaded before pressing the submit button.  Once a tender return has been submitted, an electronic confirmation is generated from The Chest.</w:t>
            </w:r>
          </w:p>
          <w:p w:rsidR="00FB4C83" w:rsidRPr="00FB4C83" w:rsidRDefault="00FB4C83" w:rsidP="00FB4C83">
            <w:pPr>
              <w:spacing w:after="0" w:line="140" w:lineRule="atLeast"/>
              <w:jc w:val="both"/>
              <w:rPr>
                <w:rFonts w:ascii="Arial" w:eastAsia="Times New Roman" w:hAnsi="Arial" w:cs="Arial"/>
                <w:color w:val="000000"/>
                <w:sz w:val="24"/>
                <w:szCs w:val="24"/>
                <w:lang w:val="en" w:eastAsia="en-GB"/>
              </w:rPr>
            </w:pPr>
          </w:p>
          <w:p w:rsidR="00FB4C83" w:rsidRPr="00FB4C83" w:rsidRDefault="00FB4C83" w:rsidP="00FB4C83">
            <w:pPr>
              <w:spacing w:after="0" w:line="140" w:lineRule="atLeast"/>
              <w:jc w:val="both"/>
              <w:rPr>
                <w:rFonts w:ascii="Arial" w:eastAsia="Times New Roman" w:hAnsi="Arial" w:cs="Arial"/>
                <w:b/>
                <w:color w:val="000000"/>
                <w:sz w:val="24"/>
                <w:szCs w:val="24"/>
                <w:lang w:val="en" w:eastAsia="en-GB"/>
              </w:rPr>
            </w:pPr>
            <w:r w:rsidRPr="00FB4C83">
              <w:rPr>
                <w:rFonts w:ascii="Arial" w:eastAsia="Times New Roman" w:hAnsi="Arial" w:cs="Arial"/>
                <w:b/>
                <w:color w:val="000000"/>
                <w:sz w:val="24"/>
                <w:szCs w:val="24"/>
                <w:lang w:val="en" w:eastAsia="en-GB"/>
              </w:rPr>
              <w:t xml:space="preserve">You are not permitted to return a tender submission via e-mail.  </w:t>
            </w:r>
          </w:p>
          <w:p w:rsidR="00FB4C83" w:rsidRPr="00FB4C83" w:rsidRDefault="00FB4C83" w:rsidP="00FB4C83">
            <w:pPr>
              <w:widowControl w:val="0"/>
              <w:adjustRightInd w:val="0"/>
              <w:spacing w:before="120" w:after="120" w:line="240" w:lineRule="auto"/>
              <w:textAlignment w:val="baseline"/>
              <w:outlineLvl w:val="1"/>
              <w:rPr>
                <w:rFonts w:ascii="Arial" w:eastAsia="Times New Roman" w:hAnsi="Arial" w:cs="Times New Roman"/>
                <w:b/>
                <w:color w:val="FF0000"/>
                <w:sz w:val="24"/>
                <w:szCs w:val="20"/>
                <w:lang w:eastAsia="en-GB"/>
              </w:rPr>
            </w:pPr>
          </w:p>
        </w:tc>
      </w:tr>
    </w:tbl>
    <w:p w:rsidR="00BA30E0" w:rsidRDefault="00BA30E0" w:rsidP="00F0030B">
      <w:pPr>
        <w:tabs>
          <w:tab w:val="left" w:pos="1500"/>
        </w:tabs>
        <w:jc w:val="center"/>
      </w:pPr>
    </w:p>
    <w:p w:rsidR="00277AB7" w:rsidRPr="006F0EEE" w:rsidRDefault="00FB4C83" w:rsidP="00FB4C83">
      <w:pPr>
        <w:tabs>
          <w:tab w:val="left" w:pos="1500"/>
        </w:tabs>
        <w:rPr>
          <w:rFonts w:ascii="Arial" w:hAnsi="Arial" w:cs="Arial"/>
          <w:sz w:val="24"/>
          <w:szCs w:val="24"/>
        </w:rPr>
      </w:pPr>
      <w:r w:rsidRPr="00FB4C83">
        <w:rPr>
          <w:rFonts w:ascii="Arial" w:hAnsi="Arial" w:cs="Arial"/>
          <w:b/>
          <w:sz w:val="24"/>
          <w:szCs w:val="24"/>
        </w:rPr>
        <w:t>Timetable</w:t>
      </w:r>
    </w:p>
    <w:p w:rsidR="00FB4C83" w:rsidRPr="00FB4C83" w:rsidRDefault="00FB4C83" w:rsidP="00FB4C83">
      <w:pPr>
        <w:tabs>
          <w:tab w:val="left" w:pos="1500"/>
        </w:tabs>
        <w:rPr>
          <w:rFonts w:ascii="Arial" w:hAnsi="Arial" w:cs="Arial"/>
          <w:sz w:val="24"/>
          <w:szCs w:val="24"/>
        </w:rPr>
      </w:pPr>
      <w:r w:rsidRPr="00FB4C83">
        <w:rPr>
          <w:rFonts w:ascii="Arial" w:hAnsi="Arial" w:cs="Arial"/>
          <w:b/>
          <w:sz w:val="24"/>
          <w:szCs w:val="24"/>
        </w:rPr>
        <w:t>This timetable is indicative only.</w:t>
      </w:r>
      <w:r w:rsidRPr="00FB4C83">
        <w:rPr>
          <w:rFonts w:ascii="Arial" w:hAnsi="Arial" w:cs="Arial"/>
          <w:sz w:val="24"/>
          <w:szCs w:val="24"/>
        </w:rPr>
        <w:t xml:space="preserve"> The Council reserves the right to change it at its discretion.</w:t>
      </w:r>
      <w:r w:rsidR="001654C4">
        <w:rPr>
          <w:rFonts w:ascii="Arial" w:hAnsi="Arial" w:cs="Arial"/>
          <w:sz w:val="24"/>
          <w:szCs w:val="24"/>
        </w:rPr>
        <w:t xml:space="preserve"> Any significant changes to this Timetable w</w:t>
      </w:r>
      <w:r w:rsidR="002105A4">
        <w:rPr>
          <w:rFonts w:ascii="Arial" w:hAnsi="Arial" w:cs="Arial"/>
          <w:sz w:val="24"/>
          <w:szCs w:val="24"/>
        </w:rPr>
        <w:t>ill be notified</w:t>
      </w:r>
      <w:r w:rsidR="004844ED">
        <w:rPr>
          <w:rFonts w:ascii="Arial" w:hAnsi="Arial" w:cs="Arial"/>
          <w:sz w:val="24"/>
          <w:szCs w:val="24"/>
        </w:rPr>
        <w:t xml:space="preserve"> as soon as possible</w:t>
      </w:r>
      <w:r w:rsidR="002105A4">
        <w:rPr>
          <w:rFonts w:ascii="Arial" w:hAnsi="Arial" w:cs="Arial"/>
          <w:sz w:val="24"/>
          <w:szCs w:val="24"/>
        </w:rPr>
        <w:t xml:space="preserve"> to all Contractors</w:t>
      </w:r>
      <w:r w:rsidR="001654C4">
        <w:rPr>
          <w:rFonts w:ascii="Arial" w:hAnsi="Arial" w:cs="Arial"/>
          <w:sz w:val="24"/>
          <w:szCs w:val="24"/>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3"/>
        <w:gridCol w:w="4987"/>
      </w:tblGrid>
      <w:tr w:rsidR="00B85A15" w:rsidRPr="00B85A15" w:rsidTr="00A831C6">
        <w:trPr>
          <w:tblHeader/>
        </w:trPr>
        <w:tc>
          <w:tcPr>
            <w:tcW w:w="4373"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b/>
                <w:sz w:val="24"/>
                <w:szCs w:val="24"/>
              </w:rPr>
              <w:t>Stage</w:t>
            </w:r>
          </w:p>
        </w:tc>
        <w:tc>
          <w:tcPr>
            <w:tcW w:w="4987"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b/>
                <w:sz w:val="24"/>
                <w:szCs w:val="24"/>
              </w:rPr>
              <w:t>Date(s)/time</w:t>
            </w:r>
          </w:p>
        </w:tc>
      </w:tr>
      <w:tr w:rsidR="00B85A15" w:rsidRPr="00B85A15" w:rsidTr="00A831C6">
        <w:tc>
          <w:tcPr>
            <w:tcW w:w="4373"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Issue of Invitation to Tender</w:t>
            </w:r>
          </w:p>
        </w:tc>
        <w:tc>
          <w:tcPr>
            <w:tcW w:w="4987" w:type="dxa"/>
            <w:vAlign w:val="center"/>
          </w:tcPr>
          <w:p w:rsidR="00B85A15" w:rsidRPr="008F5CA9" w:rsidRDefault="00606FE8" w:rsidP="00B42CB1">
            <w:pPr>
              <w:tabs>
                <w:tab w:val="left" w:pos="1500"/>
              </w:tabs>
              <w:rPr>
                <w:rFonts w:ascii="Arial" w:hAnsi="Arial" w:cs="Arial"/>
                <w:b/>
                <w:iCs/>
                <w:sz w:val="24"/>
                <w:szCs w:val="24"/>
              </w:rPr>
            </w:pPr>
            <w:r>
              <w:rPr>
                <w:rFonts w:ascii="Arial" w:hAnsi="Arial" w:cs="Arial"/>
                <w:b/>
                <w:iCs/>
                <w:sz w:val="24"/>
                <w:szCs w:val="24"/>
              </w:rPr>
              <w:t>7</w:t>
            </w:r>
            <w:r w:rsidRPr="00606FE8">
              <w:rPr>
                <w:rFonts w:ascii="Arial" w:hAnsi="Arial" w:cs="Arial"/>
                <w:b/>
                <w:iCs/>
                <w:sz w:val="24"/>
                <w:szCs w:val="24"/>
                <w:vertAlign w:val="superscript"/>
              </w:rPr>
              <w:t>th</w:t>
            </w:r>
            <w:r>
              <w:rPr>
                <w:rFonts w:ascii="Arial" w:hAnsi="Arial" w:cs="Arial"/>
                <w:b/>
                <w:iCs/>
                <w:sz w:val="24"/>
                <w:szCs w:val="24"/>
              </w:rPr>
              <w:t xml:space="preserve"> February 2020</w:t>
            </w:r>
          </w:p>
        </w:tc>
      </w:tr>
      <w:tr w:rsidR="00A03AB0" w:rsidRPr="00B85A15" w:rsidTr="00A831C6">
        <w:tc>
          <w:tcPr>
            <w:tcW w:w="4373" w:type="dxa"/>
            <w:vAlign w:val="center"/>
          </w:tcPr>
          <w:p w:rsidR="00A03AB0" w:rsidRPr="00B85A15" w:rsidRDefault="00A03AB0" w:rsidP="00B85A15">
            <w:pPr>
              <w:tabs>
                <w:tab w:val="left" w:pos="1500"/>
              </w:tabs>
              <w:rPr>
                <w:rFonts w:ascii="Arial" w:hAnsi="Arial" w:cs="Arial"/>
                <w:sz w:val="24"/>
                <w:szCs w:val="24"/>
              </w:rPr>
            </w:pPr>
            <w:r>
              <w:rPr>
                <w:rFonts w:ascii="Arial" w:hAnsi="Arial" w:cs="Arial"/>
                <w:sz w:val="24"/>
                <w:szCs w:val="24"/>
              </w:rPr>
              <w:t>Deadline for questions (</w:t>
            </w:r>
            <w:r w:rsidRPr="00B85A15">
              <w:rPr>
                <w:rFonts w:ascii="Arial" w:hAnsi="Arial" w:cs="Arial"/>
                <w:sz w:val="24"/>
                <w:szCs w:val="24"/>
              </w:rPr>
              <w:t>via The Chest e tendering portal only</w:t>
            </w:r>
            <w:r>
              <w:rPr>
                <w:rFonts w:ascii="Arial" w:hAnsi="Arial" w:cs="Arial"/>
                <w:sz w:val="24"/>
                <w:szCs w:val="24"/>
              </w:rPr>
              <w:t>)</w:t>
            </w:r>
          </w:p>
        </w:tc>
        <w:tc>
          <w:tcPr>
            <w:tcW w:w="4987" w:type="dxa"/>
            <w:vAlign w:val="center"/>
          </w:tcPr>
          <w:p w:rsidR="00A03AB0" w:rsidRDefault="00112D9A" w:rsidP="00B42CB1">
            <w:pPr>
              <w:tabs>
                <w:tab w:val="left" w:pos="1500"/>
              </w:tabs>
              <w:rPr>
                <w:rFonts w:ascii="Arial" w:hAnsi="Arial" w:cs="Arial"/>
                <w:b/>
                <w:iCs/>
                <w:sz w:val="24"/>
                <w:szCs w:val="24"/>
              </w:rPr>
            </w:pPr>
            <w:r>
              <w:rPr>
                <w:rFonts w:ascii="Arial" w:hAnsi="Arial" w:cs="Arial"/>
                <w:b/>
                <w:iCs/>
                <w:sz w:val="24"/>
                <w:szCs w:val="24"/>
              </w:rPr>
              <w:t xml:space="preserve">12noon - </w:t>
            </w:r>
            <w:r w:rsidR="00606FE8">
              <w:rPr>
                <w:rFonts w:ascii="Arial" w:hAnsi="Arial" w:cs="Arial"/>
                <w:b/>
                <w:iCs/>
                <w:sz w:val="24"/>
                <w:szCs w:val="24"/>
              </w:rPr>
              <w:t>21</w:t>
            </w:r>
            <w:r w:rsidR="00606FE8" w:rsidRPr="00606FE8">
              <w:rPr>
                <w:rFonts w:ascii="Arial" w:hAnsi="Arial" w:cs="Arial"/>
                <w:b/>
                <w:iCs/>
                <w:sz w:val="24"/>
                <w:szCs w:val="24"/>
                <w:vertAlign w:val="superscript"/>
              </w:rPr>
              <w:t>st</w:t>
            </w:r>
            <w:r w:rsidR="00606FE8">
              <w:rPr>
                <w:rFonts w:ascii="Arial" w:hAnsi="Arial" w:cs="Arial"/>
                <w:b/>
                <w:iCs/>
                <w:sz w:val="24"/>
                <w:szCs w:val="24"/>
              </w:rPr>
              <w:t xml:space="preserve"> February 2020</w:t>
            </w:r>
          </w:p>
        </w:tc>
      </w:tr>
      <w:tr w:rsidR="00B85A15" w:rsidRPr="00B85A15" w:rsidTr="00A831C6">
        <w:tc>
          <w:tcPr>
            <w:tcW w:w="4373"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 xml:space="preserve">Submission of Tenders </w:t>
            </w:r>
            <w:r w:rsidR="00A03AB0">
              <w:rPr>
                <w:rFonts w:ascii="Arial" w:hAnsi="Arial" w:cs="Arial"/>
                <w:sz w:val="24"/>
                <w:szCs w:val="24"/>
              </w:rPr>
              <w:t>(</w:t>
            </w:r>
            <w:r w:rsidRPr="00B85A15">
              <w:rPr>
                <w:rFonts w:ascii="Arial" w:hAnsi="Arial" w:cs="Arial"/>
                <w:sz w:val="24"/>
                <w:szCs w:val="24"/>
              </w:rPr>
              <w:t>via The Chest e tendering portal only</w:t>
            </w:r>
            <w:r w:rsidR="00A03AB0">
              <w:rPr>
                <w:rFonts w:ascii="Arial" w:hAnsi="Arial" w:cs="Arial"/>
                <w:sz w:val="24"/>
                <w:szCs w:val="24"/>
              </w:rPr>
              <w:t>)</w:t>
            </w:r>
          </w:p>
        </w:tc>
        <w:tc>
          <w:tcPr>
            <w:tcW w:w="4987" w:type="dxa"/>
            <w:vAlign w:val="center"/>
          </w:tcPr>
          <w:p w:rsidR="00B85A15" w:rsidRPr="008F5CA9" w:rsidRDefault="00112D9A" w:rsidP="004C4113">
            <w:pPr>
              <w:tabs>
                <w:tab w:val="left" w:pos="1500"/>
              </w:tabs>
              <w:rPr>
                <w:rFonts w:ascii="Arial" w:hAnsi="Arial" w:cs="Arial"/>
                <w:b/>
                <w:iCs/>
                <w:sz w:val="24"/>
                <w:szCs w:val="24"/>
              </w:rPr>
            </w:pPr>
            <w:r>
              <w:rPr>
                <w:rFonts w:ascii="Arial" w:hAnsi="Arial" w:cs="Arial"/>
                <w:b/>
                <w:iCs/>
                <w:sz w:val="24"/>
                <w:szCs w:val="24"/>
              </w:rPr>
              <w:t xml:space="preserve">12noon - </w:t>
            </w:r>
            <w:bookmarkStart w:id="6" w:name="_GoBack"/>
            <w:bookmarkEnd w:id="6"/>
            <w:r w:rsidR="00606FE8">
              <w:rPr>
                <w:rFonts w:ascii="Arial" w:hAnsi="Arial" w:cs="Arial"/>
                <w:b/>
                <w:iCs/>
                <w:sz w:val="24"/>
                <w:szCs w:val="24"/>
              </w:rPr>
              <w:t>28</w:t>
            </w:r>
            <w:r w:rsidR="00606FE8" w:rsidRPr="00606FE8">
              <w:rPr>
                <w:rFonts w:ascii="Arial" w:hAnsi="Arial" w:cs="Arial"/>
                <w:b/>
                <w:iCs/>
                <w:sz w:val="24"/>
                <w:szCs w:val="24"/>
                <w:vertAlign w:val="superscript"/>
              </w:rPr>
              <w:t>th</w:t>
            </w:r>
            <w:r w:rsidR="00606FE8">
              <w:rPr>
                <w:rFonts w:ascii="Arial" w:hAnsi="Arial" w:cs="Arial"/>
                <w:b/>
                <w:iCs/>
                <w:sz w:val="24"/>
                <w:szCs w:val="24"/>
              </w:rPr>
              <w:t xml:space="preserve"> February 2020</w:t>
            </w:r>
          </w:p>
        </w:tc>
      </w:tr>
      <w:tr w:rsidR="00B85A15" w:rsidRPr="00B85A15" w:rsidTr="00A831C6">
        <w:tc>
          <w:tcPr>
            <w:tcW w:w="4373"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Evaluation of Tenders</w:t>
            </w:r>
          </w:p>
        </w:tc>
        <w:tc>
          <w:tcPr>
            <w:tcW w:w="4987" w:type="dxa"/>
            <w:vAlign w:val="center"/>
          </w:tcPr>
          <w:p w:rsidR="00B85A15" w:rsidRPr="00FF513B" w:rsidRDefault="00606FE8" w:rsidP="00B85A15">
            <w:pPr>
              <w:tabs>
                <w:tab w:val="left" w:pos="1500"/>
              </w:tabs>
              <w:rPr>
                <w:rFonts w:ascii="Arial" w:hAnsi="Arial" w:cs="Arial"/>
                <w:b/>
                <w:iCs/>
                <w:sz w:val="24"/>
                <w:szCs w:val="24"/>
              </w:rPr>
            </w:pPr>
            <w:r>
              <w:rPr>
                <w:rFonts w:ascii="Arial" w:hAnsi="Arial" w:cs="Arial"/>
                <w:b/>
                <w:iCs/>
                <w:sz w:val="24"/>
                <w:szCs w:val="24"/>
              </w:rPr>
              <w:t>WK commencing 2</w:t>
            </w:r>
            <w:r w:rsidRPr="00606FE8">
              <w:rPr>
                <w:rFonts w:ascii="Arial" w:hAnsi="Arial" w:cs="Arial"/>
                <w:b/>
                <w:iCs/>
                <w:sz w:val="24"/>
                <w:szCs w:val="24"/>
                <w:vertAlign w:val="superscript"/>
              </w:rPr>
              <w:t>nd</w:t>
            </w:r>
            <w:r>
              <w:rPr>
                <w:rFonts w:ascii="Arial" w:hAnsi="Arial" w:cs="Arial"/>
                <w:b/>
                <w:iCs/>
                <w:sz w:val="24"/>
                <w:szCs w:val="24"/>
              </w:rPr>
              <w:t xml:space="preserve"> March 2020</w:t>
            </w:r>
          </w:p>
        </w:tc>
      </w:tr>
      <w:tr w:rsidR="00B85A15" w:rsidRPr="00B85A15" w:rsidTr="00A831C6">
        <w:tc>
          <w:tcPr>
            <w:tcW w:w="4373"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Notification of result of evaluation</w:t>
            </w:r>
          </w:p>
        </w:tc>
        <w:tc>
          <w:tcPr>
            <w:tcW w:w="4987" w:type="dxa"/>
            <w:vAlign w:val="center"/>
          </w:tcPr>
          <w:p w:rsidR="00B85A15" w:rsidRPr="00FF513B" w:rsidRDefault="00606FE8" w:rsidP="00B85A15">
            <w:pPr>
              <w:tabs>
                <w:tab w:val="left" w:pos="1500"/>
              </w:tabs>
              <w:rPr>
                <w:rFonts w:ascii="Arial" w:hAnsi="Arial" w:cs="Arial"/>
                <w:b/>
                <w:iCs/>
                <w:sz w:val="24"/>
                <w:szCs w:val="24"/>
              </w:rPr>
            </w:pPr>
            <w:r>
              <w:rPr>
                <w:rFonts w:ascii="Arial" w:hAnsi="Arial" w:cs="Arial"/>
                <w:b/>
                <w:iCs/>
                <w:sz w:val="24"/>
                <w:szCs w:val="24"/>
              </w:rPr>
              <w:t>WK Commencing 2</w:t>
            </w:r>
            <w:r w:rsidRPr="00606FE8">
              <w:rPr>
                <w:rFonts w:ascii="Arial" w:hAnsi="Arial" w:cs="Arial"/>
                <w:b/>
                <w:iCs/>
                <w:sz w:val="24"/>
                <w:szCs w:val="24"/>
                <w:vertAlign w:val="superscript"/>
              </w:rPr>
              <w:t>nd</w:t>
            </w:r>
            <w:r>
              <w:rPr>
                <w:rFonts w:ascii="Arial" w:hAnsi="Arial" w:cs="Arial"/>
                <w:b/>
                <w:iCs/>
                <w:sz w:val="24"/>
                <w:szCs w:val="24"/>
              </w:rPr>
              <w:t xml:space="preserve"> March </w:t>
            </w:r>
            <w:r w:rsidR="00193A82">
              <w:rPr>
                <w:rFonts w:ascii="Arial" w:hAnsi="Arial" w:cs="Arial"/>
                <w:b/>
                <w:iCs/>
                <w:sz w:val="24"/>
                <w:szCs w:val="24"/>
              </w:rPr>
              <w:t>2020</w:t>
            </w:r>
          </w:p>
        </w:tc>
      </w:tr>
      <w:tr w:rsidR="00B85A15" w:rsidRPr="00B85A15" w:rsidTr="00A831C6">
        <w:trPr>
          <w:trHeight w:val="522"/>
        </w:trPr>
        <w:tc>
          <w:tcPr>
            <w:tcW w:w="4373"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Standstill period</w:t>
            </w:r>
          </w:p>
        </w:tc>
        <w:tc>
          <w:tcPr>
            <w:tcW w:w="4987" w:type="dxa"/>
            <w:vAlign w:val="center"/>
          </w:tcPr>
          <w:p w:rsidR="00B85A15" w:rsidRPr="00FF513B" w:rsidRDefault="00606FE8" w:rsidP="00C10C5E">
            <w:pPr>
              <w:tabs>
                <w:tab w:val="left" w:pos="1500"/>
              </w:tabs>
              <w:rPr>
                <w:rFonts w:ascii="Arial" w:hAnsi="Arial" w:cs="Arial"/>
                <w:b/>
                <w:iCs/>
                <w:sz w:val="24"/>
                <w:szCs w:val="24"/>
              </w:rPr>
            </w:pPr>
            <w:r>
              <w:rPr>
                <w:rFonts w:ascii="Arial" w:hAnsi="Arial" w:cs="Arial"/>
                <w:b/>
                <w:iCs/>
                <w:sz w:val="24"/>
                <w:szCs w:val="24"/>
              </w:rPr>
              <w:t>WK Commencing 9</w:t>
            </w:r>
            <w:r w:rsidRPr="00606FE8">
              <w:rPr>
                <w:rFonts w:ascii="Arial" w:hAnsi="Arial" w:cs="Arial"/>
                <w:b/>
                <w:iCs/>
                <w:sz w:val="24"/>
                <w:szCs w:val="24"/>
                <w:vertAlign w:val="superscript"/>
              </w:rPr>
              <w:t>th</w:t>
            </w:r>
            <w:r>
              <w:rPr>
                <w:rFonts w:ascii="Arial" w:hAnsi="Arial" w:cs="Arial"/>
                <w:b/>
                <w:iCs/>
                <w:sz w:val="24"/>
                <w:szCs w:val="24"/>
              </w:rPr>
              <w:t xml:space="preserve"> March </w:t>
            </w:r>
            <w:r w:rsidR="00193A82">
              <w:rPr>
                <w:rFonts w:ascii="Arial" w:hAnsi="Arial" w:cs="Arial"/>
                <w:b/>
                <w:iCs/>
                <w:sz w:val="24"/>
                <w:szCs w:val="24"/>
              </w:rPr>
              <w:t>2020</w:t>
            </w:r>
          </w:p>
        </w:tc>
      </w:tr>
      <w:tr w:rsidR="00B85A15" w:rsidRPr="00B85A15" w:rsidTr="00A831C6">
        <w:tc>
          <w:tcPr>
            <w:tcW w:w="4373"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Expected date of award of Contract(s)</w:t>
            </w:r>
          </w:p>
        </w:tc>
        <w:tc>
          <w:tcPr>
            <w:tcW w:w="4987" w:type="dxa"/>
            <w:vAlign w:val="center"/>
          </w:tcPr>
          <w:p w:rsidR="00B85A15" w:rsidRPr="00FF513B" w:rsidRDefault="00193A82" w:rsidP="006A07F9">
            <w:pPr>
              <w:tabs>
                <w:tab w:val="left" w:pos="1500"/>
              </w:tabs>
              <w:rPr>
                <w:rFonts w:ascii="Arial" w:hAnsi="Arial" w:cs="Arial"/>
                <w:b/>
                <w:iCs/>
                <w:sz w:val="24"/>
                <w:szCs w:val="24"/>
              </w:rPr>
            </w:pPr>
            <w:r>
              <w:rPr>
                <w:rFonts w:ascii="Arial" w:hAnsi="Arial" w:cs="Arial"/>
                <w:b/>
                <w:iCs/>
                <w:sz w:val="24"/>
                <w:szCs w:val="24"/>
              </w:rPr>
              <w:t>WK Commencing 16</w:t>
            </w:r>
            <w:r w:rsidRPr="00193A82">
              <w:rPr>
                <w:rFonts w:ascii="Arial" w:hAnsi="Arial" w:cs="Arial"/>
                <w:b/>
                <w:iCs/>
                <w:sz w:val="24"/>
                <w:szCs w:val="24"/>
                <w:vertAlign w:val="superscript"/>
              </w:rPr>
              <w:t>th</w:t>
            </w:r>
            <w:r>
              <w:rPr>
                <w:rFonts w:ascii="Arial" w:hAnsi="Arial" w:cs="Arial"/>
                <w:b/>
                <w:iCs/>
                <w:sz w:val="24"/>
                <w:szCs w:val="24"/>
              </w:rPr>
              <w:t xml:space="preserve"> March 2020</w:t>
            </w:r>
          </w:p>
        </w:tc>
      </w:tr>
      <w:tr w:rsidR="00B85A15" w:rsidRPr="00B85A15" w:rsidTr="00A831C6">
        <w:trPr>
          <w:trHeight w:val="760"/>
        </w:trPr>
        <w:tc>
          <w:tcPr>
            <w:tcW w:w="4373"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Implementation period</w:t>
            </w:r>
          </w:p>
        </w:tc>
        <w:tc>
          <w:tcPr>
            <w:tcW w:w="4987" w:type="dxa"/>
            <w:vAlign w:val="center"/>
          </w:tcPr>
          <w:p w:rsidR="00B85A15" w:rsidRPr="00FF513B" w:rsidRDefault="00193A82" w:rsidP="00B42CB1">
            <w:pPr>
              <w:tabs>
                <w:tab w:val="left" w:pos="1500"/>
              </w:tabs>
              <w:rPr>
                <w:rFonts w:ascii="Arial" w:hAnsi="Arial" w:cs="Arial"/>
                <w:b/>
                <w:iCs/>
                <w:sz w:val="24"/>
                <w:szCs w:val="24"/>
              </w:rPr>
            </w:pPr>
            <w:r>
              <w:rPr>
                <w:rFonts w:ascii="Arial" w:hAnsi="Arial" w:cs="Arial"/>
                <w:b/>
                <w:iCs/>
                <w:sz w:val="24"/>
                <w:szCs w:val="24"/>
              </w:rPr>
              <w:t>WK Commencing 23</w:t>
            </w:r>
            <w:r w:rsidRPr="00193A82">
              <w:rPr>
                <w:rFonts w:ascii="Arial" w:hAnsi="Arial" w:cs="Arial"/>
                <w:b/>
                <w:iCs/>
                <w:sz w:val="24"/>
                <w:szCs w:val="24"/>
                <w:vertAlign w:val="superscript"/>
              </w:rPr>
              <w:t>rd</w:t>
            </w:r>
            <w:r>
              <w:rPr>
                <w:rFonts w:ascii="Arial" w:hAnsi="Arial" w:cs="Arial"/>
                <w:b/>
                <w:iCs/>
                <w:sz w:val="24"/>
                <w:szCs w:val="24"/>
              </w:rPr>
              <w:t xml:space="preserve"> March 2020</w:t>
            </w:r>
          </w:p>
        </w:tc>
      </w:tr>
      <w:tr w:rsidR="00B85A15" w:rsidRPr="00B85A15" w:rsidTr="00A831C6">
        <w:tc>
          <w:tcPr>
            <w:tcW w:w="4373" w:type="dxa"/>
            <w:tcBorders>
              <w:top w:val="single" w:sz="4" w:space="0" w:color="auto"/>
              <w:left w:val="single" w:sz="4" w:space="0" w:color="auto"/>
              <w:bottom w:val="single" w:sz="4" w:space="0" w:color="auto"/>
              <w:right w:val="single" w:sz="4" w:space="0" w:color="auto"/>
            </w:tcBorders>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Contract commencement</w:t>
            </w:r>
          </w:p>
        </w:tc>
        <w:tc>
          <w:tcPr>
            <w:tcW w:w="4987" w:type="dxa"/>
            <w:tcBorders>
              <w:top w:val="single" w:sz="4" w:space="0" w:color="auto"/>
              <w:left w:val="single" w:sz="4" w:space="0" w:color="auto"/>
              <w:bottom w:val="single" w:sz="4" w:space="0" w:color="auto"/>
              <w:right w:val="single" w:sz="4" w:space="0" w:color="auto"/>
            </w:tcBorders>
            <w:vAlign w:val="center"/>
          </w:tcPr>
          <w:p w:rsidR="00B85A15" w:rsidRPr="00FF513B" w:rsidRDefault="00193A82" w:rsidP="00B85A15">
            <w:pPr>
              <w:tabs>
                <w:tab w:val="left" w:pos="1500"/>
              </w:tabs>
              <w:rPr>
                <w:rFonts w:ascii="Arial" w:hAnsi="Arial" w:cs="Arial"/>
                <w:b/>
                <w:iCs/>
                <w:sz w:val="24"/>
                <w:szCs w:val="24"/>
              </w:rPr>
            </w:pPr>
            <w:r>
              <w:rPr>
                <w:rFonts w:ascii="Arial" w:hAnsi="Arial" w:cs="Arial"/>
                <w:b/>
                <w:iCs/>
                <w:sz w:val="24"/>
                <w:szCs w:val="24"/>
              </w:rPr>
              <w:t>WK Commencing 30</w:t>
            </w:r>
            <w:r w:rsidRPr="00193A82">
              <w:rPr>
                <w:rFonts w:ascii="Arial" w:hAnsi="Arial" w:cs="Arial"/>
                <w:b/>
                <w:iCs/>
                <w:sz w:val="24"/>
                <w:szCs w:val="24"/>
                <w:vertAlign w:val="superscript"/>
              </w:rPr>
              <w:t>th</w:t>
            </w:r>
            <w:r>
              <w:rPr>
                <w:rFonts w:ascii="Arial" w:hAnsi="Arial" w:cs="Arial"/>
                <w:b/>
                <w:iCs/>
                <w:sz w:val="24"/>
                <w:szCs w:val="24"/>
              </w:rPr>
              <w:t xml:space="preserve"> March 2020</w:t>
            </w:r>
          </w:p>
        </w:tc>
      </w:tr>
    </w:tbl>
    <w:p w:rsidR="00B85A15" w:rsidRDefault="00B85A15" w:rsidP="00FB4C83">
      <w:pPr>
        <w:tabs>
          <w:tab w:val="left" w:pos="1500"/>
        </w:tabs>
        <w:rPr>
          <w:rFonts w:ascii="Arial" w:hAnsi="Arial" w:cs="Arial"/>
          <w:sz w:val="24"/>
          <w:szCs w:val="24"/>
        </w:rPr>
      </w:pPr>
    </w:p>
    <w:p w:rsidR="00B85A15" w:rsidRDefault="00B85A15">
      <w:pPr>
        <w:rPr>
          <w:rFonts w:ascii="Arial" w:hAnsi="Arial" w:cs="Arial"/>
          <w:sz w:val="24"/>
          <w:szCs w:val="24"/>
        </w:rPr>
      </w:pPr>
      <w:r>
        <w:rPr>
          <w:rFonts w:ascii="Arial" w:hAnsi="Arial" w:cs="Arial"/>
          <w:sz w:val="24"/>
          <w:szCs w:val="24"/>
        </w:rPr>
        <w:br w:type="page"/>
      </w:r>
    </w:p>
    <w:p w:rsidR="00B85A15" w:rsidRPr="00B85A15" w:rsidRDefault="00B85A15" w:rsidP="00B85A15">
      <w:pPr>
        <w:tabs>
          <w:tab w:val="left" w:pos="1500"/>
        </w:tabs>
        <w:rPr>
          <w:rFonts w:ascii="Arial" w:hAnsi="Arial" w:cs="Arial"/>
          <w:b/>
          <w:sz w:val="24"/>
          <w:szCs w:val="24"/>
        </w:rPr>
      </w:pPr>
      <w:r w:rsidRPr="00B85A15">
        <w:rPr>
          <w:rFonts w:ascii="Arial" w:hAnsi="Arial" w:cs="Arial"/>
          <w:b/>
          <w:sz w:val="24"/>
          <w:szCs w:val="24"/>
        </w:rPr>
        <w:lastRenderedPageBreak/>
        <w:t>CHECKLIST FOR TENDERERS</w:t>
      </w:r>
    </w:p>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Failure to provide all of the items in the checklist may cause your Tender to be non-compliant and not considered.</w:t>
      </w:r>
    </w:p>
    <w:tbl>
      <w:tblPr>
        <w:tblStyle w:val="TableGrid"/>
        <w:tblW w:w="0" w:type="auto"/>
        <w:tblLook w:val="04A0" w:firstRow="1" w:lastRow="0" w:firstColumn="1" w:lastColumn="0" w:noHBand="0" w:noVBand="1"/>
      </w:tblPr>
      <w:tblGrid>
        <w:gridCol w:w="1793"/>
        <w:gridCol w:w="7223"/>
      </w:tblGrid>
      <w:tr w:rsidR="00AB1B54" w:rsidTr="00275F83">
        <w:trPr>
          <w:trHeight w:val="1417"/>
        </w:trPr>
        <w:tc>
          <w:tcPr>
            <w:tcW w:w="1809" w:type="dxa"/>
            <w:vAlign w:val="center"/>
          </w:tcPr>
          <w:p w:rsidR="00AB1B54" w:rsidRPr="00AB1B54" w:rsidRDefault="00AB1B54" w:rsidP="00275F83">
            <w:pPr>
              <w:tabs>
                <w:tab w:val="left" w:pos="1500"/>
              </w:tabs>
              <w:jc w:val="center"/>
              <w:rPr>
                <w:rFonts w:ascii="Arial" w:hAnsi="Arial" w:cs="Arial"/>
                <w:b/>
                <w:sz w:val="24"/>
                <w:szCs w:val="24"/>
              </w:rPr>
            </w:pPr>
            <w:r w:rsidRPr="00AB1B54">
              <w:rPr>
                <w:rFonts w:ascii="Arial" w:hAnsi="Arial" w:cs="Arial"/>
                <w:b/>
                <w:sz w:val="24"/>
                <w:szCs w:val="24"/>
              </w:rPr>
              <w:t>Schedule Reference Number</w:t>
            </w:r>
          </w:p>
        </w:tc>
        <w:tc>
          <w:tcPr>
            <w:tcW w:w="7433" w:type="dxa"/>
            <w:vAlign w:val="center"/>
          </w:tcPr>
          <w:p w:rsidR="00AB1B54" w:rsidRPr="00AB1B54" w:rsidRDefault="00AB1B54" w:rsidP="00AB1B54">
            <w:pPr>
              <w:tabs>
                <w:tab w:val="left" w:pos="1500"/>
              </w:tabs>
              <w:rPr>
                <w:rFonts w:ascii="Arial" w:hAnsi="Arial" w:cs="Arial"/>
                <w:b/>
                <w:sz w:val="24"/>
                <w:szCs w:val="24"/>
              </w:rPr>
            </w:pPr>
            <w:r w:rsidRPr="00AB1B54">
              <w:rPr>
                <w:rFonts w:ascii="Arial" w:hAnsi="Arial" w:cs="Arial"/>
                <w:b/>
                <w:sz w:val="24"/>
                <w:szCs w:val="24"/>
              </w:rPr>
              <w:t xml:space="preserve">Schedules to be completed and returned as part of your </w:t>
            </w:r>
            <w:r w:rsidR="001654C4">
              <w:rPr>
                <w:rFonts w:ascii="Arial" w:hAnsi="Arial" w:cs="Arial"/>
                <w:b/>
                <w:sz w:val="24"/>
                <w:szCs w:val="24"/>
              </w:rPr>
              <w:t>T</w:t>
            </w:r>
            <w:r w:rsidRPr="00AB1B54">
              <w:rPr>
                <w:rFonts w:ascii="Arial" w:hAnsi="Arial" w:cs="Arial"/>
                <w:b/>
                <w:sz w:val="24"/>
                <w:szCs w:val="24"/>
              </w:rPr>
              <w:t>ender submission</w:t>
            </w:r>
          </w:p>
        </w:tc>
      </w:tr>
      <w:tr w:rsidR="00AB1B54" w:rsidTr="00AB1B54">
        <w:trPr>
          <w:trHeight w:val="1417"/>
        </w:trPr>
        <w:tc>
          <w:tcPr>
            <w:tcW w:w="1809" w:type="dxa"/>
            <w:vAlign w:val="center"/>
          </w:tcPr>
          <w:p w:rsidR="00AB1B54" w:rsidRPr="00275F83" w:rsidRDefault="00AB1B54" w:rsidP="00AB1B54">
            <w:pPr>
              <w:tabs>
                <w:tab w:val="left" w:pos="1500"/>
              </w:tabs>
              <w:jc w:val="center"/>
              <w:rPr>
                <w:rFonts w:ascii="Arial" w:hAnsi="Arial" w:cs="Arial"/>
                <w:b/>
                <w:sz w:val="24"/>
                <w:szCs w:val="24"/>
              </w:rPr>
            </w:pPr>
            <w:r w:rsidRPr="00275F83">
              <w:rPr>
                <w:rFonts w:ascii="Arial" w:hAnsi="Arial" w:cs="Arial"/>
                <w:b/>
                <w:sz w:val="24"/>
                <w:szCs w:val="24"/>
              </w:rPr>
              <w:t>1</w:t>
            </w:r>
          </w:p>
        </w:tc>
        <w:tc>
          <w:tcPr>
            <w:tcW w:w="7433" w:type="dxa"/>
            <w:vAlign w:val="center"/>
          </w:tcPr>
          <w:p w:rsidR="00AB1B54" w:rsidRDefault="00AB1B54" w:rsidP="00AB1B54">
            <w:pPr>
              <w:tabs>
                <w:tab w:val="left" w:pos="1500"/>
              </w:tabs>
              <w:rPr>
                <w:rFonts w:ascii="Arial" w:hAnsi="Arial" w:cs="Arial"/>
                <w:sz w:val="24"/>
                <w:szCs w:val="24"/>
              </w:rPr>
            </w:pPr>
            <w:r>
              <w:rPr>
                <w:rFonts w:ascii="Arial" w:hAnsi="Arial" w:cs="Arial"/>
                <w:sz w:val="24"/>
                <w:szCs w:val="24"/>
              </w:rPr>
              <w:t>FORM OF TENDER</w:t>
            </w:r>
          </w:p>
        </w:tc>
      </w:tr>
      <w:tr w:rsidR="00AB1B54" w:rsidTr="00275F83">
        <w:trPr>
          <w:trHeight w:val="1417"/>
        </w:trPr>
        <w:tc>
          <w:tcPr>
            <w:tcW w:w="1809" w:type="dxa"/>
            <w:vAlign w:val="center"/>
          </w:tcPr>
          <w:p w:rsidR="00AB1B54" w:rsidRPr="00275F83" w:rsidRDefault="00AB1B54" w:rsidP="00275F83">
            <w:pPr>
              <w:tabs>
                <w:tab w:val="left" w:pos="1500"/>
              </w:tabs>
              <w:jc w:val="center"/>
              <w:rPr>
                <w:rFonts w:ascii="Arial" w:hAnsi="Arial" w:cs="Arial"/>
                <w:b/>
                <w:sz w:val="24"/>
                <w:szCs w:val="24"/>
              </w:rPr>
            </w:pPr>
            <w:r w:rsidRPr="00275F83">
              <w:rPr>
                <w:rFonts w:ascii="Arial" w:hAnsi="Arial" w:cs="Arial"/>
                <w:b/>
                <w:sz w:val="24"/>
                <w:szCs w:val="24"/>
              </w:rPr>
              <w:t>2</w:t>
            </w:r>
          </w:p>
        </w:tc>
        <w:tc>
          <w:tcPr>
            <w:tcW w:w="7433" w:type="dxa"/>
            <w:vAlign w:val="center"/>
          </w:tcPr>
          <w:p w:rsidR="00AB1B54" w:rsidRDefault="00AB1B54" w:rsidP="00AB1B54">
            <w:pPr>
              <w:tabs>
                <w:tab w:val="left" w:pos="1500"/>
              </w:tabs>
              <w:rPr>
                <w:rFonts w:ascii="Arial" w:hAnsi="Arial" w:cs="Arial"/>
                <w:sz w:val="24"/>
                <w:szCs w:val="24"/>
              </w:rPr>
            </w:pPr>
            <w:r>
              <w:rPr>
                <w:rFonts w:ascii="Arial" w:hAnsi="Arial" w:cs="Arial"/>
                <w:sz w:val="24"/>
                <w:szCs w:val="24"/>
              </w:rPr>
              <w:t>CERTIFICATE OF NON-COLLUSION AND NON-CANVASSING</w:t>
            </w:r>
          </w:p>
        </w:tc>
      </w:tr>
      <w:tr w:rsidR="00AB1B54" w:rsidTr="00275F83">
        <w:trPr>
          <w:trHeight w:val="1417"/>
        </w:trPr>
        <w:tc>
          <w:tcPr>
            <w:tcW w:w="1809" w:type="dxa"/>
            <w:vAlign w:val="center"/>
          </w:tcPr>
          <w:p w:rsidR="00AB1B54" w:rsidRPr="00275F83" w:rsidRDefault="001A432D" w:rsidP="00275F83">
            <w:pPr>
              <w:tabs>
                <w:tab w:val="left" w:pos="1500"/>
              </w:tabs>
              <w:jc w:val="center"/>
              <w:rPr>
                <w:rFonts w:ascii="Arial" w:hAnsi="Arial" w:cs="Arial"/>
                <w:b/>
                <w:sz w:val="24"/>
                <w:szCs w:val="24"/>
              </w:rPr>
            </w:pPr>
            <w:r>
              <w:rPr>
                <w:rFonts w:ascii="Arial" w:hAnsi="Arial" w:cs="Arial"/>
                <w:b/>
                <w:sz w:val="24"/>
                <w:szCs w:val="24"/>
              </w:rPr>
              <w:t>4</w:t>
            </w:r>
          </w:p>
        </w:tc>
        <w:tc>
          <w:tcPr>
            <w:tcW w:w="7433" w:type="dxa"/>
            <w:vAlign w:val="center"/>
          </w:tcPr>
          <w:p w:rsidR="00AB1B54" w:rsidRDefault="00275F83" w:rsidP="00AB1B54">
            <w:pPr>
              <w:tabs>
                <w:tab w:val="left" w:pos="1500"/>
              </w:tabs>
              <w:rPr>
                <w:rFonts w:ascii="Arial" w:hAnsi="Arial" w:cs="Arial"/>
                <w:sz w:val="24"/>
                <w:szCs w:val="24"/>
              </w:rPr>
            </w:pPr>
            <w:r>
              <w:rPr>
                <w:rFonts w:ascii="Arial" w:hAnsi="Arial" w:cs="Arial"/>
                <w:sz w:val="24"/>
                <w:szCs w:val="24"/>
              </w:rPr>
              <w:t>METHOD STATEMENTS</w:t>
            </w:r>
          </w:p>
        </w:tc>
      </w:tr>
      <w:tr w:rsidR="00AB1B54" w:rsidTr="00275F83">
        <w:trPr>
          <w:trHeight w:val="1417"/>
        </w:trPr>
        <w:tc>
          <w:tcPr>
            <w:tcW w:w="1809" w:type="dxa"/>
            <w:vAlign w:val="center"/>
          </w:tcPr>
          <w:p w:rsidR="00AB1B54" w:rsidRPr="00275F83" w:rsidRDefault="004352B0" w:rsidP="00275F83">
            <w:pPr>
              <w:tabs>
                <w:tab w:val="left" w:pos="1500"/>
              </w:tabs>
              <w:jc w:val="center"/>
              <w:rPr>
                <w:rFonts w:ascii="Arial" w:hAnsi="Arial" w:cs="Arial"/>
                <w:b/>
                <w:sz w:val="24"/>
                <w:szCs w:val="24"/>
              </w:rPr>
            </w:pPr>
            <w:r>
              <w:rPr>
                <w:rFonts w:ascii="Arial" w:hAnsi="Arial" w:cs="Arial"/>
                <w:b/>
                <w:sz w:val="24"/>
                <w:szCs w:val="24"/>
              </w:rPr>
              <w:t>5</w:t>
            </w:r>
          </w:p>
        </w:tc>
        <w:tc>
          <w:tcPr>
            <w:tcW w:w="7433" w:type="dxa"/>
            <w:vAlign w:val="center"/>
          </w:tcPr>
          <w:p w:rsidR="00AB1B54" w:rsidRDefault="00275F83" w:rsidP="00AB1B54">
            <w:pPr>
              <w:tabs>
                <w:tab w:val="left" w:pos="1500"/>
              </w:tabs>
              <w:rPr>
                <w:rFonts w:ascii="Arial" w:hAnsi="Arial" w:cs="Arial"/>
                <w:sz w:val="24"/>
                <w:szCs w:val="24"/>
              </w:rPr>
            </w:pPr>
            <w:r>
              <w:rPr>
                <w:rFonts w:ascii="Arial" w:hAnsi="Arial" w:cs="Arial"/>
                <w:sz w:val="24"/>
                <w:szCs w:val="24"/>
              </w:rPr>
              <w:t>PRICING SCHEDULE</w:t>
            </w:r>
          </w:p>
        </w:tc>
      </w:tr>
    </w:tbl>
    <w:p w:rsidR="00275F83" w:rsidRDefault="00275F83" w:rsidP="00FB4C83">
      <w:pPr>
        <w:tabs>
          <w:tab w:val="left" w:pos="1500"/>
        </w:tabs>
        <w:rPr>
          <w:rFonts w:ascii="Arial" w:hAnsi="Arial" w:cs="Arial"/>
          <w:sz w:val="24"/>
          <w:szCs w:val="24"/>
        </w:rPr>
      </w:pPr>
    </w:p>
    <w:p w:rsidR="00F25992" w:rsidRPr="00A8635D" w:rsidRDefault="00275F83">
      <w:pPr>
        <w:rPr>
          <w:rFonts w:ascii="Arial" w:hAnsi="Arial" w:cs="Arial"/>
          <w:sz w:val="24"/>
          <w:szCs w:val="24"/>
        </w:rPr>
      </w:pPr>
      <w:r>
        <w:rPr>
          <w:rFonts w:ascii="Arial" w:hAnsi="Arial" w:cs="Arial"/>
          <w:sz w:val="24"/>
          <w:szCs w:val="24"/>
        </w:rPr>
        <w:br w:type="page"/>
      </w:r>
    </w:p>
    <w:p w:rsidR="00F25992" w:rsidRPr="00F25992" w:rsidRDefault="00F25992" w:rsidP="00F25992">
      <w:pPr>
        <w:tabs>
          <w:tab w:val="left" w:pos="1500"/>
        </w:tabs>
        <w:rPr>
          <w:rFonts w:ascii="Arial" w:hAnsi="Arial" w:cs="Arial"/>
          <w:sz w:val="24"/>
          <w:szCs w:val="24"/>
        </w:rPr>
      </w:pPr>
      <w:r>
        <w:rPr>
          <w:rFonts w:ascii="Arial" w:hAnsi="Arial" w:cs="Arial"/>
          <w:b/>
          <w:sz w:val="24"/>
          <w:szCs w:val="24"/>
        </w:rPr>
        <w:lastRenderedPageBreak/>
        <w:t>IMPORTANT NOTICE</w:t>
      </w:r>
    </w:p>
    <w:p w:rsidR="00F25992" w:rsidRDefault="00F25992" w:rsidP="00F25992">
      <w:pPr>
        <w:tabs>
          <w:tab w:val="left" w:pos="1500"/>
        </w:tabs>
        <w:spacing w:after="0" w:line="240" w:lineRule="auto"/>
        <w:jc w:val="both"/>
        <w:rPr>
          <w:rFonts w:ascii="Arial" w:hAnsi="Arial" w:cs="Arial"/>
          <w:sz w:val="24"/>
          <w:szCs w:val="24"/>
        </w:rPr>
      </w:pPr>
      <w:r w:rsidRPr="00F25992">
        <w:rPr>
          <w:rFonts w:ascii="Arial" w:hAnsi="Arial" w:cs="Arial"/>
          <w:sz w:val="24"/>
          <w:szCs w:val="24"/>
        </w:rPr>
        <w:t xml:space="preserve">This Invitation to Tender (“ITT”) is issued to those Contractors who express an </w:t>
      </w:r>
      <w:r w:rsidRPr="003527F1">
        <w:rPr>
          <w:rFonts w:ascii="Arial" w:hAnsi="Arial" w:cs="Arial"/>
          <w:sz w:val="24"/>
          <w:szCs w:val="24"/>
        </w:rPr>
        <w:t xml:space="preserve">interest to tender (“Tenderers”) to Blackburn with Darwen Borough Council (the “Council”) for the provision of </w:t>
      </w:r>
      <w:r w:rsidR="00DC6F1A" w:rsidRPr="003527F1">
        <w:rPr>
          <w:rFonts w:ascii="Arial" w:hAnsi="Arial" w:cs="Arial"/>
          <w:b/>
          <w:sz w:val="24"/>
          <w:szCs w:val="24"/>
        </w:rPr>
        <w:t>Identity &amp; Language Surveys in Blackburn with Darwen</w:t>
      </w:r>
      <w:r w:rsidR="00DC6F1A" w:rsidRPr="003527F1">
        <w:rPr>
          <w:rFonts w:ascii="Arial" w:hAnsi="Arial" w:cs="Arial"/>
          <w:sz w:val="24"/>
          <w:szCs w:val="24"/>
        </w:rPr>
        <w:t xml:space="preserve"> </w:t>
      </w:r>
      <w:r w:rsidRPr="003527F1">
        <w:rPr>
          <w:rFonts w:ascii="Arial" w:hAnsi="Arial" w:cs="Arial"/>
          <w:sz w:val="24"/>
          <w:szCs w:val="24"/>
        </w:rPr>
        <w:t>(the “Contract”)</w:t>
      </w:r>
      <w:r w:rsidRPr="003527F1">
        <w:rPr>
          <w:rFonts w:ascii="Arial" w:hAnsi="Arial" w:cs="Arial"/>
          <w:i/>
          <w:sz w:val="24"/>
          <w:szCs w:val="24"/>
        </w:rPr>
        <w:t>,</w:t>
      </w:r>
      <w:r w:rsidRPr="003527F1">
        <w:rPr>
          <w:rFonts w:ascii="Arial" w:hAnsi="Arial" w:cs="Arial"/>
          <w:sz w:val="24"/>
          <w:szCs w:val="24"/>
        </w:rPr>
        <w:t xml:space="preserve"> their professional advisers and other parties essential to preparing a tender for this Contract (the “Tender”) and for no other purpose.</w:t>
      </w:r>
    </w:p>
    <w:p w:rsidR="00F25992" w:rsidRPr="00F25992" w:rsidRDefault="0067298D" w:rsidP="00F25992">
      <w:pPr>
        <w:tabs>
          <w:tab w:val="left" w:pos="1500"/>
        </w:tabs>
        <w:spacing w:after="0" w:line="240" w:lineRule="auto"/>
        <w:rPr>
          <w:rFonts w:ascii="Arial" w:hAnsi="Arial" w:cs="Arial"/>
          <w:sz w:val="24"/>
          <w:szCs w:val="24"/>
        </w:rPr>
      </w:pPr>
      <w:r>
        <w:rPr>
          <w:rFonts w:ascii="Arial" w:hAnsi="Arial" w:cs="Arial"/>
          <w:sz w:val="24"/>
          <w:szCs w:val="24"/>
        </w:rPr>
        <w:t xml:space="preserve"> </w:t>
      </w:r>
    </w:p>
    <w:p w:rsidR="00F25992" w:rsidRPr="00F25992" w:rsidRDefault="00F25992" w:rsidP="00F25992">
      <w:pPr>
        <w:tabs>
          <w:tab w:val="left" w:pos="1500"/>
        </w:tabs>
        <w:spacing w:after="0" w:line="240" w:lineRule="auto"/>
        <w:jc w:val="both"/>
        <w:rPr>
          <w:rFonts w:ascii="Arial" w:hAnsi="Arial" w:cs="Arial"/>
          <w:sz w:val="24"/>
          <w:szCs w:val="24"/>
        </w:rPr>
      </w:pPr>
      <w:r w:rsidRPr="00F25992">
        <w:rPr>
          <w:rFonts w:ascii="Arial" w:hAnsi="Arial" w:cs="Arial"/>
          <w:sz w:val="24"/>
          <w:szCs w:val="24"/>
        </w:rPr>
        <w:t xml:space="preserve">The contents of this ITT and of any other documentation sent to you in respect of this </w:t>
      </w:r>
      <w:r w:rsidR="00ED338D">
        <w:rPr>
          <w:rFonts w:ascii="Arial" w:hAnsi="Arial" w:cs="Arial"/>
          <w:sz w:val="24"/>
          <w:szCs w:val="24"/>
        </w:rPr>
        <w:t>T</w:t>
      </w:r>
      <w:r w:rsidRPr="00F25992">
        <w:rPr>
          <w:rFonts w:ascii="Arial" w:hAnsi="Arial" w:cs="Arial"/>
          <w:sz w:val="24"/>
          <w:szCs w:val="24"/>
        </w:rPr>
        <w:t xml:space="preserve">ender process are provided on the basis that they remain the property of the Council and must be treated as confidential.  If you are unable or unwilling to comply with this requirement you are required to destroy this ITT and all associated documents immediately and not to retain any electronic or paper copies. </w:t>
      </w:r>
    </w:p>
    <w:p w:rsidR="00F25992" w:rsidRDefault="00F25992" w:rsidP="002E3AAF">
      <w:pPr>
        <w:pStyle w:val="Level3"/>
        <w:numPr>
          <w:ilvl w:val="0"/>
          <w:numId w:val="0"/>
        </w:numPr>
        <w:spacing w:after="0" w:line="240" w:lineRule="auto"/>
        <w:ind w:left="851"/>
        <w:rPr>
          <w:rFonts w:cs="Arial"/>
        </w:rPr>
      </w:pPr>
      <w:bookmarkStart w:id="7" w:name="_Toc492026382"/>
      <w:bookmarkStart w:id="8" w:name="_Toc492027044"/>
      <w:bookmarkStart w:id="9" w:name="_Toc492027901"/>
      <w:bookmarkStart w:id="10" w:name="_Toc492029428"/>
      <w:bookmarkStart w:id="11" w:name="_Toc492029677"/>
      <w:bookmarkEnd w:id="7"/>
      <w:bookmarkEnd w:id="8"/>
      <w:bookmarkEnd w:id="9"/>
      <w:bookmarkEnd w:id="10"/>
      <w:bookmarkEnd w:id="11"/>
    </w:p>
    <w:p w:rsidR="00F25992" w:rsidRDefault="00F25992" w:rsidP="002E3AAF">
      <w:pPr>
        <w:pStyle w:val="Level3"/>
        <w:numPr>
          <w:ilvl w:val="0"/>
          <w:numId w:val="0"/>
        </w:numPr>
        <w:spacing w:after="0" w:line="240" w:lineRule="auto"/>
        <w:rPr>
          <w:rFonts w:cs="Arial"/>
        </w:rPr>
      </w:pPr>
      <w:bookmarkStart w:id="12" w:name="_Toc492026383"/>
      <w:bookmarkStart w:id="13" w:name="_Toc492027045"/>
      <w:bookmarkStart w:id="14" w:name="_Toc492027902"/>
      <w:bookmarkStart w:id="15" w:name="_Toc492029429"/>
      <w:bookmarkStart w:id="16" w:name="_Toc492029678"/>
      <w:bookmarkStart w:id="17" w:name="_Toc14184801"/>
      <w:r w:rsidRPr="003C7440">
        <w:rPr>
          <w:rFonts w:cs="Arial"/>
        </w:rPr>
        <w:t>No Tenderer will undertake any publicity activities with any part of the media in relation to the Contract or this ITT process without the prior written agreement of the Council, including agreement on the format and content of any publicity.</w:t>
      </w:r>
      <w:bookmarkEnd w:id="12"/>
      <w:bookmarkEnd w:id="13"/>
      <w:bookmarkEnd w:id="14"/>
      <w:bookmarkEnd w:id="15"/>
      <w:bookmarkEnd w:id="16"/>
      <w:bookmarkEnd w:id="17"/>
    </w:p>
    <w:p w:rsidR="00F25992" w:rsidRPr="003C7440" w:rsidRDefault="00F25992" w:rsidP="002E3AAF">
      <w:pPr>
        <w:pStyle w:val="Level3"/>
        <w:numPr>
          <w:ilvl w:val="0"/>
          <w:numId w:val="0"/>
        </w:numPr>
        <w:spacing w:after="0" w:line="240" w:lineRule="auto"/>
        <w:ind w:left="851"/>
        <w:rPr>
          <w:rFonts w:cs="Arial"/>
        </w:rPr>
      </w:pPr>
      <w:bookmarkStart w:id="18" w:name="_Toc492026384"/>
      <w:bookmarkStart w:id="19" w:name="_Toc492027046"/>
      <w:bookmarkStart w:id="20" w:name="_Toc492027903"/>
      <w:bookmarkStart w:id="21" w:name="_Toc492029430"/>
      <w:bookmarkStart w:id="22" w:name="_Toc492029679"/>
      <w:bookmarkEnd w:id="18"/>
      <w:bookmarkEnd w:id="19"/>
      <w:bookmarkEnd w:id="20"/>
      <w:bookmarkEnd w:id="21"/>
      <w:bookmarkEnd w:id="22"/>
    </w:p>
    <w:p w:rsidR="00F25992" w:rsidRPr="003C7440" w:rsidRDefault="00F25992" w:rsidP="00F25992">
      <w:pPr>
        <w:pStyle w:val="Body"/>
        <w:spacing w:line="240" w:lineRule="auto"/>
        <w:rPr>
          <w:rFonts w:cs="Arial"/>
          <w:color w:val="333399"/>
          <w:highlight w:val="lightGray"/>
        </w:rPr>
      </w:pPr>
      <w:r w:rsidRPr="003C7440">
        <w:rPr>
          <w:rFonts w:cs="Arial"/>
        </w:rPr>
        <w:t>This ITT is made available in good faith.  No warranty is given as to the accuracy or completeness of the information contained in it and any liability or any inaccuracy or incompleteness is therefore expressly disclaimed by the</w:t>
      </w:r>
      <w:r w:rsidRPr="003C7440">
        <w:rPr>
          <w:rFonts w:cs="Arial"/>
          <w:color w:val="FF0000"/>
        </w:rPr>
        <w:t xml:space="preserve"> </w:t>
      </w:r>
      <w:r w:rsidRPr="003C7440">
        <w:rPr>
          <w:rFonts w:cs="Arial"/>
          <w:iCs/>
        </w:rPr>
        <w:t>Council</w:t>
      </w:r>
      <w:r w:rsidRPr="003C7440">
        <w:rPr>
          <w:rFonts w:cs="Arial"/>
        </w:rPr>
        <w:t xml:space="preserve">. </w:t>
      </w:r>
    </w:p>
    <w:p w:rsidR="00F25992" w:rsidRPr="003C7440" w:rsidRDefault="00F25992" w:rsidP="00F25992">
      <w:pPr>
        <w:pStyle w:val="Body"/>
        <w:spacing w:line="240" w:lineRule="auto"/>
        <w:rPr>
          <w:rFonts w:cs="Arial"/>
        </w:rPr>
      </w:pPr>
      <w:r w:rsidRPr="003C7440">
        <w:rPr>
          <w:rFonts w:cs="Arial"/>
        </w:rPr>
        <w:t xml:space="preserve">The Council reserves the right to cancel the </w:t>
      </w:r>
      <w:r w:rsidR="00601904">
        <w:rPr>
          <w:rFonts w:cs="Arial"/>
        </w:rPr>
        <w:t>T</w:t>
      </w:r>
      <w:r w:rsidRPr="003C7440">
        <w:rPr>
          <w:rFonts w:cs="Arial"/>
        </w:rPr>
        <w:t>ender process at any point</w:t>
      </w:r>
      <w:r w:rsidR="00601904">
        <w:rPr>
          <w:rFonts w:cs="Arial"/>
        </w:rPr>
        <w:t xml:space="preserve"> and not to award the Contract</w:t>
      </w:r>
      <w:r w:rsidRPr="003C7440">
        <w:rPr>
          <w:rFonts w:cs="Arial"/>
        </w:rPr>
        <w:t xml:space="preserve">. The Council is not liable for any costs resulting from any cancellation of this </w:t>
      </w:r>
      <w:r w:rsidR="00601904">
        <w:rPr>
          <w:rFonts w:cs="Arial"/>
        </w:rPr>
        <w:t>T</w:t>
      </w:r>
      <w:r w:rsidRPr="003C7440">
        <w:rPr>
          <w:rFonts w:cs="Arial"/>
        </w:rPr>
        <w:t>ender process nor for any other costs incurred by those tendering for this Contract.</w:t>
      </w:r>
    </w:p>
    <w:p w:rsidR="00F25992" w:rsidRDefault="00F25992" w:rsidP="00F25992">
      <w:pPr>
        <w:pStyle w:val="Body"/>
        <w:spacing w:line="240" w:lineRule="auto"/>
        <w:rPr>
          <w:rFonts w:cs="Arial"/>
        </w:rPr>
      </w:pPr>
      <w:r w:rsidRPr="003C7440">
        <w:rPr>
          <w:rFonts w:cs="Arial"/>
        </w:rPr>
        <w:t xml:space="preserve">You are deemed to understand fully the processes that the Council is required to follow under relevant European and UK legislation, particularly in relation to The Public Contracts </w:t>
      </w:r>
      <w:r w:rsidRPr="00E7035E">
        <w:rPr>
          <w:rFonts w:cs="Arial"/>
        </w:rPr>
        <w:t>Regulations 2015</w:t>
      </w:r>
      <w:r>
        <w:rPr>
          <w:rFonts w:cs="Arial"/>
        </w:rPr>
        <w:t>.</w:t>
      </w:r>
      <w:r w:rsidR="002809DB" w:rsidRPr="002809DB">
        <w:rPr>
          <w:rFonts w:cs="Arial"/>
          <w:szCs w:val="24"/>
        </w:rPr>
        <w:t xml:space="preserve"> </w:t>
      </w:r>
      <w:r w:rsidR="002809DB" w:rsidRPr="003E1B08">
        <w:rPr>
          <w:rFonts w:cs="Arial"/>
          <w:szCs w:val="24"/>
        </w:rPr>
        <w:t xml:space="preserve">The </w:t>
      </w:r>
      <w:r w:rsidR="002809DB">
        <w:rPr>
          <w:rFonts w:cs="Arial"/>
          <w:szCs w:val="24"/>
        </w:rPr>
        <w:t>procurement will follow a clear, structured and transparent process to ensure that fairness is mainta</w:t>
      </w:r>
      <w:r w:rsidR="00ED338D">
        <w:rPr>
          <w:rFonts w:cs="Arial"/>
          <w:szCs w:val="24"/>
        </w:rPr>
        <w:t>ined at all times and that all T</w:t>
      </w:r>
      <w:r w:rsidR="002809DB">
        <w:rPr>
          <w:rFonts w:cs="Arial"/>
          <w:szCs w:val="24"/>
        </w:rPr>
        <w:t>enderers are treated equally and without discrimination</w:t>
      </w:r>
      <w:r w:rsidRPr="003C7440">
        <w:rPr>
          <w:rFonts w:cs="Arial"/>
        </w:rPr>
        <w:t xml:space="preserve"> </w:t>
      </w:r>
    </w:p>
    <w:p w:rsidR="00F25992" w:rsidRDefault="00F25992">
      <w:pPr>
        <w:rPr>
          <w:rFonts w:ascii="Arial" w:hAnsi="Arial" w:cs="Arial"/>
          <w:b/>
          <w:sz w:val="24"/>
          <w:szCs w:val="24"/>
        </w:rPr>
      </w:pPr>
      <w:r>
        <w:rPr>
          <w:rFonts w:ascii="Arial" w:hAnsi="Arial" w:cs="Arial"/>
          <w:b/>
          <w:sz w:val="24"/>
          <w:szCs w:val="24"/>
        </w:rPr>
        <w:br w:type="page"/>
      </w:r>
    </w:p>
    <w:p w:rsidR="00F25992" w:rsidRDefault="00F25992" w:rsidP="006F3EAD">
      <w:pPr>
        <w:pStyle w:val="Level1"/>
        <w:numPr>
          <w:ilvl w:val="0"/>
          <w:numId w:val="1"/>
        </w:numPr>
        <w:rPr>
          <w:b/>
        </w:rPr>
      </w:pPr>
      <w:bookmarkStart w:id="23" w:name="_Toc14184802"/>
      <w:r w:rsidRPr="000C2C18">
        <w:rPr>
          <w:b/>
        </w:rPr>
        <w:lastRenderedPageBreak/>
        <w:t>BACKGROUND</w:t>
      </w:r>
      <w:bookmarkEnd w:id="23"/>
    </w:p>
    <w:p w:rsidR="000C2C18" w:rsidRPr="000C2C18" w:rsidRDefault="000C2C18" w:rsidP="000C2C18">
      <w:pPr>
        <w:pStyle w:val="Level1"/>
        <w:numPr>
          <w:ilvl w:val="0"/>
          <w:numId w:val="0"/>
        </w:numPr>
        <w:ind w:left="851"/>
        <w:rPr>
          <w:b/>
        </w:rPr>
      </w:pPr>
    </w:p>
    <w:p w:rsidR="00F25992" w:rsidRPr="003527F1" w:rsidRDefault="00ED338D" w:rsidP="000C2C18">
      <w:pPr>
        <w:pStyle w:val="Level2"/>
      </w:pPr>
      <w:bookmarkStart w:id="24" w:name="_Toc492026386"/>
      <w:bookmarkStart w:id="25" w:name="_Toc492027048"/>
      <w:bookmarkStart w:id="26" w:name="_Toc492027905"/>
      <w:bookmarkStart w:id="27" w:name="_Toc492029432"/>
      <w:bookmarkStart w:id="28" w:name="_Toc492029681"/>
      <w:bookmarkStart w:id="29" w:name="_Toc14184803"/>
      <w:r w:rsidRPr="003527F1">
        <w:t>T</w:t>
      </w:r>
      <w:r w:rsidR="00F25992" w:rsidRPr="003527F1">
        <w:t xml:space="preserve">he Council is looking to award a </w:t>
      </w:r>
      <w:r w:rsidRPr="003527F1">
        <w:t>C</w:t>
      </w:r>
      <w:r w:rsidR="00F25992" w:rsidRPr="003527F1">
        <w:t xml:space="preserve">ontract for the provision of </w:t>
      </w:r>
      <w:bookmarkEnd w:id="24"/>
      <w:bookmarkEnd w:id="25"/>
      <w:bookmarkEnd w:id="26"/>
      <w:bookmarkEnd w:id="27"/>
      <w:bookmarkEnd w:id="28"/>
      <w:r w:rsidR="00DC6F1A" w:rsidRPr="003527F1">
        <w:rPr>
          <w:rFonts w:cs="Arial"/>
          <w:b/>
          <w:szCs w:val="24"/>
        </w:rPr>
        <w:t>Identity &amp; Language Surveys in Blackburn with Darwen</w:t>
      </w:r>
      <w:bookmarkEnd w:id="29"/>
    </w:p>
    <w:p w:rsidR="00E55525" w:rsidRPr="003527F1" w:rsidRDefault="00E55525" w:rsidP="000C2C18">
      <w:pPr>
        <w:pStyle w:val="Level2"/>
        <w:numPr>
          <w:ilvl w:val="0"/>
          <w:numId w:val="0"/>
        </w:numPr>
        <w:ind w:left="284"/>
        <w:jc w:val="both"/>
        <w:rPr>
          <w:rFonts w:cs="Arial"/>
        </w:rPr>
      </w:pPr>
    </w:p>
    <w:p w:rsidR="00E55525" w:rsidRPr="003527F1" w:rsidRDefault="00E55525" w:rsidP="00E55525">
      <w:pPr>
        <w:pStyle w:val="Level2"/>
        <w:jc w:val="both"/>
        <w:rPr>
          <w:rFonts w:cs="Arial"/>
        </w:rPr>
      </w:pPr>
      <w:bookmarkStart w:id="30" w:name="_Toc492026387"/>
      <w:bookmarkStart w:id="31" w:name="_Toc492027049"/>
      <w:bookmarkStart w:id="32" w:name="_Toc492027906"/>
      <w:bookmarkStart w:id="33" w:name="_Toc492029433"/>
      <w:bookmarkStart w:id="34" w:name="_Toc492029682"/>
      <w:bookmarkStart w:id="35" w:name="_Toc14184804"/>
      <w:r w:rsidRPr="003527F1">
        <w:rPr>
          <w:rFonts w:cs="Arial"/>
        </w:rPr>
        <w:t xml:space="preserve">Further details of the Council’s needs under the Contract and other relevant information are provided in the Specification at </w:t>
      </w:r>
      <w:r w:rsidRPr="003527F1">
        <w:rPr>
          <w:rFonts w:cs="Arial"/>
          <w:iCs/>
        </w:rPr>
        <w:t>Schedule 3.</w:t>
      </w:r>
      <w:bookmarkEnd w:id="30"/>
      <w:bookmarkEnd w:id="31"/>
      <w:bookmarkEnd w:id="32"/>
      <w:bookmarkEnd w:id="33"/>
      <w:bookmarkEnd w:id="34"/>
      <w:bookmarkEnd w:id="35"/>
    </w:p>
    <w:p w:rsidR="00E55525" w:rsidRPr="003527F1" w:rsidRDefault="00E55525" w:rsidP="000C2C18">
      <w:pPr>
        <w:pStyle w:val="Level2"/>
        <w:numPr>
          <w:ilvl w:val="0"/>
          <w:numId w:val="0"/>
        </w:numPr>
        <w:ind w:left="1135"/>
        <w:jc w:val="both"/>
        <w:rPr>
          <w:rFonts w:cs="Arial"/>
        </w:rPr>
      </w:pPr>
    </w:p>
    <w:p w:rsidR="00FD41D3" w:rsidRPr="003527F1" w:rsidRDefault="00E55525" w:rsidP="00FD41D3">
      <w:pPr>
        <w:pStyle w:val="Level2"/>
        <w:jc w:val="both"/>
        <w:rPr>
          <w:rFonts w:cs="Arial"/>
        </w:rPr>
      </w:pPr>
      <w:bookmarkStart w:id="36" w:name="_Toc492026388"/>
      <w:bookmarkStart w:id="37" w:name="_Toc492027050"/>
      <w:bookmarkStart w:id="38" w:name="_Toc492027907"/>
      <w:bookmarkStart w:id="39" w:name="_Toc492029434"/>
      <w:bookmarkStart w:id="40" w:name="_Toc492029683"/>
      <w:bookmarkStart w:id="41" w:name="_Toc14184805"/>
      <w:r w:rsidRPr="003527F1">
        <w:rPr>
          <w:rFonts w:cs="Arial"/>
        </w:rPr>
        <w:t xml:space="preserve">Clarification questions should be submitted via the ‘Discussions’ area within The Chest system before </w:t>
      </w:r>
      <w:r w:rsidR="00A03AB0">
        <w:rPr>
          <w:rFonts w:cs="Arial"/>
          <w:b/>
        </w:rPr>
        <w:t>12 noon</w:t>
      </w:r>
      <w:r w:rsidRPr="003527F1">
        <w:rPr>
          <w:rFonts w:cs="Arial"/>
        </w:rPr>
        <w:t xml:space="preserve"> </w:t>
      </w:r>
      <w:bookmarkEnd w:id="36"/>
      <w:bookmarkEnd w:id="37"/>
      <w:bookmarkEnd w:id="38"/>
      <w:bookmarkEnd w:id="39"/>
      <w:bookmarkEnd w:id="40"/>
      <w:r w:rsidR="00A03AB0">
        <w:rPr>
          <w:rFonts w:cs="Arial"/>
          <w:b/>
        </w:rPr>
        <w:t>on the 14</w:t>
      </w:r>
      <w:r w:rsidR="00A03AB0" w:rsidRPr="00A03AB0">
        <w:rPr>
          <w:rFonts w:cs="Arial"/>
          <w:b/>
          <w:vertAlign w:val="superscript"/>
        </w:rPr>
        <w:t>th</w:t>
      </w:r>
      <w:r w:rsidR="00A03AB0">
        <w:rPr>
          <w:rFonts w:cs="Arial"/>
          <w:b/>
        </w:rPr>
        <w:t xml:space="preserve"> </w:t>
      </w:r>
      <w:r w:rsidR="00314AB6" w:rsidRPr="003527F1">
        <w:rPr>
          <w:rFonts w:cs="Arial"/>
          <w:b/>
        </w:rPr>
        <w:t>August</w:t>
      </w:r>
      <w:r w:rsidR="00955C8A" w:rsidRPr="003527F1">
        <w:rPr>
          <w:rFonts w:cs="Arial"/>
          <w:b/>
        </w:rPr>
        <w:t xml:space="preserve"> 2019</w:t>
      </w:r>
      <w:bookmarkEnd w:id="41"/>
    </w:p>
    <w:p w:rsidR="00FD41D3" w:rsidRPr="00FD41D3" w:rsidRDefault="00FD41D3" w:rsidP="000C2C18">
      <w:pPr>
        <w:pStyle w:val="Level2"/>
        <w:numPr>
          <w:ilvl w:val="0"/>
          <w:numId w:val="0"/>
        </w:numPr>
        <w:ind w:left="1135"/>
        <w:jc w:val="both"/>
        <w:rPr>
          <w:rFonts w:cs="Arial"/>
        </w:rPr>
      </w:pPr>
    </w:p>
    <w:p w:rsidR="00FD41D3" w:rsidRDefault="00FD41D3" w:rsidP="00F25992">
      <w:pPr>
        <w:pStyle w:val="Level2"/>
        <w:jc w:val="both"/>
        <w:rPr>
          <w:rFonts w:cs="Arial"/>
        </w:rPr>
      </w:pPr>
      <w:bookmarkStart w:id="42" w:name="_Toc492026389"/>
      <w:bookmarkStart w:id="43" w:name="_Toc492027051"/>
      <w:bookmarkStart w:id="44" w:name="_Toc492027908"/>
      <w:bookmarkStart w:id="45" w:name="_Toc492029435"/>
      <w:bookmarkStart w:id="46" w:name="_Toc492029684"/>
      <w:bookmarkStart w:id="47" w:name="_Toc14184806"/>
      <w:r w:rsidRPr="00FD41D3">
        <w:rPr>
          <w:rFonts w:cs="Arial"/>
        </w:rPr>
        <w:t>Other than via The Chest system as above, no Council employee or member of the Council has the authority to give any information or make any representation (express or implied) in relation to this ITT or any other matter relating to the Contract</w:t>
      </w:r>
      <w:bookmarkEnd w:id="42"/>
      <w:bookmarkEnd w:id="43"/>
      <w:bookmarkEnd w:id="44"/>
      <w:bookmarkEnd w:id="45"/>
      <w:bookmarkEnd w:id="46"/>
      <w:r w:rsidR="001B5CA9">
        <w:rPr>
          <w:rFonts w:cs="Arial"/>
        </w:rPr>
        <w:t>.</w:t>
      </w:r>
      <w:bookmarkEnd w:id="47"/>
    </w:p>
    <w:p w:rsidR="00D255D8" w:rsidRDefault="00D255D8" w:rsidP="000C2C18">
      <w:pPr>
        <w:pStyle w:val="Level2"/>
        <w:numPr>
          <w:ilvl w:val="0"/>
          <w:numId w:val="0"/>
        </w:numPr>
        <w:ind w:left="1135"/>
        <w:rPr>
          <w:rFonts w:cs="Arial"/>
        </w:rPr>
      </w:pPr>
    </w:p>
    <w:p w:rsidR="001D073C" w:rsidRDefault="001D073C" w:rsidP="001D073C">
      <w:pPr>
        <w:pStyle w:val="Level2"/>
        <w:rPr>
          <w:rFonts w:cs="Arial"/>
        </w:rPr>
      </w:pPr>
      <w:bookmarkStart w:id="48" w:name="_Toc492026390"/>
      <w:bookmarkStart w:id="49" w:name="_Toc492027052"/>
      <w:bookmarkStart w:id="50" w:name="_Toc492027909"/>
      <w:bookmarkStart w:id="51" w:name="_Toc492029436"/>
      <w:bookmarkStart w:id="52" w:name="_Toc492029685"/>
      <w:bookmarkStart w:id="53" w:name="_Toc14184807"/>
      <w:r w:rsidRPr="001D073C">
        <w:rPr>
          <w:rFonts w:cs="Arial"/>
        </w:rPr>
        <w:t xml:space="preserve">Please note that the Council’s responses to any queries or clarification requests may, at the Council’s </w:t>
      </w:r>
      <w:r w:rsidR="00DC37A3" w:rsidRPr="001D073C">
        <w:rPr>
          <w:rFonts w:cs="Arial"/>
        </w:rPr>
        <w:t>discretion;</w:t>
      </w:r>
      <w:r w:rsidRPr="001D073C">
        <w:rPr>
          <w:rFonts w:cs="Arial"/>
        </w:rPr>
        <w:t xml:space="preserve"> be circulated to all Tenderers</w:t>
      </w:r>
      <w:r w:rsidR="00CA1667">
        <w:rPr>
          <w:rFonts w:cs="Arial"/>
        </w:rPr>
        <w:t xml:space="preserve"> unless</w:t>
      </w:r>
      <w:r w:rsidR="00ED338D">
        <w:rPr>
          <w:rFonts w:cs="Arial"/>
        </w:rPr>
        <w:t xml:space="preserve"> </w:t>
      </w:r>
      <w:r w:rsidR="00031463">
        <w:rPr>
          <w:rFonts w:cs="Arial"/>
        </w:rPr>
        <w:t>where sending</w:t>
      </w:r>
      <w:r w:rsidR="00ED338D">
        <w:rPr>
          <w:rFonts w:cs="Arial"/>
        </w:rPr>
        <w:t xml:space="preserve"> a response to all T</w:t>
      </w:r>
      <w:r w:rsidR="00CA1667">
        <w:rPr>
          <w:rFonts w:cs="Arial"/>
        </w:rPr>
        <w:t xml:space="preserve">enderers would prejudice the legitimate </w:t>
      </w:r>
      <w:r w:rsidR="00ED338D">
        <w:rPr>
          <w:rFonts w:cs="Arial"/>
        </w:rPr>
        <w:t>commercial interests of the Te</w:t>
      </w:r>
      <w:r w:rsidR="00CA1667">
        <w:rPr>
          <w:rFonts w:cs="Arial"/>
        </w:rPr>
        <w:t>nderer making the clarification</w:t>
      </w:r>
      <w:r w:rsidR="00ED338D">
        <w:rPr>
          <w:rFonts w:cs="Arial"/>
        </w:rPr>
        <w:t>.</w:t>
      </w:r>
      <w:bookmarkEnd w:id="48"/>
      <w:bookmarkEnd w:id="49"/>
      <w:bookmarkEnd w:id="50"/>
      <w:bookmarkEnd w:id="51"/>
      <w:bookmarkEnd w:id="52"/>
      <w:bookmarkEnd w:id="53"/>
    </w:p>
    <w:p w:rsidR="00D255D8" w:rsidRDefault="00D255D8" w:rsidP="000C2C18">
      <w:pPr>
        <w:pStyle w:val="Level2"/>
        <w:numPr>
          <w:ilvl w:val="0"/>
          <w:numId w:val="0"/>
        </w:numPr>
        <w:ind w:left="1135"/>
        <w:rPr>
          <w:rFonts w:cs="Arial"/>
        </w:rPr>
      </w:pPr>
    </w:p>
    <w:p w:rsidR="00D255D8" w:rsidRDefault="00D255D8" w:rsidP="00D255D8">
      <w:pPr>
        <w:pStyle w:val="Level2"/>
        <w:rPr>
          <w:rFonts w:cs="Arial"/>
        </w:rPr>
      </w:pPr>
      <w:bookmarkStart w:id="54" w:name="_Toc492026391"/>
      <w:bookmarkStart w:id="55" w:name="_Toc492027053"/>
      <w:bookmarkStart w:id="56" w:name="_Toc492027910"/>
      <w:bookmarkStart w:id="57" w:name="_Toc492029437"/>
      <w:bookmarkStart w:id="58" w:name="_Toc492029686"/>
      <w:bookmarkStart w:id="59" w:name="_Toc14184808"/>
      <w:r w:rsidRPr="00D255D8">
        <w:rPr>
          <w:rFonts w:cs="Arial"/>
        </w:rPr>
        <w:t>Tenderers must obtain for themselves at their own expense all information necessary for the preparation of their Tenders.</w:t>
      </w:r>
      <w:bookmarkEnd w:id="54"/>
      <w:bookmarkEnd w:id="55"/>
      <w:bookmarkEnd w:id="56"/>
      <w:bookmarkEnd w:id="57"/>
      <w:bookmarkEnd w:id="58"/>
      <w:bookmarkEnd w:id="59"/>
      <w:r w:rsidRPr="00D255D8">
        <w:rPr>
          <w:rFonts w:cs="Arial"/>
        </w:rPr>
        <w:t xml:space="preserve"> </w:t>
      </w:r>
    </w:p>
    <w:p w:rsidR="00D255D8" w:rsidRPr="00D255D8" w:rsidRDefault="00D255D8" w:rsidP="000C2C18">
      <w:pPr>
        <w:pStyle w:val="Level2"/>
        <w:numPr>
          <w:ilvl w:val="0"/>
          <w:numId w:val="0"/>
        </w:numPr>
        <w:ind w:left="1135"/>
        <w:rPr>
          <w:rFonts w:cs="Arial"/>
        </w:rPr>
      </w:pPr>
    </w:p>
    <w:p w:rsidR="00D255D8" w:rsidRDefault="00D255D8" w:rsidP="00D255D8">
      <w:pPr>
        <w:pStyle w:val="Level2"/>
        <w:rPr>
          <w:rFonts w:cs="Arial"/>
        </w:rPr>
      </w:pPr>
      <w:bookmarkStart w:id="60" w:name="_Toc492026392"/>
      <w:bookmarkStart w:id="61" w:name="_Toc492027054"/>
      <w:bookmarkStart w:id="62" w:name="_Toc492027911"/>
      <w:bookmarkStart w:id="63" w:name="_Toc492029438"/>
      <w:bookmarkStart w:id="64" w:name="_Toc492029687"/>
      <w:bookmarkStart w:id="65" w:name="_Toc14184809"/>
      <w:r w:rsidRPr="00D255D8">
        <w:rPr>
          <w:rFonts w:cs="Arial"/>
        </w:rPr>
        <w:t>Tenderers are advised to satisfy themselves that they understand all of the requirements of the Contract before submitting their Tender.</w:t>
      </w:r>
      <w:bookmarkEnd w:id="60"/>
      <w:bookmarkEnd w:id="61"/>
      <w:bookmarkEnd w:id="62"/>
      <w:bookmarkEnd w:id="63"/>
      <w:bookmarkEnd w:id="64"/>
      <w:bookmarkEnd w:id="65"/>
    </w:p>
    <w:p w:rsidR="00D255D8" w:rsidRPr="00D255D8" w:rsidRDefault="00D255D8" w:rsidP="000C2C18">
      <w:pPr>
        <w:pStyle w:val="Level2"/>
        <w:numPr>
          <w:ilvl w:val="0"/>
          <w:numId w:val="0"/>
        </w:numPr>
        <w:ind w:left="1135"/>
        <w:rPr>
          <w:rFonts w:cs="Arial"/>
        </w:rPr>
      </w:pPr>
    </w:p>
    <w:p w:rsidR="007D3623" w:rsidRDefault="00D255D8" w:rsidP="007D3623">
      <w:pPr>
        <w:pStyle w:val="Level2"/>
        <w:rPr>
          <w:rFonts w:cs="Arial"/>
        </w:rPr>
      </w:pPr>
      <w:bookmarkStart w:id="66" w:name="_Toc492026393"/>
      <w:bookmarkStart w:id="67" w:name="_Toc492027055"/>
      <w:bookmarkStart w:id="68" w:name="_Toc492027912"/>
      <w:bookmarkStart w:id="69" w:name="_Toc492029439"/>
      <w:bookmarkStart w:id="70" w:name="_Toc492029688"/>
      <w:bookmarkStart w:id="71" w:name="_Toc14184810"/>
      <w:r w:rsidRPr="00D255D8">
        <w:rPr>
          <w:rFonts w:cs="Arial"/>
        </w:rPr>
        <w:t>The Tender must be received in accordance with the relevant instructions no later than the time and date indicated.</w:t>
      </w:r>
      <w:bookmarkEnd w:id="66"/>
      <w:bookmarkEnd w:id="67"/>
      <w:bookmarkEnd w:id="68"/>
      <w:bookmarkEnd w:id="69"/>
      <w:bookmarkEnd w:id="70"/>
      <w:bookmarkEnd w:id="71"/>
    </w:p>
    <w:p w:rsidR="000C2C18" w:rsidRDefault="000C2C18" w:rsidP="000C2C18">
      <w:pPr>
        <w:pStyle w:val="ListParagraph"/>
        <w:rPr>
          <w:rFonts w:cs="Arial"/>
        </w:rPr>
      </w:pPr>
    </w:p>
    <w:p w:rsidR="00D255D8" w:rsidRPr="000C2C18" w:rsidRDefault="000C2C18" w:rsidP="000C2C18">
      <w:pPr>
        <w:pStyle w:val="Level1"/>
        <w:rPr>
          <w:rStyle w:val="Level1asHeadingtext"/>
        </w:rPr>
      </w:pPr>
      <w:bookmarkStart w:id="72" w:name="_Toc14184811"/>
      <w:r w:rsidRPr="003C7440">
        <w:rPr>
          <w:rStyle w:val="Level1asHeadingtext"/>
          <w:rFonts w:cs="Arial"/>
        </w:rPr>
        <w:t>TENDER</w:t>
      </w:r>
      <w:bookmarkStart w:id="73" w:name="_NN98"/>
      <w:bookmarkEnd w:id="73"/>
      <w:r w:rsidRPr="003C7440">
        <w:rPr>
          <w:rStyle w:val="Level1asHeadingtext"/>
          <w:rFonts w:cs="Arial"/>
        </w:rPr>
        <w:t xml:space="preserve"> SUBMISSION REQUIREMENTS</w:t>
      </w:r>
      <w:bookmarkEnd w:id="72"/>
    </w:p>
    <w:p w:rsidR="000C2C18" w:rsidRDefault="000C2C18" w:rsidP="000C2C18">
      <w:pPr>
        <w:pStyle w:val="Level1"/>
        <w:numPr>
          <w:ilvl w:val="0"/>
          <w:numId w:val="0"/>
        </w:numPr>
        <w:ind w:left="851" w:hanging="851"/>
        <w:rPr>
          <w:rStyle w:val="Level1asHeadingtext"/>
          <w:rFonts w:cs="Arial"/>
        </w:rPr>
      </w:pPr>
    </w:p>
    <w:p w:rsidR="000C2C18" w:rsidRPr="000C2C18" w:rsidRDefault="000C2C18" w:rsidP="000C2C18">
      <w:pPr>
        <w:pStyle w:val="Level2"/>
      </w:pPr>
      <w:bookmarkStart w:id="74" w:name="_Toc492026395"/>
      <w:bookmarkStart w:id="75" w:name="_Toc492027057"/>
      <w:bookmarkStart w:id="76" w:name="_Toc492027914"/>
      <w:bookmarkStart w:id="77" w:name="_Toc492029441"/>
      <w:bookmarkStart w:id="78" w:name="_Toc492029690"/>
      <w:bookmarkStart w:id="79" w:name="_Toc14184812"/>
      <w:r w:rsidRPr="000C2C18">
        <w:t>Tenders must be written in the English language.</w:t>
      </w:r>
      <w:bookmarkEnd w:id="74"/>
      <w:bookmarkEnd w:id="75"/>
      <w:bookmarkEnd w:id="76"/>
      <w:bookmarkEnd w:id="77"/>
      <w:bookmarkEnd w:id="78"/>
      <w:bookmarkEnd w:id="79"/>
    </w:p>
    <w:p w:rsidR="000C2C18" w:rsidRPr="000C2C18" w:rsidRDefault="000C2C18" w:rsidP="000C2C18">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0C2C18" w:rsidRPr="000C2C18" w:rsidRDefault="000C2C18" w:rsidP="000C2C18">
      <w:pPr>
        <w:pStyle w:val="Level2"/>
      </w:pPr>
      <w:bookmarkStart w:id="80" w:name="_Toc492026396"/>
      <w:bookmarkStart w:id="81" w:name="_Toc492027058"/>
      <w:bookmarkStart w:id="82" w:name="_Toc492027915"/>
      <w:bookmarkStart w:id="83" w:name="_Toc492029442"/>
      <w:bookmarkStart w:id="84" w:name="_Toc492029691"/>
      <w:bookmarkStart w:id="85" w:name="_Toc14184813"/>
      <w:r w:rsidRPr="000C2C18">
        <w:t xml:space="preserve">Tenders must provide responses as set out in the Checklist for Tenderers.  Ensure your submission, including additional pages, reflects any numbering format used in the </w:t>
      </w:r>
      <w:r w:rsidRPr="000C2C18">
        <w:rPr>
          <w:color w:val="000000"/>
        </w:rPr>
        <w:t>Schedules so it is clear to which part of a Schedule or question your response applies.</w:t>
      </w:r>
      <w:bookmarkEnd w:id="80"/>
      <w:bookmarkEnd w:id="81"/>
      <w:bookmarkEnd w:id="82"/>
      <w:bookmarkEnd w:id="83"/>
      <w:bookmarkEnd w:id="84"/>
      <w:bookmarkEnd w:id="85"/>
    </w:p>
    <w:p w:rsidR="000C2C18" w:rsidRPr="000C2C18" w:rsidRDefault="000C2C18" w:rsidP="000C2C18">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0C2C18" w:rsidRPr="000C2C18" w:rsidRDefault="000C2C18" w:rsidP="000C2C18">
      <w:pPr>
        <w:pStyle w:val="Level2"/>
      </w:pPr>
      <w:bookmarkStart w:id="86" w:name="_Toc492026397"/>
      <w:bookmarkStart w:id="87" w:name="_Toc492027059"/>
      <w:bookmarkStart w:id="88" w:name="_Toc492027916"/>
      <w:bookmarkStart w:id="89" w:name="_Toc492029443"/>
      <w:bookmarkStart w:id="90" w:name="_Toc492029692"/>
      <w:bookmarkStart w:id="91" w:name="_Toc14184814"/>
      <w:r w:rsidRPr="000C2C18">
        <w:t>Only one Tender is permitted from each Tenderer. In the event that more than one is submitted by a Tenderer, the one with the latest time of submission will be evaluated and the other(s) disregarded.</w:t>
      </w:r>
      <w:bookmarkEnd w:id="86"/>
      <w:bookmarkEnd w:id="87"/>
      <w:bookmarkEnd w:id="88"/>
      <w:bookmarkEnd w:id="89"/>
      <w:bookmarkEnd w:id="90"/>
      <w:bookmarkEnd w:id="91"/>
    </w:p>
    <w:p w:rsidR="000C2C18" w:rsidRPr="000C2C18" w:rsidRDefault="000C2C18" w:rsidP="000C2C18">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0C2C18" w:rsidRPr="000C2C18" w:rsidRDefault="000C2C18" w:rsidP="000C2C18">
      <w:pPr>
        <w:pStyle w:val="Level2"/>
      </w:pPr>
      <w:bookmarkStart w:id="92" w:name="_Toc492026398"/>
      <w:bookmarkStart w:id="93" w:name="_Toc492027060"/>
      <w:bookmarkStart w:id="94" w:name="_Toc492027917"/>
      <w:bookmarkStart w:id="95" w:name="_Toc492029444"/>
      <w:bookmarkStart w:id="96" w:name="_Toc492029693"/>
      <w:bookmarkStart w:id="97" w:name="_Toc14184815"/>
      <w:r w:rsidRPr="000C2C18">
        <w:t xml:space="preserve">The Tender (including price) should remain valid for a minimum period of </w:t>
      </w:r>
      <w:r w:rsidR="00601904">
        <w:t>120</w:t>
      </w:r>
      <w:r w:rsidRPr="000C2C18">
        <w:t xml:space="preserve"> days.</w:t>
      </w:r>
      <w:bookmarkEnd w:id="92"/>
      <w:bookmarkEnd w:id="93"/>
      <w:bookmarkEnd w:id="94"/>
      <w:bookmarkEnd w:id="95"/>
      <w:bookmarkEnd w:id="96"/>
      <w:bookmarkEnd w:id="97"/>
    </w:p>
    <w:p w:rsidR="000C2C18" w:rsidRPr="000C2C18" w:rsidRDefault="000C2C18" w:rsidP="000C2C18">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0C2C18" w:rsidRPr="000C2C18" w:rsidRDefault="000C2C18" w:rsidP="000C2C18">
      <w:pPr>
        <w:pStyle w:val="Level2"/>
      </w:pPr>
      <w:bookmarkStart w:id="98" w:name="_Toc492026399"/>
      <w:bookmarkStart w:id="99" w:name="_Toc492027061"/>
      <w:bookmarkStart w:id="100" w:name="_Toc492027918"/>
      <w:bookmarkStart w:id="101" w:name="_Toc492029445"/>
      <w:bookmarkStart w:id="102" w:name="_Toc492029694"/>
      <w:bookmarkStart w:id="103" w:name="_Toc14184816"/>
      <w:r w:rsidRPr="000C2C18">
        <w:t>The Tender must not be qualified in any way.</w:t>
      </w:r>
      <w:bookmarkEnd w:id="98"/>
      <w:bookmarkEnd w:id="99"/>
      <w:bookmarkEnd w:id="100"/>
      <w:bookmarkEnd w:id="101"/>
      <w:bookmarkEnd w:id="102"/>
      <w:r w:rsidR="001654C4">
        <w:t xml:space="preserve"> </w:t>
      </w:r>
      <w:r w:rsidR="00031463">
        <w:t>For the avoidance of doubt a</w:t>
      </w:r>
      <w:r w:rsidR="001654C4">
        <w:t xml:space="preserve"> qualification is a restriction or condition which a Tenderer attaches to their Tender submission. Please note that any such qualification</w:t>
      </w:r>
      <w:r w:rsidR="00031463">
        <w:t>(</w:t>
      </w:r>
      <w:r w:rsidR="001654C4">
        <w:t>s</w:t>
      </w:r>
      <w:r w:rsidR="00031463">
        <w:t>)</w:t>
      </w:r>
      <w:r w:rsidR="001654C4">
        <w:t xml:space="preserve"> will </w:t>
      </w:r>
      <w:r w:rsidR="001654C4">
        <w:lastRenderedPageBreak/>
        <w:t>result in your Tender being disqualified.</w:t>
      </w:r>
      <w:bookmarkEnd w:id="103"/>
    </w:p>
    <w:p w:rsidR="000C2C18" w:rsidRPr="000C2C18" w:rsidRDefault="000C2C18" w:rsidP="000C2C18">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0C2C18" w:rsidRPr="000C2C18" w:rsidRDefault="000C2C18" w:rsidP="000C2C18">
      <w:pPr>
        <w:pStyle w:val="Level2"/>
      </w:pPr>
      <w:bookmarkStart w:id="104" w:name="_Toc492026400"/>
      <w:bookmarkStart w:id="105" w:name="_Toc492027062"/>
      <w:bookmarkStart w:id="106" w:name="_Toc492027919"/>
      <w:bookmarkStart w:id="107" w:name="_Toc492029446"/>
      <w:bookmarkStart w:id="108" w:name="_Toc492029695"/>
      <w:bookmarkStart w:id="109" w:name="_Toc14184817"/>
      <w:r w:rsidRPr="000C2C18">
        <w:t>Any signatures must be made by a person who is authorised to commit the Tenderer to the Contract.</w:t>
      </w:r>
      <w:bookmarkEnd w:id="104"/>
      <w:bookmarkEnd w:id="105"/>
      <w:bookmarkEnd w:id="106"/>
      <w:bookmarkEnd w:id="107"/>
      <w:bookmarkEnd w:id="108"/>
      <w:bookmarkEnd w:id="109"/>
    </w:p>
    <w:p w:rsidR="000C2C18" w:rsidRPr="000C2C18" w:rsidRDefault="000C2C18" w:rsidP="000C2C18">
      <w:pPr>
        <w:widowControl w:val="0"/>
        <w:adjustRightInd w:val="0"/>
        <w:spacing w:after="0" w:line="240" w:lineRule="auto"/>
        <w:ind w:left="851"/>
        <w:jc w:val="both"/>
        <w:textAlignment w:val="baseline"/>
        <w:outlineLvl w:val="1"/>
        <w:rPr>
          <w:rFonts w:ascii="Arial" w:eastAsia="Times New Roman" w:hAnsi="Arial" w:cs="Arial"/>
          <w:sz w:val="24"/>
          <w:szCs w:val="20"/>
          <w:lang w:eastAsia="en-GB"/>
        </w:rPr>
      </w:pPr>
    </w:p>
    <w:p w:rsidR="000C2C18" w:rsidRPr="000C2C18" w:rsidRDefault="000C2C18" w:rsidP="000C2C18">
      <w:pPr>
        <w:pStyle w:val="Level2"/>
      </w:pPr>
      <w:bookmarkStart w:id="110" w:name="_Toc492026401"/>
      <w:bookmarkStart w:id="111" w:name="_Toc492027063"/>
      <w:bookmarkStart w:id="112" w:name="_Toc492027920"/>
      <w:bookmarkStart w:id="113" w:name="_Toc492029447"/>
      <w:bookmarkStart w:id="114" w:name="_Toc492029696"/>
      <w:bookmarkStart w:id="115" w:name="_Toc14184818"/>
      <w:r w:rsidRPr="000C2C18">
        <w:t>Your full registered business/name and main office address must also be provided on all documents.</w:t>
      </w:r>
      <w:bookmarkEnd w:id="110"/>
      <w:bookmarkEnd w:id="111"/>
      <w:bookmarkEnd w:id="112"/>
      <w:bookmarkEnd w:id="113"/>
      <w:bookmarkEnd w:id="114"/>
      <w:bookmarkEnd w:id="115"/>
      <w:r w:rsidRPr="000C2C18">
        <w:t xml:space="preserve"> </w:t>
      </w:r>
    </w:p>
    <w:p w:rsidR="000C2C18" w:rsidRPr="000C2C18" w:rsidRDefault="000C2C18" w:rsidP="000C2C18">
      <w:pPr>
        <w:widowControl w:val="0"/>
        <w:adjustRightInd w:val="0"/>
        <w:spacing w:after="0" w:line="240" w:lineRule="auto"/>
        <w:ind w:left="1135"/>
        <w:jc w:val="both"/>
        <w:textAlignment w:val="baseline"/>
        <w:outlineLvl w:val="1"/>
        <w:rPr>
          <w:rFonts w:ascii="Arial" w:eastAsia="Times New Roman" w:hAnsi="Arial" w:cs="Arial"/>
          <w:sz w:val="24"/>
          <w:szCs w:val="20"/>
          <w:lang w:eastAsia="en-GB"/>
        </w:rPr>
      </w:pPr>
    </w:p>
    <w:p w:rsidR="000C2C18" w:rsidRPr="000C2C18" w:rsidRDefault="000C2C18" w:rsidP="000C2C18">
      <w:pPr>
        <w:pStyle w:val="Level2"/>
      </w:pPr>
      <w:bookmarkStart w:id="116" w:name="_Toc492026402"/>
      <w:bookmarkStart w:id="117" w:name="_Toc492027064"/>
      <w:bookmarkStart w:id="118" w:name="_Toc492027921"/>
      <w:bookmarkStart w:id="119" w:name="_Toc492029448"/>
      <w:bookmarkStart w:id="120" w:name="_Toc492029697"/>
      <w:bookmarkStart w:id="121" w:name="_Toc14184819"/>
      <w:r w:rsidRPr="000C2C18">
        <w:t xml:space="preserve">The Tender </w:t>
      </w:r>
      <w:r w:rsidRPr="000C2C18">
        <w:rPr>
          <w:b/>
        </w:rPr>
        <w:t>must</w:t>
      </w:r>
      <w:r w:rsidRPr="000C2C18">
        <w:t xml:space="preserve"> be submitted via The Chest e Tendering portal only.</w:t>
      </w:r>
      <w:bookmarkEnd w:id="116"/>
      <w:bookmarkEnd w:id="117"/>
      <w:bookmarkEnd w:id="118"/>
      <w:bookmarkEnd w:id="119"/>
      <w:bookmarkEnd w:id="120"/>
      <w:bookmarkEnd w:id="121"/>
    </w:p>
    <w:p w:rsidR="000C2C18" w:rsidRPr="000C2C18" w:rsidRDefault="000C2C18" w:rsidP="000C2C18">
      <w:pPr>
        <w:widowControl w:val="0"/>
        <w:adjustRightInd w:val="0"/>
        <w:spacing w:after="0" w:line="240" w:lineRule="auto"/>
        <w:ind w:left="851"/>
        <w:jc w:val="both"/>
        <w:textAlignment w:val="baseline"/>
        <w:outlineLvl w:val="1"/>
        <w:rPr>
          <w:rFonts w:ascii="Arial" w:eastAsia="Times New Roman" w:hAnsi="Arial" w:cs="Arial"/>
          <w:color w:val="000000"/>
          <w:sz w:val="24"/>
          <w:szCs w:val="20"/>
          <w:lang w:eastAsia="en-GB"/>
        </w:rPr>
      </w:pPr>
    </w:p>
    <w:p w:rsidR="000C2C18" w:rsidRDefault="000C2C18" w:rsidP="000C2C18">
      <w:pPr>
        <w:pStyle w:val="Level2"/>
      </w:pPr>
      <w:bookmarkStart w:id="122" w:name="_Toc492026403"/>
      <w:bookmarkStart w:id="123" w:name="_Toc492027065"/>
      <w:bookmarkStart w:id="124" w:name="_Toc492027922"/>
      <w:bookmarkStart w:id="125" w:name="_Toc492029449"/>
      <w:bookmarkStart w:id="126" w:name="_Toc492029698"/>
      <w:bookmarkStart w:id="127" w:name="_Toc14184820"/>
      <w:r w:rsidRPr="000C2C18">
        <w:t xml:space="preserve">If for any reason you are unable to submit a </w:t>
      </w:r>
      <w:r w:rsidR="00CA1667">
        <w:t>T</w:t>
      </w:r>
      <w:r w:rsidRPr="000C2C18">
        <w:t xml:space="preserve">ender then you should use the ‘Opt-Out’ function within the </w:t>
      </w:r>
      <w:r w:rsidR="00CA1667">
        <w:t>ITT</w:t>
      </w:r>
      <w:r w:rsidRPr="000C2C18">
        <w:t xml:space="preserve"> information (options area).</w:t>
      </w:r>
      <w:bookmarkEnd w:id="122"/>
      <w:bookmarkEnd w:id="123"/>
      <w:bookmarkEnd w:id="124"/>
      <w:bookmarkEnd w:id="125"/>
      <w:bookmarkEnd w:id="126"/>
      <w:bookmarkEnd w:id="127"/>
    </w:p>
    <w:p w:rsidR="000C2C18" w:rsidRDefault="000C2C18" w:rsidP="000C2C18">
      <w:pPr>
        <w:pStyle w:val="ListParagraph"/>
      </w:pPr>
    </w:p>
    <w:p w:rsidR="000C2C18" w:rsidRDefault="000C2C18" w:rsidP="000C2C18">
      <w:pPr>
        <w:pStyle w:val="Level1"/>
        <w:rPr>
          <w:b/>
        </w:rPr>
      </w:pPr>
      <w:bookmarkStart w:id="128" w:name="_Toc14184821"/>
      <w:r w:rsidRPr="000C2C18">
        <w:rPr>
          <w:b/>
        </w:rPr>
        <w:t>CONTRACT DOCUMENTS</w:t>
      </w:r>
      <w:bookmarkEnd w:id="128"/>
    </w:p>
    <w:p w:rsidR="000C2C18" w:rsidRDefault="000C2C18" w:rsidP="000C2C18">
      <w:pPr>
        <w:pStyle w:val="Level1"/>
        <w:numPr>
          <w:ilvl w:val="0"/>
          <w:numId w:val="0"/>
        </w:numPr>
        <w:ind w:left="851" w:hanging="851"/>
        <w:rPr>
          <w:b/>
        </w:rPr>
      </w:pPr>
    </w:p>
    <w:p w:rsidR="000C2C18" w:rsidRPr="005019D0" w:rsidRDefault="000C2C18" w:rsidP="000C2C18">
      <w:pPr>
        <w:pStyle w:val="Level2"/>
      </w:pPr>
      <w:bookmarkStart w:id="129" w:name="_Toc492026405"/>
      <w:bookmarkStart w:id="130" w:name="_Toc492027067"/>
      <w:bookmarkStart w:id="131" w:name="_Toc492027924"/>
      <w:bookmarkStart w:id="132" w:name="_Toc492029451"/>
      <w:bookmarkStart w:id="133" w:name="_Toc492029700"/>
      <w:bookmarkStart w:id="134" w:name="_Toc14184822"/>
      <w:r w:rsidRPr="005019D0">
        <w:t>Any resulti</w:t>
      </w:r>
      <w:r w:rsidR="00140586" w:rsidRPr="005019D0">
        <w:t xml:space="preserve">ng Contract will consist of the </w:t>
      </w:r>
      <w:r w:rsidRPr="005019D0">
        <w:t>Contract Particulars (</w:t>
      </w:r>
      <w:r w:rsidR="00146D42">
        <w:t>attached at ITT Schedule 6</w:t>
      </w:r>
      <w:r w:rsidRPr="005019D0">
        <w:t>), the Standard Terms and Co</w:t>
      </w:r>
      <w:r w:rsidR="00140586" w:rsidRPr="005019D0">
        <w:t>nditions</w:t>
      </w:r>
      <w:r w:rsidRPr="005019D0">
        <w:t xml:space="preserve"> and the successful Tender</w:t>
      </w:r>
      <w:r w:rsidR="00140586" w:rsidRPr="005019D0">
        <w:t>.</w:t>
      </w:r>
      <w:r w:rsidRPr="005019D0">
        <w:t xml:space="preserve"> The Contract will be subject to English law and the exclusive jurisdiction of the English Courts.</w:t>
      </w:r>
      <w:bookmarkEnd w:id="129"/>
      <w:bookmarkEnd w:id="130"/>
      <w:bookmarkEnd w:id="131"/>
      <w:bookmarkEnd w:id="132"/>
      <w:bookmarkEnd w:id="133"/>
      <w:bookmarkEnd w:id="134"/>
    </w:p>
    <w:p w:rsidR="000C2C18" w:rsidRPr="000C2C18" w:rsidRDefault="000C2C18" w:rsidP="000C2C18">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0C2C18" w:rsidRPr="00760CB9" w:rsidRDefault="000C2C18" w:rsidP="000C2C18">
      <w:pPr>
        <w:pStyle w:val="Level2"/>
      </w:pPr>
      <w:bookmarkStart w:id="135" w:name="_Toc492026406"/>
      <w:bookmarkStart w:id="136" w:name="_Toc492027068"/>
      <w:bookmarkStart w:id="137" w:name="_Toc492027925"/>
      <w:bookmarkStart w:id="138" w:name="_Toc492029452"/>
      <w:bookmarkStart w:id="139" w:name="_Toc492029701"/>
      <w:bookmarkStart w:id="140" w:name="_Toc14184823"/>
      <w:r w:rsidRPr="00760CB9">
        <w:t xml:space="preserve">This Council is bound by </w:t>
      </w:r>
      <w:r w:rsidR="0040318D" w:rsidRPr="00760CB9">
        <w:t>relevant European and UK legislation, particularly in relation to The Public Contracts Regulations 2015</w:t>
      </w:r>
      <w:r w:rsidR="009D7680" w:rsidRPr="00760CB9">
        <w:t xml:space="preserve"> </w:t>
      </w:r>
      <w:r w:rsidRPr="00760CB9">
        <w:t>and cannot enter into any negotiations on the Tender or Contract.</w:t>
      </w:r>
      <w:bookmarkEnd w:id="135"/>
      <w:bookmarkEnd w:id="136"/>
      <w:bookmarkEnd w:id="137"/>
      <w:bookmarkEnd w:id="138"/>
      <w:bookmarkEnd w:id="139"/>
      <w:bookmarkEnd w:id="140"/>
    </w:p>
    <w:p w:rsidR="000C2C18" w:rsidRPr="000C2C18" w:rsidRDefault="000C2C18" w:rsidP="000C2C18">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601904" w:rsidRDefault="000C2C18" w:rsidP="00374334">
      <w:pPr>
        <w:pStyle w:val="Level2"/>
      </w:pPr>
      <w:bookmarkStart w:id="141" w:name="_Toc492026407"/>
      <w:bookmarkStart w:id="142" w:name="_Toc492027069"/>
      <w:bookmarkStart w:id="143" w:name="_Toc492027926"/>
      <w:bookmarkStart w:id="144" w:name="_Toc492029453"/>
      <w:bookmarkStart w:id="145" w:name="_Toc492029702"/>
      <w:bookmarkStart w:id="146" w:name="_Toc14184824"/>
      <w:r w:rsidRPr="000C2C18">
        <w:t>Any Contract award will be conditional on the Contract being approved in accordance with the Council’s internal procedures and the Council being generally able to proceed and allow</w:t>
      </w:r>
      <w:r w:rsidR="00031463">
        <w:t xml:space="preserve">ing for </w:t>
      </w:r>
      <w:r w:rsidRPr="000C2C18">
        <w:t xml:space="preserve">the statutory standstill period of a minimum of 10 calendar days to elapse before sending confirmation of </w:t>
      </w:r>
      <w:r w:rsidR="00031463">
        <w:t>C</w:t>
      </w:r>
      <w:r w:rsidRPr="000C2C18">
        <w:t>ontract award to the successful Tenderer.</w:t>
      </w:r>
      <w:bookmarkEnd w:id="141"/>
      <w:bookmarkEnd w:id="142"/>
      <w:bookmarkEnd w:id="143"/>
      <w:bookmarkEnd w:id="144"/>
      <w:bookmarkEnd w:id="145"/>
      <w:bookmarkEnd w:id="146"/>
    </w:p>
    <w:p w:rsidR="00601904" w:rsidRPr="00374334" w:rsidRDefault="00601904" w:rsidP="00374334">
      <w:pPr>
        <w:pStyle w:val="Level2"/>
        <w:numPr>
          <w:ilvl w:val="0"/>
          <w:numId w:val="0"/>
        </w:numPr>
      </w:pPr>
    </w:p>
    <w:p w:rsidR="00601904" w:rsidRPr="00601904" w:rsidRDefault="00601904" w:rsidP="000674DE">
      <w:pPr>
        <w:pStyle w:val="Level2"/>
        <w:numPr>
          <w:ilvl w:val="0"/>
          <w:numId w:val="0"/>
        </w:numPr>
        <w:ind w:left="1135"/>
      </w:pPr>
    </w:p>
    <w:p w:rsidR="000C2C18" w:rsidRPr="000C2C18" w:rsidRDefault="000C2C18" w:rsidP="000C2C18">
      <w:pPr>
        <w:pStyle w:val="Level1"/>
        <w:numPr>
          <w:ilvl w:val="0"/>
          <w:numId w:val="0"/>
        </w:numPr>
        <w:ind w:left="851" w:hanging="851"/>
        <w:rPr>
          <w:rStyle w:val="Level1asHeadingtext"/>
        </w:rPr>
      </w:pPr>
    </w:p>
    <w:p w:rsidR="00F25992" w:rsidRPr="00EE6BC6" w:rsidRDefault="00EE6BC6" w:rsidP="00EE6BC6">
      <w:pPr>
        <w:pStyle w:val="Level1"/>
      </w:pPr>
      <w:bookmarkStart w:id="147" w:name="_Toc14184825"/>
      <w:r w:rsidRPr="00EE6BC6">
        <w:rPr>
          <w:b/>
        </w:rPr>
        <w:t>TENDER EVALUATION AND AWARD CRITERIA</w:t>
      </w:r>
      <w:bookmarkEnd w:id="147"/>
    </w:p>
    <w:p w:rsidR="00EE6BC6" w:rsidRDefault="00EE6BC6" w:rsidP="00EE6BC6">
      <w:pPr>
        <w:pStyle w:val="Level1"/>
        <w:numPr>
          <w:ilvl w:val="0"/>
          <w:numId w:val="0"/>
        </w:numPr>
        <w:ind w:left="851" w:hanging="851"/>
        <w:rPr>
          <w:b/>
        </w:rPr>
      </w:pPr>
    </w:p>
    <w:p w:rsidR="00EE6BC6" w:rsidRPr="00EE6BC6" w:rsidRDefault="00EE6BC6" w:rsidP="00EE6BC6">
      <w:pPr>
        <w:pStyle w:val="Level2"/>
        <w:rPr>
          <w:b/>
        </w:rPr>
      </w:pPr>
      <w:bookmarkStart w:id="148" w:name="_Toc492026409"/>
      <w:bookmarkStart w:id="149" w:name="_Toc492027071"/>
      <w:bookmarkStart w:id="150" w:name="_Toc492027928"/>
      <w:bookmarkStart w:id="151" w:name="_Toc492029455"/>
      <w:bookmarkStart w:id="152" w:name="_Toc492029704"/>
      <w:bookmarkStart w:id="153" w:name="_Toc14184826"/>
      <w:r w:rsidRPr="00EE6BC6">
        <w:t>The Council does not undertake to accept the lowest or any Tender and reserves the right to accept the whole or any part of any Tender submitted.</w:t>
      </w:r>
      <w:bookmarkEnd w:id="148"/>
      <w:bookmarkEnd w:id="149"/>
      <w:bookmarkEnd w:id="150"/>
      <w:bookmarkEnd w:id="151"/>
      <w:bookmarkEnd w:id="152"/>
      <w:bookmarkEnd w:id="153"/>
      <w:r w:rsidRPr="00EE6BC6">
        <w:t xml:space="preserve"> </w:t>
      </w:r>
    </w:p>
    <w:p w:rsidR="00EE6BC6" w:rsidRPr="00EE6BC6" w:rsidRDefault="00EE6BC6" w:rsidP="00EE6BC6">
      <w:pPr>
        <w:widowControl w:val="0"/>
        <w:adjustRightInd w:val="0"/>
        <w:spacing w:after="0" w:line="240" w:lineRule="auto"/>
        <w:jc w:val="both"/>
        <w:textAlignment w:val="baseline"/>
        <w:outlineLvl w:val="1"/>
        <w:rPr>
          <w:rFonts w:ascii="Arial" w:eastAsia="Times New Roman" w:hAnsi="Arial" w:cs="Arial"/>
          <w:b/>
          <w:sz w:val="24"/>
          <w:szCs w:val="20"/>
          <w:lang w:eastAsia="en-GB"/>
        </w:rPr>
      </w:pPr>
    </w:p>
    <w:p w:rsidR="00791AC3" w:rsidRDefault="00EE6BC6" w:rsidP="00EE6BC6">
      <w:pPr>
        <w:pStyle w:val="Level2"/>
      </w:pPr>
      <w:bookmarkStart w:id="154" w:name="_Toc492026410"/>
      <w:bookmarkStart w:id="155" w:name="_Toc492027072"/>
      <w:bookmarkStart w:id="156" w:name="_Toc492027929"/>
      <w:bookmarkStart w:id="157" w:name="_Toc492029456"/>
      <w:bookmarkStart w:id="158" w:name="_Toc492029705"/>
      <w:bookmarkStart w:id="159" w:name="_Toc14184827"/>
      <w:r w:rsidRPr="00EE6BC6">
        <w:t>Each Tender will be checked initially for compliance with all requirements of the ITT.</w:t>
      </w:r>
      <w:bookmarkEnd w:id="154"/>
      <w:bookmarkEnd w:id="155"/>
      <w:bookmarkEnd w:id="156"/>
      <w:bookmarkEnd w:id="157"/>
      <w:bookmarkEnd w:id="158"/>
      <w:r w:rsidR="00791AC3" w:rsidRPr="00791AC3">
        <w:t xml:space="preserve"> </w:t>
      </w:r>
      <w:r w:rsidR="00791AC3">
        <w:t xml:space="preserve">Tenderers are also reminded of the eligibility requirements that apply to the procurement process at all times. In particular, these include the minimum standards set out in the </w:t>
      </w:r>
      <w:r w:rsidR="00337B98">
        <w:t>SS</w:t>
      </w:r>
      <w:r w:rsidR="00791AC3">
        <w:t>Q and the provisions set out in Regulation 57 of the Public Contracts Regulations 2015.</w:t>
      </w:r>
      <w:r w:rsidR="001205BC">
        <w:t xml:space="preserve"> Regulation 57 of t</w:t>
      </w:r>
      <w:r w:rsidR="00791AC3">
        <w:t>he Public Contracts Regulations 2015 stipulates the criteria by which an economical operator (a cont</w:t>
      </w:r>
      <w:r w:rsidR="00FA4CB7">
        <w:t>ractor, a supplier or a service</w:t>
      </w:r>
      <w:r w:rsidR="00791AC3">
        <w:t xml:space="preserve"> provider) can be disqualified from a public sector tender process due to past or current criminal activity or bankruptcy.</w:t>
      </w:r>
      <w:bookmarkEnd w:id="159"/>
    </w:p>
    <w:p w:rsidR="00791AC3" w:rsidRDefault="00791AC3" w:rsidP="00374334">
      <w:pPr>
        <w:pStyle w:val="ListParagraph"/>
      </w:pPr>
    </w:p>
    <w:p w:rsidR="00EE6BC6" w:rsidRPr="00EE6BC6" w:rsidRDefault="00791AC3" w:rsidP="00EE6BC6">
      <w:pPr>
        <w:pStyle w:val="Level2"/>
      </w:pPr>
      <w:bookmarkStart w:id="160" w:name="_Toc14184828"/>
      <w:r>
        <w:lastRenderedPageBreak/>
        <w:t xml:space="preserve">Any change in the eligibility of a Tenderer must be </w:t>
      </w:r>
      <w:r w:rsidR="00FA4CB7">
        <w:t>immediately notified to the Council</w:t>
      </w:r>
      <w:r>
        <w:t xml:space="preserve"> in writing and may result in that Tenderer being disqualified from any further participation in the procurement process.</w:t>
      </w:r>
      <w:bookmarkEnd w:id="160"/>
    </w:p>
    <w:p w:rsidR="00EE6BC6" w:rsidRPr="00EE6BC6" w:rsidRDefault="00EE6BC6" w:rsidP="00EE6BC6">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EE6BC6" w:rsidRPr="00EE6BC6" w:rsidRDefault="00EE6BC6" w:rsidP="00EE6BC6">
      <w:pPr>
        <w:pStyle w:val="Level2"/>
      </w:pPr>
      <w:bookmarkStart w:id="161" w:name="_Toc492026411"/>
      <w:bookmarkStart w:id="162" w:name="_Toc492027073"/>
      <w:bookmarkStart w:id="163" w:name="_Toc492027930"/>
      <w:bookmarkStart w:id="164" w:name="_Toc492029457"/>
      <w:bookmarkStart w:id="165" w:name="_Toc492029706"/>
      <w:bookmarkStart w:id="166" w:name="_Toc14184829"/>
      <w:r w:rsidRPr="00EE6BC6">
        <w:t>Tenders will be evaluated against the award criteria set out below.</w:t>
      </w:r>
      <w:bookmarkEnd w:id="161"/>
      <w:bookmarkEnd w:id="162"/>
      <w:bookmarkEnd w:id="163"/>
      <w:bookmarkEnd w:id="164"/>
      <w:bookmarkEnd w:id="165"/>
      <w:bookmarkEnd w:id="166"/>
    </w:p>
    <w:p w:rsidR="00EE6BC6" w:rsidRPr="00EE6BC6" w:rsidRDefault="00EE6BC6" w:rsidP="00EE6BC6">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EE6BC6" w:rsidRPr="00EE6BC6" w:rsidRDefault="00EE6BC6" w:rsidP="00EE6BC6">
      <w:pPr>
        <w:pStyle w:val="Level2"/>
      </w:pPr>
      <w:bookmarkStart w:id="167" w:name="_Toc492026412"/>
      <w:bookmarkStart w:id="168" w:name="_Toc492027074"/>
      <w:bookmarkStart w:id="169" w:name="_Toc492027931"/>
      <w:bookmarkStart w:id="170" w:name="_Toc492029458"/>
      <w:bookmarkStart w:id="171" w:name="_Toc492029707"/>
      <w:bookmarkStart w:id="172" w:name="_Toc14184830"/>
      <w:r w:rsidRPr="00EE6BC6">
        <w:t>During the evaluation period, the Council reserves the right to seek clarification in writing or by means of a clarification meeting from any or all of the Tenderers, to assist it in its consideration of their Tenders.</w:t>
      </w:r>
      <w:bookmarkEnd w:id="167"/>
      <w:bookmarkEnd w:id="168"/>
      <w:bookmarkEnd w:id="169"/>
      <w:bookmarkEnd w:id="170"/>
      <w:bookmarkEnd w:id="171"/>
      <w:bookmarkEnd w:id="172"/>
    </w:p>
    <w:p w:rsidR="00EE6BC6" w:rsidRPr="00EE6BC6" w:rsidRDefault="00EE6BC6" w:rsidP="00EE6BC6">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EE6BC6" w:rsidRPr="00EE6BC6" w:rsidRDefault="00EE6BC6" w:rsidP="00EE6BC6">
      <w:pPr>
        <w:pStyle w:val="Level2"/>
      </w:pPr>
      <w:bookmarkStart w:id="173" w:name="_Toc492026413"/>
      <w:bookmarkStart w:id="174" w:name="_Toc492027075"/>
      <w:bookmarkStart w:id="175" w:name="_Toc492027932"/>
      <w:bookmarkStart w:id="176" w:name="_Toc492029459"/>
      <w:bookmarkStart w:id="177" w:name="_Toc492029708"/>
      <w:bookmarkStart w:id="178" w:name="_Toc14184831"/>
      <w:r w:rsidRPr="00EE6BC6">
        <w:t>Tenders will be evaluated to determine the qualities of the Tenderers.</w:t>
      </w:r>
      <w:r w:rsidRPr="00AD19DE">
        <w:t xml:space="preserve"> </w:t>
      </w:r>
      <w:r w:rsidRPr="00AD19DE">
        <w:rPr>
          <w:b/>
        </w:rPr>
        <w:t>Only</w:t>
      </w:r>
      <w:r w:rsidR="0094482E" w:rsidRPr="00AD19DE">
        <w:rPr>
          <w:b/>
        </w:rPr>
        <w:t xml:space="preserve"> </w:t>
      </w:r>
      <w:r w:rsidRPr="00AD19DE">
        <w:rPr>
          <w:b/>
        </w:rPr>
        <w:t>tenders that pass</w:t>
      </w:r>
      <w:r w:rsidRPr="00374334">
        <w:rPr>
          <w:b/>
        </w:rPr>
        <w:t xml:space="preserve"> the selection criteria will be evaluated for economic advantage</w:t>
      </w:r>
      <w:r w:rsidRPr="00EE6BC6">
        <w:t>.</w:t>
      </w:r>
      <w:bookmarkEnd w:id="173"/>
      <w:bookmarkEnd w:id="174"/>
      <w:bookmarkEnd w:id="175"/>
      <w:bookmarkEnd w:id="176"/>
      <w:bookmarkEnd w:id="177"/>
      <w:bookmarkEnd w:id="178"/>
      <w:r w:rsidRPr="00EE6BC6">
        <w:t xml:space="preserve"> </w:t>
      </w:r>
    </w:p>
    <w:p w:rsidR="00EE6BC6" w:rsidRDefault="00EE6BC6">
      <w:pPr>
        <w:rPr>
          <w:rFonts w:ascii="Arial" w:eastAsia="Times New Roman" w:hAnsi="Arial" w:cs="Times New Roman"/>
          <w:sz w:val="24"/>
          <w:szCs w:val="20"/>
          <w:lang w:eastAsia="en-GB"/>
        </w:rPr>
      </w:pPr>
    </w:p>
    <w:p w:rsidR="00EE6BC6" w:rsidRPr="00EE6BC6" w:rsidRDefault="00EE6BC6" w:rsidP="00EE6BC6">
      <w:pPr>
        <w:pStyle w:val="Level2"/>
      </w:pPr>
      <w:bookmarkStart w:id="179" w:name="_Toc492026414"/>
      <w:bookmarkStart w:id="180" w:name="_Toc492027076"/>
      <w:bookmarkStart w:id="181" w:name="_Toc492027933"/>
      <w:bookmarkStart w:id="182" w:name="_Toc492029460"/>
      <w:bookmarkStart w:id="183" w:name="_Toc492029709"/>
      <w:bookmarkStart w:id="184" w:name="_Toc14184832"/>
      <w:r w:rsidRPr="00EE6BC6">
        <w:t>Tenders that have passed the Selection</w:t>
      </w:r>
      <w:r w:rsidR="00FA4CB7">
        <w:t xml:space="preserve"> stage</w:t>
      </w:r>
      <w:r w:rsidRPr="00EE6BC6">
        <w:t xml:space="preserve"> will be evaluated to determine </w:t>
      </w:r>
      <w:r w:rsidRPr="00EE6BC6">
        <w:rPr>
          <w:b/>
        </w:rPr>
        <w:t xml:space="preserve">the most economically advantageous Tender, </w:t>
      </w:r>
      <w:r w:rsidR="00146D42">
        <w:t>ITT Schedule 4</w:t>
      </w:r>
      <w:r w:rsidRPr="00EE6BC6">
        <w:t xml:space="preserve"> Method Statements, taking into consideration the following award criteria:</w:t>
      </w:r>
      <w:bookmarkEnd w:id="179"/>
      <w:bookmarkEnd w:id="180"/>
      <w:bookmarkEnd w:id="181"/>
      <w:bookmarkEnd w:id="182"/>
      <w:bookmarkEnd w:id="183"/>
      <w:bookmarkEnd w:id="184"/>
    </w:p>
    <w:p w:rsidR="00EE6BC6" w:rsidRPr="000C2C18" w:rsidRDefault="00EE6BC6" w:rsidP="00EE6BC6">
      <w:pPr>
        <w:pStyle w:val="Level1"/>
        <w:numPr>
          <w:ilvl w:val="0"/>
          <w:numId w:val="0"/>
        </w:numPr>
        <w:ind w:left="851" w:hanging="851"/>
      </w:pPr>
    </w:p>
    <w:p w:rsidR="00C2333B" w:rsidRPr="00606FE8" w:rsidRDefault="00C2333B" w:rsidP="006F3EAD">
      <w:pPr>
        <w:widowControl w:val="0"/>
        <w:numPr>
          <w:ilvl w:val="0"/>
          <w:numId w:val="3"/>
        </w:numPr>
        <w:adjustRightInd w:val="0"/>
        <w:spacing w:after="0" w:line="240" w:lineRule="auto"/>
        <w:ind w:left="1213"/>
        <w:jc w:val="both"/>
        <w:textAlignment w:val="baseline"/>
        <w:rPr>
          <w:rFonts w:ascii="Arial" w:eastAsia="Times New Roman" w:hAnsi="Arial" w:cs="Arial"/>
          <w:b/>
          <w:bCs/>
          <w:sz w:val="24"/>
          <w:szCs w:val="24"/>
          <w:lang w:eastAsia="en-GB"/>
        </w:rPr>
      </w:pPr>
      <w:r w:rsidRPr="00606FE8">
        <w:rPr>
          <w:rFonts w:ascii="Arial" w:eastAsia="Times New Roman" w:hAnsi="Arial" w:cs="Arial"/>
          <w:bCs/>
          <w:sz w:val="24"/>
          <w:szCs w:val="24"/>
          <w:lang w:eastAsia="en-GB"/>
        </w:rPr>
        <w:t xml:space="preserve">Price </w:t>
      </w:r>
      <w:r w:rsidR="00606FE8" w:rsidRPr="00606FE8">
        <w:rPr>
          <w:rFonts w:ascii="Arial" w:eastAsia="Times New Roman" w:hAnsi="Arial" w:cs="Arial"/>
          <w:bCs/>
          <w:sz w:val="24"/>
          <w:szCs w:val="24"/>
          <w:lang w:eastAsia="en-GB"/>
        </w:rPr>
        <w:t>2</w:t>
      </w:r>
      <w:r w:rsidR="003D7DC7" w:rsidRPr="00606FE8">
        <w:rPr>
          <w:rFonts w:ascii="Arial" w:eastAsia="Times New Roman" w:hAnsi="Arial" w:cs="Arial"/>
          <w:bCs/>
          <w:sz w:val="24"/>
          <w:szCs w:val="24"/>
          <w:lang w:eastAsia="en-GB"/>
        </w:rPr>
        <w:t>0%</w:t>
      </w:r>
    </w:p>
    <w:p w:rsidR="00C2333B" w:rsidRPr="005019D0" w:rsidRDefault="00C2333B" w:rsidP="00C2333B">
      <w:pPr>
        <w:widowControl w:val="0"/>
        <w:adjustRightInd w:val="0"/>
        <w:spacing w:after="0" w:line="240" w:lineRule="auto"/>
        <w:ind w:left="1213"/>
        <w:jc w:val="both"/>
        <w:textAlignment w:val="baseline"/>
        <w:rPr>
          <w:rFonts w:ascii="Arial" w:eastAsia="Times New Roman" w:hAnsi="Arial" w:cs="Arial"/>
          <w:b/>
          <w:bCs/>
          <w:sz w:val="24"/>
          <w:szCs w:val="24"/>
          <w:lang w:eastAsia="en-GB"/>
        </w:rPr>
      </w:pPr>
    </w:p>
    <w:p w:rsidR="00C2333B" w:rsidRPr="005019D0" w:rsidRDefault="00C2333B" w:rsidP="00C2333B">
      <w:pPr>
        <w:widowControl w:val="0"/>
        <w:adjustRightInd w:val="0"/>
        <w:spacing w:after="0" w:line="240" w:lineRule="auto"/>
        <w:ind w:left="1213"/>
        <w:textAlignment w:val="baseline"/>
        <w:rPr>
          <w:rFonts w:ascii="Arial" w:eastAsia="Times New Roman" w:hAnsi="Arial" w:cs="Arial"/>
          <w:bCs/>
          <w:sz w:val="24"/>
          <w:szCs w:val="24"/>
          <w:lang w:eastAsia="en-GB"/>
        </w:rPr>
      </w:pPr>
      <w:r w:rsidRPr="005019D0">
        <w:rPr>
          <w:rFonts w:ascii="Arial" w:eastAsia="Times New Roman" w:hAnsi="Arial" w:cs="Arial"/>
          <w:bCs/>
          <w:sz w:val="24"/>
          <w:szCs w:val="24"/>
          <w:lang w:eastAsia="en-GB"/>
        </w:rPr>
        <w:t xml:space="preserve">Submissions will be ranked in order of price the lowest submission attracting the full weighting of </w:t>
      </w:r>
      <w:r w:rsidR="003D7DC7" w:rsidRPr="005019D0">
        <w:rPr>
          <w:rFonts w:ascii="Arial" w:eastAsia="Times New Roman" w:hAnsi="Arial" w:cs="Arial"/>
          <w:bCs/>
          <w:sz w:val="24"/>
          <w:szCs w:val="24"/>
          <w:lang w:eastAsia="en-GB"/>
        </w:rPr>
        <w:t>30%</w:t>
      </w:r>
      <w:r w:rsidR="00700F94">
        <w:rPr>
          <w:rFonts w:ascii="Arial" w:eastAsia="Times New Roman" w:hAnsi="Arial" w:cs="Arial"/>
          <w:bCs/>
          <w:sz w:val="24"/>
          <w:szCs w:val="24"/>
          <w:lang w:eastAsia="en-GB"/>
        </w:rPr>
        <w:t>. T</w:t>
      </w:r>
      <w:r w:rsidRPr="005019D0">
        <w:rPr>
          <w:rFonts w:ascii="Arial" w:eastAsia="Times New Roman" w:hAnsi="Arial" w:cs="Arial"/>
          <w:bCs/>
          <w:sz w:val="24"/>
          <w:szCs w:val="24"/>
          <w:lang w:eastAsia="en-GB"/>
        </w:rPr>
        <w:t>hereafter the scores will be attributed as a percentage difference to the lowest price.</w:t>
      </w:r>
    </w:p>
    <w:p w:rsidR="00C2333B" w:rsidRPr="005019D0" w:rsidRDefault="00C2333B" w:rsidP="00C2333B">
      <w:pPr>
        <w:widowControl w:val="0"/>
        <w:adjustRightInd w:val="0"/>
        <w:spacing w:after="0" w:line="240" w:lineRule="auto"/>
        <w:ind w:left="1213"/>
        <w:textAlignment w:val="baseline"/>
        <w:rPr>
          <w:rFonts w:ascii="Arial" w:eastAsia="Times New Roman" w:hAnsi="Arial" w:cs="Arial"/>
          <w:b/>
          <w:bCs/>
          <w:sz w:val="24"/>
          <w:szCs w:val="24"/>
          <w:lang w:eastAsia="en-GB"/>
        </w:rPr>
      </w:pPr>
    </w:p>
    <w:p w:rsidR="00C2333B" w:rsidRPr="00606FE8" w:rsidRDefault="00C2333B" w:rsidP="006F3EAD">
      <w:pPr>
        <w:widowControl w:val="0"/>
        <w:numPr>
          <w:ilvl w:val="0"/>
          <w:numId w:val="3"/>
        </w:numPr>
        <w:adjustRightInd w:val="0"/>
        <w:spacing w:after="0" w:line="240" w:lineRule="auto"/>
        <w:ind w:left="1213"/>
        <w:jc w:val="both"/>
        <w:textAlignment w:val="baseline"/>
        <w:rPr>
          <w:rFonts w:ascii="Arial" w:eastAsia="Times New Roman" w:hAnsi="Arial" w:cs="Arial"/>
          <w:b/>
          <w:bCs/>
          <w:sz w:val="24"/>
          <w:szCs w:val="24"/>
          <w:lang w:eastAsia="en-GB"/>
        </w:rPr>
      </w:pPr>
      <w:r w:rsidRPr="00606FE8">
        <w:rPr>
          <w:rFonts w:ascii="Arial" w:eastAsia="Times New Roman" w:hAnsi="Arial" w:cs="Arial"/>
          <w:bCs/>
          <w:sz w:val="24"/>
          <w:szCs w:val="24"/>
          <w:lang w:eastAsia="en-GB"/>
        </w:rPr>
        <w:t xml:space="preserve">Quality </w:t>
      </w:r>
      <w:r w:rsidR="00606FE8" w:rsidRPr="00606FE8">
        <w:rPr>
          <w:rFonts w:ascii="Arial" w:eastAsia="Times New Roman" w:hAnsi="Arial" w:cs="Arial"/>
          <w:bCs/>
          <w:sz w:val="24"/>
          <w:szCs w:val="24"/>
          <w:lang w:eastAsia="en-GB"/>
        </w:rPr>
        <w:t>8</w:t>
      </w:r>
      <w:r w:rsidR="003D7DC7" w:rsidRPr="00606FE8">
        <w:rPr>
          <w:rFonts w:ascii="Arial" w:eastAsia="Times New Roman" w:hAnsi="Arial" w:cs="Arial"/>
          <w:bCs/>
          <w:sz w:val="24"/>
          <w:szCs w:val="24"/>
          <w:lang w:eastAsia="en-GB"/>
        </w:rPr>
        <w:t>0%</w:t>
      </w:r>
    </w:p>
    <w:p w:rsidR="00C2333B" w:rsidRPr="00C2333B" w:rsidRDefault="00C2333B" w:rsidP="00C2333B">
      <w:pPr>
        <w:widowControl w:val="0"/>
        <w:adjustRightInd w:val="0"/>
        <w:spacing w:after="0" w:line="240" w:lineRule="auto"/>
        <w:ind w:left="1213"/>
        <w:jc w:val="both"/>
        <w:textAlignment w:val="baseline"/>
        <w:rPr>
          <w:rFonts w:ascii="Arial" w:eastAsia="Times New Roman" w:hAnsi="Arial" w:cs="Arial"/>
          <w:b/>
          <w:bCs/>
          <w:sz w:val="24"/>
          <w:szCs w:val="24"/>
          <w:lang w:eastAsia="en-GB"/>
        </w:rPr>
      </w:pPr>
    </w:p>
    <w:p w:rsidR="00F25992" w:rsidRPr="0099565B" w:rsidRDefault="008E142A" w:rsidP="008E142A">
      <w:pPr>
        <w:pStyle w:val="Level2"/>
        <w:rPr>
          <w:b/>
        </w:rPr>
      </w:pPr>
      <w:bookmarkStart w:id="185" w:name="_Toc492026415"/>
      <w:bookmarkStart w:id="186" w:name="_Toc492027077"/>
      <w:bookmarkStart w:id="187" w:name="_Toc492027934"/>
      <w:bookmarkStart w:id="188" w:name="_Toc492029461"/>
      <w:bookmarkStart w:id="189" w:name="_Toc492029710"/>
      <w:bookmarkStart w:id="190" w:name="_Toc14184833"/>
      <w:r w:rsidRPr="0099565B">
        <w:t>The Quality criteria are to be evaluated based on the Method S</w:t>
      </w:r>
      <w:r w:rsidR="00146D42">
        <w:t>tatement Questions at Schedule 4</w:t>
      </w:r>
      <w:r w:rsidR="002065C4" w:rsidRPr="0099565B">
        <w:t>.</w:t>
      </w:r>
      <w:bookmarkEnd w:id="185"/>
      <w:bookmarkEnd w:id="186"/>
      <w:bookmarkEnd w:id="187"/>
      <w:bookmarkEnd w:id="188"/>
      <w:bookmarkEnd w:id="189"/>
      <w:bookmarkEnd w:id="190"/>
    </w:p>
    <w:p w:rsidR="002065C4" w:rsidRPr="0099565B" w:rsidRDefault="002065C4" w:rsidP="002065C4">
      <w:pPr>
        <w:pStyle w:val="Level2"/>
        <w:numPr>
          <w:ilvl w:val="0"/>
          <w:numId w:val="0"/>
        </w:numPr>
        <w:ind w:left="1135"/>
        <w:rPr>
          <w:b/>
        </w:rPr>
      </w:pPr>
    </w:p>
    <w:p w:rsidR="00160DAE" w:rsidRDefault="002065C4" w:rsidP="002065C4">
      <w:pPr>
        <w:pStyle w:val="Level1"/>
        <w:numPr>
          <w:ilvl w:val="0"/>
          <w:numId w:val="0"/>
        </w:numPr>
        <w:ind w:left="851" w:firstLine="284"/>
      </w:pPr>
      <w:r w:rsidRPr="0099565B">
        <w:t xml:space="preserve">  </w:t>
      </w:r>
      <w:r w:rsidRPr="0099565B">
        <w:tab/>
      </w:r>
      <w:bookmarkStart w:id="191" w:name="_Toc492026416"/>
      <w:bookmarkStart w:id="192" w:name="_Toc492027078"/>
      <w:bookmarkStart w:id="193" w:name="_Toc492027935"/>
      <w:bookmarkStart w:id="194" w:name="_Toc492029462"/>
      <w:bookmarkStart w:id="195" w:name="_Toc492029711"/>
      <w:bookmarkStart w:id="196" w:name="_Toc14184834"/>
      <w:r w:rsidRPr="0099565B">
        <w:t>Each Method Statement will be scored 0-4 as below:</w:t>
      </w:r>
      <w:bookmarkEnd w:id="191"/>
      <w:bookmarkEnd w:id="192"/>
      <w:bookmarkEnd w:id="193"/>
      <w:bookmarkEnd w:id="194"/>
      <w:bookmarkEnd w:id="195"/>
      <w:bookmarkEnd w:id="196"/>
      <w:r w:rsidR="00160DAE">
        <w:t xml:space="preserve">  </w:t>
      </w:r>
    </w:p>
    <w:p w:rsidR="002065C4" w:rsidRDefault="00160DAE" w:rsidP="002065C4">
      <w:pPr>
        <w:pStyle w:val="Level1"/>
        <w:numPr>
          <w:ilvl w:val="0"/>
          <w:numId w:val="0"/>
        </w:numPr>
        <w:ind w:left="851" w:firstLine="284"/>
      </w:pPr>
      <w:r w:rsidRPr="00160DAE">
        <w:t>All method statemen</w:t>
      </w:r>
      <w:r>
        <w:t xml:space="preserve">ts must receive </w:t>
      </w:r>
      <w:r w:rsidR="00606FE8">
        <w:t xml:space="preserve">a minimum </w:t>
      </w:r>
      <w:r>
        <w:t xml:space="preserve">score of at least </w:t>
      </w:r>
      <w:r w:rsidRPr="00160DAE">
        <w:t>two</w:t>
      </w:r>
      <w:r>
        <w:t xml:space="preserve">. </w:t>
      </w:r>
      <w:r w:rsidR="00606FE8">
        <w:t xml:space="preserve"> </w:t>
      </w:r>
    </w:p>
    <w:p w:rsidR="002065C4" w:rsidRDefault="002065C4" w:rsidP="002065C4">
      <w:pPr>
        <w:pStyle w:val="Level1"/>
        <w:numPr>
          <w:ilvl w:val="0"/>
          <w:numId w:val="0"/>
        </w:numPr>
        <w:ind w:left="851" w:firstLine="284"/>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7670"/>
      </w:tblGrid>
      <w:tr w:rsidR="002065C4" w:rsidRPr="002065C4" w:rsidTr="00A831C6">
        <w:tc>
          <w:tcPr>
            <w:tcW w:w="664" w:type="dxa"/>
            <w:shd w:val="clear" w:color="auto" w:fill="auto"/>
          </w:tcPr>
          <w:p w:rsidR="002065C4" w:rsidRPr="002065C4" w:rsidRDefault="002065C4" w:rsidP="002065C4">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97" w:name="_Toc492026417"/>
            <w:bookmarkStart w:id="198" w:name="_Toc492027079"/>
            <w:bookmarkStart w:id="199" w:name="_Toc492027936"/>
            <w:bookmarkStart w:id="200" w:name="_Toc492029463"/>
            <w:bookmarkStart w:id="201" w:name="_Toc492029712"/>
            <w:bookmarkStart w:id="202" w:name="_Toc14184835"/>
            <w:r w:rsidRPr="002065C4">
              <w:rPr>
                <w:rFonts w:ascii="Arial" w:eastAsia="Times New Roman" w:hAnsi="Arial" w:cs="Arial"/>
                <w:bCs/>
                <w:color w:val="000000"/>
                <w:sz w:val="24"/>
                <w:szCs w:val="24"/>
                <w:lang w:eastAsia="en-GB"/>
              </w:rPr>
              <w:t>0</w:t>
            </w:r>
            <w:bookmarkEnd w:id="197"/>
            <w:bookmarkEnd w:id="198"/>
            <w:bookmarkEnd w:id="199"/>
            <w:bookmarkEnd w:id="200"/>
            <w:bookmarkEnd w:id="201"/>
            <w:bookmarkEnd w:id="202"/>
          </w:p>
        </w:tc>
        <w:tc>
          <w:tcPr>
            <w:tcW w:w="8471" w:type="dxa"/>
            <w:shd w:val="clear" w:color="auto" w:fill="auto"/>
          </w:tcPr>
          <w:p w:rsidR="002065C4" w:rsidRPr="002065C4" w:rsidRDefault="002065C4" w:rsidP="002065C4">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203" w:name="_Toc492026418"/>
            <w:bookmarkStart w:id="204" w:name="_Toc492027080"/>
            <w:bookmarkStart w:id="205" w:name="_Toc492027937"/>
            <w:bookmarkStart w:id="206" w:name="_Toc492029464"/>
            <w:bookmarkStart w:id="207" w:name="_Toc492029713"/>
            <w:bookmarkStart w:id="208" w:name="_Toc14184836"/>
            <w:r w:rsidRPr="002065C4">
              <w:rPr>
                <w:rFonts w:ascii="Arial" w:eastAsia="Times New Roman" w:hAnsi="Arial" w:cs="Arial"/>
                <w:bCs/>
                <w:color w:val="000000"/>
                <w:sz w:val="24"/>
                <w:szCs w:val="24"/>
                <w:lang w:eastAsia="en-GB"/>
              </w:rPr>
              <w:t>Major non-compliance with requirements.  Evidence is unacceptable or non-existent.  There is a failure to properly address issues or meet any of the requirements or no information is provided.</w:t>
            </w:r>
            <w:bookmarkEnd w:id="203"/>
            <w:bookmarkEnd w:id="204"/>
            <w:bookmarkEnd w:id="205"/>
            <w:bookmarkEnd w:id="206"/>
            <w:bookmarkEnd w:id="207"/>
            <w:bookmarkEnd w:id="208"/>
          </w:p>
        </w:tc>
      </w:tr>
      <w:tr w:rsidR="002065C4" w:rsidRPr="002065C4" w:rsidTr="00A831C6">
        <w:tc>
          <w:tcPr>
            <w:tcW w:w="664" w:type="dxa"/>
            <w:shd w:val="clear" w:color="auto" w:fill="auto"/>
          </w:tcPr>
          <w:p w:rsidR="002065C4" w:rsidRPr="002065C4" w:rsidRDefault="002065C4" w:rsidP="002065C4">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209" w:name="_Toc492026419"/>
            <w:bookmarkStart w:id="210" w:name="_Toc492027081"/>
            <w:bookmarkStart w:id="211" w:name="_Toc492027938"/>
            <w:bookmarkStart w:id="212" w:name="_Toc492029465"/>
            <w:bookmarkStart w:id="213" w:name="_Toc492029714"/>
            <w:bookmarkStart w:id="214" w:name="_Toc14184837"/>
            <w:r w:rsidRPr="002065C4">
              <w:rPr>
                <w:rFonts w:ascii="Arial" w:eastAsia="Times New Roman" w:hAnsi="Arial" w:cs="Arial"/>
                <w:bCs/>
                <w:color w:val="000000"/>
                <w:sz w:val="24"/>
                <w:szCs w:val="24"/>
                <w:lang w:eastAsia="en-GB"/>
              </w:rPr>
              <w:t>1</w:t>
            </w:r>
            <w:bookmarkEnd w:id="209"/>
            <w:bookmarkEnd w:id="210"/>
            <w:bookmarkEnd w:id="211"/>
            <w:bookmarkEnd w:id="212"/>
            <w:bookmarkEnd w:id="213"/>
            <w:bookmarkEnd w:id="214"/>
          </w:p>
        </w:tc>
        <w:tc>
          <w:tcPr>
            <w:tcW w:w="8471" w:type="dxa"/>
            <w:shd w:val="clear" w:color="auto" w:fill="auto"/>
          </w:tcPr>
          <w:p w:rsidR="002065C4" w:rsidRPr="002065C4" w:rsidRDefault="002065C4" w:rsidP="002065C4">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215" w:name="_Toc492026420"/>
            <w:bookmarkStart w:id="216" w:name="_Toc492027082"/>
            <w:bookmarkStart w:id="217" w:name="_Toc492027939"/>
            <w:bookmarkStart w:id="218" w:name="_Toc492029466"/>
            <w:bookmarkStart w:id="219" w:name="_Toc492029715"/>
            <w:bookmarkStart w:id="220" w:name="_Toc14184838"/>
            <w:r w:rsidRPr="002065C4">
              <w:rPr>
                <w:rFonts w:ascii="Arial" w:eastAsia="Times New Roman" w:hAnsi="Arial" w:cs="Arial"/>
                <w:bCs/>
                <w:color w:val="000000"/>
                <w:sz w:val="24"/>
                <w:szCs w:val="24"/>
                <w:lang w:eastAsia="en-GB"/>
              </w:rPr>
              <w:t>Does not meet requirements.  Partially compliant response with major deficiencies or concerns in critical areas or where the lack of detail and relevance requires the reviewer to make assumptions.  This indicates there would be serious difficulties in delivery.</w:t>
            </w:r>
            <w:bookmarkEnd w:id="215"/>
            <w:bookmarkEnd w:id="216"/>
            <w:bookmarkEnd w:id="217"/>
            <w:bookmarkEnd w:id="218"/>
            <w:bookmarkEnd w:id="219"/>
            <w:bookmarkEnd w:id="220"/>
          </w:p>
        </w:tc>
      </w:tr>
      <w:tr w:rsidR="002065C4" w:rsidRPr="002065C4" w:rsidTr="00A831C6">
        <w:tc>
          <w:tcPr>
            <w:tcW w:w="664" w:type="dxa"/>
            <w:shd w:val="clear" w:color="auto" w:fill="auto"/>
          </w:tcPr>
          <w:p w:rsidR="002065C4" w:rsidRPr="002065C4" w:rsidRDefault="002065C4" w:rsidP="002065C4">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221" w:name="_Toc492026421"/>
            <w:bookmarkStart w:id="222" w:name="_Toc492027083"/>
            <w:bookmarkStart w:id="223" w:name="_Toc492027940"/>
            <w:bookmarkStart w:id="224" w:name="_Toc492029467"/>
            <w:bookmarkStart w:id="225" w:name="_Toc492029716"/>
            <w:bookmarkStart w:id="226" w:name="_Toc14184839"/>
            <w:r w:rsidRPr="002065C4">
              <w:rPr>
                <w:rFonts w:ascii="Arial" w:eastAsia="Times New Roman" w:hAnsi="Arial" w:cs="Arial"/>
                <w:bCs/>
                <w:color w:val="000000"/>
                <w:sz w:val="24"/>
                <w:szCs w:val="24"/>
                <w:lang w:eastAsia="en-GB"/>
              </w:rPr>
              <w:t>2</w:t>
            </w:r>
            <w:bookmarkEnd w:id="221"/>
            <w:bookmarkEnd w:id="222"/>
            <w:bookmarkEnd w:id="223"/>
            <w:bookmarkEnd w:id="224"/>
            <w:bookmarkEnd w:id="225"/>
            <w:bookmarkEnd w:id="226"/>
          </w:p>
        </w:tc>
        <w:tc>
          <w:tcPr>
            <w:tcW w:w="8471" w:type="dxa"/>
            <w:shd w:val="clear" w:color="auto" w:fill="auto"/>
          </w:tcPr>
          <w:p w:rsidR="002065C4" w:rsidRPr="002065C4" w:rsidRDefault="002065C4" w:rsidP="002065C4">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227" w:name="_Toc492026422"/>
            <w:bookmarkStart w:id="228" w:name="_Toc492027084"/>
            <w:bookmarkStart w:id="229" w:name="_Toc492027941"/>
            <w:bookmarkStart w:id="230" w:name="_Toc492029468"/>
            <w:bookmarkStart w:id="231" w:name="_Toc492029717"/>
            <w:bookmarkStart w:id="232" w:name="_Toc14184840"/>
            <w:r w:rsidRPr="002065C4">
              <w:rPr>
                <w:rFonts w:ascii="Arial" w:eastAsia="Times New Roman" w:hAnsi="Arial" w:cs="Arial"/>
                <w:bCs/>
                <w:color w:val="000000"/>
                <w:sz w:val="24"/>
                <w:szCs w:val="24"/>
                <w:lang w:eastAsia="en-GB"/>
              </w:rPr>
              <w:t>Meets requirements.  Minor deficiencies or shortfall in information provided in non-critical areas. Slight modification may be required in delivery but not seen as overly detrimental.</w:t>
            </w:r>
            <w:bookmarkEnd w:id="227"/>
            <w:bookmarkEnd w:id="228"/>
            <w:bookmarkEnd w:id="229"/>
            <w:bookmarkEnd w:id="230"/>
            <w:bookmarkEnd w:id="231"/>
            <w:bookmarkEnd w:id="232"/>
          </w:p>
        </w:tc>
      </w:tr>
      <w:tr w:rsidR="002065C4" w:rsidRPr="002065C4" w:rsidTr="00A831C6">
        <w:tc>
          <w:tcPr>
            <w:tcW w:w="664" w:type="dxa"/>
            <w:shd w:val="clear" w:color="auto" w:fill="auto"/>
          </w:tcPr>
          <w:p w:rsidR="002065C4" w:rsidRPr="002065C4" w:rsidRDefault="002065C4" w:rsidP="002065C4">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233" w:name="_Toc492026423"/>
            <w:bookmarkStart w:id="234" w:name="_Toc492027085"/>
            <w:bookmarkStart w:id="235" w:name="_Toc492027942"/>
            <w:bookmarkStart w:id="236" w:name="_Toc492029469"/>
            <w:bookmarkStart w:id="237" w:name="_Toc492029718"/>
            <w:bookmarkStart w:id="238" w:name="_Toc14184841"/>
            <w:r w:rsidRPr="002065C4">
              <w:rPr>
                <w:rFonts w:ascii="Arial" w:eastAsia="Times New Roman" w:hAnsi="Arial" w:cs="Arial"/>
                <w:bCs/>
                <w:color w:val="000000"/>
                <w:sz w:val="24"/>
                <w:szCs w:val="24"/>
                <w:lang w:eastAsia="en-GB"/>
              </w:rPr>
              <w:t>3</w:t>
            </w:r>
            <w:bookmarkEnd w:id="233"/>
            <w:bookmarkEnd w:id="234"/>
            <w:bookmarkEnd w:id="235"/>
            <w:bookmarkEnd w:id="236"/>
            <w:bookmarkEnd w:id="237"/>
            <w:bookmarkEnd w:id="238"/>
          </w:p>
        </w:tc>
        <w:tc>
          <w:tcPr>
            <w:tcW w:w="8471" w:type="dxa"/>
            <w:shd w:val="clear" w:color="auto" w:fill="auto"/>
          </w:tcPr>
          <w:p w:rsidR="002065C4" w:rsidRPr="002065C4" w:rsidRDefault="002065C4" w:rsidP="002065C4">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239" w:name="_Toc492026424"/>
            <w:bookmarkStart w:id="240" w:name="_Toc492027086"/>
            <w:bookmarkStart w:id="241" w:name="_Toc492027943"/>
            <w:bookmarkStart w:id="242" w:name="_Toc492029470"/>
            <w:bookmarkStart w:id="243" w:name="_Toc492029719"/>
            <w:bookmarkStart w:id="244" w:name="_Toc14184842"/>
            <w:r w:rsidRPr="002065C4">
              <w:rPr>
                <w:rFonts w:ascii="Arial" w:eastAsia="Times New Roman" w:hAnsi="Arial" w:cs="Arial"/>
                <w:bCs/>
                <w:color w:val="000000"/>
                <w:sz w:val="24"/>
                <w:szCs w:val="24"/>
                <w:lang w:eastAsia="en-GB"/>
              </w:rPr>
              <w:t>Meets requirements.  Adequate relevant detail provides a comprehensive response demonstrating fully how requirements will be met.</w:t>
            </w:r>
            <w:bookmarkEnd w:id="239"/>
            <w:bookmarkEnd w:id="240"/>
            <w:bookmarkEnd w:id="241"/>
            <w:bookmarkEnd w:id="242"/>
            <w:bookmarkEnd w:id="243"/>
            <w:bookmarkEnd w:id="244"/>
          </w:p>
        </w:tc>
      </w:tr>
      <w:tr w:rsidR="002065C4" w:rsidRPr="002065C4" w:rsidTr="00A831C6">
        <w:tc>
          <w:tcPr>
            <w:tcW w:w="664" w:type="dxa"/>
            <w:shd w:val="clear" w:color="auto" w:fill="auto"/>
          </w:tcPr>
          <w:p w:rsidR="002065C4" w:rsidRPr="002065C4" w:rsidRDefault="002065C4" w:rsidP="002065C4">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245" w:name="_Toc492026425"/>
            <w:bookmarkStart w:id="246" w:name="_Toc492027087"/>
            <w:bookmarkStart w:id="247" w:name="_Toc492027944"/>
            <w:bookmarkStart w:id="248" w:name="_Toc492029471"/>
            <w:bookmarkStart w:id="249" w:name="_Toc492029720"/>
            <w:bookmarkStart w:id="250" w:name="_Toc14184843"/>
            <w:r w:rsidRPr="002065C4">
              <w:rPr>
                <w:rFonts w:ascii="Arial" w:eastAsia="Times New Roman" w:hAnsi="Arial" w:cs="Arial"/>
                <w:bCs/>
                <w:color w:val="000000"/>
                <w:sz w:val="24"/>
                <w:szCs w:val="24"/>
                <w:lang w:eastAsia="en-GB"/>
              </w:rPr>
              <w:t>4</w:t>
            </w:r>
            <w:bookmarkEnd w:id="245"/>
            <w:bookmarkEnd w:id="246"/>
            <w:bookmarkEnd w:id="247"/>
            <w:bookmarkEnd w:id="248"/>
            <w:bookmarkEnd w:id="249"/>
            <w:bookmarkEnd w:id="250"/>
          </w:p>
        </w:tc>
        <w:tc>
          <w:tcPr>
            <w:tcW w:w="8471" w:type="dxa"/>
            <w:shd w:val="clear" w:color="auto" w:fill="auto"/>
          </w:tcPr>
          <w:p w:rsidR="002065C4" w:rsidRPr="002065C4" w:rsidRDefault="002065C4" w:rsidP="002065C4">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251" w:name="_Toc492026426"/>
            <w:bookmarkStart w:id="252" w:name="_Toc492027088"/>
            <w:bookmarkStart w:id="253" w:name="_Toc492027945"/>
            <w:bookmarkStart w:id="254" w:name="_Toc492029472"/>
            <w:bookmarkStart w:id="255" w:name="_Toc492029721"/>
            <w:bookmarkStart w:id="256" w:name="_Toc14184844"/>
            <w:r w:rsidRPr="002065C4">
              <w:rPr>
                <w:rFonts w:ascii="Arial" w:eastAsia="Times New Roman" w:hAnsi="Arial" w:cs="Arial"/>
                <w:bCs/>
                <w:color w:val="000000"/>
                <w:sz w:val="24"/>
                <w:szCs w:val="24"/>
                <w:lang w:eastAsia="en-GB"/>
              </w:rPr>
              <w:t>Meets requirements. A comprehensive response which fully meets all requirements and clearly demonstrates how added value will be offered.</w:t>
            </w:r>
            <w:bookmarkEnd w:id="251"/>
            <w:bookmarkEnd w:id="252"/>
            <w:bookmarkEnd w:id="253"/>
            <w:bookmarkEnd w:id="254"/>
            <w:bookmarkEnd w:id="255"/>
            <w:bookmarkEnd w:id="256"/>
          </w:p>
        </w:tc>
      </w:tr>
    </w:tbl>
    <w:p w:rsidR="002065C4" w:rsidRDefault="002065C4" w:rsidP="002065C4">
      <w:pPr>
        <w:pStyle w:val="Level1"/>
        <w:numPr>
          <w:ilvl w:val="0"/>
          <w:numId w:val="0"/>
        </w:numPr>
        <w:ind w:left="851" w:firstLine="284"/>
      </w:pPr>
    </w:p>
    <w:p w:rsidR="00FC7E2C" w:rsidRDefault="00FC7E2C" w:rsidP="00FC7E2C">
      <w:pPr>
        <w:widowControl w:val="0"/>
        <w:adjustRightInd w:val="0"/>
        <w:spacing w:after="0" w:line="240" w:lineRule="auto"/>
        <w:ind w:left="851"/>
        <w:textAlignment w:val="baseline"/>
        <w:outlineLvl w:val="1"/>
        <w:rPr>
          <w:rFonts w:ascii="Arial" w:eastAsia="Times New Roman" w:hAnsi="Arial" w:cs="Arial"/>
          <w:color w:val="000000"/>
          <w:sz w:val="24"/>
          <w:szCs w:val="24"/>
          <w:lang w:eastAsia="en-GB"/>
        </w:rPr>
      </w:pPr>
      <w:bookmarkStart w:id="257" w:name="_Toc492026427"/>
      <w:bookmarkStart w:id="258" w:name="_Toc492027089"/>
      <w:bookmarkStart w:id="259" w:name="_Toc492027946"/>
      <w:bookmarkStart w:id="260" w:name="_Toc492029473"/>
      <w:bookmarkStart w:id="261" w:name="_Toc492029722"/>
      <w:bookmarkStart w:id="262" w:name="_Toc14184845"/>
      <w:r w:rsidRPr="00FC7E2C">
        <w:rPr>
          <w:rFonts w:ascii="Arial" w:eastAsia="Times New Roman" w:hAnsi="Arial" w:cs="Arial"/>
          <w:color w:val="000000"/>
          <w:sz w:val="24"/>
          <w:szCs w:val="24"/>
          <w:lang w:eastAsia="en-GB"/>
        </w:rPr>
        <w:t>Each Method Statement carries a weighting depending upon their importance.  The scores and weightings combine to make up the overall score.</w:t>
      </w:r>
      <w:bookmarkEnd w:id="257"/>
      <w:bookmarkEnd w:id="258"/>
      <w:bookmarkEnd w:id="259"/>
      <w:bookmarkEnd w:id="260"/>
      <w:bookmarkEnd w:id="261"/>
      <w:bookmarkEnd w:id="262"/>
      <w:r w:rsidR="00160DAE">
        <w:rPr>
          <w:rFonts w:ascii="Arial" w:eastAsia="Times New Roman" w:hAnsi="Arial" w:cs="Arial"/>
          <w:color w:val="000000"/>
          <w:sz w:val="24"/>
          <w:szCs w:val="24"/>
          <w:lang w:eastAsia="en-GB"/>
        </w:rPr>
        <w:t xml:space="preserve">  </w:t>
      </w:r>
    </w:p>
    <w:p w:rsidR="00FC7E2C" w:rsidRDefault="00FC7E2C" w:rsidP="00FC7E2C">
      <w:pPr>
        <w:widowControl w:val="0"/>
        <w:adjustRightInd w:val="0"/>
        <w:spacing w:after="0" w:line="240" w:lineRule="auto"/>
        <w:ind w:left="851"/>
        <w:textAlignment w:val="baseline"/>
        <w:outlineLvl w:val="1"/>
        <w:rPr>
          <w:rFonts w:ascii="Arial" w:eastAsia="Times New Roman" w:hAnsi="Arial" w:cs="Arial"/>
          <w:color w:val="000000"/>
          <w:sz w:val="24"/>
          <w:szCs w:val="24"/>
          <w:lang w:eastAsia="en-GB"/>
        </w:rPr>
      </w:pPr>
    </w:p>
    <w:p w:rsidR="00FC7E2C" w:rsidRPr="00B335BD" w:rsidRDefault="00FC7E2C" w:rsidP="006F3EAD">
      <w:pPr>
        <w:pStyle w:val="ListParagraph"/>
        <w:widowControl w:val="0"/>
        <w:numPr>
          <w:ilvl w:val="0"/>
          <w:numId w:val="4"/>
        </w:numPr>
        <w:adjustRightInd w:val="0"/>
        <w:spacing w:after="0" w:line="240" w:lineRule="auto"/>
        <w:textAlignment w:val="baseline"/>
        <w:outlineLvl w:val="1"/>
        <w:rPr>
          <w:rFonts w:ascii="Arial" w:eastAsia="Times New Roman" w:hAnsi="Arial" w:cs="Arial"/>
          <w:color w:val="000000"/>
          <w:sz w:val="24"/>
          <w:szCs w:val="24"/>
          <w:lang w:eastAsia="en-GB"/>
        </w:rPr>
      </w:pPr>
      <w:bookmarkStart w:id="263" w:name="_Toc492026428"/>
      <w:bookmarkStart w:id="264" w:name="_Toc492027090"/>
      <w:bookmarkStart w:id="265" w:name="_Toc492027947"/>
      <w:bookmarkStart w:id="266" w:name="_Toc492029474"/>
      <w:bookmarkStart w:id="267" w:name="_Toc492029723"/>
      <w:bookmarkStart w:id="268" w:name="_Toc14184846"/>
      <w:r w:rsidRPr="00B335BD">
        <w:rPr>
          <w:rFonts w:ascii="Arial" w:eastAsia="Times New Roman" w:hAnsi="Arial" w:cs="Arial"/>
          <w:color w:val="000000"/>
          <w:sz w:val="24"/>
          <w:szCs w:val="24"/>
          <w:lang w:eastAsia="en-GB"/>
        </w:rPr>
        <w:t>Method Statement 1</w:t>
      </w:r>
      <w:bookmarkEnd w:id="263"/>
      <w:bookmarkEnd w:id="264"/>
      <w:bookmarkEnd w:id="265"/>
      <w:bookmarkEnd w:id="266"/>
      <w:bookmarkEnd w:id="267"/>
      <w:bookmarkEnd w:id="268"/>
      <w:r w:rsidR="00B335BD">
        <w:rPr>
          <w:rFonts w:ascii="Arial" w:eastAsia="Times New Roman" w:hAnsi="Arial" w:cs="Arial"/>
          <w:color w:val="000000"/>
          <w:sz w:val="24"/>
          <w:szCs w:val="24"/>
          <w:lang w:eastAsia="en-GB"/>
        </w:rPr>
        <w:t xml:space="preserve"> - 20%</w:t>
      </w:r>
      <w:r w:rsidR="00E73322" w:rsidRPr="00B335BD">
        <w:rPr>
          <w:rFonts w:ascii="Arial" w:eastAsia="Times New Roman" w:hAnsi="Arial" w:cs="Arial"/>
          <w:color w:val="000000"/>
          <w:sz w:val="24"/>
          <w:szCs w:val="24"/>
          <w:lang w:eastAsia="en-GB"/>
        </w:rPr>
        <w:tab/>
      </w:r>
    </w:p>
    <w:p w:rsidR="00FC7E2C" w:rsidRPr="00B335BD" w:rsidRDefault="00FC7E2C" w:rsidP="006F3EAD">
      <w:pPr>
        <w:pStyle w:val="ListParagraph"/>
        <w:widowControl w:val="0"/>
        <w:numPr>
          <w:ilvl w:val="0"/>
          <w:numId w:val="4"/>
        </w:numPr>
        <w:adjustRightInd w:val="0"/>
        <w:spacing w:after="0" w:line="240" w:lineRule="auto"/>
        <w:textAlignment w:val="baseline"/>
        <w:outlineLvl w:val="1"/>
        <w:rPr>
          <w:rFonts w:ascii="Arial" w:eastAsia="Times New Roman" w:hAnsi="Arial" w:cs="Arial"/>
          <w:color w:val="000000"/>
          <w:sz w:val="24"/>
          <w:szCs w:val="24"/>
          <w:lang w:eastAsia="en-GB"/>
        </w:rPr>
      </w:pPr>
      <w:bookmarkStart w:id="269" w:name="_Toc492026429"/>
      <w:bookmarkStart w:id="270" w:name="_Toc492027091"/>
      <w:bookmarkStart w:id="271" w:name="_Toc492027948"/>
      <w:bookmarkStart w:id="272" w:name="_Toc492029475"/>
      <w:bookmarkStart w:id="273" w:name="_Toc492029724"/>
      <w:bookmarkStart w:id="274" w:name="_Toc14184847"/>
      <w:r w:rsidRPr="00B335BD">
        <w:rPr>
          <w:rFonts w:ascii="Arial" w:eastAsia="Times New Roman" w:hAnsi="Arial" w:cs="Arial"/>
          <w:color w:val="000000"/>
          <w:sz w:val="24"/>
          <w:szCs w:val="24"/>
          <w:lang w:eastAsia="en-GB"/>
        </w:rPr>
        <w:t>Method Statement 2</w:t>
      </w:r>
      <w:bookmarkEnd w:id="269"/>
      <w:bookmarkEnd w:id="270"/>
      <w:bookmarkEnd w:id="271"/>
      <w:bookmarkEnd w:id="272"/>
      <w:bookmarkEnd w:id="273"/>
      <w:bookmarkEnd w:id="274"/>
      <w:r w:rsidR="00B335BD">
        <w:rPr>
          <w:rFonts w:ascii="Arial" w:eastAsia="Times New Roman" w:hAnsi="Arial" w:cs="Arial"/>
          <w:color w:val="000000"/>
          <w:sz w:val="24"/>
          <w:szCs w:val="24"/>
          <w:lang w:eastAsia="en-GB"/>
        </w:rPr>
        <w:t xml:space="preserve"> </w:t>
      </w:r>
      <w:r w:rsidR="00606FE8">
        <w:rPr>
          <w:rFonts w:ascii="Arial" w:eastAsia="Times New Roman" w:hAnsi="Arial" w:cs="Arial"/>
          <w:color w:val="000000"/>
          <w:sz w:val="24"/>
          <w:szCs w:val="24"/>
          <w:lang w:eastAsia="en-GB"/>
        </w:rPr>
        <w:t>–</w:t>
      </w:r>
      <w:r w:rsidR="00B335BD">
        <w:rPr>
          <w:rFonts w:ascii="Arial" w:eastAsia="Times New Roman" w:hAnsi="Arial" w:cs="Arial"/>
          <w:color w:val="000000"/>
          <w:sz w:val="24"/>
          <w:szCs w:val="24"/>
          <w:lang w:eastAsia="en-GB"/>
        </w:rPr>
        <w:t xml:space="preserve"> 20</w:t>
      </w:r>
      <w:r w:rsidR="00606FE8">
        <w:rPr>
          <w:rFonts w:ascii="Arial" w:eastAsia="Times New Roman" w:hAnsi="Arial" w:cs="Arial"/>
          <w:color w:val="000000"/>
          <w:sz w:val="24"/>
          <w:szCs w:val="24"/>
          <w:lang w:eastAsia="en-GB"/>
        </w:rPr>
        <w:t>%</w:t>
      </w:r>
    </w:p>
    <w:p w:rsidR="00FC7E2C" w:rsidRPr="00B335BD" w:rsidRDefault="00FC7E2C" w:rsidP="006F3EAD">
      <w:pPr>
        <w:pStyle w:val="ListParagraph"/>
        <w:widowControl w:val="0"/>
        <w:numPr>
          <w:ilvl w:val="0"/>
          <w:numId w:val="4"/>
        </w:numPr>
        <w:adjustRightInd w:val="0"/>
        <w:spacing w:after="0" w:line="240" w:lineRule="auto"/>
        <w:textAlignment w:val="baseline"/>
        <w:outlineLvl w:val="1"/>
        <w:rPr>
          <w:rFonts w:ascii="Arial" w:eastAsia="Times New Roman" w:hAnsi="Arial" w:cs="Arial"/>
          <w:color w:val="000000"/>
          <w:sz w:val="24"/>
          <w:szCs w:val="24"/>
          <w:lang w:eastAsia="en-GB"/>
        </w:rPr>
      </w:pPr>
      <w:bookmarkStart w:id="275" w:name="_Toc492026430"/>
      <w:bookmarkStart w:id="276" w:name="_Toc492027092"/>
      <w:bookmarkStart w:id="277" w:name="_Toc492027949"/>
      <w:bookmarkStart w:id="278" w:name="_Toc492029476"/>
      <w:bookmarkStart w:id="279" w:name="_Toc492029725"/>
      <w:bookmarkStart w:id="280" w:name="_Toc14184848"/>
      <w:r w:rsidRPr="00B335BD">
        <w:rPr>
          <w:rFonts w:ascii="Arial" w:eastAsia="Times New Roman" w:hAnsi="Arial" w:cs="Arial"/>
          <w:color w:val="000000"/>
          <w:sz w:val="24"/>
          <w:szCs w:val="24"/>
          <w:lang w:eastAsia="en-GB"/>
        </w:rPr>
        <w:t>Method Statement 3</w:t>
      </w:r>
      <w:r w:rsidR="00606FE8">
        <w:rPr>
          <w:rFonts w:ascii="Arial" w:eastAsia="Times New Roman" w:hAnsi="Arial" w:cs="Arial"/>
          <w:color w:val="000000"/>
          <w:sz w:val="24"/>
          <w:szCs w:val="24"/>
          <w:lang w:eastAsia="en-GB"/>
        </w:rPr>
        <w:t xml:space="preserve"> – 20%</w:t>
      </w:r>
      <w:r w:rsidRPr="00B335BD">
        <w:rPr>
          <w:rFonts w:ascii="Arial" w:eastAsia="Times New Roman" w:hAnsi="Arial" w:cs="Arial"/>
          <w:color w:val="000000"/>
          <w:sz w:val="24"/>
          <w:szCs w:val="24"/>
          <w:lang w:eastAsia="en-GB"/>
        </w:rPr>
        <w:tab/>
      </w:r>
      <w:bookmarkEnd w:id="275"/>
      <w:bookmarkEnd w:id="276"/>
      <w:bookmarkEnd w:id="277"/>
      <w:bookmarkEnd w:id="278"/>
      <w:bookmarkEnd w:id="279"/>
      <w:bookmarkEnd w:id="280"/>
    </w:p>
    <w:p w:rsidR="00FC7E2C" w:rsidRPr="00B335BD" w:rsidRDefault="00FC7E2C" w:rsidP="006F3EAD">
      <w:pPr>
        <w:pStyle w:val="ListParagraph"/>
        <w:widowControl w:val="0"/>
        <w:numPr>
          <w:ilvl w:val="0"/>
          <w:numId w:val="4"/>
        </w:numPr>
        <w:adjustRightInd w:val="0"/>
        <w:spacing w:after="0" w:line="240" w:lineRule="auto"/>
        <w:textAlignment w:val="baseline"/>
        <w:outlineLvl w:val="1"/>
        <w:rPr>
          <w:rFonts w:ascii="Arial" w:eastAsia="Times New Roman" w:hAnsi="Arial" w:cs="Arial"/>
          <w:color w:val="000000"/>
          <w:sz w:val="24"/>
          <w:szCs w:val="24"/>
          <w:lang w:eastAsia="en-GB"/>
        </w:rPr>
      </w:pPr>
      <w:bookmarkStart w:id="281" w:name="_Toc492026431"/>
      <w:bookmarkStart w:id="282" w:name="_Toc492027093"/>
      <w:bookmarkStart w:id="283" w:name="_Toc492027950"/>
      <w:bookmarkStart w:id="284" w:name="_Toc492029477"/>
      <w:bookmarkStart w:id="285" w:name="_Toc492029726"/>
      <w:bookmarkStart w:id="286" w:name="_Toc14184849"/>
      <w:r w:rsidRPr="00B335BD">
        <w:rPr>
          <w:rFonts w:ascii="Arial" w:eastAsia="Times New Roman" w:hAnsi="Arial" w:cs="Arial"/>
          <w:color w:val="000000"/>
          <w:sz w:val="24"/>
          <w:szCs w:val="24"/>
          <w:lang w:eastAsia="en-GB"/>
        </w:rPr>
        <w:t>Method Statement 4</w:t>
      </w:r>
      <w:r w:rsidR="00606FE8">
        <w:rPr>
          <w:rFonts w:ascii="Arial" w:eastAsia="Times New Roman" w:hAnsi="Arial" w:cs="Arial"/>
          <w:color w:val="000000"/>
          <w:sz w:val="24"/>
          <w:szCs w:val="24"/>
          <w:lang w:eastAsia="en-GB"/>
        </w:rPr>
        <w:t xml:space="preserve"> – 20%</w:t>
      </w:r>
      <w:r w:rsidRPr="00B335BD">
        <w:rPr>
          <w:rFonts w:ascii="Arial" w:eastAsia="Times New Roman" w:hAnsi="Arial" w:cs="Arial"/>
          <w:color w:val="000000"/>
          <w:sz w:val="24"/>
          <w:szCs w:val="24"/>
          <w:lang w:eastAsia="en-GB"/>
        </w:rPr>
        <w:tab/>
      </w:r>
      <w:bookmarkEnd w:id="281"/>
      <w:bookmarkEnd w:id="282"/>
      <w:bookmarkEnd w:id="283"/>
      <w:bookmarkEnd w:id="284"/>
      <w:bookmarkEnd w:id="285"/>
      <w:bookmarkEnd w:id="286"/>
    </w:p>
    <w:p w:rsidR="00FC7E2C" w:rsidRPr="00B335BD" w:rsidRDefault="00606FE8" w:rsidP="006F3EAD">
      <w:pPr>
        <w:pStyle w:val="ListParagraph"/>
        <w:widowControl w:val="0"/>
        <w:numPr>
          <w:ilvl w:val="0"/>
          <w:numId w:val="4"/>
        </w:numPr>
        <w:adjustRightInd w:val="0"/>
        <w:spacing w:after="0" w:line="240" w:lineRule="auto"/>
        <w:textAlignment w:val="baseline"/>
        <w:outlineLvl w:val="1"/>
        <w:rPr>
          <w:rFonts w:ascii="Arial" w:eastAsia="Times New Roman" w:hAnsi="Arial" w:cs="Arial"/>
          <w:color w:val="000000"/>
          <w:sz w:val="24"/>
          <w:szCs w:val="24"/>
          <w:lang w:eastAsia="en-GB"/>
        </w:rPr>
      </w:pPr>
      <w:bookmarkStart w:id="287" w:name="_Toc492026432"/>
      <w:bookmarkStart w:id="288" w:name="_Toc492027094"/>
      <w:bookmarkStart w:id="289" w:name="_Toc492027951"/>
      <w:bookmarkStart w:id="290" w:name="_Toc492029478"/>
      <w:bookmarkStart w:id="291" w:name="_Toc492029727"/>
      <w:bookmarkStart w:id="292" w:name="_Toc14184850"/>
      <w:r>
        <w:rPr>
          <w:rFonts w:ascii="Arial" w:eastAsia="Times New Roman" w:hAnsi="Arial" w:cs="Arial"/>
          <w:color w:val="000000"/>
          <w:sz w:val="24"/>
          <w:szCs w:val="24"/>
          <w:lang w:eastAsia="en-GB"/>
        </w:rPr>
        <w:t xml:space="preserve">Pricing Schedule - 20% </w:t>
      </w:r>
      <w:r w:rsidR="00FC7E2C" w:rsidRPr="00B335BD">
        <w:rPr>
          <w:rFonts w:ascii="Arial" w:eastAsia="Times New Roman" w:hAnsi="Arial" w:cs="Arial"/>
          <w:color w:val="000000"/>
          <w:sz w:val="24"/>
          <w:szCs w:val="24"/>
          <w:lang w:eastAsia="en-GB"/>
        </w:rPr>
        <w:tab/>
      </w:r>
      <w:bookmarkEnd w:id="287"/>
      <w:bookmarkEnd w:id="288"/>
      <w:bookmarkEnd w:id="289"/>
      <w:bookmarkEnd w:id="290"/>
      <w:bookmarkEnd w:id="291"/>
      <w:bookmarkEnd w:id="292"/>
    </w:p>
    <w:p w:rsidR="00E73322" w:rsidRPr="00B335BD" w:rsidRDefault="00E73322" w:rsidP="00E73322">
      <w:pPr>
        <w:widowControl w:val="0"/>
        <w:adjustRightInd w:val="0"/>
        <w:spacing w:after="0" w:line="240" w:lineRule="auto"/>
        <w:textAlignment w:val="baseline"/>
        <w:outlineLvl w:val="1"/>
        <w:rPr>
          <w:rFonts w:ascii="Arial" w:eastAsia="Times New Roman" w:hAnsi="Arial" w:cs="Arial"/>
          <w:color w:val="000000"/>
          <w:sz w:val="24"/>
          <w:szCs w:val="24"/>
          <w:lang w:eastAsia="en-GB"/>
        </w:rPr>
      </w:pPr>
    </w:p>
    <w:p w:rsidR="00E73322" w:rsidRPr="00E73322" w:rsidRDefault="00160DAE" w:rsidP="00E73322">
      <w:pPr>
        <w:widowControl w:val="0"/>
        <w:adjustRightInd w:val="0"/>
        <w:spacing w:after="0" w:line="240" w:lineRule="auto"/>
        <w:ind w:left="491" w:firstLine="720"/>
        <w:textAlignment w:val="baseline"/>
        <w:outlineLvl w:val="1"/>
        <w:rPr>
          <w:rFonts w:ascii="Arial" w:eastAsia="Times New Roman" w:hAnsi="Arial" w:cs="Arial"/>
          <w:color w:val="000000"/>
          <w:sz w:val="24"/>
          <w:szCs w:val="24"/>
          <w:lang w:eastAsia="en-GB"/>
        </w:rPr>
      </w:pPr>
      <w:r w:rsidRPr="00606FE8">
        <w:rPr>
          <w:rFonts w:ascii="Arial" w:eastAsia="Times New Roman" w:hAnsi="Arial" w:cs="Arial"/>
          <w:color w:val="000000"/>
          <w:sz w:val="24"/>
          <w:szCs w:val="24"/>
          <w:lang w:eastAsia="en-GB"/>
        </w:rPr>
        <w:t xml:space="preserve">Total: </w:t>
      </w:r>
      <w:r w:rsidR="00606FE8">
        <w:rPr>
          <w:rFonts w:ascii="Arial" w:eastAsia="Times New Roman" w:hAnsi="Arial" w:cs="Arial"/>
          <w:color w:val="000000"/>
          <w:sz w:val="24"/>
          <w:szCs w:val="24"/>
          <w:lang w:eastAsia="en-GB"/>
        </w:rPr>
        <w:t>100</w:t>
      </w:r>
      <w:r w:rsidR="00606FE8" w:rsidRPr="00606FE8">
        <w:rPr>
          <w:rFonts w:ascii="Arial" w:eastAsia="Times New Roman" w:hAnsi="Arial" w:cs="Arial"/>
          <w:color w:val="000000"/>
          <w:sz w:val="24"/>
          <w:szCs w:val="24"/>
          <w:lang w:eastAsia="en-GB"/>
        </w:rPr>
        <w:t>%</w:t>
      </w:r>
    </w:p>
    <w:p w:rsidR="00385054" w:rsidRDefault="00385054" w:rsidP="00385054">
      <w:pPr>
        <w:widowControl w:val="0"/>
        <w:adjustRightInd w:val="0"/>
        <w:spacing w:after="0" w:line="240" w:lineRule="auto"/>
        <w:textAlignment w:val="baseline"/>
        <w:outlineLvl w:val="1"/>
        <w:rPr>
          <w:rFonts w:ascii="Arial" w:eastAsia="Times New Roman" w:hAnsi="Arial" w:cs="Arial"/>
          <w:color w:val="000000"/>
          <w:sz w:val="24"/>
          <w:szCs w:val="24"/>
          <w:highlight w:val="yellow"/>
          <w:lang w:eastAsia="en-GB"/>
        </w:rPr>
      </w:pPr>
    </w:p>
    <w:p w:rsidR="00415C03" w:rsidRDefault="00415C03" w:rsidP="00415C03">
      <w:pPr>
        <w:widowControl w:val="0"/>
        <w:adjustRightInd w:val="0"/>
        <w:spacing w:after="0" w:line="240" w:lineRule="auto"/>
        <w:textAlignment w:val="baseline"/>
        <w:outlineLvl w:val="1"/>
        <w:rPr>
          <w:rFonts w:ascii="Arial" w:eastAsia="Times New Roman" w:hAnsi="Arial" w:cs="Arial"/>
          <w:color w:val="000000"/>
          <w:sz w:val="24"/>
          <w:szCs w:val="24"/>
          <w:lang w:eastAsia="en-GB"/>
        </w:rPr>
      </w:pPr>
    </w:p>
    <w:p w:rsidR="00415C03" w:rsidRPr="00547159" w:rsidRDefault="00547159" w:rsidP="00547159">
      <w:pPr>
        <w:pStyle w:val="Level1"/>
      </w:pPr>
      <w:bookmarkStart w:id="293" w:name="_Toc14184856"/>
      <w:r w:rsidRPr="00547159">
        <w:rPr>
          <w:b/>
        </w:rPr>
        <w:t>INFORMATION REQUIRED</w:t>
      </w:r>
      <w:bookmarkEnd w:id="293"/>
    </w:p>
    <w:p w:rsidR="00547159" w:rsidRDefault="00547159" w:rsidP="00547159">
      <w:pPr>
        <w:pStyle w:val="Level1"/>
        <w:numPr>
          <w:ilvl w:val="0"/>
          <w:numId w:val="0"/>
        </w:numPr>
        <w:ind w:left="851" w:hanging="851"/>
        <w:rPr>
          <w:b/>
        </w:rPr>
      </w:pPr>
    </w:p>
    <w:p w:rsidR="00547159" w:rsidRPr="00547159" w:rsidRDefault="00547159" w:rsidP="00547159">
      <w:pPr>
        <w:pStyle w:val="Level2"/>
      </w:pPr>
      <w:bookmarkStart w:id="294" w:name="_Toc492026438"/>
      <w:bookmarkStart w:id="295" w:name="_Toc492027100"/>
      <w:bookmarkStart w:id="296" w:name="_Toc492027957"/>
      <w:bookmarkStart w:id="297" w:name="_Toc492029484"/>
      <w:bookmarkStart w:id="298" w:name="_Toc492029733"/>
      <w:bookmarkStart w:id="299" w:name="_Toc14184857"/>
      <w:r>
        <w:rPr>
          <w:b/>
        </w:rPr>
        <w:t>Pricing</w:t>
      </w:r>
      <w:bookmarkEnd w:id="294"/>
      <w:bookmarkEnd w:id="295"/>
      <w:bookmarkEnd w:id="296"/>
      <w:bookmarkEnd w:id="297"/>
      <w:bookmarkEnd w:id="298"/>
      <w:bookmarkEnd w:id="299"/>
    </w:p>
    <w:p w:rsidR="00547159" w:rsidRDefault="00547159" w:rsidP="00547159">
      <w:pPr>
        <w:pStyle w:val="Level1"/>
        <w:numPr>
          <w:ilvl w:val="0"/>
          <w:numId w:val="0"/>
        </w:numPr>
        <w:ind w:left="851" w:hanging="851"/>
      </w:pPr>
    </w:p>
    <w:p w:rsidR="00547159" w:rsidRDefault="00547159" w:rsidP="00547159">
      <w:pPr>
        <w:pStyle w:val="Level3"/>
        <w:spacing w:after="0" w:line="240" w:lineRule="auto"/>
      </w:pPr>
      <w:bookmarkStart w:id="300" w:name="_Toc492026439"/>
      <w:bookmarkStart w:id="301" w:name="_Toc492027101"/>
      <w:bookmarkStart w:id="302" w:name="_Toc492027958"/>
      <w:bookmarkStart w:id="303" w:name="_Toc492029485"/>
      <w:bookmarkStart w:id="304" w:name="_Toc492029734"/>
      <w:bookmarkStart w:id="305" w:name="_Toc14184858"/>
      <w:r w:rsidRPr="00547159">
        <w:t>Tenderers must complete the Pricin</w:t>
      </w:r>
      <w:r w:rsidR="00146D42">
        <w:t>g Schedule set out in Schedule 5</w:t>
      </w:r>
      <w:r w:rsidRPr="00547159">
        <w:t xml:space="preserve"> to provide all of the obligations under the Contract.</w:t>
      </w:r>
      <w:bookmarkEnd w:id="300"/>
      <w:bookmarkEnd w:id="301"/>
      <w:bookmarkEnd w:id="302"/>
      <w:bookmarkEnd w:id="303"/>
      <w:bookmarkEnd w:id="304"/>
      <w:bookmarkEnd w:id="305"/>
    </w:p>
    <w:p w:rsidR="00547159" w:rsidRDefault="00547159" w:rsidP="00547159">
      <w:pPr>
        <w:pStyle w:val="Level1"/>
        <w:numPr>
          <w:ilvl w:val="0"/>
          <w:numId w:val="0"/>
        </w:numPr>
        <w:ind w:left="851" w:hanging="851"/>
      </w:pPr>
    </w:p>
    <w:p w:rsidR="00547159" w:rsidRDefault="00547159" w:rsidP="00547159">
      <w:pPr>
        <w:pStyle w:val="Level3"/>
      </w:pPr>
      <w:bookmarkStart w:id="306" w:name="_Toc492026440"/>
      <w:bookmarkStart w:id="307" w:name="_Toc492027102"/>
      <w:bookmarkStart w:id="308" w:name="_Toc492027959"/>
      <w:bookmarkStart w:id="309" w:name="_Toc492029486"/>
      <w:bookmarkStart w:id="310" w:name="_Toc492029735"/>
      <w:bookmarkStart w:id="311" w:name="_Toc14184859"/>
      <w:r w:rsidRPr="00547159">
        <w:t>All Prices shall be stated in pounds sterling and exclusive of VAT</w:t>
      </w:r>
      <w:r>
        <w:t>.</w:t>
      </w:r>
      <w:bookmarkEnd w:id="306"/>
      <w:bookmarkEnd w:id="307"/>
      <w:bookmarkEnd w:id="308"/>
      <w:bookmarkEnd w:id="309"/>
      <w:bookmarkEnd w:id="310"/>
      <w:bookmarkEnd w:id="311"/>
    </w:p>
    <w:p w:rsidR="00547159" w:rsidRPr="00700F94" w:rsidRDefault="00547159" w:rsidP="00547159">
      <w:pPr>
        <w:pStyle w:val="Level3"/>
        <w:spacing w:after="0" w:line="240" w:lineRule="auto"/>
      </w:pPr>
      <w:bookmarkStart w:id="312" w:name="_Toc492026441"/>
      <w:bookmarkStart w:id="313" w:name="_Toc492027103"/>
      <w:bookmarkStart w:id="314" w:name="_Toc492027960"/>
      <w:bookmarkStart w:id="315" w:name="_Toc492029487"/>
      <w:bookmarkStart w:id="316" w:name="_Toc492029736"/>
      <w:bookmarkStart w:id="317" w:name="_Toc14184860"/>
      <w:r w:rsidRPr="00700F94">
        <w:t>Tenderers must also indicate all other costs that will be associated with the contract e.g. deliveries costs, minimum order rates etc. No claim for additional payment will be considered for items that have not been specified.</w:t>
      </w:r>
      <w:bookmarkEnd w:id="312"/>
      <w:bookmarkEnd w:id="313"/>
      <w:bookmarkEnd w:id="314"/>
      <w:bookmarkEnd w:id="315"/>
      <w:bookmarkEnd w:id="316"/>
      <w:bookmarkEnd w:id="317"/>
    </w:p>
    <w:p w:rsidR="00453CCB" w:rsidRPr="00700F94" w:rsidRDefault="00453CCB" w:rsidP="00453CCB">
      <w:pPr>
        <w:pStyle w:val="Level3"/>
        <w:numPr>
          <w:ilvl w:val="0"/>
          <w:numId w:val="0"/>
        </w:numPr>
        <w:spacing w:after="0" w:line="240" w:lineRule="auto"/>
        <w:ind w:left="1843"/>
      </w:pPr>
    </w:p>
    <w:p w:rsidR="00616F1F" w:rsidRPr="00700F94" w:rsidRDefault="00FA4CB7" w:rsidP="00D06A26">
      <w:pPr>
        <w:pStyle w:val="Level2"/>
      </w:pPr>
      <w:bookmarkStart w:id="318" w:name="_Toc14184861"/>
      <w:r w:rsidRPr="00700F94">
        <w:rPr>
          <w:b/>
        </w:rPr>
        <w:t>I</w:t>
      </w:r>
      <w:r w:rsidR="00711490" w:rsidRPr="00700F94">
        <w:rPr>
          <w:b/>
        </w:rPr>
        <w:t>nsurance</w:t>
      </w:r>
      <w:bookmarkEnd w:id="318"/>
    </w:p>
    <w:p w:rsidR="00616F1F" w:rsidRPr="00700F94" w:rsidRDefault="00616F1F" w:rsidP="00616F1F">
      <w:pPr>
        <w:pStyle w:val="Level2"/>
        <w:numPr>
          <w:ilvl w:val="0"/>
          <w:numId w:val="0"/>
        </w:numPr>
        <w:ind w:left="1135"/>
      </w:pPr>
    </w:p>
    <w:p w:rsidR="00CE1D72" w:rsidRPr="00700F94" w:rsidRDefault="00CE1D72" w:rsidP="00CE1D72">
      <w:pPr>
        <w:pStyle w:val="Level1"/>
        <w:numPr>
          <w:ilvl w:val="0"/>
          <w:numId w:val="0"/>
        </w:numPr>
        <w:ind w:left="851" w:hanging="851"/>
      </w:pPr>
    </w:p>
    <w:p w:rsidR="00D06A26" w:rsidRPr="00374334" w:rsidRDefault="00FA4CB7" w:rsidP="00616F1F">
      <w:pPr>
        <w:pStyle w:val="Level3"/>
        <w:spacing w:line="240" w:lineRule="auto"/>
      </w:pPr>
      <w:bookmarkStart w:id="319" w:name="_Toc14184862"/>
      <w:r w:rsidRPr="00700F94">
        <w:t>The successful T</w:t>
      </w:r>
      <w:r w:rsidR="00D06A26" w:rsidRPr="00700F94">
        <w:t>enderer must effect and maintain in force with a reputable insurance company a policy or policies of insurance covering all the matters which are contemplated by the Contract including but not limited to public liability</w:t>
      </w:r>
      <w:r w:rsidR="00E93C3E" w:rsidRPr="00700F94">
        <w:t>,</w:t>
      </w:r>
      <w:r w:rsidR="00D06A26" w:rsidRPr="00700F94">
        <w:t xml:space="preserve"> employer's liability and professional liability insurance</w:t>
      </w:r>
      <w:r w:rsidR="00D06A26" w:rsidRPr="00374334">
        <w:t xml:space="preserve"> with minimum cover levels of:</w:t>
      </w:r>
      <w:bookmarkEnd w:id="319"/>
    </w:p>
    <w:p w:rsidR="00D06A26" w:rsidRPr="00374334" w:rsidRDefault="00D06A26" w:rsidP="006F3EAD">
      <w:pPr>
        <w:pStyle w:val="ListParagraph"/>
        <w:numPr>
          <w:ilvl w:val="0"/>
          <w:numId w:val="6"/>
        </w:numPr>
        <w:rPr>
          <w:rFonts w:ascii="Arial" w:hAnsi="Arial" w:cs="Arial"/>
          <w:sz w:val="24"/>
          <w:szCs w:val="24"/>
        </w:rPr>
      </w:pPr>
      <w:r w:rsidRPr="00D06A26">
        <w:rPr>
          <w:rFonts w:ascii="Arial" w:hAnsi="Arial" w:cs="Arial"/>
          <w:sz w:val="24"/>
          <w:szCs w:val="24"/>
        </w:rPr>
        <w:t>£10,000,000</w:t>
      </w:r>
      <w:r>
        <w:rPr>
          <w:rFonts w:ascii="Arial" w:hAnsi="Arial" w:cs="Arial"/>
          <w:sz w:val="24"/>
          <w:szCs w:val="24"/>
        </w:rPr>
        <w:t>.00</w:t>
      </w:r>
      <w:r w:rsidRPr="00374334">
        <w:rPr>
          <w:rFonts w:ascii="Arial" w:hAnsi="Arial" w:cs="Arial"/>
          <w:sz w:val="24"/>
          <w:szCs w:val="24"/>
        </w:rPr>
        <w:t>(TEN MILLION POUNDS) in respect of employer's liability;</w:t>
      </w:r>
    </w:p>
    <w:p w:rsidR="00D06A26" w:rsidRDefault="00385054" w:rsidP="006F3EAD">
      <w:pPr>
        <w:pStyle w:val="ListParagraph"/>
        <w:numPr>
          <w:ilvl w:val="0"/>
          <w:numId w:val="6"/>
        </w:numPr>
        <w:rPr>
          <w:rFonts w:ascii="Arial" w:hAnsi="Arial" w:cs="Arial"/>
          <w:sz w:val="24"/>
          <w:szCs w:val="24"/>
        </w:rPr>
      </w:pPr>
      <w:r>
        <w:rPr>
          <w:rFonts w:ascii="Arial" w:hAnsi="Arial" w:cs="Arial"/>
          <w:sz w:val="24"/>
          <w:szCs w:val="24"/>
        </w:rPr>
        <w:t>£10</w:t>
      </w:r>
      <w:r w:rsidR="00D06A26" w:rsidRPr="00374334">
        <w:rPr>
          <w:rFonts w:ascii="Arial" w:hAnsi="Arial" w:cs="Arial"/>
          <w:sz w:val="24"/>
          <w:szCs w:val="24"/>
        </w:rPr>
        <w:t>,000,000</w:t>
      </w:r>
      <w:r w:rsidR="00D06A26">
        <w:rPr>
          <w:rFonts w:ascii="Arial" w:hAnsi="Arial" w:cs="Arial"/>
          <w:sz w:val="24"/>
          <w:szCs w:val="24"/>
        </w:rPr>
        <w:t>.00</w:t>
      </w:r>
      <w:r w:rsidR="00D06A26" w:rsidRPr="00374334">
        <w:rPr>
          <w:rFonts w:ascii="Arial" w:hAnsi="Arial" w:cs="Arial"/>
          <w:sz w:val="24"/>
          <w:szCs w:val="24"/>
        </w:rPr>
        <w:t xml:space="preserve"> (</w:t>
      </w:r>
      <w:r>
        <w:rPr>
          <w:rFonts w:ascii="Arial" w:hAnsi="Arial" w:cs="Arial"/>
          <w:sz w:val="24"/>
          <w:szCs w:val="24"/>
        </w:rPr>
        <w:t>TEN</w:t>
      </w:r>
      <w:r w:rsidR="00D06A26" w:rsidRPr="00374334">
        <w:rPr>
          <w:rFonts w:ascii="Arial" w:hAnsi="Arial" w:cs="Arial"/>
          <w:sz w:val="24"/>
          <w:szCs w:val="24"/>
        </w:rPr>
        <w:t xml:space="preserve"> MILLION POUNDS) in respect of public liability</w:t>
      </w:r>
      <w:r w:rsidR="00632C05" w:rsidRPr="00632C05">
        <w:rPr>
          <w:rFonts w:ascii="Arial" w:hAnsi="Arial" w:cs="Arial"/>
          <w:sz w:val="24"/>
          <w:szCs w:val="24"/>
        </w:rPr>
        <w:t xml:space="preserve"> in relation to any one </w:t>
      </w:r>
      <w:r w:rsidR="00632C05">
        <w:rPr>
          <w:rFonts w:ascii="Arial" w:hAnsi="Arial" w:cs="Arial"/>
          <w:sz w:val="24"/>
          <w:szCs w:val="24"/>
        </w:rPr>
        <w:t xml:space="preserve">occurrence or series of occurrences </w:t>
      </w:r>
      <w:r w:rsidR="00632C05" w:rsidRPr="00632C05">
        <w:rPr>
          <w:rFonts w:ascii="Arial" w:hAnsi="Arial" w:cs="Arial"/>
          <w:sz w:val="24"/>
          <w:szCs w:val="24"/>
        </w:rPr>
        <w:t xml:space="preserve"> arising out of </w:t>
      </w:r>
      <w:r w:rsidR="00632C05">
        <w:rPr>
          <w:rFonts w:ascii="Arial" w:hAnsi="Arial" w:cs="Arial"/>
          <w:sz w:val="24"/>
          <w:szCs w:val="24"/>
        </w:rPr>
        <w:t xml:space="preserve">one </w:t>
      </w:r>
      <w:r w:rsidR="00D06A26" w:rsidRPr="00374334">
        <w:rPr>
          <w:rFonts w:ascii="Arial" w:hAnsi="Arial" w:cs="Arial"/>
          <w:sz w:val="24"/>
          <w:szCs w:val="24"/>
        </w:rPr>
        <w:t xml:space="preserve"> event</w:t>
      </w:r>
      <w:r w:rsidR="00632C05">
        <w:rPr>
          <w:rFonts w:ascii="Arial" w:hAnsi="Arial" w:cs="Arial"/>
          <w:sz w:val="24"/>
          <w:szCs w:val="24"/>
        </w:rPr>
        <w:t xml:space="preserve"> </w:t>
      </w:r>
      <w:r w:rsidR="00D06A26" w:rsidRPr="00374334">
        <w:rPr>
          <w:rFonts w:ascii="Arial" w:hAnsi="Arial" w:cs="Arial"/>
          <w:sz w:val="24"/>
          <w:szCs w:val="24"/>
        </w:rPr>
        <w:t xml:space="preserve"> without </w:t>
      </w:r>
      <w:r w:rsidR="00632C05">
        <w:rPr>
          <w:rFonts w:ascii="Arial" w:hAnsi="Arial" w:cs="Arial"/>
          <w:sz w:val="24"/>
          <w:szCs w:val="24"/>
        </w:rPr>
        <w:t xml:space="preserve"> </w:t>
      </w:r>
      <w:r w:rsidR="00D06A26" w:rsidRPr="00374334">
        <w:rPr>
          <w:rFonts w:ascii="Arial" w:hAnsi="Arial" w:cs="Arial"/>
          <w:sz w:val="24"/>
          <w:szCs w:val="24"/>
        </w:rPr>
        <w:t>limit on the number of claims in any one year or other period;</w:t>
      </w:r>
    </w:p>
    <w:p w:rsidR="00632C05" w:rsidRDefault="00632C05" w:rsidP="006F3EAD">
      <w:pPr>
        <w:pStyle w:val="ListParagraph"/>
        <w:numPr>
          <w:ilvl w:val="0"/>
          <w:numId w:val="6"/>
        </w:numPr>
        <w:rPr>
          <w:rFonts w:ascii="Arial" w:hAnsi="Arial" w:cs="Arial"/>
          <w:sz w:val="24"/>
          <w:szCs w:val="24"/>
        </w:rPr>
      </w:pPr>
      <w:r w:rsidRPr="00632C05">
        <w:rPr>
          <w:rFonts w:ascii="Arial" w:hAnsi="Arial" w:cs="Arial"/>
          <w:sz w:val="24"/>
          <w:szCs w:val="24"/>
        </w:rPr>
        <w:t>£</w:t>
      </w:r>
      <w:r>
        <w:rPr>
          <w:rFonts w:ascii="Arial" w:hAnsi="Arial" w:cs="Arial"/>
          <w:sz w:val="24"/>
          <w:szCs w:val="24"/>
        </w:rPr>
        <w:t>5</w:t>
      </w:r>
      <w:r w:rsidR="00D06A26" w:rsidRPr="00374334">
        <w:rPr>
          <w:rFonts w:ascii="Arial" w:hAnsi="Arial" w:cs="Arial"/>
          <w:sz w:val="24"/>
          <w:szCs w:val="24"/>
        </w:rPr>
        <w:t>,000,000</w:t>
      </w:r>
      <w:r>
        <w:rPr>
          <w:rFonts w:ascii="Arial" w:hAnsi="Arial" w:cs="Arial"/>
          <w:sz w:val="24"/>
          <w:szCs w:val="24"/>
        </w:rPr>
        <w:t>.00</w:t>
      </w:r>
      <w:r w:rsidR="00D06A26" w:rsidRPr="00374334">
        <w:rPr>
          <w:rFonts w:ascii="Arial" w:hAnsi="Arial" w:cs="Arial"/>
          <w:sz w:val="24"/>
          <w:szCs w:val="24"/>
        </w:rPr>
        <w:t xml:space="preserve"> (</w:t>
      </w:r>
      <w:r>
        <w:rPr>
          <w:rFonts w:ascii="Arial" w:hAnsi="Arial" w:cs="Arial"/>
          <w:sz w:val="24"/>
          <w:szCs w:val="24"/>
        </w:rPr>
        <w:t>FIVE</w:t>
      </w:r>
      <w:r w:rsidR="00D06A26" w:rsidRPr="00374334">
        <w:rPr>
          <w:rFonts w:ascii="Arial" w:hAnsi="Arial" w:cs="Arial"/>
          <w:sz w:val="24"/>
          <w:szCs w:val="24"/>
        </w:rPr>
        <w:t xml:space="preserve"> MILLION POUNDS) in respect of professional liability</w:t>
      </w:r>
      <w:r w:rsidRPr="00632C05">
        <w:rPr>
          <w:rFonts w:ascii="Arial" w:hAnsi="Arial" w:cs="Arial"/>
          <w:sz w:val="24"/>
          <w:szCs w:val="24"/>
        </w:rPr>
        <w:t xml:space="preserve"> in relation to any one </w:t>
      </w:r>
      <w:r>
        <w:rPr>
          <w:rFonts w:ascii="Arial" w:hAnsi="Arial" w:cs="Arial"/>
          <w:sz w:val="24"/>
          <w:szCs w:val="24"/>
        </w:rPr>
        <w:t xml:space="preserve">occurrence or series of occurrences </w:t>
      </w:r>
      <w:r w:rsidRPr="00632C05">
        <w:rPr>
          <w:rFonts w:ascii="Arial" w:hAnsi="Arial" w:cs="Arial"/>
          <w:sz w:val="24"/>
          <w:szCs w:val="24"/>
        </w:rPr>
        <w:t xml:space="preserve"> arising out of </w:t>
      </w:r>
      <w:r>
        <w:rPr>
          <w:rFonts w:ascii="Arial" w:hAnsi="Arial" w:cs="Arial"/>
          <w:sz w:val="24"/>
          <w:szCs w:val="24"/>
        </w:rPr>
        <w:t xml:space="preserve">one </w:t>
      </w:r>
      <w:r w:rsidRPr="003E1B08">
        <w:rPr>
          <w:rFonts w:ascii="Arial" w:hAnsi="Arial" w:cs="Arial"/>
          <w:sz w:val="24"/>
          <w:szCs w:val="24"/>
        </w:rPr>
        <w:t xml:space="preserve"> event</w:t>
      </w:r>
      <w:r>
        <w:rPr>
          <w:rFonts w:ascii="Arial" w:hAnsi="Arial" w:cs="Arial"/>
          <w:sz w:val="24"/>
          <w:szCs w:val="24"/>
        </w:rPr>
        <w:t xml:space="preserve"> and with an aggregate</w:t>
      </w:r>
      <w:r w:rsidRPr="003E1B08">
        <w:rPr>
          <w:rFonts w:ascii="Arial" w:hAnsi="Arial" w:cs="Arial"/>
          <w:sz w:val="24"/>
          <w:szCs w:val="24"/>
        </w:rPr>
        <w:t xml:space="preserve"> </w:t>
      </w:r>
      <w:r>
        <w:rPr>
          <w:rFonts w:ascii="Arial" w:hAnsi="Arial" w:cs="Arial"/>
          <w:sz w:val="24"/>
          <w:szCs w:val="24"/>
        </w:rPr>
        <w:t xml:space="preserve">amount of £5,000,000.00 for any one year period of insurance. </w:t>
      </w:r>
      <w:r>
        <w:rPr>
          <w:rFonts w:ascii="Arial" w:hAnsi="Arial" w:cs="Arial"/>
          <w:sz w:val="24"/>
          <w:szCs w:val="24"/>
        </w:rPr>
        <w:lastRenderedPageBreak/>
        <w:t>Cover of for pollution and contamination claims will have a sub-limit indemnity of £2,000,000.00.</w:t>
      </w:r>
    </w:p>
    <w:p w:rsidR="00D06A26" w:rsidRPr="00760CB9" w:rsidRDefault="00D06A26" w:rsidP="006F3EAD">
      <w:pPr>
        <w:pStyle w:val="ListParagraph"/>
        <w:numPr>
          <w:ilvl w:val="0"/>
          <w:numId w:val="6"/>
        </w:numPr>
        <w:rPr>
          <w:rFonts w:ascii="Arial" w:hAnsi="Arial" w:cs="Arial"/>
          <w:sz w:val="24"/>
          <w:szCs w:val="24"/>
        </w:rPr>
      </w:pPr>
      <w:r w:rsidRPr="00760CB9">
        <w:rPr>
          <w:rFonts w:ascii="Arial" w:hAnsi="Arial" w:cs="Arial"/>
          <w:sz w:val="24"/>
          <w:szCs w:val="24"/>
        </w:rPr>
        <w:t>£2,000,000</w:t>
      </w:r>
      <w:r w:rsidR="00711490" w:rsidRPr="00760CB9">
        <w:rPr>
          <w:rFonts w:ascii="Arial" w:hAnsi="Arial" w:cs="Arial"/>
          <w:sz w:val="24"/>
          <w:szCs w:val="24"/>
        </w:rPr>
        <w:t>.00</w:t>
      </w:r>
      <w:r w:rsidRPr="00760CB9">
        <w:rPr>
          <w:rFonts w:ascii="Arial" w:hAnsi="Arial" w:cs="Arial"/>
          <w:sz w:val="24"/>
          <w:szCs w:val="24"/>
        </w:rPr>
        <w:t xml:space="preserve"> (TWO MILLION POUNDS) in respect of product liability</w:t>
      </w:r>
    </w:p>
    <w:p w:rsidR="00632C05" w:rsidRDefault="00632C05" w:rsidP="00374334">
      <w:pPr>
        <w:pStyle w:val="Level3"/>
        <w:spacing w:after="0" w:line="240" w:lineRule="auto"/>
      </w:pPr>
      <w:bookmarkStart w:id="320" w:name="_Toc14184863"/>
      <w:r w:rsidRPr="00DC0691">
        <w:t>For the avoidance of doubt the terms of any insurance or the amount of cover sh</w:t>
      </w:r>
      <w:r w:rsidR="00FA4CB7">
        <w:t>all not relieve the successful T</w:t>
      </w:r>
      <w:r w:rsidRPr="00DC0691">
        <w:t>endere</w:t>
      </w:r>
      <w:r>
        <w:t>r of any liabilities under the C</w:t>
      </w:r>
      <w:r w:rsidRPr="00DC0691">
        <w:t>ontract.</w:t>
      </w:r>
      <w:bookmarkEnd w:id="320"/>
    </w:p>
    <w:p w:rsidR="00632C05" w:rsidRDefault="00632C05" w:rsidP="00374334">
      <w:pPr>
        <w:pStyle w:val="Level3"/>
        <w:numPr>
          <w:ilvl w:val="0"/>
          <w:numId w:val="0"/>
        </w:numPr>
        <w:spacing w:after="0" w:line="240" w:lineRule="auto"/>
        <w:ind w:left="851"/>
      </w:pPr>
    </w:p>
    <w:p w:rsidR="00632C05" w:rsidRPr="00DC0691" w:rsidRDefault="00632C05" w:rsidP="00374334">
      <w:pPr>
        <w:pStyle w:val="Level3"/>
        <w:numPr>
          <w:ilvl w:val="0"/>
          <w:numId w:val="0"/>
        </w:numPr>
        <w:spacing w:after="0" w:line="240" w:lineRule="auto"/>
        <w:ind w:left="1843" w:hanging="992"/>
      </w:pPr>
      <w:bookmarkStart w:id="321" w:name="_Toc14184864"/>
      <w:r>
        <w:t>5.2</w:t>
      </w:r>
      <w:r w:rsidR="00B702A0">
        <w:t>.3</w:t>
      </w:r>
      <w:r w:rsidR="00B702A0">
        <w:tab/>
      </w:r>
      <w:r>
        <w:t>T</w:t>
      </w:r>
      <w:r w:rsidR="00FA4CB7">
        <w:t>he successful T</w:t>
      </w:r>
      <w:r w:rsidRPr="00DC0691">
        <w:t>enderer must undertake not to do or permit anything to be done which makes void or voidable any insurance policy in force and shall promptly pay all premiums and do all other things necessary to keep all insurance in full force and effect.</w:t>
      </w:r>
      <w:r w:rsidR="001B0C58" w:rsidRPr="001B0C58">
        <w:t xml:space="preserve"> </w:t>
      </w:r>
      <w:r w:rsidR="00FA4CB7">
        <w:t>The successful T</w:t>
      </w:r>
      <w:r w:rsidR="001B0C58" w:rsidRPr="00DC0691">
        <w:t>enderer shall produce copies of all policy documents, certificates and</w:t>
      </w:r>
      <w:r w:rsidR="00FA4CB7">
        <w:t xml:space="preserve"> premiums receipts to the</w:t>
      </w:r>
      <w:r w:rsidR="001B0C58" w:rsidRPr="00DC0691">
        <w:t xml:space="preserve"> Council if requested to do so</w:t>
      </w:r>
      <w:r w:rsidR="00DD4980">
        <w:t>.</w:t>
      </w:r>
      <w:bookmarkEnd w:id="321"/>
    </w:p>
    <w:p w:rsidR="00632C05" w:rsidRPr="00DC0691" w:rsidRDefault="00632C05" w:rsidP="00374334">
      <w:pPr>
        <w:pStyle w:val="Level3"/>
        <w:numPr>
          <w:ilvl w:val="0"/>
          <w:numId w:val="0"/>
        </w:numPr>
        <w:spacing w:after="0" w:line="240" w:lineRule="auto"/>
        <w:ind w:left="851"/>
      </w:pPr>
    </w:p>
    <w:p w:rsidR="00547159" w:rsidRPr="00547159" w:rsidRDefault="00547159" w:rsidP="00547159">
      <w:pPr>
        <w:pStyle w:val="Level2"/>
        <w:numPr>
          <w:ilvl w:val="0"/>
          <w:numId w:val="0"/>
        </w:numPr>
        <w:ind w:left="1135"/>
      </w:pPr>
    </w:p>
    <w:p w:rsidR="00547159" w:rsidRPr="00547159" w:rsidRDefault="00547159" w:rsidP="00547159">
      <w:pPr>
        <w:pStyle w:val="Level2"/>
      </w:pPr>
      <w:bookmarkStart w:id="322" w:name="_Toc492026442"/>
      <w:bookmarkStart w:id="323" w:name="_Toc492027104"/>
      <w:bookmarkStart w:id="324" w:name="_Toc492027961"/>
      <w:bookmarkStart w:id="325" w:name="_Toc492029488"/>
      <w:bookmarkStart w:id="326" w:name="_Toc492029737"/>
      <w:bookmarkStart w:id="327" w:name="_Toc14184865"/>
      <w:r>
        <w:rPr>
          <w:b/>
        </w:rPr>
        <w:t>Quality</w:t>
      </w:r>
      <w:bookmarkEnd w:id="322"/>
      <w:bookmarkEnd w:id="323"/>
      <w:bookmarkEnd w:id="324"/>
      <w:bookmarkEnd w:id="325"/>
      <w:bookmarkEnd w:id="326"/>
      <w:bookmarkEnd w:id="327"/>
    </w:p>
    <w:p w:rsidR="00547159" w:rsidRDefault="00547159" w:rsidP="00547159">
      <w:pPr>
        <w:pStyle w:val="Level1"/>
        <w:numPr>
          <w:ilvl w:val="0"/>
          <w:numId w:val="0"/>
        </w:numPr>
        <w:ind w:left="851" w:hanging="851"/>
      </w:pPr>
    </w:p>
    <w:p w:rsidR="00547159" w:rsidRPr="00547159" w:rsidRDefault="00547159" w:rsidP="002843C7">
      <w:pPr>
        <w:pStyle w:val="Level3"/>
        <w:numPr>
          <w:ilvl w:val="0"/>
          <w:numId w:val="0"/>
        </w:numPr>
        <w:spacing w:after="0" w:line="240" w:lineRule="auto"/>
        <w:ind w:left="1855"/>
      </w:pPr>
      <w:bookmarkStart w:id="328" w:name="_Toc492026443"/>
      <w:bookmarkStart w:id="329" w:name="_Toc492027105"/>
      <w:bookmarkStart w:id="330" w:name="_Toc492027962"/>
      <w:bookmarkStart w:id="331" w:name="_Toc492029489"/>
      <w:bookmarkStart w:id="332" w:name="_Toc492029738"/>
      <w:bookmarkStart w:id="333" w:name="_Toc14184866"/>
      <w:r w:rsidRPr="00547159">
        <w:t>Tenderers must provide the inf</w:t>
      </w:r>
      <w:r w:rsidR="00146D42">
        <w:t>ormation requested at Schedule 4</w:t>
      </w:r>
      <w:r w:rsidR="002843C7">
        <w:t>:</w:t>
      </w:r>
      <w:r w:rsidRPr="00547159">
        <w:t xml:space="preserve"> Method Statements as part of their </w:t>
      </w:r>
      <w:r w:rsidR="00FA4CB7">
        <w:t>T</w:t>
      </w:r>
      <w:r w:rsidRPr="00547159">
        <w:t>ender submission.  These will be evaluated in accordance with 4.7.</w:t>
      </w:r>
      <w:bookmarkEnd w:id="328"/>
      <w:bookmarkEnd w:id="329"/>
      <w:bookmarkEnd w:id="330"/>
      <w:bookmarkEnd w:id="331"/>
      <w:bookmarkEnd w:id="332"/>
      <w:bookmarkEnd w:id="333"/>
    </w:p>
    <w:p w:rsidR="00547159" w:rsidRDefault="00547159" w:rsidP="00547159">
      <w:pPr>
        <w:pStyle w:val="Level2"/>
        <w:numPr>
          <w:ilvl w:val="0"/>
          <w:numId w:val="0"/>
        </w:numPr>
        <w:ind w:left="1135"/>
      </w:pPr>
    </w:p>
    <w:p w:rsidR="002843C7" w:rsidRDefault="002843C7" w:rsidP="00547159">
      <w:pPr>
        <w:pStyle w:val="Level2"/>
        <w:numPr>
          <w:ilvl w:val="0"/>
          <w:numId w:val="0"/>
        </w:numPr>
        <w:ind w:left="1135"/>
      </w:pPr>
    </w:p>
    <w:p w:rsidR="002843C7" w:rsidRPr="00547159" w:rsidRDefault="002843C7" w:rsidP="00547159">
      <w:pPr>
        <w:pStyle w:val="Level2"/>
        <w:numPr>
          <w:ilvl w:val="0"/>
          <w:numId w:val="0"/>
        </w:numPr>
        <w:ind w:left="1135"/>
      </w:pPr>
    </w:p>
    <w:p w:rsidR="00547159" w:rsidRPr="00D031A8" w:rsidRDefault="00547159" w:rsidP="00547159">
      <w:pPr>
        <w:pStyle w:val="Level2"/>
      </w:pPr>
      <w:bookmarkStart w:id="334" w:name="_Toc492026444"/>
      <w:bookmarkStart w:id="335" w:name="_Toc492027106"/>
      <w:bookmarkStart w:id="336" w:name="_Toc492027963"/>
      <w:bookmarkStart w:id="337" w:name="_Toc492029490"/>
      <w:bookmarkStart w:id="338" w:name="_Toc492029739"/>
      <w:bookmarkStart w:id="339" w:name="_Toc14184867"/>
      <w:r>
        <w:rPr>
          <w:b/>
        </w:rPr>
        <w:t>Clarification meetings/Presentations</w:t>
      </w:r>
      <w:bookmarkEnd w:id="334"/>
      <w:bookmarkEnd w:id="335"/>
      <w:bookmarkEnd w:id="336"/>
      <w:bookmarkEnd w:id="337"/>
      <w:bookmarkEnd w:id="338"/>
      <w:bookmarkEnd w:id="339"/>
    </w:p>
    <w:p w:rsidR="00D031A8" w:rsidRDefault="00D031A8" w:rsidP="00D031A8">
      <w:pPr>
        <w:pStyle w:val="Level1"/>
        <w:numPr>
          <w:ilvl w:val="0"/>
          <w:numId w:val="0"/>
        </w:numPr>
        <w:ind w:left="851" w:hanging="851"/>
      </w:pPr>
    </w:p>
    <w:p w:rsidR="00D031A8" w:rsidRDefault="00D031A8" w:rsidP="00D031A8">
      <w:pPr>
        <w:pStyle w:val="Level3"/>
        <w:spacing w:after="0" w:line="240" w:lineRule="auto"/>
      </w:pPr>
      <w:bookmarkStart w:id="340" w:name="_Toc492026445"/>
      <w:bookmarkStart w:id="341" w:name="_Toc492027107"/>
      <w:bookmarkStart w:id="342" w:name="_Toc492027964"/>
      <w:bookmarkStart w:id="343" w:name="_Toc492029491"/>
      <w:bookmarkStart w:id="344" w:name="_Toc492029740"/>
      <w:bookmarkStart w:id="345" w:name="_Toc14184868"/>
      <w:r w:rsidRPr="00D031A8">
        <w:t>The Council reserves the right to hold clarification meetings, site visits and/or interviews as it considers appropriate both before and after Tender submission.</w:t>
      </w:r>
      <w:bookmarkEnd w:id="340"/>
      <w:bookmarkEnd w:id="341"/>
      <w:bookmarkEnd w:id="342"/>
      <w:bookmarkEnd w:id="343"/>
      <w:bookmarkEnd w:id="344"/>
      <w:bookmarkEnd w:id="345"/>
    </w:p>
    <w:p w:rsidR="00CC1C1F" w:rsidRDefault="00CC1C1F" w:rsidP="00CC1C1F">
      <w:pPr>
        <w:pStyle w:val="Level3"/>
        <w:numPr>
          <w:ilvl w:val="0"/>
          <w:numId w:val="0"/>
        </w:numPr>
        <w:spacing w:after="0" w:line="240" w:lineRule="auto"/>
        <w:ind w:left="1843"/>
      </w:pPr>
    </w:p>
    <w:p w:rsidR="00B57DDD" w:rsidRPr="005019D0" w:rsidRDefault="00F44E7C" w:rsidP="00B57DDD">
      <w:pPr>
        <w:pStyle w:val="Level3"/>
        <w:spacing w:after="0" w:line="240" w:lineRule="auto"/>
      </w:pPr>
      <w:bookmarkStart w:id="346" w:name="_Toc492026446"/>
      <w:bookmarkStart w:id="347" w:name="_Toc492027108"/>
      <w:bookmarkStart w:id="348" w:name="_Toc492027965"/>
      <w:bookmarkStart w:id="349" w:name="_Toc492029492"/>
      <w:bookmarkStart w:id="350" w:name="_Toc492029741"/>
      <w:bookmarkStart w:id="351" w:name="_Toc14184869"/>
      <w:r w:rsidRPr="005019D0">
        <w:t>It is not considered necessary to schedule formal site visits as part of the Tender preparation process.</w:t>
      </w:r>
      <w:bookmarkEnd w:id="346"/>
      <w:bookmarkEnd w:id="347"/>
      <w:bookmarkEnd w:id="348"/>
      <w:bookmarkEnd w:id="349"/>
      <w:bookmarkEnd w:id="350"/>
      <w:bookmarkEnd w:id="351"/>
    </w:p>
    <w:p w:rsidR="00B57DDD" w:rsidRDefault="00B57DDD" w:rsidP="00B57DDD">
      <w:pPr>
        <w:pStyle w:val="Level1"/>
        <w:numPr>
          <w:ilvl w:val="0"/>
          <w:numId w:val="0"/>
        </w:numPr>
        <w:ind w:left="851" w:hanging="851"/>
      </w:pPr>
    </w:p>
    <w:p w:rsidR="00F44E7C" w:rsidRDefault="00B57DDD" w:rsidP="00B57DDD">
      <w:pPr>
        <w:pStyle w:val="Level3"/>
        <w:spacing w:after="0" w:line="240" w:lineRule="auto"/>
      </w:pPr>
      <w:bookmarkStart w:id="352" w:name="_Toc492026447"/>
      <w:bookmarkStart w:id="353" w:name="_Toc492027109"/>
      <w:bookmarkStart w:id="354" w:name="_Toc492027966"/>
      <w:bookmarkStart w:id="355" w:name="_Toc492029493"/>
      <w:bookmarkStart w:id="356" w:name="_Toc492029742"/>
      <w:bookmarkStart w:id="357" w:name="_Toc14184870"/>
      <w:r w:rsidRPr="00B57DDD">
        <w:t>The highest scoring Tenderer may be required to make available key members of their delivery team who will be responsible for the provision of the Contract to demonstrate their understanding and approach as outlined in the Tender and to allow the Council an opportunity to clarify any aspect of the Tender.  The presentation will not be scored.  Should the evidence provided not support the Tender submission and this results in the Tender no longer having the highest score, the next highest scoring Tenderer will be required to give a presentation and the process will continue and so on.  The time date and location are to be confirmed at a later date.</w:t>
      </w:r>
      <w:bookmarkEnd w:id="352"/>
      <w:bookmarkEnd w:id="353"/>
      <w:bookmarkEnd w:id="354"/>
      <w:bookmarkEnd w:id="355"/>
      <w:bookmarkEnd w:id="356"/>
      <w:bookmarkEnd w:id="357"/>
    </w:p>
    <w:p w:rsidR="001B0C58" w:rsidRDefault="001B0C58" w:rsidP="00374334">
      <w:pPr>
        <w:pStyle w:val="ListParagraph"/>
      </w:pPr>
    </w:p>
    <w:p w:rsidR="001B0C58" w:rsidRDefault="001B0C58" w:rsidP="00374334">
      <w:pPr>
        <w:pStyle w:val="ListParagraph"/>
      </w:pPr>
    </w:p>
    <w:p w:rsidR="001B0C58" w:rsidRDefault="001B0C58" w:rsidP="00374334">
      <w:pPr>
        <w:pStyle w:val="Level3"/>
        <w:numPr>
          <w:ilvl w:val="0"/>
          <w:numId w:val="0"/>
        </w:numPr>
        <w:spacing w:after="0" w:line="240" w:lineRule="auto"/>
        <w:ind w:left="1843"/>
      </w:pPr>
    </w:p>
    <w:p w:rsidR="00D06A26" w:rsidRDefault="00D06A26" w:rsidP="00374334">
      <w:pPr>
        <w:pStyle w:val="Level3"/>
        <w:numPr>
          <w:ilvl w:val="0"/>
          <w:numId w:val="0"/>
        </w:numPr>
        <w:spacing w:after="0" w:line="240" w:lineRule="auto"/>
        <w:ind w:left="1843"/>
      </w:pPr>
    </w:p>
    <w:p w:rsidR="00651D03" w:rsidRDefault="00651D03" w:rsidP="00651D03">
      <w:pPr>
        <w:pStyle w:val="ListParagraph"/>
      </w:pPr>
    </w:p>
    <w:p w:rsidR="00651D03" w:rsidRPr="00651D03" w:rsidRDefault="00651D03" w:rsidP="00651D03">
      <w:pPr>
        <w:pStyle w:val="Level1"/>
      </w:pPr>
      <w:bookmarkStart w:id="358" w:name="_Toc14184871"/>
      <w:r w:rsidRPr="00651D03">
        <w:rPr>
          <w:b/>
        </w:rPr>
        <w:t>CORPORATE REQUIRE</w:t>
      </w:r>
      <w:bookmarkStart w:id="359" w:name="_NN101"/>
      <w:bookmarkEnd w:id="359"/>
      <w:r w:rsidRPr="00651D03">
        <w:rPr>
          <w:b/>
        </w:rPr>
        <w:t>MENTS</w:t>
      </w:r>
      <w:bookmarkEnd w:id="358"/>
    </w:p>
    <w:p w:rsidR="00651D03" w:rsidRDefault="00651D03" w:rsidP="00651D03">
      <w:pPr>
        <w:pStyle w:val="Level1"/>
        <w:numPr>
          <w:ilvl w:val="0"/>
          <w:numId w:val="0"/>
        </w:numPr>
        <w:ind w:left="851" w:hanging="851"/>
        <w:rPr>
          <w:b/>
        </w:rPr>
      </w:pPr>
    </w:p>
    <w:p w:rsidR="00651D03" w:rsidRPr="00651D03" w:rsidRDefault="00651D03" w:rsidP="00651D03">
      <w:pPr>
        <w:pStyle w:val="Level2"/>
        <w:jc w:val="both"/>
      </w:pPr>
      <w:bookmarkStart w:id="360" w:name="_Toc492026449"/>
      <w:bookmarkStart w:id="361" w:name="_Toc492027111"/>
      <w:bookmarkStart w:id="362" w:name="_Toc492027968"/>
      <w:bookmarkStart w:id="363" w:name="_Toc492029495"/>
      <w:bookmarkStart w:id="364" w:name="_Toc492029744"/>
      <w:bookmarkStart w:id="365" w:name="_Toc14184872"/>
      <w:r w:rsidRPr="00651D03">
        <w:t>The Council has a statutory requirement to ensure compliance with a number of corporate considerations when providing its services.  The Council is delivering its services when a contractor is delivering services on behalf of the Council.  It is therefore incumbent upon the Council to ensure that these statutory requirements are carried out by any contractor that is working for the Council.  Consequently, the Council is looking for a commitment within Tenders to assisting the Council in the following duties.</w:t>
      </w:r>
      <w:bookmarkEnd w:id="360"/>
      <w:bookmarkEnd w:id="361"/>
      <w:bookmarkEnd w:id="362"/>
      <w:bookmarkEnd w:id="363"/>
      <w:bookmarkEnd w:id="364"/>
      <w:bookmarkEnd w:id="365"/>
      <w:r w:rsidRPr="00651D03">
        <w:t xml:space="preserve">  </w:t>
      </w:r>
    </w:p>
    <w:p w:rsidR="00651D03" w:rsidRDefault="00651D03" w:rsidP="00651D03">
      <w:pPr>
        <w:pStyle w:val="Level2"/>
        <w:numPr>
          <w:ilvl w:val="0"/>
          <w:numId w:val="0"/>
        </w:numPr>
        <w:ind w:left="1135"/>
      </w:pPr>
    </w:p>
    <w:p w:rsidR="00651D03" w:rsidRDefault="00651D03" w:rsidP="00651D03">
      <w:pPr>
        <w:pStyle w:val="Level2"/>
        <w:jc w:val="both"/>
      </w:pPr>
      <w:bookmarkStart w:id="366" w:name="_Toc492026450"/>
      <w:bookmarkStart w:id="367" w:name="_Toc492027112"/>
      <w:bookmarkStart w:id="368" w:name="_Toc492027969"/>
      <w:bookmarkStart w:id="369" w:name="_Toc492029496"/>
      <w:bookmarkStart w:id="370" w:name="_Toc492029745"/>
      <w:bookmarkStart w:id="371" w:name="_Toc14184873"/>
      <w:r w:rsidRPr="00651D03">
        <w:t>The Council does not consider that these requirements will be onerous and so pricing should not be affected in complying with any of these obligations but if a Tenderer believes there is a pricing impact, the impact of complying with these obligations should be clearly identified in their Pricing Schedule.</w:t>
      </w:r>
      <w:bookmarkEnd w:id="366"/>
      <w:bookmarkEnd w:id="367"/>
      <w:bookmarkEnd w:id="368"/>
      <w:bookmarkEnd w:id="369"/>
      <w:bookmarkEnd w:id="370"/>
      <w:bookmarkEnd w:id="371"/>
    </w:p>
    <w:p w:rsidR="00C44A86" w:rsidRDefault="00C44A86" w:rsidP="00C44A86">
      <w:pPr>
        <w:pStyle w:val="ListParagraph"/>
      </w:pPr>
    </w:p>
    <w:p w:rsidR="00C44A86" w:rsidRPr="00813397" w:rsidRDefault="00C44A86" w:rsidP="00C44A86">
      <w:pPr>
        <w:pStyle w:val="Level2"/>
      </w:pPr>
      <w:bookmarkStart w:id="372" w:name="_Toc492026451"/>
      <w:bookmarkStart w:id="373" w:name="_Toc492027113"/>
      <w:bookmarkStart w:id="374" w:name="_Toc492027970"/>
      <w:bookmarkStart w:id="375" w:name="_Toc492029497"/>
      <w:bookmarkStart w:id="376" w:name="_Toc492029746"/>
      <w:bookmarkStart w:id="377" w:name="_Toc14184874"/>
      <w:r w:rsidRPr="00C44A86">
        <w:rPr>
          <w:b/>
          <w:iCs/>
        </w:rPr>
        <w:t>Equality and Diversity</w:t>
      </w:r>
      <w:bookmarkEnd w:id="372"/>
      <w:bookmarkEnd w:id="373"/>
      <w:bookmarkEnd w:id="374"/>
      <w:bookmarkEnd w:id="375"/>
      <w:bookmarkEnd w:id="376"/>
      <w:bookmarkEnd w:id="377"/>
    </w:p>
    <w:p w:rsidR="00813397" w:rsidRDefault="00813397" w:rsidP="00813397">
      <w:pPr>
        <w:pStyle w:val="ListParagraph"/>
      </w:pPr>
    </w:p>
    <w:p w:rsidR="00813397" w:rsidRPr="00813397" w:rsidRDefault="00813397" w:rsidP="008A2562">
      <w:pPr>
        <w:pStyle w:val="Level2"/>
        <w:numPr>
          <w:ilvl w:val="0"/>
          <w:numId w:val="0"/>
        </w:numPr>
        <w:ind w:left="1135"/>
        <w:jc w:val="both"/>
      </w:pPr>
      <w:bookmarkStart w:id="378" w:name="_Toc14184875"/>
      <w:r w:rsidRPr="00813397">
        <w:t xml:space="preserve">The Council </w:t>
      </w:r>
      <w:r w:rsidR="00DC37A3" w:rsidRPr="00813397">
        <w:t>is committed</w:t>
      </w:r>
      <w:r w:rsidRPr="00813397">
        <w:t xml:space="preserve"> to providing its services in a way that promotes equality of opportunity at every possibility and taking the lead in combating discrimination and promoting equality of opportunity. It is expected that the successful Tenderer will be equally committed to equality and diversity in its employment practices and service provision, and will ensure compliance with all anti-discrimination legislation. The Council will, if appropriate, monitor the successful Tenderer’s compliance throughout the Contract period. </w:t>
      </w:r>
      <w:bookmarkEnd w:id="378"/>
    </w:p>
    <w:p w:rsidR="00813397" w:rsidRDefault="00813397" w:rsidP="00813397">
      <w:pPr>
        <w:pStyle w:val="ListParagraph"/>
      </w:pPr>
    </w:p>
    <w:p w:rsidR="00EF5273" w:rsidRPr="00EF5273" w:rsidRDefault="00EF5273" w:rsidP="00EF5273">
      <w:pPr>
        <w:pStyle w:val="Level1"/>
        <w:numPr>
          <w:ilvl w:val="0"/>
          <w:numId w:val="0"/>
        </w:numPr>
        <w:ind w:left="851" w:hanging="851"/>
      </w:pPr>
    </w:p>
    <w:p w:rsidR="00EF5273" w:rsidRPr="00EF5273" w:rsidRDefault="00EF5273" w:rsidP="00EF5273">
      <w:pPr>
        <w:pStyle w:val="Level2"/>
        <w:rPr>
          <w:b/>
        </w:rPr>
      </w:pPr>
      <w:bookmarkStart w:id="379" w:name="_Toc14184876"/>
      <w:r w:rsidRPr="00EF5273">
        <w:rPr>
          <w:b/>
        </w:rPr>
        <w:t>Guarantees</w:t>
      </w:r>
      <w:bookmarkEnd w:id="379"/>
    </w:p>
    <w:p w:rsidR="00813397" w:rsidRDefault="00813397" w:rsidP="00813397">
      <w:pPr>
        <w:pStyle w:val="Level1"/>
        <w:numPr>
          <w:ilvl w:val="0"/>
          <w:numId w:val="0"/>
        </w:numPr>
        <w:ind w:left="851" w:hanging="851"/>
      </w:pPr>
    </w:p>
    <w:p w:rsidR="00680366" w:rsidRPr="00374334" w:rsidRDefault="00727EDF" w:rsidP="00EF5273">
      <w:pPr>
        <w:spacing w:line="240" w:lineRule="auto"/>
        <w:ind w:left="1134"/>
        <w:jc w:val="both"/>
        <w:rPr>
          <w:rFonts w:ascii="Arial" w:hAnsi="Arial" w:cs="Arial"/>
          <w:sz w:val="24"/>
          <w:szCs w:val="24"/>
        </w:rPr>
      </w:pPr>
      <w:bookmarkStart w:id="380" w:name="_Toc492026456"/>
      <w:bookmarkStart w:id="381" w:name="_Toc492027118"/>
      <w:bookmarkStart w:id="382" w:name="_Toc492027975"/>
      <w:bookmarkStart w:id="383" w:name="_Toc492029502"/>
      <w:bookmarkStart w:id="384" w:name="_Toc492029751"/>
      <w:r w:rsidRPr="00727EDF">
        <w:rPr>
          <w:rFonts w:ascii="Arial" w:hAnsi="Arial" w:cs="Arial"/>
          <w:sz w:val="24"/>
          <w:szCs w:val="24"/>
        </w:rPr>
        <w:t xml:space="preserve">If the successful </w:t>
      </w:r>
      <w:r>
        <w:rPr>
          <w:rFonts w:ascii="Arial" w:hAnsi="Arial" w:cs="Arial"/>
          <w:sz w:val="24"/>
          <w:szCs w:val="24"/>
        </w:rPr>
        <w:t>T</w:t>
      </w:r>
      <w:r w:rsidR="00680366" w:rsidRPr="00374334">
        <w:rPr>
          <w:rFonts w:ascii="Arial" w:hAnsi="Arial" w:cs="Arial"/>
          <w:sz w:val="24"/>
          <w:szCs w:val="24"/>
        </w:rPr>
        <w:t xml:space="preserve">enderer is a subsidiary </w:t>
      </w:r>
      <w:r w:rsidRPr="00727EDF">
        <w:rPr>
          <w:rFonts w:ascii="Arial" w:hAnsi="Arial" w:cs="Arial"/>
          <w:sz w:val="24"/>
          <w:szCs w:val="24"/>
        </w:rPr>
        <w:t>company within the meaning of s</w:t>
      </w:r>
      <w:r>
        <w:rPr>
          <w:rFonts w:ascii="Arial" w:hAnsi="Arial" w:cs="Arial"/>
          <w:sz w:val="24"/>
          <w:szCs w:val="24"/>
        </w:rPr>
        <w:t xml:space="preserve">ection </w:t>
      </w:r>
      <w:r w:rsidR="00680366" w:rsidRPr="00374334">
        <w:rPr>
          <w:rFonts w:ascii="Arial" w:hAnsi="Arial" w:cs="Arial"/>
          <w:sz w:val="24"/>
          <w:szCs w:val="24"/>
        </w:rPr>
        <w:t>1159 of the Companies Act 2006 it shall, u</w:t>
      </w:r>
      <w:r w:rsidRPr="00727EDF">
        <w:rPr>
          <w:rFonts w:ascii="Arial" w:hAnsi="Arial" w:cs="Arial"/>
          <w:sz w:val="24"/>
          <w:szCs w:val="24"/>
        </w:rPr>
        <w:t>pon request, also provide to</w:t>
      </w:r>
      <w:r>
        <w:rPr>
          <w:rFonts w:ascii="Arial" w:hAnsi="Arial" w:cs="Arial"/>
          <w:sz w:val="24"/>
          <w:szCs w:val="24"/>
        </w:rPr>
        <w:t xml:space="preserve"> the </w:t>
      </w:r>
      <w:r w:rsidR="00DC37A3">
        <w:rPr>
          <w:rFonts w:ascii="Arial" w:hAnsi="Arial" w:cs="Arial"/>
          <w:sz w:val="24"/>
          <w:szCs w:val="24"/>
        </w:rPr>
        <w:t xml:space="preserve">Council </w:t>
      </w:r>
      <w:r w:rsidR="00DC37A3" w:rsidRPr="00374334">
        <w:rPr>
          <w:rFonts w:ascii="Arial" w:hAnsi="Arial" w:cs="Arial"/>
          <w:sz w:val="24"/>
          <w:szCs w:val="24"/>
        </w:rPr>
        <w:t>within</w:t>
      </w:r>
      <w:r w:rsidR="00680366" w:rsidRPr="00374334">
        <w:rPr>
          <w:rFonts w:ascii="Arial" w:hAnsi="Arial" w:cs="Arial"/>
          <w:sz w:val="24"/>
          <w:szCs w:val="24"/>
        </w:rPr>
        <w:t xml:space="preserve"> 28 days of receipt of the </w:t>
      </w:r>
      <w:r>
        <w:rPr>
          <w:rFonts w:ascii="Arial" w:hAnsi="Arial" w:cs="Arial"/>
          <w:sz w:val="24"/>
          <w:szCs w:val="24"/>
        </w:rPr>
        <w:t>Council</w:t>
      </w:r>
      <w:r w:rsidR="00680366" w:rsidRPr="00374334">
        <w:rPr>
          <w:rFonts w:ascii="Arial" w:hAnsi="Arial" w:cs="Arial"/>
          <w:sz w:val="24"/>
          <w:szCs w:val="24"/>
        </w:rPr>
        <w:t>’s written acceptance of the Tender, a Guarantee by its holding company or companies (as defined by the said section of the said Act) to secure the due</w:t>
      </w:r>
      <w:r w:rsidRPr="00727EDF">
        <w:rPr>
          <w:rFonts w:ascii="Arial" w:hAnsi="Arial" w:cs="Arial"/>
          <w:sz w:val="24"/>
          <w:szCs w:val="24"/>
        </w:rPr>
        <w:t xml:space="preserve"> performance by the successful </w:t>
      </w:r>
      <w:r>
        <w:rPr>
          <w:rFonts w:ascii="Arial" w:hAnsi="Arial" w:cs="Arial"/>
          <w:sz w:val="24"/>
          <w:szCs w:val="24"/>
        </w:rPr>
        <w:t>T</w:t>
      </w:r>
      <w:r w:rsidR="00680366" w:rsidRPr="00374334">
        <w:rPr>
          <w:rFonts w:ascii="Arial" w:hAnsi="Arial" w:cs="Arial"/>
          <w:sz w:val="24"/>
          <w:szCs w:val="24"/>
        </w:rPr>
        <w:t xml:space="preserve">enderer of its obligations to </w:t>
      </w:r>
      <w:r>
        <w:rPr>
          <w:rFonts w:ascii="Arial" w:hAnsi="Arial" w:cs="Arial"/>
          <w:sz w:val="24"/>
          <w:szCs w:val="24"/>
        </w:rPr>
        <w:t>Council</w:t>
      </w:r>
      <w:r w:rsidR="00680366" w:rsidRPr="00374334">
        <w:rPr>
          <w:rFonts w:ascii="Arial" w:hAnsi="Arial" w:cs="Arial"/>
          <w:sz w:val="24"/>
          <w:szCs w:val="24"/>
        </w:rPr>
        <w:t>.</w:t>
      </w:r>
    </w:p>
    <w:p w:rsidR="00EF5273" w:rsidRDefault="00680366" w:rsidP="00CF7AEC">
      <w:pPr>
        <w:pStyle w:val="Level3"/>
        <w:numPr>
          <w:ilvl w:val="0"/>
          <w:numId w:val="0"/>
        </w:numPr>
        <w:spacing w:line="240" w:lineRule="auto"/>
        <w:ind w:left="1134"/>
      </w:pPr>
      <w:bookmarkStart w:id="385" w:name="_Toc14184877"/>
      <w:r w:rsidRPr="00DC0691">
        <w:t xml:space="preserve">If the successful tenderer fails to provide the Guarantee within the period specified above, </w:t>
      </w:r>
      <w:r w:rsidR="00727EDF">
        <w:t>Council</w:t>
      </w:r>
      <w:r w:rsidRPr="00DC0691">
        <w:t xml:space="preserve"> may by written</w:t>
      </w:r>
      <w:r w:rsidR="00727EDF">
        <w:t xml:space="preserve"> notice sent to the successful T</w:t>
      </w:r>
      <w:r w:rsidRPr="00DC0691">
        <w:t xml:space="preserve">enderer, accept the failure as having put an end to the Contract between </w:t>
      </w:r>
      <w:r w:rsidR="00727EDF">
        <w:t>Council and the successful T</w:t>
      </w:r>
      <w:r w:rsidR="001205BC">
        <w:t>enderer and the successful T</w:t>
      </w:r>
      <w:r w:rsidRPr="00DC0691">
        <w:t xml:space="preserve">enderer shall thereupon be liable to pay to </w:t>
      </w:r>
      <w:r w:rsidR="00727EDF">
        <w:t>Council</w:t>
      </w:r>
      <w:r w:rsidRPr="00DC0691">
        <w:t xml:space="preserve"> liquidated damages for such failure such sum as shall be equivalent to the difference between the amount of the successful Tender</w:t>
      </w:r>
      <w:r w:rsidR="00727EDF">
        <w:t>er</w:t>
      </w:r>
      <w:r w:rsidRPr="00DC0691">
        <w:t xml:space="preserve"> and the amount of the next most economically advantag</w:t>
      </w:r>
      <w:r w:rsidR="00727EDF">
        <w:t>eous T</w:t>
      </w:r>
      <w:r>
        <w:t xml:space="preserve">ender received by </w:t>
      </w:r>
      <w:r w:rsidR="00727EDF">
        <w:t>Council</w:t>
      </w:r>
      <w:r w:rsidR="00EF5273">
        <w:t>.</w:t>
      </w:r>
      <w:bookmarkEnd w:id="385"/>
    </w:p>
    <w:p w:rsidR="00896030" w:rsidRDefault="00896030" w:rsidP="00CF7AEC">
      <w:pPr>
        <w:pStyle w:val="Level3"/>
        <w:numPr>
          <w:ilvl w:val="0"/>
          <w:numId w:val="0"/>
        </w:numPr>
        <w:spacing w:line="240" w:lineRule="auto"/>
        <w:ind w:left="1134"/>
      </w:pPr>
    </w:p>
    <w:p w:rsidR="00680366" w:rsidRPr="00EF5273" w:rsidRDefault="00680366" w:rsidP="00EF5273">
      <w:pPr>
        <w:pStyle w:val="Level2"/>
        <w:rPr>
          <w:b/>
        </w:rPr>
      </w:pPr>
      <w:bookmarkStart w:id="386" w:name="_Toc14184878"/>
      <w:r w:rsidRPr="00EF5273">
        <w:rPr>
          <w:b/>
        </w:rPr>
        <w:lastRenderedPageBreak/>
        <w:t>Abnormally Low Bids</w:t>
      </w:r>
      <w:bookmarkEnd w:id="386"/>
      <w:r w:rsidRPr="00EF5273">
        <w:rPr>
          <w:b/>
        </w:rPr>
        <w:t xml:space="preserve"> </w:t>
      </w:r>
    </w:p>
    <w:p w:rsidR="00EF5273" w:rsidRPr="00727EDF" w:rsidRDefault="00EF5273" w:rsidP="00EF5273">
      <w:pPr>
        <w:pStyle w:val="Level2"/>
        <w:numPr>
          <w:ilvl w:val="0"/>
          <w:numId w:val="0"/>
        </w:numPr>
        <w:ind w:left="1135"/>
      </w:pPr>
    </w:p>
    <w:p w:rsidR="00680366" w:rsidRPr="00374334" w:rsidRDefault="00680366" w:rsidP="00EF5273">
      <w:pPr>
        <w:spacing w:line="240" w:lineRule="auto"/>
        <w:ind w:left="1134"/>
        <w:jc w:val="both"/>
        <w:rPr>
          <w:rFonts w:ascii="Arial" w:hAnsi="Arial" w:cs="Arial"/>
          <w:sz w:val="24"/>
          <w:szCs w:val="24"/>
        </w:rPr>
      </w:pPr>
      <w:r w:rsidRPr="00374334">
        <w:rPr>
          <w:rFonts w:ascii="Arial" w:hAnsi="Arial" w:cs="Arial"/>
          <w:sz w:val="24"/>
          <w:szCs w:val="24"/>
        </w:rPr>
        <w:t>Under Regulation 69 of Public C</w:t>
      </w:r>
      <w:r w:rsidR="00727EDF" w:rsidRPr="00727EDF">
        <w:rPr>
          <w:rFonts w:ascii="Arial" w:hAnsi="Arial" w:cs="Arial"/>
          <w:sz w:val="24"/>
          <w:szCs w:val="24"/>
        </w:rPr>
        <w:t xml:space="preserve">ontracts Regulations 2015 if a </w:t>
      </w:r>
      <w:r w:rsidR="00727EDF">
        <w:rPr>
          <w:rFonts w:ascii="Arial" w:hAnsi="Arial" w:cs="Arial"/>
          <w:sz w:val="24"/>
          <w:szCs w:val="24"/>
        </w:rPr>
        <w:t>T</w:t>
      </w:r>
      <w:r w:rsidRPr="00374334">
        <w:rPr>
          <w:rFonts w:ascii="Arial" w:hAnsi="Arial" w:cs="Arial"/>
          <w:sz w:val="24"/>
          <w:szCs w:val="24"/>
        </w:rPr>
        <w:t xml:space="preserve">enderer returns an abnormally low priced tender response, in relation to the spread </w:t>
      </w:r>
      <w:r w:rsidR="00727EDF" w:rsidRPr="00727EDF">
        <w:rPr>
          <w:rFonts w:ascii="Arial" w:hAnsi="Arial" w:cs="Arial"/>
          <w:sz w:val="24"/>
          <w:szCs w:val="24"/>
        </w:rPr>
        <w:t xml:space="preserve">of pricing received from other </w:t>
      </w:r>
      <w:r w:rsidR="00727EDF">
        <w:rPr>
          <w:rFonts w:ascii="Arial" w:hAnsi="Arial" w:cs="Arial"/>
          <w:sz w:val="24"/>
          <w:szCs w:val="24"/>
        </w:rPr>
        <w:t>T</w:t>
      </w:r>
      <w:r w:rsidRPr="00374334">
        <w:rPr>
          <w:rFonts w:ascii="Arial" w:hAnsi="Arial" w:cs="Arial"/>
          <w:sz w:val="24"/>
          <w:szCs w:val="24"/>
        </w:rPr>
        <w:t xml:space="preserve">enderers, </w:t>
      </w:r>
      <w:r w:rsidR="00727EDF">
        <w:rPr>
          <w:rFonts w:ascii="Arial" w:hAnsi="Arial" w:cs="Arial"/>
          <w:sz w:val="24"/>
          <w:szCs w:val="24"/>
        </w:rPr>
        <w:t xml:space="preserve"> the Council</w:t>
      </w:r>
      <w:r w:rsidRPr="00374334">
        <w:rPr>
          <w:rFonts w:ascii="Arial" w:hAnsi="Arial" w:cs="Arial"/>
          <w:sz w:val="24"/>
          <w:szCs w:val="24"/>
        </w:rPr>
        <w:t xml:space="preserve"> reserves the right to request an e</w:t>
      </w:r>
      <w:r w:rsidR="00727EDF" w:rsidRPr="00727EDF">
        <w:rPr>
          <w:rFonts w:ascii="Arial" w:hAnsi="Arial" w:cs="Arial"/>
          <w:sz w:val="24"/>
          <w:szCs w:val="24"/>
        </w:rPr>
        <w:t xml:space="preserve">xplanation in writing from the </w:t>
      </w:r>
      <w:r w:rsidR="00727EDF">
        <w:rPr>
          <w:rFonts w:ascii="Arial" w:hAnsi="Arial" w:cs="Arial"/>
          <w:sz w:val="24"/>
          <w:szCs w:val="24"/>
        </w:rPr>
        <w:t>T</w:t>
      </w:r>
      <w:r w:rsidRPr="00374334">
        <w:rPr>
          <w:rFonts w:ascii="Arial" w:hAnsi="Arial" w:cs="Arial"/>
          <w:sz w:val="24"/>
          <w:szCs w:val="24"/>
        </w:rPr>
        <w:t>enderer of the offer or those parts which it considers contribute to the offer being abnormally low.</w:t>
      </w:r>
      <w:r w:rsidR="00727EDF">
        <w:rPr>
          <w:rFonts w:ascii="Arial" w:hAnsi="Arial" w:cs="Arial"/>
          <w:sz w:val="24"/>
          <w:szCs w:val="24"/>
        </w:rPr>
        <w:t xml:space="preserve"> The Council</w:t>
      </w:r>
      <w:r w:rsidRPr="00374334">
        <w:rPr>
          <w:rFonts w:ascii="Arial" w:hAnsi="Arial" w:cs="Arial"/>
          <w:sz w:val="24"/>
          <w:szCs w:val="24"/>
        </w:rPr>
        <w:t xml:space="preserve"> will take account of the evidence provided in the response to a request in writing and will subsequently verify the offer or parts of the offer being abnormally l</w:t>
      </w:r>
      <w:r w:rsidR="00727EDF" w:rsidRPr="00727EDF">
        <w:rPr>
          <w:rFonts w:ascii="Arial" w:hAnsi="Arial" w:cs="Arial"/>
          <w:sz w:val="24"/>
          <w:szCs w:val="24"/>
        </w:rPr>
        <w:t xml:space="preserve">ow with the </w:t>
      </w:r>
      <w:r w:rsidR="00727EDF">
        <w:rPr>
          <w:rFonts w:ascii="Arial" w:hAnsi="Arial" w:cs="Arial"/>
          <w:sz w:val="24"/>
          <w:szCs w:val="24"/>
        </w:rPr>
        <w:t>T</w:t>
      </w:r>
      <w:r w:rsidRPr="00374334">
        <w:rPr>
          <w:rFonts w:ascii="Arial" w:hAnsi="Arial" w:cs="Arial"/>
          <w:sz w:val="24"/>
          <w:szCs w:val="24"/>
        </w:rPr>
        <w:t xml:space="preserve">enderer. Only at the end of this clarification period taking into account the individual facts, will </w:t>
      </w:r>
      <w:r w:rsidR="00727EDF">
        <w:rPr>
          <w:rFonts w:ascii="Arial" w:hAnsi="Arial" w:cs="Arial"/>
          <w:sz w:val="24"/>
          <w:szCs w:val="24"/>
        </w:rPr>
        <w:t>the Council</w:t>
      </w:r>
      <w:r w:rsidRPr="00374334">
        <w:rPr>
          <w:rFonts w:ascii="Arial" w:hAnsi="Arial" w:cs="Arial"/>
          <w:sz w:val="24"/>
          <w:szCs w:val="24"/>
        </w:rPr>
        <w:t xml:space="preserve"> decide whether the offer </w:t>
      </w:r>
      <w:r w:rsidR="00727EDF" w:rsidRPr="00727EDF">
        <w:rPr>
          <w:rFonts w:ascii="Arial" w:hAnsi="Arial" w:cs="Arial"/>
          <w:sz w:val="24"/>
          <w:szCs w:val="24"/>
        </w:rPr>
        <w:t xml:space="preserve">should be rejected or not. Any </w:t>
      </w:r>
      <w:r w:rsidR="00727EDF">
        <w:rPr>
          <w:rFonts w:ascii="Arial" w:hAnsi="Arial" w:cs="Arial"/>
          <w:sz w:val="24"/>
          <w:szCs w:val="24"/>
        </w:rPr>
        <w:t>T</w:t>
      </w:r>
      <w:r w:rsidRPr="00374334">
        <w:rPr>
          <w:rFonts w:ascii="Arial" w:hAnsi="Arial" w:cs="Arial"/>
          <w:sz w:val="24"/>
          <w:szCs w:val="24"/>
        </w:rPr>
        <w:t>enderer must return the c</w:t>
      </w:r>
      <w:r w:rsidR="00727EDF" w:rsidRPr="00727EDF">
        <w:rPr>
          <w:rFonts w:ascii="Arial" w:hAnsi="Arial" w:cs="Arial"/>
          <w:sz w:val="24"/>
          <w:szCs w:val="24"/>
        </w:rPr>
        <w:t xml:space="preserve">larifying information within </w:t>
      </w:r>
      <w:r w:rsidR="001205BC">
        <w:rPr>
          <w:rFonts w:ascii="Arial" w:hAnsi="Arial" w:cs="Arial"/>
          <w:sz w:val="24"/>
          <w:szCs w:val="24"/>
        </w:rPr>
        <w:t>3</w:t>
      </w:r>
      <w:r w:rsidR="001205BC" w:rsidRPr="00727EDF">
        <w:rPr>
          <w:rFonts w:ascii="Arial" w:hAnsi="Arial" w:cs="Arial"/>
          <w:sz w:val="24"/>
          <w:szCs w:val="24"/>
        </w:rPr>
        <w:t xml:space="preserve"> </w:t>
      </w:r>
      <w:r w:rsidR="001205BC" w:rsidRPr="001205BC">
        <w:rPr>
          <w:rFonts w:ascii="Arial" w:hAnsi="Arial" w:cs="Arial"/>
          <w:sz w:val="24"/>
          <w:szCs w:val="24"/>
        </w:rPr>
        <w:t>days</w:t>
      </w:r>
      <w:r w:rsidRPr="00374334">
        <w:rPr>
          <w:rFonts w:ascii="Arial" w:hAnsi="Arial" w:cs="Arial"/>
          <w:sz w:val="24"/>
          <w:szCs w:val="24"/>
        </w:rPr>
        <w:t xml:space="preserve"> from issue by</w:t>
      </w:r>
      <w:r w:rsidR="00727EDF">
        <w:rPr>
          <w:rFonts w:ascii="Arial" w:hAnsi="Arial" w:cs="Arial"/>
          <w:sz w:val="24"/>
          <w:szCs w:val="24"/>
        </w:rPr>
        <w:t xml:space="preserve"> </w:t>
      </w:r>
      <w:r w:rsidR="001205BC">
        <w:rPr>
          <w:rFonts w:ascii="Arial" w:hAnsi="Arial" w:cs="Arial"/>
          <w:sz w:val="24"/>
          <w:szCs w:val="24"/>
        </w:rPr>
        <w:t xml:space="preserve">the </w:t>
      </w:r>
      <w:r w:rsidR="001205BC" w:rsidRPr="001205BC">
        <w:rPr>
          <w:rFonts w:ascii="Arial" w:hAnsi="Arial" w:cs="Arial"/>
          <w:sz w:val="24"/>
          <w:szCs w:val="24"/>
        </w:rPr>
        <w:t>Council</w:t>
      </w:r>
      <w:r w:rsidR="00727EDF" w:rsidRPr="00727EDF">
        <w:rPr>
          <w:rFonts w:ascii="Arial" w:hAnsi="Arial" w:cs="Arial"/>
          <w:sz w:val="24"/>
          <w:szCs w:val="24"/>
        </w:rPr>
        <w:t>, via the</w:t>
      </w:r>
      <w:r w:rsidR="00727EDF">
        <w:rPr>
          <w:rFonts w:ascii="Arial" w:hAnsi="Arial" w:cs="Arial"/>
          <w:sz w:val="24"/>
          <w:szCs w:val="24"/>
        </w:rPr>
        <w:t xml:space="preserve"> </w:t>
      </w:r>
      <w:r w:rsidR="00727EDF">
        <w:rPr>
          <w:rFonts w:ascii="Arial" w:eastAsia="Times New Roman" w:hAnsi="Arial" w:cs="Arial"/>
          <w:color w:val="000000"/>
          <w:sz w:val="24"/>
          <w:szCs w:val="24"/>
          <w:lang w:val="en" w:eastAsia="en-GB"/>
        </w:rPr>
        <w:t>e-tendering system</w:t>
      </w:r>
      <w:r w:rsidR="00EF5273">
        <w:rPr>
          <w:rFonts w:ascii="Arial" w:eastAsia="Times New Roman" w:hAnsi="Arial" w:cs="Arial"/>
          <w:color w:val="000000"/>
          <w:sz w:val="24"/>
          <w:szCs w:val="24"/>
          <w:lang w:val="en" w:eastAsia="en-GB"/>
        </w:rPr>
        <w:t>.</w:t>
      </w:r>
    </w:p>
    <w:p w:rsidR="0001774E" w:rsidRPr="00EF5273" w:rsidRDefault="0001774E" w:rsidP="00EF5273">
      <w:pPr>
        <w:pStyle w:val="Level2"/>
        <w:rPr>
          <w:b/>
        </w:rPr>
      </w:pPr>
      <w:bookmarkStart w:id="387" w:name="_Toc14184879"/>
      <w:bookmarkEnd w:id="380"/>
      <w:bookmarkEnd w:id="381"/>
      <w:bookmarkEnd w:id="382"/>
      <w:bookmarkEnd w:id="383"/>
      <w:bookmarkEnd w:id="384"/>
      <w:r w:rsidRPr="00EF5273">
        <w:rPr>
          <w:b/>
        </w:rPr>
        <w:t xml:space="preserve">Business </w:t>
      </w:r>
      <w:r w:rsidR="0008781B" w:rsidRPr="00EF5273">
        <w:rPr>
          <w:b/>
        </w:rPr>
        <w:t>Continuity Planning</w:t>
      </w:r>
      <w:bookmarkEnd w:id="387"/>
      <w:r w:rsidRPr="00EF5273">
        <w:rPr>
          <w:b/>
        </w:rPr>
        <w:t xml:space="preserve"> </w:t>
      </w:r>
    </w:p>
    <w:p w:rsidR="00EF5273" w:rsidRDefault="00EF5273" w:rsidP="00EF5273">
      <w:pPr>
        <w:pStyle w:val="Level2"/>
        <w:numPr>
          <w:ilvl w:val="0"/>
          <w:numId w:val="0"/>
        </w:numPr>
        <w:ind w:left="1135"/>
      </w:pPr>
    </w:p>
    <w:p w:rsidR="0001774E" w:rsidRPr="00374334" w:rsidRDefault="0001774E" w:rsidP="00EF5273">
      <w:pPr>
        <w:spacing w:line="240" w:lineRule="auto"/>
        <w:ind w:left="1080"/>
        <w:jc w:val="both"/>
        <w:rPr>
          <w:rFonts w:ascii="Arial" w:hAnsi="Arial" w:cs="Arial"/>
          <w:sz w:val="24"/>
          <w:szCs w:val="24"/>
        </w:rPr>
      </w:pPr>
      <w:r w:rsidRPr="00374334">
        <w:rPr>
          <w:rFonts w:ascii="Arial" w:hAnsi="Arial" w:cs="Arial"/>
          <w:sz w:val="24"/>
          <w:szCs w:val="24"/>
        </w:rPr>
        <w:t xml:space="preserve">The </w:t>
      </w:r>
      <w:r w:rsidR="00727EDF">
        <w:rPr>
          <w:rFonts w:ascii="Arial" w:hAnsi="Arial" w:cs="Arial"/>
          <w:sz w:val="24"/>
          <w:szCs w:val="24"/>
        </w:rPr>
        <w:t>T</w:t>
      </w:r>
      <w:r w:rsidRPr="00374334">
        <w:rPr>
          <w:rFonts w:ascii="Arial" w:hAnsi="Arial" w:cs="Arial"/>
          <w:sz w:val="24"/>
          <w:szCs w:val="24"/>
        </w:rPr>
        <w:t xml:space="preserve">enderer will support </w:t>
      </w:r>
      <w:r w:rsidR="00727EDF">
        <w:rPr>
          <w:rFonts w:ascii="Arial" w:hAnsi="Arial" w:cs="Arial"/>
          <w:sz w:val="24"/>
          <w:szCs w:val="24"/>
        </w:rPr>
        <w:t>the Council</w:t>
      </w:r>
      <w:r w:rsidRPr="00374334">
        <w:rPr>
          <w:rFonts w:ascii="Arial" w:hAnsi="Arial" w:cs="Arial"/>
          <w:sz w:val="24"/>
          <w:szCs w:val="24"/>
        </w:rPr>
        <w:t xml:space="preserve"> in meeting its duty under the Civil Contingencies Act 2004 and acknowledges this duty and when required to do so by </w:t>
      </w:r>
      <w:r w:rsidR="00727EDF">
        <w:rPr>
          <w:rFonts w:ascii="Arial" w:hAnsi="Arial" w:cs="Arial"/>
          <w:sz w:val="24"/>
          <w:szCs w:val="24"/>
        </w:rPr>
        <w:t>the Council</w:t>
      </w:r>
      <w:r w:rsidRPr="00374334">
        <w:rPr>
          <w:rFonts w:ascii="Arial" w:hAnsi="Arial" w:cs="Arial"/>
          <w:sz w:val="24"/>
          <w:szCs w:val="24"/>
        </w:rPr>
        <w:t xml:space="preserve"> </w:t>
      </w:r>
      <w:r w:rsidR="00727EDF">
        <w:rPr>
          <w:rFonts w:ascii="Arial" w:hAnsi="Arial" w:cs="Arial"/>
          <w:sz w:val="24"/>
          <w:szCs w:val="24"/>
        </w:rPr>
        <w:t>it will</w:t>
      </w:r>
      <w:r w:rsidR="001205BC" w:rsidRPr="001205BC">
        <w:rPr>
          <w:rFonts w:ascii="Arial" w:hAnsi="Arial" w:cs="Arial"/>
          <w:sz w:val="24"/>
          <w:szCs w:val="24"/>
        </w:rPr>
        <w:t>:</w:t>
      </w:r>
    </w:p>
    <w:p w:rsidR="0001774E" w:rsidRPr="00374334" w:rsidRDefault="0001774E" w:rsidP="006F3EAD">
      <w:pPr>
        <w:numPr>
          <w:ilvl w:val="0"/>
          <w:numId w:val="8"/>
        </w:numPr>
        <w:spacing w:after="0" w:line="240" w:lineRule="auto"/>
        <w:jc w:val="both"/>
        <w:rPr>
          <w:rFonts w:ascii="Arial" w:hAnsi="Arial" w:cs="Arial"/>
          <w:sz w:val="24"/>
          <w:szCs w:val="24"/>
        </w:rPr>
      </w:pPr>
      <w:r w:rsidRPr="00374334">
        <w:rPr>
          <w:rFonts w:ascii="Arial" w:hAnsi="Arial" w:cs="Arial"/>
          <w:sz w:val="24"/>
          <w:szCs w:val="24"/>
        </w:rPr>
        <w:t>Assess the risk of emergencies occurring and use this to inform contingency planning;</w:t>
      </w:r>
    </w:p>
    <w:p w:rsidR="0001774E" w:rsidRPr="00374334" w:rsidRDefault="0001774E" w:rsidP="00EF5273">
      <w:pPr>
        <w:spacing w:line="240" w:lineRule="auto"/>
        <w:jc w:val="both"/>
        <w:rPr>
          <w:rFonts w:ascii="Arial" w:hAnsi="Arial" w:cs="Arial"/>
          <w:sz w:val="24"/>
          <w:szCs w:val="24"/>
        </w:rPr>
      </w:pPr>
    </w:p>
    <w:p w:rsidR="0001774E" w:rsidRPr="00374334" w:rsidRDefault="0001774E" w:rsidP="006F3EAD">
      <w:pPr>
        <w:numPr>
          <w:ilvl w:val="0"/>
          <w:numId w:val="8"/>
        </w:numPr>
        <w:spacing w:after="0" w:line="240" w:lineRule="auto"/>
        <w:jc w:val="both"/>
        <w:rPr>
          <w:rFonts w:ascii="Arial" w:hAnsi="Arial" w:cs="Arial"/>
          <w:sz w:val="24"/>
          <w:szCs w:val="24"/>
        </w:rPr>
      </w:pPr>
      <w:r w:rsidRPr="00374334">
        <w:rPr>
          <w:rFonts w:ascii="Arial" w:hAnsi="Arial" w:cs="Arial"/>
          <w:sz w:val="24"/>
          <w:szCs w:val="24"/>
        </w:rPr>
        <w:t>Put in place emergency plans, exercise them to ensure they are effective and offer training to staff who may become involved in emergency response;</w:t>
      </w:r>
    </w:p>
    <w:p w:rsidR="0001774E" w:rsidRPr="00374334" w:rsidRDefault="0001774E" w:rsidP="00EF5273">
      <w:pPr>
        <w:spacing w:line="240" w:lineRule="auto"/>
        <w:ind w:firstLine="60"/>
        <w:jc w:val="both"/>
        <w:rPr>
          <w:rFonts w:ascii="Arial" w:hAnsi="Arial" w:cs="Arial"/>
          <w:sz w:val="24"/>
          <w:szCs w:val="24"/>
        </w:rPr>
      </w:pPr>
    </w:p>
    <w:p w:rsidR="0001774E" w:rsidRPr="00374334" w:rsidRDefault="0001774E" w:rsidP="006F3EAD">
      <w:pPr>
        <w:numPr>
          <w:ilvl w:val="0"/>
          <w:numId w:val="8"/>
        </w:numPr>
        <w:spacing w:after="0" w:line="240" w:lineRule="auto"/>
        <w:jc w:val="both"/>
        <w:rPr>
          <w:rFonts w:ascii="Arial" w:hAnsi="Arial" w:cs="Arial"/>
          <w:sz w:val="24"/>
          <w:szCs w:val="24"/>
        </w:rPr>
      </w:pPr>
      <w:r w:rsidRPr="00374334">
        <w:rPr>
          <w:rFonts w:ascii="Arial" w:hAnsi="Arial" w:cs="Arial"/>
          <w:sz w:val="24"/>
          <w:szCs w:val="24"/>
        </w:rPr>
        <w:t>Put in place business continuity plans to ensure that they can continue to exercise critical functions in the event of an emergency.</w:t>
      </w:r>
    </w:p>
    <w:p w:rsidR="0001774E" w:rsidRPr="00374334" w:rsidRDefault="0001774E" w:rsidP="00374334">
      <w:pPr>
        <w:rPr>
          <w:b/>
        </w:rPr>
      </w:pPr>
    </w:p>
    <w:p w:rsidR="0001774E" w:rsidRPr="003010D7" w:rsidRDefault="0001774E" w:rsidP="003010D7">
      <w:pPr>
        <w:pStyle w:val="Level2"/>
        <w:rPr>
          <w:b/>
        </w:rPr>
      </w:pPr>
      <w:bookmarkStart w:id="388" w:name="_Toc14184880"/>
      <w:r w:rsidRPr="003010D7">
        <w:rPr>
          <w:b/>
        </w:rPr>
        <w:t>Prevent Duty for Local Authorities</w:t>
      </w:r>
      <w:bookmarkEnd w:id="388"/>
    </w:p>
    <w:p w:rsidR="003010D7" w:rsidRPr="00374334" w:rsidRDefault="003010D7" w:rsidP="003010D7">
      <w:pPr>
        <w:pStyle w:val="Level2"/>
        <w:numPr>
          <w:ilvl w:val="0"/>
          <w:numId w:val="0"/>
        </w:numPr>
        <w:ind w:left="1135"/>
      </w:pPr>
    </w:p>
    <w:p w:rsidR="0001774E" w:rsidRDefault="00727EDF" w:rsidP="00CF7AEC">
      <w:pPr>
        <w:pStyle w:val="List"/>
        <w:ind w:left="1134" w:firstLine="0"/>
        <w:jc w:val="both"/>
      </w:pPr>
      <w:r>
        <w:t>The T</w:t>
      </w:r>
      <w:r w:rsidR="0001774E">
        <w:t xml:space="preserve">enderer will have due regard to the need to prevent people from being drawn into terrorism in line with the 'Prevent Duty for local authorities' within the Counter Terrorism and Security Act 2015. For further information, refer to </w:t>
      </w:r>
    </w:p>
    <w:p w:rsidR="00CF7AEC" w:rsidRDefault="00CF7AEC" w:rsidP="00CF7AEC">
      <w:pPr>
        <w:pStyle w:val="List"/>
        <w:ind w:left="1134" w:firstLine="0"/>
        <w:jc w:val="both"/>
      </w:pPr>
    </w:p>
    <w:p w:rsidR="0001774E" w:rsidRDefault="00606FE8" w:rsidP="003010D7">
      <w:pPr>
        <w:pStyle w:val="List"/>
        <w:ind w:left="1134" w:firstLine="0"/>
        <w:jc w:val="both"/>
        <w:rPr>
          <w:rStyle w:val="Hyperlink"/>
        </w:rPr>
      </w:pPr>
      <w:hyperlink r:id="rId10" w:history="1">
        <w:r w:rsidR="0001774E">
          <w:rPr>
            <w:rStyle w:val="Hyperlink"/>
          </w:rPr>
          <w:t>https://www.gov.uk/government/publications/prevent-duty-guidance</w:t>
        </w:r>
      </w:hyperlink>
    </w:p>
    <w:p w:rsidR="00D87E27" w:rsidRPr="003C7440" w:rsidRDefault="00D87E27" w:rsidP="00D87E27">
      <w:pPr>
        <w:pStyle w:val="Level2"/>
        <w:numPr>
          <w:ilvl w:val="0"/>
          <w:numId w:val="0"/>
        </w:numPr>
        <w:rPr>
          <w:rFonts w:cs="Arial"/>
          <w:b/>
          <w:highlight w:val="green"/>
        </w:rPr>
      </w:pPr>
    </w:p>
    <w:p w:rsidR="00FC7E2C" w:rsidRPr="00D87E27" w:rsidRDefault="00D87E27" w:rsidP="00D87E27">
      <w:pPr>
        <w:pStyle w:val="Level1"/>
        <w:rPr>
          <w:rStyle w:val="Level1asHeadingtext"/>
          <w:b w:val="0"/>
        </w:rPr>
      </w:pPr>
      <w:bookmarkStart w:id="389" w:name="_Toc14184881"/>
      <w:r w:rsidRPr="003C7440">
        <w:rPr>
          <w:rStyle w:val="Level1asHeadingtext"/>
          <w:rFonts w:cs="Arial"/>
        </w:rPr>
        <w:t>FREEDOM OF INFORMATION ACT AND ENVIRONMENTAL INFORMATION STATEMENT</w:t>
      </w:r>
      <w:bookmarkEnd w:id="389"/>
    </w:p>
    <w:p w:rsidR="00D87E27" w:rsidRDefault="00D87E27" w:rsidP="00D87E27">
      <w:pPr>
        <w:pStyle w:val="Level1"/>
        <w:numPr>
          <w:ilvl w:val="0"/>
          <w:numId w:val="0"/>
        </w:numPr>
        <w:ind w:left="851" w:hanging="851"/>
        <w:rPr>
          <w:rStyle w:val="Level1asHeadingtext"/>
          <w:rFonts w:cs="Arial"/>
        </w:rPr>
      </w:pPr>
    </w:p>
    <w:p w:rsidR="00D87E27" w:rsidRPr="00D87E27" w:rsidRDefault="00D87E27" w:rsidP="00D87E27">
      <w:pPr>
        <w:pStyle w:val="Level2"/>
      </w:pPr>
      <w:bookmarkStart w:id="390" w:name="_Toc14184882"/>
      <w:bookmarkStart w:id="391" w:name="_Toc492026464"/>
      <w:bookmarkStart w:id="392" w:name="_Toc492027126"/>
      <w:bookmarkStart w:id="393" w:name="_Toc492027983"/>
      <w:bookmarkStart w:id="394" w:name="_Toc492029510"/>
      <w:bookmarkStart w:id="395" w:name="_Toc492029759"/>
      <w:r w:rsidRPr="003C7440">
        <w:rPr>
          <w:rFonts w:cs="Arial"/>
        </w:rPr>
        <w:t xml:space="preserve">The Council </w:t>
      </w:r>
      <w:r w:rsidR="00680366">
        <w:rPr>
          <w:rFonts w:cs="Arial"/>
        </w:rPr>
        <w:t xml:space="preserve"> as  a public body </w:t>
      </w:r>
      <w:r w:rsidRPr="003C7440">
        <w:rPr>
          <w:rFonts w:cs="Arial"/>
        </w:rPr>
        <w:t>is subject to The Freedom of Information Act 2000 (“Act”) and The Environmental Information Regulations 2004 (“EIR”)</w:t>
      </w:r>
      <w:r w:rsidR="00680366">
        <w:rPr>
          <w:rFonts w:cs="Arial"/>
        </w:rPr>
        <w:t xml:space="preserve"> and all other codes governing access to information</w:t>
      </w:r>
      <w:bookmarkEnd w:id="390"/>
      <w:r w:rsidR="00680366">
        <w:rPr>
          <w:rFonts w:cs="Arial"/>
        </w:rPr>
        <w:t xml:space="preserve"> </w:t>
      </w:r>
      <w:bookmarkEnd w:id="391"/>
      <w:bookmarkEnd w:id="392"/>
      <w:bookmarkEnd w:id="393"/>
      <w:bookmarkEnd w:id="394"/>
      <w:bookmarkEnd w:id="395"/>
    </w:p>
    <w:p w:rsidR="00D87E27" w:rsidRDefault="00D87E27" w:rsidP="00D87E27">
      <w:pPr>
        <w:pStyle w:val="Level1"/>
        <w:numPr>
          <w:ilvl w:val="0"/>
          <w:numId w:val="0"/>
        </w:numPr>
        <w:ind w:left="851" w:hanging="851"/>
      </w:pPr>
    </w:p>
    <w:p w:rsidR="00D87E27" w:rsidRDefault="00680366" w:rsidP="00D87E27">
      <w:pPr>
        <w:pStyle w:val="Level2"/>
      </w:pPr>
      <w:bookmarkStart w:id="396" w:name="_Toc492026465"/>
      <w:bookmarkStart w:id="397" w:name="_Toc492027127"/>
      <w:bookmarkStart w:id="398" w:name="_Toc492027984"/>
      <w:bookmarkStart w:id="399" w:name="_Toc492029511"/>
      <w:bookmarkStart w:id="400" w:name="_Toc492029760"/>
      <w:bookmarkStart w:id="401" w:name="_Toc14184883"/>
      <w:r>
        <w:t>Therefore the Council</w:t>
      </w:r>
      <w:r w:rsidR="003B060C" w:rsidRPr="003B060C">
        <w:t xml:space="preserve"> may be required</w:t>
      </w:r>
      <w:r w:rsidR="0001774E">
        <w:t xml:space="preserve"> and it </w:t>
      </w:r>
      <w:r w:rsidR="00727EDF">
        <w:t>reserves</w:t>
      </w:r>
      <w:r w:rsidR="0001774E">
        <w:t xml:space="preserve"> the right to </w:t>
      </w:r>
      <w:r w:rsidR="003B060C" w:rsidRPr="003B060C">
        <w:t xml:space="preserve">disclose </w:t>
      </w:r>
      <w:r w:rsidR="003B060C" w:rsidRPr="003B060C">
        <w:lastRenderedPageBreak/>
        <w:t>information concerning the procurement process or the Contract to anyone who makes a  request</w:t>
      </w:r>
      <w:r>
        <w:t xml:space="preserve"> unless </w:t>
      </w:r>
      <w:bookmarkEnd w:id="396"/>
      <w:bookmarkEnd w:id="397"/>
      <w:bookmarkEnd w:id="398"/>
      <w:bookmarkEnd w:id="399"/>
      <w:bookmarkEnd w:id="400"/>
      <w:r w:rsidR="0001774E">
        <w:t>such information is deemed t</w:t>
      </w:r>
      <w:r w:rsidR="00727EDF">
        <w:t>o be exempt under the Act or EIR</w:t>
      </w:r>
      <w:r w:rsidR="0001774E">
        <w:t xml:space="preserve"> or other legislation or codes </w:t>
      </w:r>
      <w:r w:rsidR="00727EDF">
        <w:t>governing</w:t>
      </w:r>
      <w:r w:rsidR="0001774E">
        <w:t xml:space="preserve"> access to information  from disclosure</w:t>
      </w:r>
      <w:bookmarkEnd w:id="401"/>
    </w:p>
    <w:p w:rsidR="003B060C" w:rsidRDefault="003B060C" w:rsidP="003B060C">
      <w:pPr>
        <w:pStyle w:val="Level1"/>
        <w:numPr>
          <w:ilvl w:val="0"/>
          <w:numId w:val="0"/>
        </w:numPr>
        <w:ind w:left="851" w:hanging="851"/>
      </w:pPr>
    </w:p>
    <w:p w:rsidR="003B060C" w:rsidRDefault="003B060C" w:rsidP="003B060C">
      <w:pPr>
        <w:pStyle w:val="Level2"/>
      </w:pPr>
      <w:bookmarkStart w:id="402" w:name="_Toc492026466"/>
      <w:bookmarkStart w:id="403" w:name="_Toc492027128"/>
      <w:bookmarkStart w:id="404" w:name="_Toc492027985"/>
      <w:bookmarkStart w:id="405" w:name="_Toc492029512"/>
      <w:bookmarkStart w:id="406" w:name="_Toc492029761"/>
      <w:bookmarkStart w:id="407" w:name="_Toc14184884"/>
      <w:r w:rsidRPr="003B060C">
        <w:t xml:space="preserve">If Tenderers consider that any of the information provided in their Tender is commercially sensitive (meaning it could reasonably cause prejudice to the organisation if disclosed to a third party) then it should be clearly marked as "Not for disclosure to third parties” together with valid reasons in support of the information being exempt from disclosure under the Act </w:t>
      </w:r>
      <w:r w:rsidR="00727EDF">
        <w:t>or</w:t>
      </w:r>
      <w:r w:rsidRPr="003B060C">
        <w:t xml:space="preserve"> the EIR.</w:t>
      </w:r>
      <w:bookmarkEnd w:id="402"/>
      <w:bookmarkEnd w:id="403"/>
      <w:bookmarkEnd w:id="404"/>
      <w:bookmarkEnd w:id="405"/>
      <w:bookmarkEnd w:id="406"/>
      <w:bookmarkEnd w:id="407"/>
    </w:p>
    <w:p w:rsidR="00861159" w:rsidRDefault="00861159" w:rsidP="00861159">
      <w:pPr>
        <w:pStyle w:val="Level2"/>
        <w:numPr>
          <w:ilvl w:val="0"/>
          <w:numId w:val="0"/>
        </w:numPr>
      </w:pPr>
    </w:p>
    <w:p w:rsidR="003B060C" w:rsidRDefault="00861159" w:rsidP="003B060C">
      <w:pPr>
        <w:pStyle w:val="Level2"/>
      </w:pPr>
      <w:bookmarkStart w:id="408" w:name="_Toc492026467"/>
      <w:bookmarkStart w:id="409" w:name="_Toc492027129"/>
      <w:bookmarkStart w:id="410" w:name="_Toc492027986"/>
      <w:bookmarkStart w:id="411" w:name="_Toc492029513"/>
      <w:bookmarkStart w:id="412" w:name="_Toc492029762"/>
      <w:bookmarkStart w:id="413" w:name="_Toc14184885"/>
      <w:r w:rsidRPr="00861159">
        <w:t>The Council will endeavour to consult with Tenderers and have regard to comments and any objections before it releases any information to a third party under the Act or the EIR.  However the Council shall be entitled to determine in its absolute discretion whether any information is exempt from the Act and/or the EIR, or is to be disclosed in response to a request of information.  The Council must make its decision on disclosure in accordance with the provisions of the Act or the EIR and can only withhold information if it is covered by an exemption from disclosure under the Act or the EIR.</w:t>
      </w:r>
      <w:bookmarkEnd w:id="408"/>
      <w:bookmarkEnd w:id="409"/>
      <w:bookmarkEnd w:id="410"/>
      <w:bookmarkEnd w:id="411"/>
      <w:bookmarkEnd w:id="412"/>
      <w:bookmarkEnd w:id="413"/>
    </w:p>
    <w:p w:rsidR="00861159" w:rsidRDefault="00861159" w:rsidP="00861159">
      <w:pPr>
        <w:pStyle w:val="Level1"/>
        <w:numPr>
          <w:ilvl w:val="0"/>
          <w:numId w:val="0"/>
        </w:numPr>
        <w:ind w:left="851" w:hanging="851"/>
      </w:pPr>
    </w:p>
    <w:p w:rsidR="00861159" w:rsidRPr="003C7440" w:rsidRDefault="00861159" w:rsidP="00861159">
      <w:pPr>
        <w:pStyle w:val="Level2"/>
      </w:pPr>
      <w:bookmarkStart w:id="414" w:name="_Toc492026468"/>
      <w:bookmarkStart w:id="415" w:name="_Toc492027130"/>
      <w:bookmarkStart w:id="416" w:name="_Toc492027987"/>
      <w:bookmarkStart w:id="417" w:name="_Toc492029514"/>
      <w:bookmarkStart w:id="418" w:name="_Toc492029763"/>
      <w:bookmarkStart w:id="419" w:name="_Toc14184886"/>
      <w:r w:rsidRPr="003C7440">
        <w:t>The Council will not be held liable for any loss or prejudice caused by the disclosure of information that:</w:t>
      </w:r>
      <w:bookmarkEnd w:id="414"/>
      <w:bookmarkEnd w:id="415"/>
      <w:bookmarkEnd w:id="416"/>
      <w:bookmarkEnd w:id="417"/>
      <w:bookmarkEnd w:id="418"/>
      <w:bookmarkEnd w:id="419"/>
    </w:p>
    <w:p w:rsidR="00861159" w:rsidRDefault="00861159" w:rsidP="00861159">
      <w:pPr>
        <w:pStyle w:val="Level2"/>
        <w:numPr>
          <w:ilvl w:val="0"/>
          <w:numId w:val="0"/>
        </w:numPr>
        <w:ind w:left="1135"/>
      </w:pPr>
    </w:p>
    <w:p w:rsidR="00861159" w:rsidRDefault="00861159" w:rsidP="00861159">
      <w:pPr>
        <w:pStyle w:val="Level3"/>
        <w:spacing w:after="0" w:line="240" w:lineRule="auto"/>
      </w:pPr>
      <w:bookmarkStart w:id="420" w:name="_Toc492026469"/>
      <w:bookmarkStart w:id="421" w:name="_Toc492027131"/>
      <w:bookmarkStart w:id="422" w:name="_Toc492027988"/>
      <w:bookmarkStart w:id="423" w:name="_Toc492029515"/>
      <w:bookmarkStart w:id="424" w:name="_Toc492029764"/>
      <w:bookmarkStart w:id="425" w:name="_Toc14184887"/>
      <w:r w:rsidRPr="00861159">
        <w:t>has not been clearly marked as "Not for disclosure to third parties" with supporting reasons (referring to the relevant category of exemption under the Act or EIR where possible); or</w:t>
      </w:r>
      <w:bookmarkEnd w:id="420"/>
      <w:bookmarkEnd w:id="421"/>
      <w:bookmarkEnd w:id="422"/>
      <w:bookmarkEnd w:id="423"/>
      <w:bookmarkEnd w:id="424"/>
      <w:bookmarkEnd w:id="425"/>
    </w:p>
    <w:p w:rsidR="00861159" w:rsidRDefault="00861159" w:rsidP="00861159">
      <w:pPr>
        <w:pStyle w:val="Level1"/>
        <w:numPr>
          <w:ilvl w:val="0"/>
          <w:numId w:val="0"/>
        </w:numPr>
        <w:ind w:left="851" w:hanging="851"/>
      </w:pPr>
    </w:p>
    <w:p w:rsidR="00CE6BD2" w:rsidRDefault="00861159" w:rsidP="00CE6BD2">
      <w:pPr>
        <w:pStyle w:val="Level3"/>
        <w:spacing w:after="0" w:line="240" w:lineRule="auto"/>
      </w:pPr>
      <w:bookmarkStart w:id="426" w:name="_Toc492026470"/>
      <w:bookmarkStart w:id="427" w:name="_Toc492027132"/>
      <w:bookmarkStart w:id="428" w:name="_Toc492027989"/>
      <w:bookmarkStart w:id="429" w:name="_Toc492029516"/>
      <w:bookmarkStart w:id="430" w:name="_Toc492029765"/>
      <w:bookmarkStart w:id="431" w:name="_Toc14184888"/>
      <w:r w:rsidRPr="00861159">
        <w:t>does not fall into a category of information that is exempt from disclosure under the Act or EIR (for example, a trade secret or would be likely to prejudice the commercial interests of any person); or</w:t>
      </w:r>
      <w:bookmarkEnd w:id="426"/>
      <w:bookmarkEnd w:id="427"/>
      <w:bookmarkEnd w:id="428"/>
      <w:bookmarkEnd w:id="429"/>
      <w:bookmarkEnd w:id="430"/>
      <w:bookmarkEnd w:id="431"/>
    </w:p>
    <w:p w:rsidR="00CE6BD2" w:rsidRDefault="00CE6BD2" w:rsidP="00CE6BD2">
      <w:pPr>
        <w:pStyle w:val="Level3"/>
        <w:numPr>
          <w:ilvl w:val="0"/>
          <w:numId w:val="0"/>
        </w:numPr>
        <w:spacing w:after="0" w:line="240" w:lineRule="auto"/>
        <w:ind w:left="1843"/>
      </w:pPr>
    </w:p>
    <w:p w:rsidR="00D84BC3" w:rsidRDefault="00D84BC3" w:rsidP="00D84BC3">
      <w:pPr>
        <w:pStyle w:val="Level3"/>
        <w:spacing w:after="0" w:line="240" w:lineRule="auto"/>
      </w:pPr>
      <w:bookmarkStart w:id="432" w:name="_Toc492026471"/>
      <w:bookmarkStart w:id="433" w:name="_Toc492027133"/>
      <w:bookmarkStart w:id="434" w:name="_Toc492027990"/>
      <w:bookmarkStart w:id="435" w:name="_Toc492029517"/>
      <w:bookmarkStart w:id="436" w:name="_Toc492029766"/>
      <w:bookmarkStart w:id="437" w:name="_Toc14184889"/>
      <w:r w:rsidRPr="00D84BC3">
        <w:t>in cases where there is no absolute statutory duty to withhold information, then notwithstanding the previous clauses, in circumstances where it is in the public interest to disclose any such information</w:t>
      </w:r>
      <w:bookmarkEnd w:id="432"/>
      <w:bookmarkEnd w:id="433"/>
      <w:bookmarkEnd w:id="434"/>
      <w:bookmarkEnd w:id="435"/>
      <w:bookmarkEnd w:id="436"/>
      <w:bookmarkEnd w:id="437"/>
    </w:p>
    <w:p w:rsidR="00D84BC3" w:rsidRDefault="00D84BC3" w:rsidP="00D84BC3">
      <w:pPr>
        <w:pStyle w:val="Level3"/>
        <w:numPr>
          <w:ilvl w:val="0"/>
          <w:numId w:val="0"/>
        </w:numPr>
        <w:spacing w:after="0" w:line="240" w:lineRule="auto"/>
        <w:ind w:left="1843"/>
      </w:pPr>
    </w:p>
    <w:p w:rsidR="0090110A" w:rsidRPr="0090110A" w:rsidRDefault="0090110A" w:rsidP="0090110A">
      <w:pPr>
        <w:pStyle w:val="Level1"/>
      </w:pPr>
      <w:bookmarkStart w:id="438" w:name="_Toc14184890"/>
      <w:r w:rsidRPr="0090110A">
        <w:rPr>
          <w:b/>
          <w:bCs/>
        </w:rPr>
        <w:t>ETHICAL SOURCING PRACTICES</w:t>
      </w:r>
      <w:bookmarkEnd w:id="438"/>
    </w:p>
    <w:p w:rsidR="0090110A" w:rsidRDefault="0090110A" w:rsidP="0090110A">
      <w:pPr>
        <w:pStyle w:val="Level1"/>
        <w:numPr>
          <w:ilvl w:val="0"/>
          <w:numId w:val="0"/>
        </w:numPr>
        <w:ind w:left="851" w:hanging="851"/>
        <w:rPr>
          <w:b/>
          <w:bCs/>
        </w:rPr>
      </w:pPr>
    </w:p>
    <w:p w:rsidR="0090110A" w:rsidRPr="0090110A" w:rsidRDefault="0090110A" w:rsidP="0090110A">
      <w:pPr>
        <w:pStyle w:val="Level2"/>
      </w:pPr>
      <w:bookmarkStart w:id="439" w:name="_Toc492026473"/>
      <w:bookmarkStart w:id="440" w:name="_Toc492027135"/>
      <w:bookmarkStart w:id="441" w:name="_Toc492027992"/>
      <w:bookmarkStart w:id="442" w:name="_Toc492029519"/>
      <w:bookmarkStart w:id="443" w:name="_Toc492029768"/>
      <w:bookmarkStart w:id="444" w:name="_Toc14184891"/>
      <w:r w:rsidRPr="0090110A">
        <w:t xml:space="preserve">When sourcing suppliers for our contracts we will seek to work with suppliers who: </w:t>
      </w:r>
      <w:r w:rsidRPr="0090110A">
        <w:rPr>
          <w:i/>
        </w:rPr>
        <w:t>(</w:t>
      </w:r>
      <w:r w:rsidR="00EC7D06" w:rsidRPr="0090110A">
        <w:rPr>
          <w:i/>
        </w:rPr>
        <w:t>throughout</w:t>
      </w:r>
      <w:r w:rsidRPr="0090110A">
        <w:rPr>
          <w:i/>
        </w:rPr>
        <w:t xml:space="preserve"> their supply chain)</w:t>
      </w:r>
      <w:bookmarkEnd w:id="439"/>
      <w:bookmarkEnd w:id="440"/>
      <w:bookmarkEnd w:id="441"/>
      <w:bookmarkEnd w:id="442"/>
      <w:bookmarkEnd w:id="443"/>
      <w:bookmarkEnd w:id="444"/>
    </w:p>
    <w:p w:rsidR="0090110A" w:rsidRDefault="0090110A" w:rsidP="0090110A">
      <w:pPr>
        <w:pStyle w:val="Level1"/>
        <w:numPr>
          <w:ilvl w:val="0"/>
          <w:numId w:val="0"/>
        </w:numPr>
        <w:ind w:left="851" w:hanging="851"/>
      </w:pPr>
    </w:p>
    <w:p w:rsidR="0090110A" w:rsidRDefault="0090110A" w:rsidP="0090110A">
      <w:pPr>
        <w:pStyle w:val="Level3"/>
        <w:spacing w:after="0" w:line="240" w:lineRule="auto"/>
      </w:pPr>
      <w:bookmarkStart w:id="445" w:name="_Toc492026474"/>
      <w:bookmarkStart w:id="446" w:name="_Toc492027136"/>
      <w:bookmarkStart w:id="447" w:name="_Toc492027993"/>
      <w:bookmarkStart w:id="448" w:name="_Toc492029520"/>
      <w:bookmarkStart w:id="449" w:name="_Toc492029769"/>
      <w:bookmarkStart w:id="450" w:name="_Toc14184892"/>
      <w:r w:rsidRPr="0090110A">
        <w:t>Afford their employees the freedom to choose to work for them. Employees should be free to leave the supplier after reasonable notice is served. Suppliers should not use forced, bonded or non-voluntary prison labour;</w:t>
      </w:r>
      <w:bookmarkEnd w:id="445"/>
      <w:bookmarkEnd w:id="446"/>
      <w:bookmarkEnd w:id="447"/>
      <w:bookmarkEnd w:id="448"/>
      <w:bookmarkEnd w:id="449"/>
      <w:bookmarkEnd w:id="450"/>
    </w:p>
    <w:p w:rsidR="0090110A" w:rsidRDefault="0090110A" w:rsidP="0090110A">
      <w:pPr>
        <w:pStyle w:val="Level1"/>
        <w:numPr>
          <w:ilvl w:val="0"/>
          <w:numId w:val="0"/>
        </w:numPr>
        <w:ind w:left="851" w:hanging="851"/>
      </w:pPr>
    </w:p>
    <w:p w:rsidR="0090110A" w:rsidRDefault="0090110A" w:rsidP="0090110A">
      <w:pPr>
        <w:pStyle w:val="Level3"/>
        <w:spacing w:after="0" w:line="240" w:lineRule="auto"/>
      </w:pPr>
      <w:bookmarkStart w:id="451" w:name="_Toc492026475"/>
      <w:bookmarkStart w:id="452" w:name="_Toc492027137"/>
      <w:bookmarkStart w:id="453" w:name="_Toc492027994"/>
      <w:bookmarkStart w:id="454" w:name="_Toc492029521"/>
      <w:bookmarkStart w:id="455" w:name="_Toc492029770"/>
      <w:bookmarkStart w:id="456" w:name="_Toc14184893"/>
      <w:r w:rsidRPr="0090110A">
        <w:t xml:space="preserve">Establish recognised employment relationships with their employees that are in accordance with their national law and good practice. </w:t>
      </w:r>
      <w:r w:rsidRPr="0090110A">
        <w:lastRenderedPageBreak/>
        <w:t>Suppliers should not seek to avoid providing employees with their legal or contractual rights;</w:t>
      </w:r>
      <w:bookmarkEnd w:id="451"/>
      <w:bookmarkEnd w:id="452"/>
      <w:bookmarkEnd w:id="453"/>
      <w:bookmarkEnd w:id="454"/>
      <w:bookmarkEnd w:id="455"/>
      <w:bookmarkEnd w:id="456"/>
    </w:p>
    <w:p w:rsidR="0090110A" w:rsidRDefault="0090110A" w:rsidP="0090110A">
      <w:pPr>
        <w:pStyle w:val="Level3"/>
        <w:numPr>
          <w:ilvl w:val="0"/>
          <w:numId w:val="0"/>
        </w:numPr>
        <w:spacing w:after="0" w:line="240" w:lineRule="auto"/>
        <w:rPr>
          <w:rFonts w:asciiTheme="minorHAnsi" w:eastAsiaTheme="minorHAnsi" w:hAnsiTheme="minorHAnsi" w:cstheme="minorBidi"/>
          <w:sz w:val="22"/>
          <w:szCs w:val="22"/>
          <w:lang w:eastAsia="en-US"/>
        </w:rPr>
      </w:pPr>
    </w:p>
    <w:p w:rsidR="0090110A" w:rsidRDefault="0090110A" w:rsidP="0090110A">
      <w:pPr>
        <w:pStyle w:val="Level3"/>
        <w:spacing w:after="0" w:line="240" w:lineRule="auto"/>
      </w:pPr>
      <w:bookmarkStart w:id="457" w:name="_Toc492026476"/>
      <w:bookmarkStart w:id="458" w:name="_Toc492027138"/>
      <w:bookmarkStart w:id="459" w:name="_Toc492027995"/>
      <w:bookmarkStart w:id="460" w:name="_Toc492029522"/>
      <w:bookmarkStart w:id="461" w:name="_Toc492029771"/>
      <w:bookmarkStart w:id="462" w:name="_Toc14184894"/>
      <w:r w:rsidRPr="0090110A">
        <w:t>Can demonstrate a commitment to equality of opportunity for individuals and groups enabling them to live their lives free from discrimination and oppression;</w:t>
      </w:r>
      <w:bookmarkEnd w:id="457"/>
      <w:bookmarkEnd w:id="458"/>
      <w:bookmarkEnd w:id="459"/>
      <w:bookmarkEnd w:id="460"/>
      <w:bookmarkEnd w:id="461"/>
      <w:bookmarkEnd w:id="462"/>
    </w:p>
    <w:p w:rsidR="0090110A" w:rsidRDefault="0090110A" w:rsidP="0090110A">
      <w:pPr>
        <w:pStyle w:val="Level3"/>
        <w:numPr>
          <w:ilvl w:val="0"/>
          <w:numId w:val="0"/>
        </w:numPr>
        <w:spacing w:after="0" w:line="240" w:lineRule="auto"/>
        <w:rPr>
          <w:rFonts w:asciiTheme="minorHAnsi" w:eastAsiaTheme="minorHAnsi" w:hAnsiTheme="minorHAnsi" w:cstheme="minorBidi"/>
          <w:sz w:val="22"/>
          <w:szCs w:val="22"/>
          <w:lang w:eastAsia="en-US"/>
        </w:rPr>
      </w:pPr>
    </w:p>
    <w:p w:rsidR="0090110A" w:rsidRDefault="0090110A" w:rsidP="0090110A">
      <w:pPr>
        <w:pStyle w:val="Level3"/>
        <w:spacing w:after="0" w:line="240" w:lineRule="auto"/>
      </w:pPr>
      <w:bookmarkStart w:id="463" w:name="_Toc492026477"/>
      <w:bookmarkStart w:id="464" w:name="_Toc492027139"/>
      <w:bookmarkStart w:id="465" w:name="_Toc492027996"/>
      <w:bookmarkStart w:id="466" w:name="_Toc492029523"/>
      <w:bookmarkStart w:id="467" w:name="_Toc492029772"/>
      <w:bookmarkStart w:id="468" w:name="_Toc14184895"/>
      <w:r w:rsidRPr="0090110A">
        <w:t>Impose working hours on their staff which are compliant with national laws or industry standards;</w:t>
      </w:r>
      <w:bookmarkEnd w:id="463"/>
      <w:bookmarkEnd w:id="464"/>
      <w:bookmarkEnd w:id="465"/>
      <w:bookmarkEnd w:id="466"/>
      <w:bookmarkEnd w:id="467"/>
      <w:bookmarkEnd w:id="468"/>
    </w:p>
    <w:p w:rsidR="00ED4BDE" w:rsidRDefault="00ED4BDE" w:rsidP="00ED4BDE">
      <w:pPr>
        <w:pStyle w:val="Level3"/>
        <w:numPr>
          <w:ilvl w:val="0"/>
          <w:numId w:val="0"/>
        </w:numPr>
        <w:spacing w:after="0" w:line="240" w:lineRule="auto"/>
        <w:rPr>
          <w:rFonts w:asciiTheme="minorHAnsi" w:eastAsiaTheme="minorHAnsi" w:hAnsiTheme="minorHAnsi" w:cstheme="minorBidi"/>
          <w:sz w:val="22"/>
          <w:szCs w:val="22"/>
          <w:lang w:eastAsia="en-US"/>
        </w:rPr>
      </w:pPr>
    </w:p>
    <w:p w:rsidR="003556E3" w:rsidRDefault="003556E3" w:rsidP="003556E3">
      <w:pPr>
        <w:pStyle w:val="Level3"/>
        <w:spacing w:after="0" w:line="240" w:lineRule="auto"/>
      </w:pPr>
      <w:bookmarkStart w:id="469" w:name="_Toc492026478"/>
      <w:bookmarkStart w:id="470" w:name="_Toc492027140"/>
      <w:bookmarkStart w:id="471" w:name="_Toc492027997"/>
      <w:bookmarkStart w:id="472" w:name="_Toc492029524"/>
      <w:bookmarkStart w:id="473" w:name="_Toc492029773"/>
      <w:bookmarkStart w:id="474" w:name="_Toc14184896"/>
      <w:r w:rsidRPr="003556E3">
        <w:t>Under no circumstances abuse or intimidate, in any fashion, employees and have appropriate disciplinary, grievance and appeal procedures in place;</w:t>
      </w:r>
      <w:bookmarkEnd w:id="469"/>
      <w:bookmarkEnd w:id="470"/>
      <w:bookmarkEnd w:id="471"/>
      <w:bookmarkEnd w:id="472"/>
      <w:bookmarkEnd w:id="473"/>
      <w:bookmarkEnd w:id="474"/>
    </w:p>
    <w:p w:rsidR="003556E3" w:rsidRDefault="003556E3" w:rsidP="00F8502D"/>
    <w:p w:rsidR="003556E3" w:rsidRDefault="003556E3" w:rsidP="003556E3">
      <w:pPr>
        <w:pStyle w:val="Level3"/>
        <w:spacing w:after="0" w:line="240" w:lineRule="auto"/>
      </w:pPr>
      <w:bookmarkStart w:id="475" w:name="_Toc492026479"/>
      <w:bookmarkStart w:id="476" w:name="_Toc492027141"/>
      <w:bookmarkStart w:id="477" w:name="_Toc492027998"/>
      <w:bookmarkStart w:id="478" w:name="_Toc492029525"/>
      <w:bookmarkStart w:id="479" w:name="_Toc492029774"/>
      <w:bookmarkStart w:id="480" w:name="_Toc14184897"/>
      <w:r w:rsidRPr="003556E3">
        <w:t>Work within the laws of their country</w:t>
      </w:r>
      <w:bookmarkEnd w:id="475"/>
      <w:bookmarkEnd w:id="476"/>
      <w:bookmarkEnd w:id="477"/>
      <w:bookmarkEnd w:id="478"/>
      <w:bookmarkEnd w:id="479"/>
      <w:bookmarkEnd w:id="480"/>
    </w:p>
    <w:p w:rsidR="003556E3" w:rsidRDefault="003556E3" w:rsidP="003556E3">
      <w:pPr>
        <w:pStyle w:val="Level3"/>
        <w:numPr>
          <w:ilvl w:val="0"/>
          <w:numId w:val="0"/>
        </w:numPr>
        <w:spacing w:after="0" w:line="240" w:lineRule="auto"/>
        <w:rPr>
          <w:rFonts w:asciiTheme="minorHAnsi" w:eastAsiaTheme="minorHAnsi" w:hAnsiTheme="minorHAnsi" w:cstheme="minorBidi"/>
          <w:sz w:val="22"/>
          <w:szCs w:val="22"/>
          <w:lang w:eastAsia="en-US"/>
        </w:rPr>
      </w:pPr>
    </w:p>
    <w:p w:rsidR="003556E3" w:rsidRDefault="003556E3" w:rsidP="003556E3">
      <w:pPr>
        <w:pStyle w:val="Level3"/>
        <w:spacing w:after="0" w:line="240" w:lineRule="auto"/>
      </w:pPr>
      <w:bookmarkStart w:id="481" w:name="_Toc492026480"/>
      <w:bookmarkStart w:id="482" w:name="_Toc492027142"/>
      <w:bookmarkStart w:id="483" w:name="_Toc492027999"/>
      <w:bookmarkStart w:id="484" w:name="_Toc492029526"/>
      <w:bookmarkStart w:id="485" w:name="_Toc492029775"/>
      <w:bookmarkStart w:id="486" w:name="_Toc14184898"/>
      <w:r w:rsidRPr="003556E3">
        <w:t>Take appropriate measures to ensure the health and safety of their workforce and the wider public;</w:t>
      </w:r>
      <w:bookmarkEnd w:id="481"/>
      <w:bookmarkEnd w:id="482"/>
      <w:bookmarkEnd w:id="483"/>
      <w:bookmarkEnd w:id="484"/>
      <w:bookmarkEnd w:id="485"/>
      <w:bookmarkEnd w:id="486"/>
    </w:p>
    <w:p w:rsidR="003556E3" w:rsidRDefault="003556E3" w:rsidP="003556E3">
      <w:pPr>
        <w:pStyle w:val="Level3"/>
        <w:numPr>
          <w:ilvl w:val="0"/>
          <w:numId w:val="0"/>
        </w:numPr>
        <w:spacing w:after="0" w:line="240" w:lineRule="auto"/>
        <w:rPr>
          <w:rFonts w:asciiTheme="minorHAnsi" w:eastAsiaTheme="minorHAnsi" w:hAnsiTheme="minorHAnsi" w:cstheme="minorBidi"/>
          <w:sz w:val="22"/>
          <w:szCs w:val="22"/>
          <w:lang w:eastAsia="en-US"/>
        </w:rPr>
      </w:pPr>
    </w:p>
    <w:p w:rsidR="003556E3" w:rsidRDefault="003556E3" w:rsidP="003556E3">
      <w:pPr>
        <w:pStyle w:val="Level3"/>
        <w:spacing w:after="0" w:line="240" w:lineRule="auto"/>
      </w:pPr>
      <w:bookmarkStart w:id="487" w:name="_Toc492026481"/>
      <w:bookmarkStart w:id="488" w:name="_Toc492027143"/>
      <w:bookmarkStart w:id="489" w:name="_Toc492028000"/>
      <w:bookmarkStart w:id="490" w:name="_Toc492029527"/>
      <w:bookmarkStart w:id="491" w:name="_Toc492029776"/>
      <w:bookmarkStart w:id="492" w:name="_Toc14184899"/>
      <w:r w:rsidRPr="003556E3">
        <w:t>Support our view that the long-term elimination of child labour is ultimately in the best interests of children, and have taken measures to ensure that child labour is not utilised in their operations;</w:t>
      </w:r>
      <w:bookmarkEnd w:id="487"/>
      <w:bookmarkEnd w:id="488"/>
      <w:bookmarkEnd w:id="489"/>
      <w:bookmarkEnd w:id="490"/>
      <w:bookmarkEnd w:id="491"/>
      <w:bookmarkEnd w:id="492"/>
    </w:p>
    <w:p w:rsidR="003556E3" w:rsidRDefault="003556E3" w:rsidP="003556E3">
      <w:pPr>
        <w:pStyle w:val="Level3"/>
        <w:numPr>
          <w:ilvl w:val="0"/>
          <w:numId w:val="0"/>
        </w:numPr>
        <w:spacing w:after="0" w:line="240" w:lineRule="auto"/>
        <w:rPr>
          <w:rFonts w:asciiTheme="minorHAnsi" w:eastAsiaTheme="minorHAnsi" w:hAnsiTheme="minorHAnsi" w:cstheme="minorBidi"/>
          <w:sz w:val="22"/>
          <w:szCs w:val="22"/>
          <w:lang w:eastAsia="en-US"/>
        </w:rPr>
      </w:pPr>
    </w:p>
    <w:p w:rsidR="003556E3" w:rsidRDefault="003556E3" w:rsidP="003556E3">
      <w:pPr>
        <w:pStyle w:val="Level3"/>
        <w:spacing w:after="0" w:line="240" w:lineRule="auto"/>
      </w:pPr>
      <w:bookmarkStart w:id="493" w:name="_Toc492026482"/>
      <w:bookmarkStart w:id="494" w:name="_Toc492027144"/>
      <w:bookmarkStart w:id="495" w:name="_Toc492028001"/>
      <w:bookmarkStart w:id="496" w:name="_Toc492029528"/>
      <w:bookmarkStart w:id="497" w:name="_Toc492029777"/>
      <w:bookmarkStart w:id="498" w:name="_Toc14184900"/>
      <w:r w:rsidRPr="003556E3">
        <w:t>Do not support, encourage or facilitate the trade in drugs, arms, tobacco, slavery or prostitution;</w:t>
      </w:r>
      <w:bookmarkEnd w:id="493"/>
      <w:bookmarkEnd w:id="494"/>
      <w:bookmarkEnd w:id="495"/>
      <w:bookmarkEnd w:id="496"/>
      <w:bookmarkEnd w:id="497"/>
      <w:bookmarkEnd w:id="498"/>
    </w:p>
    <w:p w:rsidR="003556E3" w:rsidRDefault="003556E3" w:rsidP="003556E3">
      <w:pPr>
        <w:pStyle w:val="Level3"/>
        <w:numPr>
          <w:ilvl w:val="0"/>
          <w:numId w:val="0"/>
        </w:numPr>
        <w:spacing w:after="0" w:line="240" w:lineRule="auto"/>
        <w:rPr>
          <w:rFonts w:asciiTheme="minorHAnsi" w:eastAsiaTheme="minorHAnsi" w:hAnsiTheme="minorHAnsi" w:cstheme="minorBidi"/>
          <w:sz w:val="22"/>
          <w:szCs w:val="22"/>
          <w:lang w:eastAsia="en-US"/>
        </w:rPr>
      </w:pPr>
    </w:p>
    <w:p w:rsidR="003556E3" w:rsidRDefault="003556E3" w:rsidP="003556E3">
      <w:pPr>
        <w:pStyle w:val="Level3"/>
        <w:spacing w:after="0" w:line="240" w:lineRule="auto"/>
      </w:pPr>
      <w:bookmarkStart w:id="499" w:name="_Toc492026483"/>
      <w:bookmarkStart w:id="500" w:name="_Toc492027145"/>
      <w:bookmarkStart w:id="501" w:name="_Toc492028002"/>
      <w:bookmarkStart w:id="502" w:name="_Toc492029529"/>
      <w:bookmarkStart w:id="503" w:name="_Toc492029778"/>
      <w:bookmarkStart w:id="504" w:name="_Toc14184901"/>
      <w:r w:rsidRPr="003556E3">
        <w:t>Offer wages and benefits that at least meet relevant industry benchmarks or national legal standards; and</w:t>
      </w:r>
      <w:bookmarkEnd w:id="499"/>
      <w:bookmarkEnd w:id="500"/>
      <w:bookmarkEnd w:id="501"/>
      <w:bookmarkEnd w:id="502"/>
      <w:bookmarkEnd w:id="503"/>
      <w:bookmarkEnd w:id="504"/>
    </w:p>
    <w:p w:rsidR="003556E3" w:rsidRDefault="003556E3" w:rsidP="003556E3">
      <w:pPr>
        <w:pStyle w:val="Level3"/>
        <w:numPr>
          <w:ilvl w:val="0"/>
          <w:numId w:val="0"/>
        </w:numPr>
        <w:spacing w:after="0" w:line="240" w:lineRule="auto"/>
        <w:rPr>
          <w:rFonts w:asciiTheme="minorHAnsi" w:eastAsiaTheme="minorHAnsi" w:hAnsiTheme="minorHAnsi" w:cstheme="minorBidi"/>
          <w:sz w:val="22"/>
          <w:szCs w:val="22"/>
          <w:lang w:eastAsia="en-US"/>
        </w:rPr>
      </w:pPr>
    </w:p>
    <w:p w:rsidR="003556E3" w:rsidRDefault="003556E3" w:rsidP="003556E3">
      <w:pPr>
        <w:pStyle w:val="Level3"/>
      </w:pPr>
      <w:bookmarkStart w:id="505" w:name="_Toc492026484"/>
      <w:bookmarkStart w:id="506" w:name="_Toc492027146"/>
      <w:bookmarkStart w:id="507" w:name="_Toc492028003"/>
      <w:bookmarkStart w:id="508" w:name="_Toc492029530"/>
      <w:bookmarkStart w:id="509" w:name="_Toc492029779"/>
      <w:bookmarkStart w:id="510" w:name="_Toc14184902"/>
      <w:r w:rsidRPr="003556E3">
        <w:t>Do not commit or contribute to any gross abuses of human rights.</w:t>
      </w:r>
      <w:bookmarkEnd w:id="505"/>
      <w:bookmarkEnd w:id="506"/>
      <w:bookmarkEnd w:id="507"/>
      <w:bookmarkEnd w:id="508"/>
      <w:bookmarkEnd w:id="509"/>
      <w:bookmarkEnd w:id="510"/>
    </w:p>
    <w:p w:rsidR="003556E3" w:rsidRDefault="003556E3" w:rsidP="003556E3">
      <w:pPr>
        <w:pStyle w:val="Level2"/>
      </w:pPr>
      <w:bookmarkStart w:id="511" w:name="_Toc492026485"/>
      <w:bookmarkStart w:id="512" w:name="_Toc492027147"/>
      <w:bookmarkStart w:id="513" w:name="_Toc492028004"/>
      <w:bookmarkStart w:id="514" w:name="_Toc492029531"/>
      <w:bookmarkStart w:id="515" w:name="_Toc492029780"/>
      <w:bookmarkStart w:id="516" w:name="_Toc14184903"/>
      <w:r w:rsidRPr="003556E3">
        <w:t>We will encourage ethical sourcing practices among our suppliers, partner organisations and the broader market.</w:t>
      </w:r>
      <w:bookmarkEnd w:id="511"/>
      <w:bookmarkEnd w:id="512"/>
      <w:bookmarkEnd w:id="513"/>
      <w:bookmarkEnd w:id="514"/>
      <w:bookmarkEnd w:id="515"/>
      <w:bookmarkEnd w:id="516"/>
    </w:p>
    <w:p w:rsidR="003010D7" w:rsidRDefault="003010D7" w:rsidP="003010D7">
      <w:pPr>
        <w:pStyle w:val="Level2"/>
        <w:numPr>
          <w:ilvl w:val="0"/>
          <w:numId w:val="0"/>
        </w:numPr>
        <w:ind w:left="1135"/>
      </w:pPr>
    </w:p>
    <w:p w:rsidR="003556E3" w:rsidRDefault="003556E3" w:rsidP="003556E3">
      <w:pPr>
        <w:pStyle w:val="Level1"/>
        <w:numPr>
          <w:ilvl w:val="0"/>
          <w:numId w:val="0"/>
        </w:numPr>
        <w:ind w:left="851" w:hanging="851"/>
      </w:pPr>
    </w:p>
    <w:p w:rsidR="0008781B" w:rsidRPr="00453204" w:rsidRDefault="0008781B" w:rsidP="003010D7">
      <w:pPr>
        <w:pStyle w:val="Level1"/>
        <w:rPr>
          <w:b/>
        </w:rPr>
      </w:pPr>
      <w:bookmarkStart w:id="517" w:name="_Toc429385158"/>
      <w:bookmarkStart w:id="518" w:name="_Toc14184904"/>
      <w:r w:rsidRPr="00453204">
        <w:rPr>
          <w:b/>
        </w:rPr>
        <w:t>ANTI-COLLUSION</w:t>
      </w:r>
      <w:bookmarkEnd w:id="517"/>
      <w:bookmarkEnd w:id="518"/>
    </w:p>
    <w:p w:rsidR="0008781B" w:rsidRPr="00374334" w:rsidRDefault="0008781B" w:rsidP="0008781B">
      <w:pPr>
        <w:rPr>
          <w:rFonts w:ascii="Arial" w:hAnsi="Arial" w:cs="Arial"/>
          <w:sz w:val="24"/>
          <w:szCs w:val="24"/>
        </w:rPr>
      </w:pPr>
    </w:p>
    <w:p w:rsidR="0008781B" w:rsidRPr="00374334" w:rsidRDefault="0008781B" w:rsidP="004B22C9">
      <w:pPr>
        <w:ind w:left="851"/>
        <w:jc w:val="both"/>
        <w:rPr>
          <w:rFonts w:ascii="Arial" w:hAnsi="Arial" w:cs="Arial"/>
          <w:sz w:val="24"/>
          <w:szCs w:val="24"/>
        </w:rPr>
      </w:pPr>
      <w:r w:rsidRPr="00374334">
        <w:rPr>
          <w:rFonts w:ascii="Arial" w:hAnsi="Arial" w:cs="Arial"/>
          <w:sz w:val="24"/>
          <w:szCs w:val="24"/>
        </w:rPr>
        <w:t>Tenderers must confirm in their submissions to this ITT that t</w:t>
      </w:r>
      <w:r w:rsidR="00727EDF" w:rsidRPr="00727EDF">
        <w:rPr>
          <w:rFonts w:ascii="Arial" w:hAnsi="Arial" w:cs="Arial"/>
          <w:sz w:val="24"/>
          <w:szCs w:val="24"/>
        </w:rPr>
        <w:t xml:space="preserve">hey are submitting a bona fide </w:t>
      </w:r>
      <w:r w:rsidR="00727EDF">
        <w:rPr>
          <w:rFonts w:ascii="Arial" w:hAnsi="Arial" w:cs="Arial"/>
          <w:sz w:val="24"/>
          <w:szCs w:val="24"/>
        </w:rPr>
        <w:t>T</w:t>
      </w:r>
      <w:r w:rsidRPr="00374334">
        <w:rPr>
          <w:rFonts w:ascii="Arial" w:hAnsi="Arial" w:cs="Arial"/>
          <w:sz w:val="24"/>
          <w:szCs w:val="24"/>
        </w:rPr>
        <w:t>ender and must certify that this is the case in the</w:t>
      </w:r>
      <w:r w:rsidR="00F9359E">
        <w:rPr>
          <w:rFonts w:ascii="Arial" w:hAnsi="Arial" w:cs="Arial"/>
          <w:sz w:val="24"/>
          <w:szCs w:val="24"/>
        </w:rPr>
        <w:t xml:space="preserve"> </w:t>
      </w:r>
      <w:r w:rsidR="00F9359E" w:rsidRPr="00F9359E">
        <w:rPr>
          <w:rFonts w:ascii="Arial" w:hAnsi="Arial" w:cs="Arial"/>
          <w:sz w:val="24"/>
          <w:szCs w:val="24"/>
        </w:rPr>
        <w:t>certificate of non-collusion and non-canvasing</w:t>
      </w:r>
      <w:r w:rsidR="001205BC">
        <w:rPr>
          <w:rFonts w:ascii="Arial" w:hAnsi="Arial" w:cs="Arial"/>
          <w:sz w:val="24"/>
          <w:szCs w:val="24"/>
        </w:rPr>
        <w:t xml:space="preserve"> </w:t>
      </w:r>
      <w:r w:rsidR="00DD4980">
        <w:rPr>
          <w:rFonts w:ascii="Arial" w:hAnsi="Arial" w:cs="Arial"/>
          <w:sz w:val="24"/>
          <w:szCs w:val="24"/>
        </w:rPr>
        <w:t>(</w:t>
      </w:r>
      <w:r w:rsidR="001205BC">
        <w:rPr>
          <w:rFonts w:ascii="Arial" w:hAnsi="Arial" w:cs="Arial"/>
          <w:sz w:val="24"/>
          <w:szCs w:val="24"/>
        </w:rPr>
        <w:t xml:space="preserve">as </w:t>
      </w:r>
      <w:r w:rsidR="00F9359E" w:rsidRPr="00F9359E">
        <w:rPr>
          <w:rFonts w:ascii="Arial" w:hAnsi="Arial" w:cs="Arial"/>
          <w:sz w:val="24"/>
          <w:szCs w:val="24"/>
        </w:rPr>
        <w:t xml:space="preserve">set out at Schedule </w:t>
      </w:r>
      <w:r w:rsidR="00F9359E">
        <w:rPr>
          <w:rFonts w:ascii="Arial" w:hAnsi="Arial" w:cs="Arial"/>
          <w:sz w:val="24"/>
          <w:szCs w:val="24"/>
        </w:rPr>
        <w:t>2</w:t>
      </w:r>
      <w:r w:rsidRPr="00374334">
        <w:rPr>
          <w:rFonts w:ascii="Arial" w:hAnsi="Arial" w:cs="Arial"/>
          <w:sz w:val="24"/>
          <w:szCs w:val="24"/>
        </w:rPr>
        <w:t>).</w:t>
      </w:r>
      <w:r w:rsidR="00911BF3">
        <w:rPr>
          <w:rFonts w:ascii="Arial" w:hAnsi="Arial" w:cs="Arial"/>
          <w:sz w:val="24"/>
          <w:szCs w:val="24"/>
        </w:rPr>
        <w:t xml:space="preserve"> </w:t>
      </w:r>
      <w:r w:rsidR="00F9359E">
        <w:rPr>
          <w:rFonts w:ascii="Arial" w:hAnsi="Arial" w:cs="Arial"/>
          <w:sz w:val="24"/>
          <w:szCs w:val="24"/>
        </w:rPr>
        <w:t xml:space="preserve">The Council </w:t>
      </w:r>
      <w:r w:rsidRPr="00374334">
        <w:rPr>
          <w:rFonts w:ascii="Arial" w:hAnsi="Arial" w:cs="Arial"/>
          <w:sz w:val="24"/>
          <w:szCs w:val="24"/>
        </w:rPr>
        <w:t xml:space="preserve">shall be entitled to disqualify </w:t>
      </w:r>
      <w:r w:rsidR="00F9359E" w:rsidRPr="00F9359E">
        <w:rPr>
          <w:rFonts w:ascii="Arial" w:hAnsi="Arial" w:cs="Arial"/>
          <w:sz w:val="24"/>
          <w:szCs w:val="24"/>
        </w:rPr>
        <w:t xml:space="preserve">any </w:t>
      </w:r>
      <w:r w:rsidR="00F9359E">
        <w:rPr>
          <w:rFonts w:ascii="Arial" w:hAnsi="Arial" w:cs="Arial"/>
          <w:sz w:val="24"/>
          <w:szCs w:val="24"/>
        </w:rPr>
        <w:t>T</w:t>
      </w:r>
      <w:r w:rsidRPr="00374334">
        <w:rPr>
          <w:rFonts w:ascii="Arial" w:hAnsi="Arial" w:cs="Arial"/>
          <w:sz w:val="24"/>
          <w:szCs w:val="24"/>
        </w:rPr>
        <w:t>ender</w:t>
      </w:r>
      <w:r w:rsidR="00F9359E">
        <w:rPr>
          <w:rFonts w:ascii="Arial" w:hAnsi="Arial" w:cs="Arial"/>
          <w:sz w:val="24"/>
          <w:szCs w:val="24"/>
        </w:rPr>
        <w:t>er</w:t>
      </w:r>
      <w:r w:rsidRPr="00374334">
        <w:rPr>
          <w:rFonts w:ascii="Arial" w:hAnsi="Arial" w:cs="Arial"/>
          <w:sz w:val="24"/>
          <w:szCs w:val="24"/>
        </w:rPr>
        <w:t xml:space="preserve"> where it has contravened the anti-collusion requirements.</w:t>
      </w:r>
    </w:p>
    <w:p w:rsidR="0008781B" w:rsidRPr="00374334" w:rsidRDefault="00F9359E" w:rsidP="004B22C9">
      <w:pPr>
        <w:ind w:left="851"/>
        <w:jc w:val="both"/>
        <w:rPr>
          <w:rFonts w:ascii="Arial" w:hAnsi="Arial" w:cs="Arial"/>
          <w:sz w:val="24"/>
          <w:szCs w:val="24"/>
        </w:rPr>
      </w:pPr>
      <w:r>
        <w:rPr>
          <w:rFonts w:ascii="Arial" w:hAnsi="Arial" w:cs="Arial"/>
          <w:sz w:val="24"/>
          <w:szCs w:val="24"/>
        </w:rPr>
        <w:t xml:space="preserve">The </w:t>
      </w:r>
      <w:r w:rsidR="0008781B" w:rsidRPr="00374334">
        <w:rPr>
          <w:rFonts w:ascii="Arial" w:hAnsi="Arial" w:cs="Arial"/>
          <w:sz w:val="24"/>
          <w:szCs w:val="24"/>
        </w:rPr>
        <w:t>Council will</w:t>
      </w:r>
      <w:r>
        <w:rPr>
          <w:rFonts w:ascii="Arial" w:hAnsi="Arial" w:cs="Arial"/>
          <w:sz w:val="24"/>
          <w:szCs w:val="24"/>
        </w:rPr>
        <w:t xml:space="preserve"> seek to </w:t>
      </w:r>
      <w:r w:rsidRPr="00F9359E">
        <w:rPr>
          <w:rFonts w:ascii="Arial" w:hAnsi="Arial" w:cs="Arial"/>
          <w:sz w:val="24"/>
          <w:szCs w:val="24"/>
        </w:rPr>
        <w:t>recover</w:t>
      </w:r>
      <w:r w:rsidR="0008781B" w:rsidRPr="00374334">
        <w:rPr>
          <w:rFonts w:ascii="Arial" w:hAnsi="Arial" w:cs="Arial"/>
          <w:sz w:val="24"/>
          <w:szCs w:val="24"/>
        </w:rPr>
        <w:t xml:space="preserve"> the amount of any losses i</w:t>
      </w:r>
      <w:r w:rsidRPr="00F9359E">
        <w:rPr>
          <w:rFonts w:ascii="Arial" w:hAnsi="Arial" w:cs="Arial"/>
          <w:sz w:val="24"/>
          <w:szCs w:val="24"/>
        </w:rPr>
        <w:t xml:space="preserve">t has suffered if a successful </w:t>
      </w:r>
      <w:r>
        <w:rPr>
          <w:rFonts w:ascii="Arial" w:hAnsi="Arial" w:cs="Arial"/>
          <w:sz w:val="24"/>
          <w:szCs w:val="24"/>
        </w:rPr>
        <w:t>T</w:t>
      </w:r>
      <w:r w:rsidR="0008781B" w:rsidRPr="00374334">
        <w:rPr>
          <w:rFonts w:ascii="Arial" w:hAnsi="Arial" w:cs="Arial"/>
          <w:sz w:val="24"/>
          <w:szCs w:val="24"/>
        </w:rPr>
        <w:t>enderer is found subsequently to have contravened the anti-collusion requirements or if any person employed by or acting for t</w:t>
      </w:r>
      <w:r w:rsidRPr="00F9359E">
        <w:rPr>
          <w:rFonts w:ascii="Arial" w:hAnsi="Arial" w:cs="Arial"/>
          <w:sz w:val="24"/>
          <w:szCs w:val="24"/>
        </w:rPr>
        <w:t>hem, does any of the following:</w:t>
      </w:r>
    </w:p>
    <w:p w:rsidR="0008781B" w:rsidRPr="00374334" w:rsidRDefault="0008781B" w:rsidP="006F3EAD">
      <w:pPr>
        <w:numPr>
          <w:ilvl w:val="0"/>
          <w:numId w:val="9"/>
        </w:numPr>
        <w:spacing w:after="0" w:line="240" w:lineRule="auto"/>
        <w:jc w:val="both"/>
        <w:rPr>
          <w:rFonts w:ascii="Arial" w:hAnsi="Arial" w:cs="Arial"/>
          <w:sz w:val="24"/>
          <w:szCs w:val="24"/>
        </w:rPr>
      </w:pPr>
      <w:r w:rsidRPr="00374334">
        <w:rPr>
          <w:rFonts w:ascii="Arial" w:hAnsi="Arial" w:cs="Arial"/>
          <w:sz w:val="24"/>
          <w:szCs w:val="24"/>
        </w:rPr>
        <w:lastRenderedPageBreak/>
        <w:t>Commits an offence under the Bribery Act 2010;</w:t>
      </w:r>
      <w:r w:rsidR="00911BF3">
        <w:rPr>
          <w:rFonts w:ascii="Arial" w:hAnsi="Arial" w:cs="Arial"/>
          <w:sz w:val="24"/>
          <w:szCs w:val="24"/>
        </w:rPr>
        <w:t xml:space="preserve"> </w:t>
      </w:r>
      <w:r w:rsidR="00F9359E">
        <w:rPr>
          <w:rFonts w:ascii="Arial" w:hAnsi="Arial" w:cs="Arial"/>
          <w:sz w:val="24"/>
          <w:szCs w:val="24"/>
        </w:rPr>
        <w:t>or</w:t>
      </w:r>
    </w:p>
    <w:p w:rsidR="0008781B" w:rsidRDefault="0008781B" w:rsidP="006F3EAD">
      <w:pPr>
        <w:numPr>
          <w:ilvl w:val="0"/>
          <w:numId w:val="9"/>
        </w:numPr>
        <w:spacing w:after="0" w:line="240" w:lineRule="auto"/>
        <w:jc w:val="both"/>
        <w:rPr>
          <w:rFonts w:ascii="Arial" w:hAnsi="Arial" w:cs="Arial"/>
          <w:sz w:val="24"/>
          <w:szCs w:val="24"/>
        </w:rPr>
      </w:pPr>
      <w:r w:rsidRPr="00374334">
        <w:rPr>
          <w:rFonts w:ascii="Arial" w:hAnsi="Arial" w:cs="Arial"/>
          <w:sz w:val="24"/>
          <w:szCs w:val="24"/>
        </w:rPr>
        <w:t>Gives or offers a fee or reward, the receip</w:t>
      </w:r>
      <w:r w:rsidR="00F9359E" w:rsidRPr="00F9359E">
        <w:rPr>
          <w:rFonts w:ascii="Arial" w:hAnsi="Arial" w:cs="Arial"/>
          <w:sz w:val="24"/>
          <w:szCs w:val="24"/>
        </w:rPr>
        <w:t xml:space="preserve">t of which is an offence under </w:t>
      </w:r>
      <w:r w:rsidR="00F9359E">
        <w:rPr>
          <w:rFonts w:ascii="Arial" w:hAnsi="Arial" w:cs="Arial"/>
          <w:sz w:val="24"/>
          <w:szCs w:val="24"/>
        </w:rPr>
        <w:t>s</w:t>
      </w:r>
      <w:r w:rsidRPr="00374334">
        <w:rPr>
          <w:rFonts w:ascii="Arial" w:hAnsi="Arial" w:cs="Arial"/>
          <w:sz w:val="24"/>
          <w:szCs w:val="24"/>
        </w:rPr>
        <w:t>ection 117(2) of the Local Government Act 1972.</w:t>
      </w:r>
    </w:p>
    <w:p w:rsidR="00BA3CAC" w:rsidRPr="00374334" w:rsidRDefault="00BA3CAC" w:rsidP="00374334">
      <w:pPr>
        <w:spacing w:after="0" w:line="240" w:lineRule="auto"/>
        <w:ind w:left="720"/>
        <w:jc w:val="both"/>
        <w:rPr>
          <w:rFonts w:ascii="Arial" w:hAnsi="Arial" w:cs="Arial"/>
          <w:sz w:val="24"/>
          <w:szCs w:val="24"/>
        </w:rPr>
      </w:pPr>
    </w:p>
    <w:p w:rsidR="0008781B" w:rsidRPr="00374334" w:rsidRDefault="00F9359E" w:rsidP="004B22C9">
      <w:pPr>
        <w:ind w:left="720"/>
        <w:jc w:val="both"/>
        <w:rPr>
          <w:rFonts w:ascii="Arial" w:hAnsi="Arial" w:cs="Arial"/>
          <w:sz w:val="24"/>
          <w:szCs w:val="24"/>
        </w:rPr>
      </w:pPr>
      <w:r>
        <w:rPr>
          <w:rFonts w:ascii="Arial" w:hAnsi="Arial" w:cs="Arial"/>
          <w:sz w:val="24"/>
          <w:szCs w:val="24"/>
        </w:rPr>
        <w:t xml:space="preserve">The </w:t>
      </w:r>
      <w:r w:rsidR="00F901E9">
        <w:rPr>
          <w:rFonts w:ascii="Arial" w:hAnsi="Arial" w:cs="Arial"/>
          <w:sz w:val="24"/>
          <w:szCs w:val="24"/>
        </w:rPr>
        <w:t xml:space="preserve">Council </w:t>
      </w:r>
      <w:r w:rsidR="00F901E9" w:rsidRPr="00F901E9">
        <w:rPr>
          <w:rFonts w:ascii="Arial" w:hAnsi="Arial" w:cs="Arial"/>
          <w:sz w:val="24"/>
          <w:szCs w:val="24"/>
        </w:rPr>
        <w:t>will</w:t>
      </w:r>
      <w:r w:rsidR="0008781B" w:rsidRPr="00374334">
        <w:rPr>
          <w:rFonts w:ascii="Arial" w:hAnsi="Arial" w:cs="Arial"/>
          <w:sz w:val="24"/>
          <w:szCs w:val="24"/>
        </w:rPr>
        <w:t xml:space="preserve"> not regard as “collusive” any bona fide discussions or disclosure of information of the contents of these documents or of any communications or discussions with </w:t>
      </w:r>
      <w:r w:rsidR="00F901E9">
        <w:rPr>
          <w:rFonts w:ascii="Arial" w:hAnsi="Arial" w:cs="Arial"/>
          <w:sz w:val="24"/>
          <w:szCs w:val="24"/>
        </w:rPr>
        <w:t xml:space="preserve">the Council </w:t>
      </w:r>
      <w:r w:rsidR="00F901E9" w:rsidRPr="00F901E9">
        <w:rPr>
          <w:rFonts w:ascii="Arial" w:hAnsi="Arial" w:cs="Arial"/>
          <w:sz w:val="24"/>
          <w:szCs w:val="24"/>
        </w:rPr>
        <w:t xml:space="preserve">between one or more </w:t>
      </w:r>
      <w:r w:rsidR="00F901E9">
        <w:rPr>
          <w:rFonts w:ascii="Arial" w:hAnsi="Arial" w:cs="Arial"/>
          <w:sz w:val="24"/>
          <w:szCs w:val="24"/>
        </w:rPr>
        <w:t>T</w:t>
      </w:r>
      <w:r w:rsidR="0008781B" w:rsidRPr="00374334">
        <w:rPr>
          <w:rFonts w:ascii="Arial" w:hAnsi="Arial" w:cs="Arial"/>
          <w:sz w:val="24"/>
          <w:szCs w:val="24"/>
        </w:rPr>
        <w:t>enderer held solely for the</w:t>
      </w:r>
      <w:r w:rsidR="00F901E9" w:rsidRPr="00F901E9">
        <w:rPr>
          <w:rFonts w:ascii="Arial" w:hAnsi="Arial" w:cs="Arial"/>
          <w:sz w:val="24"/>
          <w:szCs w:val="24"/>
        </w:rPr>
        <w:t xml:space="preserve"> purpose of submitting a joint </w:t>
      </w:r>
      <w:r w:rsidR="00F901E9">
        <w:rPr>
          <w:rFonts w:ascii="Arial" w:hAnsi="Arial" w:cs="Arial"/>
          <w:sz w:val="24"/>
          <w:szCs w:val="24"/>
        </w:rPr>
        <w:t>T</w:t>
      </w:r>
      <w:r w:rsidR="0008781B" w:rsidRPr="00374334">
        <w:rPr>
          <w:rFonts w:ascii="Arial" w:hAnsi="Arial" w:cs="Arial"/>
          <w:sz w:val="24"/>
          <w:szCs w:val="24"/>
        </w:rPr>
        <w:t>ender.</w:t>
      </w:r>
    </w:p>
    <w:p w:rsidR="0008781B" w:rsidRPr="00374334" w:rsidRDefault="00F901E9" w:rsidP="004B22C9">
      <w:pPr>
        <w:ind w:firstLine="720"/>
        <w:rPr>
          <w:rFonts w:ascii="Arial" w:hAnsi="Arial" w:cs="Arial"/>
          <w:sz w:val="24"/>
          <w:szCs w:val="24"/>
        </w:rPr>
      </w:pPr>
      <w:r w:rsidRPr="00F901E9">
        <w:rPr>
          <w:rFonts w:ascii="Arial" w:hAnsi="Arial" w:cs="Arial"/>
          <w:sz w:val="24"/>
          <w:szCs w:val="24"/>
        </w:rPr>
        <w:t xml:space="preserve">Any </w:t>
      </w:r>
      <w:r>
        <w:rPr>
          <w:rFonts w:ascii="Arial" w:hAnsi="Arial" w:cs="Arial"/>
          <w:sz w:val="24"/>
          <w:szCs w:val="24"/>
        </w:rPr>
        <w:t>T</w:t>
      </w:r>
      <w:r w:rsidR="0008781B" w:rsidRPr="00374334">
        <w:rPr>
          <w:rFonts w:ascii="Arial" w:hAnsi="Arial" w:cs="Arial"/>
          <w:sz w:val="24"/>
          <w:szCs w:val="24"/>
        </w:rPr>
        <w:t>ender</w:t>
      </w:r>
      <w:r w:rsidRPr="00F901E9">
        <w:rPr>
          <w:rFonts w:ascii="Arial" w:hAnsi="Arial" w:cs="Arial"/>
          <w:sz w:val="24"/>
          <w:szCs w:val="24"/>
        </w:rPr>
        <w:t xml:space="preserve">er who, in connection with the </w:t>
      </w:r>
      <w:r>
        <w:rPr>
          <w:rFonts w:ascii="Arial" w:hAnsi="Arial" w:cs="Arial"/>
          <w:sz w:val="24"/>
          <w:szCs w:val="24"/>
        </w:rPr>
        <w:t>C</w:t>
      </w:r>
      <w:r w:rsidRPr="00F901E9">
        <w:rPr>
          <w:rFonts w:ascii="Arial" w:hAnsi="Arial" w:cs="Arial"/>
          <w:sz w:val="24"/>
          <w:szCs w:val="24"/>
        </w:rPr>
        <w:t>ontract</w:t>
      </w:r>
      <w:r w:rsidR="001205BC" w:rsidRPr="001205BC">
        <w:rPr>
          <w:rFonts w:ascii="Arial" w:hAnsi="Arial" w:cs="Arial"/>
          <w:sz w:val="24"/>
          <w:szCs w:val="24"/>
        </w:rPr>
        <w:t>:</w:t>
      </w:r>
    </w:p>
    <w:p w:rsidR="0008781B" w:rsidRPr="00374334" w:rsidRDefault="0008781B" w:rsidP="006F3EAD">
      <w:pPr>
        <w:numPr>
          <w:ilvl w:val="0"/>
          <w:numId w:val="8"/>
        </w:numPr>
        <w:spacing w:after="0" w:line="240" w:lineRule="auto"/>
        <w:jc w:val="both"/>
        <w:rPr>
          <w:rFonts w:ascii="Arial" w:hAnsi="Arial" w:cs="Arial"/>
          <w:sz w:val="24"/>
          <w:szCs w:val="24"/>
        </w:rPr>
      </w:pPr>
      <w:r w:rsidRPr="00374334">
        <w:rPr>
          <w:rFonts w:ascii="Arial" w:hAnsi="Arial" w:cs="Arial"/>
          <w:sz w:val="24"/>
          <w:szCs w:val="24"/>
        </w:rPr>
        <w:t>Fixe</w:t>
      </w:r>
      <w:r w:rsidR="00F901E9" w:rsidRPr="00F901E9">
        <w:rPr>
          <w:rFonts w:ascii="Arial" w:hAnsi="Arial" w:cs="Arial"/>
          <w:sz w:val="24"/>
          <w:szCs w:val="24"/>
        </w:rPr>
        <w:t xml:space="preserve">s or adjusts the amount of its </w:t>
      </w:r>
      <w:r w:rsidR="00F901E9">
        <w:rPr>
          <w:rFonts w:ascii="Arial" w:hAnsi="Arial" w:cs="Arial"/>
          <w:sz w:val="24"/>
          <w:szCs w:val="24"/>
        </w:rPr>
        <w:t>T</w:t>
      </w:r>
      <w:r w:rsidRPr="00374334">
        <w:rPr>
          <w:rFonts w:ascii="Arial" w:hAnsi="Arial" w:cs="Arial"/>
          <w:sz w:val="24"/>
          <w:szCs w:val="24"/>
        </w:rPr>
        <w:t>ender by or in accordance with any agreement</w:t>
      </w:r>
      <w:r w:rsidR="00F901E9" w:rsidRPr="00F901E9">
        <w:rPr>
          <w:rFonts w:ascii="Arial" w:hAnsi="Arial" w:cs="Arial"/>
          <w:sz w:val="24"/>
          <w:szCs w:val="24"/>
        </w:rPr>
        <w:t xml:space="preserve"> or arrangement with any other </w:t>
      </w:r>
      <w:r w:rsidR="00F901E9">
        <w:rPr>
          <w:rFonts w:ascii="Arial" w:hAnsi="Arial" w:cs="Arial"/>
          <w:sz w:val="24"/>
          <w:szCs w:val="24"/>
        </w:rPr>
        <w:t>T</w:t>
      </w:r>
      <w:r w:rsidRPr="00374334">
        <w:rPr>
          <w:rFonts w:ascii="Arial" w:hAnsi="Arial" w:cs="Arial"/>
          <w:sz w:val="24"/>
          <w:szCs w:val="24"/>
        </w:rPr>
        <w:t>enderer (other than a</w:t>
      </w:r>
      <w:r w:rsidR="00F901E9" w:rsidRPr="00F901E9">
        <w:rPr>
          <w:rFonts w:ascii="Arial" w:hAnsi="Arial" w:cs="Arial"/>
          <w:sz w:val="24"/>
          <w:szCs w:val="24"/>
        </w:rPr>
        <w:t xml:space="preserve"> member of its own consortium);</w:t>
      </w:r>
      <w:r w:rsidR="00AD153C">
        <w:rPr>
          <w:rFonts w:ascii="Arial" w:hAnsi="Arial" w:cs="Arial"/>
          <w:sz w:val="24"/>
          <w:szCs w:val="24"/>
        </w:rPr>
        <w:t xml:space="preserve"> </w:t>
      </w:r>
      <w:r w:rsidR="00F901E9">
        <w:rPr>
          <w:rFonts w:ascii="Arial" w:hAnsi="Arial" w:cs="Arial"/>
          <w:sz w:val="24"/>
          <w:szCs w:val="24"/>
        </w:rPr>
        <w:t>or</w:t>
      </w:r>
    </w:p>
    <w:p w:rsidR="0008781B" w:rsidRPr="00374334" w:rsidRDefault="0008781B" w:rsidP="006F3EAD">
      <w:pPr>
        <w:numPr>
          <w:ilvl w:val="0"/>
          <w:numId w:val="8"/>
        </w:numPr>
        <w:spacing w:after="0" w:line="240" w:lineRule="auto"/>
        <w:jc w:val="both"/>
        <w:rPr>
          <w:rFonts w:ascii="Arial" w:hAnsi="Arial" w:cs="Arial"/>
          <w:sz w:val="24"/>
          <w:szCs w:val="24"/>
        </w:rPr>
      </w:pPr>
      <w:r w:rsidRPr="00374334">
        <w:rPr>
          <w:rFonts w:ascii="Arial" w:hAnsi="Arial" w:cs="Arial"/>
          <w:sz w:val="24"/>
          <w:szCs w:val="24"/>
        </w:rPr>
        <w:t>Enters into any agreement or arrangeme</w:t>
      </w:r>
      <w:r w:rsidR="00F901E9" w:rsidRPr="00F901E9">
        <w:rPr>
          <w:rFonts w:ascii="Arial" w:hAnsi="Arial" w:cs="Arial"/>
          <w:sz w:val="24"/>
          <w:szCs w:val="24"/>
        </w:rPr>
        <w:t xml:space="preserve">nt with any other </w:t>
      </w:r>
      <w:r w:rsidR="00F901E9">
        <w:rPr>
          <w:rFonts w:ascii="Arial" w:hAnsi="Arial" w:cs="Arial"/>
          <w:sz w:val="24"/>
          <w:szCs w:val="24"/>
        </w:rPr>
        <w:t>T</w:t>
      </w:r>
      <w:r w:rsidRPr="00374334">
        <w:rPr>
          <w:rFonts w:ascii="Arial" w:hAnsi="Arial" w:cs="Arial"/>
          <w:sz w:val="24"/>
          <w:szCs w:val="24"/>
        </w:rPr>
        <w:t>enderer that it s</w:t>
      </w:r>
      <w:r w:rsidR="00F901E9" w:rsidRPr="00F901E9">
        <w:rPr>
          <w:rFonts w:ascii="Arial" w:hAnsi="Arial" w:cs="Arial"/>
          <w:sz w:val="24"/>
          <w:szCs w:val="24"/>
        </w:rPr>
        <w:t xml:space="preserve">hall refrain from submitting a </w:t>
      </w:r>
      <w:r w:rsidR="00F901E9">
        <w:rPr>
          <w:rFonts w:ascii="Arial" w:hAnsi="Arial" w:cs="Arial"/>
          <w:sz w:val="24"/>
          <w:szCs w:val="24"/>
        </w:rPr>
        <w:t>T</w:t>
      </w:r>
      <w:r w:rsidRPr="00374334">
        <w:rPr>
          <w:rFonts w:ascii="Arial" w:hAnsi="Arial" w:cs="Arial"/>
          <w:sz w:val="24"/>
          <w:szCs w:val="24"/>
        </w:rPr>
        <w:t>en</w:t>
      </w:r>
      <w:r w:rsidR="00F901E9" w:rsidRPr="00F901E9">
        <w:rPr>
          <w:rFonts w:ascii="Arial" w:hAnsi="Arial" w:cs="Arial"/>
          <w:sz w:val="24"/>
          <w:szCs w:val="24"/>
        </w:rPr>
        <w:t xml:space="preserve">der or as to the amount of any </w:t>
      </w:r>
      <w:r w:rsidR="00F901E9">
        <w:rPr>
          <w:rFonts w:ascii="Arial" w:hAnsi="Arial" w:cs="Arial"/>
          <w:sz w:val="24"/>
          <w:szCs w:val="24"/>
        </w:rPr>
        <w:t>T</w:t>
      </w:r>
      <w:r w:rsidR="00F901E9" w:rsidRPr="00F901E9">
        <w:rPr>
          <w:rFonts w:ascii="Arial" w:hAnsi="Arial" w:cs="Arial"/>
          <w:sz w:val="24"/>
          <w:szCs w:val="24"/>
        </w:rPr>
        <w:t>ender to be submitted;</w:t>
      </w:r>
      <w:r w:rsidR="001205BC">
        <w:rPr>
          <w:rFonts w:ascii="Arial" w:hAnsi="Arial" w:cs="Arial"/>
          <w:sz w:val="24"/>
          <w:szCs w:val="24"/>
        </w:rPr>
        <w:t xml:space="preserve"> </w:t>
      </w:r>
      <w:r w:rsidR="00F901E9">
        <w:rPr>
          <w:rFonts w:ascii="Arial" w:hAnsi="Arial" w:cs="Arial"/>
          <w:sz w:val="24"/>
          <w:szCs w:val="24"/>
        </w:rPr>
        <w:t>or</w:t>
      </w:r>
    </w:p>
    <w:p w:rsidR="0008781B" w:rsidRPr="00374334" w:rsidRDefault="0008781B" w:rsidP="006F3EAD">
      <w:pPr>
        <w:numPr>
          <w:ilvl w:val="0"/>
          <w:numId w:val="8"/>
        </w:numPr>
        <w:spacing w:after="0" w:line="240" w:lineRule="auto"/>
        <w:jc w:val="both"/>
        <w:rPr>
          <w:rFonts w:ascii="Arial" w:hAnsi="Arial" w:cs="Arial"/>
          <w:sz w:val="24"/>
          <w:szCs w:val="24"/>
        </w:rPr>
      </w:pPr>
      <w:r w:rsidRPr="00374334">
        <w:rPr>
          <w:rFonts w:ascii="Arial" w:hAnsi="Arial" w:cs="Arial"/>
          <w:sz w:val="24"/>
          <w:szCs w:val="24"/>
        </w:rPr>
        <w:t>Offers or agrees to pay or give or does pay or give any sum of money inducement or valuable consideration directly or indirectly to any person for doing or having done or causing or having caused to be done in relation t</w:t>
      </w:r>
      <w:r w:rsidR="001205BC" w:rsidRPr="001205BC">
        <w:rPr>
          <w:rFonts w:ascii="Arial" w:hAnsi="Arial" w:cs="Arial"/>
          <w:sz w:val="24"/>
          <w:szCs w:val="24"/>
        </w:rPr>
        <w:t xml:space="preserve">o any other tender or proposed </w:t>
      </w:r>
      <w:r w:rsidR="001205BC">
        <w:rPr>
          <w:rFonts w:ascii="Arial" w:hAnsi="Arial" w:cs="Arial"/>
          <w:sz w:val="24"/>
          <w:szCs w:val="24"/>
        </w:rPr>
        <w:t>T</w:t>
      </w:r>
      <w:r w:rsidRPr="00374334">
        <w:rPr>
          <w:rFonts w:ascii="Arial" w:hAnsi="Arial" w:cs="Arial"/>
          <w:sz w:val="24"/>
          <w:szCs w:val="24"/>
        </w:rPr>
        <w:t xml:space="preserve">ender any act or omission; </w:t>
      </w:r>
      <w:r w:rsidR="00F901E9">
        <w:rPr>
          <w:rFonts w:ascii="Arial" w:hAnsi="Arial" w:cs="Arial"/>
          <w:sz w:val="24"/>
          <w:szCs w:val="24"/>
        </w:rPr>
        <w:t>or</w:t>
      </w:r>
    </w:p>
    <w:p w:rsidR="0008781B" w:rsidRPr="00374334" w:rsidRDefault="0008781B" w:rsidP="006F3EAD">
      <w:pPr>
        <w:numPr>
          <w:ilvl w:val="0"/>
          <w:numId w:val="8"/>
        </w:numPr>
        <w:spacing w:after="0" w:line="240" w:lineRule="auto"/>
        <w:jc w:val="both"/>
        <w:rPr>
          <w:rFonts w:ascii="Arial" w:hAnsi="Arial" w:cs="Arial"/>
          <w:sz w:val="24"/>
          <w:szCs w:val="24"/>
        </w:rPr>
      </w:pPr>
      <w:r w:rsidRPr="00374334">
        <w:rPr>
          <w:rFonts w:ascii="Arial" w:hAnsi="Arial" w:cs="Arial"/>
          <w:sz w:val="24"/>
          <w:szCs w:val="24"/>
        </w:rPr>
        <w:t xml:space="preserve">Communicates to any person other than </w:t>
      </w:r>
      <w:r w:rsidR="00F901E9">
        <w:rPr>
          <w:rFonts w:ascii="Arial" w:hAnsi="Arial" w:cs="Arial"/>
          <w:sz w:val="24"/>
          <w:szCs w:val="24"/>
        </w:rPr>
        <w:t>the Council</w:t>
      </w:r>
      <w:r w:rsidRPr="00374334">
        <w:rPr>
          <w:rFonts w:ascii="Arial" w:hAnsi="Arial" w:cs="Arial"/>
          <w:sz w:val="24"/>
          <w:szCs w:val="24"/>
        </w:rPr>
        <w:t xml:space="preserve"> the amount or appr</w:t>
      </w:r>
      <w:r w:rsidR="00F901E9" w:rsidRPr="00F901E9">
        <w:rPr>
          <w:rFonts w:ascii="Arial" w:hAnsi="Arial" w:cs="Arial"/>
          <w:sz w:val="24"/>
          <w:szCs w:val="24"/>
        </w:rPr>
        <w:t xml:space="preserve">oximate amount of its proposed </w:t>
      </w:r>
      <w:r w:rsidR="00F901E9">
        <w:rPr>
          <w:rFonts w:ascii="Arial" w:hAnsi="Arial" w:cs="Arial"/>
          <w:sz w:val="24"/>
          <w:szCs w:val="24"/>
        </w:rPr>
        <w:t>T</w:t>
      </w:r>
      <w:r w:rsidRPr="00374334">
        <w:rPr>
          <w:rFonts w:ascii="Arial" w:hAnsi="Arial" w:cs="Arial"/>
          <w:sz w:val="24"/>
          <w:szCs w:val="24"/>
        </w:rPr>
        <w:t>ender (except where such disclosure is made in confidence in order to obtain quotations necess</w:t>
      </w:r>
      <w:r w:rsidR="00F901E9" w:rsidRPr="00F901E9">
        <w:rPr>
          <w:rFonts w:ascii="Arial" w:hAnsi="Arial" w:cs="Arial"/>
          <w:sz w:val="24"/>
          <w:szCs w:val="24"/>
        </w:rPr>
        <w:t xml:space="preserve">ary for the preparation of the </w:t>
      </w:r>
      <w:r w:rsidR="00F901E9">
        <w:rPr>
          <w:rFonts w:ascii="Arial" w:hAnsi="Arial" w:cs="Arial"/>
          <w:sz w:val="24"/>
          <w:szCs w:val="24"/>
        </w:rPr>
        <w:t>T</w:t>
      </w:r>
      <w:r w:rsidR="001205BC" w:rsidRPr="001205BC">
        <w:rPr>
          <w:rFonts w:ascii="Arial" w:hAnsi="Arial" w:cs="Arial"/>
          <w:sz w:val="24"/>
          <w:szCs w:val="24"/>
        </w:rPr>
        <w:t xml:space="preserve">ender for insurance or a </w:t>
      </w:r>
      <w:r w:rsidR="001205BC">
        <w:rPr>
          <w:rFonts w:ascii="Arial" w:hAnsi="Arial" w:cs="Arial"/>
          <w:sz w:val="24"/>
          <w:szCs w:val="24"/>
        </w:rPr>
        <w:t>c</w:t>
      </w:r>
      <w:r w:rsidRPr="00374334">
        <w:rPr>
          <w:rFonts w:ascii="Arial" w:hAnsi="Arial" w:cs="Arial"/>
          <w:sz w:val="24"/>
          <w:szCs w:val="24"/>
        </w:rPr>
        <w:t>ontract guarantee bond);</w:t>
      </w:r>
    </w:p>
    <w:p w:rsidR="0008781B" w:rsidRPr="00374334" w:rsidRDefault="0008781B" w:rsidP="0008781B">
      <w:pPr>
        <w:jc w:val="both"/>
        <w:rPr>
          <w:rFonts w:ascii="Arial" w:hAnsi="Arial" w:cs="Arial"/>
          <w:sz w:val="24"/>
          <w:szCs w:val="24"/>
        </w:rPr>
      </w:pPr>
    </w:p>
    <w:p w:rsidR="0008781B" w:rsidRPr="00374334" w:rsidRDefault="004B22C9" w:rsidP="004B22C9">
      <w:pPr>
        <w:ind w:left="720"/>
        <w:jc w:val="both"/>
        <w:rPr>
          <w:rFonts w:ascii="Arial" w:hAnsi="Arial" w:cs="Arial"/>
          <w:sz w:val="24"/>
          <w:szCs w:val="24"/>
        </w:rPr>
      </w:pPr>
      <w:r>
        <w:rPr>
          <w:rFonts w:ascii="Arial" w:hAnsi="Arial" w:cs="Arial"/>
          <w:sz w:val="24"/>
          <w:szCs w:val="24"/>
        </w:rPr>
        <w:t>m</w:t>
      </w:r>
      <w:r w:rsidR="0008781B" w:rsidRPr="00374334">
        <w:rPr>
          <w:rFonts w:ascii="Arial" w:hAnsi="Arial" w:cs="Arial"/>
          <w:sz w:val="24"/>
          <w:szCs w:val="24"/>
        </w:rPr>
        <w:t xml:space="preserve">aybe disqualified (without prejudice to any other civil remedies available to </w:t>
      </w:r>
      <w:r w:rsidR="00F901E9">
        <w:rPr>
          <w:rFonts w:ascii="Arial" w:hAnsi="Arial" w:cs="Arial"/>
          <w:sz w:val="24"/>
          <w:szCs w:val="24"/>
        </w:rPr>
        <w:t>the Council</w:t>
      </w:r>
      <w:r w:rsidR="0008781B" w:rsidRPr="00374334">
        <w:rPr>
          <w:rFonts w:ascii="Arial" w:hAnsi="Arial" w:cs="Arial"/>
          <w:sz w:val="24"/>
          <w:szCs w:val="24"/>
        </w:rPr>
        <w:t xml:space="preserve"> and without prejudice to any criminal lia</w:t>
      </w:r>
      <w:r w:rsidR="00F901E9" w:rsidRPr="00F901E9">
        <w:rPr>
          <w:rFonts w:ascii="Arial" w:hAnsi="Arial" w:cs="Arial"/>
          <w:sz w:val="24"/>
          <w:szCs w:val="24"/>
        </w:rPr>
        <w:t xml:space="preserve">bility which such conduct by a </w:t>
      </w:r>
      <w:r w:rsidR="00F901E9">
        <w:rPr>
          <w:rFonts w:ascii="Arial" w:hAnsi="Arial" w:cs="Arial"/>
          <w:sz w:val="24"/>
          <w:szCs w:val="24"/>
        </w:rPr>
        <w:t>T</w:t>
      </w:r>
      <w:r w:rsidR="0008781B" w:rsidRPr="00374334">
        <w:rPr>
          <w:rFonts w:ascii="Arial" w:hAnsi="Arial" w:cs="Arial"/>
          <w:sz w:val="24"/>
          <w:szCs w:val="24"/>
        </w:rPr>
        <w:t>enderer may attract).</w:t>
      </w:r>
    </w:p>
    <w:p w:rsidR="0008781B" w:rsidRDefault="0008781B" w:rsidP="003556E3">
      <w:pPr>
        <w:pStyle w:val="Level1"/>
        <w:numPr>
          <w:ilvl w:val="0"/>
          <w:numId w:val="0"/>
        </w:numPr>
        <w:ind w:left="851" w:hanging="851"/>
      </w:pPr>
    </w:p>
    <w:p w:rsidR="00721DB0" w:rsidRDefault="00721DB0">
      <w:pPr>
        <w:rPr>
          <w:rFonts w:ascii="Arial" w:eastAsia="Times New Roman" w:hAnsi="Arial" w:cs="Times New Roman"/>
          <w:sz w:val="24"/>
          <w:szCs w:val="20"/>
          <w:lang w:eastAsia="en-GB"/>
        </w:rPr>
      </w:pPr>
      <w:r>
        <w:br w:type="page"/>
      </w:r>
    </w:p>
    <w:p w:rsidR="00721DB0" w:rsidRPr="00721DB0" w:rsidRDefault="00721DB0" w:rsidP="00721DB0">
      <w:pPr>
        <w:widowControl w:val="0"/>
        <w:adjustRightInd w:val="0"/>
        <w:spacing w:after="0" w:line="360" w:lineRule="atLeast"/>
        <w:jc w:val="center"/>
        <w:textAlignment w:val="baseline"/>
        <w:rPr>
          <w:rFonts w:ascii="Arial" w:eastAsia="Times New Roman" w:hAnsi="Arial" w:cs="Times New Roman"/>
          <w:b/>
          <w:iCs/>
          <w:caps/>
          <w:sz w:val="24"/>
          <w:szCs w:val="20"/>
          <w:lang w:eastAsia="en-GB"/>
        </w:rPr>
      </w:pPr>
      <w:r w:rsidRPr="00721DB0">
        <w:rPr>
          <w:rFonts w:ascii="Arial" w:eastAsia="Times New Roman" w:hAnsi="Arial" w:cs="Times New Roman"/>
          <w:b/>
          <w:iCs/>
          <w:sz w:val="24"/>
          <w:szCs w:val="20"/>
          <w:lang w:eastAsia="en-GB"/>
        </w:rPr>
        <w:lastRenderedPageBreak/>
        <w:t>Blackburn with Darwen Borough Council</w:t>
      </w:r>
      <w:r w:rsidR="00EC3F8B">
        <w:rPr>
          <w:rFonts w:ascii="Arial" w:eastAsia="Times New Roman" w:hAnsi="Arial" w:cs="Times New Roman"/>
          <w:b/>
          <w:iCs/>
          <w:sz w:val="24"/>
          <w:szCs w:val="20"/>
          <w:lang w:eastAsia="en-GB"/>
        </w:rPr>
        <w:t xml:space="preserve"> </w:t>
      </w:r>
      <w:r w:rsidR="00EC3F8B" w:rsidRPr="00EC3F8B">
        <w:rPr>
          <w:rFonts w:ascii="Arial" w:eastAsia="Times New Roman" w:hAnsi="Arial" w:cs="Times New Roman"/>
          <w:b/>
          <w:iCs/>
          <w:sz w:val="24"/>
          <w:szCs w:val="20"/>
          <w:lang w:eastAsia="en-GB"/>
        </w:rPr>
        <w:t>in Partnership with Department for Works and Pensions</w:t>
      </w:r>
    </w:p>
    <w:p w:rsidR="00721DB0" w:rsidRPr="005019D0" w:rsidRDefault="00721DB0" w:rsidP="00721DB0">
      <w:pPr>
        <w:widowControl w:val="0"/>
        <w:tabs>
          <w:tab w:val="left" w:pos="0"/>
        </w:tabs>
        <w:adjustRightInd w:val="0"/>
        <w:spacing w:after="0" w:line="360" w:lineRule="atLeast"/>
        <w:jc w:val="center"/>
        <w:textAlignment w:val="baseline"/>
        <w:rPr>
          <w:rFonts w:ascii="Arial" w:eastAsia="Times New Roman" w:hAnsi="Arial" w:cs="Times New Roman"/>
          <w:b/>
          <w:iCs/>
          <w:sz w:val="24"/>
          <w:szCs w:val="20"/>
          <w:lang w:eastAsia="en-GB"/>
        </w:rPr>
      </w:pPr>
    </w:p>
    <w:p w:rsidR="00721DB0" w:rsidRPr="00355310" w:rsidRDefault="00721DB0" w:rsidP="00355310">
      <w:pPr>
        <w:tabs>
          <w:tab w:val="left" w:pos="1500"/>
        </w:tabs>
        <w:jc w:val="center"/>
        <w:rPr>
          <w:rFonts w:ascii="Arial" w:hAnsi="Arial" w:cs="Arial"/>
          <w:b/>
          <w:sz w:val="24"/>
          <w:szCs w:val="24"/>
        </w:rPr>
      </w:pPr>
      <w:r w:rsidRPr="00B335BD">
        <w:rPr>
          <w:rFonts w:ascii="Arial" w:eastAsia="Times New Roman" w:hAnsi="Arial" w:cs="Arial"/>
          <w:b/>
          <w:sz w:val="24"/>
          <w:szCs w:val="24"/>
          <w:lang w:eastAsia="en-GB"/>
        </w:rPr>
        <w:t>INVITATION TO TENDER FOR THE PROVISION OF</w:t>
      </w:r>
      <w:r w:rsidRPr="005019D0">
        <w:rPr>
          <w:rFonts w:ascii="Arial" w:eastAsia="Times New Roman" w:hAnsi="Arial" w:cs="Arial"/>
          <w:b/>
          <w:sz w:val="24"/>
          <w:szCs w:val="24"/>
          <w:lang w:eastAsia="en-GB"/>
        </w:rPr>
        <w:t xml:space="preserve"> </w:t>
      </w:r>
      <w:r w:rsidR="00EC3F8B" w:rsidRPr="00EC3F8B">
        <w:rPr>
          <w:rFonts w:ascii="Arial" w:eastAsia="Times New Roman" w:hAnsi="Arial" w:cs="Arial"/>
          <w:b/>
          <w:sz w:val="24"/>
          <w:szCs w:val="24"/>
          <w:lang w:eastAsia="en-GB"/>
        </w:rPr>
        <w:t>Work Support for Refugees</w:t>
      </w:r>
    </w:p>
    <w:p w:rsidR="00721DB0" w:rsidRPr="008011CD" w:rsidRDefault="00721DB0" w:rsidP="005D6695">
      <w:pPr>
        <w:pStyle w:val="Heading1"/>
      </w:pPr>
      <w:bookmarkStart w:id="519" w:name="_Toc14184905"/>
      <w:r w:rsidRPr="00E76BAD">
        <w:t>ITT SCHEDULE 1</w:t>
      </w:r>
      <w:r w:rsidR="008011CD">
        <w:t>-</w:t>
      </w:r>
      <w:r w:rsidR="008011CD" w:rsidRPr="008011CD">
        <w:t xml:space="preserve"> </w:t>
      </w:r>
      <w:r w:rsidRPr="008011CD">
        <w:t>FORM OF TENDER</w:t>
      </w:r>
      <w:bookmarkEnd w:id="519"/>
    </w:p>
    <w:p w:rsidR="00721DB0" w:rsidRPr="00721DB0" w:rsidRDefault="00721DB0" w:rsidP="00721DB0">
      <w:pPr>
        <w:widowControl w:val="0"/>
        <w:tabs>
          <w:tab w:val="left" w:pos="0"/>
        </w:tabs>
        <w:adjustRightInd w:val="0"/>
        <w:spacing w:after="0" w:line="360" w:lineRule="atLeast"/>
        <w:jc w:val="center"/>
        <w:textAlignment w:val="baseline"/>
        <w:rPr>
          <w:rFonts w:ascii="Arial" w:eastAsia="Times New Roman" w:hAnsi="Arial" w:cs="Times New Roman"/>
          <w:b/>
          <w:sz w:val="24"/>
          <w:szCs w:val="20"/>
          <w:lang w:eastAsia="en-GB"/>
        </w:rPr>
      </w:pPr>
    </w:p>
    <w:p w:rsidR="00721DB0" w:rsidRPr="00721DB0" w:rsidRDefault="00721DB0" w:rsidP="00721DB0">
      <w:pPr>
        <w:widowControl w:val="0"/>
        <w:tabs>
          <w:tab w:val="left" w:pos="851"/>
          <w:tab w:val="left" w:pos="1843"/>
          <w:tab w:val="left" w:pos="3119"/>
          <w:tab w:val="left" w:pos="4253"/>
        </w:tabs>
        <w:adjustRightInd w:val="0"/>
        <w:spacing w:after="0" w:line="240" w:lineRule="auto"/>
        <w:jc w:val="both"/>
        <w:textAlignment w:val="baseline"/>
        <w:rPr>
          <w:rFonts w:ascii="Arial" w:eastAsia="Times New Roman" w:hAnsi="Arial" w:cs="Arial"/>
          <w:b/>
          <w:sz w:val="24"/>
          <w:szCs w:val="24"/>
          <w:lang w:eastAsia="en-GB"/>
        </w:rPr>
      </w:pPr>
    </w:p>
    <w:p w:rsidR="00453204" w:rsidRDefault="00721DB0" w:rsidP="00453204">
      <w:pPr>
        <w:widowControl w:val="0"/>
        <w:adjustRightInd w:val="0"/>
        <w:spacing w:before="120" w:after="120" w:line="240" w:lineRule="auto"/>
        <w:textAlignment w:val="baseline"/>
        <w:outlineLvl w:val="1"/>
        <w:rPr>
          <w:rFonts w:ascii="Arial" w:eastAsia="Times New Roman" w:hAnsi="Arial" w:cs="Arial"/>
          <w:sz w:val="24"/>
          <w:szCs w:val="20"/>
          <w:lang w:eastAsia="en-GB"/>
        </w:rPr>
      </w:pPr>
      <w:bookmarkStart w:id="520" w:name="_Toc492026486"/>
      <w:bookmarkStart w:id="521" w:name="_Toc492027149"/>
      <w:bookmarkStart w:id="522" w:name="_Toc492028006"/>
      <w:bookmarkStart w:id="523" w:name="_Toc492029533"/>
      <w:bookmarkStart w:id="524" w:name="_Toc492029782"/>
      <w:bookmarkStart w:id="525" w:name="_Toc14184906"/>
      <w:r w:rsidRPr="00721DB0">
        <w:rPr>
          <w:rFonts w:ascii="Arial" w:eastAsia="Times New Roman" w:hAnsi="Arial" w:cs="Times New Roman"/>
          <w:sz w:val="24"/>
          <w:szCs w:val="20"/>
          <w:lang w:eastAsia="en-GB"/>
        </w:rPr>
        <w:t>To:</w:t>
      </w:r>
      <w:r w:rsidRPr="00721DB0">
        <w:rPr>
          <w:rFonts w:ascii="Arial" w:eastAsia="Times New Roman" w:hAnsi="Arial" w:cs="Times New Roman"/>
          <w:sz w:val="24"/>
          <w:szCs w:val="20"/>
          <w:lang w:eastAsia="en-GB"/>
        </w:rPr>
        <w:tab/>
      </w:r>
      <w:bookmarkEnd w:id="520"/>
      <w:bookmarkEnd w:id="521"/>
      <w:bookmarkEnd w:id="522"/>
      <w:bookmarkEnd w:id="523"/>
      <w:bookmarkEnd w:id="524"/>
      <w:r w:rsidR="00453204" w:rsidRPr="00453204">
        <w:rPr>
          <w:rFonts w:ascii="Arial" w:eastAsia="Times New Roman" w:hAnsi="Arial" w:cs="Arial"/>
          <w:sz w:val="24"/>
          <w:szCs w:val="20"/>
          <w:lang w:eastAsia="en-GB"/>
        </w:rPr>
        <w:t xml:space="preserve">Service Lead – </w:t>
      </w:r>
      <w:r w:rsidR="003F4AD9">
        <w:rPr>
          <w:rFonts w:ascii="Arial" w:eastAsia="Times New Roman" w:hAnsi="Arial" w:cs="Arial"/>
          <w:sz w:val="24"/>
          <w:szCs w:val="20"/>
          <w:lang w:eastAsia="en-GB"/>
        </w:rPr>
        <w:t xml:space="preserve">Strategic </w:t>
      </w:r>
      <w:r w:rsidR="00453204" w:rsidRPr="00453204">
        <w:rPr>
          <w:rFonts w:ascii="Arial" w:eastAsia="Times New Roman" w:hAnsi="Arial" w:cs="Arial"/>
          <w:sz w:val="24"/>
          <w:szCs w:val="20"/>
          <w:lang w:eastAsia="en-GB"/>
        </w:rPr>
        <w:t xml:space="preserve">Commissioning </w:t>
      </w:r>
      <w:r w:rsidR="003F4AD9">
        <w:rPr>
          <w:rFonts w:ascii="Arial" w:eastAsia="Times New Roman" w:hAnsi="Arial" w:cs="Arial"/>
          <w:sz w:val="24"/>
          <w:szCs w:val="20"/>
          <w:lang w:eastAsia="en-GB"/>
        </w:rPr>
        <w:t>Team</w:t>
      </w:r>
      <w:bookmarkEnd w:id="525"/>
    </w:p>
    <w:p w:rsidR="00721DB0" w:rsidRPr="00721DB0" w:rsidRDefault="00453204" w:rsidP="00453204">
      <w:pPr>
        <w:widowControl w:val="0"/>
        <w:adjustRightInd w:val="0"/>
        <w:spacing w:before="120" w:after="120" w:line="240" w:lineRule="auto"/>
        <w:ind w:left="720"/>
        <w:textAlignment w:val="baseline"/>
        <w:outlineLvl w:val="1"/>
        <w:rPr>
          <w:rFonts w:ascii="Arial" w:eastAsia="Times New Roman" w:hAnsi="Arial" w:cs="Arial"/>
          <w:sz w:val="24"/>
          <w:szCs w:val="20"/>
          <w:lang w:eastAsia="en-GB"/>
        </w:rPr>
      </w:pPr>
      <w:bookmarkStart w:id="526" w:name="_Toc14184907"/>
      <w:r w:rsidRPr="00453204">
        <w:rPr>
          <w:rFonts w:ascii="Arial" w:eastAsia="Times New Roman" w:hAnsi="Arial" w:cs="Arial"/>
          <w:sz w:val="24"/>
          <w:szCs w:val="20"/>
          <w:lang w:eastAsia="en-GB"/>
        </w:rPr>
        <w:t>Blackburn with Darwen Borough Council</w:t>
      </w:r>
      <w:r w:rsidRPr="00453204">
        <w:rPr>
          <w:rFonts w:ascii="Arial" w:eastAsia="Times New Roman" w:hAnsi="Arial" w:cs="Arial"/>
          <w:sz w:val="24"/>
          <w:szCs w:val="20"/>
          <w:lang w:eastAsia="en-GB"/>
        </w:rPr>
        <w:br/>
        <w:t>Duke Street, Blackburn, Lancashire BB2 1DH</w:t>
      </w:r>
      <w:bookmarkEnd w:id="526"/>
    </w:p>
    <w:p w:rsidR="00721DB0" w:rsidRPr="00721DB0" w:rsidRDefault="00721DB0" w:rsidP="00721DB0">
      <w:pPr>
        <w:widowControl w:val="0"/>
        <w:adjustRightInd w:val="0"/>
        <w:spacing w:after="0" w:line="240" w:lineRule="auto"/>
        <w:jc w:val="both"/>
        <w:textAlignment w:val="baseline"/>
        <w:rPr>
          <w:rFonts w:ascii="Arial" w:eastAsia="MS Mincho" w:hAnsi="Arial" w:cs="Times New Roman"/>
          <w:b/>
          <w:iCs/>
          <w:sz w:val="24"/>
          <w:szCs w:val="20"/>
          <w:lang w:eastAsia="en-GB"/>
        </w:rPr>
      </w:pPr>
    </w:p>
    <w:p w:rsidR="00721DB0" w:rsidRPr="00721DB0" w:rsidRDefault="00721DB0"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sz w:val="24"/>
          <w:szCs w:val="20"/>
          <w:lang w:eastAsia="en-GB"/>
        </w:rPr>
      </w:pPr>
      <w:r w:rsidRPr="00721DB0">
        <w:rPr>
          <w:rFonts w:ascii="Arial" w:eastAsia="Times New Roman" w:hAnsi="Arial" w:cs="Times New Roman"/>
          <w:sz w:val="24"/>
          <w:szCs w:val="20"/>
          <w:lang w:eastAsia="en-GB"/>
        </w:rPr>
        <w:t>Dear Sir/Madam</w:t>
      </w:r>
    </w:p>
    <w:p w:rsidR="00721DB0" w:rsidRPr="00721DB0" w:rsidRDefault="00721DB0"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sz w:val="24"/>
          <w:szCs w:val="20"/>
          <w:u w:val="single"/>
          <w:lang w:eastAsia="en-GB"/>
        </w:rPr>
      </w:pPr>
      <w:r w:rsidRPr="00721DB0">
        <w:rPr>
          <w:rFonts w:ascii="Arial" w:eastAsia="Times New Roman" w:hAnsi="Arial" w:cs="Times New Roman"/>
          <w:sz w:val="24"/>
          <w:szCs w:val="20"/>
          <w:u w:val="single"/>
          <w:lang w:eastAsia="en-GB"/>
        </w:rPr>
        <w:t>TENDER FOR THE</w:t>
      </w:r>
      <w:r w:rsidRPr="00721DB0">
        <w:rPr>
          <w:rFonts w:ascii="Arial" w:eastAsia="Times New Roman" w:hAnsi="Arial" w:cs="Times New Roman"/>
          <w:b/>
          <w:i/>
          <w:sz w:val="24"/>
          <w:szCs w:val="20"/>
          <w:u w:val="single"/>
          <w:lang w:eastAsia="en-GB"/>
        </w:rPr>
        <w:t xml:space="preserve"> </w:t>
      </w:r>
      <w:r w:rsidRPr="00721DB0">
        <w:rPr>
          <w:rFonts w:ascii="Arial" w:eastAsia="Times New Roman" w:hAnsi="Arial" w:cs="Times New Roman"/>
          <w:sz w:val="24"/>
          <w:szCs w:val="20"/>
          <w:u w:val="single"/>
          <w:lang w:eastAsia="en-GB"/>
        </w:rPr>
        <w:t>CONTRACT</w:t>
      </w:r>
    </w:p>
    <w:p w:rsidR="00721DB0" w:rsidRPr="00721DB0" w:rsidRDefault="00AD153C" w:rsidP="00721DB0">
      <w:pPr>
        <w:spacing w:after="0" w:line="480" w:lineRule="auto"/>
        <w:outlineLvl w:val="0"/>
        <w:rPr>
          <w:rFonts w:ascii="Arial" w:eastAsia="Times New Roman" w:hAnsi="Arial" w:cs="Times New Roman"/>
          <w:b/>
          <w:sz w:val="24"/>
          <w:szCs w:val="20"/>
          <w:lang w:eastAsia="en-GB"/>
        </w:rPr>
      </w:pPr>
      <w:bookmarkStart w:id="527" w:name="_Toc492026488"/>
      <w:bookmarkStart w:id="528" w:name="_Toc492027151"/>
      <w:bookmarkStart w:id="529" w:name="_Toc492028008"/>
      <w:bookmarkStart w:id="530" w:name="_Toc492029535"/>
      <w:bookmarkStart w:id="531" w:name="_Toc492029784"/>
      <w:bookmarkStart w:id="532" w:name="_Toc14184908"/>
      <w:r>
        <w:rPr>
          <w:rFonts w:ascii="Arial" w:eastAsia="Times New Roman" w:hAnsi="Arial" w:cs="Times New Roman"/>
          <w:b/>
          <w:sz w:val="24"/>
          <w:szCs w:val="20"/>
          <w:lang w:eastAsia="en-GB"/>
        </w:rPr>
        <w:t>I/We confirm that</w:t>
      </w:r>
      <w:r w:rsidR="00721DB0" w:rsidRPr="00721DB0">
        <w:rPr>
          <w:rFonts w:ascii="Arial" w:eastAsia="Times New Roman" w:hAnsi="Arial" w:cs="Times New Roman"/>
          <w:b/>
          <w:sz w:val="24"/>
          <w:szCs w:val="20"/>
          <w:lang w:eastAsia="en-GB"/>
        </w:rPr>
        <w:t xml:space="preserve"> I/we can supply the Contract as specified in the Invitation to Tender at the prices detailed in the attached pricing schedule.</w:t>
      </w:r>
      <w:bookmarkEnd w:id="527"/>
      <w:bookmarkEnd w:id="528"/>
      <w:bookmarkEnd w:id="529"/>
      <w:bookmarkEnd w:id="530"/>
      <w:bookmarkEnd w:id="531"/>
      <w:bookmarkEnd w:id="532"/>
    </w:p>
    <w:p w:rsidR="00721DB0" w:rsidRPr="00721DB0" w:rsidRDefault="00721DB0" w:rsidP="00721DB0">
      <w:pPr>
        <w:tabs>
          <w:tab w:val="left" w:pos="851"/>
          <w:tab w:val="left" w:pos="1843"/>
          <w:tab w:val="left" w:pos="3119"/>
          <w:tab w:val="left" w:pos="4253"/>
        </w:tabs>
        <w:spacing w:after="0" w:line="240" w:lineRule="auto"/>
        <w:jc w:val="both"/>
        <w:rPr>
          <w:rFonts w:ascii="Arial" w:eastAsia="Times New Roman" w:hAnsi="Arial" w:cs="Times New Roman"/>
          <w:sz w:val="24"/>
          <w:szCs w:val="20"/>
          <w:lang w:eastAsia="en-GB"/>
        </w:rPr>
      </w:pPr>
      <w:r w:rsidRPr="00721DB0">
        <w:rPr>
          <w:rFonts w:ascii="Arial" w:eastAsia="Times New Roman" w:hAnsi="Arial" w:cs="Times New Roman"/>
          <w:sz w:val="24"/>
          <w:szCs w:val="20"/>
          <w:lang w:eastAsia="en-GB"/>
        </w:rP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721DB0" w:rsidRPr="00721DB0" w:rsidRDefault="00721DB0" w:rsidP="00721DB0">
      <w:pPr>
        <w:tabs>
          <w:tab w:val="left" w:pos="851"/>
          <w:tab w:val="left" w:pos="1843"/>
          <w:tab w:val="left" w:pos="3119"/>
          <w:tab w:val="left" w:pos="4253"/>
        </w:tabs>
        <w:spacing w:after="0" w:line="240" w:lineRule="auto"/>
        <w:rPr>
          <w:rFonts w:ascii="Arial" w:eastAsia="Times New Roman" w:hAnsi="Arial" w:cs="Times New Roman"/>
          <w:sz w:val="24"/>
          <w:szCs w:val="20"/>
          <w:lang w:eastAsia="en-GB"/>
        </w:rPr>
      </w:pPr>
    </w:p>
    <w:p w:rsidR="00721DB0" w:rsidRPr="00721DB0" w:rsidRDefault="00721DB0"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b/>
          <w:sz w:val="24"/>
          <w:szCs w:val="20"/>
          <w:lang w:eastAsia="en-GB"/>
        </w:rPr>
      </w:pPr>
      <w:r w:rsidRPr="00721DB0">
        <w:rPr>
          <w:rFonts w:ascii="Arial" w:eastAsia="Times New Roman" w:hAnsi="Arial" w:cs="Times New Roman"/>
          <w:b/>
          <w:sz w:val="24"/>
          <w:szCs w:val="20"/>
          <w:lang w:eastAsia="en-GB"/>
        </w:rPr>
        <w:t>Attached to this Form of Tender are the following:</w:t>
      </w:r>
    </w:p>
    <w:p w:rsidR="004C6595" w:rsidRDefault="00721DB0" w:rsidP="006F3EAD">
      <w:pPr>
        <w:pStyle w:val="ListParagraph"/>
        <w:widowControl w:val="0"/>
        <w:numPr>
          <w:ilvl w:val="0"/>
          <w:numId w:val="5"/>
        </w:numPr>
        <w:adjustRightInd w:val="0"/>
        <w:spacing w:after="0" w:line="240" w:lineRule="auto"/>
        <w:jc w:val="both"/>
        <w:textAlignment w:val="baseline"/>
        <w:outlineLvl w:val="0"/>
        <w:rPr>
          <w:rFonts w:ascii="Arial" w:eastAsia="Times New Roman" w:hAnsi="Arial" w:cs="Times New Roman"/>
          <w:b/>
          <w:sz w:val="24"/>
          <w:szCs w:val="20"/>
          <w:lang w:eastAsia="en-GB"/>
        </w:rPr>
      </w:pPr>
      <w:bookmarkStart w:id="533" w:name="_Toc492026489"/>
      <w:bookmarkStart w:id="534" w:name="_Toc492027152"/>
      <w:bookmarkStart w:id="535" w:name="_Toc492028009"/>
      <w:bookmarkStart w:id="536" w:name="_Toc492029536"/>
      <w:bookmarkStart w:id="537" w:name="_Toc492029785"/>
      <w:bookmarkStart w:id="538" w:name="_Toc14184909"/>
      <w:r w:rsidRPr="004C6595">
        <w:rPr>
          <w:rFonts w:ascii="Arial" w:eastAsia="Times New Roman" w:hAnsi="Arial" w:cs="Times New Roman"/>
          <w:b/>
          <w:sz w:val="24"/>
          <w:szCs w:val="20"/>
          <w:lang w:eastAsia="en-GB"/>
        </w:rPr>
        <w:t>A signed Certificate of Non Collusive Tendering and non-Canvassing Schedule 2.</w:t>
      </w:r>
      <w:bookmarkStart w:id="539" w:name="_Toc492026491"/>
      <w:bookmarkStart w:id="540" w:name="_Toc492027154"/>
      <w:bookmarkStart w:id="541" w:name="_Toc492028011"/>
      <w:bookmarkStart w:id="542" w:name="_Toc492029538"/>
      <w:bookmarkStart w:id="543" w:name="_Toc492029787"/>
      <w:bookmarkStart w:id="544" w:name="_Toc14184911"/>
      <w:bookmarkEnd w:id="533"/>
      <w:bookmarkEnd w:id="534"/>
      <w:bookmarkEnd w:id="535"/>
      <w:bookmarkEnd w:id="536"/>
      <w:bookmarkEnd w:id="537"/>
      <w:bookmarkEnd w:id="538"/>
    </w:p>
    <w:p w:rsidR="005D6695" w:rsidRPr="005D6695" w:rsidRDefault="005D6695" w:rsidP="005D6695">
      <w:pPr>
        <w:pStyle w:val="ListParagraph"/>
        <w:widowControl w:val="0"/>
        <w:adjustRightInd w:val="0"/>
        <w:spacing w:after="0" w:line="240" w:lineRule="auto"/>
        <w:ind w:left="360"/>
        <w:jc w:val="both"/>
        <w:textAlignment w:val="baseline"/>
        <w:outlineLvl w:val="0"/>
        <w:rPr>
          <w:rFonts w:ascii="Arial" w:eastAsia="Times New Roman" w:hAnsi="Arial" w:cs="Times New Roman"/>
          <w:b/>
          <w:sz w:val="24"/>
          <w:szCs w:val="20"/>
          <w:lang w:eastAsia="en-GB"/>
        </w:rPr>
      </w:pPr>
    </w:p>
    <w:p w:rsidR="004C6595" w:rsidRDefault="00721DB0" w:rsidP="006F3EAD">
      <w:pPr>
        <w:pStyle w:val="ListParagraph"/>
        <w:widowControl w:val="0"/>
        <w:numPr>
          <w:ilvl w:val="0"/>
          <w:numId w:val="5"/>
        </w:numPr>
        <w:adjustRightInd w:val="0"/>
        <w:spacing w:after="0" w:line="240" w:lineRule="auto"/>
        <w:jc w:val="both"/>
        <w:textAlignment w:val="baseline"/>
        <w:outlineLvl w:val="0"/>
        <w:rPr>
          <w:rFonts w:ascii="Arial" w:eastAsia="Times New Roman" w:hAnsi="Arial" w:cs="Times New Roman"/>
          <w:b/>
          <w:sz w:val="24"/>
          <w:szCs w:val="20"/>
          <w:lang w:eastAsia="en-GB"/>
        </w:rPr>
      </w:pPr>
      <w:r w:rsidRPr="004C6595">
        <w:rPr>
          <w:rFonts w:ascii="Arial" w:eastAsia="Times New Roman" w:hAnsi="Arial" w:cs="Times New Roman"/>
          <w:b/>
          <w:sz w:val="24"/>
          <w:szCs w:val="20"/>
          <w:lang w:eastAsia="en-GB"/>
        </w:rPr>
        <w:t>The information requested</w:t>
      </w:r>
      <w:r w:rsidR="003A297F">
        <w:rPr>
          <w:rFonts w:ascii="Arial" w:eastAsia="Times New Roman" w:hAnsi="Arial" w:cs="Times New Roman"/>
          <w:b/>
          <w:sz w:val="24"/>
          <w:szCs w:val="20"/>
          <w:lang w:eastAsia="en-GB"/>
        </w:rPr>
        <w:t xml:space="preserve"> in Method Statements Schedule 4</w:t>
      </w:r>
      <w:r w:rsidRPr="004C6595">
        <w:rPr>
          <w:rFonts w:ascii="Arial" w:eastAsia="Times New Roman" w:hAnsi="Arial" w:cs="Times New Roman"/>
          <w:b/>
          <w:sz w:val="24"/>
          <w:szCs w:val="20"/>
          <w:lang w:eastAsia="en-GB"/>
        </w:rPr>
        <w:t>.</w:t>
      </w:r>
      <w:bookmarkStart w:id="545" w:name="_Toc492026492"/>
      <w:bookmarkStart w:id="546" w:name="_Toc492027155"/>
      <w:bookmarkStart w:id="547" w:name="_Toc492028012"/>
      <w:bookmarkStart w:id="548" w:name="_Toc492029539"/>
      <w:bookmarkStart w:id="549" w:name="_Toc492029788"/>
      <w:bookmarkStart w:id="550" w:name="_Toc14184912"/>
      <w:bookmarkEnd w:id="539"/>
      <w:bookmarkEnd w:id="540"/>
      <w:bookmarkEnd w:id="541"/>
      <w:bookmarkEnd w:id="542"/>
      <w:bookmarkEnd w:id="543"/>
      <w:bookmarkEnd w:id="544"/>
    </w:p>
    <w:p w:rsidR="004C6595" w:rsidRPr="004C6595" w:rsidRDefault="004C6595" w:rsidP="004C6595">
      <w:pPr>
        <w:pStyle w:val="ListParagraph"/>
        <w:rPr>
          <w:rFonts w:ascii="Arial" w:eastAsia="Times New Roman" w:hAnsi="Arial" w:cs="Times New Roman"/>
          <w:b/>
          <w:sz w:val="24"/>
          <w:szCs w:val="20"/>
          <w:lang w:eastAsia="en-GB"/>
        </w:rPr>
      </w:pPr>
    </w:p>
    <w:p w:rsidR="00721DB0" w:rsidRPr="004C6595" w:rsidRDefault="00AB08A3" w:rsidP="006F3EAD">
      <w:pPr>
        <w:pStyle w:val="ListParagraph"/>
        <w:widowControl w:val="0"/>
        <w:numPr>
          <w:ilvl w:val="0"/>
          <w:numId w:val="5"/>
        </w:numPr>
        <w:adjustRightInd w:val="0"/>
        <w:spacing w:after="0" w:line="240" w:lineRule="auto"/>
        <w:jc w:val="both"/>
        <w:textAlignment w:val="baseline"/>
        <w:outlineLvl w:val="0"/>
        <w:rPr>
          <w:rFonts w:ascii="Arial" w:eastAsia="Times New Roman" w:hAnsi="Arial" w:cs="Times New Roman"/>
          <w:b/>
          <w:sz w:val="24"/>
          <w:szCs w:val="20"/>
          <w:lang w:eastAsia="en-GB"/>
        </w:rPr>
      </w:pPr>
      <w:r>
        <w:rPr>
          <w:rFonts w:ascii="Arial" w:eastAsia="Times New Roman" w:hAnsi="Arial" w:cs="Times New Roman"/>
          <w:b/>
          <w:sz w:val="24"/>
          <w:szCs w:val="20"/>
          <w:lang w:eastAsia="en-GB"/>
        </w:rPr>
        <w:t>The completed Pricing Schedule 5</w:t>
      </w:r>
      <w:r w:rsidR="00721DB0" w:rsidRPr="004C6595">
        <w:rPr>
          <w:rFonts w:ascii="Arial" w:eastAsia="Times New Roman" w:hAnsi="Arial" w:cs="Times New Roman"/>
          <w:b/>
          <w:sz w:val="24"/>
          <w:szCs w:val="20"/>
          <w:lang w:eastAsia="en-GB"/>
        </w:rPr>
        <w:t>.</w:t>
      </w:r>
      <w:bookmarkEnd w:id="545"/>
      <w:bookmarkEnd w:id="546"/>
      <w:bookmarkEnd w:id="547"/>
      <w:bookmarkEnd w:id="548"/>
      <w:bookmarkEnd w:id="549"/>
      <w:bookmarkEnd w:id="550"/>
      <w:r w:rsidR="00721DB0" w:rsidRPr="004C6595">
        <w:rPr>
          <w:rFonts w:ascii="Arial" w:eastAsia="Times New Roman" w:hAnsi="Arial" w:cs="Times New Roman"/>
          <w:b/>
          <w:sz w:val="24"/>
          <w:szCs w:val="20"/>
          <w:lang w:eastAsia="en-GB"/>
        </w:rPr>
        <w:t xml:space="preserve"> </w:t>
      </w:r>
    </w:p>
    <w:p w:rsidR="00721DB0" w:rsidRPr="00721DB0" w:rsidRDefault="00721DB0"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b/>
          <w:sz w:val="24"/>
          <w:szCs w:val="20"/>
          <w:lang w:eastAsia="en-GB"/>
        </w:rPr>
      </w:pPr>
    </w:p>
    <w:p w:rsidR="00721DB0" w:rsidRPr="00721DB0" w:rsidRDefault="00721DB0"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sz w:val="24"/>
          <w:szCs w:val="20"/>
          <w:lang w:eastAsia="en-GB"/>
        </w:rPr>
      </w:pPr>
      <w:r w:rsidRPr="00721DB0">
        <w:rPr>
          <w:rFonts w:ascii="Arial" w:eastAsia="Times New Roman" w:hAnsi="Arial" w:cs="Times New Roman"/>
          <w:b/>
          <w:bCs/>
          <w:sz w:val="24"/>
          <w:szCs w:val="20"/>
          <w:lang w:eastAsia="en-GB"/>
        </w:rPr>
        <w:t>I/We confirm that we accept the Contract as issued with the Invitation to Tender</w:t>
      </w:r>
      <w:r w:rsidRPr="00721DB0">
        <w:rPr>
          <w:rFonts w:ascii="Arial" w:eastAsia="Times New Roman" w:hAnsi="Arial" w:cs="Times New Roman"/>
          <w:sz w:val="24"/>
          <w:szCs w:val="20"/>
          <w:lang w:eastAsia="en-GB"/>
        </w:rPr>
        <w:t>.</w:t>
      </w:r>
    </w:p>
    <w:p w:rsidR="00721DB0" w:rsidRPr="00721DB0" w:rsidRDefault="00721DB0" w:rsidP="00721DB0">
      <w:pPr>
        <w:spacing w:after="0" w:line="240" w:lineRule="auto"/>
        <w:jc w:val="both"/>
        <w:outlineLvl w:val="0"/>
        <w:rPr>
          <w:rFonts w:ascii="Arial" w:eastAsia="Times New Roman" w:hAnsi="Arial" w:cs="Times New Roman"/>
          <w:b/>
          <w:sz w:val="24"/>
          <w:szCs w:val="20"/>
          <w:lang w:eastAsia="en-GB"/>
        </w:rPr>
      </w:pPr>
    </w:p>
    <w:p w:rsidR="00721DB0" w:rsidRDefault="00721DB0" w:rsidP="00721DB0">
      <w:pPr>
        <w:spacing w:after="0" w:line="240" w:lineRule="auto"/>
        <w:jc w:val="both"/>
        <w:outlineLvl w:val="0"/>
        <w:rPr>
          <w:rFonts w:ascii="Arial" w:eastAsia="Times New Roman" w:hAnsi="Arial" w:cs="Times New Roman"/>
          <w:sz w:val="24"/>
          <w:szCs w:val="20"/>
          <w:lang w:eastAsia="en-GB"/>
        </w:rPr>
      </w:pPr>
      <w:bookmarkStart w:id="551" w:name="_Toc492026493"/>
      <w:bookmarkStart w:id="552" w:name="_Toc492027156"/>
      <w:bookmarkStart w:id="553" w:name="_Toc492028013"/>
      <w:bookmarkStart w:id="554" w:name="_Toc492029540"/>
      <w:bookmarkStart w:id="555" w:name="_Toc492029789"/>
      <w:bookmarkStart w:id="556" w:name="_Toc14184913"/>
      <w:r w:rsidRPr="002C11CC">
        <w:rPr>
          <w:rFonts w:ascii="Arial" w:eastAsia="Times New Roman" w:hAnsi="Arial" w:cs="Times New Roman"/>
          <w:bCs/>
          <w:sz w:val="24"/>
          <w:szCs w:val="20"/>
          <w:lang w:eastAsia="en-GB"/>
        </w:rPr>
        <w:t>I/We undertake in the event of acceptance of our Tender to execute the Contract</w:t>
      </w:r>
      <w:r w:rsidRPr="002C11CC">
        <w:rPr>
          <w:rFonts w:ascii="Arial" w:eastAsia="Times New Roman" w:hAnsi="Arial" w:cs="Times New Roman"/>
          <w:sz w:val="24"/>
          <w:szCs w:val="20"/>
          <w:lang w:eastAsia="en-GB"/>
        </w:rPr>
        <w:t xml:space="preserve"> from </w:t>
      </w:r>
      <w:r w:rsidRPr="00EC3F8B">
        <w:rPr>
          <w:rFonts w:ascii="Arial" w:eastAsia="Times New Roman" w:hAnsi="Arial" w:cs="Times New Roman"/>
          <w:sz w:val="24"/>
          <w:szCs w:val="20"/>
          <w:lang w:eastAsia="en-GB"/>
        </w:rPr>
        <w:t xml:space="preserve">the </w:t>
      </w:r>
      <w:bookmarkEnd w:id="551"/>
      <w:bookmarkEnd w:id="552"/>
      <w:bookmarkEnd w:id="553"/>
      <w:bookmarkEnd w:id="554"/>
      <w:bookmarkEnd w:id="555"/>
      <w:bookmarkEnd w:id="556"/>
      <w:r w:rsidR="00B335BD" w:rsidRPr="00EC3F8B">
        <w:rPr>
          <w:rFonts w:ascii="Arial" w:eastAsia="Times New Roman" w:hAnsi="Arial" w:cs="Times New Roman"/>
          <w:sz w:val="24"/>
          <w:szCs w:val="20"/>
          <w:lang w:eastAsia="en-GB"/>
        </w:rPr>
        <w:t>March 2020.</w:t>
      </w:r>
    </w:p>
    <w:p w:rsidR="00B335BD" w:rsidRPr="002C11CC" w:rsidRDefault="00B335BD" w:rsidP="00721DB0">
      <w:pPr>
        <w:spacing w:after="0" w:line="240" w:lineRule="auto"/>
        <w:jc w:val="both"/>
        <w:outlineLvl w:val="0"/>
        <w:rPr>
          <w:rFonts w:ascii="Arial" w:eastAsia="Times New Roman" w:hAnsi="Arial" w:cs="Times New Roman"/>
          <w:bCs/>
          <w:sz w:val="24"/>
          <w:szCs w:val="20"/>
          <w:lang w:eastAsia="en-GB"/>
        </w:rPr>
      </w:pPr>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bookmarkStart w:id="557" w:name="_Toc492026494"/>
      <w:bookmarkStart w:id="558" w:name="_Toc492027157"/>
      <w:bookmarkStart w:id="559" w:name="_Toc492028014"/>
      <w:bookmarkStart w:id="560" w:name="_Toc492029541"/>
      <w:bookmarkStart w:id="561" w:name="_Toc492029790"/>
      <w:bookmarkStart w:id="562" w:name="_Toc14184914"/>
      <w:r w:rsidRPr="002C11CC">
        <w:rPr>
          <w:rFonts w:ascii="Arial" w:eastAsia="Times New Roman" w:hAnsi="Arial" w:cs="Times New Roman"/>
          <w:bCs/>
          <w:sz w:val="24"/>
          <w:szCs w:val="20"/>
          <w:lang w:eastAsia="en-GB"/>
        </w:rPr>
        <w:t>I/We understand that the Council reserves the right to accept or refuse this Tender whether it is lower, the same, or higher than any other Tender.</w:t>
      </w:r>
      <w:bookmarkEnd w:id="557"/>
      <w:bookmarkEnd w:id="558"/>
      <w:bookmarkEnd w:id="559"/>
      <w:bookmarkEnd w:id="560"/>
      <w:bookmarkEnd w:id="561"/>
      <w:bookmarkEnd w:id="562"/>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bookmarkStart w:id="563" w:name="_Toc492026495"/>
      <w:bookmarkStart w:id="564" w:name="_Toc492027158"/>
      <w:bookmarkStart w:id="565" w:name="_Toc492028015"/>
      <w:bookmarkStart w:id="566" w:name="_Toc492029542"/>
      <w:bookmarkStart w:id="567" w:name="_Toc492029791"/>
      <w:bookmarkStart w:id="568" w:name="_Toc14184915"/>
      <w:r w:rsidRPr="00721DB0">
        <w:rPr>
          <w:rFonts w:ascii="Arial" w:eastAsia="Times New Roman" w:hAnsi="Arial" w:cs="Times New Roman"/>
          <w:bCs/>
          <w:sz w:val="24"/>
          <w:szCs w:val="20"/>
          <w:lang w:eastAsia="en-GB"/>
        </w:rPr>
        <w:t xml:space="preserve">I/We confirm that the information supplied to you and forming part of this Tender including (for the avoidance of doubt) any information supplied to you as part of my/our </w:t>
      </w:r>
      <w:r w:rsidRPr="00721DB0">
        <w:rPr>
          <w:rFonts w:ascii="Arial" w:eastAsia="Times New Roman" w:hAnsi="Arial" w:cs="Times New Roman"/>
          <w:bCs/>
          <w:sz w:val="24"/>
          <w:szCs w:val="20"/>
          <w:lang w:eastAsia="en-GB"/>
        </w:rPr>
        <w:lastRenderedPageBreak/>
        <w:t>initial expression of interest in tendering, was true when made and remains true and accurate in all respects.</w:t>
      </w:r>
      <w:bookmarkEnd w:id="563"/>
      <w:bookmarkEnd w:id="564"/>
      <w:bookmarkEnd w:id="565"/>
      <w:bookmarkEnd w:id="566"/>
      <w:bookmarkEnd w:id="567"/>
      <w:bookmarkEnd w:id="568"/>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bookmarkStart w:id="569" w:name="_Toc492026496"/>
      <w:bookmarkStart w:id="570" w:name="_Toc492027159"/>
      <w:bookmarkStart w:id="571" w:name="_Toc492028016"/>
      <w:bookmarkStart w:id="572" w:name="_Toc492029543"/>
      <w:bookmarkStart w:id="573" w:name="_Toc492029792"/>
      <w:bookmarkStart w:id="574" w:name="_Toc14184916"/>
      <w:r w:rsidRPr="00721DB0">
        <w:rPr>
          <w:rFonts w:ascii="Arial" w:eastAsia="Times New Roman" w:hAnsi="Arial" w:cs="Times New Roman"/>
          <w:bCs/>
          <w:sz w:val="24"/>
          <w:szCs w:val="20"/>
          <w:lang w:eastAsia="en-GB"/>
        </w:rPr>
        <w:t xml:space="preserve">I/We confirm that this Tender will remain valid for </w:t>
      </w:r>
      <w:r w:rsidR="008A25BF">
        <w:rPr>
          <w:rFonts w:ascii="Arial" w:eastAsia="Times New Roman" w:hAnsi="Arial" w:cs="Times New Roman"/>
          <w:bCs/>
          <w:sz w:val="24"/>
          <w:szCs w:val="20"/>
          <w:lang w:eastAsia="en-GB"/>
        </w:rPr>
        <w:t>120</w:t>
      </w:r>
      <w:r w:rsidRPr="00721DB0">
        <w:rPr>
          <w:rFonts w:ascii="Arial" w:eastAsia="Times New Roman" w:hAnsi="Arial" w:cs="Times New Roman"/>
          <w:bCs/>
          <w:sz w:val="24"/>
          <w:szCs w:val="20"/>
          <w:lang w:eastAsia="en-GB"/>
        </w:rPr>
        <w:t xml:space="preserve"> days from the date of this Form of Tender.</w:t>
      </w:r>
      <w:bookmarkEnd w:id="569"/>
      <w:bookmarkEnd w:id="570"/>
      <w:bookmarkEnd w:id="571"/>
      <w:bookmarkEnd w:id="572"/>
      <w:bookmarkEnd w:id="573"/>
      <w:bookmarkEnd w:id="574"/>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bookmarkStart w:id="575" w:name="_Toc492026497"/>
      <w:bookmarkStart w:id="576" w:name="_Toc492027160"/>
      <w:bookmarkStart w:id="577" w:name="_Toc492028017"/>
      <w:bookmarkStart w:id="578" w:name="_Toc492029544"/>
      <w:bookmarkStart w:id="579" w:name="_Toc492029793"/>
      <w:bookmarkStart w:id="580" w:name="_Toc14184917"/>
      <w:r w:rsidRPr="00721DB0">
        <w:rPr>
          <w:rFonts w:ascii="Arial" w:eastAsia="Times New Roman" w:hAnsi="Arial" w:cs="Times New Roman"/>
          <w:bCs/>
          <w:sz w:val="24"/>
          <w:szCs w:val="20"/>
          <w:lang w:eastAsia="en-GB"/>
        </w:rPr>
        <w:t>I/We confirm and undertake that if any of such information becomes untrue or misleading that I/we shall notify you immediately and update such information as required.</w:t>
      </w:r>
      <w:bookmarkEnd w:id="575"/>
      <w:bookmarkEnd w:id="576"/>
      <w:bookmarkEnd w:id="577"/>
      <w:bookmarkEnd w:id="578"/>
      <w:bookmarkEnd w:id="579"/>
      <w:bookmarkEnd w:id="580"/>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bookmarkStart w:id="581" w:name="_Toc492026498"/>
      <w:bookmarkStart w:id="582" w:name="_Toc492027161"/>
      <w:bookmarkStart w:id="583" w:name="_Toc492028018"/>
      <w:bookmarkStart w:id="584" w:name="_Toc492029545"/>
      <w:bookmarkStart w:id="585" w:name="_Toc492029794"/>
      <w:bookmarkStart w:id="586" w:name="_Toc14184918"/>
      <w:r w:rsidRPr="00721DB0">
        <w:rPr>
          <w:rFonts w:ascii="Arial" w:eastAsia="Times New Roman" w:hAnsi="Arial" w:cs="Times New Roman"/>
          <w:bCs/>
          <w:sz w:val="24"/>
          <w:szCs w:val="20"/>
          <w:lang w:eastAsia="en-GB"/>
        </w:rPr>
        <w:t>I/We confirm that the undersigned are authorised to commit the Tenderer to the contractual obligations contained in the Invitation to Tender and the Contract.</w:t>
      </w:r>
      <w:bookmarkEnd w:id="581"/>
      <w:bookmarkEnd w:id="582"/>
      <w:bookmarkEnd w:id="583"/>
      <w:bookmarkEnd w:id="584"/>
      <w:bookmarkEnd w:id="585"/>
      <w:bookmarkEnd w:id="586"/>
    </w:p>
    <w:p w:rsidR="00721DB0" w:rsidRPr="00721DB0" w:rsidRDefault="00721DB0" w:rsidP="00721DB0">
      <w:pPr>
        <w:spacing w:after="0" w:line="240" w:lineRule="auto"/>
        <w:outlineLvl w:val="0"/>
        <w:rPr>
          <w:rFonts w:ascii="Arial" w:eastAsia="Times New Roman" w:hAnsi="Arial" w:cs="Times New Roman"/>
          <w:bCs/>
          <w:sz w:val="24"/>
          <w:szCs w:val="20"/>
          <w:lang w:eastAsia="en-GB"/>
        </w:rPr>
      </w:pPr>
    </w:p>
    <w:p w:rsidR="00721DB0" w:rsidRPr="00721DB0" w:rsidRDefault="00721DB0" w:rsidP="00721DB0">
      <w:pPr>
        <w:spacing w:after="0" w:line="240" w:lineRule="auto"/>
        <w:outlineLvl w:val="0"/>
        <w:rPr>
          <w:rFonts w:ascii="Arial" w:eastAsia="Times New Roman" w:hAnsi="Arial" w:cs="Times New Roman"/>
          <w:sz w:val="24"/>
          <w:szCs w:val="20"/>
          <w:lang w:eastAsia="en-GB"/>
        </w:rPr>
      </w:pPr>
    </w:p>
    <w:p w:rsidR="00721DB0" w:rsidRPr="00721DB0" w:rsidRDefault="00721DB0" w:rsidP="00721DB0">
      <w:pPr>
        <w:widowControl w:val="0"/>
        <w:adjustRightInd w:val="0"/>
        <w:spacing w:after="0" w:line="360" w:lineRule="atLeast"/>
        <w:jc w:val="both"/>
        <w:textAlignment w:val="baseline"/>
        <w:rPr>
          <w:rFonts w:ascii="Arial" w:eastAsia="Times New Roman" w:hAnsi="Arial" w:cs="Arial"/>
          <w:b/>
          <w:sz w:val="24"/>
          <w:szCs w:val="20"/>
          <w:lang w:eastAsia="en-GB"/>
        </w:rPr>
      </w:pPr>
      <w:r w:rsidRPr="00721DB0">
        <w:rPr>
          <w:rFonts w:ascii="Arial" w:eastAsia="Times New Roman" w:hAnsi="Arial" w:cs="Arial"/>
          <w:b/>
          <w:sz w:val="24"/>
          <w:szCs w:val="20"/>
          <w:lang w:eastAsia="en-GB"/>
        </w:rPr>
        <w:t xml:space="preserve">e-Signatures are acceptable on this document; any signatures must be made by a person who is authorised to commit the bidder to the Contract. </w:t>
      </w:r>
    </w:p>
    <w:p w:rsidR="00721DB0" w:rsidRPr="00721DB0" w:rsidRDefault="00721DB0" w:rsidP="00721DB0">
      <w:pPr>
        <w:widowControl w:val="0"/>
        <w:adjustRightInd w:val="0"/>
        <w:spacing w:after="0" w:line="360" w:lineRule="atLeast"/>
        <w:jc w:val="both"/>
        <w:textAlignment w:val="baseline"/>
        <w:rPr>
          <w:rFonts w:ascii="Arial" w:eastAsia="Times New Roman" w:hAnsi="Arial" w:cs="Arial"/>
          <w:b/>
          <w:sz w:val="24"/>
          <w:szCs w:val="20"/>
          <w:lang w:eastAsia="en-GB"/>
        </w:rPr>
      </w:pPr>
    </w:p>
    <w:p w:rsidR="00721DB0" w:rsidRPr="00721DB0" w:rsidRDefault="00721DB0" w:rsidP="00721DB0">
      <w:pPr>
        <w:widowControl w:val="0"/>
        <w:adjustRightInd w:val="0"/>
        <w:spacing w:after="0" w:line="360" w:lineRule="atLeast"/>
        <w:jc w:val="both"/>
        <w:textAlignment w:val="baseline"/>
        <w:rPr>
          <w:rFonts w:ascii="Arial" w:eastAsia="Times New Roman" w:hAnsi="Arial" w:cs="Arial"/>
          <w:b/>
          <w:color w:val="FF0000"/>
          <w:sz w:val="24"/>
          <w:szCs w:val="20"/>
          <w:lang w:eastAsia="en-GB"/>
        </w:rPr>
      </w:pPr>
      <w:r w:rsidRPr="00721DB0">
        <w:rPr>
          <w:rFonts w:ascii="Arial" w:eastAsia="Times New Roman" w:hAnsi="Arial" w:cs="Arial"/>
          <w:b/>
          <w:color w:val="FF0000"/>
          <w:sz w:val="24"/>
          <w:szCs w:val="20"/>
          <w:lang w:eastAsia="en-GB"/>
        </w:rPr>
        <w:t>Please sign, scan and upload with your tender submission.</w:t>
      </w:r>
    </w:p>
    <w:p w:rsidR="00721DB0" w:rsidRPr="00721DB0" w:rsidRDefault="00721DB0" w:rsidP="00721DB0">
      <w:pPr>
        <w:widowControl w:val="0"/>
        <w:adjustRightInd w:val="0"/>
        <w:spacing w:after="0" w:line="360" w:lineRule="atLeast"/>
        <w:jc w:val="both"/>
        <w:textAlignment w:val="baseline"/>
        <w:rPr>
          <w:rFonts w:ascii="Arial" w:eastAsia="Times New Roman" w:hAnsi="Arial" w:cs="Arial"/>
          <w:sz w:val="24"/>
          <w:szCs w:val="20"/>
          <w:lang w:eastAsia="en-GB"/>
        </w:rPr>
      </w:pPr>
    </w:p>
    <w:tbl>
      <w:tblPr>
        <w:tblW w:w="9400" w:type="dxa"/>
        <w:jc w:val="center"/>
        <w:tblLayout w:type="fixed"/>
        <w:tblLook w:val="0000" w:firstRow="0" w:lastRow="0" w:firstColumn="0" w:lastColumn="0" w:noHBand="0" w:noVBand="0"/>
      </w:tblPr>
      <w:tblGrid>
        <w:gridCol w:w="2802"/>
        <w:gridCol w:w="6598"/>
      </w:tblGrid>
      <w:tr w:rsidR="00721DB0" w:rsidRPr="00721DB0" w:rsidTr="00A831C6">
        <w:trPr>
          <w:trHeight w:val="473"/>
          <w:jc w:val="center"/>
        </w:trPr>
        <w:tc>
          <w:tcPr>
            <w:tcW w:w="2802" w:type="dxa"/>
            <w:vAlign w:val="center"/>
          </w:tcPr>
          <w:p w:rsidR="00721DB0" w:rsidRPr="00721DB0" w:rsidRDefault="00721DB0" w:rsidP="00721DB0">
            <w:pPr>
              <w:tabs>
                <w:tab w:val="center" w:pos="4536"/>
                <w:tab w:val="right" w:pos="9072"/>
              </w:tabs>
              <w:spacing w:before="240" w:after="0" w:line="240" w:lineRule="auto"/>
              <w:rPr>
                <w:rFonts w:ascii="Arial" w:eastAsia="Times New Roman" w:hAnsi="Arial" w:cs="Arial"/>
                <w:b/>
                <w:noProof/>
                <w:sz w:val="24"/>
                <w:szCs w:val="24"/>
                <w:lang w:eastAsia="en-GB"/>
              </w:rPr>
            </w:pPr>
            <w:r w:rsidRPr="00721DB0">
              <w:rPr>
                <w:rFonts w:ascii="Arial" w:eastAsia="Times New Roman" w:hAnsi="Arial" w:cs="Arial"/>
                <w:b/>
                <w:noProof/>
                <w:sz w:val="24"/>
                <w:szCs w:val="24"/>
                <w:lang w:eastAsia="en-GB"/>
              </w:rPr>
              <w:t>Signed by</w:t>
            </w:r>
          </w:p>
        </w:tc>
        <w:tc>
          <w:tcPr>
            <w:tcW w:w="6598" w:type="dxa"/>
            <w:tcBorders>
              <w:bottom w:val="dashed" w:sz="4" w:space="0" w:color="auto"/>
            </w:tcBorders>
          </w:tcPr>
          <w:p w:rsidR="00721DB0" w:rsidRPr="00721DB0" w:rsidRDefault="00721DB0" w:rsidP="00721DB0">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721DB0" w:rsidRPr="00721DB0" w:rsidTr="00A831C6">
        <w:trPr>
          <w:trHeight w:val="371"/>
          <w:jc w:val="center"/>
        </w:trPr>
        <w:tc>
          <w:tcPr>
            <w:tcW w:w="2802" w:type="dxa"/>
            <w:vAlign w:val="center"/>
          </w:tcPr>
          <w:p w:rsidR="00721DB0" w:rsidRPr="00721DB0" w:rsidRDefault="00721DB0" w:rsidP="00721DB0">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721DB0">
              <w:rPr>
                <w:rFonts w:ascii="Arial" w:eastAsia="Times New Roman" w:hAnsi="Arial" w:cs="Arial"/>
                <w:b/>
                <w:sz w:val="24"/>
                <w:szCs w:val="20"/>
                <w:lang w:eastAsia="en-GB"/>
              </w:rPr>
              <w:t xml:space="preserve">Name (Block Capitals) </w:t>
            </w:r>
          </w:p>
        </w:tc>
        <w:tc>
          <w:tcPr>
            <w:tcW w:w="6598" w:type="dxa"/>
            <w:tcBorders>
              <w:top w:val="dashed" w:sz="4" w:space="0" w:color="auto"/>
              <w:bottom w:val="dashed" w:sz="4" w:space="0" w:color="auto"/>
            </w:tcBorders>
          </w:tcPr>
          <w:p w:rsidR="00721DB0" w:rsidRPr="00721DB0" w:rsidRDefault="00721DB0" w:rsidP="00721DB0">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721DB0" w:rsidRPr="00721DB0" w:rsidTr="00A831C6">
        <w:trPr>
          <w:trHeight w:val="500"/>
          <w:jc w:val="center"/>
        </w:trPr>
        <w:tc>
          <w:tcPr>
            <w:tcW w:w="2802" w:type="dxa"/>
            <w:vAlign w:val="center"/>
          </w:tcPr>
          <w:p w:rsidR="00721DB0" w:rsidRPr="00721DB0" w:rsidRDefault="00721DB0" w:rsidP="00721DB0">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721DB0">
              <w:rPr>
                <w:rFonts w:ascii="Arial" w:eastAsia="Times New Roman" w:hAnsi="Arial" w:cs="Arial"/>
                <w:b/>
                <w:sz w:val="24"/>
                <w:szCs w:val="20"/>
                <w:lang w:eastAsia="en-GB"/>
              </w:rPr>
              <w:t xml:space="preserve">Job Title </w:t>
            </w:r>
          </w:p>
        </w:tc>
        <w:tc>
          <w:tcPr>
            <w:tcW w:w="6598" w:type="dxa"/>
            <w:tcBorders>
              <w:top w:val="dashed" w:sz="4" w:space="0" w:color="auto"/>
              <w:bottom w:val="dashed" w:sz="4" w:space="0" w:color="auto"/>
            </w:tcBorders>
          </w:tcPr>
          <w:p w:rsidR="00721DB0" w:rsidRPr="00721DB0" w:rsidRDefault="00721DB0" w:rsidP="00721DB0">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721DB0" w:rsidRPr="00721DB0" w:rsidTr="00A831C6">
        <w:trPr>
          <w:trHeight w:val="456"/>
          <w:jc w:val="center"/>
        </w:trPr>
        <w:tc>
          <w:tcPr>
            <w:tcW w:w="2802" w:type="dxa"/>
            <w:vAlign w:val="center"/>
          </w:tcPr>
          <w:p w:rsidR="00721DB0" w:rsidRPr="00721DB0" w:rsidRDefault="00721DB0" w:rsidP="00721DB0">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721DB0">
              <w:rPr>
                <w:rFonts w:ascii="Arial" w:eastAsia="Times New Roman" w:hAnsi="Arial" w:cs="Arial"/>
                <w:b/>
                <w:sz w:val="24"/>
                <w:szCs w:val="20"/>
                <w:lang w:eastAsia="en-GB"/>
              </w:rPr>
              <w:t xml:space="preserve">For and on behalf of </w:t>
            </w:r>
          </w:p>
        </w:tc>
        <w:tc>
          <w:tcPr>
            <w:tcW w:w="6598" w:type="dxa"/>
            <w:tcBorders>
              <w:top w:val="dashed" w:sz="4" w:space="0" w:color="auto"/>
              <w:bottom w:val="dashed" w:sz="4" w:space="0" w:color="auto"/>
            </w:tcBorders>
          </w:tcPr>
          <w:p w:rsidR="00721DB0" w:rsidRPr="00721DB0" w:rsidRDefault="00721DB0" w:rsidP="00721DB0">
            <w:pPr>
              <w:widowControl w:val="0"/>
              <w:adjustRightInd w:val="0"/>
              <w:spacing w:after="0" w:line="360" w:lineRule="atLeast"/>
              <w:jc w:val="both"/>
              <w:textAlignment w:val="baseline"/>
              <w:rPr>
                <w:rFonts w:ascii="Arial" w:eastAsia="Times New Roman" w:hAnsi="Arial" w:cs="Arial"/>
                <w:color w:val="0000FF"/>
                <w:sz w:val="24"/>
                <w:szCs w:val="20"/>
                <w:lang w:eastAsia="en-GB"/>
              </w:rPr>
            </w:pPr>
          </w:p>
        </w:tc>
      </w:tr>
      <w:tr w:rsidR="00721DB0" w:rsidRPr="00721DB0" w:rsidTr="00A831C6">
        <w:trPr>
          <w:trHeight w:val="456"/>
          <w:jc w:val="center"/>
        </w:trPr>
        <w:tc>
          <w:tcPr>
            <w:tcW w:w="2802" w:type="dxa"/>
            <w:vAlign w:val="center"/>
          </w:tcPr>
          <w:p w:rsidR="00721DB0" w:rsidRPr="00721DB0" w:rsidRDefault="00721DB0" w:rsidP="00721DB0">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721DB0">
              <w:rPr>
                <w:rFonts w:ascii="Arial" w:eastAsia="Times New Roman" w:hAnsi="Arial" w:cs="Arial"/>
                <w:b/>
                <w:sz w:val="24"/>
                <w:szCs w:val="20"/>
                <w:lang w:eastAsia="en-GB"/>
              </w:rPr>
              <w:t>Date</w:t>
            </w:r>
          </w:p>
        </w:tc>
        <w:tc>
          <w:tcPr>
            <w:tcW w:w="6598" w:type="dxa"/>
            <w:tcBorders>
              <w:top w:val="dashed" w:sz="4" w:space="0" w:color="auto"/>
              <w:bottom w:val="dashed" w:sz="4" w:space="0" w:color="auto"/>
            </w:tcBorders>
          </w:tcPr>
          <w:p w:rsidR="00721DB0" w:rsidRPr="00721DB0" w:rsidRDefault="00721DB0" w:rsidP="00721DB0">
            <w:pPr>
              <w:widowControl w:val="0"/>
              <w:adjustRightInd w:val="0"/>
              <w:spacing w:after="0" w:line="360" w:lineRule="atLeast"/>
              <w:jc w:val="both"/>
              <w:textAlignment w:val="baseline"/>
              <w:rPr>
                <w:rFonts w:ascii="Arial" w:eastAsia="Times New Roman" w:hAnsi="Arial" w:cs="Arial"/>
                <w:color w:val="0000FF"/>
                <w:sz w:val="24"/>
                <w:szCs w:val="20"/>
                <w:lang w:eastAsia="en-GB"/>
              </w:rPr>
            </w:pPr>
          </w:p>
        </w:tc>
      </w:tr>
    </w:tbl>
    <w:p w:rsidR="00721DB0" w:rsidRPr="00721DB0" w:rsidRDefault="00721DB0" w:rsidP="00721DB0">
      <w:pPr>
        <w:spacing w:after="0" w:line="240" w:lineRule="auto"/>
        <w:outlineLvl w:val="0"/>
        <w:rPr>
          <w:rFonts w:ascii="Arial" w:eastAsia="Times New Roman" w:hAnsi="Arial" w:cs="Times New Roman"/>
          <w:sz w:val="24"/>
          <w:szCs w:val="20"/>
          <w:lang w:eastAsia="en-GB"/>
        </w:rPr>
      </w:pPr>
    </w:p>
    <w:p w:rsidR="00721DB0" w:rsidRPr="00721DB0" w:rsidRDefault="00721DB0" w:rsidP="00721DB0">
      <w:pPr>
        <w:spacing w:after="0" w:line="240" w:lineRule="auto"/>
        <w:outlineLvl w:val="0"/>
        <w:rPr>
          <w:rFonts w:ascii="Arial" w:eastAsia="Times New Roman" w:hAnsi="Arial" w:cs="Times New Roman"/>
          <w:sz w:val="24"/>
          <w:szCs w:val="20"/>
          <w:lang w:eastAsia="en-GB"/>
        </w:rPr>
      </w:pPr>
    </w:p>
    <w:p w:rsidR="00861159" w:rsidRDefault="00721DB0" w:rsidP="00721DB0">
      <w:pPr>
        <w:pStyle w:val="Level3"/>
        <w:numPr>
          <w:ilvl w:val="0"/>
          <w:numId w:val="0"/>
        </w:numPr>
        <w:spacing w:after="0" w:line="240" w:lineRule="auto"/>
      </w:pPr>
      <w:r w:rsidRPr="00721DB0">
        <w:rPr>
          <w:b/>
          <w:iCs/>
        </w:rPr>
        <w:br w:type="page"/>
      </w:r>
    </w:p>
    <w:p w:rsidR="000A4FBD" w:rsidRPr="000A4FBD" w:rsidRDefault="000A4FBD" w:rsidP="000A4FBD">
      <w:pPr>
        <w:widowControl w:val="0"/>
        <w:adjustRightInd w:val="0"/>
        <w:spacing w:after="0" w:line="360" w:lineRule="atLeast"/>
        <w:jc w:val="center"/>
        <w:textAlignment w:val="baseline"/>
        <w:rPr>
          <w:rFonts w:ascii="Arial" w:eastAsia="Times New Roman" w:hAnsi="Arial" w:cs="Times New Roman"/>
          <w:b/>
          <w:iCs/>
          <w:sz w:val="24"/>
          <w:szCs w:val="20"/>
          <w:lang w:eastAsia="en-GB"/>
        </w:rPr>
      </w:pPr>
      <w:r w:rsidRPr="000A4FBD">
        <w:rPr>
          <w:rFonts w:ascii="Arial" w:eastAsia="Times New Roman" w:hAnsi="Arial" w:cs="Times New Roman"/>
          <w:b/>
          <w:iCs/>
          <w:sz w:val="24"/>
          <w:szCs w:val="20"/>
          <w:lang w:eastAsia="en-GB"/>
        </w:rPr>
        <w:lastRenderedPageBreak/>
        <w:t>Blackburn with Darwen Borough Council</w:t>
      </w:r>
      <w:r w:rsidR="00EC3F8B">
        <w:rPr>
          <w:rFonts w:ascii="Arial" w:eastAsia="Times New Roman" w:hAnsi="Arial" w:cs="Times New Roman"/>
          <w:b/>
          <w:iCs/>
          <w:sz w:val="24"/>
          <w:szCs w:val="20"/>
          <w:lang w:eastAsia="en-GB"/>
        </w:rPr>
        <w:t xml:space="preserve"> </w:t>
      </w:r>
      <w:r w:rsidR="00EC3F8B" w:rsidRPr="00EC3F8B">
        <w:rPr>
          <w:rFonts w:ascii="Arial" w:eastAsia="Times New Roman" w:hAnsi="Arial" w:cs="Times New Roman"/>
          <w:b/>
          <w:iCs/>
          <w:sz w:val="24"/>
          <w:szCs w:val="20"/>
          <w:lang w:eastAsia="en-GB"/>
        </w:rPr>
        <w:t>in Partnership with Department for Works and Pensions</w:t>
      </w:r>
    </w:p>
    <w:p w:rsidR="000A4FBD" w:rsidRPr="005019D0" w:rsidRDefault="000A4FBD" w:rsidP="000A4FBD">
      <w:pPr>
        <w:widowControl w:val="0"/>
        <w:tabs>
          <w:tab w:val="left" w:pos="567"/>
        </w:tabs>
        <w:adjustRightInd w:val="0"/>
        <w:spacing w:after="0" w:line="360" w:lineRule="atLeast"/>
        <w:ind w:left="567" w:hanging="567"/>
        <w:jc w:val="center"/>
        <w:textAlignment w:val="baseline"/>
        <w:rPr>
          <w:rFonts w:ascii="Arial" w:eastAsia="Times New Roman" w:hAnsi="Arial" w:cs="Times New Roman"/>
          <w:b/>
          <w:iCs/>
          <w:sz w:val="24"/>
          <w:szCs w:val="20"/>
          <w:lang w:eastAsia="en-GB"/>
        </w:rPr>
      </w:pPr>
    </w:p>
    <w:p w:rsidR="000A4FBD" w:rsidRPr="005019D0" w:rsidRDefault="000A4FBD" w:rsidP="00355310">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4"/>
          <w:szCs w:val="24"/>
          <w:lang w:eastAsia="en-GB"/>
        </w:rPr>
      </w:pPr>
      <w:r w:rsidRPr="00EC3F8B">
        <w:rPr>
          <w:rFonts w:ascii="Arial" w:eastAsia="Times New Roman" w:hAnsi="Arial" w:cs="Arial"/>
          <w:b/>
          <w:sz w:val="24"/>
          <w:szCs w:val="24"/>
          <w:lang w:eastAsia="en-GB"/>
        </w:rPr>
        <w:t>INVI</w:t>
      </w:r>
      <w:r w:rsidRPr="00B335BD">
        <w:rPr>
          <w:rFonts w:ascii="Arial" w:eastAsia="Times New Roman" w:hAnsi="Arial" w:cs="Arial"/>
          <w:b/>
          <w:sz w:val="24"/>
          <w:szCs w:val="24"/>
          <w:lang w:eastAsia="en-GB"/>
        </w:rPr>
        <w:t xml:space="preserve">TATION TO TENDER FOR THE PROVISION OF </w:t>
      </w:r>
      <w:r w:rsidR="00B335BD" w:rsidRPr="00B335BD">
        <w:rPr>
          <w:rFonts w:ascii="Arial" w:eastAsia="Times New Roman" w:hAnsi="Arial" w:cs="Arial"/>
          <w:b/>
          <w:sz w:val="24"/>
          <w:szCs w:val="24"/>
          <w:lang w:eastAsia="en-GB"/>
        </w:rPr>
        <w:t>Work Support for Refugees</w:t>
      </w:r>
    </w:p>
    <w:p w:rsidR="000A4FBD" w:rsidRPr="005D6695" w:rsidRDefault="000A4FBD" w:rsidP="005D6695">
      <w:pPr>
        <w:pStyle w:val="Heading1"/>
      </w:pPr>
      <w:bookmarkStart w:id="587" w:name="_Toc14184919"/>
      <w:r w:rsidRPr="005D6695">
        <w:t>ITT SCHEDULE 2</w:t>
      </w:r>
      <w:bookmarkStart w:id="588" w:name="_Toc492026499"/>
      <w:bookmarkStart w:id="589" w:name="_Toc492027163"/>
      <w:r w:rsidR="008011CD" w:rsidRPr="005D6695">
        <w:t xml:space="preserve"> - </w:t>
      </w:r>
      <w:r w:rsidRPr="005D6695">
        <w:t>CERTIFICATE OF NON-COLLUSION AND NON-CANVASSING</w:t>
      </w:r>
      <w:bookmarkEnd w:id="587"/>
      <w:bookmarkEnd w:id="588"/>
      <w:bookmarkEnd w:id="589"/>
    </w:p>
    <w:p w:rsidR="000A4FBD" w:rsidRPr="000A4FBD" w:rsidRDefault="000A4FBD" w:rsidP="000A4FBD">
      <w:pPr>
        <w:widowControl w:val="0"/>
        <w:tabs>
          <w:tab w:val="left" w:pos="567"/>
        </w:tabs>
        <w:adjustRightInd w:val="0"/>
        <w:spacing w:after="0" w:line="360" w:lineRule="atLeast"/>
        <w:ind w:left="567" w:hanging="567"/>
        <w:jc w:val="center"/>
        <w:textAlignment w:val="baseline"/>
        <w:rPr>
          <w:rFonts w:ascii="Arial" w:eastAsia="Times New Roman" w:hAnsi="Arial" w:cs="Times New Roman"/>
          <w:b/>
          <w:sz w:val="24"/>
          <w:szCs w:val="20"/>
          <w:lang w:eastAsia="en-GB"/>
        </w:rPr>
      </w:pPr>
    </w:p>
    <w:p w:rsidR="00453204" w:rsidRDefault="000A4FBD" w:rsidP="00453204">
      <w:pPr>
        <w:widowControl w:val="0"/>
        <w:adjustRightInd w:val="0"/>
        <w:spacing w:before="120" w:after="120" w:line="240" w:lineRule="auto"/>
        <w:textAlignment w:val="baseline"/>
        <w:outlineLvl w:val="1"/>
        <w:rPr>
          <w:rFonts w:ascii="Arial" w:eastAsia="Times New Roman" w:hAnsi="Arial" w:cs="Arial"/>
          <w:sz w:val="24"/>
          <w:szCs w:val="20"/>
          <w:lang w:eastAsia="en-GB"/>
        </w:rPr>
      </w:pPr>
      <w:bookmarkStart w:id="590" w:name="_Toc492026500"/>
      <w:bookmarkStart w:id="591" w:name="_Toc492027164"/>
      <w:bookmarkStart w:id="592" w:name="_Toc492028020"/>
      <w:bookmarkStart w:id="593" w:name="_Toc492029547"/>
      <w:bookmarkStart w:id="594" w:name="_Toc492029796"/>
      <w:bookmarkStart w:id="595" w:name="_Toc14184920"/>
      <w:r w:rsidRPr="000A4FBD">
        <w:rPr>
          <w:rFonts w:ascii="Arial" w:eastAsia="Times New Roman" w:hAnsi="Arial" w:cs="Arial"/>
          <w:sz w:val="24"/>
          <w:szCs w:val="20"/>
          <w:lang w:eastAsia="en-GB"/>
        </w:rPr>
        <w:t>To:</w:t>
      </w:r>
      <w:r w:rsidRPr="000A4FBD">
        <w:rPr>
          <w:rFonts w:ascii="Arial" w:eastAsia="Times New Roman" w:hAnsi="Arial" w:cs="Arial"/>
          <w:sz w:val="24"/>
          <w:szCs w:val="20"/>
          <w:lang w:eastAsia="en-GB"/>
        </w:rPr>
        <w:tab/>
      </w:r>
      <w:bookmarkEnd w:id="590"/>
      <w:bookmarkEnd w:id="591"/>
      <w:bookmarkEnd w:id="592"/>
      <w:bookmarkEnd w:id="593"/>
      <w:bookmarkEnd w:id="594"/>
      <w:r w:rsidR="00453204" w:rsidRPr="00453204">
        <w:rPr>
          <w:rFonts w:ascii="Arial" w:eastAsia="Times New Roman" w:hAnsi="Arial" w:cs="Arial"/>
          <w:sz w:val="24"/>
          <w:szCs w:val="20"/>
          <w:lang w:eastAsia="en-GB"/>
        </w:rPr>
        <w:t xml:space="preserve">Service Lead – </w:t>
      </w:r>
      <w:r w:rsidR="0080286F">
        <w:rPr>
          <w:rFonts w:ascii="Arial" w:eastAsia="Times New Roman" w:hAnsi="Arial" w:cs="Arial"/>
          <w:sz w:val="24"/>
          <w:szCs w:val="20"/>
          <w:lang w:eastAsia="en-GB"/>
        </w:rPr>
        <w:t xml:space="preserve">Strategic </w:t>
      </w:r>
      <w:r w:rsidR="00453204" w:rsidRPr="00453204">
        <w:rPr>
          <w:rFonts w:ascii="Arial" w:eastAsia="Times New Roman" w:hAnsi="Arial" w:cs="Arial"/>
          <w:sz w:val="24"/>
          <w:szCs w:val="20"/>
          <w:lang w:eastAsia="en-GB"/>
        </w:rPr>
        <w:t xml:space="preserve">Commissioning </w:t>
      </w:r>
      <w:r w:rsidR="0080286F">
        <w:rPr>
          <w:rFonts w:ascii="Arial" w:eastAsia="Times New Roman" w:hAnsi="Arial" w:cs="Arial"/>
          <w:sz w:val="24"/>
          <w:szCs w:val="20"/>
          <w:lang w:eastAsia="en-GB"/>
        </w:rPr>
        <w:t>Team</w:t>
      </w:r>
      <w:bookmarkEnd w:id="595"/>
    </w:p>
    <w:p w:rsidR="00453204" w:rsidRPr="00721DB0" w:rsidRDefault="00453204" w:rsidP="00453204">
      <w:pPr>
        <w:widowControl w:val="0"/>
        <w:adjustRightInd w:val="0"/>
        <w:spacing w:before="120" w:after="120" w:line="240" w:lineRule="auto"/>
        <w:ind w:left="720"/>
        <w:textAlignment w:val="baseline"/>
        <w:outlineLvl w:val="1"/>
        <w:rPr>
          <w:rFonts w:ascii="Arial" w:eastAsia="Times New Roman" w:hAnsi="Arial" w:cs="Arial"/>
          <w:sz w:val="24"/>
          <w:szCs w:val="20"/>
          <w:lang w:eastAsia="en-GB"/>
        </w:rPr>
      </w:pPr>
      <w:bookmarkStart w:id="596" w:name="_Toc14184921"/>
      <w:r w:rsidRPr="00453204">
        <w:rPr>
          <w:rFonts w:ascii="Arial" w:eastAsia="Times New Roman" w:hAnsi="Arial" w:cs="Arial"/>
          <w:sz w:val="24"/>
          <w:szCs w:val="20"/>
          <w:lang w:eastAsia="en-GB"/>
        </w:rPr>
        <w:t>Blackburn with Darwen Borough Council</w:t>
      </w:r>
      <w:r w:rsidRPr="00453204">
        <w:rPr>
          <w:rFonts w:ascii="Arial" w:eastAsia="Times New Roman" w:hAnsi="Arial" w:cs="Arial"/>
          <w:sz w:val="24"/>
          <w:szCs w:val="20"/>
          <w:lang w:eastAsia="en-GB"/>
        </w:rPr>
        <w:br/>
        <w:t>Duke Street, Blackburn, Lancashire BB2 1DH</w:t>
      </w:r>
      <w:bookmarkEnd w:id="596"/>
    </w:p>
    <w:p w:rsidR="000A4FBD" w:rsidRPr="000A4FBD" w:rsidRDefault="000A4FBD" w:rsidP="00453204">
      <w:pPr>
        <w:widowControl w:val="0"/>
        <w:adjustRightInd w:val="0"/>
        <w:spacing w:before="120" w:after="120" w:line="240" w:lineRule="auto"/>
        <w:textAlignment w:val="baseline"/>
        <w:outlineLvl w:val="1"/>
        <w:rPr>
          <w:rFonts w:ascii="Arial" w:eastAsia="MS Mincho" w:hAnsi="Arial" w:cs="Arial"/>
          <w:sz w:val="24"/>
          <w:szCs w:val="20"/>
          <w:lang w:eastAsia="en-GB"/>
        </w:rPr>
      </w:pPr>
    </w:p>
    <w:p w:rsidR="000A4FBD" w:rsidRPr="000A4FBD" w:rsidRDefault="000A4FBD" w:rsidP="000A4FBD">
      <w:pPr>
        <w:widowControl w:val="0"/>
        <w:adjustRightInd w:val="0"/>
        <w:spacing w:after="0" w:line="240" w:lineRule="auto"/>
        <w:jc w:val="both"/>
        <w:textAlignment w:val="baseline"/>
        <w:rPr>
          <w:rFonts w:ascii="Arial" w:eastAsia="Times New Roman" w:hAnsi="Arial" w:cs="Times New Roman"/>
          <w:b/>
          <w:bCs/>
          <w:sz w:val="24"/>
          <w:szCs w:val="20"/>
          <w:u w:val="single"/>
          <w:lang w:eastAsia="en-GB"/>
        </w:rPr>
      </w:pPr>
      <w:r w:rsidRPr="000A4FBD">
        <w:rPr>
          <w:rFonts w:ascii="Arial" w:eastAsia="Times New Roman" w:hAnsi="Arial" w:cs="Times New Roman"/>
          <w:b/>
          <w:bCs/>
          <w:sz w:val="24"/>
          <w:szCs w:val="20"/>
          <w:u w:val="single"/>
          <w:lang w:eastAsia="en-GB"/>
        </w:rPr>
        <w:t>Statement of non-canvassing</w:t>
      </w:r>
    </w:p>
    <w:p w:rsidR="000A4FBD" w:rsidRPr="000A4FBD" w:rsidRDefault="000A4FBD" w:rsidP="000A4FBD">
      <w:pPr>
        <w:widowControl w:val="0"/>
        <w:adjustRightInd w:val="0"/>
        <w:spacing w:after="0" w:line="240" w:lineRule="auto"/>
        <w:jc w:val="both"/>
        <w:textAlignment w:val="baseline"/>
        <w:rPr>
          <w:rFonts w:ascii="Arial" w:eastAsia="Times New Roman" w:hAnsi="Arial" w:cs="Times New Roman"/>
          <w:sz w:val="24"/>
          <w:szCs w:val="20"/>
          <w:lang w:eastAsia="en-GB"/>
        </w:rPr>
      </w:pPr>
    </w:p>
    <w:p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I/we hereby certify that I/we have not canvassed any member, Director, employee, representative or adviser of the Council in connection with the proposed award of the Contract by the Council, and that no person employed by me/us or acting on my/our behalf, or advising me/us, has done any such act.</w:t>
      </w:r>
    </w:p>
    <w:p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b/>
          <w:sz w:val="24"/>
          <w:szCs w:val="20"/>
          <w:u w:val="single"/>
          <w:lang w:eastAsia="en-GB"/>
        </w:rPr>
      </w:pPr>
      <w:r w:rsidRPr="000A4FBD">
        <w:rPr>
          <w:rFonts w:ascii="Arial" w:eastAsia="Times New Roman" w:hAnsi="Arial" w:cs="Times New Roman"/>
          <w:b/>
          <w:sz w:val="24"/>
          <w:szCs w:val="20"/>
          <w:u w:val="single"/>
          <w:lang w:eastAsia="en-GB"/>
        </w:rPr>
        <w:t>Statement of non-collusion</w:t>
      </w:r>
    </w:p>
    <w:p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The essence of selective tendering for the Contract is that the Council shall receive bona fide competitive Tenders from all Tenderers.</w:t>
      </w:r>
    </w:p>
    <w:p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I/we also certify that I/we have not done, and undertake that I/we will not do, at any time any of the following acts:</w:t>
      </w:r>
    </w:p>
    <w:p w:rsidR="000A4FBD" w:rsidRPr="000A4FBD" w:rsidRDefault="000A4FBD" w:rsidP="000A4FBD">
      <w:pPr>
        <w:tabs>
          <w:tab w:val="num" w:pos="567"/>
        </w:tabs>
        <w:spacing w:after="0" w:line="240" w:lineRule="auto"/>
        <w:ind w:left="567" w:hanging="567"/>
        <w:jc w:val="both"/>
        <w:outlineLvl w:val="4"/>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(a)</w:t>
      </w:r>
      <w:r w:rsidRPr="000A4FBD">
        <w:rPr>
          <w:rFonts w:ascii="Arial" w:eastAsia="Times New Roman" w:hAnsi="Arial" w:cs="Times New Roman"/>
          <w:sz w:val="24"/>
          <w:szCs w:val="20"/>
          <w:lang w:eastAsia="en-GB"/>
        </w:rPr>
        <w:tab/>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0A4FBD" w:rsidRPr="000A4FBD" w:rsidRDefault="000A4FBD" w:rsidP="000A4FBD">
      <w:pPr>
        <w:widowControl w:val="0"/>
        <w:adjustRightInd w:val="0"/>
        <w:spacing w:after="0" w:line="240" w:lineRule="auto"/>
        <w:jc w:val="both"/>
        <w:textAlignment w:val="baseline"/>
        <w:outlineLvl w:val="4"/>
        <w:rPr>
          <w:rFonts w:ascii="Arial" w:eastAsia="Times New Roman" w:hAnsi="Arial" w:cs="Times New Roman"/>
          <w:sz w:val="24"/>
          <w:szCs w:val="20"/>
          <w:lang w:eastAsia="en-GB"/>
        </w:rPr>
      </w:pPr>
    </w:p>
    <w:p w:rsidR="000A4FBD" w:rsidRPr="000A4FBD" w:rsidRDefault="000A4FBD" w:rsidP="000A4FBD">
      <w:pPr>
        <w:tabs>
          <w:tab w:val="num" w:pos="567"/>
        </w:tabs>
        <w:spacing w:after="240" w:line="240" w:lineRule="auto"/>
        <w:ind w:left="567" w:hanging="567"/>
        <w:jc w:val="both"/>
        <w:outlineLvl w:val="4"/>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(b)</w:t>
      </w:r>
      <w:r w:rsidRPr="000A4FBD">
        <w:rPr>
          <w:rFonts w:ascii="Arial" w:eastAsia="Times New Roman" w:hAnsi="Arial" w:cs="Times New Roman"/>
          <w:sz w:val="24"/>
          <w:szCs w:val="20"/>
          <w:lang w:eastAsia="en-GB"/>
        </w:rPr>
        <w:tab/>
        <w:t>enter into any agreement or agreements with any other person that they shall refrain from tendering or as to the amount of any offer submitted by them; or</w:t>
      </w:r>
    </w:p>
    <w:p w:rsidR="000A4FBD" w:rsidRPr="000A4FBD" w:rsidRDefault="000A4FBD" w:rsidP="000A4FBD">
      <w:pPr>
        <w:tabs>
          <w:tab w:val="num" w:pos="567"/>
        </w:tabs>
        <w:spacing w:after="240" w:line="240" w:lineRule="auto"/>
        <w:ind w:left="567" w:hanging="567"/>
        <w:jc w:val="both"/>
        <w:outlineLvl w:val="4"/>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(c)</w:t>
      </w:r>
      <w:r w:rsidRPr="000A4FBD">
        <w:rPr>
          <w:rFonts w:ascii="Arial" w:eastAsia="Times New Roman" w:hAnsi="Arial" w:cs="Times New Roman"/>
          <w:sz w:val="24"/>
          <w:szCs w:val="20"/>
          <w:lang w:eastAsia="en-GB"/>
        </w:rPr>
        <w:tab/>
        <w:t xml:space="preserve">offer or agree to pay or give or actually pay or give any sum of money, inducement or valuable consideration, directly or indirectly, to any person for </w:t>
      </w:r>
      <w:r w:rsidRPr="000A4FBD">
        <w:rPr>
          <w:rFonts w:ascii="Arial" w:eastAsia="Times New Roman" w:hAnsi="Arial" w:cs="Times New Roman"/>
          <w:sz w:val="24"/>
          <w:szCs w:val="20"/>
          <w:lang w:eastAsia="en-GB"/>
        </w:rPr>
        <w:lastRenderedPageBreak/>
        <w:t>doing or having done or having caused to be done in relation to any other offer or proposed offer, any act or omission.</w:t>
      </w:r>
    </w:p>
    <w:p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I/we agree that the Council may, in its consideration of the offer and in any subsequent actions, rely upon the statements made in this Certificate.</w:t>
      </w:r>
    </w:p>
    <w:p w:rsidR="000A4FBD" w:rsidRPr="000A4FBD" w:rsidRDefault="000A4FBD" w:rsidP="000A4FBD">
      <w:pPr>
        <w:widowControl w:val="0"/>
        <w:adjustRightInd w:val="0"/>
        <w:spacing w:after="0" w:line="360" w:lineRule="atLeast"/>
        <w:jc w:val="both"/>
        <w:textAlignment w:val="baseline"/>
        <w:rPr>
          <w:rFonts w:ascii="Arial" w:eastAsia="Times New Roman" w:hAnsi="Arial" w:cs="Arial"/>
          <w:b/>
          <w:sz w:val="24"/>
          <w:szCs w:val="20"/>
          <w:lang w:eastAsia="en-GB"/>
        </w:rPr>
      </w:pPr>
      <w:r w:rsidRPr="000A4FBD">
        <w:rPr>
          <w:rFonts w:ascii="Arial" w:eastAsia="Times New Roman" w:hAnsi="Arial" w:cs="Arial"/>
          <w:b/>
          <w:sz w:val="24"/>
          <w:szCs w:val="20"/>
          <w:lang w:eastAsia="en-GB"/>
        </w:rPr>
        <w:t xml:space="preserve">e-Signatures are acceptable on this document; any signatures must be made by a person who is authorised to commit the bidder to the Contract. </w:t>
      </w:r>
    </w:p>
    <w:p w:rsidR="000A4FBD" w:rsidRPr="000A4FBD" w:rsidRDefault="000A4FBD" w:rsidP="000A4FBD">
      <w:pPr>
        <w:widowControl w:val="0"/>
        <w:adjustRightInd w:val="0"/>
        <w:spacing w:after="0" w:line="360" w:lineRule="atLeast"/>
        <w:jc w:val="both"/>
        <w:textAlignment w:val="baseline"/>
        <w:rPr>
          <w:rFonts w:ascii="Arial" w:eastAsia="Times New Roman" w:hAnsi="Arial" w:cs="Arial"/>
          <w:b/>
          <w:sz w:val="24"/>
          <w:szCs w:val="20"/>
          <w:lang w:eastAsia="en-GB"/>
        </w:rPr>
      </w:pPr>
    </w:p>
    <w:p w:rsidR="000A4FBD" w:rsidRPr="000A4FBD" w:rsidRDefault="000A4FBD" w:rsidP="000A4FBD">
      <w:pPr>
        <w:widowControl w:val="0"/>
        <w:adjustRightInd w:val="0"/>
        <w:spacing w:after="0" w:line="360" w:lineRule="atLeast"/>
        <w:jc w:val="both"/>
        <w:textAlignment w:val="baseline"/>
        <w:rPr>
          <w:rFonts w:ascii="Arial" w:eastAsia="Times New Roman" w:hAnsi="Arial" w:cs="Arial"/>
          <w:b/>
          <w:color w:val="FF0000"/>
          <w:sz w:val="24"/>
          <w:szCs w:val="20"/>
          <w:lang w:eastAsia="en-GB"/>
        </w:rPr>
      </w:pPr>
      <w:r w:rsidRPr="000A4FBD">
        <w:rPr>
          <w:rFonts w:ascii="Arial" w:eastAsia="Times New Roman" w:hAnsi="Arial" w:cs="Arial"/>
          <w:b/>
          <w:color w:val="FF0000"/>
          <w:sz w:val="24"/>
          <w:szCs w:val="20"/>
          <w:lang w:eastAsia="en-GB"/>
        </w:rPr>
        <w:t>Please sign, scan and upload with your tender submission.</w:t>
      </w:r>
    </w:p>
    <w:p w:rsidR="000A4FBD" w:rsidRPr="000A4FBD" w:rsidRDefault="000A4FBD" w:rsidP="000A4FBD">
      <w:pPr>
        <w:widowControl w:val="0"/>
        <w:adjustRightInd w:val="0"/>
        <w:spacing w:after="0" w:line="360" w:lineRule="atLeast"/>
        <w:jc w:val="both"/>
        <w:textAlignment w:val="baseline"/>
        <w:rPr>
          <w:rFonts w:ascii="Arial" w:eastAsia="Times New Roman" w:hAnsi="Arial" w:cs="Arial"/>
          <w:sz w:val="24"/>
          <w:szCs w:val="20"/>
          <w:lang w:eastAsia="en-GB"/>
        </w:rPr>
      </w:pPr>
    </w:p>
    <w:tbl>
      <w:tblPr>
        <w:tblW w:w="9400" w:type="dxa"/>
        <w:jc w:val="center"/>
        <w:tblLayout w:type="fixed"/>
        <w:tblLook w:val="0000" w:firstRow="0" w:lastRow="0" w:firstColumn="0" w:lastColumn="0" w:noHBand="0" w:noVBand="0"/>
      </w:tblPr>
      <w:tblGrid>
        <w:gridCol w:w="2802"/>
        <w:gridCol w:w="6598"/>
      </w:tblGrid>
      <w:tr w:rsidR="000A4FBD" w:rsidRPr="000A4FBD" w:rsidTr="00A831C6">
        <w:trPr>
          <w:trHeight w:val="473"/>
          <w:jc w:val="center"/>
        </w:trPr>
        <w:tc>
          <w:tcPr>
            <w:tcW w:w="2802" w:type="dxa"/>
            <w:vAlign w:val="center"/>
          </w:tcPr>
          <w:p w:rsidR="000A4FBD" w:rsidRPr="000A4FBD" w:rsidRDefault="000A4FBD" w:rsidP="000A4FBD">
            <w:pPr>
              <w:tabs>
                <w:tab w:val="center" w:pos="4536"/>
                <w:tab w:val="right" w:pos="9072"/>
              </w:tabs>
              <w:spacing w:before="240" w:after="0" w:line="240" w:lineRule="auto"/>
              <w:rPr>
                <w:rFonts w:ascii="Arial" w:eastAsia="Times New Roman" w:hAnsi="Arial" w:cs="Arial"/>
                <w:b/>
                <w:noProof/>
                <w:sz w:val="24"/>
                <w:szCs w:val="24"/>
                <w:lang w:eastAsia="en-GB"/>
              </w:rPr>
            </w:pPr>
            <w:r w:rsidRPr="000A4FBD">
              <w:rPr>
                <w:rFonts w:ascii="Arial" w:eastAsia="Times New Roman" w:hAnsi="Arial" w:cs="Arial"/>
                <w:b/>
                <w:noProof/>
                <w:sz w:val="24"/>
                <w:szCs w:val="24"/>
                <w:lang w:eastAsia="en-GB"/>
              </w:rPr>
              <w:t>Signed by</w:t>
            </w:r>
          </w:p>
        </w:tc>
        <w:tc>
          <w:tcPr>
            <w:tcW w:w="6598" w:type="dxa"/>
            <w:tcBorders>
              <w:bottom w:val="dashed" w:sz="4" w:space="0" w:color="auto"/>
            </w:tcBorders>
            <w:vAlign w:val="center"/>
          </w:tcPr>
          <w:p w:rsidR="000A4FBD" w:rsidRPr="000A4FBD" w:rsidRDefault="000A4FBD" w:rsidP="000A4FBD">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0A4FBD" w:rsidRPr="000A4FBD" w:rsidTr="00A831C6">
        <w:trPr>
          <w:trHeight w:val="371"/>
          <w:jc w:val="center"/>
        </w:trPr>
        <w:tc>
          <w:tcPr>
            <w:tcW w:w="2802" w:type="dxa"/>
            <w:vAlign w:val="center"/>
          </w:tcPr>
          <w:p w:rsidR="000A4FBD" w:rsidRPr="000A4FBD" w:rsidRDefault="000A4FBD" w:rsidP="000A4FBD">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0A4FBD">
              <w:rPr>
                <w:rFonts w:ascii="Arial" w:eastAsia="Times New Roman" w:hAnsi="Arial" w:cs="Arial"/>
                <w:b/>
                <w:sz w:val="24"/>
                <w:szCs w:val="20"/>
                <w:lang w:eastAsia="en-GB"/>
              </w:rPr>
              <w:t xml:space="preserve">Name (Block Capitals) </w:t>
            </w:r>
          </w:p>
        </w:tc>
        <w:tc>
          <w:tcPr>
            <w:tcW w:w="6598" w:type="dxa"/>
            <w:tcBorders>
              <w:top w:val="dashed" w:sz="4" w:space="0" w:color="auto"/>
              <w:bottom w:val="dashed" w:sz="4" w:space="0" w:color="auto"/>
            </w:tcBorders>
            <w:vAlign w:val="center"/>
          </w:tcPr>
          <w:p w:rsidR="000A4FBD" w:rsidRPr="000A4FBD" w:rsidRDefault="000A4FBD" w:rsidP="000A4FBD">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0A4FBD" w:rsidRPr="000A4FBD" w:rsidTr="00A831C6">
        <w:trPr>
          <w:trHeight w:val="500"/>
          <w:jc w:val="center"/>
        </w:trPr>
        <w:tc>
          <w:tcPr>
            <w:tcW w:w="2802" w:type="dxa"/>
            <w:vAlign w:val="center"/>
          </w:tcPr>
          <w:p w:rsidR="000A4FBD" w:rsidRPr="000A4FBD" w:rsidRDefault="000A4FBD" w:rsidP="000A4FBD">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0A4FBD">
              <w:rPr>
                <w:rFonts w:ascii="Arial" w:eastAsia="Times New Roman" w:hAnsi="Arial" w:cs="Arial"/>
                <w:b/>
                <w:sz w:val="24"/>
                <w:szCs w:val="20"/>
                <w:lang w:eastAsia="en-GB"/>
              </w:rPr>
              <w:t xml:space="preserve">Job Title </w:t>
            </w:r>
          </w:p>
        </w:tc>
        <w:tc>
          <w:tcPr>
            <w:tcW w:w="6598" w:type="dxa"/>
            <w:tcBorders>
              <w:top w:val="dashed" w:sz="4" w:space="0" w:color="auto"/>
              <w:bottom w:val="dashed" w:sz="4" w:space="0" w:color="auto"/>
            </w:tcBorders>
            <w:vAlign w:val="center"/>
          </w:tcPr>
          <w:p w:rsidR="000A4FBD" w:rsidRPr="000A4FBD" w:rsidRDefault="000A4FBD" w:rsidP="000A4FBD">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0A4FBD" w:rsidRPr="000A4FBD" w:rsidTr="00A831C6">
        <w:trPr>
          <w:trHeight w:val="456"/>
          <w:jc w:val="center"/>
        </w:trPr>
        <w:tc>
          <w:tcPr>
            <w:tcW w:w="2802" w:type="dxa"/>
            <w:vAlign w:val="center"/>
          </w:tcPr>
          <w:p w:rsidR="000A4FBD" w:rsidRPr="000A4FBD" w:rsidRDefault="000A4FBD" w:rsidP="000A4FBD">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0A4FBD">
              <w:rPr>
                <w:rFonts w:ascii="Arial" w:eastAsia="Times New Roman" w:hAnsi="Arial" w:cs="Arial"/>
                <w:b/>
                <w:sz w:val="24"/>
                <w:szCs w:val="20"/>
                <w:lang w:eastAsia="en-GB"/>
              </w:rPr>
              <w:t xml:space="preserve">For and on behalf of </w:t>
            </w:r>
          </w:p>
        </w:tc>
        <w:tc>
          <w:tcPr>
            <w:tcW w:w="6598" w:type="dxa"/>
            <w:tcBorders>
              <w:top w:val="dashed" w:sz="4" w:space="0" w:color="auto"/>
              <w:bottom w:val="dashed" w:sz="4" w:space="0" w:color="auto"/>
            </w:tcBorders>
            <w:vAlign w:val="center"/>
          </w:tcPr>
          <w:p w:rsidR="000A4FBD" w:rsidRPr="000A4FBD" w:rsidRDefault="000A4FBD" w:rsidP="000A4FBD">
            <w:pPr>
              <w:widowControl w:val="0"/>
              <w:adjustRightInd w:val="0"/>
              <w:spacing w:after="0" w:line="360" w:lineRule="atLeast"/>
              <w:jc w:val="both"/>
              <w:textAlignment w:val="baseline"/>
              <w:rPr>
                <w:rFonts w:ascii="Arial" w:eastAsia="Times New Roman" w:hAnsi="Arial" w:cs="Arial"/>
                <w:color w:val="0000FF"/>
                <w:sz w:val="24"/>
                <w:szCs w:val="20"/>
                <w:lang w:eastAsia="en-GB"/>
              </w:rPr>
            </w:pPr>
          </w:p>
        </w:tc>
      </w:tr>
      <w:tr w:rsidR="000A4FBD" w:rsidRPr="000A4FBD" w:rsidTr="00A831C6">
        <w:trPr>
          <w:trHeight w:val="456"/>
          <w:jc w:val="center"/>
        </w:trPr>
        <w:tc>
          <w:tcPr>
            <w:tcW w:w="2802" w:type="dxa"/>
            <w:vAlign w:val="center"/>
          </w:tcPr>
          <w:p w:rsidR="000A4FBD" w:rsidRPr="000A4FBD" w:rsidRDefault="000A4FBD" w:rsidP="000A4FBD">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0A4FBD">
              <w:rPr>
                <w:rFonts w:ascii="Arial" w:eastAsia="Times New Roman" w:hAnsi="Arial" w:cs="Arial"/>
                <w:b/>
                <w:sz w:val="24"/>
                <w:szCs w:val="20"/>
                <w:lang w:eastAsia="en-GB"/>
              </w:rPr>
              <w:t>Date</w:t>
            </w:r>
          </w:p>
        </w:tc>
        <w:tc>
          <w:tcPr>
            <w:tcW w:w="6598" w:type="dxa"/>
            <w:tcBorders>
              <w:top w:val="dashed" w:sz="4" w:space="0" w:color="auto"/>
              <w:bottom w:val="dashed" w:sz="4" w:space="0" w:color="auto"/>
            </w:tcBorders>
            <w:vAlign w:val="center"/>
          </w:tcPr>
          <w:p w:rsidR="000A4FBD" w:rsidRPr="000A4FBD" w:rsidRDefault="000A4FBD" w:rsidP="000A4FBD">
            <w:pPr>
              <w:widowControl w:val="0"/>
              <w:adjustRightInd w:val="0"/>
              <w:spacing w:after="0" w:line="360" w:lineRule="atLeast"/>
              <w:jc w:val="both"/>
              <w:textAlignment w:val="baseline"/>
              <w:rPr>
                <w:rFonts w:ascii="Arial" w:eastAsia="Times New Roman" w:hAnsi="Arial" w:cs="Arial"/>
                <w:color w:val="0000FF"/>
                <w:sz w:val="24"/>
                <w:szCs w:val="20"/>
                <w:lang w:eastAsia="en-GB"/>
              </w:rPr>
            </w:pPr>
          </w:p>
        </w:tc>
      </w:tr>
    </w:tbl>
    <w:p w:rsidR="000A4FBD" w:rsidRPr="000A4FBD" w:rsidRDefault="000A4FBD" w:rsidP="000A4FBD">
      <w:pPr>
        <w:spacing w:after="0" w:line="240" w:lineRule="auto"/>
        <w:outlineLvl w:val="0"/>
        <w:rPr>
          <w:rFonts w:ascii="Arial" w:eastAsia="Times New Roman" w:hAnsi="Arial" w:cs="Times New Roman"/>
          <w:sz w:val="24"/>
          <w:szCs w:val="20"/>
          <w:lang w:eastAsia="en-GB"/>
        </w:rPr>
      </w:pPr>
    </w:p>
    <w:p w:rsidR="000A4FBD" w:rsidRPr="008C07C3" w:rsidRDefault="000A4FBD" w:rsidP="008C07C3">
      <w:pPr>
        <w:rPr>
          <w:rFonts w:ascii="Arial" w:eastAsia="Times New Roman" w:hAnsi="Arial" w:cs="Times New Roman"/>
          <w:b/>
          <w:iCs/>
          <w:sz w:val="24"/>
          <w:szCs w:val="20"/>
          <w:lang w:eastAsia="en-GB"/>
        </w:rPr>
      </w:pPr>
      <w:r w:rsidRPr="000A4FBD">
        <w:rPr>
          <w:rFonts w:ascii="Arial" w:eastAsia="Times New Roman" w:hAnsi="Arial" w:cs="Times New Roman"/>
          <w:b/>
          <w:iCs/>
          <w:sz w:val="24"/>
          <w:szCs w:val="20"/>
          <w:lang w:eastAsia="en-GB"/>
        </w:rPr>
        <w:br w:type="page"/>
      </w:r>
    </w:p>
    <w:p w:rsidR="000A4FBD" w:rsidRPr="000A4FBD" w:rsidRDefault="000A4FBD" w:rsidP="000A4FBD">
      <w:pPr>
        <w:widowControl w:val="0"/>
        <w:adjustRightInd w:val="0"/>
        <w:spacing w:after="0" w:line="240" w:lineRule="auto"/>
        <w:jc w:val="center"/>
        <w:textAlignment w:val="baseline"/>
        <w:rPr>
          <w:rFonts w:ascii="Arial" w:eastAsia="Times New Roman" w:hAnsi="Arial" w:cs="Times New Roman"/>
          <w:b/>
          <w:bCs/>
          <w:sz w:val="24"/>
          <w:szCs w:val="20"/>
          <w:highlight w:val="yellow"/>
          <w:lang w:eastAsia="en-GB"/>
        </w:rPr>
      </w:pPr>
      <w:r w:rsidRPr="000A4FBD">
        <w:rPr>
          <w:rFonts w:ascii="Arial" w:eastAsia="Times New Roman" w:hAnsi="Arial" w:cs="Times New Roman"/>
          <w:b/>
          <w:bCs/>
          <w:sz w:val="24"/>
          <w:szCs w:val="20"/>
          <w:lang w:eastAsia="en-GB"/>
        </w:rPr>
        <w:lastRenderedPageBreak/>
        <w:t>Blackburn with Darwen Borough Council</w:t>
      </w:r>
      <w:r w:rsidR="00EC3F8B">
        <w:rPr>
          <w:rFonts w:ascii="Arial" w:eastAsia="Times New Roman" w:hAnsi="Arial" w:cs="Times New Roman"/>
          <w:b/>
          <w:bCs/>
          <w:sz w:val="24"/>
          <w:szCs w:val="20"/>
          <w:lang w:eastAsia="en-GB"/>
        </w:rPr>
        <w:t xml:space="preserve"> </w:t>
      </w:r>
      <w:r w:rsidR="00EC3F8B" w:rsidRPr="00EC3F8B">
        <w:rPr>
          <w:rFonts w:ascii="Arial" w:eastAsia="Times New Roman" w:hAnsi="Arial" w:cs="Times New Roman"/>
          <w:b/>
          <w:bCs/>
          <w:sz w:val="24"/>
          <w:szCs w:val="20"/>
          <w:lang w:eastAsia="en-GB"/>
        </w:rPr>
        <w:t>in Partnership with Department for Works and Pensions</w:t>
      </w:r>
    </w:p>
    <w:p w:rsidR="000A4FBD" w:rsidRPr="000A4FBD" w:rsidRDefault="000A4FBD" w:rsidP="000A4FBD">
      <w:pPr>
        <w:widowControl w:val="0"/>
        <w:tabs>
          <w:tab w:val="left" w:pos="0"/>
        </w:tabs>
        <w:adjustRightInd w:val="0"/>
        <w:spacing w:after="0" w:line="360" w:lineRule="atLeast"/>
        <w:jc w:val="center"/>
        <w:textAlignment w:val="baseline"/>
        <w:rPr>
          <w:rFonts w:ascii="Arial" w:eastAsia="Times New Roman" w:hAnsi="Arial" w:cs="Times New Roman"/>
          <w:b/>
          <w:sz w:val="24"/>
          <w:szCs w:val="20"/>
          <w:highlight w:val="green"/>
          <w:lang w:eastAsia="en-GB"/>
        </w:rPr>
      </w:pPr>
    </w:p>
    <w:p w:rsidR="000A4FBD" w:rsidRPr="00355310" w:rsidRDefault="000A4FBD" w:rsidP="00355310">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lang w:eastAsia="en-GB"/>
        </w:rPr>
      </w:pPr>
      <w:r w:rsidRPr="005019D0">
        <w:rPr>
          <w:rFonts w:ascii="Arial" w:eastAsia="Times New Roman" w:hAnsi="Arial" w:cs="Arial"/>
          <w:b/>
          <w:lang w:eastAsia="en-GB"/>
        </w:rPr>
        <w:t xml:space="preserve">INVITATION TO TENDER FOR THE PROVISION OF </w:t>
      </w:r>
      <w:r w:rsidR="00B335BD" w:rsidRPr="00B335BD">
        <w:rPr>
          <w:rFonts w:ascii="Arial" w:eastAsia="Times New Roman" w:hAnsi="Arial" w:cs="Arial"/>
          <w:b/>
          <w:lang w:eastAsia="en-GB"/>
        </w:rPr>
        <w:t>Work Support for Refugees</w:t>
      </w:r>
    </w:p>
    <w:p w:rsidR="000A4FBD" w:rsidRPr="008C07C3" w:rsidRDefault="000A4FBD" w:rsidP="008C07C3">
      <w:pPr>
        <w:pStyle w:val="Heading1"/>
      </w:pPr>
      <w:bookmarkStart w:id="597" w:name="_Toc14184922"/>
      <w:r w:rsidRPr="00B335BD">
        <w:t>ITT SCHEDULE 3</w:t>
      </w:r>
      <w:r w:rsidR="008011CD" w:rsidRPr="00B335BD">
        <w:t xml:space="preserve"> - </w:t>
      </w:r>
      <w:r w:rsidRPr="00B335BD">
        <w:t>SPECIFICATION</w:t>
      </w:r>
      <w:bookmarkEnd w:id="597"/>
      <w:r w:rsidRPr="000A4FBD">
        <w:rPr>
          <w:rFonts w:cs="Times New Roman"/>
          <w:szCs w:val="20"/>
        </w:rPr>
        <w:t xml:space="preserve"> </w:t>
      </w:r>
    </w:p>
    <w:tbl>
      <w:tblPr>
        <w:tblW w:w="10598"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52"/>
        <w:gridCol w:w="6946"/>
      </w:tblGrid>
      <w:tr w:rsidR="008C07C3" w:rsidRPr="00F0179C" w:rsidTr="008C07C3">
        <w:trPr>
          <w:trHeight w:val="345"/>
        </w:trPr>
        <w:tc>
          <w:tcPr>
            <w:tcW w:w="3652" w:type="dxa"/>
            <w:shd w:val="clear" w:color="auto" w:fill="644C80"/>
            <w:vAlign w:val="center"/>
          </w:tcPr>
          <w:p w:rsidR="008C07C3" w:rsidRPr="008C07C3" w:rsidRDefault="008C07C3" w:rsidP="008C07C3">
            <w:pPr>
              <w:ind w:left="32"/>
              <w:rPr>
                <w:rFonts w:ascii="Arial" w:hAnsi="Arial" w:cs="Arial"/>
                <w:bCs/>
                <w:color w:val="FFFFFF"/>
                <w:sz w:val="20"/>
                <w:szCs w:val="20"/>
              </w:rPr>
            </w:pPr>
            <w:r w:rsidRPr="008C07C3">
              <w:rPr>
                <w:rFonts w:ascii="Arial" w:hAnsi="Arial" w:cs="Arial"/>
                <w:bCs/>
                <w:color w:val="FFFFFF"/>
                <w:sz w:val="20"/>
                <w:szCs w:val="20"/>
              </w:rPr>
              <w:t>1. Contract No &amp; Service:</w:t>
            </w:r>
          </w:p>
        </w:tc>
        <w:tc>
          <w:tcPr>
            <w:tcW w:w="6946" w:type="dxa"/>
            <w:vAlign w:val="center"/>
          </w:tcPr>
          <w:p w:rsidR="008C07C3" w:rsidRPr="008C07C3" w:rsidRDefault="008C07C3" w:rsidP="00F33E86">
            <w:pPr>
              <w:rPr>
                <w:rFonts w:ascii="Arial" w:hAnsi="Arial" w:cs="Arial"/>
                <w:bCs/>
                <w:sz w:val="20"/>
                <w:szCs w:val="20"/>
              </w:rPr>
            </w:pPr>
            <w:r w:rsidRPr="008C07C3">
              <w:rPr>
                <w:rFonts w:ascii="Arial" w:hAnsi="Arial" w:cs="Arial"/>
                <w:bCs/>
                <w:sz w:val="20"/>
                <w:szCs w:val="20"/>
              </w:rPr>
              <w:t>Work Support for Refugees</w:t>
            </w:r>
          </w:p>
        </w:tc>
      </w:tr>
      <w:tr w:rsidR="008C07C3" w:rsidRPr="00F0179C" w:rsidTr="008C07C3">
        <w:trPr>
          <w:trHeight w:val="345"/>
        </w:trPr>
        <w:tc>
          <w:tcPr>
            <w:tcW w:w="3652" w:type="dxa"/>
            <w:shd w:val="clear" w:color="auto" w:fill="644C80"/>
            <w:vAlign w:val="center"/>
          </w:tcPr>
          <w:p w:rsidR="008C07C3" w:rsidRPr="008C07C3" w:rsidRDefault="008C07C3" w:rsidP="00F33E86">
            <w:pPr>
              <w:rPr>
                <w:rFonts w:ascii="Arial" w:hAnsi="Arial" w:cs="Arial"/>
                <w:bCs/>
                <w:color w:val="FFFFFF"/>
                <w:sz w:val="20"/>
                <w:szCs w:val="20"/>
              </w:rPr>
            </w:pPr>
            <w:r w:rsidRPr="008C07C3">
              <w:rPr>
                <w:rFonts w:ascii="Arial" w:hAnsi="Arial" w:cs="Arial"/>
                <w:bCs/>
                <w:color w:val="FFFFFF"/>
                <w:sz w:val="20"/>
                <w:szCs w:val="20"/>
              </w:rPr>
              <w:t>Commissioner Lead &amp; Contact Details:</w:t>
            </w:r>
          </w:p>
        </w:tc>
        <w:tc>
          <w:tcPr>
            <w:tcW w:w="6946" w:type="dxa"/>
            <w:vAlign w:val="center"/>
          </w:tcPr>
          <w:p w:rsidR="008C07C3" w:rsidRPr="008C07C3" w:rsidRDefault="008C07C3" w:rsidP="00F33E86">
            <w:pPr>
              <w:rPr>
                <w:rFonts w:ascii="Arial" w:hAnsi="Arial" w:cs="Arial"/>
                <w:bCs/>
                <w:sz w:val="20"/>
                <w:szCs w:val="20"/>
              </w:rPr>
            </w:pPr>
            <w:r w:rsidRPr="008C07C3">
              <w:rPr>
                <w:rFonts w:ascii="Arial" w:hAnsi="Arial" w:cs="Arial"/>
                <w:bCs/>
                <w:sz w:val="20"/>
                <w:szCs w:val="20"/>
              </w:rPr>
              <w:t xml:space="preserve">Rebecca Ramsay - </w:t>
            </w:r>
          </w:p>
        </w:tc>
      </w:tr>
      <w:tr w:rsidR="008C07C3" w:rsidRPr="00F0179C" w:rsidTr="008C07C3">
        <w:trPr>
          <w:trHeight w:val="345"/>
        </w:trPr>
        <w:tc>
          <w:tcPr>
            <w:tcW w:w="3652" w:type="dxa"/>
            <w:shd w:val="clear" w:color="auto" w:fill="644C80"/>
            <w:vAlign w:val="center"/>
          </w:tcPr>
          <w:p w:rsidR="008C07C3" w:rsidRPr="008C07C3" w:rsidRDefault="008C07C3" w:rsidP="00F33E86">
            <w:pPr>
              <w:rPr>
                <w:rFonts w:ascii="Arial" w:hAnsi="Arial" w:cs="Arial"/>
                <w:bCs/>
                <w:color w:val="FFFFFF"/>
                <w:sz w:val="20"/>
                <w:szCs w:val="20"/>
              </w:rPr>
            </w:pPr>
            <w:r w:rsidRPr="008C07C3">
              <w:rPr>
                <w:rFonts w:ascii="Arial" w:hAnsi="Arial" w:cs="Arial"/>
                <w:bCs/>
                <w:color w:val="FFFFFF"/>
                <w:sz w:val="20"/>
                <w:szCs w:val="20"/>
              </w:rPr>
              <w:t>Contract Lead &amp; Contact Details:</w:t>
            </w:r>
          </w:p>
        </w:tc>
        <w:tc>
          <w:tcPr>
            <w:tcW w:w="6946" w:type="dxa"/>
            <w:vAlign w:val="center"/>
          </w:tcPr>
          <w:p w:rsidR="008C07C3" w:rsidRPr="008C07C3" w:rsidRDefault="008C07C3" w:rsidP="00F33E86">
            <w:pPr>
              <w:rPr>
                <w:rFonts w:ascii="Arial" w:hAnsi="Arial" w:cs="Arial"/>
                <w:bCs/>
                <w:sz w:val="20"/>
                <w:szCs w:val="20"/>
              </w:rPr>
            </w:pPr>
            <w:r w:rsidRPr="008C07C3">
              <w:rPr>
                <w:rFonts w:ascii="Arial" w:hAnsi="Arial" w:cs="Arial"/>
                <w:bCs/>
                <w:sz w:val="20"/>
                <w:szCs w:val="20"/>
              </w:rPr>
              <w:t xml:space="preserve">Lisa Haworth </w:t>
            </w:r>
          </w:p>
        </w:tc>
      </w:tr>
      <w:tr w:rsidR="008C07C3" w:rsidRPr="00F0179C" w:rsidTr="008C07C3">
        <w:trPr>
          <w:trHeight w:val="345"/>
        </w:trPr>
        <w:tc>
          <w:tcPr>
            <w:tcW w:w="3652" w:type="dxa"/>
            <w:shd w:val="clear" w:color="auto" w:fill="644C80"/>
            <w:vAlign w:val="center"/>
          </w:tcPr>
          <w:p w:rsidR="008C07C3" w:rsidRPr="008C07C3" w:rsidRDefault="008C07C3" w:rsidP="00F33E86">
            <w:pPr>
              <w:rPr>
                <w:rFonts w:ascii="Arial" w:hAnsi="Arial" w:cs="Arial"/>
                <w:bCs/>
                <w:color w:val="FFFFFF"/>
                <w:sz w:val="20"/>
                <w:szCs w:val="20"/>
              </w:rPr>
            </w:pPr>
            <w:r w:rsidRPr="008C07C3">
              <w:rPr>
                <w:rFonts w:ascii="Arial" w:hAnsi="Arial" w:cs="Arial"/>
                <w:bCs/>
                <w:color w:val="FFFFFF"/>
                <w:sz w:val="20"/>
                <w:szCs w:val="20"/>
              </w:rPr>
              <w:t>Provider Lead &amp; Contact Details:</w:t>
            </w:r>
          </w:p>
        </w:tc>
        <w:tc>
          <w:tcPr>
            <w:tcW w:w="6946" w:type="dxa"/>
            <w:vAlign w:val="center"/>
          </w:tcPr>
          <w:p w:rsidR="008C07C3" w:rsidRPr="008C07C3" w:rsidRDefault="008C07C3" w:rsidP="00F33E86">
            <w:pPr>
              <w:rPr>
                <w:rFonts w:ascii="Arial" w:hAnsi="Arial" w:cs="Arial"/>
                <w:bCs/>
                <w:sz w:val="20"/>
                <w:szCs w:val="20"/>
              </w:rPr>
            </w:pPr>
            <w:r w:rsidRPr="008C07C3">
              <w:rPr>
                <w:rFonts w:ascii="Arial" w:hAnsi="Arial" w:cs="Arial"/>
                <w:bCs/>
                <w:sz w:val="20"/>
                <w:szCs w:val="20"/>
              </w:rPr>
              <w:t>To be confirmed</w:t>
            </w:r>
          </w:p>
        </w:tc>
      </w:tr>
      <w:tr w:rsidR="008C07C3" w:rsidRPr="00F0179C" w:rsidTr="008C07C3">
        <w:trPr>
          <w:trHeight w:val="345"/>
        </w:trPr>
        <w:tc>
          <w:tcPr>
            <w:tcW w:w="3652" w:type="dxa"/>
            <w:shd w:val="clear" w:color="auto" w:fill="644C80"/>
            <w:vAlign w:val="center"/>
          </w:tcPr>
          <w:p w:rsidR="008C07C3" w:rsidRPr="008C07C3" w:rsidRDefault="008C07C3" w:rsidP="00F33E86">
            <w:pPr>
              <w:rPr>
                <w:rFonts w:ascii="Arial" w:hAnsi="Arial" w:cs="Arial"/>
                <w:bCs/>
                <w:color w:val="FFFFFF"/>
                <w:sz w:val="20"/>
                <w:szCs w:val="20"/>
              </w:rPr>
            </w:pPr>
            <w:r w:rsidRPr="008C07C3">
              <w:rPr>
                <w:rFonts w:ascii="Arial" w:hAnsi="Arial" w:cs="Arial"/>
                <w:bCs/>
                <w:color w:val="FFFFFF"/>
                <w:sz w:val="20"/>
                <w:szCs w:val="20"/>
              </w:rPr>
              <w:t>Lead Officer &amp; Contact Details:</w:t>
            </w:r>
          </w:p>
        </w:tc>
        <w:tc>
          <w:tcPr>
            <w:tcW w:w="6946" w:type="dxa"/>
            <w:vAlign w:val="center"/>
          </w:tcPr>
          <w:p w:rsidR="008C07C3" w:rsidRPr="008C07C3" w:rsidRDefault="008C07C3" w:rsidP="00F33E86">
            <w:pPr>
              <w:rPr>
                <w:rFonts w:ascii="Arial" w:hAnsi="Arial" w:cs="Arial"/>
                <w:bCs/>
                <w:sz w:val="20"/>
                <w:szCs w:val="20"/>
              </w:rPr>
            </w:pPr>
            <w:r w:rsidRPr="008C07C3">
              <w:rPr>
                <w:rFonts w:ascii="Arial" w:hAnsi="Arial" w:cs="Arial"/>
                <w:bCs/>
                <w:sz w:val="20"/>
                <w:szCs w:val="20"/>
              </w:rPr>
              <w:t>As above</w:t>
            </w:r>
          </w:p>
        </w:tc>
      </w:tr>
      <w:tr w:rsidR="008C07C3" w:rsidRPr="00F0179C" w:rsidTr="008C07C3">
        <w:trPr>
          <w:trHeight w:val="345"/>
        </w:trPr>
        <w:tc>
          <w:tcPr>
            <w:tcW w:w="3652" w:type="dxa"/>
            <w:shd w:val="clear" w:color="auto" w:fill="644C80"/>
            <w:vAlign w:val="center"/>
          </w:tcPr>
          <w:p w:rsidR="008C07C3" w:rsidRPr="008C07C3" w:rsidRDefault="008C07C3" w:rsidP="00F33E86">
            <w:pPr>
              <w:rPr>
                <w:rFonts w:ascii="Arial" w:hAnsi="Arial" w:cs="Arial"/>
                <w:bCs/>
                <w:color w:val="FFFFFF"/>
                <w:sz w:val="20"/>
                <w:szCs w:val="20"/>
              </w:rPr>
            </w:pPr>
            <w:r w:rsidRPr="008C07C3">
              <w:rPr>
                <w:rFonts w:ascii="Arial" w:hAnsi="Arial" w:cs="Arial"/>
                <w:bCs/>
                <w:color w:val="FFFFFF"/>
                <w:sz w:val="20"/>
                <w:szCs w:val="20"/>
              </w:rPr>
              <w:t>Period from /to</w:t>
            </w:r>
          </w:p>
        </w:tc>
        <w:tc>
          <w:tcPr>
            <w:tcW w:w="6946" w:type="dxa"/>
            <w:vAlign w:val="center"/>
          </w:tcPr>
          <w:p w:rsidR="008C07C3" w:rsidRPr="008C07C3" w:rsidRDefault="004924B8" w:rsidP="004924B8">
            <w:pPr>
              <w:rPr>
                <w:rFonts w:ascii="Arial" w:hAnsi="Arial" w:cs="Arial"/>
                <w:bCs/>
                <w:sz w:val="20"/>
                <w:szCs w:val="20"/>
              </w:rPr>
            </w:pPr>
            <w:r>
              <w:rPr>
                <w:rFonts w:ascii="Arial" w:hAnsi="Arial" w:cs="Arial"/>
                <w:bCs/>
                <w:sz w:val="20"/>
                <w:szCs w:val="20"/>
              </w:rPr>
              <w:t>March</w:t>
            </w:r>
            <w:r w:rsidR="008C07C3" w:rsidRPr="008C07C3">
              <w:rPr>
                <w:rFonts w:ascii="Arial" w:hAnsi="Arial" w:cs="Arial"/>
                <w:bCs/>
                <w:sz w:val="20"/>
                <w:szCs w:val="20"/>
              </w:rPr>
              <w:t xml:space="preserve"> 2020 to </w:t>
            </w:r>
            <w:r>
              <w:rPr>
                <w:rFonts w:ascii="Arial" w:hAnsi="Arial" w:cs="Arial"/>
                <w:bCs/>
                <w:sz w:val="20"/>
                <w:szCs w:val="20"/>
              </w:rPr>
              <w:t>May</w:t>
            </w:r>
            <w:r w:rsidR="008C07C3" w:rsidRPr="008C07C3">
              <w:rPr>
                <w:rFonts w:ascii="Arial" w:hAnsi="Arial" w:cs="Arial"/>
                <w:bCs/>
                <w:sz w:val="20"/>
                <w:szCs w:val="20"/>
              </w:rPr>
              <w:t xml:space="preserve"> 2020</w:t>
            </w:r>
          </w:p>
        </w:tc>
      </w:tr>
      <w:tr w:rsidR="008C07C3" w:rsidRPr="00F0179C" w:rsidTr="008C07C3">
        <w:trPr>
          <w:trHeight w:val="345"/>
        </w:trPr>
        <w:tc>
          <w:tcPr>
            <w:tcW w:w="3652" w:type="dxa"/>
            <w:shd w:val="clear" w:color="auto" w:fill="644C80"/>
            <w:vAlign w:val="center"/>
          </w:tcPr>
          <w:p w:rsidR="008C07C3" w:rsidRPr="008C07C3" w:rsidRDefault="008C07C3" w:rsidP="00F33E86">
            <w:pPr>
              <w:rPr>
                <w:rFonts w:ascii="Arial" w:hAnsi="Arial" w:cs="Arial"/>
                <w:bCs/>
                <w:color w:val="FFFFFF"/>
                <w:sz w:val="20"/>
                <w:szCs w:val="20"/>
              </w:rPr>
            </w:pPr>
            <w:r w:rsidRPr="008C07C3">
              <w:rPr>
                <w:rFonts w:ascii="Arial" w:hAnsi="Arial" w:cs="Arial"/>
                <w:bCs/>
                <w:color w:val="FFFFFF"/>
                <w:sz w:val="20"/>
                <w:szCs w:val="20"/>
              </w:rPr>
              <w:t>Financial Value of the Service</w:t>
            </w:r>
          </w:p>
        </w:tc>
        <w:tc>
          <w:tcPr>
            <w:tcW w:w="6946" w:type="dxa"/>
            <w:vAlign w:val="center"/>
          </w:tcPr>
          <w:p w:rsidR="008C07C3" w:rsidRPr="008C07C3" w:rsidRDefault="008C07C3" w:rsidP="00F33E86">
            <w:pPr>
              <w:rPr>
                <w:rFonts w:ascii="Arial" w:hAnsi="Arial" w:cs="Arial"/>
                <w:bCs/>
                <w:sz w:val="20"/>
                <w:szCs w:val="20"/>
              </w:rPr>
            </w:pPr>
          </w:p>
        </w:tc>
      </w:tr>
      <w:tr w:rsidR="008C07C3" w:rsidRPr="00F0179C" w:rsidTr="008C07C3">
        <w:trPr>
          <w:trHeight w:val="417"/>
        </w:trPr>
        <w:tc>
          <w:tcPr>
            <w:tcW w:w="3652" w:type="dxa"/>
            <w:shd w:val="clear" w:color="auto" w:fill="644C80"/>
            <w:vAlign w:val="center"/>
          </w:tcPr>
          <w:p w:rsidR="008C07C3" w:rsidRPr="008C07C3" w:rsidRDefault="008C07C3" w:rsidP="00F33E86">
            <w:pPr>
              <w:rPr>
                <w:rFonts w:ascii="Arial" w:hAnsi="Arial" w:cs="Arial"/>
                <w:bCs/>
                <w:color w:val="FFFFFF"/>
                <w:sz w:val="20"/>
                <w:szCs w:val="20"/>
              </w:rPr>
            </w:pPr>
            <w:r w:rsidRPr="008C07C3">
              <w:rPr>
                <w:rFonts w:ascii="Arial" w:hAnsi="Arial" w:cs="Arial"/>
                <w:bCs/>
                <w:color w:val="FFFFFF"/>
                <w:sz w:val="20"/>
                <w:szCs w:val="20"/>
              </w:rPr>
              <w:t>Notice period</w:t>
            </w:r>
          </w:p>
        </w:tc>
        <w:tc>
          <w:tcPr>
            <w:tcW w:w="6946" w:type="dxa"/>
            <w:vAlign w:val="center"/>
          </w:tcPr>
          <w:p w:rsidR="008C07C3" w:rsidRPr="008C07C3" w:rsidRDefault="008C07C3" w:rsidP="00F33E86">
            <w:pPr>
              <w:rPr>
                <w:rFonts w:ascii="Arial" w:hAnsi="Arial" w:cs="Arial"/>
                <w:bCs/>
                <w:sz w:val="20"/>
                <w:szCs w:val="20"/>
              </w:rPr>
            </w:pPr>
            <w:r w:rsidRPr="008C07C3">
              <w:rPr>
                <w:rFonts w:ascii="Arial" w:hAnsi="Arial" w:cs="Arial"/>
                <w:bCs/>
                <w:sz w:val="20"/>
                <w:szCs w:val="20"/>
              </w:rPr>
              <w:t xml:space="preserve">6 weeks </w:t>
            </w:r>
          </w:p>
        </w:tc>
      </w:tr>
    </w:tbl>
    <w:p w:rsidR="008C07C3" w:rsidRPr="00F0179C" w:rsidRDefault="008C07C3" w:rsidP="008C07C3">
      <w:pPr>
        <w:rPr>
          <w:rFonts w:ascii="Arial" w:hAnsi="Arial" w:cs="Arial"/>
          <w:b/>
          <w:bCs/>
        </w:rPr>
      </w:pPr>
    </w:p>
    <w:tbl>
      <w:tblPr>
        <w:tblW w:w="1081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0812"/>
      </w:tblGrid>
      <w:tr w:rsidR="008C07C3" w:rsidRPr="00F0179C" w:rsidTr="008C07C3">
        <w:trPr>
          <w:trHeight w:val="338"/>
        </w:trPr>
        <w:tc>
          <w:tcPr>
            <w:tcW w:w="10812" w:type="dxa"/>
            <w:tcBorders>
              <w:top w:val="single" w:sz="4" w:space="0" w:color="999999"/>
              <w:left w:val="single" w:sz="4" w:space="0" w:color="999999"/>
              <w:bottom w:val="single" w:sz="4" w:space="0" w:color="999999"/>
              <w:right w:val="single" w:sz="4" w:space="0" w:color="999999"/>
            </w:tcBorders>
            <w:shd w:val="clear" w:color="auto" w:fill="644C80"/>
          </w:tcPr>
          <w:p w:rsidR="008C07C3" w:rsidRPr="00F0179C" w:rsidRDefault="008C07C3" w:rsidP="00F33E86">
            <w:pPr>
              <w:spacing w:line="360" w:lineRule="auto"/>
              <w:rPr>
                <w:rFonts w:ascii="Arial" w:hAnsi="Arial" w:cs="Arial"/>
                <w:bCs/>
                <w:color w:val="FFFFFF"/>
                <w:u w:val="single"/>
              </w:rPr>
            </w:pPr>
            <w:r w:rsidRPr="00F0179C">
              <w:rPr>
                <w:rFonts w:ascii="Arial" w:hAnsi="Arial" w:cs="Arial"/>
                <w:bCs/>
                <w:color w:val="FFFFFF"/>
              </w:rPr>
              <w:t xml:space="preserve">4.  </w:t>
            </w:r>
            <w:r w:rsidRPr="00F0179C">
              <w:rPr>
                <w:rFonts w:ascii="Arial" w:hAnsi="Arial" w:cs="Arial"/>
                <w:b/>
                <w:bCs/>
                <w:color w:val="FFFFFF"/>
              </w:rPr>
              <w:t>Corporate Priorities</w:t>
            </w:r>
            <w:r w:rsidRPr="00F0179C">
              <w:rPr>
                <w:rFonts w:ascii="Arial" w:hAnsi="Arial" w:cs="Arial"/>
                <w:bCs/>
                <w:color w:val="FFFFFF"/>
              </w:rPr>
              <w:t xml:space="preserve"> - </w:t>
            </w:r>
            <w:r w:rsidRPr="00F0179C">
              <w:rPr>
                <w:rFonts w:ascii="Arial" w:hAnsi="Arial" w:cs="Arial"/>
                <w:b/>
                <w:color w:val="FFFFFF"/>
              </w:rPr>
              <w:t>Proposal aligns with:</w:t>
            </w:r>
          </w:p>
        </w:tc>
      </w:tr>
      <w:tr w:rsidR="008C07C3" w:rsidRPr="00F0179C" w:rsidTr="008C07C3">
        <w:trPr>
          <w:trHeight w:val="6592"/>
        </w:trPr>
        <w:tc>
          <w:tcPr>
            <w:tcW w:w="10812" w:type="dxa"/>
            <w:tcBorders>
              <w:top w:val="single" w:sz="4" w:space="0" w:color="999999"/>
              <w:left w:val="single" w:sz="4" w:space="0" w:color="999999"/>
              <w:bottom w:val="single" w:sz="4" w:space="0" w:color="999999"/>
              <w:right w:val="single" w:sz="4" w:space="0" w:color="999999"/>
            </w:tcBorders>
          </w:tcPr>
          <w:tbl>
            <w:tblPr>
              <w:tblpPr w:leftFromText="180" w:rightFromText="180" w:horzAnchor="margin" w:tblpY="510"/>
              <w:tblOverlap w:val="neve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
              <w:gridCol w:w="1701"/>
              <w:gridCol w:w="283"/>
              <w:gridCol w:w="1985"/>
              <w:gridCol w:w="283"/>
              <w:gridCol w:w="1560"/>
              <w:gridCol w:w="283"/>
              <w:gridCol w:w="1701"/>
              <w:gridCol w:w="284"/>
              <w:gridCol w:w="4241"/>
            </w:tblGrid>
            <w:tr w:rsidR="008C07C3" w:rsidRPr="00F0179C" w:rsidTr="00F33E86">
              <w:tc>
                <w:tcPr>
                  <w:tcW w:w="1980" w:type="dxa"/>
                  <w:gridSpan w:val="2"/>
                  <w:tcBorders>
                    <w:top w:val="single" w:sz="4" w:space="0" w:color="auto"/>
                    <w:left w:val="single" w:sz="4" w:space="0" w:color="auto"/>
                    <w:bottom w:val="single" w:sz="4" w:space="0" w:color="auto"/>
                    <w:right w:val="single" w:sz="4" w:space="0" w:color="auto"/>
                  </w:tcBorders>
                  <w:hideMark/>
                </w:tcPr>
                <w:p w:rsidR="008C07C3" w:rsidRPr="00F0179C" w:rsidRDefault="008C07C3" w:rsidP="00F33E86">
                  <w:pPr>
                    <w:rPr>
                      <w:rFonts w:ascii="Arial" w:hAnsi="Arial" w:cs="Arial"/>
                      <w:b/>
                      <w:lang w:eastAsia="en-GB"/>
                    </w:rPr>
                  </w:pPr>
                  <w:r w:rsidRPr="00F0179C">
                    <w:rPr>
                      <w:rFonts w:ascii="Arial" w:hAnsi="Arial" w:cs="Arial"/>
                      <w:b/>
                      <w:lang w:eastAsia="en-GB"/>
                    </w:rPr>
                    <w:t xml:space="preserve">A) Blackburn with </w:t>
                  </w:r>
                </w:p>
                <w:p w:rsidR="008C07C3" w:rsidRPr="00F0179C" w:rsidRDefault="008C07C3" w:rsidP="00F33E86">
                  <w:pPr>
                    <w:rPr>
                      <w:rFonts w:ascii="Arial" w:hAnsi="Arial" w:cs="Arial"/>
                      <w:b/>
                      <w:lang w:eastAsia="en-GB"/>
                    </w:rPr>
                  </w:pPr>
                  <w:r w:rsidRPr="00F0179C">
                    <w:rPr>
                      <w:rFonts w:ascii="Arial" w:hAnsi="Arial" w:cs="Arial"/>
                      <w:b/>
                      <w:lang w:eastAsia="en-GB"/>
                    </w:rPr>
                    <w:t>Darwen Council</w:t>
                  </w:r>
                </w:p>
                <w:p w:rsidR="008C07C3" w:rsidRPr="00F0179C" w:rsidRDefault="008C07C3" w:rsidP="00F33E86">
                  <w:pPr>
                    <w:rPr>
                      <w:rFonts w:ascii="Arial" w:hAnsi="Arial" w:cs="Arial"/>
                      <w:b/>
                      <w:lang w:eastAsia="en-GB"/>
                    </w:rPr>
                  </w:pPr>
                  <w:r w:rsidRPr="00F0179C">
                    <w:rPr>
                      <w:rFonts w:ascii="Arial" w:hAnsi="Arial" w:cs="Arial"/>
                      <w:b/>
                      <w:lang w:eastAsia="en-GB"/>
                    </w:rPr>
                    <w:t xml:space="preserve">Priorities </w:t>
                  </w:r>
                </w:p>
              </w:tc>
              <w:tc>
                <w:tcPr>
                  <w:tcW w:w="2268" w:type="dxa"/>
                  <w:gridSpan w:val="2"/>
                  <w:tcBorders>
                    <w:top w:val="single" w:sz="4" w:space="0" w:color="auto"/>
                    <w:left w:val="single" w:sz="4" w:space="0" w:color="auto"/>
                    <w:bottom w:val="single" w:sz="4" w:space="0" w:color="auto"/>
                    <w:right w:val="single" w:sz="4" w:space="0" w:color="auto"/>
                  </w:tcBorders>
                  <w:hideMark/>
                </w:tcPr>
                <w:p w:rsidR="008C07C3" w:rsidRPr="00F0179C" w:rsidRDefault="008C07C3" w:rsidP="00F33E86">
                  <w:pPr>
                    <w:rPr>
                      <w:rFonts w:ascii="Arial" w:hAnsi="Arial" w:cs="Arial"/>
                      <w:b/>
                      <w:lang w:eastAsia="en-GB"/>
                    </w:rPr>
                  </w:pPr>
                  <w:r w:rsidRPr="00F0179C">
                    <w:rPr>
                      <w:rFonts w:ascii="Arial" w:hAnsi="Arial" w:cs="Arial"/>
                      <w:b/>
                      <w:lang w:eastAsia="en-GB"/>
                    </w:rPr>
                    <w:t>B) Everyone Counts – Strategic Priorities</w:t>
                  </w:r>
                </w:p>
              </w:tc>
              <w:tc>
                <w:tcPr>
                  <w:tcW w:w="1843" w:type="dxa"/>
                  <w:gridSpan w:val="2"/>
                  <w:tcBorders>
                    <w:top w:val="single" w:sz="4" w:space="0" w:color="auto"/>
                    <w:left w:val="single" w:sz="4" w:space="0" w:color="auto"/>
                    <w:bottom w:val="single" w:sz="4" w:space="0" w:color="auto"/>
                    <w:right w:val="single" w:sz="4" w:space="0" w:color="auto"/>
                  </w:tcBorders>
                  <w:hideMark/>
                </w:tcPr>
                <w:p w:rsidR="008C07C3" w:rsidRPr="00F0179C" w:rsidRDefault="008C07C3" w:rsidP="00F33E86">
                  <w:pPr>
                    <w:rPr>
                      <w:rFonts w:ascii="Arial" w:hAnsi="Arial" w:cs="Arial"/>
                      <w:b/>
                      <w:lang w:eastAsia="en-GB"/>
                    </w:rPr>
                  </w:pPr>
                  <w:r w:rsidRPr="00F0179C">
                    <w:rPr>
                      <w:rFonts w:ascii="Arial" w:hAnsi="Arial" w:cs="Arial"/>
                      <w:b/>
                      <w:lang w:eastAsia="en-GB"/>
                    </w:rPr>
                    <w:t xml:space="preserve">C) Integrated Commissioning Priorities </w:t>
                  </w:r>
                </w:p>
              </w:tc>
              <w:tc>
                <w:tcPr>
                  <w:tcW w:w="1984" w:type="dxa"/>
                  <w:gridSpan w:val="2"/>
                  <w:tcBorders>
                    <w:top w:val="single" w:sz="4" w:space="0" w:color="auto"/>
                    <w:left w:val="single" w:sz="4" w:space="0" w:color="auto"/>
                    <w:bottom w:val="single" w:sz="4" w:space="0" w:color="auto"/>
                    <w:right w:val="single" w:sz="4" w:space="0" w:color="auto"/>
                  </w:tcBorders>
                  <w:hideMark/>
                </w:tcPr>
                <w:p w:rsidR="008C07C3" w:rsidRPr="00F0179C" w:rsidRDefault="008C07C3" w:rsidP="00F33E86">
                  <w:pPr>
                    <w:rPr>
                      <w:rFonts w:ascii="Arial" w:hAnsi="Arial" w:cs="Arial"/>
                      <w:b/>
                      <w:lang w:eastAsia="en-GB"/>
                    </w:rPr>
                  </w:pPr>
                  <w:r w:rsidRPr="00F0179C">
                    <w:rPr>
                      <w:rFonts w:ascii="Arial" w:hAnsi="Arial" w:cs="Arial"/>
                      <w:b/>
                      <w:lang w:eastAsia="en-GB"/>
                    </w:rPr>
                    <w:t>D) Health and wellbeing priorities</w:t>
                  </w:r>
                </w:p>
              </w:tc>
              <w:tc>
                <w:tcPr>
                  <w:tcW w:w="4525" w:type="dxa"/>
                  <w:gridSpan w:val="2"/>
                  <w:tcBorders>
                    <w:top w:val="single" w:sz="4" w:space="0" w:color="auto"/>
                    <w:left w:val="single" w:sz="4" w:space="0" w:color="auto"/>
                    <w:bottom w:val="single" w:sz="4" w:space="0" w:color="auto"/>
                    <w:right w:val="single" w:sz="4" w:space="0" w:color="auto"/>
                  </w:tcBorders>
                </w:tcPr>
                <w:p w:rsidR="008C07C3" w:rsidRPr="00F0179C" w:rsidRDefault="008C07C3" w:rsidP="00F33E86">
                  <w:pPr>
                    <w:rPr>
                      <w:rFonts w:ascii="Arial" w:hAnsi="Arial" w:cs="Arial"/>
                      <w:b/>
                      <w:lang w:eastAsia="en-GB"/>
                    </w:rPr>
                  </w:pPr>
                  <w:r w:rsidRPr="00F0179C">
                    <w:rPr>
                      <w:rFonts w:ascii="Arial" w:hAnsi="Arial" w:cs="Arial"/>
                      <w:b/>
                      <w:lang w:eastAsia="en-GB"/>
                    </w:rPr>
                    <w:t>E) Local Strategic</w:t>
                  </w:r>
                  <w:r w:rsidRPr="00F0179C">
                    <w:rPr>
                      <w:rFonts w:ascii="Arial" w:hAnsi="Arial" w:cs="Arial"/>
                      <w:b/>
                      <w:lang w:eastAsia="en-GB"/>
                    </w:rPr>
                    <w:br/>
                    <w:t xml:space="preserve"> Partnership (LSP)</w:t>
                  </w:r>
                  <w:r w:rsidRPr="00F0179C">
                    <w:rPr>
                      <w:rFonts w:ascii="Arial" w:hAnsi="Arial" w:cs="Arial"/>
                      <w:b/>
                      <w:lang w:eastAsia="en-GB"/>
                    </w:rPr>
                    <w:br/>
                    <w:t xml:space="preserve"> Priorities and the</w:t>
                  </w:r>
                  <w:r w:rsidRPr="00F0179C">
                    <w:rPr>
                      <w:rFonts w:ascii="Arial" w:hAnsi="Arial" w:cs="Arial"/>
                      <w:b/>
                      <w:lang w:eastAsia="en-GB"/>
                    </w:rPr>
                    <w:br/>
                    <w:t xml:space="preserve"> 2030 vision</w:t>
                  </w:r>
                </w:p>
              </w:tc>
            </w:tr>
            <w:tr w:rsidR="008C07C3" w:rsidRPr="00F0179C" w:rsidTr="00F33E86">
              <w:trPr>
                <w:trHeight w:val="3450"/>
              </w:trPr>
              <w:tc>
                <w:tcPr>
                  <w:tcW w:w="279" w:type="dxa"/>
                  <w:tcBorders>
                    <w:top w:val="single" w:sz="4" w:space="0" w:color="auto"/>
                    <w:left w:val="single" w:sz="4" w:space="0" w:color="auto"/>
                    <w:bottom w:val="single" w:sz="4" w:space="0" w:color="auto"/>
                    <w:right w:val="single" w:sz="4" w:space="0" w:color="auto"/>
                  </w:tcBorders>
                </w:tcPr>
                <w:p w:rsidR="008C07C3" w:rsidRPr="00F0179C" w:rsidRDefault="008C07C3" w:rsidP="00F33E86">
                  <w:pPr>
                    <w:rPr>
                      <w:rFonts w:ascii="Arial" w:hAnsi="Arial" w:cs="Arial"/>
                      <w:lang w:eastAsia="en-GB"/>
                    </w:rPr>
                  </w:pPr>
                  <w:r w:rsidRPr="00F0179C">
                    <w:rPr>
                      <w:rFonts w:ascii="Arial" w:hAnsi="Arial" w:cs="Arial"/>
                      <w:lang w:eastAsia="en-GB"/>
                    </w:rPr>
                    <w:t>1</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2</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br/>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3</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4</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5</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6</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tc>
              <w:tc>
                <w:tcPr>
                  <w:tcW w:w="1701" w:type="dxa"/>
                  <w:tcBorders>
                    <w:top w:val="single" w:sz="4" w:space="0" w:color="auto"/>
                    <w:left w:val="single" w:sz="4" w:space="0" w:color="auto"/>
                    <w:bottom w:val="single" w:sz="4" w:space="0" w:color="auto"/>
                    <w:right w:val="single" w:sz="4" w:space="0" w:color="auto"/>
                  </w:tcBorders>
                </w:tcPr>
                <w:p w:rsidR="008C07C3" w:rsidRPr="00F0179C" w:rsidRDefault="008C07C3" w:rsidP="00F33E86">
                  <w:pPr>
                    <w:rPr>
                      <w:rFonts w:ascii="Arial" w:hAnsi="Arial" w:cs="Arial"/>
                      <w:lang w:eastAsia="en-GB"/>
                    </w:rPr>
                  </w:pPr>
                  <w:r w:rsidRPr="00F0179C">
                    <w:rPr>
                      <w:rFonts w:ascii="Arial" w:hAnsi="Arial" w:cs="Arial"/>
                      <w:lang w:eastAsia="en-GB"/>
                    </w:rPr>
                    <w:lastRenderedPageBreak/>
                    <w:t>Creating more job</w:t>
                  </w:r>
                </w:p>
                <w:p w:rsidR="008C07C3" w:rsidRPr="00F0179C" w:rsidRDefault="008C07C3" w:rsidP="00F33E86">
                  <w:pPr>
                    <w:rPr>
                      <w:rFonts w:ascii="Arial" w:hAnsi="Arial" w:cs="Arial"/>
                      <w:lang w:eastAsia="en-GB"/>
                    </w:rPr>
                  </w:pPr>
                  <w:r w:rsidRPr="00F0179C">
                    <w:rPr>
                      <w:rFonts w:ascii="Arial" w:hAnsi="Arial" w:cs="Arial"/>
                      <w:lang w:eastAsia="en-GB"/>
                    </w:rPr>
                    <w:t xml:space="preserve">and supporting </w:t>
                  </w:r>
                </w:p>
                <w:p w:rsidR="008C07C3" w:rsidRPr="00F0179C" w:rsidRDefault="008C07C3" w:rsidP="00F33E86">
                  <w:pPr>
                    <w:rPr>
                      <w:rFonts w:ascii="Arial" w:hAnsi="Arial" w:cs="Arial"/>
                      <w:lang w:eastAsia="en-GB"/>
                    </w:rPr>
                  </w:pPr>
                  <w:r w:rsidRPr="00F0179C">
                    <w:rPr>
                      <w:rFonts w:ascii="Arial" w:hAnsi="Arial" w:cs="Arial"/>
                      <w:lang w:eastAsia="en-GB"/>
                    </w:rPr>
                    <w:t xml:space="preserve">business          </w:t>
                  </w:r>
                  <w:r w:rsidRPr="00F0179C">
                    <w:rPr>
                      <w:rFonts w:ascii="Segoe UI Symbol" w:eastAsia="MS Gothic" w:hAnsi="Segoe UI Symbol" w:cs="Segoe UI Symbol"/>
                      <w:lang w:eastAsia="en-GB"/>
                    </w:rPr>
                    <w:t>☐</w:t>
                  </w:r>
                  <w:r w:rsidRPr="00F0179C">
                    <w:rPr>
                      <w:rFonts w:ascii="Arial" w:eastAsia="MS Gothic" w:hAnsi="Arial" w:cs="Arial"/>
                      <w:lang w:eastAsia="en-GB"/>
                    </w:rPr>
                    <w:t>x</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Improving housing</w:t>
                  </w:r>
                </w:p>
                <w:p w:rsidR="008C07C3" w:rsidRPr="00F0179C" w:rsidRDefault="008C07C3" w:rsidP="00F33E86">
                  <w:pPr>
                    <w:rPr>
                      <w:rFonts w:ascii="Arial" w:hAnsi="Arial" w:cs="Arial"/>
                      <w:lang w:eastAsia="en-GB"/>
                    </w:rPr>
                  </w:pPr>
                  <w:r w:rsidRPr="00F0179C">
                    <w:rPr>
                      <w:rFonts w:ascii="Arial" w:hAnsi="Arial" w:cs="Arial"/>
                      <w:lang w:eastAsia="en-GB"/>
                    </w:rPr>
                    <w:t xml:space="preserve">quality and </w:t>
                  </w:r>
                </w:p>
                <w:p w:rsidR="008C07C3" w:rsidRPr="00F0179C" w:rsidRDefault="008C07C3" w:rsidP="00F33E86">
                  <w:pPr>
                    <w:rPr>
                      <w:rFonts w:ascii="Arial" w:hAnsi="Arial" w:cs="Arial"/>
                      <w:lang w:eastAsia="en-GB"/>
                    </w:rPr>
                  </w:pPr>
                  <w:r w:rsidRPr="00F0179C">
                    <w:rPr>
                      <w:rFonts w:ascii="Arial" w:hAnsi="Arial" w:cs="Arial"/>
                      <w:lang w:eastAsia="en-GB"/>
                    </w:rPr>
                    <w:t xml:space="preserve">building more </w:t>
                  </w:r>
                </w:p>
                <w:p w:rsidR="008C07C3" w:rsidRPr="00F0179C" w:rsidRDefault="008C07C3" w:rsidP="00F33E86">
                  <w:pPr>
                    <w:rPr>
                      <w:rFonts w:ascii="Arial" w:hAnsi="Arial" w:cs="Arial"/>
                      <w:lang w:eastAsia="en-GB"/>
                    </w:rPr>
                  </w:pPr>
                  <w:r w:rsidRPr="00F0179C">
                    <w:rPr>
                      <w:rFonts w:ascii="Arial" w:hAnsi="Arial" w:cs="Arial"/>
                      <w:lang w:eastAsia="en-GB"/>
                    </w:rPr>
                    <w:lastRenderedPageBreak/>
                    <w:t xml:space="preserve">houses              </w:t>
                  </w:r>
                  <w:r w:rsidRPr="00F0179C">
                    <w:rPr>
                      <w:rFonts w:ascii="Segoe UI Symbol" w:eastAsia="MS Gothic" w:hAnsi="Segoe UI Symbol" w:cs="Segoe UI Symbol"/>
                      <w:lang w:eastAsia="en-GB"/>
                    </w:rPr>
                    <w:t>☐</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Improving health</w:t>
                  </w:r>
                </w:p>
                <w:p w:rsidR="008C07C3" w:rsidRPr="00F0179C" w:rsidRDefault="008C07C3" w:rsidP="00F33E86">
                  <w:pPr>
                    <w:rPr>
                      <w:rFonts w:ascii="Arial" w:hAnsi="Arial" w:cs="Arial"/>
                      <w:lang w:eastAsia="en-GB"/>
                    </w:rPr>
                  </w:pPr>
                  <w:r w:rsidRPr="00F0179C">
                    <w:rPr>
                      <w:rFonts w:ascii="Arial" w:hAnsi="Arial" w:cs="Arial"/>
                      <w:lang w:eastAsia="en-GB"/>
                    </w:rPr>
                    <w:t xml:space="preserve">and wellbeing </w:t>
                  </w:r>
                </w:p>
                <w:p w:rsidR="008C07C3" w:rsidRPr="00F0179C" w:rsidRDefault="008C07C3" w:rsidP="00F33E86">
                  <w:pPr>
                    <w:rPr>
                      <w:rFonts w:ascii="Arial" w:hAnsi="Arial" w:cs="Arial"/>
                      <w:lang w:eastAsia="en-GB"/>
                    </w:rPr>
                  </w:pPr>
                  <w:r w:rsidRPr="00F0179C">
                    <w:rPr>
                      <w:rFonts w:ascii="Segoe UI Symbol" w:eastAsia="MS Gothic" w:hAnsi="Segoe UI Symbol" w:cs="Segoe UI Symbol"/>
                      <w:lang w:eastAsia="en-GB"/>
                    </w:rPr>
                    <w:t>☐</w:t>
                  </w:r>
                  <w:r w:rsidRPr="00F0179C">
                    <w:rPr>
                      <w:rFonts w:ascii="Arial" w:eastAsia="MS Gothic" w:hAnsi="Arial" w:cs="Arial"/>
                      <w:lang w:eastAsia="en-GB"/>
                    </w:rPr>
                    <w:t>x</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 xml:space="preserve">Improving </w:t>
                  </w:r>
                </w:p>
                <w:p w:rsidR="008C07C3" w:rsidRPr="00F0179C" w:rsidRDefault="008C07C3" w:rsidP="00F33E86">
                  <w:pPr>
                    <w:rPr>
                      <w:rFonts w:ascii="Arial" w:hAnsi="Arial" w:cs="Arial"/>
                      <w:lang w:eastAsia="en-GB"/>
                    </w:rPr>
                  </w:pPr>
                  <w:r w:rsidRPr="00F0179C">
                    <w:rPr>
                      <w:rFonts w:ascii="Arial" w:hAnsi="Arial" w:cs="Arial"/>
                      <w:lang w:eastAsia="en-GB"/>
                    </w:rPr>
                    <w:t xml:space="preserve">outcomes for </w:t>
                  </w:r>
                </w:p>
                <w:p w:rsidR="008C07C3" w:rsidRPr="00F0179C" w:rsidRDefault="008C07C3" w:rsidP="00F33E86">
                  <w:pPr>
                    <w:rPr>
                      <w:rFonts w:ascii="Arial" w:hAnsi="Arial" w:cs="Arial"/>
                      <w:lang w:eastAsia="en-GB"/>
                    </w:rPr>
                  </w:pPr>
                  <w:r w:rsidRPr="00F0179C">
                    <w:rPr>
                      <w:rFonts w:ascii="Arial" w:hAnsi="Arial" w:cs="Arial"/>
                      <w:lang w:eastAsia="en-GB"/>
                    </w:rPr>
                    <w:t xml:space="preserve">Young People  </w:t>
                  </w:r>
                  <w:r w:rsidRPr="00F0179C">
                    <w:rPr>
                      <w:rFonts w:ascii="Segoe UI Symbol" w:eastAsia="MS Gothic" w:hAnsi="Segoe UI Symbol" w:cs="Segoe UI Symbol"/>
                      <w:lang w:eastAsia="en-GB"/>
                    </w:rPr>
                    <w:t>☐</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 xml:space="preserve">Safeguarding the </w:t>
                  </w:r>
                </w:p>
                <w:p w:rsidR="008C07C3" w:rsidRPr="00F0179C" w:rsidRDefault="008C07C3" w:rsidP="00F33E86">
                  <w:pPr>
                    <w:rPr>
                      <w:rFonts w:ascii="Arial" w:hAnsi="Arial" w:cs="Arial"/>
                      <w:lang w:eastAsia="en-GB"/>
                    </w:rPr>
                  </w:pPr>
                  <w:r w:rsidRPr="00F0179C">
                    <w:rPr>
                      <w:rFonts w:ascii="Arial" w:hAnsi="Arial" w:cs="Arial"/>
                      <w:lang w:eastAsia="en-GB"/>
                    </w:rPr>
                    <w:t>Most Vulnerable</w:t>
                  </w:r>
                </w:p>
                <w:p w:rsidR="008C07C3" w:rsidRPr="00F0179C" w:rsidRDefault="008C07C3" w:rsidP="00F33E86">
                  <w:pPr>
                    <w:rPr>
                      <w:rFonts w:ascii="Arial" w:hAnsi="Arial" w:cs="Arial"/>
                      <w:lang w:eastAsia="en-GB"/>
                    </w:rPr>
                  </w:pPr>
                  <w:r w:rsidRPr="00F0179C">
                    <w:rPr>
                      <w:rFonts w:ascii="Arial" w:hAnsi="Arial" w:cs="Arial"/>
                      <w:lang w:eastAsia="en-GB"/>
                    </w:rPr>
                    <w:t xml:space="preserve">People              </w:t>
                  </w:r>
                  <w:r w:rsidRPr="00F0179C">
                    <w:rPr>
                      <w:rFonts w:ascii="Segoe UI Symbol" w:eastAsia="MS Gothic" w:hAnsi="Segoe UI Symbol" w:cs="Segoe UI Symbol"/>
                      <w:lang w:eastAsia="en-GB"/>
                    </w:rPr>
                    <w:t>☐</w:t>
                  </w:r>
                  <w:r w:rsidRPr="00F0179C">
                    <w:rPr>
                      <w:rFonts w:ascii="Arial" w:eastAsia="MS Gothic" w:hAnsi="Arial" w:cs="Arial"/>
                      <w:lang w:eastAsia="en-GB"/>
                    </w:rPr>
                    <w:t>x</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 xml:space="preserve">Making your </w:t>
                  </w:r>
                </w:p>
                <w:p w:rsidR="008C07C3" w:rsidRPr="00F0179C" w:rsidRDefault="008C07C3" w:rsidP="00F33E86">
                  <w:pPr>
                    <w:rPr>
                      <w:rFonts w:ascii="Arial" w:hAnsi="Arial" w:cs="Arial"/>
                      <w:lang w:eastAsia="en-GB"/>
                    </w:rPr>
                  </w:pPr>
                  <w:r w:rsidRPr="00F0179C">
                    <w:rPr>
                      <w:rFonts w:ascii="Arial" w:hAnsi="Arial" w:cs="Arial"/>
                      <w:lang w:eastAsia="en-GB"/>
                    </w:rPr>
                    <w:t>Money go further</w:t>
                  </w:r>
                </w:p>
                <w:p w:rsidR="008C07C3" w:rsidRPr="00F0179C" w:rsidRDefault="008C07C3" w:rsidP="00F33E86">
                  <w:pPr>
                    <w:rPr>
                      <w:rFonts w:ascii="Arial" w:hAnsi="Arial" w:cs="Arial"/>
                      <w:lang w:eastAsia="en-GB"/>
                    </w:rPr>
                  </w:pPr>
                  <w:r w:rsidRPr="00F0179C">
                    <w:rPr>
                      <w:rFonts w:ascii="Segoe UI Symbol" w:eastAsia="MS Gothic" w:hAnsi="Segoe UI Symbol" w:cs="Segoe UI Symbol"/>
                      <w:lang w:eastAsia="en-GB"/>
                    </w:rPr>
                    <w:t>☐</w:t>
                  </w:r>
                </w:p>
                <w:p w:rsidR="008C07C3" w:rsidRPr="00F0179C" w:rsidRDefault="008C07C3" w:rsidP="00F33E86">
                  <w:pPr>
                    <w:rPr>
                      <w:rFonts w:ascii="Arial" w:hAnsi="Arial" w:cs="Arial"/>
                      <w:lang w:eastAsia="en-GB"/>
                    </w:rPr>
                  </w:pPr>
                </w:p>
              </w:tc>
              <w:tc>
                <w:tcPr>
                  <w:tcW w:w="283" w:type="dxa"/>
                  <w:tcBorders>
                    <w:top w:val="single" w:sz="4" w:space="0" w:color="auto"/>
                    <w:left w:val="single" w:sz="4" w:space="0" w:color="auto"/>
                    <w:bottom w:val="single" w:sz="4" w:space="0" w:color="auto"/>
                    <w:right w:val="single" w:sz="4" w:space="0" w:color="auto"/>
                  </w:tcBorders>
                </w:tcPr>
                <w:p w:rsidR="008C07C3" w:rsidRPr="00F0179C" w:rsidRDefault="008C07C3" w:rsidP="00F33E86">
                  <w:pPr>
                    <w:rPr>
                      <w:rFonts w:ascii="Arial" w:hAnsi="Arial" w:cs="Arial"/>
                      <w:lang w:eastAsia="en-GB"/>
                    </w:rPr>
                  </w:pPr>
                  <w:r w:rsidRPr="00F0179C">
                    <w:rPr>
                      <w:rFonts w:ascii="Arial" w:hAnsi="Arial" w:cs="Arial"/>
                      <w:lang w:eastAsia="en-GB"/>
                    </w:rPr>
                    <w:lastRenderedPageBreak/>
                    <w:t>1</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2</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3</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4</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5</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6</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7</w:t>
                  </w:r>
                </w:p>
                <w:p w:rsidR="008C07C3" w:rsidRPr="00F0179C" w:rsidRDefault="008C07C3" w:rsidP="00F33E86">
                  <w:pPr>
                    <w:rPr>
                      <w:rFonts w:ascii="Arial" w:hAnsi="Arial" w:cs="Arial"/>
                      <w:b/>
                      <w:lang w:eastAsia="en-GB"/>
                    </w:rPr>
                  </w:pPr>
                </w:p>
              </w:tc>
              <w:tc>
                <w:tcPr>
                  <w:tcW w:w="1985" w:type="dxa"/>
                  <w:tcBorders>
                    <w:top w:val="single" w:sz="4" w:space="0" w:color="auto"/>
                    <w:left w:val="single" w:sz="4" w:space="0" w:color="auto"/>
                    <w:bottom w:val="single" w:sz="4" w:space="0" w:color="auto"/>
                    <w:right w:val="single" w:sz="4" w:space="0" w:color="auto"/>
                  </w:tcBorders>
                </w:tcPr>
                <w:p w:rsidR="008C07C3" w:rsidRPr="00F0179C" w:rsidRDefault="008C07C3" w:rsidP="00F33E86">
                  <w:pPr>
                    <w:rPr>
                      <w:rFonts w:ascii="Arial" w:hAnsi="Arial" w:cs="Arial"/>
                      <w:lang w:eastAsia="en-GB"/>
                    </w:rPr>
                  </w:pPr>
                  <w:r w:rsidRPr="00F0179C">
                    <w:rPr>
                      <w:rFonts w:ascii="Arial" w:hAnsi="Arial" w:cs="Arial"/>
                      <w:lang w:eastAsia="en-GB"/>
                    </w:rPr>
                    <w:lastRenderedPageBreak/>
                    <w:t xml:space="preserve">Long Term </w:t>
                  </w:r>
                </w:p>
                <w:p w:rsidR="008C07C3" w:rsidRPr="00F0179C" w:rsidRDefault="008C07C3" w:rsidP="00F33E86">
                  <w:pPr>
                    <w:rPr>
                      <w:rFonts w:ascii="Arial" w:eastAsia="MS Gothic" w:hAnsi="Arial" w:cs="Arial"/>
                      <w:lang w:eastAsia="en-GB"/>
                    </w:rPr>
                  </w:pPr>
                  <w:r w:rsidRPr="00F0179C">
                    <w:rPr>
                      <w:rFonts w:ascii="Arial" w:hAnsi="Arial" w:cs="Arial"/>
                      <w:lang w:eastAsia="en-GB"/>
                    </w:rPr>
                    <w:t xml:space="preserve">Conditions              </w:t>
                  </w:r>
                  <w:r w:rsidRPr="00F0179C">
                    <w:rPr>
                      <w:rFonts w:ascii="Segoe UI Symbol" w:eastAsia="MS Gothic" w:hAnsi="Segoe UI Symbol" w:cs="Segoe UI Symbol"/>
                      <w:lang w:eastAsia="en-GB"/>
                    </w:rPr>
                    <w:t>☐</w:t>
                  </w:r>
                </w:p>
                <w:p w:rsidR="008C07C3" w:rsidRPr="00F0179C" w:rsidRDefault="008C07C3" w:rsidP="00F33E86">
                  <w:pPr>
                    <w:rPr>
                      <w:rFonts w:ascii="Arial" w:eastAsia="MS Gothic" w:hAnsi="Arial" w:cs="Arial"/>
                      <w:lang w:eastAsia="en-GB"/>
                    </w:rPr>
                  </w:pPr>
                </w:p>
                <w:p w:rsidR="008C07C3" w:rsidRPr="00F0179C" w:rsidRDefault="008C07C3" w:rsidP="00F33E86">
                  <w:pPr>
                    <w:rPr>
                      <w:rFonts w:ascii="Arial" w:eastAsia="MS Gothic" w:hAnsi="Arial" w:cs="Arial"/>
                      <w:lang w:eastAsia="en-GB"/>
                    </w:rPr>
                  </w:pPr>
                  <w:r w:rsidRPr="00F0179C">
                    <w:rPr>
                      <w:rFonts w:ascii="Arial" w:hAnsi="Arial" w:cs="Arial"/>
                      <w:lang w:eastAsia="en-GB"/>
                    </w:rPr>
                    <w:t xml:space="preserve">Cancer                     </w:t>
                  </w:r>
                  <w:r w:rsidRPr="00F0179C">
                    <w:rPr>
                      <w:rFonts w:ascii="Segoe UI Symbol" w:eastAsia="MS Gothic" w:hAnsi="Segoe UI Symbol" w:cs="Segoe UI Symbol"/>
                      <w:lang w:eastAsia="en-GB"/>
                    </w:rPr>
                    <w:t>☐</w:t>
                  </w:r>
                </w:p>
                <w:p w:rsidR="008C07C3" w:rsidRPr="00F0179C" w:rsidRDefault="008C07C3" w:rsidP="00F33E86">
                  <w:pPr>
                    <w:rPr>
                      <w:rFonts w:ascii="Arial" w:hAnsi="Arial" w:cs="Arial"/>
                      <w:lang w:eastAsia="en-GB"/>
                    </w:rPr>
                  </w:pPr>
                </w:p>
                <w:p w:rsidR="008C07C3" w:rsidRPr="00F0179C" w:rsidRDefault="008C07C3" w:rsidP="00F33E86">
                  <w:pPr>
                    <w:rPr>
                      <w:rFonts w:ascii="Arial" w:eastAsia="MS Gothic" w:hAnsi="Arial" w:cs="Arial"/>
                      <w:lang w:eastAsia="en-GB"/>
                    </w:rPr>
                  </w:pPr>
                  <w:r w:rsidRPr="00F0179C">
                    <w:rPr>
                      <w:rFonts w:ascii="Arial" w:hAnsi="Arial" w:cs="Arial"/>
                      <w:lang w:eastAsia="en-GB"/>
                    </w:rPr>
                    <w:t xml:space="preserve">Alcohol                      </w:t>
                  </w:r>
                </w:p>
                <w:p w:rsidR="008C07C3" w:rsidRPr="00F0179C" w:rsidRDefault="008C07C3" w:rsidP="00F33E86">
                  <w:pPr>
                    <w:rPr>
                      <w:rFonts w:ascii="Arial" w:eastAsia="MS Gothic" w:hAnsi="Arial" w:cs="Arial"/>
                      <w:lang w:eastAsia="en-GB"/>
                    </w:rPr>
                  </w:pPr>
                  <w:r w:rsidRPr="00F0179C">
                    <w:rPr>
                      <w:rFonts w:ascii="Arial" w:hAnsi="Arial" w:cs="Arial"/>
                      <w:lang w:eastAsia="en-GB"/>
                    </w:rPr>
                    <w:t xml:space="preserve">Dependency           </w:t>
                  </w:r>
                  <w:r w:rsidRPr="00F0179C">
                    <w:rPr>
                      <w:rFonts w:ascii="Segoe UI Symbol" w:eastAsia="MS Gothic" w:hAnsi="Segoe UI Symbol" w:cs="Segoe UI Symbol"/>
                      <w:lang w:eastAsia="en-GB"/>
                    </w:rPr>
                    <w:t>☐</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 xml:space="preserve">Early Years, Children </w:t>
                  </w:r>
                </w:p>
                <w:p w:rsidR="008C07C3" w:rsidRPr="00F0179C" w:rsidRDefault="008C07C3" w:rsidP="00F33E86">
                  <w:pPr>
                    <w:rPr>
                      <w:rFonts w:ascii="Arial" w:hAnsi="Arial" w:cs="Arial"/>
                      <w:lang w:eastAsia="en-GB"/>
                    </w:rPr>
                  </w:pPr>
                  <w:r w:rsidRPr="00F0179C">
                    <w:rPr>
                      <w:rFonts w:ascii="Arial" w:hAnsi="Arial" w:cs="Arial"/>
                      <w:lang w:eastAsia="en-GB"/>
                    </w:rPr>
                    <w:t xml:space="preserve">and Young People </w:t>
                  </w:r>
                  <w:r w:rsidRPr="00F0179C">
                    <w:rPr>
                      <w:rFonts w:ascii="Segoe UI Symbol" w:eastAsia="MS Gothic" w:hAnsi="Segoe UI Symbol" w:cs="Segoe UI Symbol"/>
                      <w:lang w:eastAsia="en-GB"/>
                    </w:rPr>
                    <w:t>☐</w:t>
                  </w:r>
                </w:p>
                <w:p w:rsidR="008C07C3" w:rsidRPr="00F0179C" w:rsidRDefault="008C07C3" w:rsidP="00F33E86">
                  <w:pPr>
                    <w:rPr>
                      <w:rFonts w:ascii="Arial" w:eastAsia="MS Gothic"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 xml:space="preserve">Targeted Group     </w:t>
                  </w:r>
                  <w:r w:rsidRPr="00F0179C">
                    <w:rPr>
                      <w:rFonts w:ascii="Segoe UI Symbol" w:eastAsia="MS Gothic" w:hAnsi="Segoe UI Symbol" w:cs="Segoe UI Symbol"/>
                      <w:lang w:eastAsia="en-GB"/>
                    </w:rPr>
                    <w:t>☐</w:t>
                  </w:r>
                  <w:r w:rsidRPr="00F0179C">
                    <w:rPr>
                      <w:rFonts w:ascii="Arial" w:eastAsia="MS Gothic" w:hAnsi="Arial" w:cs="Arial"/>
                      <w:lang w:eastAsia="en-GB"/>
                    </w:rPr>
                    <w:t>x</w:t>
                  </w:r>
                </w:p>
                <w:p w:rsidR="008C07C3" w:rsidRPr="00F0179C" w:rsidRDefault="008C07C3" w:rsidP="00F33E86">
                  <w:pPr>
                    <w:rPr>
                      <w:rFonts w:ascii="Arial" w:hAnsi="Arial" w:cs="Arial"/>
                      <w:lang w:eastAsia="en-GB"/>
                    </w:rPr>
                  </w:pPr>
                  <w:r w:rsidRPr="00F0179C">
                    <w:rPr>
                      <w:rFonts w:ascii="Arial" w:hAnsi="Arial" w:cs="Arial"/>
                      <w:lang w:eastAsia="en-GB"/>
                    </w:rPr>
                    <w:t xml:space="preserve">        </w:t>
                  </w:r>
                </w:p>
                <w:p w:rsidR="008C07C3" w:rsidRPr="00F0179C" w:rsidRDefault="008C07C3" w:rsidP="00F33E86">
                  <w:pPr>
                    <w:rPr>
                      <w:rFonts w:ascii="Arial" w:hAnsi="Arial" w:cs="Arial"/>
                      <w:lang w:eastAsia="en-GB"/>
                    </w:rPr>
                  </w:pPr>
                  <w:r w:rsidRPr="00F0179C">
                    <w:rPr>
                      <w:rFonts w:ascii="Arial" w:hAnsi="Arial" w:cs="Arial"/>
                      <w:lang w:eastAsia="en-GB"/>
                    </w:rPr>
                    <w:t>Access to Urgent</w:t>
                  </w:r>
                </w:p>
                <w:p w:rsidR="008C07C3" w:rsidRPr="00F0179C" w:rsidRDefault="008C07C3" w:rsidP="00F33E86">
                  <w:pPr>
                    <w:rPr>
                      <w:rFonts w:ascii="Arial" w:eastAsia="MS Gothic" w:hAnsi="Arial" w:cs="Arial"/>
                      <w:lang w:eastAsia="en-GB"/>
                    </w:rPr>
                  </w:pPr>
                  <w:r w:rsidRPr="00F0179C">
                    <w:rPr>
                      <w:rFonts w:ascii="Arial" w:hAnsi="Arial" w:cs="Arial"/>
                      <w:lang w:eastAsia="en-GB"/>
                    </w:rPr>
                    <w:t xml:space="preserve">Care                         </w:t>
                  </w:r>
                  <w:r w:rsidRPr="00F0179C">
                    <w:rPr>
                      <w:rFonts w:ascii="Segoe UI Symbol" w:eastAsia="MS Gothic" w:hAnsi="Segoe UI Symbol" w:cs="Segoe UI Symbol"/>
                      <w:lang w:eastAsia="en-GB"/>
                    </w:rPr>
                    <w:t>☐</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b/>
                      <w:lang w:eastAsia="en-GB"/>
                    </w:rPr>
                  </w:pPr>
                  <w:r w:rsidRPr="00F0179C">
                    <w:rPr>
                      <w:rFonts w:ascii="Arial" w:hAnsi="Arial" w:cs="Arial"/>
                      <w:lang w:eastAsia="en-GB"/>
                    </w:rPr>
                    <w:t xml:space="preserve">Dementia                </w:t>
                  </w:r>
                  <w:r w:rsidRPr="00F0179C">
                    <w:rPr>
                      <w:rFonts w:ascii="Segoe UI Symbol" w:eastAsia="MS Gothic" w:hAnsi="Segoe UI Symbol" w:cs="Segoe UI Symbol"/>
                      <w:lang w:eastAsia="en-GB"/>
                    </w:rPr>
                    <w:t>☐</w:t>
                  </w:r>
                </w:p>
              </w:tc>
              <w:tc>
                <w:tcPr>
                  <w:tcW w:w="283" w:type="dxa"/>
                  <w:tcBorders>
                    <w:top w:val="single" w:sz="4" w:space="0" w:color="auto"/>
                    <w:left w:val="single" w:sz="4" w:space="0" w:color="auto"/>
                    <w:bottom w:val="single" w:sz="4" w:space="0" w:color="auto"/>
                    <w:right w:val="single" w:sz="4" w:space="0" w:color="auto"/>
                  </w:tcBorders>
                </w:tcPr>
                <w:p w:rsidR="008C07C3" w:rsidRPr="00F0179C" w:rsidRDefault="008C07C3" w:rsidP="00F33E86">
                  <w:pPr>
                    <w:rPr>
                      <w:rFonts w:ascii="Arial" w:hAnsi="Arial" w:cs="Arial"/>
                      <w:lang w:eastAsia="en-GB"/>
                    </w:rPr>
                  </w:pPr>
                  <w:r w:rsidRPr="00F0179C">
                    <w:rPr>
                      <w:rFonts w:ascii="Arial" w:hAnsi="Arial" w:cs="Arial"/>
                      <w:lang w:eastAsia="en-GB"/>
                    </w:rPr>
                    <w:lastRenderedPageBreak/>
                    <w:t>1</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2</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3</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4</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5</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6</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7</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8</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b/>
                      <w:lang w:eastAsia="en-GB"/>
                    </w:rPr>
                  </w:pPr>
                  <w:r w:rsidRPr="00F0179C">
                    <w:rPr>
                      <w:rFonts w:ascii="Arial" w:hAnsi="Arial" w:cs="Arial"/>
                      <w:lang w:eastAsia="en-GB"/>
                    </w:rPr>
                    <w:t>9</w:t>
                  </w:r>
                </w:p>
              </w:tc>
              <w:tc>
                <w:tcPr>
                  <w:tcW w:w="1560" w:type="dxa"/>
                  <w:tcBorders>
                    <w:top w:val="single" w:sz="4" w:space="0" w:color="auto"/>
                    <w:left w:val="single" w:sz="4" w:space="0" w:color="auto"/>
                    <w:bottom w:val="single" w:sz="4" w:space="0" w:color="auto"/>
                    <w:right w:val="single" w:sz="4" w:space="0" w:color="auto"/>
                  </w:tcBorders>
                </w:tcPr>
                <w:p w:rsidR="008C07C3" w:rsidRPr="00F0179C" w:rsidRDefault="008C07C3" w:rsidP="00F33E86">
                  <w:pPr>
                    <w:rPr>
                      <w:rFonts w:ascii="Arial" w:eastAsia="MS Gothic" w:hAnsi="Arial" w:cs="Arial"/>
                      <w:lang w:eastAsia="en-GB"/>
                    </w:rPr>
                  </w:pPr>
                  <w:r w:rsidRPr="00F0179C">
                    <w:rPr>
                      <w:rFonts w:ascii="Arial" w:hAnsi="Arial" w:cs="Arial"/>
                      <w:lang w:eastAsia="en-GB"/>
                    </w:rPr>
                    <w:lastRenderedPageBreak/>
                    <w:t>Children and Young People</w:t>
                  </w:r>
                  <w:r w:rsidRPr="00F0179C">
                    <w:rPr>
                      <w:rFonts w:ascii="Arial" w:eastAsia="MS Gothic" w:hAnsi="Arial" w:cs="Arial"/>
                      <w:lang w:eastAsia="en-GB"/>
                    </w:rPr>
                    <w:t xml:space="preserve"> </w:t>
                  </w:r>
                  <w:r w:rsidRPr="00F0179C">
                    <w:rPr>
                      <w:rFonts w:ascii="Segoe UI Symbol" w:eastAsia="MS Gothic" w:hAnsi="Segoe UI Symbol" w:cs="Segoe UI Symbol"/>
                      <w:lang w:eastAsia="en-GB"/>
                    </w:rPr>
                    <w:t>☐</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 xml:space="preserve">Carers             </w:t>
                  </w:r>
                  <w:r w:rsidRPr="00F0179C">
                    <w:rPr>
                      <w:rFonts w:ascii="Segoe UI Symbol" w:eastAsia="MS Gothic" w:hAnsi="Segoe UI Symbol" w:cs="Segoe UI Symbol"/>
                      <w:lang w:eastAsia="en-GB"/>
                    </w:rPr>
                    <w:t>☐</w:t>
                  </w:r>
                  <w:r w:rsidRPr="00F0179C">
                    <w:rPr>
                      <w:rFonts w:ascii="Arial" w:hAnsi="Arial" w:cs="Arial"/>
                      <w:lang w:eastAsia="en-GB"/>
                    </w:rPr>
                    <w:t xml:space="preserve"> </w:t>
                  </w:r>
                </w:p>
                <w:p w:rsidR="008C07C3" w:rsidRPr="00F0179C" w:rsidRDefault="008C07C3" w:rsidP="00F33E86">
                  <w:pPr>
                    <w:rPr>
                      <w:rFonts w:ascii="Arial" w:eastAsia="MS Gothic"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 xml:space="preserve">Safeguarding </w:t>
                  </w:r>
                  <w:r w:rsidRPr="00F0179C">
                    <w:rPr>
                      <w:rFonts w:ascii="Segoe UI Symbol" w:eastAsia="MS Gothic" w:hAnsi="Segoe UI Symbol" w:cs="Segoe UI Symbol"/>
                      <w:lang w:eastAsia="en-GB"/>
                    </w:rPr>
                    <w:t>☐</w:t>
                  </w:r>
                  <w:r w:rsidRPr="00F0179C">
                    <w:rPr>
                      <w:rFonts w:ascii="Arial" w:hAnsi="Arial" w:cs="Arial"/>
                      <w:lang w:eastAsia="en-GB"/>
                    </w:rPr>
                    <w:t xml:space="preserve"> </w:t>
                  </w:r>
                </w:p>
                <w:p w:rsidR="008C07C3" w:rsidRPr="00F0179C" w:rsidRDefault="008C07C3" w:rsidP="00F33E86">
                  <w:pPr>
                    <w:rPr>
                      <w:rFonts w:ascii="Arial" w:hAnsi="Arial" w:cs="Arial"/>
                      <w:lang w:eastAsia="en-GB"/>
                    </w:rPr>
                  </w:pPr>
                  <w:r w:rsidRPr="00F0179C">
                    <w:rPr>
                      <w:rFonts w:ascii="Arial" w:hAnsi="Arial" w:cs="Arial"/>
                      <w:lang w:eastAsia="en-GB"/>
                    </w:rPr>
                    <w:t xml:space="preserve">         </w:t>
                  </w:r>
                </w:p>
                <w:p w:rsidR="008C07C3" w:rsidRPr="00F0179C" w:rsidRDefault="008C07C3" w:rsidP="00F33E86">
                  <w:pPr>
                    <w:rPr>
                      <w:rFonts w:ascii="Arial" w:hAnsi="Arial" w:cs="Arial"/>
                      <w:lang w:eastAsia="en-GB"/>
                    </w:rPr>
                  </w:pPr>
                  <w:r w:rsidRPr="00F0179C">
                    <w:rPr>
                      <w:rFonts w:ascii="Arial" w:hAnsi="Arial" w:cs="Arial"/>
                      <w:lang w:eastAsia="en-GB"/>
                    </w:rPr>
                    <w:t xml:space="preserve">Long term </w:t>
                  </w:r>
                </w:p>
                <w:p w:rsidR="008C07C3" w:rsidRPr="00F0179C" w:rsidRDefault="008C07C3" w:rsidP="00F33E86">
                  <w:pPr>
                    <w:rPr>
                      <w:rFonts w:ascii="Arial" w:eastAsia="MS Gothic" w:hAnsi="Arial" w:cs="Arial"/>
                      <w:lang w:eastAsia="en-GB"/>
                    </w:rPr>
                  </w:pPr>
                  <w:r w:rsidRPr="00F0179C">
                    <w:rPr>
                      <w:rFonts w:ascii="Arial" w:hAnsi="Arial" w:cs="Arial"/>
                      <w:lang w:eastAsia="en-GB"/>
                    </w:rPr>
                    <w:lastRenderedPageBreak/>
                    <w:t xml:space="preserve">Conditions     </w:t>
                  </w:r>
                  <w:r w:rsidRPr="00F0179C">
                    <w:rPr>
                      <w:rFonts w:ascii="Segoe UI Symbol" w:eastAsia="MS Gothic" w:hAnsi="Segoe UI Symbol" w:cs="Segoe UI Symbol"/>
                      <w:lang w:eastAsia="en-GB"/>
                    </w:rPr>
                    <w:t>☐</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 xml:space="preserve">Dementia       </w:t>
                  </w:r>
                  <w:r w:rsidRPr="00F0179C">
                    <w:rPr>
                      <w:rFonts w:ascii="Segoe UI Symbol" w:eastAsia="MS Gothic" w:hAnsi="Segoe UI Symbol" w:cs="Segoe UI Symbol"/>
                      <w:lang w:eastAsia="en-GB"/>
                    </w:rPr>
                    <w:t>☐</w:t>
                  </w:r>
                  <w:r w:rsidRPr="00F0179C">
                    <w:rPr>
                      <w:rFonts w:ascii="Arial" w:hAnsi="Arial" w:cs="Arial"/>
                      <w:lang w:eastAsia="en-GB"/>
                    </w:rPr>
                    <w:t xml:space="preserve">                             </w:t>
                  </w:r>
                </w:p>
                <w:p w:rsidR="008C07C3" w:rsidRPr="00F0179C" w:rsidRDefault="008C07C3" w:rsidP="00F33E86">
                  <w:pPr>
                    <w:rPr>
                      <w:rFonts w:ascii="Arial" w:hAnsi="Arial" w:cs="Arial"/>
                      <w:lang w:eastAsia="en-GB"/>
                    </w:rPr>
                  </w:pPr>
                </w:p>
                <w:p w:rsidR="008C07C3" w:rsidRPr="00F0179C" w:rsidRDefault="008C07C3" w:rsidP="00F33E86">
                  <w:pPr>
                    <w:rPr>
                      <w:rFonts w:ascii="Arial" w:eastAsia="MS Gothic" w:hAnsi="Arial" w:cs="Arial"/>
                      <w:lang w:eastAsia="en-GB"/>
                    </w:rPr>
                  </w:pPr>
                  <w:r w:rsidRPr="00F0179C">
                    <w:rPr>
                      <w:rFonts w:ascii="Arial" w:hAnsi="Arial" w:cs="Arial"/>
                      <w:lang w:eastAsia="en-GB"/>
                    </w:rPr>
                    <w:t xml:space="preserve">Mental Health and wellbeing      </w:t>
                  </w:r>
                  <w:r w:rsidRPr="00F0179C">
                    <w:rPr>
                      <w:rFonts w:ascii="Arial" w:hAnsi="Arial" w:cs="Arial"/>
                      <w:lang w:eastAsia="en-GB"/>
                    </w:rPr>
                    <w:br/>
                    <w:t xml:space="preserve"> </w:t>
                  </w:r>
                  <w:r w:rsidRPr="00F0179C">
                    <w:rPr>
                      <w:rFonts w:ascii="Segoe UI Symbol" w:eastAsia="MS Gothic" w:hAnsi="Segoe UI Symbol" w:cs="Segoe UI Symbol"/>
                      <w:lang w:eastAsia="en-GB"/>
                    </w:rPr>
                    <w:t>☐</w:t>
                  </w:r>
                  <w:r w:rsidRPr="00F0179C">
                    <w:rPr>
                      <w:rFonts w:ascii="Arial" w:eastAsia="MS Gothic" w:hAnsi="Arial" w:cs="Arial"/>
                      <w:lang w:eastAsia="en-GB"/>
                    </w:rPr>
                    <w:t>x</w:t>
                  </w:r>
                </w:p>
                <w:p w:rsidR="008C07C3" w:rsidRPr="00F0179C" w:rsidRDefault="008C07C3" w:rsidP="00F33E86">
                  <w:pPr>
                    <w:rPr>
                      <w:rFonts w:ascii="Arial" w:hAnsi="Arial" w:cs="Arial"/>
                      <w:lang w:eastAsia="en-GB"/>
                    </w:rPr>
                  </w:pPr>
                </w:p>
                <w:p w:rsidR="008C07C3" w:rsidRPr="00F0179C" w:rsidRDefault="008C07C3" w:rsidP="00F33E86">
                  <w:pPr>
                    <w:rPr>
                      <w:rFonts w:ascii="Arial" w:eastAsia="MS Gothic" w:hAnsi="Arial" w:cs="Arial"/>
                      <w:lang w:eastAsia="en-GB"/>
                    </w:rPr>
                  </w:pPr>
                  <w:r w:rsidRPr="00F0179C">
                    <w:rPr>
                      <w:rFonts w:ascii="Arial" w:hAnsi="Arial" w:cs="Arial"/>
                      <w:lang w:eastAsia="en-GB"/>
                    </w:rPr>
                    <w:t xml:space="preserve">CAMHS           </w:t>
                  </w:r>
                  <w:r w:rsidRPr="00F0179C">
                    <w:rPr>
                      <w:rFonts w:ascii="Segoe UI Symbol" w:eastAsia="MS Gothic" w:hAnsi="Segoe UI Symbol" w:cs="Segoe UI Symbol"/>
                      <w:lang w:eastAsia="en-GB"/>
                    </w:rPr>
                    <w:t>☐</w:t>
                  </w:r>
                </w:p>
                <w:p w:rsidR="008C07C3" w:rsidRPr="00F0179C" w:rsidRDefault="008C07C3" w:rsidP="00F33E86">
                  <w:pPr>
                    <w:rPr>
                      <w:rFonts w:ascii="Arial" w:hAnsi="Arial" w:cs="Arial"/>
                      <w:lang w:eastAsia="en-GB"/>
                    </w:rPr>
                  </w:pPr>
                </w:p>
                <w:p w:rsidR="008C07C3" w:rsidRPr="00F0179C" w:rsidRDefault="008C07C3" w:rsidP="00F33E86">
                  <w:pPr>
                    <w:rPr>
                      <w:rFonts w:ascii="Arial" w:eastAsia="MS Gothic" w:hAnsi="Arial" w:cs="Arial"/>
                      <w:lang w:eastAsia="en-GB"/>
                    </w:rPr>
                  </w:pPr>
                  <w:r w:rsidRPr="00F0179C">
                    <w:rPr>
                      <w:rFonts w:ascii="Arial" w:hAnsi="Arial" w:cs="Arial"/>
                      <w:lang w:eastAsia="en-GB"/>
                    </w:rPr>
                    <w:t xml:space="preserve">Learning Disabilities    </w:t>
                  </w:r>
                  <w:r w:rsidRPr="00F0179C">
                    <w:rPr>
                      <w:rFonts w:ascii="Segoe UI Symbol" w:eastAsia="MS Gothic" w:hAnsi="Segoe UI Symbol" w:cs="Segoe UI Symbol"/>
                      <w:lang w:eastAsia="en-GB"/>
                    </w:rPr>
                    <w:t>☐</w:t>
                  </w:r>
                </w:p>
                <w:p w:rsidR="008C07C3" w:rsidRPr="00F0179C" w:rsidRDefault="008C07C3" w:rsidP="00F33E86">
                  <w:pPr>
                    <w:rPr>
                      <w:rFonts w:ascii="Arial" w:hAnsi="Arial" w:cs="Arial"/>
                      <w:lang w:eastAsia="en-GB"/>
                    </w:rPr>
                  </w:pPr>
                  <w:r w:rsidRPr="00F0179C">
                    <w:rPr>
                      <w:rFonts w:ascii="Arial" w:hAnsi="Arial" w:cs="Arial"/>
                      <w:lang w:eastAsia="en-GB"/>
                    </w:rPr>
                    <w:t xml:space="preserve">                                                </w:t>
                  </w:r>
                </w:p>
                <w:p w:rsidR="008C07C3" w:rsidRPr="00F0179C" w:rsidRDefault="008C07C3" w:rsidP="00F33E86">
                  <w:pPr>
                    <w:rPr>
                      <w:rFonts w:ascii="Arial" w:hAnsi="Arial" w:cs="Arial"/>
                      <w:b/>
                      <w:lang w:eastAsia="en-GB"/>
                    </w:rPr>
                  </w:pPr>
                  <w:r w:rsidRPr="00F0179C">
                    <w:rPr>
                      <w:rFonts w:ascii="Arial" w:hAnsi="Arial" w:cs="Arial"/>
                      <w:lang w:eastAsia="en-GB"/>
                    </w:rPr>
                    <w:t xml:space="preserve">Complex packages        </w:t>
                  </w:r>
                  <w:r w:rsidRPr="00F0179C">
                    <w:rPr>
                      <w:rFonts w:ascii="Segoe UI Symbol" w:eastAsia="MS Gothic" w:hAnsi="Segoe UI Symbol" w:cs="Segoe UI Symbol"/>
                      <w:lang w:eastAsia="en-GB"/>
                    </w:rPr>
                    <w:t>☐</w:t>
                  </w:r>
                  <w:r w:rsidRPr="00F0179C">
                    <w:rPr>
                      <w:rFonts w:ascii="Arial" w:hAnsi="Arial" w:cs="Arial"/>
                      <w:lang w:eastAsia="en-GB"/>
                    </w:rPr>
                    <w:t xml:space="preserve">   </w:t>
                  </w:r>
                </w:p>
              </w:tc>
              <w:tc>
                <w:tcPr>
                  <w:tcW w:w="283" w:type="dxa"/>
                  <w:tcBorders>
                    <w:top w:val="single" w:sz="4" w:space="0" w:color="auto"/>
                    <w:left w:val="single" w:sz="4" w:space="0" w:color="auto"/>
                    <w:bottom w:val="single" w:sz="4" w:space="0" w:color="auto"/>
                    <w:right w:val="single" w:sz="4" w:space="0" w:color="auto"/>
                  </w:tcBorders>
                </w:tcPr>
                <w:p w:rsidR="008C07C3" w:rsidRPr="00F0179C" w:rsidRDefault="008C07C3" w:rsidP="00F33E86">
                  <w:pPr>
                    <w:rPr>
                      <w:rFonts w:ascii="Arial" w:hAnsi="Arial" w:cs="Arial"/>
                      <w:lang w:eastAsia="en-GB"/>
                    </w:rPr>
                  </w:pPr>
                  <w:r w:rsidRPr="00F0179C">
                    <w:rPr>
                      <w:rFonts w:ascii="Arial" w:hAnsi="Arial" w:cs="Arial"/>
                      <w:lang w:eastAsia="en-GB"/>
                    </w:rPr>
                    <w:lastRenderedPageBreak/>
                    <w:t>1</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2</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3</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tc>
              <w:tc>
                <w:tcPr>
                  <w:tcW w:w="1701" w:type="dxa"/>
                  <w:tcBorders>
                    <w:top w:val="single" w:sz="4" w:space="0" w:color="auto"/>
                    <w:left w:val="single" w:sz="4" w:space="0" w:color="auto"/>
                    <w:bottom w:val="single" w:sz="4" w:space="0" w:color="auto"/>
                    <w:right w:val="single" w:sz="4" w:space="0" w:color="auto"/>
                  </w:tcBorders>
                </w:tcPr>
                <w:p w:rsidR="008C07C3" w:rsidRPr="00F0179C" w:rsidRDefault="008C07C3" w:rsidP="00F33E86">
                  <w:pPr>
                    <w:rPr>
                      <w:rFonts w:ascii="Arial" w:hAnsi="Arial" w:cs="Arial"/>
                      <w:b/>
                      <w:bCs/>
                      <w:lang w:eastAsia="en-GB"/>
                    </w:rPr>
                  </w:pPr>
                  <w:r w:rsidRPr="00F0179C">
                    <w:rPr>
                      <w:rFonts w:ascii="Arial" w:hAnsi="Arial" w:cs="Arial"/>
                      <w:lang w:eastAsia="en-GB"/>
                    </w:rPr>
                    <w:lastRenderedPageBreak/>
                    <w:t xml:space="preserve">Start Well   </w:t>
                  </w:r>
                  <w:r w:rsidRPr="00F0179C">
                    <w:rPr>
                      <w:rFonts w:ascii="Segoe UI Symbol" w:eastAsia="MS Gothic" w:hAnsi="Segoe UI Symbol" w:cs="Segoe UI Symbol"/>
                      <w:lang w:eastAsia="en-GB"/>
                    </w:rPr>
                    <w:t>☐</w:t>
                  </w:r>
                  <w:r w:rsidRPr="00F0179C">
                    <w:rPr>
                      <w:rFonts w:ascii="Arial" w:eastAsia="MS Gothic" w:hAnsi="Arial" w:cs="Arial"/>
                      <w:lang w:eastAsia="en-GB"/>
                    </w:rPr>
                    <w:t>x</w:t>
                  </w:r>
                </w:p>
                <w:p w:rsidR="008C07C3" w:rsidRPr="00F0179C" w:rsidRDefault="008C07C3" w:rsidP="00F33E86">
                  <w:pPr>
                    <w:rPr>
                      <w:rFonts w:ascii="Arial" w:hAnsi="Arial" w:cs="Arial"/>
                      <w:b/>
                      <w:bCs/>
                      <w:lang w:eastAsia="en-GB"/>
                    </w:rPr>
                  </w:pPr>
                  <w:r w:rsidRPr="00F0179C">
                    <w:rPr>
                      <w:rFonts w:ascii="Arial" w:hAnsi="Arial" w:cs="Arial"/>
                      <w:lang w:eastAsia="en-GB"/>
                    </w:rPr>
                    <w:t xml:space="preserve">        </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eastAsia="MS Gothic" w:hAnsi="Arial" w:cs="Arial"/>
                      <w:lang w:eastAsia="en-GB"/>
                    </w:rPr>
                  </w:pPr>
                  <w:r w:rsidRPr="00F0179C">
                    <w:rPr>
                      <w:rFonts w:ascii="Arial" w:hAnsi="Arial" w:cs="Arial"/>
                      <w:lang w:eastAsia="en-GB"/>
                    </w:rPr>
                    <w:t>Live Well</w:t>
                  </w:r>
                  <w:r w:rsidRPr="00F0179C">
                    <w:rPr>
                      <w:rFonts w:ascii="Arial" w:hAnsi="Arial" w:cs="Arial"/>
                      <w:lang w:eastAsia="en-GB"/>
                    </w:rPr>
                    <w:br/>
                  </w:r>
                  <w:r w:rsidRPr="00F0179C">
                    <w:rPr>
                      <w:rFonts w:ascii="Segoe UI Symbol" w:eastAsia="MS Gothic" w:hAnsi="Segoe UI Symbol" w:cs="Segoe UI Symbol"/>
                      <w:lang w:eastAsia="en-GB"/>
                    </w:rPr>
                    <w:t>☐</w:t>
                  </w:r>
                  <w:r w:rsidRPr="00F0179C">
                    <w:rPr>
                      <w:rFonts w:ascii="Arial" w:eastAsia="MS Gothic" w:hAnsi="Arial" w:cs="Arial"/>
                      <w:lang w:eastAsia="en-GB"/>
                    </w:rPr>
                    <w:t>x</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p w:rsidR="008C07C3" w:rsidRPr="00F0179C" w:rsidRDefault="008C07C3" w:rsidP="00F33E86">
                  <w:pPr>
                    <w:rPr>
                      <w:rFonts w:ascii="Arial" w:eastAsia="MS Gothic" w:hAnsi="Arial" w:cs="Arial"/>
                      <w:lang w:eastAsia="en-GB"/>
                    </w:rPr>
                  </w:pPr>
                  <w:r w:rsidRPr="00F0179C">
                    <w:rPr>
                      <w:rFonts w:ascii="Arial" w:hAnsi="Arial" w:cs="Arial"/>
                      <w:lang w:eastAsia="en-GB"/>
                    </w:rPr>
                    <w:t xml:space="preserve">Age Well            </w:t>
                  </w:r>
                  <w:r w:rsidRPr="00F0179C">
                    <w:rPr>
                      <w:rFonts w:ascii="Segoe UI Symbol" w:eastAsia="MS Gothic" w:hAnsi="Segoe UI Symbol" w:cs="Segoe UI Symbol"/>
                      <w:lang w:eastAsia="en-GB"/>
                    </w:rPr>
                    <w:t>☐</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p>
              </w:tc>
              <w:tc>
                <w:tcPr>
                  <w:tcW w:w="284" w:type="dxa"/>
                  <w:tcBorders>
                    <w:top w:val="single" w:sz="4" w:space="0" w:color="auto"/>
                    <w:left w:val="single" w:sz="4" w:space="0" w:color="auto"/>
                    <w:bottom w:val="single" w:sz="4" w:space="0" w:color="auto"/>
                    <w:right w:val="single" w:sz="4" w:space="0" w:color="auto"/>
                  </w:tcBorders>
                </w:tcPr>
                <w:p w:rsidR="008C07C3" w:rsidRPr="00F0179C" w:rsidRDefault="008C07C3" w:rsidP="00F33E86">
                  <w:pPr>
                    <w:jc w:val="both"/>
                    <w:rPr>
                      <w:rFonts w:ascii="Arial" w:hAnsi="Arial" w:cs="Arial"/>
                      <w:lang w:eastAsia="en-GB"/>
                    </w:rPr>
                  </w:pPr>
                  <w:r w:rsidRPr="00F0179C">
                    <w:rPr>
                      <w:rFonts w:ascii="Arial" w:hAnsi="Arial" w:cs="Arial"/>
                      <w:lang w:eastAsia="en-GB"/>
                    </w:rPr>
                    <w:lastRenderedPageBreak/>
                    <w:t>1</w:t>
                  </w: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r w:rsidRPr="00F0179C">
                    <w:rPr>
                      <w:rFonts w:ascii="Arial" w:hAnsi="Arial" w:cs="Arial"/>
                      <w:lang w:eastAsia="en-GB"/>
                    </w:rPr>
                    <w:t>2</w:t>
                  </w: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r w:rsidRPr="00F0179C">
                    <w:rPr>
                      <w:rFonts w:ascii="Arial" w:hAnsi="Arial" w:cs="Arial"/>
                      <w:lang w:eastAsia="en-GB"/>
                    </w:rPr>
                    <w:t>3</w:t>
                  </w: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r w:rsidRPr="00F0179C">
                    <w:rPr>
                      <w:rFonts w:ascii="Arial" w:hAnsi="Arial" w:cs="Arial"/>
                      <w:lang w:eastAsia="en-GB"/>
                    </w:rPr>
                    <w:t>4</w:t>
                  </w: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p w:rsidR="008C07C3" w:rsidRPr="00F0179C" w:rsidRDefault="008C07C3" w:rsidP="00F33E86">
                  <w:pPr>
                    <w:jc w:val="both"/>
                    <w:rPr>
                      <w:rFonts w:ascii="Arial" w:hAnsi="Arial" w:cs="Arial"/>
                      <w:lang w:eastAsia="en-GB"/>
                    </w:rPr>
                  </w:pPr>
                </w:p>
              </w:tc>
              <w:tc>
                <w:tcPr>
                  <w:tcW w:w="4241" w:type="dxa"/>
                  <w:tcBorders>
                    <w:top w:val="single" w:sz="4" w:space="0" w:color="auto"/>
                    <w:left w:val="single" w:sz="4" w:space="0" w:color="auto"/>
                    <w:bottom w:val="single" w:sz="4" w:space="0" w:color="auto"/>
                    <w:right w:val="single" w:sz="4" w:space="0" w:color="auto"/>
                  </w:tcBorders>
                </w:tcPr>
                <w:p w:rsidR="008C07C3" w:rsidRPr="00F0179C" w:rsidRDefault="008C07C3" w:rsidP="00F33E86">
                  <w:pPr>
                    <w:rPr>
                      <w:rFonts w:ascii="Arial" w:hAnsi="Arial" w:cs="Arial"/>
                      <w:lang w:eastAsia="en-GB"/>
                    </w:rPr>
                  </w:pPr>
                  <w:r w:rsidRPr="00F0179C">
                    <w:rPr>
                      <w:rFonts w:ascii="Arial" w:hAnsi="Arial" w:cs="Arial"/>
                      <w:lang w:eastAsia="en-GB"/>
                    </w:rPr>
                    <w:lastRenderedPageBreak/>
                    <w:t>Prosperous Town</w:t>
                  </w:r>
                  <w:r w:rsidRPr="00F0179C">
                    <w:rPr>
                      <w:rFonts w:ascii="Arial" w:hAnsi="Arial" w:cs="Arial"/>
                      <w:lang w:eastAsia="en-GB"/>
                    </w:rPr>
                    <w:br/>
                    <w:t>(improve the local</w:t>
                  </w:r>
                  <w:r w:rsidRPr="00F0179C">
                    <w:rPr>
                      <w:rFonts w:ascii="Arial" w:hAnsi="Arial" w:cs="Arial"/>
                      <w:lang w:eastAsia="en-GB"/>
                    </w:rPr>
                    <w:br/>
                    <w:t xml:space="preserve"> economy, reduce</w:t>
                  </w:r>
                  <w:r w:rsidRPr="00F0179C">
                    <w:rPr>
                      <w:rFonts w:ascii="Arial" w:hAnsi="Arial" w:cs="Arial"/>
                      <w:lang w:eastAsia="en-GB"/>
                    </w:rPr>
                    <w:br/>
                    <w:t xml:space="preserve"> deprivation, </w:t>
                  </w:r>
                  <w:r w:rsidRPr="00F0179C">
                    <w:rPr>
                      <w:rFonts w:ascii="Arial" w:hAnsi="Arial" w:cs="Arial"/>
                      <w:lang w:eastAsia="en-GB"/>
                    </w:rPr>
                    <w:br/>
                    <w:t>increase learning</w:t>
                  </w:r>
                  <w:r w:rsidRPr="00F0179C">
                    <w:rPr>
                      <w:rFonts w:ascii="Arial" w:hAnsi="Arial" w:cs="Arial"/>
                      <w:lang w:eastAsia="en-GB"/>
                    </w:rPr>
                    <w:br/>
                    <w:t>and skills</w:t>
                  </w:r>
                  <w:r w:rsidRPr="00F0179C">
                    <w:rPr>
                      <w:rFonts w:ascii="Arial" w:hAnsi="Arial" w:cs="Arial"/>
                      <w:lang w:eastAsia="en-GB"/>
                    </w:rPr>
                    <w:br/>
                    <w:t xml:space="preserve"> attainment)    x</w:t>
                  </w:r>
                  <w:r w:rsidRPr="00F0179C">
                    <w:rPr>
                      <w:rFonts w:ascii="Segoe UI Symbol" w:eastAsia="MS Gothic" w:hAnsi="Segoe UI Symbol" w:cs="Segoe UI Symbol"/>
                      <w:lang w:eastAsia="en-GB"/>
                    </w:rPr>
                    <w:t>☐</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 xml:space="preserve">Connected </w:t>
                  </w:r>
                  <w:r w:rsidRPr="00F0179C">
                    <w:rPr>
                      <w:rFonts w:ascii="Arial" w:hAnsi="Arial" w:cs="Arial"/>
                      <w:lang w:eastAsia="en-GB"/>
                    </w:rPr>
                    <w:br/>
                    <w:t>Communities</w:t>
                  </w:r>
                  <w:r w:rsidRPr="00F0179C">
                    <w:rPr>
                      <w:rFonts w:ascii="Arial" w:hAnsi="Arial" w:cs="Arial"/>
                      <w:lang w:eastAsia="en-GB"/>
                    </w:rPr>
                    <w:br/>
                    <w:t xml:space="preserve"> (Improve</w:t>
                  </w:r>
                  <w:r w:rsidRPr="00F0179C">
                    <w:rPr>
                      <w:rFonts w:ascii="Arial" w:hAnsi="Arial" w:cs="Arial"/>
                      <w:lang w:eastAsia="en-GB"/>
                    </w:rPr>
                    <w:br/>
                    <w:t xml:space="preserve"> Community </w:t>
                  </w:r>
                  <w:r w:rsidRPr="00F0179C">
                    <w:rPr>
                      <w:rFonts w:ascii="Arial" w:hAnsi="Arial" w:cs="Arial"/>
                      <w:lang w:eastAsia="en-GB"/>
                    </w:rPr>
                    <w:br/>
                    <w:t>cohesion and</w:t>
                  </w:r>
                  <w:r w:rsidRPr="00F0179C">
                    <w:rPr>
                      <w:rFonts w:ascii="Arial" w:hAnsi="Arial" w:cs="Arial"/>
                      <w:lang w:eastAsia="en-GB"/>
                    </w:rPr>
                    <w:br/>
                    <w:t xml:space="preserve"> resilience)    </w:t>
                  </w:r>
                  <w:r w:rsidRPr="00F0179C">
                    <w:rPr>
                      <w:rFonts w:ascii="Arial" w:eastAsia="MS Gothic" w:hAnsi="Arial" w:cs="Arial"/>
                      <w:lang w:eastAsia="en-GB"/>
                    </w:rPr>
                    <w:t xml:space="preserve"> x</w:t>
                  </w:r>
                  <w:r w:rsidRPr="00F0179C">
                    <w:rPr>
                      <w:rFonts w:ascii="Segoe UI Symbol" w:eastAsia="MS Gothic" w:hAnsi="Segoe UI Symbol" w:cs="Segoe UI Symbol"/>
                      <w:lang w:eastAsia="en-GB"/>
                    </w:rPr>
                    <w:t>☐</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Clean places</w:t>
                  </w:r>
                  <w:r w:rsidRPr="00F0179C">
                    <w:rPr>
                      <w:rFonts w:ascii="Arial" w:hAnsi="Arial" w:cs="Arial"/>
                      <w:lang w:eastAsia="en-GB"/>
                    </w:rPr>
                    <w:br/>
                    <w:t xml:space="preserve"> (improve housing</w:t>
                  </w:r>
                  <w:r w:rsidRPr="00F0179C">
                    <w:rPr>
                      <w:rFonts w:ascii="Arial" w:hAnsi="Arial" w:cs="Arial"/>
                      <w:lang w:eastAsia="en-GB"/>
                    </w:rPr>
                    <w:br/>
                    <w:t xml:space="preserve"> choice &amp; quality)</w:t>
                  </w:r>
                  <w:r w:rsidRPr="00F0179C">
                    <w:rPr>
                      <w:rFonts w:ascii="Arial" w:hAnsi="Arial" w:cs="Arial"/>
                      <w:lang w:eastAsia="en-GB"/>
                    </w:rPr>
                    <w:br/>
                    <w:t xml:space="preserve">                </w:t>
                  </w:r>
                  <w:r w:rsidRPr="00F0179C">
                    <w:rPr>
                      <w:rFonts w:ascii="Arial" w:eastAsia="MS Gothic" w:hAnsi="Arial" w:cs="Arial"/>
                      <w:lang w:eastAsia="en-GB"/>
                    </w:rPr>
                    <w:t xml:space="preserve"> </w:t>
                  </w:r>
                  <w:r w:rsidRPr="00F0179C">
                    <w:rPr>
                      <w:rFonts w:ascii="Segoe UI Symbol" w:eastAsia="MS Gothic" w:hAnsi="Segoe UI Symbol" w:cs="Segoe UI Symbol"/>
                      <w:lang w:eastAsia="en-GB"/>
                    </w:rPr>
                    <w:t>☐</w:t>
                  </w:r>
                </w:p>
                <w:p w:rsidR="008C07C3" w:rsidRPr="00F0179C" w:rsidRDefault="008C07C3" w:rsidP="00F33E86">
                  <w:pPr>
                    <w:rPr>
                      <w:rFonts w:ascii="Arial" w:hAnsi="Arial" w:cs="Arial"/>
                      <w:lang w:eastAsia="en-GB"/>
                    </w:rPr>
                  </w:pPr>
                </w:p>
                <w:p w:rsidR="008C07C3" w:rsidRPr="00F0179C" w:rsidRDefault="008C07C3" w:rsidP="00F33E86">
                  <w:pPr>
                    <w:rPr>
                      <w:rFonts w:ascii="Arial" w:hAnsi="Arial" w:cs="Arial"/>
                      <w:lang w:eastAsia="en-GB"/>
                    </w:rPr>
                  </w:pPr>
                  <w:r w:rsidRPr="00F0179C">
                    <w:rPr>
                      <w:rFonts w:ascii="Arial" w:hAnsi="Arial" w:cs="Arial"/>
                      <w:lang w:eastAsia="en-GB"/>
                    </w:rPr>
                    <w:t>Safe and Healthy</w:t>
                  </w:r>
                  <w:r w:rsidRPr="00F0179C">
                    <w:rPr>
                      <w:rFonts w:ascii="Arial" w:hAnsi="Arial" w:cs="Arial"/>
                      <w:lang w:eastAsia="en-GB"/>
                    </w:rPr>
                    <w:br/>
                    <w:t>People (improve the</w:t>
                  </w:r>
                  <w:r w:rsidRPr="00F0179C">
                    <w:rPr>
                      <w:rFonts w:ascii="Arial" w:hAnsi="Arial" w:cs="Arial"/>
                      <w:lang w:eastAsia="en-GB"/>
                    </w:rPr>
                    <w:br/>
                    <w:t xml:space="preserve"> quality of life and life</w:t>
                  </w:r>
                  <w:r w:rsidRPr="00F0179C">
                    <w:rPr>
                      <w:rFonts w:ascii="Arial" w:hAnsi="Arial" w:cs="Arial"/>
                      <w:lang w:eastAsia="en-GB"/>
                    </w:rPr>
                    <w:br/>
                    <w:t>expectancy. Reduce</w:t>
                  </w:r>
                  <w:r w:rsidRPr="00F0179C">
                    <w:rPr>
                      <w:rFonts w:ascii="Arial" w:hAnsi="Arial" w:cs="Arial"/>
                      <w:lang w:eastAsia="en-GB"/>
                    </w:rPr>
                    <w:br/>
                    <w:t>crime and the fear of</w:t>
                  </w:r>
                  <w:r w:rsidRPr="00F0179C">
                    <w:rPr>
                      <w:rFonts w:ascii="Arial" w:hAnsi="Arial" w:cs="Arial"/>
                      <w:lang w:eastAsia="en-GB"/>
                    </w:rPr>
                    <w:br/>
                    <w:t xml:space="preserve"> crime)            x</w:t>
                  </w:r>
                  <w:r w:rsidRPr="00F0179C">
                    <w:rPr>
                      <w:rFonts w:ascii="Segoe UI Symbol" w:eastAsia="MS Gothic" w:hAnsi="Segoe UI Symbol" w:cs="Segoe UI Symbol"/>
                      <w:lang w:eastAsia="en-GB"/>
                    </w:rPr>
                    <w:t>☐</w:t>
                  </w:r>
                </w:p>
              </w:tc>
            </w:tr>
            <w:tr w:rsidR="008C07C3" w:rsidRPr="00F0179C" w:rsidTr="00F33E86">
              <w:trPr>
                <w:trHeight w:val="225"/>
              </w:trPr>
              <w:tc>
                <w:tcPr>
                  <w:tcW w:w="4248" w:type="dxa"/>
                  <w:gridSpan w:val="4"/>
                  <w:tcBorders>
                    <w:top w:val="single" w:sz="4" w:space="0" w:color="auto"/>
                    <w:left w:val="single" w:sz="4" w:space="0" w:color="auto"/>
                    <w:bottom w:val="single" w:sz="4" w:space="0" w:color="auto"/>
                    <w:right w:val="single" w:sz="4" w:space="0" w:color="auto"/>
                  </w:tcBorders>
                </w:tcPr>
                <w:p w:rsidR="008C07C3" w:rsidRPr="00F0179C" w:rsidRDefault="008C07C3" w:rsidP="00F33E86">
                  <w:pPr>
                    <w:rPr>
                      <w:rFonts w:ascii="Arial" w:hAnsi="Arial" w:cs="Arial"/>
                      <w:lang w:eastAsia="en-GB"/>
                    </w:rPr>
                  </w:pPr>
                </w:p>
              </w:tc>
              <w:tc>
                <w:tcPr>
                  <w:tcW w:w="3827" w:type="dxa"/>
                  <w:gridSpan w:val="4"/>
                  <w:tcBorders>
                    <w:top w:val="single" w:sz="4" w:space="0" w:color="auto"/>
                    <w:left w:val="single" w:sz="4" w:space="0" w:color="auto"/>
                    <w:bottom w:val="single" w:sz="4" w:space="0" w:color="auto"/>
                    <w:right w:val="single" w:sz="4" w:space="0" w:color="auto"/>
                  </w:tcBorders>
                </w:tcPr>
                <w:p w:rsidR="008C07C3" w:rsidRPr="00F0179C" w:rsidRDefault="008C07C3" w:rsidP="00F33E86">
                  <w:pPr>
                    <w:rPr>
                      <w:rFonts w:ascii="Arial" w:hAnsi="Arial" w:cs="Arial"/>
                      <w:lang w:eastAsia="en-GB"/>
                    </w:rPr>
                  </w:pPr>
                </w:p>
              </w:tc>
              <w:tc>
                <w:tcPr>
                  <w:tcW w:w="4525" w:type="dxa"/>
                  <w:gridSpan w:val="2"/>
                  <w:tcBorders>
                    <w:top w:val="single" w:sz="4" w:space="0" w:color="auto"/>
                    <w:left w:val="single" w:sz="4" w:space="0" w:color="auto"/>
                    <w:bottom w:val="single" w:sz="4" w:space="0" w:color="auto"/>
                    <w:right w:val="single" w:sz="4" w:space="0" w:color="auto"/>
                  </w:tcBorders>
                </w:tcPr>
                <w:p w:rsidR="008C07C3" w:rsidRPr="00F0179C" w:rsidRDefault="008C07C3" w:rsidP="00F33E86">
                  <w:pPr>
                    <w:rPr>
                      <w:rFonts w:ascii="Arial" w:hAnsi="Arial" w:cs="Arial"/>
                      <w:lang w:eastAsia="en-GB"/>
                    </w:rPr>
                  </w:pPr>
                </w:p>
              </w:tc>
            </w:tr>
          </w:tbl>
          <w:p w:rsidR="008C07C3" w:rsidRPr="00F0179C" w:rsidRDefault="008C07C3" w:rsidP="00F33E86">
            <w:pPr>
              <w:rPr>
                <w:rFonts w:ascii="Arial" w:hAnsi="Arial" w:cs="Arial"/>
                <w:lang w:eastAsia="en-GB"/>
              </w:rPr>
            </w:pPr>
          </w:p>
        </w:tc>
      </w:tr>
    </w:tbl>
    <w:p w:rsidR="008C07C3" w:rsidRPr="00F0179C" w:rsidRDefault="008C07C3" w:rsidP="008C07C3">
      <w:pPr>
        <w:rPr>
          <w:rFonts w:ascii="Arial" w:hAnsi="Arial" w:cs="Arial"/>
          <w:b/>
          <w:bCs/>
        </w:rPr>
      </w:pPr>
    </w:p>
    <w:p w:rsidR="008C07C3" w:rsidRDefault="008C07C3" w:rsidP="008C07C3">
      <w:pPr>
        <w:rPr>
          <w:rFonts w:ascii="Arial" w:hAnsi="Arial" w:cs="Arial"/>
          <w:b/>
          <w:bCs/>
        </w:rPr>
      </w:pPr>
    </w:p>
    <w:p w:rsidR="008C07C3" w:rsidRPr="00F0179C" w:rsidRDefault="008C07C3" w:rsidP="008C07C3">
      <w:pPr>
        <w:rPr>
          <w:rFonts w:ascii="Arial" w:hAnsi="Arial" w:cs="Arial"/>
          <w:b/>
          <w:bCs/>
        </w:rPr>
      </w:pP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0537"/>
      </w:tblGrid>
      <w:tr w:rsidR="008C07C3" w:rsidRPr="00F0179C" w:rsidTr="00F33E86">
        <w:trPr>
          <w:trHeight w:val="475"/>
          <w:jc w:val="center"/>
        </w:trPr>
        <w:tc>
          <w:tcPr>
            <w:tcW w:w="10537" w:type="dxa"/>
            <w:tcBorders>
              <w:top w:val="single" w:sz="4" w:space="0" w:color="999999"/>
              <w:left w:val="single" w:sz="4" w:space="0" w:color="999999"/>
              <w:bottom w:val="single" w:sz="4" w:space="0" w:color="999999"/>
              <w:right w:val="single" w:sz="4" w:space="0" w:color="999999"/>
            </w:tcBorders>
            <w:shd w:val="clear" w:color="auto" w:fill="644C80"/>
          </w:tcPr>
          <w:p w:rsidR="008C07C3" w:rsidRPr="00F0179C" w:rsidRDefault="008C07C3" w:rsidP="00F33E86">
            <w:pPr>
              <w:rPr>
                <w:rFonts w:ascii="Arial" w:hAnsi="Arial" w:cs="Arial"/>
                <w:bCs/>
                <w:color w:val="FFFFFF"/>
              </w:rPr>
            </w:pPr>
            <w:r>
              <w:rPr>
                <w:rFonts w:ascii="Arial" w:hAnsi="Arial" w:cs="Arial"/>
                <w:bCs/>
                <w:color w:val="FFFFFF"/>
              </w:rPr>
              <w:t>1</w:t>
            </w:r>
            <w:r w:rsidR="00C03F4D">
              <w:rPr>
                <w:rFonts w:ascii="Arial" w:hAnsi="Arial" w:cs="Arial"/>
                <w:bCs/>
                <w:color w:val="FFFFFF"/>
              </w:rPr>
              <w:t>. Background</w:t>
            </w:r>
          </w:p>
          <w:p w:rsidR="008C07C3" w:rsidRPr="00F0179C" w:rsidRDefault="008C07C3" w:rsidP="00F33E86">
            <w:pPr>
              <w:rPr>
                <w:rFonts w:ascii="Arial" w:hAnsi="Arial" w:cs="Arial"/>
                <w:bCs/>
                <w:color w:val="FFFFFF"/>
              </w:rPr>
            </w:pPr>
          </w:p>
        </w:tc>
      </w:tr>
      <w:tr w:rsidR="008C07C3" w:rsidRPr="00F0179C" w:rsidTr="00F33E86">
        <w:trPr>
          <w:jc w:val="center"/>
        </w:trPr>
        <w:tc>
          <w:tcPr>
            <w:tcW w:w="10537" w:type="dxa"/>
            <w:tcBorders>
              <w:top w:val="single" w:sz="4" w:space="0" w:color="999999"/>
              <w:left w:val="single" w:sz="4" w:space="0" w:color="999999"/>
              <w:bottom w:val="single" w:sz="4" w:space="0" w:color="999999"/>
              <w:right w:val="single" w:sz="4" w:space="0" w:color="999999"/>
            </w:tcBorders>
          </w:tcPr>
          <w:p w:rsidR="008C07C3" w:rsidRPr="00F0179C" w:rsidRDefault="008C07C3" w:rsidP="00F33E86">
            <w:pPr>
              <w:rPr>
                <w:rFonts w:ascii="Arial" w:hAnsi="Arial" w:cs="Arial"/>
                <w:color w:val="000000"/>
              </w:rPr>
            </w:pPr>
            <w:r w:rsidRPr="00F0179C">
              <w:rPr>
                <w:rFonts w:ascii="Arial" w:hAnsi="Arial" w:cs="Arial"/>
                <w:color w:val="000000"/>
              </w:rPr>
              <w:t xml:space="preserve">A ‘Refugee’ is someone who has been forced to flee his or her country because of persecution, war or violence. A refugee has a well-founded fear of persecution for reasons of race, religion, nationality, political opinion or membership of a particular social group. They cannot return home or are afraid to do so. In the UK, refugee status is given to anyone that can prove to the UK government that they meet this definition. </w:t>
            </w:r>
          </w:p>
          <w:p w:rsidR="008C07C3" w:rsidRPr="00F0179C" w:rsidRDefault="008C07C3" w:rsidP="00F33E86">
            <w:pPr>
              <w:rPr>
                <w:rFonts w:ascii="Arial" w:hAnsi="Arial" w:cs="Arial"/>
                <w:lang w:eastAsia="en-GB"/>
              </w:rPr>
            </w:pPr>
            <w:r w:rsidRPr="00F0179C">
              <w:rPr>
                <w:rFonts w:ascii="Arial" w:hAnsi="Arial" w:cs="Arial"/>
                <w:lang w:eastAsia="en-GB"/>
              </w:rPr>
              <w:t xml:space="preserve">Many refugees may have experienced long and perilous journeys to come to the UK to escape persecution/war/disaster.  These people may have once led a prosperous and successful life but now find themselves marginalised in society away from friends and family.  Many are unable to return to their home country and find themselves having to navigate a new culture and society whilst also dealing with past trauma.  </w:t>
            </w:r>
          </w:p>
          <w:p w:rsidR="008C07C3" w:rsidRPr="00F0179C" w:rsidRDefault="008C07C3" w:rsidP="00F33E86">
            <w:pPr>
              <w:rPr>
                <w:rFonts w:ascii="Arial" w:hAnsi="Arial" w:cs="Arial"/>
                <w:lang w:eastAsia="en-GB"/>
              </w:rPr>
            </w:pPr>
            <w:r w:rsidRPr="00F0179C">
              <w:rPr>
                <w:rFonts w:ascii="Arial" w:hAnsi="Arial" w:cs="Arial"/>
                <w:lang w:eastAsia="en-GB"/>
              </w:rPr>
              <w:t>It is important to recognise the cultural differences many refugees entering the UK workpla</w:t>
            </w:r>
            <w:r>
              <w:rPr>
                <w:rFonts w:ascii="Arial" w:hAnsi="Arial" w:cs="Arial"/>
                <w:lang w:eastAsia="en-GB"/>
              </w:rPr>
              <w:t>ce for the first time will face.  Many</w:t>
            </w:r>
            <w:r w:rsidRPr="00C46470">
              <w:rPr>
                <w:rFonts w:ascii="Arial" w:hAnsi="Arial" w:cs="Arial"/>
                <w:lang w:eastAsia="en-GB"/>
              </w:rPr>
              <w:t xml:space="preserve"> refugees</w:t>
            </w:r>
            <w:r>
              <w:rPr>
                <w:rFonts w:ascii="Arial" w:hAnsi="Arial" w:cs="Arial"/>
                <w:lang w:eastAsia="en-GB"/>
              </w:rPr>
              <w:t xml:space="preserve"> in Blackburn and Darwen are from </w:t>
            </w:r>
            <w:r w:rsidRPr="00C46470">
              <w:rPr>
                <w:rFonts w:ascii="Arial" w:hAnsi="Arial" w:cs="Arial"/>
                <w:lang w:eastAsia="en-GB"/>
              </w:rPr>
              <w:t>Afghanistan, Iraq, Iran amongst others</w:t>
            </w:r>
            <w:r>
              <w:rPr>
                <w:rFonts w:ascii="Arial" w:hAnsi="Arial" w:cs="Arial"/>
                <w:lang w:eastAsia="en-GB"/>
              </w:rPr>
              <w:t xml:space="preserve"> countries.  </w:t>
            </w:r>
          </w:p>
          <w:p w:rsidR="008C07C3" w:rsidRPr="00F0179C" w:rsidRDefault="008C07C3" w:rsidP="00F33E86">
            <w:pPr>
              <w:rPr>
                <w:rFonts w:ascii="Arial" w:hAnsi="Arial" w:cs="Arial"/>
                <w:lang w:eastAsia="en-GB"/>
              </w:rPr>
            </w:pPr>
            <w:r w:rsidRPr="00F0179C">
              <w:rPr>
                <w:rFonts w:ascii="Arial" w:hAnsi="Arial" w:cs="Arial"/>
                <w:lang w:eastAsia="en-GB"/>
              </w:rPr>
              <w:t>Refugees who have recently arrived in the UK are likely to have been out of work for some time. Those who have been here longer may have struggled for years to find employment in the UK despite having qualifications and experience in their home countries. The project will show claimants the social and economic benefits of being in work and how they need to explore diverse ways to finding work.</w:t>
            </w:r>
          </w:p>
          <w:p w:rsidR="008C07C3" w:rsidRPr="00F0179C" w:rsidRDefault="008C07C3" w:rsidP="00F33E86">
            <w:pPr>
              <w:rPr>
                <w:rFonts w:ascii="Arial" w:hAnsi="Arial" w:cs="Arial"/>
                <w:lang w:eastAsia="en-GB"/>
              </w:rPr>
            </w:pPr>
            <w:r w:rsidRPr="00F0179C">
              <w:rPr>
                <w:rFonts w:ascii="Arial" w:hAnsi="Arial" w:cs="Arial"/>
                <w:lang w:eastAsia="en-GB"/>
              </w:rPr>
              <w:t>Lack of tailored career advice and guidance can significantly impact successful employment integration. Development of highly personalised refugee-specific one to one and group support, is therefore crucial. Dedicated career advisers should be trained in intercultural competence, alongside an in-depth understanding of cultural differences and emotional difficulties refugees experience on a day to day basis.</w:t>
            </w:r>
          </w:p>
          <w:p w:rsidR="008C07C3" w:rsidRPr="00F0179C" w:rsidRDefault="008C07C3" w:rsidP="00F33E86">
            <w:pPr>
              <w:rPr>
                <w:rFonts w:ascii="Arial" w:hAnsi="Arial" w:cs="Arial"/>
                <w:lang w:eastAsia="en-GB"/>
              </w:rPr>
            </w:pPr>
            <w:r w:rsidRPr="00F0179C">
              <w:rPr>
                <w:rFonts w:ascii="Arial" w:hAnsi="Arial" w:cs="Arial"/>
                <w:lang w:eastAsia="en-GB"/>
              </w:rPr>
              <w:t>Refugees have a range of valuable skills and experience, however many will be unfamiliar with UK culture and the labour market. Employers can provide stepping stones for refugees to move closer to employment. Voluntary work is in general seen as a vital route into employment. Its advantages, in particular for refugees, are significant as it can help build confidence, improve language skills and provide references.</w:t>
            </w:r>
          </w:p>
          <w:p w:rsidR="008C07C3" w:rsidRPr="00F0179C" w:rsidRDefault="008C07C3" w:rsidP="00F33E86">
            <w:pPr>
              <w:rPr>
                <w:rFonts w:ascii="Arial" w:hAnsi="Arial" w:cs="Arial"/>
                <w:lang w:eastAsia="en-GB"/>
              </w:rPr>
            </w:pPr>
            <w:r w:rsidRPr="00F0179C">
              <w:rPr>
                <w:rFonts w:ascii="Arial" w:hAnsi="Arial" w:cs="Arial"/>
                <w:lang w:eastAsia="en-GB"/>
              </w:rPr>
              <w:t>English is usually a second language for refugees and when stressed they may revert to their mother tongue.  All these factors compounded may mean refugees are dependent on others for basic everyday tasks and without the right support finding employment can also be a major challenge.  The UN refugee agency (UNHCR) estimates there are 120,000 refugees in the UK, all of whom have the right to work in the UK, but studies suggest the unemployment rate among this part of the population is at 18%, three times that of the UK-born population.</w:t>
            </w:r>
          </w:p>
          <w:p w:rsidR="008C07C3" w:rsidRPr="00C03F4D" w:rsidRDefault="00C03F4D" w:rsidP="00F33E86">
            <w:pPr>
              <w:rPr>
                <w:rFonts w:ascii="Arial" w:hAnsi="Arial" w:cs="Arial"/>
                <w:b/>
                <w:lang w:eastAsia="en-GB"/>
              </w:rPr>
            </w:pPr>
            <w:r>
              <w:rPr>
                <w:rFonts w:ascii="Arial" w:hAnsi="Arial" w:cs="Arial"/>
                <w:b/>
                <w:lang w:eastAsia="en-GB"/>
              </w:rPr>
              <w:t>Purpose and aims of the service</w:t>
            </w:r>
          </w:p>
          <w:p w:rsidR="008C07C3" w:rsidRPr="00F0179C" w:rsidRDefault="008C07C3" w:rsidP="00F33E86">
            <w:pPr>
              <w:jc w:val="both"/>
              <w:rPr>
                <w:rFonts w:ascii="Arial" w:eastAsia="Calibri" w:hAnsi="Arial" w:cs="Arial"/>
              </w:rPr>
            </w:pPr>
            <w:r w:rsidRPr="00F0179C">
              <w:rPr>
                <w:rFonts w:ascii="Arial" w:eastAsia="Calibri" w:hAnsi="Arial" w:cs="Arial"/>
              </w:rPr>
              <w:t xml:space="preserve">With this background a programme is required with the following aims: </w:t>
            </w:r>
          </w:p>
          <w:p w:rsidR="008C07C3" w:rsidRDefault="008C07C3" w:rsidP="00F33E86">
            <w:pPr>
              <w:rPr>
                <w:rFonts w:ascii="Arial" w:hAnsi="Arial" w:cs="Arial"/>
              </w:rPr>
            </w:pPr>
            <w:r w:rsidRPr="00F0179C">
              <w:rPr>
                <w:rFonts w:ascii="Arial" w:hAnsi="Arial" w:cs="Arial"/>
              </w:rPr>
              <w:t xml:space="preserve">Increase the integration of people from refugee backgrounds into their local community by helping them to discover local facilities, events and groups.  The programme will support economic integration by </w:t>
            </w:r>
            <w:r w:rsidRPr="00F0179C">
              <w:rPr>
                <w:rFonts w:ascii="Arial" w:hAnsi="Arial" w:cs="Arial"/>
              </w:rPr>
              <w:lastRenderedPageBreak/>
              <w:t xml:space="preserve">supporting people to improve their working English, understand the ‘British work culture’ whilst also addressing systemic barriers to employment/self-employment. </w:t>
            </w:r>
          </w:p>
          <w:p w:rsidR="008C07C3" w:rsidRPr="00F0179C" w:rsidRDefault="008C07C3" w:rsidP="00F33E86">
            <w:pPr>
              <w:rPr>
                <w:rFonts w:ascii="Arial" w:hAnsi="Arial" w:cs="Arial"/>
              </w:rPr>
            </w:pPr>
            <w:r w:rsidRPr="008152EA">
              <w:rPr>
                <w:rFonts w:ascii="Arial" w:hAnsi="Arial" w:cs="Arial"/>
              </w:rPr>
              <w:t xml:space="preserve">Though wanting to find work that fits their existing skills, the majority of those in employment are working in manual or unskilled work. Work with your regulatory or industry body to identify and address the blockers for refugees seeking to translate their qualifications. NARIC (National Academic Recognition Information Centre) </w:t>
            </w:r>
            <w:r>
              <w:rPr>
                <w:rFonts w:ascii="Arial" w:hAnsi="Arial" w:cs="Arial"/>
              </w:rPr>
              <w:t xml:space="preserve">This </w:t>
            </w:r>
            <w:r w:rsidRPr="008152EA">
              <w:rPr>
                <w:rFonts w:ascii="Arial" w:hAnsi="Arial" w:cs="Arial"/>
              </w:rPr>
              <w:t xml:space="preserve">provides an official source of information on international education and training systems and wide-ranging international qualifications and skills attained from outside the UK. </w:t>
            </w:r>
            <w:hyperlink r:id="rId11" w:history="1">
              <w:r w:rsidRPr="00FD26F1">
                <w:rPr>
                  <w:rStyle w:val="Hyperlink"/>
                  <w:rFonts w:ascii="Arial" w:hAnsi="Arial" w:cs="Arial"/>
                </w:rPr>
                <w:t>https://www.naric.org.uk/naric/</w:t>
              </w:r>
            </w:hyperlink>
          </w:p>
          <w:p w:rsidR="008C07C3" w:rsidRPr="00F0179C" w:rsidRDefault="008C07C3" w:rsidP="00F33E86">
            <w:pPr>
              <w:rPr>
                <w:rFonts w:ascii="Arial" w:hAnsi="Arial" w:cs="Arial"/>
              </w:rPr>
            </w:pPr>
            <w:r w:rsidRPr="00F0179C">
              <w:rPr>
                <w:rFonts w:ascii="Arial" w:hAnsi="Arial" w:cs="Arial"/>
              </w:rPr>
              <w:t>In particular, the project aims to demonstrate the critical importance of ‘pre-employment’ support in helping refugees move towards job readiness and mainstream employment programmes and achieve some of the most fundamental job outcomes, such as attending a job interview or securing work.</w:t>
            </w:r>
          </w:p>
          <w:p w:rsidR="008C07C3" w:rsidRPr="00F0179C" w:rsidRDefault="008C07C3" w:rsidP="00F33E86">
            <w:pPr>
              <w:pStyle w:val="TableParagraph"/>
              <w:spacing w:before="57"/>
              <w:ind w:left="110" w:right="141"/>
              <w:rPr>
                <w:sz w:val="24"/>
                <w:szCs w:val="24"/>
              </w:rPr>
            </w:pPr>
          </w:p>
        </w:tc>
      </w:tr>
      <w:tr w:rsidR="008C07C3" w:rsidRPr="00F0179C" w:rsidTr="00F33E86">
        <w:trPr>
          <w:jc w:val="center"/>
        </w:trPr>
        <w:tc>
          <w:tcPr>
            <w:tcW w:w="10537" w:type="dxa"/>
            <w:tcBorders>
              <w:top w:val="single" w:sz="4" w:space="0" w:color="999999"/>
              <w:left w:val="single" w:sz="4" w:space="0" w:color="999999"/>
              <w:bottom w:val="single" w:sz="4" w:space="0" w:color="999999"/>
              <w:right w:val="single" w:sz="4" w:space="0" w:color="999999"/>
            </w:tcBorders>
            <w:shd w:val="clear" w:color="auto" w:fill="644C80"/>
          </w:tcPr>
          <w:p w:rsidR="008C07C3" w:rsidRPr="00F0179C" w:rsidRDefault="008C07C3" w:rsidP="00F33E86">
            <w:pPr>
              <w:spacing w:line="360" w:lineRule="auto"/>
              <w:rPr>
                <w:rFonts w:ascii="Arial" w:hAnsi="Arial" w:cs="Arial"/>
                <w:bCs/>
                <w:color w:val="FFFFFF"/>
                <w:u w:val="single"/>
              </w:rPr>
            </w:pPr>
            <w:r>
              <w:rPr>
                <w:rFonts w:ascii="Arial" w:hAnsi="Arial" w:cs="Arial"/>
                <w:bCs/>
                <w:color w:val="FFFFFF"/>
              </w:rPr>
              <w:lastRenderedPageBreak/>
              <w:t>2</w:t>
            </w:r>
            <w:r w:rsidRPr="00F0179C">
              <w:rPr>
                <w:rFonts w:ascii="Arial" w:hAnsi="Arial" w:cs="Arial"/>
                <w:bCs/>
                <w:color w:val="FFFFFF"/>
              </w:rPr>
              <w:t xml:space="preserve"> Service Description and delivery including expected outcomes</w:t>
            </w:r>
          </w:p>
        </w:tc>
      </w:tr>
      <w:tr w:rsidR="003C551A" w:rsidRPr="00F0179C" w:rsidTr="00F33E86">
        <w:trPr>
          <w:jc w:val="center"/>
        </w:trPr>
        <w:tc>
          <w:tcPr>
            <w:tcW w:w="10537" w:type="dxa"/>
            <w:tcBorders>
              <w:top w:val="single" w:sz="4" w:space="0" w:color="999999"/>
              <w:left w:val="single" w:sz="4" w:space="0" w:color="999999"/>
              <w:bottom w:val="single" w:sz="4" w:space="0" w:color="999999"/>
              <w:right w:val="single" w:sz="4" w:space="0" w:color="999999"/>
            </w:tcBorders>
            <w:shd w:val="clear" w:color="auto" w:fill="auto"/>
          </w:tcPr>
          <w:p w:rsidR="003C551A" w:rsidRPr="00F0179C" w:rsidRDefault="003C551A" w:rsidP="003C551A">
            <w:pPr>
              <w:rPr>
                <w:rFonts w:ascii="Arial" w:hAnsi="Arial" w:cs="Arial"/>
                <w:bCs/>
              </w:rPr>
            </w:pPr>
          </w:p>
          <w:p w:rsidR="003C551A" w:rsidRDefault="003C551A" w:rsidP="003C551A">
            <w:pPr>
              <w:rPr>
                <w:rFonts w:ascii="Arial" w:hAnsi="Arial" w:cs="Arial"/>
                <w:b/>
                <w:bCs/>
              </w:rPr>
            </w:pPr>
            <w:r w:rsidRPr="00F0179C">
              <w:rPr>
                <w:rFonts w:ascii="Arial" w:hAnsi="Arial" w:cs="Arial"/>
                <w:bCs/>
              </w:rPr>
              <w:t>The provider is required to deliver the following objectives:</w:t>
            </w:r>
          </w:p>
          <w:p w:rsidR="003C551A" w:rsidRPr="00F0179C" w:rsidRDefault="003C551A" w:rsidP="003C551A">
            <w:pPr>
              <w:rPr>
                <w:rFonts w:ascii="Arial" w:eastAsia="Calibri" w:hAnsi="Arial" w:cs="Arial"/>
                <w:b/>
              </w:rPr>
            </w:pPr>
            <w:r w:rsidRPr="00F0179C">
              <w:rPr>
                <w:rFonts w:ascii="Arial" w:eastAsia="Calibri" w:hAnsi="Arial" w:cs="Arial"/>
                <w:b/>
              </w:rPr>
              <w:t>2.2 Objectives</w:t>
            </w:r>
          </w:p>
          <w:p w:rsidR="003C551A" w:rsidRDefault="003C551A" w:rsidP="003C551A">
            <w:pPr>
              <w:pStyle w:val="TableParagraph"/>
              <w:spacing w:before="1" w:line="242" w:lineRule="auto"/>
              <w:rPr>
                <w:sz w:val="24"/>
                <w:szCs w:val="24"/>
              </w:rPr>
            </w:pPr>
            <w:r w:rsidRPr="00F0179C">
              <w:rPr>
                <w:sz w:val="24"/>
                <w:szCs w:val="24"/>
              </w:rPr>
              <w:t>To help refugees in Blackburn and Darwen to fully participate in their local community and realise their economic potential</w:t>
            </w:r>
            <w:r>
              <w:rPr>
                <w:sz w:val="24"/>
                <w:szCs w:val="24"/>
              </w:rPr>
              <w:t>.</w:t>
            </w:r>
          </w:p>
          <w:p w:rsidR="003C551A" w:rsidRDefault="003C551A" w:rsidP="003C551A">
            <w:pPr>
              <w:pStyle w:val="TableParagraph"/>
              <w:spacing w:before="1" w:line="242" w:lineRule="auto"/>
              <w:ind w:left="110"/>
              <w:rPr>
                <w:sz w:val="24"/>
                <w:szCs w:val="24"/>
              </w:rPr>
            </w:pPr>
          </w:p>
          <w:p w:rsidR="003C551A" w:rsidRDefault="003C551A" w:rsidP="003C551A">
            <w:pPr>
              <w:rPr>
                <w:rFonts w:ascii="Arial" w:hAnsi="Arial" w:cs="Arial"/>
              </w:rPr>
            </w:pPr>
            <w:r>
              <w:rPr>
                <w:rFonts w:ascii="Arial" w:hAnsi="Arial" w:cs="Arial"/>
              </w:rPr>
              <w:t>Build a more prosperous society by supporting people to enter into and progress in work.</w:t>
            </w:r>
          </w:p>
          <w:p w:rsidR="003C551A" w:rsidRPr="00F0179C" w:rsidRDefault="003C551A" w:rsidP="003C551A">
            <w:pPr>
              <w:rPr>
                <w:rFonts w:ascii="Arial" w:hAnsi="Arial" w:cs="Arial"/>
                <w:b/>
                <w:bCs/>
              </w:rPr>
            </w:pPr>
            <w:r w:rsidRPr="00F0179C">
              <w:rPr>
                <w:rFonts w:ascii="Arial" w:hAnsi="Arial" w:cs="Arial"/>
                <w:b/>
                <w:bCs/>
              </w:rPr>
              <w:t>Expected outcomes:</w:t>
            </w:r>
          </w:p>
          <w:p w:rsidR="003C551A" w:rsidRPr="00F0179C" w:rsidRDefault="003C551A" w:rsidP="003C551A">
            <w:pPr>
              <w:pStyle w:val="TableParagraph"/>
              <w:rPr>
                <w:sz w:val="24"/>
                <w:szCs w:val="24"/>
              </w:rPr>
            </w:pPr>
          </w:p>
          <w:p w:rsidR="003C551A" w:rsidRPr="00E304CC" w:rsidRDefault="003C551A" w:rsidP="003C551A">
            <w:pPr>
              <w:pStyle w:val="ListParagraph"/>
              <w:widowControl w:val="0"/>
              <w:numPr>
                <w:ilvl w:val="0"/>
                <w:numId w:val="13"/>
              </w:numPr>
              <w:autoSpaceDE w:val="0"/>
              <w:autoSpaceDN w:val="0"/>
              <w:spacing w:before="100" w:after="0" w:line="240" w:lineRule="auto"/>
              <w:rPr>
                <w:rFonts w:ascii="Arial" w:hAnsi="Arial" w:cs="Arial"/>
              </w:rPr>
            </w:pPr>
            <w:r w:rsidRPr="00E304CC">
              <w:rPr>
                <w:rFonts w:ascii="Arial" w:hAnsi="Arial" w:cs="Arial"/>
              </w:rPr>
              <w:t>Minimum of 12 participants engaging on a 12-week programme which must include weekly face to face activities.</w:t>
            </w:r>
            <w:r>
              <w:rPr>
                <w:rFonts w:ascii="Arial" w:hAnsi="Arial" w:cs="Arial"/>
              </w:rPr>
              <w:t xml:space="preserve"> </w:t>
            </w:r>
            <w:r w:rsidRPr="00E304CC">
              <w:rPr>
                <w:rFonts w:ascii="Arial" w:hAnsi="Arial" w:cs="Arial"/>
              </w:rPr>
              <w:t>Over the 12 week programme each participants must engage in a mix of group and 121 sessions.</w:t>
            </w:r>
          </w:p>
          <w:p w:rsidR="003C551A" w:rsidRPr="00E304CC" w:rsidRDefault="003C551A" w:rsidP="003C551A">
            <w:pPr>
              <w:numPr>
                <w:ilvl w:val="0"/>
                <w:numId w:val="13"/>
              </w:numPr>
              <w:spacing w:after="0" w:line="240" w:lineRule="auto"/>
              <w:rPr>
                <w:rFonts w:ascii="Arial" w:hAnsi="Arial" w:cs="Arial"/>
              </w:rPr>
            </w:pPr>
            <w:r w:rsidRPr="002E53FC">
              <w:rPr>
                <w:rFonts w:ascii="Arial" w:hAnsi="Arial" w:cs="Arial"/>
              </w:rPr>
              <w:t xml:space="preserve">As part of the programme all participants to increase awareness of British work culture, an example of this includes but is not limited to awareness of work etiquette, labour market awareness, </w:t>
            </w:r>
            <w:r>
              <w:rPr>
                <w:rFonts w:ascii="Arial" w:hAnsi="Arial" w:cs="Arial"/>
              </w:rPr>
              <w:t>an employer visit</w:t>
            </w:r>
            <w:r w:rsidRPr="00E304CC">
              <w:rPr>
                <w:rFonts w:ascii="Arial" w:hAnsi="Arial" w:cs="Arial"/>
              </w:rPr>
              <w:t xml:space="preserve"> across a range of relevant sectors</w:t>
            </w:r>
            <w:r>
              <w:rPr>
                <w:rFonts w:ascii="Arial" w:hAnsi="Arial" w:cs="Arial"/>
              </w:rPr>
              <w:t>.</w:t>
            </w:r>
          </w:p>
          <w:p w:rsidR="003C551A" w:rsidRPr="002E53FC" w:rsidRDefault="003C551A" w:rsidP="003C551A">
            <w:pPr>
              <w:pStyle w:val="ListParagraph"/>
              <w:widowControl w:val="0"/>
              <w:numPr>
                <w:ilvl w:val="0"/>
                <w:numId w:val="13"/>
              </w:numPr>
              <w:autoSpaceDE w:val="0"/>
              <w:autoSpaceDN w:val="0"/>
              <w:spacing w:before="100" w:after="0" w:line="240" w:lineRule="auto"/>
              <w:contextualSpacing w:val="0"/>
              <w:rPr>
                <w:rFonts w:ascii="Arial" w:hAnsi="Arial" w:cs="Arial"/>
              </w:rPr>
            </w:pPr>
            <w:r w:rsidRPr="002E53FC">
              <w:rPr>
                <w:rFonts w:ascii="Arial" w:hAnsi="Arial" w:cs="Arial"/>
              </w:rPr>
              <w:t>becoming and remaining employable by creating and maintaining a good impression with employers</w:t>
            </w:r>
          </w:p>
          <w:p w:rsidR="003C551A" w:rsidRPr="00F0179C" w:rsidRDefault="003C551A" w:rsidP="003C551A">
            <w:pPr>
              <w:pStyle w:val="ListParagraph"/>
              <w:widowControl w:val="0"/>
              <w:numPr>
                <w:ilvl w:val="0"/>
                <w:numId w:val="13"/>
              </w:numPr>
              <w:autoSpaceDE w:val="0"/>
              <w:autoSpaceDN w:val="0"/>
              <w:spacing w:before="100" w:after="0" w:line="240" w:lineRule="auto"/>
              <w:contextualSpacing w:val="0"/>
              <w:rPr>
                <w:rFonts w:ascii="Arial" w:hAnsi="Arial" w:cs="Arial"/>
              </w:rPr>
            </w:pPr>
            <w:r w:rsidRPr="00F0179C">
              <w:rPr>
                <w:rFonts w:ascii="Arial" w:hAnsi="Arial" w:cs="Arial"/>
              </w:rPr>
              <w:t>Participants to move closer to the labour market, examples of this includes but not limited to finding and applying for suitable jobs, understanding the hidden job market and participants knowing how to compile a strong job application amongst others</w:t>
            </w:r>
          </w:p>
          <w:p w:rsidR="003C551A" w:rsidRPr="00F0179C" w:rsidRDefault="003C551A" w:rsidP="003C551A">
            <w:pPr>
              <w:pStyle w:val="ListParagraph"/>
              <w:widowControl w:val="0"/>
              <w:numPr>
                <w:ilvl w:val="0"/>
                <w:numId w:val="13"/>
              </w:numPr>
              <w:autoSpaceDE w:val="0"/>
              <w:autoSpaceDN w:val="0"/>
              <w:spacing w:before="100" w:after="0" w:line="240" w:lineRule="auto"/>
              <w:contextualSpacing w:val="0"/>
              <w:rPr>
                <w:rFonts w:ascii="Arial" w:hAnsi="Arial" w:cs="Arial"/>
              </w:rPr>
            </w:pPr>
            <w:r w:rsidRPr="00F0179C">
              <w:rPr>
                <w:rFonts w:ascii="Arial" w:hAnsi="Arial" w:cs="Arial"/>
              </w:rPr>
              <w:t>As part of the programme support for all participants to overcome barriers to work, an example of this includes but not limited to better off in work calculations, language support if required for participants as they may lack confidence in communicating in English/lack fluency in English.</w:t>
            </w:r>
          </w:p>
          <w:p w:rsidR="003C551A" w:rsidRPr="00F0179C" w:rsidRDefault="003C551A" w:rsidP="003C551A">
            <w:pPr>
              <w:pStyle w:val="ListParagraph"/>
              <w:widowControl w:val="0"/>
              <w:numPr>
                <w:ilvl w:val="0"/>
                <w:numId w:val="13"/>
              </w:numPr>
              <w:autoSpaceDE w:val="0"/>
              <w:autoSpaceDN w:val="0"/>
              <w:spacing w:before="100" w:after="0" w:line="240" w:lineRule="auto"/>
              <w:contextualSpacing w:val="0"/>
              <w:rPr>
                <w:rFonts w:ascii="Arial" w:hAnsi="Arial" w:cs="Arial"/>
              </w:rPr>
            </w:pPr>
            <w:r w:rsidRPr="00F0179C">
              <w:rPr>
                <w:rFonts w:ascii="Arial" w:hAnsi="Arial" w:cs="Arial"/>
              </w:rPr>
              <w:t>Provide assistance to all participants t</w:t>
            </w:r>
            <w:r>
              <w:rPr>
                <w:rFonts w:ascii="Arial" w:hAnsi="Arial" w:cs="Arial"/>
              </w:rPr>
              <w:t xml:space="preserve">o verify their qualifications and transfer those </w:t>
            </w:r>
            <w:r w:rsidRPr="00F0179C">
              <w:rPr>
                <w:rFonts w:ascii="Arial" w:hAnsi="Arial" w:cs="Arial"/>
              </w:rPr>
              <w:t>gained in their home country</w:t>
            </w:r>
            <w:r>
              <w:rPr>
                <w:rFonts w:ascii="Arial" w:hAnsi="Arial" w:cs="Arial"/>
              </w:rPr>
              <w:t xml:space="preserve"> by utilising NARIC website. </w:t>
            </w:r>
          </w:p>
          <w:p w:rsidR="003C551A" w:rsidRPr="003C551A" w:rsidRDefault="003C551A" w:rsidP="00C14B66">
            <w:pPr>
              <w:pStyle w:val="ListParagraph"/>
              <w:widowControl w:val="0"/>
              <w:numPr>
                <w:ilvl w:val="0"/>
                <w:numId w:val="13"/>
              </w:numPr>
              <w:autoSpaceDE w:val="0"/>
              <w:autoSpaceDN w:val="0"/>
              <w:spacing w:before="100" w:after="0" w:line="240" w:lineRule="auto"/>
              <w:contextualSpacing w:val="0"/>
              <w:rPr>
                <w:rFonts w:ascii="Arial" w:hAnsi="Arial" w:cs="Arial"/>
                <w:b/>
              </w:rPr>
            </w:pPr>
            <w:r w:rsidRPr="003C551A">
              <w:rPr>
                <w:rFonts w:ascii="Arial" w:hAnsi="Arial" w:cs="Arial"/>
              </w:rPr>
              <w:t xml:space="preserve">Provider to be an advocate on behalf of participants to arrange job interviews and explore possibilities for work and/or voluntary opportunities and address misconceptions employers may have about refugee recruitment </w:t>
            </w:r>
          </w:p>
          <w:p w:rsidR="003C551A" w:rsidRPr="003C551A" w:rsidRDefault="003C551A" w:rsidP="00C14B66">
            <w:pPr>
              <w:numPr>
                <w:ilvl w:val="0"/>
                <w:numId w:val="13"/>
              </w:numPr>
              <w:spacing w:after="0" w:line="240" w:lineRule="auto"/>
              <w:rPr>
                <w:rFonts w:ascii="Arial" w:hAnsi="Arial" w:cs="Arial"/>
              </w:rPr>
            </w:pPr>
            <w:r w:rsidRPr="003C551A">
              <w:rPr>
                <w:rFonts w:ascii="Arial" w:hAnsi="Arial" w:cs="Arial"/>
                <w:bCs/>
              </w:rPr>
              <w:lastRenderedPageBreak/>
              <w:t>To help participants integrate into working life in the borough.</w:t>
            </w:r>
          </w:p>
          <w:p w:rsidR="003C551A" w:rsidRPr="00E304CC" w:rsidRDefault="003C551A" w:rsidP="003C551A">
            <w:pPr>
              <w:numPr>
                <w:ilvl w:val="0"/>
                <w:numId w:val="13"/>
              </w:numPr>
              <w:spacing w:after="0" w:line="240" w:lineRule="auto"/>
              <w:rPr>
                <w:rFonts w:ascii="Arial" w:hAnsi="Arial" w:cs="Arial"/>
              </w:rPr>
            </w:pPr>
            <w:r w:rsidRPr="00F0179C">
              <w:rPr>
                <w:rFonts w:ascii="Arial" w:hAnsi="Arial" w:cs="Arial"/>
              </w:rPr>
              <w:t>Taking par</w:t>
            </w:r>
            <w:r>
              <w:rPr>
                <w:rFonts w:ascii="Arial" w:hAnsi="Arial" w:cs="Arial"/>
              </w:rPr>
              <w:t>t</w:t>
            </w:r>
            <w:r w:rsidRPr="00F0179C">
              <w:rPr>
                <w:rFonts w:ascii="Arial" w:hAnsi="Arial" w:cs="Arial"/>
              </w:rPr>
              <w:t xml:space="preserve"> in practical health &amp; wellbeing activities, </w:t>
            </w:r>
            <w:r w:rsidRPr="00E304CC">
              <w:rPr>
                <w:rFonts w:ascii="Arial" w:hAnsi="Arial" w:cs="Arial"/>
              </w:rPr>
              <w:t>e.g. accessing the right support, coping strategies, healthy lifestyles etc.</w:t>
            </w:r>
          </w:p>
          <w:p w:rsidR="003C551A" w:rsidRDefault="003C551A" w:rsidP="003C551A">
            <w:pPr>
              <w:widowControl w:val="0"/>
              <w:numPr>
                <w:ilvl w:val="0"/>
                <w:numId w:val="13"/>
              </w:numPr>
              <w:autoSpaceDE w:val="0"/>
              <w:autoSpaceDN w:val="0"/>
              <w:spacing w:before="100" w:after="0" w:line="240" w:lineRule="auto"/>
              <w:rPr>
                <w:rFonts w:ascii="Arial" w:hAnsi="Arial" w:cs="Arial"/>
              </w:rPr>
            </w:pPr>
            <w:r w:rsidRPr="00F0179C">
              <w:rPr>
                <w:rFonts w:ascii="Arial" w:hAnsi="Arial" w:cs="Arial"/>
              </w:rPr>
              <w:t>Individual Action Plans for each participant detailing steps towards a desired economic outcome such as employment. This should include activities that would help participants increase their confidence so that after the programme, participants will be encouraged to progress into work, employability courses, volunteering opportunities and social action projects within their communities</w:t>
            </w:r>
          </w:p>
          <w:p w:rsidR="003C551A" w:rsidRPr="00F0179C" w:rsidRDefault="003C551A" w:rsidP="003C551A">
            <w:pPr>
              <w:widowControl w:val="0"/>
              <w:numPr>
                <w:ilvl w:val="0"/>
                <w:numId w:val="13"/>
              </w:numPr>
              <w:autoSpaceDE w:val="0"/>
              <w:autoSpaceDN w:val="0"/>
              <w:spacing w:before="100" w:after="0" w:line="240" w:lineRule="auto"/>
              <w:rPr>
                <w:rFonts w:ascii="Arial" w:hAnsi="Arial" w:cs="Arial"/>
              </w:rPr>
            </w:pPr>
            <w:r>
              <w:rPr>
                <w:rFonts w:ascii="Arial" w:hAnsi="Arial" w:cs="Arial"/>
              </w:rPr>
              <w:t>Translation services where required</w:t>
            </w:r>
          </w:p>
          <w:p w:rsidR="003C551A" w:rsidRPr="00F0179C" w:rsidRDefault="003C551A" w:rsidP="003C551A">
            <w:pPr>
              <w:widowControl w:val="0"/>
              <w:numPr>
                <w:ilvl w:val="0"/>
                <w:numId w:val="13"/>
              </w:numPr>
              <w:autoSpaceDE w:val="0"/>
              <w:autoSpaceDN w:val="0"/>
              <w:spacing w:before="100" w:after="0" w:line="240" w:lineRule="auto"/>
              <w:rPr>
                <w:rFonts w:ascii="Arial" w:hAnsi="Arial" w:cs="Arial"/>
                <w:bCs/>
              </w:rPr>
            </w:pPr>
            <w:r w:rsidRPr="003C551A">
              <w:rPr>
                <w:rFonts w:ascii="Arial" w:hAnsi="Arial" w:cs="Arial"/>
              </w:rPr>
              <w:t>Good news stories and case studies to be shared with DWP demonstrating success and the distance travelled of participants in their journey towards work.</w:t>
            </w:r>
          </w:p>
        </w:tc>
      </w:tr>
      <w:tr w:rsidR="003C551A" w:rsidRPr="00F0179C" w:rsidTr="00F33E86">
        <w:trPr>
          <w:jc w:val="center"/>
        </w:trPr>
        <w:tc>
          <w:tcPr>
            <w:tcW w:w="10537" w:type="dxa"/>
            <w:tcBorders>
              <w:top w:val="single" w:sz="4" w:space="0" w:color="999999"/>
              <w:left w:val="single" w:sz="4" w:space="0" w:color="999999"/>
              <w:bottom w:val="single" w:sz="4" w:space="0" w:color="999999"/>
              <w:right w:val="single" w:sz="4" w:space="0" w:color="999999"/>
            </w:tcBorders>
            <w:shd w:val="clear" w:color="auto" w:fill="644C80"/>
          </w:tcPr>
          <w:p w:rsidR="003C551A" w:rsidRPr="00F0179C" w:rsidRDefault="003C551A" w:rsidP="003C551A">
            <w:pPr>
              <w:spacing w:line="360" w:lineRule="auto"/>
              <w:rPr>
                <w:rFonts w:ascii="Arial" w:hAnsi="Arial" w:cs="Arial"/>
                <w:bCs/>
                <w:color w:val="FFFFFF"/>
                <w:u w:val="single"/>
              </w:rPr>
            </w:pPr>
            <w:r>
              <w:rPr>
                <w:rFonts w:ascii="Arial" w:hAnsi="Arial" w:cs="Arial"/>
                <w:bCs/>
                <w:color w:val="FFFFFF"/>
              </w:rPr>
              <w:lastRenderedPageBreak/>
              <w:t>3</w:t>
            </w:r>
            <w:r w:rsidRPr="00F0179C">
              <w:rPr>
                <w:rFonts w:ascii="Arial" w:hAnsi="Arial" w:cs="Arial"/>
                <w:bCs/>
                <w:color w:val="FFFFFF"/>
              </w:rPr>
              <w:t>. Evidence (which of the following Outcome Frameworks does this agreement deliver against? )</w:t>
            </w:r>
          </w:p>
        </w:tc>
      </w:tr>
      <w:tr w:rsidR="003C551A" w:rsidRPr="00F0179C" w:rsidTr="00F33E86">
        <w:trPr>
          <w:jc w:val="center"/>
        </w:trPr>
        <w:tc>
          <w:tcPr>
            <w:tcW w:w="10537" w:type="dxa"/>
            <w:tcBorders>
              <w:top w:val="single" w:sz="4" w:space="0" w:color="999999"/>
              <w:left w:val="single" w:sz="4" w:space="0" w:color="999999"/>
              <w:bottom w:val="single" w:sz="4" w:space="0" w:color="999999"/>
              <w:right w:val="single" w:sz="4" w:space="0" w:color="999999"/>
            </w:tcBorders>
            <w:shd w:val="clear" w:color="auto" w:fill="FFFFFF"/>
          </w:tcPr>
          <w:p w:rsidR="003C551A" w:rsidRPr="00B27E20" w:rsidRDefault="003C551A" w:rsidP="003C551A">
            <w:pPr>
              <w:jc w:val="both"/>
              <w:rPr>
                <w:rFonts w:ascii="Arial" w:hAnsi="Arial" w:cs="Arial"/>
                <w:lang w:eastAsia="en-GB"/>
              </w:rPr>
            </w:pPr>
            <w:r w:rsidRPr="00B27E20">
              <w:rPr>
                <w:rFonts w:ascii="Arial" w:hAnsi="Arial" w:cs="Arial"/>
                <w:lang w:eastAsia="en-GB"/>
              </w:rPr>
              <w:t>In the year ending June 2018, the UK issued 14,308 grants of asylum, alternative forms of protection and resettlement. This comprised:</w:t>
            </w:r>
          </w:p>
          <w:p w:rsidR="003C551A" w:rsidRPr="00B27E20" w:rsidRDefault="003C551A" w:rsidP="003C551A">
            <w:pPr>
              <w:jc w:val="both"/>
              <w:rPr>
                <w:rFonts w:ascii="Arial" w:hAnsi="Arial" w:cs="Arial"/>
                <w:lang w:eastAsia="en-GB"/>
              </w:rPr>
            </w:pPr>
            <w:r w:rsidRPr="00B27E20">
              <w:rPr>
                <w:rFonts w:ascii="Arial" w:hAnsi="Arial" w:cs="Arial"/>
                <w:lang w:eastAsia="en-GB"/>
              </w:rPr>
              <w:t>• 6,568 grants of asylum to main applicants and dependants</w:t>
            </w:r>
          </w:p>
          <w:p w:rsidR="003C551A" w:rsidRPr="00B27E20" w:rsidRDefault="003C551A" w:rsidP="003C551A">
            <w:pPr>
              <w:jc w:val="both"/>
              <w:rPr>
                <w:rFonts w:ascii="Arial" w:hAnsi="Arial" w:cs="Arial"/>
                <w:lang w:eastAsia="en-GB"/>
              </w:rPr>
            </w:pPr>
            <w:r w:rsidRPr="00B27E20">
              <w:rPr>
                <w:rFonts w:ascii="Arial" w:hAnsi="Arial" w:cs="Arial"/>
                <w:lang w:eastAsia="en-GB"/>
              </w:rPr>
              <w:t>• 2,038 grants of alternative forms of protection to main applicants and their dependants</w:t>
            </w:r>
          </w:p>
          <w:p w:rsidR="003C551A" w:rsidRPr="00B27E20" w:rsidRDefault="003C551A" w:rsidP="003C551A">
            <w:pPr>
              <w:jc w:val="both"/>
              <w:rPr>
                <w:rFonts w:ascii="Arial" w:hAnsi="Arial" w:cs="Arial"/>
                <w:lang w:eastAsia="en-GB"/>
              </w:rPr>
            </w:pPr>
            <w:r w:rsidRPr="00B27E20">
              <w:rPr>
                <w:rFonts w:ascii="Arial" w:hAnsi="Arial" w:cs="Arial"/>
                <w:lang w:eastAsia="en-GB"/>
              </w:rPr>
              <w:t>• 5,702 people provided with protection under various resettlement schemes.</w:t>
            </w:r>
          </w:p>
          <w:p w:rsidR="003C551A" w:rsidRPr="00B27E20" w:rsidRDefault="003C551A" w:rsidP="003C551A">
            <w:pPr>
              <w:jc w:val="both"/>
              <w:rPr>
                <w:rFonts w:ascii="Arial" w:hAnsi="Arial" w:cs="Arial"/>
                <w:lang w:eastAsia="en-GB"/>
              </w:rPr>
            </w:pPr>
            <w:r w:rsidRPr="00B27E20">
              <w:rPr>
                <w:rFonts w:ascii="Arial" w:hAnsi="Arial" w:cs="Arial"/>
                <w:lang w:eastAsia="en-GB"/>
              </w:rPr>
              <w:t>This included 4,316 people who were provided protection under the Vulnerable Person Resettlement Scheme (VPRS), bringing the total number of people provided protection to 12,851 since the scheme began in 2014.</w:t>
            </w:r>
          </w:p>
          <w:p w:rsidR="003C551A" w:rsidRPr="00B27E20" w:rsidRDefault="003C551A" w:rsidP="003C551A">
            <w:pPr>
              <w:jc w:val="both"/>
              <w:rPr>
                <w:rFonts w:ascii="Arial" w:hAnsi="Arial" w:cs="Arial"/>
                <w:lang w:eastAsia="en-GB"/>
              </w:rPr>
            </w:pPr>
            <w:r w:rsidRPr="00B27E20">
              <w:rPr>
                <w:rFonts w:ascii="Arial" w:hAnsi="Arial" w:cs="Arial"/>
                <w:lang w:eastAsia="en-GB"/>
              </w:rPr>
              <w:t>The majority of these initially go on to claim DWP benefits.</w:t>
            </w:r>
          </w:p>
          <w:p w:rsidR="003C551A" w:rsidRDefault="003C551A" w:rsidP="003C551A">
            <w:pPr>
              <w:jc w:val="both"/>
              <w:rPr>
                <w:rFonts w:ascii="Arial" w:hAnsi="Arial" w:cs="Arial"/>
                <w:lang w:eastAsia="en-GB"/>
              </w:rPr>
            </w:pPr>
            <w:r>
              <w:rPr>
                <w:rFonts w:ascii="Arial" w:hAnsi="Arial" w:cs="Arial"/>
                <w:lang w:eastAsia="en-GB"/>
              </w:rPr>
              <w:t>Immigration statistics:</w:t>
            </w:r>
          </w:p>
          <w:p w:rsidR="003C551A" w:rsidRPr="00F0179C" w:rsidRDefault="00606FE8" w:rsidP="003C551A">
            <w:pPr>
              <w:jc w:val="both"/>
              <w:rPr>
                <w:rFonts w:ascii="Arial" w:hAnsi="Arial" w:cs="Arial"/>
                <w:lang w:eastAsia="en-GB"/>
              </w:rPr>
            </w:pPr>
            <w:hyperlink r:id="rId12" w:anchor="asylum" w:history="1">
              <w:r w:rsidR="003C551A">
                <w:rPr>
                  <w:rStyle w:val="Hyperlink"/>
                  <w:rFonts w:ascii="Arial" w:hAnsi="Arial" w:cs="Arial"/>
                  <w:lang w:eastAsia="en-GB"/>
                </w:rPr>
                <w:t>https://www.gov.uk/government/publications/immigration-statistics</w:t>
              </w:r>
            </w:hyperlink>
          </w:p>
          <w:p w:rsidR="003C551A" w:rsidRPr="00F0179C" w:rsidRDefault="003C551A" w:rsidP="003C551A">
            <w:pPr>
              <w:jc w:val="both"/>
              <w:rPr>
                <w:rFonts w:ascii="Arial" w:eastAsia="Calibri" w:hAnsi="Arial" w:cs="Arial"/>
                <w:b/>
                <w:bCs/>
                <w:color w:val="000000"/>
              </w:rPr>
            </w:pPr>
            <w:r w:rsidRPr="00F0179C">
              <w:rPr>
                <w:rFonts w:ascii="Arial" w:eastAsia="Calibri" w:hAnsi="Arial" w:cs="Arial"/>
                <w:b/>
                <w:bCs/>
                <w:color w:val="000000"/>
              </w:rPr>
              <w:t>3.1 National Prevalence</w:t>
            </w:r>
          </w:p>
          <w:p w:rsidR="003C551A" w:rsidRPr="00F0179C" w:rsidRDefault="003C551A" w:rsidP="003C551A">
            <w:pPr>
              <w:shd w:val="clear" w:color="auto" w:fill="FF0000"/>
              <w:jc w:val="both"/>
              <w:rPr>
                <w:rFonts w:ascii="Arial" w:eastAsia="Calibri" w:hAnsi="Arial" w:cs="Arial"/>
                <w:b/>
                <w:bCs/>
                <w:color w:val="000000"/>
              </w:rPr>
            </w:pPr>
            <w:r w:rsidRPr="00F0179C">
              <w:rPr>
                <w:rFonts w:ascii="Arial" w:eastAsia="Calibri" w:hAnsi="Arial" w:cs="Arial"/>
                <w:b/>
                <w:bCs/>
                <w:color w:val="000000"/>
              </w:rPr>
              <w:t>DwP/JCP national strategies</w:t>
            </w:r>
          </w:p>
          <w:p w:rsidR="003C551A" w:rsidRPr="00B27E20" w:rsidRDefault="003C551A" w:rsidP="003C551A">
            <w:pPr>
              <w:autoSpaceDE w:val="0"/>
              <w:autoSpaceDN w:val="0"/>
              <w:adjustRightInd w:val="0"/>
              <w:rPr>
                <w:rFonts w:ascii="Arial" w:eastAsia="Calibri" w:hAnsi="Arial" w:cs="Arial"/>
              </w:rPr>
            </w:pPr>
            <w:r w:rsidRPr="00B27E20">
              <w:rPr>
                <w:rFonts w:ascii="Arial" w:eastAsia="Calibri" w:hAnsi="Arial" w:cs="Arial"/>
              </w:rPr>
              <w:t>Blackburn with Darwen has been selected by the Ministry of Housing, Communities and Local Government (MHCLG) as one of five national Integration Areas to deliver an ambitious programme of work as part of its Integrated Communities Strategy.</w:t>
            </w:r>
          </w:p>
          <w:p w:rsidR="003C551A" w:rsidRPr="00B27E20" w:rsidRDefault="003C551A" w:rsidP="003C551A">
            <w:pPr>
              <w:autoSpaceDE w:val="0"/>
              <w:autoSpaceDN w:val="0"/>
              <w:adjustRightInd w:val="0"/>
              <w:rPr>
                <w:rFonts w:ascii="Arial" w:eastAsia="Calibri" w:hAnsi="Arial" w:cs="Arial"/>
              </w:rPr>
            </w:pPr>
          </w:p>
          <w:p w:rsidR="003C551A" w:rsidRDefault="003C551A" w:rsidP="003C551A">
            <w:pPr>
              <w:autoSpaceDE w:val="0"/>
              <w:autoSpaceDN w:val="0"/>
              <w:adjustRightInd w:val="0"/>
              <w:rPr>
                <w:rFonts w:ascii="Arial" w:eastAsia="Calibri" w:hAnsi="Arial" w:cs="Arial"/>
              </w:rPr>
            </w:pPr>
            <w:r w:rsidRPr="00B27E20">
              <w:rPr>
                <w:rFonts w:ascii="Arial" w:eastAsia="Calibri" w:hAnsi="Arial" w:cs="Arial"/>
              </w:rPr>
              <w:t xml:space="preserve">The Integrated Communities Strategy sets out government’s ambition to build strong, integrated communities where people – whatever their background – live, work, learn and socialise together, based on shared rights, responsibilities and opportunities. More information about MHCLG’s Integrated Communities Strategy and the Integration Areas Programme can be found in the </w:t>
            </w:r>
            <w:hyperlink r:id="rId13" w:history="1">
              <w:r w:rsidRPr="00B27E20">
                <w:rPr>
                  <w:rStyle w:val="Hyperlink"/>
                  <w:rFonts w:ascii="Arial" w:eastAsia="Calibri" w:hAnsi="Arial" w:cs="Arial"/>
                </w:rPr>
                <w:t>Integrated Communities Strategy Green Paper</w:t>
              </w:r>
            </w:hyperlink>
            <w:r w:rsidRPr="00B27E20">
              <w:rPr>
                <w:rFonts w:ascii="Arial" w:eastAsia="Calibri" w:hAnsi="Arial" w:cs="Arial"/>
              </w:rPr>
              <w:t>.</w:t>
            </w:r>
          </w:p>
          <w:p w:rsidR="003C551A" w:rsidRDefault="003C551A" w:rsidP="003C551A">
            <w:pPr>
              <w:autoSpaceDE w:val="0"/>
              <w:autoSpaceDN w:val="0"/>
              <w:adjustRightInd w:val="0"/>
              <w:rPr>
                <w:rFonts w:ascii="Arial" w:eastAsia="Calibri" w:hAnsi="Arial" w:cs="Arial"/>
              </w:rPr>
            </w:pPr>
          </w:p>
          <w:p w:rsidR="003C551A" w:rsidRPr="004273D4" w:rsidRDefault="003C551A" w:rsidP="003C551A">
            <w:pPr>
              <w:autoSpaceDE w:val="0"/>
              <w:autoSpaceDN w:val="0"/>
              <w:adjustRightInd w:val="0"/>
              <w:rPr>
                <w:rFonts w:ascii="Arial" w:eastAsia="Calibri" w:hAnsi="Arial" w:cs="Arial"/>
              </w:rPr>
            </w:pPr>
            <w:r w:rsidRPr="004273D4">
              <w:rPr>
                <w:rFonts w:ascii="Arial" w:eastAsia="Calibri" w:hAnsi="Arial" w:cs="Arial"/>
              </w:rPr>
              <w:lastRenderedPageBreak/>
              <w:t>The UK offered protection – in the form of grants of asylum, alternative forms of protection and resettlement – to 18,519 people in the year June 2018 - June 2019 (up 29% compared with the previous year). Of these, 25% (or 4,563) were children.</w:t>
            </w:r>
          </w:p>
          <w:p w:rsidR="003C551A" w:rsidRPr="004273D4" w:rsidRDefault="003C551A" w:rsidP="003C551A">
            <w:pPr>
              <w:autoSpaceDE w:val="0"/>
              <w:autoSpaceDN w:val="0"/>
              <w:adjustRightInd w:val="0"/>
              <w:rPr>
                <w:rFonts w:ascii="Arial" w:eastAsia="Calibri" w:hAnsi="Arial" w:cs="Arial"/>
              </w:rPr>
            </w:pPr>
            <w:r w:rsidRPr="004273D4">
              <w:rPr>
                <w:rFonts w:ascii="Arial" w:eastAsia="Calibri" w:hAnsi="Arial" w:cs="Arial"/>
              </w:rPr>
              <w:t>According to UNHCR statistics, in 2018 there were 126,0720 refugees, 45,244​ pending asylum cases and 125 stateless persons in the UK.</w:t>
            </w:r>
          </w:p>
          <w:p w:rsidR="003C551A" w:rsidRDefault="003C551A" w:rsidP="003C551A">
            <w:pPr>
              <w:autoSpaceDE w:val="0"/>
              <w:autoSpaceDN w:val="0"/>
              <w:adjustRightInd w:val="0"/>
              <w:rPr>
                <w:rFonts w:ascii="Arial" w:hAnsi="Arial" w:cs="Arial"/>
                <w:b/>
              </w:rPr>
            </w:pPr>
            <w:r w:rsidRPr="004273D4">
              <w:rPr>
                <w:rFonts w:ascii="Arial" w:eastAsia="Calibri" w:hAnsi="Arial" w:cs="Arial"/>
              </w:rPr>
              <w:t>The vast majority of refugees – 4 out of 5 – stay in their region of displacement, and consequently are hosted by developing countries. Turkey now hosts the highest number of refugees with 3.7 million, followed by Pakistan with 1.4 million.</w:t>
            </w:r>
          </w:p>
          <w:p w:rsidR="003C551A" w:rsidRPr="00F0179C" w:rsidRDefault="003C551A" w:rsidP="003C551A">
            <w:pPr>
              <w:jc w:val="both"/>
              <w:rPr>
                <w:rFonts w:ascii="Arial" w:eastAsia="Calibri" w:hAnsi="Arial" w:cs="Arial"/>
                <w:b/>
                <w:shd w:val="clear" w:color="auto" w:fill="FFFFFF"/>
              </w:rPr>
            </w:pPr>
            <w:r w:rsidRPr="00F0179C">
              <w:rPr>
                <w:rFonts w:ascii="Arial" w:eastAsia="Calibri" w:hAnsi="Arial" w:cs="Arial"/>
                <w:b/>
                <w:shd w:val="clear" w:color="auto" w:fill="FFFFFF"/>
              </w:rPr>
              <w:t>3.2 Local Prevalence</w:t>
            </w:r>
          </w:p>
          <w:p w:rsidR="003C551A" w:rsidRPr="00F0179C" w:rsidRDefault="003C551A" w:rsidP="003C551A">
            <w:pPr>
              <w:shd w:val="clear" w:color="auto" w:fill="FF0000"/>
              <w:jc w:val="both"/>
              <w:rPr>
                <w:rFonts w:ascii="Arial" w:eastAsia="Calibri" w:hAnsi="Arial" w:cs="Arial"/>
                <w:b/>
                <w:bCs/>
                <w:color w:val="000000"/>
              </w:rPr>
            </w:pPr>
            <w:r w:rsidRPr="00F0179C">
              <w:rPr>
                <w:rFonts w:ascii="Arial" w:eastAsia="Calibri" w:hAnsi="Arial" w:cs="Arial"/>
                <w:b/>
                <w:bCs/>
                <w:color w:val="000000"/>
              </w:rPr>
              <w:t>DwP/JCP local strategies</w:t>
            </w:r>
          </w:p>
          <w:p w:rsidR="003C551A" w:rsidRPr="00B27E20" w:rsidRDefault="003C551A" w:rsidP="003C551A">
            <w:pPr>
              <w:autoSpaceDE w:val="0"/>
              <w:autoSpaceDN w:val="0"/>
              <w:adjustRightInd w:val="0"/>
              <w:rPr>
                <w:rFonts w:ascii="Arial" w:hAnsi="Arial" w:cs="Arial"/>
              </w:rPr>
            </w:pPr>
            <w:r w:rsidRPr="00B27E20">
              <w:rPr>
                <w:rFonts w:ascii="Arial" w:eastAsia="Calibri" w:hAnsi="Arial" w:cs="Arial"/>
                <w:bCs/>
              </w:rPr>
              <w:t>Our vision for the borough is for a strong, cohesive and prosperous community, where everyone is treated fairly, where people’s faith and cultures are understood and respected.  To be a place where diversity is valued and embraced because of how it enriches our community, where people connect and form meaningful relationships and friendships that span every characteristic of society.</w:t>
            </w:r>
            <w:r w:rsidRPr="00B27E20">
              <w:rPr>
                <w:rFonts w:ascii="Arial" w:eastAsia="Calibri" w:hAnsi="Arial" w:cs="Arial"/>
                <w:bCs/>
              </w:rPr>
              <w:br/>
            </w:r>
          </w:p>
          <w:p w:rsidR="003C551A" w:rsidRPr="00B27E20" w:rsidRDefault="003C551A" w:rsidP="003C551A">
            <w:pPr>
              <w:autoSpaceDE w:val="0"/>
              <w:autoSpaceDN w:val="0"/>
              <w:adjustRightInd w:val="0"/>
              <w:rPr>
                <w:rFonts w:ascii="Arial" w:eastAsia="Calibri" w:hAnsi="Arial" w:cs="Arial"/>
                <w:bCs/>
              </w:rPr>
            </w:pPr>
            <w:r w:rsidRPr="00B27E20">
              <w:rPr>
                <w:rFonts w:ascii="Arial" w:eastAsia="Calibri" w:hAnsi="Arial" w:cs="Arial"/>
                <w:bCs/>
              </w:rPr>
              <w:t>We want people in Blackburn with Darwen to get along well with one another, to see the positives of the diverse mix within our local community, to connect with each other and to value everyone’s contributions.</w:t>
            </w:r>
          </w:p>
          <w:p w:rsidR="003C551A" w:rsidRPr="00B27E20" w:rsidRDefault="003C551A" w:rsidP="003C551A">
            <w:pPr>
              <w:autoSpaceDE w:val="0"/>
              <w:autoSpaceDN w:val="0"/>
              <w:adjustRightInd w:val="0"/>
              <w:rPr>
                <w:rFonts w:ascii="Arial" w:hAnsi="Arial" w:cs="Arial"/>
              </w:rPr>
            </w:pPr>
          </w:p>
          <w:p w:rsidR="003C551A" w:rsidRPr="00B27E20" w:rsidRDefault="003C551A" w:rsidP="003C551A">
            <w:pPr>
              <w:autoSpaceDE w:val="0"/>
              <w:autoSpaceDN w:val="0"/>
              <w:adjustRightInd w:val="0"/>
              <w:rPr>
                <w:rFonts w:ascii="Arial" w:eastAsia="Calibri" w:hAnsi="Arial" w:cs="Arial"/>
              </w:rPr>
            </w:pPr>
            <w:r w:rsidRPr="00B27E20">
              <w:rPr>
                <w:rFonts w:ascii="Arial" w:eastAsia="Calibri" w:hAnsi="Arial" w:cs="Arial"/>
              </w:rPr>
              <w:t xml:space="preserve">Our strategy for achieving Blackburn with Darwen’s vision is based on the delivery of </w:t>
            </w:r>
            <w:r w:rsidRPr="00B27E20">
              <w:rPr>
                <w:rFonts w:ascii="Arial" w:eastAsia="Calibri" w:hAnsi="Arial" w:cs="Arial"/>
                <w:b/>
                <w:bCs/>
              </w:rPr>
              <w:t xml:space="preserve">four priorities </w:t>
            </w:r>
            <w:r w:rsidRPr="00B27E20">
              <w:rPr>
                <w:rFonts w:ascii="Arial" w:eastAsia="Calibri" w:hAnsi="Arial" w:cs="Arial"/>
              </w:rPr>
              <w:t>which were identified through close working and consultation with a wide range of local stakeholders.</w:t>
            </w:r>
            <w:r w:rsidRPr="00B27E20">
              <w:rPr>
                <w:rFonts w:ascii="Arial" w:eastAsia="Calibri" w:hAnsi="Arial" w:cs="Arial"/>
              </w:rPr>
              <w:br/>
            </w:r>
          </w:p>
          <w:p w:rsidR="003C551A" w:rsidRPr="00B27E20" w:rsidRDefault="003C551A" w:rsidP="003C551A">
            <w:pPr>
              <w:autoSpaceDE w:val="0"/>
              <w:autoSpaceDN w:val="0"/>
              <w:adjustRightInd w:val="0"/>
              <w:rPr>
                <w:rFonts w:ascii="Arial" w:eastAsia="Calibri" w:hAnsi="Arial" w:cs="Arial"/>
              </w:rPr>
            </w:pPr>
            <w:r w:rsidRPr="00B27E20">
              <w:rPr>
                <w:rFonts w:ascii="Arial" w:eastAsia="Calibri" w:hAnsi="Arial" w:cs="Arial"/>
                <w:b/>
                <w:bCs/>
              </w:rPr>
              <w:t xml:space="preserve">1. </w:t>
            </w:r>
            <w:r w:rsidRPr="00B27E20">
              <w:rPr>
                <w:rFonts w:ascii="Arial" w:eastAsia="Calibri" w:hAnsi="Arial" w:cs="Arial"/>
              </w:rPr>
              <w:t>To increase economic prosperity for all the borough’s communities as an essential prerequisite for social integration</w:t>
            </w:r>
          </w:p>
          <w:p w:rsidR="003C551A" w:rsidRPr="00B27E20" w:rsidRDefault="003C551A" w:rsidP="003C551A">
            <w:pPr>
              <w:autoSpaceDE w:val="0"/>
              <w:autoSpaceDN w:val="0"/>
              <w:adjustRightInd w:val="0"/>
              <w:rPr>
                <w:rFonts w:ascii="Arial" w:eastAsia="Calibri" w:hAnsi="Arial" w:cs="Arial"/>
              </w:rPr>
            </w:pPr>
            <w:r w:rsidRPr="00B27E20">
              <w:rPr>
                <w:rFonts w:ascii="Arial" w:eastAsia="Calibri" w:hAnsi="Arial" w:cs="Arial"/>
                <w:b/>
                <w:bCs/>
              </w:rPr>
              <w:t xml:space="preserve">2. </w:t>
            </w:r>
            <w:r w:rsidRPr="00B27E20">
              <w:rPr>
                <w:rFonts w:ascii="Arial" w:eastAsia="Calibri" w:hAnsi="Arial" w:cs="Arial"/>
              </w:rPr>
              <w:t>To strengthen relationships between the borough’s diverse communities</w:t>
            </w:r>
          </w:p>
          <w:p w:rsidR="003C551A" w:rsidRDefault="003C551A" w:rsidP="003C551A">
            <w:pPr>
              <w:autoSpaceDE w:val="0"/>
              <w:autoSpaceDN w:val="0"/>
              <w:adjustRightInd w:val="0"/>
              <w:rPr>
                <w:rFonts w:ascii="Arial" w:eastAsia="Calibri" w:hAnsi="Arial" w:cs="Arial"/>
              </w:rPr>
            </w:pPr>
            <w:r w:rsidRPr="00B27E20">
              <w:rPr>
                <w:rFonts w:ascii="Arial" w:eastAsia="Calibri" w:hAnsi="Arial" w:cs="Arial"/>
                <w:b/>
                <w:bCs/>
              </w:rPr>
              <w:t xml:space="preserve">3. </w:t>
            </w:r>
            <w:r w:rsidRPr="00B27E20">
              <w:rPr>
                <w:rFonts w:ascii="Arial" w:eastAsia="Calibri" w:hAnsi="Arial" w:cs="Arial"/>
              </w:rPr>
              <w:t>To build connections and strengthen relationships between young people who live in the borough’s diverse communities</w:t>
            </w:r>
          </w:p>
          <w:p w:rsidR="003C551A" w:rsidRPr="008C07C3" w:rsidRDefault="003C551A" w:rsidP="003C551A">
            <w:pPr>
              <w:autoSpaceDE w:val="0"/>
              <w:autoSpaceDN w:val="0"/>
              <w:adjustRightInd w:val="0"/>
              <w:rPr>
                <w:rFonts w:ascii="Arial" w:eastAsia="Calibri" w:hAnsi="Arial" w:cs="Arial"/>
              </w:rPr>
            </w:pPr>
            <w:r w:rsidRPr="008C07C3">
              <w:rPr>
                <w:rFonts w:ascii="Arial" w:eastAsia="Calibri" w:hAnsi="Arial" w:cs="Arial"/>
              </w:rPr>
              <w:t>4. To connect the borough’s disadvantaged communities to shared spaces – linking people and neighbourhoods to zones of employment, physical assets, community shared spaces and social action.</w:t>
            </w:r>
          </w:p>
          <w:p w:rsidR="003C551A" w:rsidRPr="008C07C3" w:rsidRDefault="003C551A" w:rsidP="003C551A">
            <w:pPr>
              <w:autoSpaceDE w:val="0"/>
              <w:autoSpaceDN w:val="0"/>
              <w:adjustRightInd w:val="0"/>
              <w:rPr>
                <w:rFonts w:ascii="Arial" w:eastAsia="Calibri" w:hAnsi="Arial" w:cs="Arial"/>
              </w:rPr>
            </w:pPr>
          </w:p>
          <w:p w:rsidR="003C551A" w:rsidRPr="008C07C3" w:rsidRDefault="003C551A" w:rsidP="003C551A">
            <w:pPr>
              <w:autoSpaceDE w:val="0"/>
              <w:autoSpaceDN w:val="0"/>
              <w:adjustRightInd w:val="0"/>
              <w:rPr>
                <w:rFonts w:ascii="Arial" w:eastAsia="Calibri" w:hAnsi="Arial" w:cs="Arial"/>
              </w:rPr>
            </w:pPr>
            <w:r w:rsidRPr="008C07C3">
              <w:rPr>
                <w:rFonts w:ascii="Arial" w:eastAsia="Calibri" w:hAnsi="Arial" w:cs="Arial"/>
              </w:rPr>
              <w:t>DWP has a specific focus on increasing economic opportunity through developing projects to widen horizons for individuals furthest from the job market.</w:t>
            </w:r>
          </w:p>
          <w:p w:rsidR="003C551A" w:rsidRPr="008C07C3" w:rsidRDefault="003C551A" w:rsidP="003C551A">
            <w:pPr>
              <w:autoSpaceDE w:val="0"/>
              <w:autoSpaceDN w:val="0"/>
              <w:adjustRightInd w:val="0"/>
              <w:rPr>
                <w:rFonts w:ascii="Arial" w:eastAsia="Calibri" w:hAnsi="Arial" w:cs="Arial"/>
              </w:rPr>
            </w:pPr>
          </w:p>
          <w:p w:rsidR="003C551A" w:rsidRPr="008C07C3" w:rsidRDefault="003C551A" w:rsidP="003C551A">
            <w:pPr>
              <w:autoSpaceDE w:val="0"/>
              <w:autoSpaceDN w:val="0"/>
              <w:adjustRightInd w:val="0"/>
              <w:rPr>
                <w:rFonts w:ascii="Arial" w:eastAsia="Calibri" w:hAnsi="Arial" w:cs="Arial"/>
              </w:rPr>
            </w:pPr>
            <w:r w:rsidRPr="008C07C3">
              <w:rPr>
                <w:rFonts w:ascii="Arial" w:eastAsia="Calibri" w:hAnsi="Arial" w:cs="Arial"/>
              </w:rPr>
              <w:t>Our strategy provides an opportunity to better identify and understand communities where people are furthest from the job market and subsequently work closely with these communities to support more people into the workplace.</w:t>
            </w:r>
          </w:p>
          <w:p w:rsidR="003C551A" w:rsidRPr="008C07C3" w:rsidRDefault="003C551A" w:rsidP="003C551A">
            <w:pPr>
              <w:autoSpaceDE w:val="0"/>
              <w:autoSpaceDN w:val="0"/>
              <w:adjustRightInd w:val="0"/>
              <w:rPr>
                <w:rFonts w:ascii="Arial" w:eastAsia="Calibri" w:hAnsi="Arial" w:cs="Arial"/>
              </w:rPr>
            </w:pPr>
            <w:r w:rsidRPr="008C07C3">
              <w:rPr>
                <w:rFonts w:ascii="Arial" w:eastAsia="Calibri" w:hAnsi="Arial" w:cs="Arial"/>
              </w:rPr>
              <w:lastRenderedPageBreak/>
              <w:t>Emphasis will be placed on the following areas to add value to our existing activities:</w:t>
            </w:r>
          </w:p>
          <w:p w:rsidR="003C551A" w:rsidRPr="008C07C3" w:rsidRDefault="003C551A" w:rsidP="003C551A">
            <w:pPr>
              <w:autoSpaceDE w:val="0"/>
              <w:autoSpaceDN w:val="0"/>
              <w:adjustRightInd w:val="0"/>
              <w:rPr>
                <w:rFonts w:ascii="Arial" w:eastAsia="Calibri" w:hAnsi="Arial" w:cs="Arial"/>
              </w:rPr>
            </w:pPr>
          </w:p>
          <w:p w:rsidR="003C551A" w:rsidRPr="008C07C3" w:rsidRDefault="003C551A" w:rsidP="003C551A">
            <w:pPr>
              <w:autoSpaceDE w:val="0"/>
              <w:autoSpaceDN w:val="0"/>
              <w:adjustRightInd w:val="0"/>
              <w:rPr>
                <w:rFonts w:ascii="Arial" w:eastAsia="Calibri" w:hAnsi="Arial" w:cs="Arial"/>
              </w:rPr>
            </w:pPr>
            <w:r w:rsidRPr="008C07C3">
              <w:rPr>
                <w:rFonts w:ascii="Arial" w:eastAsia="Calibri" w:hAnsi="Arial" w:cs="Arial"/>
              </w:rPr>
              <w:t>-</w:t>
            </w:r>
            <w:r w:rsidRPr="008C07C3">
              <w:rPr>
                <w:rFonts w:ascii="Arial" w:eastAsia="Calibri" w:hAnsi="Arial" w:cs="Arial"/>
              </w:rPr>
              <w:tab/>
              <w:t>Increased efforts to support ethnic minorities into workplaces with low representation</w:t>
            </w:r>
          </w:p>
          <w:p w:rsidR="003C551A" w:rsidRPr="008C07C3" w:rsidRDefault="003C551A" w:rsidP="003C551A">
            <w:pPr>
              <w:autoSpaceDE w:val="0"/>
              <w:autoSpaceDN w:val="0"/>
              <w:adjustRightInd w:val="0"/>
              <w:rPr>
                <w:rFonts w:ascii="Arial" w:eastAsia="Calibri" w:hAnsi="Arial" w:cs="Arial"/>
              </w:rPr>
            </w:pPr>
          </w:p>
          <w:p w:rsidR="003C551A" w:rsidRPr="008C07C3" w:rsidRDefault="003C551A" w:rsidP="003C551A">
            <w:pPr>
              <w:autoSpaceDE w:val="0"/>
              <w:autoSpaceDN w:val="0"/>
              <w:adjustRightInd w:val="0"/>
              <w:rPr>
                <w:rFonts w:ascii="Arial" w:eastAsia="Calibri" w:hAnsi="Arial" w:cs="Arial"/>
              </w:rPr>
            </w:pPr>
            <w:r w:rsidRPr="008C07C3">
              <w:rPr>
                <w:rFonts w:ascii="Arial" w:eastAsia="Calibri" w:hAnsi="Arial" w:cs="Arial"/>
              </w:rPr>
              <w:t>-</w:t>
            </w:r>
            <w:r w:rsidRPr="008C07C3">
              <w:rPr>
                <w:rFonts w:ascii="Arial" w:eastAsia="Calibri" w:hAnsi="Arial" w:cs="Arial"/>
              </w:rPr>
              <w:tab/>
              <w:t xml:space="preserve">Enabling individuals furthest from the workplace to re-connect with their local communities </w:t>
            </w:r>
          </w:p>
          <w:p w:rsidR="003C551A" w:rsidRPr="008C07C3" w:rsidRDefault="003C551A" w:rsidP="003C551A">
            <w:pPr>
              <w:autoSpaceDE w:val="0"/>
              <w:autoSpaceDN w:val="0"/>
              <w:adjustRightInd w:val="0"/>
              <w:rPr>
                <w:rFonts w:ascii="Arial" w:eastAsia="Calibri" w:hAnsi="Arial" w:cs="Arial"/>
              </w:rPr>
            </w:pPr>
          </w:p>
          <w:p w:rsidR="003C551A" w:rsidRPr="008C07C3" w:rsidRDefault="003C551A" w:rsidP="003C551A">
            <w:pPr>
              <w:autoSpaceDE w:val="0"/>
              <w:autoSpaceDN w:val="0"/>
              <w:adjustRightInd w:val="0"/>
              <w:rPr>
                <w:rFonts w:ascii="Arial" w:eastAsia="Calibri" w:hAnsi="Arial" w:cs="Arial"/>
              </w:rPr>
            </w:pPr>
            <w:r w:rsidRPr="008C07C3">
              <w:rPr>
                <w:rFonts w:ascii="Arial" w:eastAsia="Calibri" w:hAnsi="Arial" w:cs="Arial"/>
              </w:rPr>
              <w:t>-</w:t>
            </w:r>
            <w:r w:rsidRPr="008C07C3">
              <w:rPr>
                <w:rFonts w:ascii="Arial" w:eastAsia="Calibri" w:hAnsi="Arial" w:cs="Arial"/>
              </w:rPr>
              <w:tab/>
              <w:t>More visible presence across Blackburn with Darwen Borough to build trust and understanding</w:t>
            </w:r>
          </w:p>
          <w:p w:rsidR="003C551A" w:rsidRPr="008C07C3" w:rsidRDefault="003C551A" w:rsidP="003C551A">
            <w:pPr>
              <w:autoSpaceDE w:val="0"/>
              <w:autoSpaceDN w:val="0"/>
              <w:adjustRightInd w:val="0"/>
              <w:rPr>
                <w:rFonts w:ascii="Arial" w:eastAsia="Calibri" w:hAnsi="Arial" w:cs="Arial"/>
              </w:rPr>
            </w:pPr>
          </w:p>
          <w:p w:rsidR="003C551A" w:rsidRPr="008C07C3" w:rsidRDefault="003C551A" w:rsidP="003C551A">
            <w:pPr>
              <w:autoSpaceDE w:val="0"/>
              <w:autoSpaceDN w:val="0"/>
              <w:adjustRightInd w:val="0"/>
              <w:rPr>
                <w:rFonts w:ascii="Arial" w:eastAsia="Calibri" w:hAnsi="Arial" w:cs="Arial"/>
              </w:rPr>
            </w:pPr>
            <w:r w:rsidRPr="008C07C3">
              <w:rPr>
                <w:rFonts w:ascii="Arial" w:eastAsia="Calibri" w:hAnsi="Arial" w:cs="Arial"/>
              </w:rPr>
              <w:t>Closer working with all stakeholders to ensure our projects align with existing activities and contribute to a wider community led approach</w:t>
            </w:r>
          </w:p>
          <w:p w:rsidR="003C551A" w:rsidRPr="008C07C3" w:rsidRDefault="003C551A" w:rsidP="003C551A">
            <w:pPr>
              <w:autoSpaceDE w:val="0"/>
              <w:autoSpaceDN w:val="0"/>
              <w:adjustRightInd w:val="0"/>
              <w:rPr>
                <w:rFonts w:ascii="Arial" w:eastAsia="Calibri" w:hAnsi="Arial" w:cs="Arial"/>
              </w:rPr>
            </w:pPr>
            <w:r w:rsidRPr="008C07C3">
              <w:rPr>
                <w:rFonts w:ascii="Arial" w:eastAsia="Calibri" w:hAnsi="Arial" w:cs="Arial"/>
              </w:rPr>
              <w:t>Quality standards</w:t>
            </w:r>
          </w:p>
          <w:p w:rsidR="003C551A" w:rsidRPr="00B27E20" w:rsidRDefault="003C551A" w:rsidP="003C551A">
            <w:pPr>
              <w:autoSpaceDE w:val="0"/>
              <w:autoSpaceDN w:val="0"/>
              <w:adjustRightInd w:val="0"/>
              <w:rPr>
                <w:rFonts w:ascii="Arial" w:eastAsia="Calibri" w:hAnsi="Arial" w:cs="Arial"/>
              </w:rPr>
            </w:pPr>
            <w:r w:rsidRPr="008C07C3">
              <w:rPr>
                <w:rFonts w:ascii="Arial" w:eastAsia="Calibri" w:hAnsi="Arial" w:cs="Arial"/>
              </w:rPr>
              <w:t>The provider will work with the commissioner on a regular basis to agree a positive development action plan which will be reviewed via contract monitoring arrangements on a quarterly basis. Service users may be called up on to scrutinise progress against the development milestones.</w:t>
            </w:r>
          </w:p>
          <w:tbl>
            <w:tblPr>
              <w:tblpPr w:leftFromText="180" w:rightFromText="180" w:vertAnchor="text" w:horzAnchor="margin" w:tblpY="1"/>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E0" w:firstRow="1" w:lastRow="1" w:firstColumn="1" w:lastColumn="0" w:noHBand="0" w:noVBand="0"/>
            </w:tblPr>
            <w:tblGrid>
              <w:gridCol w:w="675"/>
              <w:gridCol w:w="4395"/>
              <w:gridCol w:w="2058"/>
              <w:gridCol w:w="1800"/>
              <w:gridCol w:w="990"/>
            </w:tblGrid>
            <w:tr w:rsidR="003C551A" w:rsidRPr="00F0179C" w:rsidTr="008C07C3">
              <w:tc>
                <w:tcPr>
                  <w:tcW w:w="9918" w:type="dxa"/>
                  <w:gridSpan w:val="5"/>
                  <w:shd w:val="clear" w:color="auto" w:fill="644C80"/>
                </w:tcPr>
                <w:p w:rsidR="003C551A" w:rsidRPr="00F0179C" w:rsidRDefault="003C551A" w:rsidP="003C551A">
                  <w:pPr>
                    <w:spacing w:line="360" w:lineRule="auto"/>
                    <w:rPr>
                      <w:rFonts w:ascii="Arial" w:hAnsi="Arial" w:cs="Arial"/>
                      <w:b/>
                      <w:iCs/>
                    </w:rPr>
                  </w:pPr>
                  <w:r>
                    <w:rPr>
                      <w:rFonts w:ascii="Arial" w:hAnsi="Arial" w:cs="Arial"/>
                      <w:b/>
                      <w:bCs/>
                      <w:color w:val="FFFFFF"/>
                    </w:rPr>
                    <w:t>4</w:t>
                  </w:r>
                  <w:r w:rsidRPr="00F0179C">
                    <w:rPr>
                      <w:rFonts w:ascii="Arial" w:hAnsi="Arial" w:cs="Arial"/>
                      <w:b/>
                      <w:bCs/>
                      <w:color w:val="FFFFFF"/>
                    </w:rPr>
                    <w:t>.  Monitoring</w:t>
                  </w:r>
                </w:p>
              </w:tc>
            </w:tr>
            <w:tr w:rsidR="003C551A" w:rsidRPr="00F0179C" w:rsidTr="008C07C3">
              <w:tc>
                <w:tcPr>
                  <w:tcW w:w="675" w:type="dxa"/>
                  <w:tcBorders>
                    <w:bottom w:val="single" w:sz="4" w:space="0" w:color="999999"/>
                  </w:tcBorders>
                  <w:shd w:val="clear" w:color="auto" w:fill="644C80"/>
                </w:tcPr>
                <w:p w:rsidR="003C551A" w:rsidRPr="00F0179C" w:rsidRDefault="003C551A" w:rsidP="003C551A">
                  <w:pPr>
                    <w:rPr>
                      <w:rFonts w:ascii="Arial" w:hAnsi="Arial" w:cs="Arial"/>
                      <w:bCs/>
                      <w:color w:val="FFFFFF"/>
                    </w:rPr>
                  </w:pPr>
                  <w:r w:rsidRPr="00F0179C">
                    <w:rPr>
                      <w:rFonts w:ascii="Arial" w:hAnsi="Arial" w:cs="Arial"/>
                      <w:b/>
                      <w:iCs/>
                      <w:color w:val="FFFFFF"/>
                    </w:rPr>
                    <w:t>No</w:t>
                  </w:r>
                </w:p>
              </w:tc>
              <w:tc>
                <w:tcPr>
                  <w:tcW w:w="4395" w:type="dxa"/>
                  <w:tcBorders>
                    <w:bottom w:val="single" w:sz="4" w:space="0" w:color="999999"/>
                  </w:tcBorders>
                  <w:shd w:val="clear" w:color="auto" w:fill="644C80"/>
                </w:tcPr>
                <w:p w:rsidR="003C551A" w:rsidRPr="00F0179C" w:rsidRDefault="003C551A" w:rsidP="003C551A">
                  <w:pPr>
                    <w:rPr>
                      <w:rFonts w:ascii="Arial" w:hAnsi="Arial" w:cs="Arial"/>
                      <w:bCs/>
                      <w:color w:val="FFFFFF"/>
                    </w:rPr>
                  </w:pPr>
                  <w:r w:rsidRPr="00F0179C">
                    <w:rPr>
                      <w:rFonts w:ascii="Arial" w:hAnsi="Arial" w:cs="Arial"/>
                      <w:b/>
                      <w:iCs/>
                      <w:color w:val="FFFFFF"/>
                    </w:rPr>
                    <w:t>Deliverables</w:t>
                  </w:r>
                </w:p>
              </w:tc>
              <w:tc>
                <w:tcPr>
                  <w:tcW w:w="2058" w:type="dxa"/>
                  <w:tcBorders>
                    <w:bottom w:val="single" w:sz="4" w:space="0" w:color="999999"/>
                  </w:tcBorders>
                  <w:shd w:val="clear" w:color="auto" w:fill="644C80"/>
                </w:tcPr>
                <w:p w:rsidR="003C551A" w:rsidRPr="00F0179C" w:rsidRDefault="003C551A" w:rsidP="003C551A">
                  <w:pPr>
                    <w:rPr>
                      <w:rFonts w:ascii="Arial" w:hAnsi="Arial" w:cs="Arial"/>
                      <w:bCs/>
                      <w:color w:val="FFFFFF"/>
                    </w:rPr>
                  </w:pPr>
                  <w:r w:rsidRPr="00F0179C">
                    <w:rPr>
                      <w:rFonts w:ascii="Arial" w:hAnsi="Arial" w:cs="Arial"/>
                      <w:b/>
                      <w:iCs/>
                      <w:color w:val="FFFFFF"/>
                    </w:rPr>
                    <w:t xml:space="preserve">Reporting requirements </w:t>
                  </w:r>
                  <w:r w:rsidRPr="00F0179C">
                    <w:rPr>
                      <w:rFonts w:ascii="Arial" w:hAnsi="Arial" w:cs="Arial"/>
                      <w:iCs/>
                      <w:color w:val="FFFFFF"/>
                    </w:rPr>
                    <w:t>(e.g. national, local, data system if applicable)</w:t>
                  </w:r>
                </w:p>
              </w:tc>
              <w:tc>
                <w:tcPr>
                  <w:tcW w:w="1800" w:type="dxa"/>
                  <w:tcBorders>
                    <w:bottom w:val="single" w:sz="4" w:space="0" w:color="999999"/>
                  </w:tcBorders>
                  <w:shd w:val="clear" w:color="auto" w:fill="644C80"/>
                </w:tcPr>
                <w:p w:rsidR="003C551A" w:rsidRPr="00F0179C" w:rsidRDefault="003C551A" w:rsidP="003C551A">
                  <w:pPr>
                    <w:rPr>
                      <w:rFonts w:ascii="Arial" w:hAnsi="Arial" w:cs="Arial"/>
                      <w:b/>
                      <w:bCs/>
                      <w:color w:val="FFFFFF"/>
                    </w:rPr>
                  </w:pPr>
                  <w:r w:rsidRPr="00F0179C">
                    <w:rPr>
                      <w:rFonts w:ascii="Arial" w:hAnsi="Arial" w:cs="Arial"/>
                      <w:b/>
                      <w:bCs/>
                      <w:color w:val="FFFFFF"/>
                    </w:rPr>
                    <w:t>Who do you report to</w:t>
                  </w:r>
                </w:p>
                <w:p w:rsidR="003C551A" w:rsidRPr="00F0179C" w:rsidRDefault="003C551A" w:rsidP="003C551A">
                  <w:pPr>
                    <w:rPr>
                      <w:rFonts w:ascii="Arial" w:hAnsi="Arial" w:cs="Arial"/>
                      <w:bCs/>
                      <w:color w:val="FFFFFF"/>
                    </w:rPr>
                  </w:pPr>
                  <w:r w:rsidRPr="00F0179C">
                    <w:rPr>
                      <w:rFonts w:ascii="Arial" w:hAnsi="Arial" w:cs="Arial"/>
                      <w:bCs/>
                      <w:color w:val="FFFFFF"/>
                    </w:rPr>
                    <w:t>(e.g. NHS, local boards, Committees)</w:t>
                  </w:r>
                </w:p>
              </w:tc>
              <w:tc>
                <w:tcPr>
                  <w:tcW w:w="990" w:type="dxa"/>
                  <w:tcBorders>
                    <w:bottom w:val="single" w:sz="4" w:space="0" w:color="999999"/>
                  </w:tcBorders>
                  <w:shd w:val="clear" w:color="auto" w:fill="644C80"/>
                </w:tcPr>
                <w:p w:rsidR="003C551A" w:rsidRPr="00F0179C" w:rsidRDefault="003C551A" w:rsidP="003C551A">
                  <w:pPr>
                    <w:rPr>
                      <w:rFonts w:ascii="Arial" w:hAnsi="Arial" w:cs="Arial"/>
                      <w:bCs/>
                      <w:color w:val="FFFFFF"/>
                    </w:rPr>
                  </w:pPr>
                  <w:r w:rsidRPr="00F0179C">
                    <w:rPr>
                      <w:rFonts w:ascii="Arial" w:hAnsi="Arial" w:cs="Arial"/>
                      <w:b/>
                      <w:iCs/>
                      <w:color w:val="FFFFFF"/>
                    </w:rPr>
                    <w:t>To be completed by</w:t>
                  </w:r>
                </w:p>
              </w:tc>
            </w:tr>
            <w:tr w:rsidR="003C551A" w:rsidRPr="00F0179C" w:rsidTr="008C07C3">
              <w:tc>
                <w:tcPr>
                  <w:tcW w:w="675" w:type="dxa"/>
                  <w:shd w:val="clear" w:color="auto" w:fill="FFFFFF"/>
                </w:tcPr>
                <w:p w:rsidR="003C551A" w:rsidRPr="00F0179C" w:rsidRDefault="003C551A" w:rsidP="003C551A">
                  <w:pPr>
                    <w:rPr>
                      <w:rFonts w:ascii="Arial" w:hAnsi="Arial" w:cs="Arial"/>
                      <w:iCs/>
                      <w:color w:val="000000"/>
                    </w:rPr>
                  </w:pPr>
                  <w:r w:rsidRPr="00F0179C">
                    <w:rPr>
                      <w:rFonts w:ascii="Arial" w:hAnsi="Arial" w:cs="Arial"/>
                      <w:iCs/>
                      <w:color w:val="000000"/>
                    </w:rPr>
                    <w:t>1</w:t>
                  </w:r>
                </w:p>
              </w:tc>
              <w:tc>
                <w:tcPr>
                  <w:tcW w:w="4395" w:type="dxa"/>
                  <w:shd w:val="clear" w:color="auto" w:fill="FFFFFF"/>
                </w:tcPr>
                <w:p w:rsidR="003C551A" w:rsidRDefault="003C551A" w:rsidP="003C551A">
                  <w:pPr>
                    <w:contextualSpacing/>
                    <w:rPr>
                      <w:rFonts w:ascii="Arial" w:hAnsi="Arial" w:cs="Arial"/>
                    </w:rPr>
                  </w:pPr>
                  <w:r w:rsidRPr="00F0179C">
                    <w:rPr>
                      <w:rFonts w:ascii="Arial" w:hAnsi="Arial" w:cs="Arial"/>
                    </w:rPr>
                    <w:t xml:space="preserve">Minimum of 12 participants engaging on </w:t>
                  </w:r>
                  <w:r>
                    <w:rPr>
                      <w:rFonts w:ascii="Arial" w:hAnsi="Arial" w:cs="Arial"/>
                    </w:rPr>
                    <w:t xml:space="preserve">a </w:t>
                  </w:r>
                  <w:r w:rsidRPr="00F0179C">
                    <w:rPr>
                      <w:rFonts w:ascii="Arial" w:hAnsi="Arial" w:cs="Arial"/>
                    </w:rPr>
                    <w:t>12-week programme</w:t>
                  </w:r>
                  <w:r>
                    <w:rPr>
                      <w:rFonts w:ascii="Arial" w:hAnsi="Arial" w:cs="Arial"/>
                    </w:rPr>
                    <w:t xml:space="preserve"> which must include weekly face to face activities.</w:t>
                  </w:r>
                </w:p>
                <w:p w:rsidR="003C551A" w:rsidRDefault="003C551A" w:rsidP="003C551A">
                  <w:pPr>
                    <w:contextualSpacing/>
                    <w:rPr>
                      <w:rFonts w:ascii="Arial" w:hAnsi="Arial" w:cs="Arial"/>
                    </w:rPr>
                  </w:pPr>
                </w:p>
                <w:p w:rsidR="003C551A" w:rsidRPr="00F0179C" w:rsidRDefault="003C551A" w:rsidP="003C551A">
                  <w:pPr>
                    <w:contextualSpacing/>
                    <w:rPr>
                      <w:rFonts w:ascii="Arial" w:hAnsi="Arial" w:cs="Arial"/>
                    </w:rPr>
                  </w:pPr>
                  <w:r>
                    <w:rPr>
                      <w:rFonts w:ascii="Arial" w:hAnsi="Arial" w:cs="Arial"/>
                    </w:rPr>
                    <w:t>Over the 12 week programme each participants must engage in a mix of g</w:t>
                  </w:r>
                  <w:r w:rsidRPr="005B5557">
                    <w:rPr>
                      <w:rFonts w:ascii="Arial" w:hAnsi="Arial" w:cs="Arial"/>
                    </w:rPr>
                    <w:t>roup and 121</w:t>
                  </w:r>
                  <w:r>
                    <w:rPr>
                      <w:rFonts w:ascii="Arial" w:hAnsi="Arial" w:cs="Arial"/>
                    </w:rPr>
                    <w:t xml:space="preserve"> sessions.</w:t>
                  </w:r>
                </w:p>
              </w:tc>
              <w:tc>
                <w:tcPr>
                  <w:tcW w:w="2058" w:type="dxa"/>
                  <w:shd w:val="clear" w:color="auto" w:fill="FFFFFF"/>
                </w:tcPr>
                <w:p w:rsidR="003C551A" w:rsidRPr="00F0179C" w:rsidRDefault="003C551A" w:rsidP="003C551A">
                  <w:pPr>
                    <w:rPr>
                      <w:rFonts w:ascii="Arial" w:hAnsi="Arial" w:cs="Arial"/>
                      <w:iCs/>
                      <w:color w:val="000000"/>
                    </w:rPr>
                  </w:pPr>
                  <w:r w:rsidRPr="00805EB7">
                    <w:rPr>
                      <w:rFonts w:ascii="Arial" w:hAnsi="Arial" w:cs="Arial"/>
                      <w:iCs/>
                      <w:color w:val="000000"/>
                    </w:rPr>
                    <w:t>Local monthly reporting &amp; quarterly monitoring.</w:t>
                  </w:r>
                </w:p>
              </w:tc>
              <w:tc>
                <w:tcPr>
                  <w:tcW w:w="1800" w:type="dxa"/>
                  <w:shd w:val="clear" w:color="auto" w:fill="FFFFFF"/>
                </w:tcPr>
                <w:p w:rsidR="003C551A" w:rsidRPr="00F0179C" w:rsidRDefault="003C551A" w:rsidP="003C551A">
                  <w:pPr>
                    <w:rPr>
                      <w:rFonts w:ascii="Arial" w:hAnsi="Arial" w:cs="Arial"/>
                      <w:iCs/>
                      <w:color w:val="000000"/>
                      <w:lang w:eastAsia="en-GB"/>
                    </w:rPr>
                  </w:pPr>
                  <w:r w:rsidRPr="00F0179C">
                    <w:rPr>
                      <w:rFonts w:ascii="Arial" w:hAnsi="Arial" w:cs="Arial"/>
                      <w:iCs/>
                      <w:color w:val="000000"/>
                      <w:lang w:eastAsia="en-GB"/>
                    </w:rPr>
                    <w:t>BwD/JCP</w:t>
                  </w:r>
                </w:p>
              </w:tc>
              <w:tc>
                <w:tcPr>
                  <w:tcW w:w="990" w:type="dxa"/>
                  <w:shd w:val="clear" w:color="auto" w:fill="FFFFFF"/>
                </w:tcPr>
                <w:p w:rsidR="003C551A" w:rsidRPr="00F0179C" w:rsidRDefault="003C551A" w:rsidP="003C551A">
                  <w:pPr>
                    <w:rPr>
                      <w:rFonts w:ascii="Arial" w:hAnsi="Arial" w:cs="Arial"/>
                      <w:iCs/>
                      <w:color w:val="000000"/>
                    </w:rPr>
                  </w:pPr>
                </w:p>
              </w:tc>
            </w:tr>
            <w:tr w:rsidR="003C551A" w:rsidRPr="00F0179C" w:rsidTr="008C07C3">
              <w:tc>
                <w:tcPr>
                  <w:tcW w:w="675" w:type="dxa"/>
                  <w:shd w:val="clear" w:color="auto" w:fill="FFFFFF"/>
                </w:tcPr>
                <w:p w:rsidR="003C551A" w:rsidRPr="00F0179C" w:rsidRDefault="003C551A" w:rsidP="003C551A">
                  <w:pPr>
                    <w:rPr>
                      <w:rFonts w:ascii="Arial" w:hAnsi="Arial" w:cs="Arial"/>
                      <w:iCs/>
                      <w:color w:val="000000"/>
                    </w:rPr>
                  </w:pPr>
                  <w:r>
                    <w:rPr>
                      <w:rFonts w:ascii="Arial" w:hAnsi="Arial" w:cs="Arial"/>
                      <w:iCs/>
                      <w:color w:val="000000"/>
                    </w:rPr>
                    <w:t>2</w:t>
                  </w:r>
                </w:p>
              </w:tc>
              <w:tc>
                <w:tcPr>
                  <w:tcW w:w="4395" w:type="dxa"/>
                  <w:shd w:val="clear" w:color="auto" w:fill="FFFFFF"/>
                </w:tcPr>
                <w:p w:rsidR="003C551A" w:rsidRDefault="003C551A" w:rsidP="003C551A">
                  <w:pPr>
                    <w:contextualSpacing/>
                    <w:rPr>
                      <w:rFonts w:ascii="Arial" w:hAnsi="Arial" w:cs="Arial"/>
                    </w:rPr>
                  </w:pPr>
                  <w:r w:rsidRPr="00F0179C">
                    <w:rPr>
                      <w:rFonts w:ascii="Arial" w:hAnsi="Arial" w:cs="Arial"/>
                    </w:rPr>
                    <w:t>All Participants to have an initial diagnostic assessment within 2 w</w:t>
                  </w:r>
                  <w:r>
                    <w:rPr>
                      <w:rFonts w:ascii="Arial" w:hAnsi="Arial" w:cs="Arial"/>
                    </w:rPr>
                    <w:t>eeks of starting the programme to determine individual needs, aspirations and goals</w:t>
                  </w:r>
                </w:p>
                <w:p w:rsidR="003C551A" w:rsidRPr="00F0179C" w:rsidRDefault="003C551A" w:rsidP="003C551A">
                  <w:pPr>
                    <w:contextualSpacing/>
                    <w:rPr>
                      <w:rFonts w:ascii="Arial" w:hAnsi="Arial" w:cs="Arial"/>
                    </w:rPr>
                  </w:pPr>
                </w:p>
              </w:tc>
              <w:tc>
                <w:tcPr>
                  <w:tcW w:w="2058" w:type="dxa"/>
                  <w:shd w:val="clear" w:color="auto" w:fill="FFFFFF"/>
                </w:tcPr>
                <w:p w:rsidR="003C551A" w:rsidRPr="00F0179C" w:rsidRDefault="003C551A" w:rsidP="003C551A">
                  <w:pPr>
                    <w:rPr>
                      <w:rFonts w:ascii="Arial" w:hAnsi="Arial" w:cs="Arial"/>
                      <w:iCs/>
                      <w:color w:val="000000"/>
                    </w:rPr>
                  </w:pPr>
                  <w:r w:rsidRPr="00805EB7">
                    <w:rPr>
                      <w:rFonts w:ascii="Arial" w:hAnsi="Arial" w:cs="Arial"/>
                      <w:iCs/>
                      <w:color w:val="000000"/>
                    </w:rPr>
                    <w:t>Local monthly reporting &amp; quarterly monitoring.</w:t>
                  </w:r>
                </w:p>
              </w:tc>
              <w:tc>
                <w:tcPr>
                  <w:tcW w:w="1800" w:type="dxa"/>
                  <w:shd w:val="clear" w:color="auto" w:fill="FFFFFF"/>
                </w:tcPr>
                <w:p w:rsidR="003C551A" w:rsidRPr="00F0179C" w:rsidRDefault="003C551A" w:rsidP="003C551A">
                  <w:pPr>
                    <w:rPr>
                      <w:rFonts w:ascii="Arial" w:hAnsi="Arial" w:cs="Arial"/>
                      <w:iCs/>
                      <w:color w:val="000000"/>
                      <w:lang w:eastAsia="en-GB"/>
                    </w:rPr>
                  </w:pPr>
                  <w:r w:rsidRPr="00F0179C">
                    <w:rPr>
                      <w:rFonts w:ascii="Arial" w:hAnsi="Arial" w:cs="Arial"/>
                      <w:iCs/>
                      <w:color w:val="000000"/>
                      <w:lang w:eastAsia="en-GB"/>
                    </w:rPr>
                    <w:t>BwD/JCP</w:t>
                  </w:r>
                </w:p>
              </w:tc>
              <w:tc>
                <w:tcPr>
                  <w:tcW w:w="990" w:type="dxa"/>
                  <w:shd w:val="clear" w:color="auto" w:fill="FFFFFF"/>
                </w:tcPr>
                <w:p w:rsidR="003C551A" w:rsidRPr="00F0179C" w:rsidRDefault="003C551A" w:rsidP="003C551A">
                  <w:pPr>
                    <w:rPr>
                      <w:rFonts w:ascii="Arial" w:hAnsi="Arial" w:cs="Arial"/>
                      <w:iCs/>
                      <w:color w:val="000000"/>
                    </w:rPr>
                  </w:pPr>
                </w:p>
              </w:tc>
            </w:tr>
            <w:tr w:rsidR="003C551A" w:rsidRPr="00F0179C" w:rsidTr="008C07C3">
              <w:tc>
                <w:tcPr>
                  <w:tcW w:w="675" w:type="dxa"/>
                  <w:shd w:val="clear" w:color="auto" w:fill="FFFFFF"/>
                </w:tcPr>
                <w:p w:rsidR="003C551A" w:rsidRPr="00F0179C" w:rsidRDefault="003C551A" w:rsidP="003C551A">
                  <w:pPr>
                    <w:rPr>
                      <w:rFonts w:ascii="Arial" w:hAnsi="Arial" w:cs="Arial"/>
                      <w:iCs/>
                      <w:color w:val="000000"/>
                    </w:rPr>
                  </w:pPr>
                  <w:r>
                    <w:rPr>
                      <w:rFonts w:ascii="Arial" w:hAnsi="Arial" w:cs="Arial"/>
                      <w:iCs/>
                      <w:color w:val="000000"/>
                    </w:rPr>
                    <w:t>3</w:t>
                  </w:r>
                </w:p>
              </w:tc>
              <w:tc>
                <w:tcPr>
                  <w:tcW w:w="4395" w:type="dxa"/>
                  <w:shd w:val="clear" w:color="auto" w:fill="FFFFFF"/>
                </w:tcPr>
                <w:p w:rsidR="003C551A" w:rsidRDefault="003C551A" w:rsidP="003C551A">
                  <w:pPr>
                    <w:contextualSpacing/>
                    <w:rPr>
                      <w:rFonts w:ascii="Arial" w:hAnsi="Arial" w:cs="Arial"/>
                      <w:lang w:eastAsia="en-GB"/>
                    </w:rPr>
                  </w:pPr>
                  <w:r w:rsidRPr="00F0179C">
                    <w:rPr>
                      <w:rFonts w:ascii="Arial" w:hAnsi="Arial" w:cs="Arial"/>
                      <w:lang w:eastAsia="en-GB"/>
                    </w:rPr>
                    <w:t>All participants to have an ongoing individual personalised action plan which is re</w:t>
                  </w:r>
                  <w:r>
                    <w:rPr>
                      <w:rFonts w:ascii="Arial" w:hAnsi="Arial" w:cs="Arial"/>
                      <w:lang w:eastAsia="en-GB"/>
                    </w:rPr>
                    <w:t>viewed throughout the programme</w:t>
                  </w:r>
                </w:p>
                <w:p w:rsidR="003C551A" w:rsidRPr="00F0179C" w:rsidRDefault="003C551A" w:rsidP="003C551A">
                  <w:pPr>
                    <w:contextualSpacing/>
                    <w:rPr>
                      <w:rFonts w:ascii="Arial" w:hAnsi="Arial" w:cs="Arial"/>
                      <w:lang w:eastAsia="en-GB"/>
                    </w:rPr>
                  </w:pPr>
                </w:p>
              </w:tc>
              <w:tc>
                <w:tcPr>
                  <w:tcW w:w="2058" w:type="dxa"/>
                  <w:shd w:val="clear" w:color="auto" w:fill="FFFFFF"/>
                </w:tcPr>
                <w:p w:rsidR="003C551A" w:rsidRPr="00F0179C" w:rsidRDefault="003C551A" w:rsidP="003C551A">
                  <w:pPr>
                    <w:rPr>
                      <w:rFonts w:ascii="Arial" w:hAnsi="Arial" w:cs="Arial"/>
                      <w:iCs/>
                      <w:color w:val="000000"/>
                    </w:rPr>
                  </w:pPr>
                  <w:r w:rsidRPr="00805EB7">
                    <w:rPr>
                      <w:rFonts w:ascii="Arial" w:hAnsi="Arial" w:cs="Arial"/>
                      <w:iCs/>
                      <w:color w:val="000000"/>
                    </w:rPr>
                    <w:t>Local monthly reporting &amp; quarterly monitoring</w:t>
                  </w:r>
                </w:p>
              </w:tc>
              <w:tc>
                <w:tcPr>
                  <w:tcW w:w="1800" w:type="dxa"/>
                  <w:shd w:val="clear" w:color="auto" w:fill="FFFFFF"/>
                </w:tcPr>
                <w:p w:rsidR="003C551A" w:rsidRPr="00F0179C" w:rsidRDefault="003C551A" w:rsidP="003C551A">
                  <w:pPr>
                    <w:rPr>
                      <w:rFonts w:ascii="Arial" w:hAnsi="Arial" w:cs="Arial"/>
                      <w:lang w:eastAsia="en-GB"/>
                    </w:rPr>
                  </w:pPr>
                  <w:r w:rsidRPr="00F0179C">
                    <w:rPr>
                      <w:rFonts w:ascii="Arial" w:hAnsi="Arial" w:cs="Arial"/>
                      <w:lang w:eastAsia="en-GB"/>
                    </w:rPr>
                    <w:t>BwD/JCP</w:t>
                  </w:r>
                </w:p>
              </w:tc>
              <w:tc>
                <w:tcPr>
                  <w:tcW w:w="990" w:type="dxa"/>
                  <w:shd w:val="clear" w:color="auto" w:fill="FFFFFF"/>
                </w:tcPr>
                <w:p w:rsidR="003C551A" w:rsidRPr="00F0179C" w:rsidRDefault="003C551A" w:rsidP="003C551A">
                  <w:pPr>
                    <w:rPr>
                      <w:rFonts w:ascii="Arial" w:hAnsi="Arial" w:cs="Arial"/>
                      <w:iCs/>
                      <w:color w:val="000000"/>
                    </w:rPr>
                  </w:pPr>
                </w:p>
              </w:tc>
            </w:tr>
            <w:tr w:rsidR="003C551A" w:rsidRPr="00F0179C" w:rsidTr="008C07C3">
              <w:tc>
                <w:tcPr>
                  <w:tcW w:w="675" w:type="dxa"/>
                  <w:shd w:val="clear" w:color="auto" w:fill="FFFFFF"/>
                </w:tcPr>
                <w:p w:rsidR="003C551A" w:rsidRPr="00F0179C" w:rsidRDefault="003C551A" w:rsidP="003C551A">
                  <w:pPr>
                    <w:rPr>
                      <w:rFonts w:ascii="Arial" w:hAnsi="Arial" w:cs="Arial"/>
                      <w:iCs/>
                      <w:color w:val="000000"/>
                    </w:rPr>
                  </w:pPr>
                  <w:r>
                    <w:rPr>
                      <w:rFonts w:ascii="Arial" w:hAnsi="Arial" w:cs="Arial"/>
                      <w:iCs/>
                      <w:color w:val="000000"/>
                    </w:rPr>
                    <w:lastRenderedPageBreak/>
                    <w:t>4</w:t>
                  </w:r>
                </w:p>
              </w:tc>
              <w:tc>
                <w:tcPr>
                  <w:tcW w:w="4395" w:type="dxa"/>
                  <w:shd w:val="clear" w:color="auto" w:fill="FFFFFF"/>
                </w:tcPr>
                <w:p w:rsidR="003C551A" w:rsidRDefault="003C551A" w:rsidP="003C551A">
                  <w:pPr>
                    <w:contextualSpacing/>
                    <w:rPr>
                      <w:rFonts w:ascii="Arial" w:hAnsi="Arial" w:cs="Arial"/>
                      <w:bCs/>
                    </w:rPr>
                  </w:pPr>
                  <w:r>
                    <w:rPr>
                      <w:rFonts w:ascii="Arial" w:hAnsi="Arial" w:cs="Arial"/>
                      <w:bCs/>
                    </w:rPr>
                    <w:t>Group activities within the 12 week programme to include as a minimum:</w:t>
                  </w:r>
                </w:p>
                <w:p w:rsidR="003C551A" w:rsidRDefault="003C551A" w:rsidP="003C551A">
                  <w:pPr>
                    <w:numPr>
                      <w:ilvl w:val="0"/>
                      <w:numId w:val="14"/>
                    </w:numPr>
                    <w:spacing w:after="0" w:line="240" w:lineRule="auto"/>
                    <w:contextualSpacing/>
                    <w:rPr>
                      <w:rFonts w:ascii="Arial" w:hAnsi="Arial" w:cs="Arial"/>
                      <w:bCs/>
                    </w:rPr>
                  </w:pPr>
                  <w:r>
                    <w:rPr>
                      <w:rFonts w:ascii="Arial" w:hAnsi="Arial" w:cs="Arial"/>
                      <w:bCs/>
                    </w:rPr>
                    <w:t xml:space="preserve">British work culture </w:t>
                  </w:r>
                </w:p>
                <w:p w:rsidR="003C551A" w:rsidRDefault="003C551A" w:rsidP="003C551A">
                  <w:pPr>
                    <w:numPr>
                      <w:ilvl w:val="0"/>
                      <w:numId w:val="14"/>
                    </w:numPr>
                    <w:spacing w:after="0" w:line="240" w:lineRule="auto"/>
                    <w:contextualSpacing/>
                    <w:rPr>
                      <w:rFonts w:ascii="Arial" w:hAnsi="Arial" w:cs="Arial"/>
                      <w:bCs/>
                    </w:rPr>
                  </w:pPr>
                  <w:r>
                    <w:rPr>
                      <w:rFonts w:ascii="Arial" w:hAnsi="Arial" w:cs="Arial"/>
                      <w:bCs/>
                    </w:rPr>
                    <w:t>Local labour market awareness and a workplace visit across a range of relevant sectors</w:t>
                  </w:r>
                </w:p>
                <w:p w:rsidR="003C551A" w:rsidRDefault="003C551A" w:rsidP="003C551A">
                  <w:pPr>
                    <w:numPr>
                      <w:ilvl w:val="0"/>
                      <w:numId w:val="14"/>
                    </w:numPr>
                    <w:spacing w:after="0" w:line="240" w:lineRule="auto"/>
                    <w:contextualSpacing/>
                    <w:rPr>
                      <w:rFonts w:ascii="Arial" w:hAnsi="Arial" w:cs="Arial"/>
                      <w:bCs/>
                    </w:rPr>
                  </w:pPr>
                  <w:r>
                    <w:rPr>
                      <w:rFonts w:ascii="Arial" w:hAnsi="Arial" w:cs="Arial"/>
                      <w:bCs/>
                    </w:rPr>
                    <w:t xml:space="preserve">Work preparation e.g. personalised CV, how to approach employers, interview skills etc. </w:t>
                  </w:r>
                  <w:r>
                    <w:rPr>
                      <w:rFonts w:ascii="Arial" w:hAnsi="Arial" w:cs="Arial"/>
                      <w:bCs/>
                      <w:i/>
                    </w:rPr>
                    <w:t>(this list is not exhaustive)</w:t>
                  </w:r>
                </w:p>
                <w:p w:rsidR="003C551A" w:rsidRPr="005B5557" w:rsidRDefault="003C551A" w:rsidP="003C551A">
                  <w:pPr>
                    <w:numPr>
                      <w:ilvl w:val="0"/>
                      <w:numId w:val="14"/>
                    </w:numPr>
                    <w:spacing w:after="0" w:line="240" w:lineRule="auto"/>
                    <w:contextualSpacing/>
                    <w:rPr>
                      <w:rFonts w:ascii="Arial" w:hAnsi="Arial" w:cs="Arial"/>
                      <w:bCs/>
                    </w:rPr>
                  </w:pPr>
                  <w:r w:rsidRPr="005B5557">
                    <w:rPr>
                      <w:rFonts w:ascii="Arial" w:hAnsi="Arial" w:cs="Arial"/>
                      <w:bCs/>
                    </w:rPr>
                    <w:t>Health &amp; wellbeing</w:t>
                  </w:r>
                  <w:r>
                    <w:rPr>
                      <w:rFonts w:ascii="Arial" w:hAnsi="Arial" w:cs="Arial"/>
                      <w:bCs/>
                    </w:rPr>
                    <w:t xml:space="preserve"> e.g. accessing the right support, coping strategies, healthy lifestyles etc.</w:t>
                  </w:r>
                </w:p>
                <w:p w:rsidR="003C551A" w:rsidRPr="005B5557" w:rsidRDefault="003C551A" w:rsidP="003C551A">
                  <w:pPr>
                    <w:numPr>
                      <w:ilvl w:val="0"/>
                      <w:numId w:val="14"/>
                    </w:numPr>
                    <w:spacing w:after="0" w:line="240" w:lineRule="auto"/>
                    <w:contextualSpacing/>
                    <w:rPr>
                      <w:rFonts w:ascii="Arial" w:hAnsi="Arial" w:cs="Arial"/>
                      <w:bCs/>
                    </w:rPr>
                  </w:pPr>
                  <w:r w:rsidRPr="005B5557">
                    <w:rPr>
                      <w:rFonts w:ascii="Arial" w:hAnsi="Arial" w:cs="Arial"/>
                      <w:bCs/>
                    </w:rPr>
                    <w:t>Budgeting and financial awareness</w:t>
                  </w:r>
                  <w:r>
                    <w:rPr>
                      <w:rFonts w:ascii="Arial" w:hAnsi="Arial" w:cs="Arial"/>
                      <w:bCs/>
                    </w:rPr>
                    <w:t xml:space="preserve"> within the UK</w:t>
                  </w:r>
                </w:p>
                <w:p w:rsidR="003C551A" w:rsidRDefault="003C551A" w:rsidP="003C551A">
                  <w:pPr>
                    <w:ind w:left="788"/>
                    <w:contextualSpacing/>
                    <w:rPr>
                      <w:rFonts w:ascii="Arial" w:hAnsi="Arial" w:cs="Arial"/>
                      <w:bCs/>
                    </w:rPr>
                  </w:pPr>
                </w:p>
                <w:p w:rsidR="003C551A" w:rsidRPr="00F0179C" w:rsidRDefault="003C551A" w:rsidP="003C551A">
                  <w:pPr>
                    <w:contextualSpacing/>
                    <w:rPr>
                      <w:rFonts w:ascii="Arial" w:hAnsi="Arial" w:cs="Arial"/>
                      <w:bCs/>
                    </w:rPr>
                  </w:pPr>
                </w:p>
              </w:tc>
              <w:tc>
                <w:tcPr>
                  <w:tcW w:w="2058" w:type="dxa"/>
                  <w:shd w:val="clear" w:color="auto" w:fill="FFFFFF"/>
                </w:tcPr>
                <w:p w:rsidR="003C551A" w:rsidRPr="00F0179C" w:rsidRDefault="003C551A" w:rsidP="003C551A">
                  <w:pPr>
                    <w:rPr>
                      <w:rFonts w:ascii="Arial" w:hAnsi="Arial" w:cs="Arial"/>
                      <w:iCs/>
                      <w:color w:val="000000"/>
                    </w:rPr>
                  </w:pPr>
                  <w:r w:rsidRPr="00805EB7">
                    <w:rPr>
                      <w:rFonts w:ascii="Arial" w:hAnsi="Arial" w:cs="Arial"/>
                      <w:iCs/>
                      <w:color w:val="000000"/>
                    </w:rPr>
                    <w:t xml:space="preserve">Local monthly reporting &amp; quarterly monitoring </w:t>
                  </w:r>
                  <w:r w:rsidRPr="00F0179C">
                    <w:rPr>
                      <w:rFonts w:ascii="Arial" w:hAnsi="Arial" w:cs="Arial"/>
                      <w:iCs/>
                      <w:color w:val="000000"/>
                    </w:rPr>
                    <w:t>Local</w:t>
                  </w:r>
                </w:p>
              </w:tc>
              <w:tc>
                <w:tcPr>
                  <w:tcW w:w="1800" w:type="dxa"/>
                  <w:shd w:val="clear" w:color="auto" w:fill="FFFFFF"/>
                </w:tcPr>
                <w:p w:rsidR="003C551A" w:rsidRPr="00F0179C" w:rsidRDefault="003C551A" w:rsidP="003C551A">
                  <w:pPr>
                    <w:rPr>
                      <w:rFonts w:ascii="Arial" w:hAnsi="Arial" w:cs="Arial"/>
                      <w:iCs/>
                      <w:color w:val="000000"/>
                      <w:lang w:eastAsia="en-GB"/>
                    </w:rPr>
                  </w:pPr>
                  <w:r w:rsidRPr="00F0179C">
                    <w:rPr>
                      <w:rFonts w:ascii="Arial" w:hAnsi="Arial" w:cs="Arial"/>
                      <w:iCs/>
                      <w:color w:val="000000"/>
                      <w:lang w:eastAsia="en-GB"/>
                    </w:rPr>
                    <w:t>BwD/JCP</w:t>
                  </w:r>
                </w:p>
              </w:tc>
              <w:tc>
                <w:tcPr>
                  <w:tcW w:w="990" w:type="dxa"/>
                  <w:shd w:val="clear" w:color="auto" w:fill="FFFFFF"/>
                </w:tcPr>
                <w:p w:rsidR="003C551A" w:rsidRPr="00F0179C" w:rsidRDefault="003C551A" w:rsidP="003C551A">
                  <w:pPr>
                    <w:rPr>
                      <w:rFonts w:ascii="Arial" w:hAnsi="Arial" w:cs="Arial"/>
                      <w:iCs/>
                      <w:color w:val="000000"/>
                    </w:rPr>
                  </w:pPr>
                </w:p>
              </w:tc>
            </w:tr>
            <w:tr w:rsidR="003C551A" w:rsidRPr="00F0179C" w:rsidTr="008C07C3">
              <w:tc>
                <w:tcPr>
                  <w:tcW w:w="675" w:type="dxa"/>
                  <w:shd w:val="clear" w:color="auto" w:fill="FFFFFF"/>
                </w:tcPr>
                <w:p w:rsidR="003C551A" w:rsidRPr="00F0179C" w:rsidRDefault="003C551A" w:rsidP="003C551A">
                  <w:pPr>
                    <w:rPr>
                      <w:rFonts w:ascii="Arial" w:hAnsi="Arial" w:cs="Arial"/>
                      <w:iCs/>
                      <w:color w:val="000000"/>
                    </w:rPr>
                  </w:pPr>
                  <w:r>
                    <w:rPr>
                      <w:rFonts w:ascii="Arial" w:hAnsi="Arial" w:cs="Arial"/>
                      <w:iCs/>
                      <w:color w:val="000000"/>
                    </w:rPr>
                    <w:t>5</w:t>
                  </w:r>
                </w:p>
              </w:tc>
              <w:tc>
                <w:tcPr>
                  <w:tcW w:w="4395" w:type="dxa"/>
                  <w:shd w:val="clear" w:color="auto" w:fill="FFFFFF"/>
                </w:tcPr>
                <w:p w:rsidR="003C551A" w:rsidRDefault="003C551A" w:rsidP="003C551A">
                  <w:pPr>
                    <w:contextualSpacing/>
                    <w:rPr>
                      <w:rFonts w:ascii="Arial" w:hAnsi="Arial" w:cs="Arial"/>
                      <w:iCs/>
                      <w:color w:val="000000"/>
                    </w:rPr>
                  </w:pPr>
                  <w:r w:rsidRPr="00F0179C">
                    <w:rPr>
                      <w:rFonts w:ascii="Arial" w:hAnsi="Arial" w:cs="Arial"/>
                      <w:iCs/>
                      <w:color w:val="000000"/>
                    </w:rPr>
                    <w:t xml:space="preserve">80% of participants to secure a volunteering opportunity, work placement or paid employment </w:t>
                  </w:r>
                  <w:r>
                    <w:rPr>
                      <w:rFonts w:ascii="Arial" w:hAnsi="Arial" w:cs="Arial"/>
                      <w:iCs/>
                      <w:color w:val="000000"/>
                    </w:rPr>
                    <w:t xml:space="preserve">within 13 weeks of completing the </w:t>
                  </w:r>
                  <w:r w:rsidRPr="00F0179C">
                    <w:rPr>
                      <w:rFonts w:ascii="Arial" w:hAnsi="Arial" w:cs="Arial"/>
                      <w:iCs/>
                      <w:color w:val="000000"/>
                    </w:rPr>
                    <w:t>programme.</w:t>
                  </w:r>
                </w:p>
                <w:p w:rsidR="003C551A" w:rsidRPr="00F0179C" w:rsidRDefault="003C551A" w:rsidP="003C551A">
                  <w:pPr>
                    <w:contextualSpacing/>
                    <w:rPr>
                      <w:rFonts w:ascii="Arial" w:hAnsi="Arial" w:cs="Arial"/>
                      <w:iCs/>
                      <w:color w:val="000000"/>
                    </w:rPr>
                  </w:pPr>
                </w:p>
              </w:tc>
              <w:tc>
                <w:tcPr>
                  <w:tcW w:w="2058" w:type="dxa"/>
                  <w:shd w:val="clear" w:color="auto" w:fill="FFFFFF"/>
                </w:tcPr>
                <w:p w:rsidR="003C551A" w:rsidRPr="00F0179C" w:rsidRDefault="003C551A" w:rsidP="003C551A">
                  <w:pPr>
                    <w:rPr>
                      <w:rFonts w:ascii="Arial" w:hAnsi="Arial" w:cs="Arial"/>
                      <w:iCs/>
                      <w:color w:val="000000"/>
                    </w:rPr>
                  </w:pPr>
                  <w:r w:rsidRPr="00805EB7">
                    <w:rPr>
                      <w:rFonts w:ascii="Arial" w:hAnsi="Arial" w:cs="Arial"/>
                      <w:iCs/>
                      <w:color w:val="000000"/>
                    </w:rPr>
                    <w:t xml:space="preserve">Local monthly reporting &amp; quarterly monitoring </w:t>
                  </w:r>
                  <w:r w:rsidRPr="00F0179C">
                    <w:rPr>
                      <w:rFonts w:ascii="Arial" w:hAnsi="Arial" w:cs="Arial"/>
                      <w:iCs/>
                      <w:color w:val="000000"/>
                    </w:rPr>
                    <w:t>Local</w:t>
                  </w:r>
                </w:p>
              </w:tc>
              <w:tc>
                <w:tcPr>
                  <w:tcW w:w="1800" w:type="dxa"/>
                  <w:shd w:val="clear" w:color="auto" w:fill="FFFFFF"/>
                </w:tcPr>
                <w:p w:rsidR="003C551A" w:rsidRPr="00F0179C" w:rsidRDefault="003C551A" w:rsidP="003C551A">
                  <w:pPr>
                    <w:rPr>
                      <w:rFonts w:ascii="Arial" w:hAnsi="Arial" w:cs="Arial"/>
                      <w:lang w:eastAsia="en-GB"/>
                    </w:rPr>
                  </w:pPr>
                  <w:r w:rsidRPr="00F0179C">
                    <w:rPr>
                      <w:rFonts w:ascii="Arial" w:hAnsi="Arial" w:cs="Arial"/>
                      <w:lang w:eastAsia="en-GB"/>
                    </w:rPr>
                    <w:t>BwD / JCP</w:t>
                  </w:r>
                </w:p>
              </w:tc>
              <w:tc>
                <w:tcPr>
                  <w:tcW w:w="990" w:type="dxa"/>
                  <w:shd w:val="clear" w:color="auto" w:fill="FFFFFF"/>
                </w:tcPr>
                <w:p w:rsidR="003C551A" w:rsidRPr="00F0179C" w:rsidRDefault="003C551A" w:rsidP="003C551A">
                  <w:pPr>
                    <w:rPr>
                      <w:rFonts w:ascii="Arial" w:hAnsi="Arial" w:cs="Arial"/>
                      <w:iCs/>
                      <w:color w:val="000000"/>
                    </w:rPr>
                  </w:pPr>
                </w:p>
              </w:tc>
            </w:tr>
            <w:tr w:rsidR="003C551A" w:rsidRPr="00F0179C" w:rsidTr="008C07C3">
              <w:tc>
                <w:tcPr>
                  <w:tcW w:w="675" w:type="dxa"/>
                  <w:shd w:val="clear" w:color="auto" w:fill="FFFFFF"/>
                </w:tcPr>
                <w:p w:rsidR="003C551A" w:rsidRPr="00F0179C" w:rsidRDefault="003C551A" w:rsidP="003C551A">
                  <w:pPr>
                    <w:rPr>
                      <w:rFonts w:ascii="Arial" w:hAnsi="Arial" w:cs="Arial"/>
                      <w:iCs/>
                      <w:color w:val="000000"/>
                    </w:rPr>
                  </w:pPr>
                  <w:r>
                    <w:rPr>
                      <w:rFonts w:ascii="Arial" w:hAnsi="Arial" w:cs="Arial"/>
                      <w:iCs/>
                      <w:color w:val="000000"/>
                    </w:rPr>
                    <w:t>6</w:t>
                  </w:r>
                </w:p>
              </w:tc>
              <w:tc>
                <w:tcPr>
                  <w:tcW w:w="4395" w:type="dxa"/>
                  <w:shd w:val="clear" w:color="auto" w:fill="FFFFFF"/>
                </w:tcPr>
                <w:p w:rsidR="003C551A" w:rsidRPr="00F0179C" w:rsidRDefault="003C551A" w:rsidP="003C551A">
                  <w:pPr>
                    <w:contextualSpacing/>
                    <w:jc w:val="both"/>
                    <w:rPr>
                      <w:rFonts w:ascii="Arial" w:hAnsi="Arial" w:cs="Arial"/>
                      <w:iCs/>
                      <w:color w:val="000000"/>
                    </w:rPr>
                  </w:pPr>
                  <w:r w:rsidRPr="0096729C">
                    <w:rPr>
                      <w:rFonts w:ascii="Arial" w:hAnsi="Arial" w:cs="Arial"/>
                      <w:iCs/>
                      <w:color w:val="000000"/>
                    </w:rPr>
                    <w:t>Undertake individual surveys with participants followed by a mapping exercise at the beginning and end of the programme to measure progress and the distance travelled for each participant and demonstrate increased knowledge of employability, local labour market and local employers.</w:t>
                  </w:r>
                  <w:r>
                    <w:rPr>
                      <w:rFonts w:ascii="Arial" w:hAnsi="Arial" w:cs="Arial"/>
                      <w:iCs/>
                      <w:color w:val="000000"/>
                    </w:rPr>
                    <w:t xml:space="preserve"> Provide case studies to evidence the distance travelled.</w:t>
                  </w:r>
                </w:p>
              </w:tc>
              <w:tc>
                <w:tcPr>
                  <w:tcW w:w="2058" w:type="dxa"/>
                  <w:shd w:val="clear" w:color="auto" w:fill="FFFFFF"/>
                </w:tcPr>
                <w:p w:rsidR="003C551A" w:rsidRPr="00F0179C" w:rsidRDefault="003C551A" w:rsidP="003C551A">
                  <w:pPr>
                    <w:rPr>
                      <w:rFonts w:ascii="Arial" w:hAnsi="Arial" w:cs="Arial"/>
                      <w:iCs/>
                      <w:color w:val="000000"/>
                    </w:rPr>
                  </w:pPr>
                  <w:r w:rsidRPr="00805EB7">
                    <w:rPr>
                      <w:rFonts w:ascii="Arial" w:hAnsi="Arial" w:cs="Arial"/>
                      <w:iCs/>
                      <w:color w:val="000000"/>
                    </w:rPr>
                    <w:t>Local monthly reporting &amp; quarterly monitoring</w:t>
                  </w:r>
                </w:p>
              </w:tc>
              <w:tc>
                <w:tcPr>
                  <w:tcW w:w="1800" w:type="dxa"/>
                  <w:shd w:val="clear" w:color="auto" w:fill="FFFFFF"/>
                </w:tcPr>
                <w:p w:rsidR="003C551A" w:rsidRPr="00F0179C" w:rsidRDefault="003C551A" w:rsidP="003C551A">
                  <w:pPr>
                    <w:rPr>
                      <w:rFonts w:ascii="Arial" w:hAnsi="Arial" w:cs="Arial"/>
                      <w:lang w:eastAsia="en-GB"/>
                    </w:rPr>
                  </w:pPr>
                </w:p>
              </w:tc>
              <w:tc>
                <w:tcPr>
                  <w:tcW w:w="990" w:type="dxa"/>
                  <w:shd w:val="clear" w:color="auto" w:fill="FFFFFF"/>
                </w:tcPr>
                <w:p w:rsidR="003C551A" w:rsidRPr="00F0179C" w:rsidRDefault="003C551A" w:rsidP="003C551A">
                  <w:pPr>
                    <w:rPr>
                      <w:rFonts w:ascii="Arial" w:hAnsi="Arial" w:cs="Arial"/>
                      <w:iCs/>
                      <w:color w:val="000000"/>
                    </w:rPr>
                  </w:pPr>
                </w:p>
              </w:tc>
            </w:tr>
          </w:tbl>
          <w:p w:rsidR="003C551A" w:rsidRPr="00F0179C" w:rsidRDefault="003C551A" w:rsidP="003C551A">
            <w:pPr>
              <w:rPr>
                <w:rFonts w:ascii="Arial" w:eastAsia="Calibri" w:hAnsi="Arial" w:cs="Arial"/>
              </w:rPr>
            </w:pPr>
          </w:p>
          <w:p w:rsidR="003C551A" w:rsidRPr="00F0179C" w:rsidRDefault="003C551A" w:rsidP="003C551A">
            <w:pPr>
              <w:ind w:left="720"/>
              <w:contextualSpacing/>
              <w:rPr>
                <w:rFonts w:ascii="Arial" w:hAnsi="Arial" w:cs="Arial"/>
                <w:lang w:eastAsia="en-GB"/>
              </w:rPr>
            </w:pPr>
          </w:p>
          <w:p w:rsidR="003C551A" w:rsidRPr="00F0179C" w:rsidRDefault="003C551A" w:rsidP="003C551A">
            <w:pPr>
              <w:ind w:left="720"/>
              <w:contextualSpacing/>
              <w:rPr>
                <w:rFonts w:ascii="Arial" w:hAnsi="Arial" w:cs="Arial"/>
                <w:lang w:eastAsia="en-GB"/>
              </w:rPr>
            </w:pPr>
          </w:p>
        </w:tc>
      </w:tr>
    </w:tbl>
    <w:p w:rsidR="008C07C3" w:rsidRDefault="008C07C3" w:rsidP="008C07C3">
      <w:pPr>
        <w:pStyle w:val="Heading2"/>
        <w:tabs>
          <w:tab w:val="left" w:pos="567"/>
        </w:tabs>
        <w:spacing w:before="100" w:beforeAutospacing="1" w:line="240" w:lineRule="auto"/>
        <w:rPr>
          <w:rFonts w:ascii="Arial" w:hAnsi="Arial" w:cs="Arial"/>
          <w:b w:val="0"/>
          <w:bCs w:val="0"/>
          <w:sz w:val="24"/>
          <w:szCs w:val="24"/>
        </w:rPr>
      </w:pPr>
    </w:p>
    <w:p w:rsidR="008C07C3" w:rsidRPr="00F0179C" w:rsidRDefault="008C07C3" w:rsidP="008C07C3">
      <w:pPr>
        <w:rPr>
          <w:rFonts w:ascii="Arial" w:hAnsi="Arial" w:cs="Arial"/>
          <w:b/>
          <w:bCs/>
        </w:rPr>
      </w:pPr>
    </w:p>
    <w:p w:rsidR="00FE5436" w:rsidRDefault="00FE5436" w:rsidP="008C07C3">
      <w:pPr>
        <w:pStyle w:val="Normal1"/>
        <w:spacing w:after="160"/>
        <w:ind w:left="-709" w:right="-897"/>
      </w:pPr>
    </w:p>
    <w:p w:rsidR="00F62476" w:rsidRPr="00F62476" w:rsidRDefault="00F62476" w:rsidP="00A17D45">
      <w:pPr>
        <w:pageBreakBefore/>
        <w:widowControl w:val="0"/>
        <w:adjustRightInd w:val="0"/>
        <w:spacing w:after="0" w:line="360" w:lineRule="atLeast"/>
        <w:jc w:val="center"/>
        <w:textAlignment w:val="baseline"/>
        <w:rPr>
          <w:rFonts w:ascii="Arial" w:eastAsia="Times New Roman" w:hAnsi="Arial" w:cs="Times New Roman"/>
          <w:b/>
          <w:iCs/>
          <w:sz w:val="24"/>
          <w:szCs w:val="24"/>
          <w:lang w:eastAsia="en-GB"/>
        </w:rPr>
      </w:pPr>
      <w:r w:rsidRPr="00F62476">
        <w:rPr>
          <w:rFonts w:ascii="Arial" w:eastAsia="Times New Roman" w:hAnsi="Arial" w:cs="Times New Roman"/>
          <w:b/>
          <w:iCs/>
          <w:sz w:val="24"/>
          <w:szCs w:val="24"/>
          <w:lang w:eastAsia="en-GB"/>
        </w:rPr>
        <w:lastRenderedPageBreak/>
        <w:t>Blackburn with Darwen Borough Council</w:t>
      </w:r>
      <w:r w:rsidR="00EC3F8B">
        <w:rPr>
          <w:rFonts w:ascii="Arial" w:eastAsia="Times New Roman" w:hAnsi="Arial" w:cs="Times New Roman"/>
          <w:b/>
          <w:iCs/>
          <w:sz w:val="24"/>
          <w:szCs w:val="24"/>
          <w:lang w:eastAsia="en-GB"/>
        </w:rPr>
        <w:t xml:space="preserve"> </w:t>
      </w:r>
      <w:r w:rsidR="00EC3F8B" w:rsidRPr="00EC3F8B">
        <w:rPr>
          <w:rFonts w:ascii="Arial" w:eastAsia="Times New Roman" w:hAnsi="Arial" w:cs="Times New Roman"/>
          <w:b/>
          <w:iCs/>
          <w:sz w:val="24"/>
          <w:szCs w:val="24"/>
          <w:lang w:eastAsia="en-GB"/>
        </w:rPr>
        <w:t>in Partnership with Department for Works and Pensions</w:t>
      </w:r>
    </w:p>
    <w:p w:rsidR="00F62476" w:rsidRPr="00F62476" w:rsidRDefault="00F62476" w:rsidP="00F62476">
      <w:pPr>
        <w:widowControl w:val="0"/>
        <w:tabs>
          <w:tab w:val="left" w:pos="567"/>
        </w:tabs>
        <w:adjustRightInd w:val="0"/>
        <w:spacing w:after="0" w:line="360" w:lineRule="atLeast"/>
        <w:ind w:left="567" w:hanging="567"/>
        <w:jc w:val="center"/>
        <w:textAlignment w:val="baseline"/>
        <w:rPr>
          <w:rFonts w:ascii="Arial" w:eastAsia="Times New Roman" w:hAnsi="Arial" w:cs="Times New Roman"/>
          <w:b/>
          <w:iCs/>
          <w:sz w:val="24"/>
          <w:szCs w:val="24"/>
          <w:highlight w:val="yellow"/>
          <w:lang w:eastAsia="en-GB"/>
        </w:rPr>
      </w:pPr>
    </w:p>
    <w:p w:rsidR="00F62476" w:rsidRPr="00A17D45" w:rsidRDefault="00F62476" w:rsidP="00AE79D4">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4"/>
          <w:szCs w:val="24"/>
          <w:lang w:eastAsia="en-GB"/>
        </w:rPr>
      </w:pPr>
      <w:r w:rsidRPr="00B335BD">
        <w:rPr>
          <w:rFonts w:ascii="Arial" w:eastAsia="Times New Roman" w:hAnsi="Arial" w:cs="Arial"/>
          <w:b/>
          <w:sz w:val="24"/>
          <w:szCs w:val="24"/>
          <w:lang w:eastAsia="en-GB"/>
        </w:rPr>
        <w:t xml:space="preserve">INVITATION TO TENDER FOR THE PROVISION OF </w:t>
      </w:r>
      <w:r w:rsidR="00B335BD" w:rsidRPr="00B335BD">
        <w:rPr>
          <w:rFonts w:ascii="Arial" w:eastAsia="Times New Roman" w:hAnsi="Arial" w:cs="Arial"/>
          <w:b/>
          <w:sz w:val="24"/>
          <w:szCs w:val="24"/>
          <w:lang w:eastAsia="en-GB"/>
        </w:rPr>
        <w:t>Work Support for Refugees</w:t>
      </w:r>
    </w:p>
    <w:p w:rsidR="00F62476" w:rsidRPr="00F62476" w:rsidRDefault="005D6695" w:rsidP="005D6695">
      <w:pPr>
        <w:pStyle w:val="Heading1"/>
      </w:pPr>
      <w:bookmarkStart w:id="598" w:name="_Toc14184923"/>
      <w:r>
        <w:t>ITT SCHEDULE 4</w:t>
      </w:r>
      <w:r w:rsidR="00F62476" w:rsidRPr="00A17D45">
        <w:t xml:space="preserve"> - METHOD STATEMENTS</w:t>
      </w:r>
      <w:bookmarkEnd w:id="598"/>
    </w:p>
    <w:p w:rsidR="00F62476" w:rsidRDefault="00F62476" w:rsidP="00F62476">
      <w:pPr>
        <w:pStyle w:val="Body1"/>
        <w:spacing w:line="240" w:lineRule="auto"/>
        <w:ind w:left="100"/>
        <w:jc w:val="left"/>
        <w:rPr>
          <w:rFonts w:ascii="Times New Roman" w:hAnsi="Times New Roman"/>
          <w:color w:val="000000"/>
          <w:szCs w:val="24"/>
        </w:rPr>
      </w:pPr>
    </w:p>
    <w:p w:rsidR="00F62476" w:rsidRPr="008207A2" w:rsidRDefault="00F62476" w:rsidP="00F62476">
      <w:pPr>
        <w:pStyle w:val="Body1"/>
        <w:spacing w:line="240" w:lineRule="auto"/>
        <w:ind w:left="100"/>
        <w:jc w:val="left"/>
        <w:rPr>
          <w:iCs/>
        </w:rPr>
      </w:pPr>
      <w:r w:rsidRPr="008207A2">
        <w:rPr>
          <w:iCs/>
        </w:rPr>
        <w:t xml:space="preserve">Each method statement will be scored to the quality scoring mechanism in accordance with </w:t>
      </w:r>
      <w:r w:rsidRPr="003D12AE">
        <w:rPr>
          <w:iCs/>
        </w:rPr>
        <w:t>section 4.7.</w:t>
      </w:r>
    </w:p>
    <w:p w:rsidR="00F62476" w:rsidRDefault="00F62476" w:rsidP="00F62476">
      <w:pPr>
        <w:pStyle w:val="Body1"/>
        <w:spacing w:line="240" w:lineRule="auto"/>
        <w:ind w:left="100"/>
        <w:jc w:val="left"/>
        <w:rPr>
          <w:iCs/>
        </w:rPr>
      </w:pPr>
      <w:r w:rsidRPr="008207A2">
        <w:rPr>
          <w:iCs/>
        </w:rPr>
        <w:t>Responses to the method statements will be incorporated into the contract Specification.</w:t>
      </w:r>
    </w:p>
    <w:p w:rsidR="00F62476" w:rsidRDefault="00F62476" w:rsidP="00F62476">
      <w:pPr>
        <w:pStyle w:val="Body1"/>
        <w:spacing w:line="240" w:lineRule="auto"/>
        <w:ind w:left="100"/>
        <w:jc w:val="left"/>
        <w:rPr>
          <w:iCs/>
        </w:rPr>
      </w:pPr>
      <w:r>
        <w:rPr>
          <w:iCs/>
        </w:rPr>
        <w:t>Word limit – stated with each question.  Any words exceeding the limit will not be scored from the next word onwards.</w:t>
      </w:r>
    </w:p>
    <w:p w:rsidR="00F62476" w:rsidRDefault="00F62476" w:rsidP="00F62476">
      <w:pPr>
        <w:pStyle w:val="Body1"/>
        <w:spacing w:line="240" w:lineRule="auto"/>
        <w:ind w:left="100"/>
        <w:jc w:val="left"/>
        <w:rPr>
          <w:iCs/>
        </w:rPr>
      </w:pPr>
      <w:r>
        <w:rPr>
          <w:iCs/>
        </w:rPr>
        <w:t xml:space="preserve">Tables, pictures diagrams and images </w:t>
      </w:r>
      <w:r>
        <w:rPr>
          <w:b/>
          <w:iCs/>
        </w:rPr>
        <w:t xml:space="preserve">may </w:t>
      </w:r>
      <w:r>
        <w:rPr>
          <w:iCs/>
        </w:rPr>
        <w:t xml:space="preserve">be included provided they are </w:t>
      </w:r>
      <w:r>
        <w:rPr>
          <w:b/>
          <w:iCs/>
        </w:rPr>
        <w:t xml:space="preserve">not </w:t>
      </w:r>
      <w:r>
        <w:rPr>
          <w:iCs/>
        </w:rPr>
        <w:t xml:space="preserve">in PDF format.  </w:t>
      </w:r>
      <w:r>
        <w:rPr>
          <w:b/>
          <w:iCs/>
        </w:rPr>
        <w:t>These will be taken into account in the word limit at the point in the response that they are referred to.</w:t>
      </w:r>
    </w:p>
    <w:p w:rsidR="00F62476" w:rsidRDefault="00F62476" w:rsidP="00F62476">
      <w:pPr>
        <w:pStyle w:val="Body1"/>
        <w:spacing w:line="240" w:lineRule="auto"/>
        <w:ind w:left="100"/>
        <w:jc w:val="left"/>
        <w:rPr>
          <w:iCs/>
        </w:rPr>
      </w:pPr>
      <w:r w:rsidRPr="008207A2">
        <w:rPr>
          <w:iCs/>
        </w:rPr>
        <w:t>Please ensure your response is succinct, including sufficient and relevant detail for marks to be awarded.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C5605" w:rsidRPr="004D72B1" w:rsidTr="00CC5605">
        <w:trPr>
          <w:jc w:val="center"/>
        </w:trPr>
        <w:tc>
          <w:tcPr>
            <w:tcW w:w="5000" w:type="pct"/>
          </w:tcPr>
          <w:p w:rsidR="00C03F4D" w:rsidRDefault="00CC5605" w:rsidP="00BA7546">
            <w:pPr>
              <w:rPr>
                <w:rFonts w:ascii="Arial" w:hAnsi="Arial" w:cs="Arial"/>
                <w:b/>
              </w:rPr>
            </w:pPr>
            <w:r>
              <w:rPr>
                <w:rFonts w:ascii="Arial" w:hAnsi="Arial" w:cs="Arial"/>
                <w:b/>
              </w:rPr>
              <w:t>Question 1</w:t>
            </w:r>
            <w:r w:rsidR="00D75D98">
              <w:rPr>
                <w:rFonts w:ascii="Arial" w:hAnsi="Arial" w:cs="Arial"/>
                <w:b/>
              </w:rPr>
              <w:t xml:space="preserve"> Please explain how you would support this cohort of 12 Refugees to</w:t>
            </w:r>
            <w:r w:rsidR="00C03F4D">
              <w:rPr>
                <w:rFonts w:ascii="Arial" w:hAnsi="Arial" w:cs="Arial"/>
                <w:b/>
              </w:rPr>
              <w:t>:</w:t>
            </w:r>
          </w:p>
          <w:p w:rsidR="00C03F4D" w:rsidRPr="00C03F4D" w:rsidRDefault="00C03F4D" w:rsidP="00C03F4D">
            <w:pPr>
              <w:pStyle w:val="ListParagraph"/>
              <w:numPr>
                <w:ilvl w:val="0"/>
                <w:numId w:val="18"/>
              </w:numPr>
              <w:rPr>
                <w:rFonts w:ascii="Arial" w:hAnsi="Arial" w:cs="Arial"/>
                <w:b/>
              </w:rPr>
            </w:pPr>
            <w:r>
              <w:rPr>
                <w:rFonts w:ascii="Arial" w:hAnsi="Arial" w:cs="Arial"/>
                <w:b/>
              </w:rPr>
              <w:t>m</w:t>
            </w:r>
            <w:r w:rsidR="00D75D98" w:rsidRPr="00C03F4D">
              <w:rPr>
                <w:rFonts w:ascii="Arial" w:hAnsi="Arial" w:cs="Arial"/>
                <w:b/>
              </w:rPr>
              <w:t xml:space="preserve">ove closer to the labour </w:t>
            </w:r>
            <w:r>
              <w:rPr>
                <w:rFonts w:ascii="Arial" w:hAnsi="Arial" w:cs="Arial"/>
                <w:b/>
              </w:rPr>
              <w:t>market</w:t>
            </w:r>
          </w:p>
          <w:p w:rsidR="00C03F4D" w:rsidRPr="00C03F4D" w:rsidRDefault="00C03F4D" w:rsidP="00C03F4D">
            <w:pPr>
              <w:pStyle w:val="ListParagraph"/>
              <w:numPr>
                <w:ilvl w:val="0"/>
                <w:numId w:val="16"/>
              </w:numPr>
              <w:rPr>
                <w:rFonts w:ascii="Arial" w:hAnsi="Arial" w:cs="Arial"/>
                <w:b/>
              </w:rPr>
            </w:pPr>
            <w:r>
              <w:rPr>
                <w:rFonts w:ascii="Arial" w:hAnsi="Arial" w:cs="Arial"/>
                <w:b/>
              </w:rPr>
              <w:t>address the</w:t>
            </w:r>
            <w:r w:rsidR="003C551A">
              <w:rPr>
                <w:rFonts w:ascii="Arial" w:hAnsi="Arial" w:cs="Arial"/>
                <w:b/>
              </w:rPr>
              <w:t>ir individual</w:t>
            </w:r>
            <w:r>
              <w:rPr>
                <w:rFonts w:ascii="Arial" w:hAnsi="Arial" w:cs="Arial"/>
                <w:b/>
              </w:rPr>
              <w:t xml:space="preserve"> barriers to work  </w:t>
            </w:r>
          </w:p>
          <w:p w:rsidR="00C03F4D" w:rsidRPr="00C03F4D" w:rsidRDefault="00C03F4D" w:rsidP="00C03F4D">
            <w:pPr>
              <w:pStyle w:val="ListParagraph"/>
              <w:numPr>
                <w:ilvl w:val="0"/>
                <w:numId w:val="16"/>
              </w:numPr>
              <w:rPr>
                <w:rFonts w:ascii="Arial" w:hAnsi="Arial" w:cs="Arial"/>
                <w:b/>
              </w:rPr>
            </w:pPr>
            <w:r>
              <w:rPr>
                <w:rFonts w:ascii="Arial" w:hAnsi="Arial" w:cs="Arial"/>
                <w:b/>
              </w:rPr>
              <w:t>understand British work culture</w:t>
            </w:r>
          </w:p>
          <w:p w:rsidR="00C03F4D" w:rsidRDefault="00C03F4D" w:rsidP="00BA7546">
            <w:pPr>
              <w:rPr>
                <w:rFonts w:ascii="Arial" w:hAnsi="Arial" w:cs="Arial"/>
                <w:b/>
              </w:rPr>
            </w:pPr>
          </w:p>
          <w:p w:rsidR="00C03F4D" w:rsidRDefault="00C03F4D" w:rsidP="00BA7546">
            <w:pPr>
              <w:rPr>
                <w:rFonts w:ascii="Arial" w:hAnsi="Arial" w:cs="Arial"/>
                <w:b/>
              </w:rPr>
            </w:pPr>
          </w:p>
          <w:p w:rsidR="00CC5605" w:rsidRPr="00CC5605" w:rsidRDefault="00160DAE" w:rsidP="00BA7546">
            <w:pPr>
              <w:rPr>
                <w:rFonts w:ascii="Arial" w:hAnsi="Arial" w:cs="Arial"/>
              </w:rPr>
            </w:pPr>
            <w:r>
              <w:rPr>
                <w:rFonts w:ascii="Arial" w:hAnsi="Arial" w:cs="Arial"/>
              </w:rPr>
              <w:t xml:space="preserve">Word Limit: </w:t>
            </w:r>
            <w:r w:rsidR="00C03F4D">
              <w:rPr>
                <w:rFonts w:ascii="Arial" w:hAnsi="Arial" w:cs="Arial"/>
              </w:rPr>
              <w:t>1000 words</w:t>
            </w:r>
          </w:p>
          <w:p w:rsidR="00CC5605" w:rsidRPr="004D72B1" w:rsidRDefault="00700F94" w:rsidP="00160DAE">
            <w:pPr>
              <w:rPr>
                <w:rFonts w:ascii="Arial" w:hAnsi="Arial" w:cs="Arial"/>
                <w:b/>
              </w:rPr>
            </w:pPr>
            <w:r>
              <w:rPr>
                <w:rFonts w:ascii="Arial" w:hAnsi="Arial" w:cs="Arial"/>
              </w:rPr>
              <w:t xml:space="preserve">Weighting: </w:t>
            </w:r>
            <w:r w:rsidR="008B3964">
              <w:rPr>
                <w:rFonts w:ascii="Arial" w:hAnsi="Arial" w:cs="Arial"/>
              </w:rPr>
              <w:t>20%</w:t>
            </w:r>
          </w:p>
        </w:tc>
      </w:tr>
      <w:tr w:rsidR="00CC5605" w:rsidRPr="004D72B1" w:rsidTr="00CC5605">
        <w:trPr>
          <w:trHeight w:val="1440"/>
          <w:jc w:val="center"/>
        </w:trPr>
        <w:tc>
          <w:tcPr>
            <w:tcW w:w="5000" w:type="pct"/>
          </w:tcPr>
          <w:p w:rsidR="00CC5605" w:rsidRPr="000C220A" w:rsidRDefault="000C220A" w:rsidP="00BA7546">
            <w:pPr>
              <w:rPr>
                <w:rFonts w:ascii="Arial" w:hAnsi="Arial" w:cs="Arial"/>
                <w:b/>
              </w:rPr>
            </w:pPr>
            <w:r w:rsidRPr="000C220A">
              <w:rPr>
                <w:rFonts w:ascii="Arial" w:hAnsi="Arial" w:cs="Arial"/>
                <w:b/>
              </w:rPr>
              <w:t>Question 1 response</w:t>
            </w:r>
            <w:r>
              <w:rPr>
                <w:rFonts w:ascii="Arial" w:hAnsi="Arial" w:cs="Arial"/>
                <w:b/>
              </w:rPr>
              <w:t>:</w:t>
            </w:r>
          </w:p>
          <w:p w:rsidR="00CC5605" w:rsidRPr="004D72B1" w:rsidRDefault="00CC5605" w:rsidP="00BA7546">
            <w:pPr>
              <w:rPr>
                <w:rFonts w:ascii="Arial" w:hAnsi="Arial" w:cs="Arial"/>
              </w:rPr>
            </w:pPr>
          </w:p>
        </w:tc>
      </w:tr>
      <w:tr w:rsidR="00CC5605" w:rsidRPr="004D72B1" w:rsidTr="00CC5605">
        <w:trPr>
          <w:trHeight w:val="467"/>
          <w:jc w:val="center"/>
        </w:trPr>
        <w:tc>
          <w:tcPr>
            <w:tcW w:w="5000" w:type="pct"/>
          </w:tcPr>
          <w:p w:rsidR="000726D9" w:rsidRDefault="00CC5605" w:rsidP="000726D9">
            <w:pPr>
              <w:rPr>
                <w:rFonts w:ascii="Arial" w:hAnsi="Arial" w:cs="Arial"/>
                <w:b/>
              </w:rPr>
            </w:pPr>
            <w:r>
              <w:rPr>
                <w:rFonts w:ascii="Arial" w:hAnsi="Arial" w:cs="Arial"/>
                <w:b/>
              </w:rPr>
              <w:t>Question 2</w:t>
            </w:r>
            <w:r w:rsidR="00C03F4D">
              <w:rPr>
                <w:rFonts w:ascii="Arial" w:hAnsi="Arial" w:cs="Arial"/>
                <w:b/>
              </w:rPr>
              <w:t xml:space="preserve"> </w:t>
            </w:r>
            <w:r w:rsidR="001948AE">
              <w:rPr>
                <w:rFonts w:ascii="Arial" w:hAnsi="Arial" w:cs="Arial"/>
                <w:b/>
              </w:rPr>
              <w:t xml:space="preserve">Please </w:t>
            </w:r>
            <w:r w:rsidR="000726D9">
              <w:rPr>
                <w:rFonts w:ascii="Arial" w:hAnsi="Arial" w:cs="Arial"/>
                <w:b/>
              </w:rPr>
              <w:t xml:space="preserve">demonstrate </w:t>
            </w:r>
            <w:r w:rsidR="003C551A">
              <w:rPr>
                <w:rFonts w:ascii="Arial" w:hAnsi="Arial" w:cs="Arial"/>
                <w:b/>
              </w:rPr>
              <w:t xml:space="preserve">the type of </w:t>
            </w:r>
            <w:r w:rsidR="00BE767D">
              <w:rPr>
                <w:rFonts w:ascii="Arial" w:hAnsi="Arial" w:cs="Arial"/>
                <w:b/>
              </w:rPr>
              <w:t xml:space="preserve">activities and </w:t>
            </w:r>
            <w:r w:rsidR="003C551A">
              <w:rPr>
                <w:rFonts w:ascii="Arial" w:hAnsi="Arial" w:cs="Arial"/>
                <w:b/>
              </w:rPr>
              <w:t>support you will deliver to open up labour market opportunities for Refugees</w:t>
            </w:r>
            <w:r w:rsidR="00F41D7E">
              <w:rPr>
                <w:rFonts w:ascii="Arial" w:hAnsi="Arial" w:cs="Arial"/>
                <w:b/>
              </w:rPr>
              <w:t>, for example</w:t>
            </w:r>
            <w:r w:rsidR="003C551A">
              <w:rPr>
                <w:rFonts w:ascii="Arial" w:hAnsi="Arial" w:cs="Arial"/>
                <w:b/>
              </w:rPr>
              <w:t xml:space="preserve">: </w:t>
            </w:r>
          </w:p>
          <w:p w:rsidR="000726D9" w:rsidRDefault="003C551A" w:rsidP="000726D9">
            <w:pPr>
              <w:pStyle w:val="ListParagraph"/>
              <w:numPr>
                <w:ilvl w:val="0"/>
                <w:numId w:val="20"/>
              </w:numPr>
              <w:rPr>
                <w:rFonts w:ascii="Arial" w:hAnsi="Arial" w:cs="Arial"/>
                <w:b/>
              </w:rPr>
            </w:pPr>
            <w:r>
              <w:rPr>
                <w:rFonts w:ascii="Arial" w:hAnsi="Arial" w:cs="Arial"/>
                <w:b/>
              </w:rPr>
              <w:t>Job i</w:t>
            </w:r>
            <w:r w:rsidR="000726D9">
              <w:rPr>
                <w:rFonts w:ascii="Arial" w:hAnsi="Arial" w:cs="Arial"/>
                <w:b/>
              </w:rPr>
              <w:t>nterviews</w:t>
            </w:r>
          </w:p>
          <w:p w:rsidR="001948AE" w:rsidRPr="000726D9" w:rsidRDefault="000726D9" w:rsidP="000726D9">
            <w:pPr>
              <w:pStyle w:val="ListParagraph"/>
              <w:numPr>
                <w:ilvl w:val="0"/>
                <w:numId w:val="20"/>
              </w:numPr>
              <w:rPr>
                <w:rFonts w:ascii="Arial" w:hAnsi="Arial" w:cs="Arial"/>
                <w:b/>
              </w:rPr>
            </w:pPr>
            <w:r>
              <w:rPr>
                <w:rFonts w:ascii="Arial" w:hAnsi="Arial" w:cs="Arial"/>
                <w:b/>
              </w:rPr>
              <w:t xml:space="preserve">Work opportunities </w:t>
            </w:r>
          </w:p>
          <w:p w:rsidR="001948AE" w:rsidRDefault="000726D9" w:rsidP="001948AE">
            <w:pPr>
              <w:pStyle w:val="ListParagraph"/>
              <w:numPr>
                <w:ilvl w:val="0"/>
                <w:numId w:val="19"/>
              </w:numPr>
              <w:rPr>
                <w:rFonts w:ascii="Arial" w:hAnsi="Arial" w:cs="Arial"/>
                <w:b/>
              </w:rPr>
            </w:pPr>
            <w:r>
              <w:rPr>
                <w:rFonts w:ascii="Arial" w:hAnsi="Arial" w:cs="Arial"/>
                <w:b/>
              </w:rPr>
              <w:t>Volunteer opportunities</w:t>
            </w:r>
          </w:p>
          <w:p w:rsidR="001948AE" w:rsidRDefault="003C551A" w:rsidP="001948AE">
            <w:pPr>
              <w:pStyle w:val="ListParagraph"/>
              <w:numPr>
                <w:ilvl w:val="0"/>
                <w:numId w:val="19"/>
              </w:numPr>
              <w:rPr>
                <w:rFonts w:ascii="Arial" w:hAnsi="Arial" w:cs="Arial"/>
                <w:b/>
              </w:rPr>
            </w:pPr>
            <w:r>
              <w:rPr>
                <w:rFonts w:ascii="Arial" w:hAnsi="Arial" w:cs="Arial"/>
                <w:b/>
              </w:rPr>
              <w:lastRenderedPageBreak/>
              <w:t>Overcom</w:t>
            </w:r>
            <w:r w:rsidR="00BE767D">
              <w:rPr>
                <w:rFonts w:ascii="Arial" w:hAnsi="Arial" w:cs="Arial"/>
                <w:b/>
              </w:rPr>
              <w:t>ing</w:t>
            </w:r>
            <w:r>
              <w:rPr>
                <w:rFonts w:ascii="Arial" w:hAnsi="Arial" w:cs="Arial"/>
                <w:b/>
              </w:rPr>
              <w:t xml:space="preserve"> </w:t>
            </w:r>
            <w:r w:rsidR="001948AE">
              <w:rPr>
                <w:rFonts w:ascii="Arial" w:hAnsi="Arial" w:cs="Arial"/>
                <w:b/>
              </w:rPr>
              <w:t>Employer Misconceptions</w:t>
            </w:r>
          </w:p>
          <w:p w:rsidR="00160DAE" w:rsidRDefault="00700F94" w:rsidP="00160DAE">
            <w:pPr>
              <w:rPr>
                <w:rFonts w:ascii="Arial" w:hAnsi="Arial" w:cs="Arial"/>
              </w:rPr>
            </w:pPr>
            <w:r>
              <w:rPr>
                <w:rFonts w:ascii="Arial" w:hAnsi="Arial" w:cs="Arial"/>
              </w:rPr>
              <w:t xml:space="preserve">Word Limit: </w:t>
            </w:r>
            <w:r w:rsidR="000726D9">
              <w:rPr>
                <w:rFonts w:ascii="Arial" w:hAnsi="Arial" w:cs="Arial"/>
              </w:rPr>
              <w:t>1000 words</w:t>
            </w:r>
          </w:p>
          <w:p w:rsidR="00CC5605" w:rsidRPr="004D72B1" w:rsidRDefault="00700F94" w:rsidP="00160DAE">
            <w:pPr>
              <w:rPr>
                <w:rFonts w:ascii="Arial" w:hAnsi="Arial" w:cs="Arial"/>
                <w:b/>
              </w:rPr>
            </w:pPr>
            <w:r>
              <w:rPr>
                <w:rFonts w:ascii="Arial" w:hAnsi="Arial" w:cs="Arial"/>
              </w:rPr>
              <w:t xml:space="preserve">Weighting: </w:t>
            </w:r>
            <w:r w:rsidR="008B3964">
              <w:rPr>
                <w:rFonts w:ascii="Arial" w:hAnsi="Arial" w:cs="Arial"/>
              </w:rPr>
              <w:t>20%</w:t>
            </w:r>
          </w:p>
        </w:tc>
      </w:tr>
      <w:tr w:rsidR="00CC5605" w:rsidRPr="004D72B1" w:rsidTr="00CC5605">
        <w:trPr>
          <w:trHeight w:val="1381"/>
          <w:jc w:val="center"/>
        </w:trPr>
        <w:tc>
          <w:tcPr>
            <w:tcW w:w="5000" w:type="pct"/>
          </w:tcPr>
          <w:p w:rsidR="00CC5605" w:rsidRPr="00351AD4" w:rsidRDefault="000C220A" w:rsidP="00C922FE">
            <w:pPr>
              <w:rPr>
                <w:rFonts w:ascii="Arial" w:hAnsi="Arial" w:cs="Arial"/>
                <w:b/>
              </w:rPr>
            </w:pPr>
            <w:r>
              <w:rPr>
                <w:rFonts w:ascii="Arial" w:hAnsi="Arial" w:cs="Arial"/>
                <w:b/>
              </w:rPr>
              <w:lastRenderedPageBreak/>
              <w:t>Question 2 response:</w:t>
            </w:r>
          </w:p>
        </w:tc>
      </w:tr>
      <w:tr w:rsidR="00CC5605" w:rsidRPr="004D72B1" w:rsidTr="00CC5605">
        <w:trPr>
          <w:trHeight w:val="926"/>
          <w:jc w:val="center"/>
        </w:trPr>
        <w:tc>
          <w:tcPr>
            <w:tcW w:w="5000" w:type="pct"/>
          </w:tcPr>
          <w:p w:rsidR="00EC52D5" w:rsidRDefault="00EC52D5" w:rsidP="00C922FE">
            <w:pPr>
              <w:rPr>
                <w:rFonts w:ascii="Arial" w:hAnsi="Arial" w:cs="Arial"/>
                <w:b/>
              </w:rPr>
            </w:pPr>
            <w:r>
              <w:rPr>
                <w:rFonts w:ascii="Arial" w:hAnsi="Arial" w:cs="Arial"/>
                <w:b/>
              </w:rPr>
              <w:t>Question 3</w:t>
            </w:r>
            <w:r w:rsidR="000726D9">
              <w:rPr>
                <w:rFonts w:ascii="Arial" w:hAnsi="Arial" w:cs="Arial"/>
                <w:b/>
              </w:rPr>
              <w:t xml:space="preserve"> Demonstrate how you will personalise action planning for individuals on th</w:t>
            </w:r>
            <w:r w:rsidR="00822478">
              <w:rPr>
                <w:rFonts w:ascii="Arial" w:hAnsi="Arial" w:cs="Arial"/>
                <w:b/>
              </w:rPr>
              <w:t xml:space="preserve">is project based on their </w:t>
            </w:r>
            <w:r w:rsidR="00F41D7E">
              <w:rPr>
                <w:rFonts w:ascii="Arial" w:hAnsi="Arial" w:cs="Arial"/>
                <w:b/>
              </w:rPr>
              <w:t xml:space="preserve">individual </w:t>
            </w:r>
            <w:r w:rsidR="00822478">
              <w:rPr>
                <w:rFonts w:ascii="Arial" w:hAnsi="Arial" w:cs="Arial"/>
                <w:b/>
              </w:rPr>
              <w:t>employability needs.</w:t>
            </w:r>
          </w:p>
          <w:p w:rsidR="00822478" w:rsidRDefault="00822478" w:rsidP="00822478">
            <w:pPr>
              <w:pStyle w:val="ListParagraph"/>
              <w:numPr>
                <w:ilvl w:val="0"/>
                <w:numId w:val="21"/>
              </w:numPr>
              <w:rPr>
                <w:rFonts w:ascii="Arial" w:hAnsi="Arial" w:cs="Arial"/>
                <w:b/>
              </w:rPr>
            </w:pPr>
            <w:r>
              <w:rPr>
                <w:rFonts w:ascii="Arial" w:hAnsi="Arial" w:cs="Arial"/>
                <w:b/>
              </w:rPr>
              <w:t>By skills set (including specific sectors)</w:t>
            </w:r>
          </w:p>
          <w:p w:rsidR="00822478" w:rsidRDefault="00822478" w:rsidP="00822478">
            <w:pPr>
              <w:pStyle w:val="ListParagraph"/>
              <w:numPr>
                <w:ilvl w:val="0"/>
                <w:numId w:val="21"/>
              </w:numPr>
              <w:rPr>
                <w:rFonts w:ascii="Arial" w:hAnsi="Arial" w:cs="Arial"/>
                <w:b/>
              </w:rPr>
            </w:pPr>
            <w:r>
              <w:rPr>
                <w:rFonts w:ascii="Arial" w:hAnsi="Arial" w:cs="Arial"/>
                <w:b/>
              </w:rPr>
              <w:t>Mentoring</w:t>
            </w:r>
          </w:p>
          <w:p w:rsidR="00822478" w:rsidRDefault="00822478" w:rsidP="00822478">
            <w:pPr>
              <w:pStyle w:val="ListParagraph"/>
              <w:numPr>
                <w:ilvl w:val="0"/>
                <w:numId w:val="21"/>
              </w:numPr>
              <w:rPr>
                <w:rFonts w:ascii="Arial" w:hAnsi="Arial" w:cs="Arial"/>
                <w:b/>
              </w:rPr>
            </w:pPr>
            <w:r>
              <w:rPr>
                <w:rFonts w:ascii="Arial" w:hAnsi="Arial" w:cs="Arial"/>
                <w:b/>
              </w:rPr>
              <w:t>Group activities</w:t>
            </w:r>
          </w:p>
          <w:p w:rsidR="00822478" w:rsidRDefault="00822478" w:rsidP="00822478">
            <w:pPr>
              <w:pStyle w:val="ListParagraph"/>
              <w:numPr>
                <w:ilvl w:val="0"/>
                <w:numId w:val="21"/>
              </w:numPr>
              <w:rPr>
                <w:rFonts w:ascii="Arial" w:hAnsi="Arial" w:cs="Arial"/>
                <w:b/>
              </w:rPr>
            </w:pPr>
            <w:r>
              <w:rPr>
                <w:rFonts w:ascii="Arial" w:hAnsi="Arial" w:cs="Arial"/>
                <w:b/>
              </w:rPr>
              <w:t>Employability sessions</w:t>
            </w:r>
          </w:p>
          <w:p w:rsidR="00822478" w:rsidRPr="00822478" w:rsidRDefault="00822478" w:rsidP="00822478">
            <w:pPr>
              <w:pStyle w:val="ListParagraph"/>
              <w:numPr>
                <w:ilvl w:val="0"/>
                <w:numId w:val="21"/>
              </w:numPr>
              <w:rPr>
                <w:rFonts w:ascii="Arial" w:hAnsi="Arial" w:cs="Arial"/>
                <w:b/>
              </w:rPr>
            </w:pPr>
            <w:r>
              <w:rPr>
                <w:rFonts w:ascii="Arial" w:hAnsi="Arial" w:cs="Arial"/>
                <w:b/>
              </w:rPr>
              <w:t xml:space="preserve">Reviewing journey milestones towards work </w:t>
            </w:r>
          </w:p>
          <w:p w:rsidR="00160DAE" w:rsidRDefault="00EC52D5" w:rsidP="00160DAE">
            <w:pPr>
              <w:rPr>
                <w:rFonts w:ascii="Arial" w:hAnsi="Arial" w:cs="Arial"/>
              </w:rPr>
            </w:pPr>
            <w:r>
              <w:rPr>
                <w:rFonts w:ascii="Arial" w:hAnsi="Arial" w:cs="Arial"/>
              </w:rPr>
              <w:t xml:space="preserve">Word Limit: </w:t>
            </w:r>
            <w:r w:rsidR="00822478">
              <w:rPr>
                <w:rFonts w:ascii="Arial" w:hAnsi="Arial" w:cs="Arial"/>
              </w:rPr>
              <w:t>1000 words</w:t>
            </w:r>
          </w:p>
          <w:p w:rsidR="00EC52D5" w:rsidRPr="00EC52D5" w:rsidRDefault="00EC52D5" w:rsidP="00160DAE">
            <w:pPr>
              <w:rPr>
                <w:rFonts w:ascii="Arial" w:hAnsi="Arial" w:cs="Arial"/>
              </w:rPr>
            </w:pPr>
            <w:r>
              <w:rPr>
                <w:rFonts w:ascii="Arial" w:hAnsi="Arial" w:cs="Arial"/>
              </w:rPr>
              <w:t xml:space="preserve">Weighting: </w:t>
            </w:r>
            <w:r w:rsidR="008B3964">
              <w:rPr>
                <w:rFonts w:ascii="Arial" w:hAnsi="Arial" w:cs="Arial"/>
              </w:rPr>
              <w:t>20%</w:t>
            </w:r>
          </w:p>
        </w:tc>
      </w:tr>
      <w:tr w:rsidR="00EC52D5" w:rsidRPr="004D72B1" w:rsidTr="00201320">
        <w:trPr>
          <w:trHeight w:val="1430"/>
          <w:jc w:val="center"/>
        </w:trPr>
        <w:tc>
          <w:tcPr>
            <w:tcW w:w="5000" w:type="pct"/>
          </w:tcPr>
          <w:p w:rsidR="00EC52D5" w:rsidRDefault="000C220A" w:rsidP="00201320">
            <w:pPr>
              <w:rPr>
                <w:rFonts w:ascii="Arial" w:hAnsi="Arial" w:cs="Arial"/>
                <w:b/>
              </w:rPr>
            </w:pPr>
            <w:r>
              <w:rPr>
                <w:rFonts w:ascii="Arial" w:hAnsi="Arial" w:cs="Arial"/>
                <w:b/>
              </w:rPr>
              <w:t>Que</w:t>
            </w:r>
            <w:r w:rsidR="00201320">
              <w:rPr>
                <w:rFonts w:ascii="Arial" w:hAnsi="Arial" w:cs="Arial"/>
                <w:b/>
              </w:rPr>
              <w:t>s</w:t>
            </w:r>
            <w:r w:rsidR="00822478">
              <w:rPr>
                <w:rFonts w:ascii="Arial" w:hAnsi="Arial" w:cs="Arial"/>
                <w:b/>
              </w:rPr>
              <w:t>tion 3 response:</w:t>
            </w:r>
            <w:r w:rsidR="007A197F">
              <w:rPr>
                <w:rFonts w:ascii="Arial" w:hAnsi="Arial" w:cs="Arial"/>
                <w:b/>
              </w:rPr>
              <w:t xml:space="preserve"> </w:t>
            </w:r>
          </w:p>
        </w:tc>
      </w:tr>
      <w:tr w:rsidR="00EC52D5" w:rsidRPr="004D72B1" w:rsidTr="00EC52D5">
        <w:trPr>
          <w:trHeight w:val="1836"/>
          <w:jc w:val="center"/>
        </w:trPr>
        <w:tc>
          <w:tcPr>
            <w:tcW w:w="5000" w:type="pct"/>
          </w:tcPr>
          <w:p w:rsidR="00EC52D5" w:rsidRDefault="00EC52D5" w:rsidP="00C922FE">
            <w:pPr>
              <w:rPr>
                <w:rFonts w:ascii="Arial" w:hAnsi="Arial" w:cs="Arial"/>
                <w:b/>
              </w:rPr>
            </w:pPr>
            <w:r>
              <w:rPr>
                <w:rFonts w:ascii="Arial" w:hAnsi="Arial" w:cs="Arial"/>
                <w:b/>
              </w:rPr>
              <w:t>Question 4</w:t>
            </w:r>
            <w:r w:rsidR="007A197F">
              <w:rPr>
                <w:rFonts w:ascii="Arial" w:hAnsi="Arial" w:cs="Arial"/>
                <w:b/>
              </w:rPr>
              <w:t xml:space="preserve"> Please describe </w:t>
            </w:r>
            <w:r w:rsidR="00F41D7E">
              <w:rPr>
                <w:rFonts w:ascii="Arial" w:hAnsi="Arial" w:cs="Arial"/>
                <w:b/>
              </w:rPr>
              <w:t xml:space="preserve">your approach to working with employers and organisations to secure </w:t>
            </w:r>
            <w:r w:rsidR="008A2C5B">
              <w:rPr>
                <w:rFonts w:ascii="Arial" w:hAnsi="Arial" w:cs="Arial"/>
                <w:b/>
              </w:rPr>
              <w:t>workplace visits across a range of relevant sectors, matched to</w:t>
            </w:r>
            <w:r w:rsidR="00F41D7E">
              <w:rPr>
                <w:rFonts w:ascii="Arial" w:hAnsi="Arial" w:cs="Arial"/>
                <w:b/>
              </w:rPr>
              <w:t xml:space="preserve"> </w:t>
            </w:r>
            <w:r w:rsidR="008A2C5B">
              <w:rPr>
                <w:rFonts w:ascii="Arial" w:hAnsi="Arial" w:cs="Arial"/>
                <w:b/>
              </w:rPr>
              <w:t xml:space="preserve">specific </w:t>
            </w:r>
            <w:r w:rsidR="00F41D7E">
              <w:rPr>
                <w:rFonts w:ascii="Arial" w:hAnsi="Arial" w:cs="Arial"/>
                <w:b/>
              </w:rPr>
              <w:t xml:space="preserve">job goals </w:t>
            </w:r>
            <w:r w:rsidR="007A197F">
              <w:rPr>
                <w:rFonts w:ascii="Arial" w:hAnsi="Arial" w:cs="Arial"/>
                <w:b/>
              </w:rPr>
              <w:t xml:space="preserve">as detailed </w:t>
            </w:r>
            <w:r w:rsidR="008A2C5B">
              <w:rPr>
                <w:rFonts w:ascii="Arial" w:hAnsi="Arial" w:cs="Arial"/>
                <w:b/>
              </w:rPr>
              <w:t xml:space="preserve">in individual </w:t>
            </w:r>
            <w:r w:rsidR="007A197F">
              <w:rPr>
                <w:rFonts w:ascii="Arial" w:hAnsi="Arial" w:cs="Arial"/>
                <w:b/>
              </w:rPr>
              <w:t>action plan</w:t>
            </w:r>
            <w:r w:rsidR="008A2C5B">
              <w:rPr>
                <w:rFonts w:ascii="Arial" w:hAnsi="Arial" w:cs="Arial"/>
                <w:b/>
              </w:rPr>
              <w:t>s</w:t>
            </w:r>
            <w:r w:rsidR="007A197F">
              <w:rPr>
                <w:rFonts w:ascii="Arial" w:hAnsi="Arial" w:cs="Arial"/>
                <w:b/>
              </w:rPr>
              <w:t>.</w:t>
            </w:r>
          </w:p>
          <w:p w:rsidR="00BE767D" w:rsidRDefault="00BE767D" w:rsidP="00C922FE">
            <w:pPr>
              <w:rPr>
                <w:rFonts w:ascii="Arial" w:hAnsi="Arial" w:cs="Arial"/>
                <w:b/>
              </w:rPr>
            </w:pPr>
          </w:p>
          <w:p w:rsidR="00EC52D5" w:rsidRDefault="00EC52D5" w:rsidP="00C922FE">
            <w:pPr>
              <w:rPr>
                <w:rFonts w:ascii="Arial" w:hAnsi="Arial" w:cs="Arial"/>
              </w:rPr>
            </w:pPr>
            <w:r>
              <w:rPr>
                <w:rFonts w:ascii="Arial" w:hAnsi="Arial" w:cs="Arial"/>
              </w:rPr>
              <w:t>Word limit:</w:t>
            </w:r>
            <w:r w:rsidR="00C26C0A">
              <w:rPr>
                <w:rFonts w:ascii="Arial" w:hAnsi="Arial" w:cs="Arial"/>
              </w:rPr>
              <w:t xml:space="preserve"> </w:t>
            </w:r>
            <w:r w:rsidR="008B3964">
              <w:rPr>
                <w:rFonts w:ascii="Arial" w:hAnsi="Arial" w:cs="Arial"/>
              </w:rPr>
              <w:t>1000 words</w:t>
            </w:r>
          </w:p>
          <w:p w:rsidR="00EC52D5" w:rsidRPr="00EC52D5" w:rsidRDefault="00700F94" w:rsidP="00160DAE">
            <w:pPr>
              <w:rPr>
                <w:rFonts w:ascii="Arial" w:hAnsi="Arial" w:cs="Arial"/>
              </w:rPr>
            </w:pPr>
            <w:r>
              <w:rPr>
                <w:rFonts w:ascii="Arial" w:hAnsi="Arial" w:cs="Arial"/>
              </w:rPr>
              <w:t xml:space="preserve">Weighting: </w:t>
            </w:r>
            <w:r w:rsidR="008B3964">
              <w:rPr>
                <w:rFonts w:ascii="Arial" w:hAnsi="Arial" w:cs="Arial"/>
              </w:rPr>
              <w:t>20%</w:t>
            </w:r>
          </w:p>
        </w:tc>
      </w:tr>
      <w:tr w:rsidR="0018657C" w:rsidRPr="004D72B1" w:rsidTr="008E3353">
        <w:trPr>
          <w:trHeight w:val="1564"/>
          <w:jc w:val="center"/>
        </w:trPr>
        <w:tc>
          <w:tcPr>
            <w:tcW w:w="5000" w:type="pct"/>
          </w:tcPr>
          <w:p w:rsidR="0018657C" w:rsidRDefault="000C220A" w:rsidP="00C922FE">
            <w:pPr>
              <w:rPr>
                <w:rFonts w:ascii="Arial" w:hAnsi="Arial" w:cs="Arial"/>
                <w:b/>
              </w:rPr>
            </w:pPr>
            <w:r>
              <w:rPr>
                <w:rFonts w:ascii="Arial" w:hAnsi="Arial" w:cs="Arial"/>
                <w:b/>
              </w:rPr>
              <w:t>Question 4 response:</w:t>
            </w:r>
          </w:p>
        </w:tc>
      </w:tr>
      <w:tr w:rsidR="0018657C" w:rsidRPr="004D72B1" w:rsidTr="00EC52D5">
        <w:trPr>
          <w:trHeight w:val="1836"/>
          <w:jc w:val="center"/>
        </w:trPr>
        <w:tc>
          <w:tcPr>
            <w:tcW w:w="5000" w:type="pct"/>
          </w:tcPr>
          <w:p w:rsidR="0018657C" w:rsidRDefault="0018657C" w:rsidP="00C922FE">
            <w:pPr>
              <w:rPr>
                <w:rFonts w:ascii="Arial" w:hAnsi="Arial" w:cs="Arial"/>
                <w:b/>
              </w:rPr>
            </w:pPr>
            <w:r>
              <w:rPr>
                <w:rFonts w:ascii="Arial" w:hAnsi="Arial" w:cs="Arial"/>
                <w:b/>
              </w:rPr>
              <w:t>Question 5</w:t>
            </w:r>
          </w:p>
          <w:p w:rsidR="0018657C" w:rsidRDefault="0018657C" w:rsidP="00C922FE">
            <w:pPr>
              <w:rPr>
                <w:rFonts w:ascii="Arial" w:hAnsi="Arial" w:cs="Arial"/>
              </w:rPr>
            </w:pPr>
            <w:r>
              <w:rPr>
                <w:rFonts w:ascii="Arial" w:hAnsi="Arial" w:cs="Arial"/>
              </w:rPr>
              <w:t xml:space="preserve">Word limit: </w:t>
            </w:r>
          </w:p>
          <w:p w:rsidR="008E684B" w:rsidRPr="0018657C" w:rsidRDefault="00FB3D0B" w:rsidP="00160DAE">
            <w:pPr>
              <w:rPr>
                <w:rFonts w:ascii="Arial" w:hAnsi="Arial" w:cs="Arial"/>
              </w:rPr>
            </w:pPr>
            <w:r>
              <w:rPr>
                <w:rFonts w:ascii="Arial" w:hAnsi="Arial" w:cs="Arial"/>
              </w:rPr>
              <w:t xml:space="preserve">Weighting: </w:t>
            </w:r>
          </w:p>
        </w:tc>
      </w:tr>
      <w:tr w:rsidR="005176DD" w:rsidRPr="004D72B1" w:rsidTr="00EC52D5">
        <w:trPr>
          <w:trHeight w:val="1836"/>
          <w:jc w:val="center"/>
        </w:trPr>
        <w:tc>
          <w:tcPr>
            <w:tcW w:w="5000" w:type="pct"/>
          </w:tcPr>
          <w:p w:rsidR="005176DD" w:rsidRDefault="000C220A" w:rsidP="00C922FE">
            <w:pPr>
              <w:rPr>
                <w:rFonts w:ascii="Arial" w:hAnsi="Arial" w:cs="Arial"/>
                <w:b/>
              </w:rPr>
            </w:pPr>
            <w:r>
              <w:rPr>
                <w:rFonts w:ascii="Arial" w:hAnsi="Arial" w:cs="Arial"/>
                <w:b/>
              </w:rPr>
              <w:lastRenderedPageBreak/>
              <w:t>Question 5 response:</w:t>
            </w:r>
          </w:p>
        </w:tc>
      </w:tr>
    </w:tbl>
    <w:p w:rsidR="00C922FE" w:rsidRPr="008207A2" w:rsidRDefault="00C922FE" w:rsidP="00F62476">
      <w:pPr>
        <w:pStyle w:val="Body1"/>
        <w:spacing w:line="240" w:lineRule="auto"/>
        <w:ind w:left="100"/>
        <w:jc w:val="left"/>
        <w:rPr>
          <w:iCs/>
        </w:rPr>
      </w:pPr>
    </w:p>
    <w:p w:rsidR="00F62476" w:rsidRDefault="00F6247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62476" w:rsidRPr="00F62476" w:rsidRDefault="00F62476" w:rsidP="00F62476">
      <w:pPr>
        <w:widowControl w:val="0"/>
        <w:tabs>
          <w:tab w:val="left" w:pos="426"/>
        </w:tabs>
        <w:adjustRightInd w:val="0"/>
        <w:spacing w:after="0" w:line="360" w:lineRule="atLeast"/>
        <w:jc w:val="center"/>
        <w:textAlignment w:val="baseline"/>
        <w:rPr>
          <w:rFonts w:ascii="Arial" w:eastAsia="Times New Roman" w:hAnsi="Arial" w:cs="Times New Roman"/>
          <w:b/>
          <w:iCs/>
          <w:caps/>
          <w:sz w:val="24"/>
          <w:szCs w:val="24"/>
          <w:lang w:eastAsia="en-GB"/>
        </w:rPr>
      </w:pPr>
      <w:r w:rsidRPr="00F62476">
        <w:rPr>
          <w:rFonts w:ascii="Arial" w:eastAsia="Times New Roman" w:hAnsi="Arial" w:cs="Times New Roman"/>
          <w:b/>
          <w:iCs/>
          <w:sz w:val="24"/>
          <w:szCs w:val="24"/>
          <w:lang w:eastAsia="en-GB"/>
        </w:rPr>
        <w:lastRenderedPageBreak/>
        <w:t>Blackburn with Darwen Borough Council</w:t>
      </w:r>
      <w:r w:rsidR="00EC3F8B">
        <w:rPr>
          <w:rFonts w:ascii="Arial" w:eastAsia="Times New Roman" w:hAnsi="Arial" w:cs="Times New Roman"/>
          <w:b/>
          <w:iCs/>
          <w:sz w:val="24"/>
          <w:szCs w:val="24"/>
          <w:lang w:eastAsia="en-GB"/>
        </w:rPr>
        <w:t xml:space="preserve"> </w:t>
      </w:r>
      <w:r w:rsidR="00EC3F8B" w:rsidRPr="00EC3F8B">
        <w:rPr>
          <w:rFonts w:ascii="Arial" w:eastAsia="Times New Roman" w:hAnsi="Arial" w:cs="Times New Roman"/>
          <w:b/>
          <w:iCs/>
          <w:sz w:val="24"/>
          <w:szCs w:val="24"/>
          <w:lang w:eastAsia="en-GB"/>
        </w:rPr>
        <w:t>in Partnership with Department for Works and Pensions</w:t>
      </w:r>
    </w:p>
    <w:p w:rsidR="00F62476" w:rsidRPr="00F62476" w:rsidRDefault="00F62476" w:rsidP="00F62476">
      <w:pPr>
        <w:widowControl w:val="0"/>
        <w:tabs>
          <w:tab w:val="left" w:pos="0"/>
        </w:tabs>
        <w:adjustRightInd w:val="0"/>
        <w:spacing w:after="0" w:line="360" w:lineRule="atLeast"/>
        <w:jc w:val="center"/>
        <w:textAlignment w:val="baseline"/>
        <w:rPr>
          <w:rFonts w:ascii="Arial" w:eastAsia="Times New Roman" w:hAnsi="Arial" w:cs="Times New Roman"/>
          <w:b/>
          <w:iCs/>
          <w:sz w:val="24"/>
          <w:szCs w:val="24"/>
          <w:highlight w:val="yellow"/>
          <w:lang w:eastAsia="en-GB"/>
        </w:rPr>
      </w:pPr>
    </w:p>
    <w:p w:rsidR="00F62476" w:rsidRPr="00F62476" w:rsidRDefault="00F62476" w:rsidP="00F62476">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4"/>
          <w:szCs w:val="24"/>
          <w:lang w:eastAsia="en-GB"/>
        </w:rPr>
      </w:pPr>
      <w:r w:rsidRPr="00B335BD">
        <w:rPr>
          <w:rFonts w:ascii="Arial" w:eastAsia="Times New Roman" w:hAnsi="Arial" w:cs="Arial"/>
          <w:b/>
          <w:sz w:val="24"/>
          <w:szCs w:val="24"/>
          <w:lang w:eastAsia="en-GB"/>
        </w:rPr>
        <w:t xml:space="preserve">INVITATION TO TENDER FOR THE PROVISION OF </w:t>
      </w:r>
      <w:r w:rsidR="00B335BD" w:rsidRPr="00B335BD">
        <w:rPr>
          <w:rFonts w:ascii="Arial" w:eastAsia="Times New Roman" w:hAnsi="Arial" w:cs="Arial"/>
          <w:b/>
          <w:sz w:val="24"/>
          <w:szCs w:val="24"/>
          <w:lang w:eastAsia="en-GB"/>
        </w:rPr>
        <w:t>Work Support for Refugees</w:t>
      </w:r>
    </w:p>
    <w:p w:rsidR="00F62476" w:rsidRPr="00F62476" w:rsidRDefault="00F62476" w:rsidP="00F62476">
      <w:pPr>
        <w:spacing w:after="0" w:line="240" w:lineRule="auto"/>
        <w:jc w:val="center"/>
        <w:outlineLvl w:val="0"/>
        <w:rPr>
          <w:rFonts w:ascii="Arial" w:eastAsia="Times New Roman" w:hAnsi="Arial" w:cs="Times New Roman"/>
          <w:b/>
          <w:sz w:val="24"/>
          <w:szCs w:val="20"/>
          <w:lang w:eastAsia="en-GB"/>
        </w:rPr>
      </w:pPr>
    </w:p>
    <w:p w:rsidR="00F62476" w:rsidRPr="00F62476" w:rsidRDefault="002E3AAF" w:rsidP="005D6695">
      <w:pPr>
        <w:pStyle w:val="Heading1"/>
      </w:pPr>
      <w:bookmarkStart w:id="599" w:name="_Toc14184924"/>
      <w:r>
        <w:t xml:space="preserve">ITT </w:t>
      </w:r>
      <w:r w:rsidR="003A297F">
        <w:t>SCHEDULE 5</w:t>
      </w:r>
      <w:r w:rsidR="00F62476" w:rsidRPr="00F62476">
        <w:t xml:space="preserve"> - PRICING SCHEDULE</w:t>
      </w:r>
      <w:bookmarkEnd w:id="599"/>
    </w:p>
    <w:p w:rsidR="00F62476" w:rsidRDefault="00F62476" w:rsidP="00F62476">
      <w:pPr>
        <w:widowControl w:val="0"/>
        <w:adjustRightInd w:val="0"/>
        <w:spacing w:after="120" w:line="360" w:lineRule="atLeast"/>
        <w:ind w:left="284"/>
        <w:jc w:val="both"/>
        <w:textAlignment w:val="baseline"/>
        <w:rPr>
          <w:rFonts w:ascii="Arial" w:eastAsia="Times New Roman" w:hAnsi="Arial" w:cs="Times New Roman"/>
          <w:sz w:val="24"/>
          <w:szCs w:val="20"/>
          <w:lang w:eastAsia="en-GB"/>
        </w:rPr>
      </w:pPr>
    </w:p>
    <w:p w:rsidR="00441180" w:rsidRDefault="00441180" w:rsidP="00441180">
      <w:pPr>
        <w:jc w:val="both"/>
        <w:rPr>
          <w:rFonts w:ascii="Arial" w:hAnsi="Arial" w:cs="Arial"/>
        </w:rPr>
      </w:pPr>
      <w:r>
        <w:rPr>
          <w:rFonts w:ascii="Arial" w:hAnsi="Arial" w:cs="Arial"/>
        </w:rPr>
        <w:t>I/We the undersigned hereby offer to provide the goods and/or services described or referred to in the INVITATION TO TENDER documentation for the following costs, exclusive of value added tax: (all costs to be quoted in pounds sterling and exclusive of V.A.T).</w:t>
      </w:r>
    </w:p>
    <w:p w:rsidR="00441180" w:rsidRDefault="00441180" w:rsidP="00441180">
      <w:pPr>
        <w:rPr>
          <w:rFonts w:ascii="Arial" w:hAnsi="Arial" w:cs="Arial"/>
        </w:rPr>
      </w:pPr>
    </w:p>
    <w:p w:rsidR="00441180" w:rsidRDefault="00441180" w:rsidP="00441180">
      <w:pPr>
        <w:rPr>
          <w:rFonts w:ascii="Arial" w:hAnsi="Arial" w:cs="Arial"/>
        </w:rPr>
      </w:pPr>
      <w:r>
        <w:rPr>
          <w:rFonts w:ascii="Arial" w:hAnsi="Arial" w:cs="Arial"/>
        </w:rPr>
        <w:t>Costs include all travelling/subsistence, expenses and disbursements.</w:t>
      </w:r>
    </w:p>
    <w:p w:rsidR="00441180" w:rsidRDefault="00441180" w:rsidP="00441180">
      <w:pPr>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2358"/>
        <w:gridCol w:w="2002"/>
        <w:gridCol w:w="2235"/>
        <w:gridCol w:w="2411"/>
      </w:tblGrid>
      <w:tr w:rsidR="00441180" w:rsidTr="00A17D45">
        <w:tc>
          <w:tcPr>
            <w:tcW w:w="44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b/>
                <w:bCs/>
              </w:rPr>
            </w:pPr>
            <w:r>
              <w:rPr>
                <w:rFonts w:ascii="Arial" w:hAnsi="Arial" w:cs="Arial"/>
                <w:b/>
                <w:bCs/>
              </w:rPr>
              <w:t xml:space="preserve">Total Price </w:t>
            </w:r>
          </w:p>
          <w:p w:rsidR="00441180" w:rsidRDefault="00441180">
            <w:pPr>
              <w:rPr>
                <w:rFonts w:ascii="Arial" w:hAnsi="Arial" w:cs="Arial"/>
              </w:rPr>
            </w:pPr>
          </w:p>
        </w:tc>
        <w:tc>
          <w:tcPr>
            <w:tcW w:w="47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180" w:rsidRDefault="00441180">
            <w:pPr>
              <w:rPr>
                <w:rFonts w:ascii="Arial" w:hAnsi="Arial" w:cs="Arial"/>
                <w:b/>
                <w:bCs/>
              </w:rPr>
            </w:pPr>
            <w:r>
              <w:rPr>
                <w:rFonts w:ascii="Arial" w:hAnsi="Arial" w:cs="Arial"/>
                <w:b/>
                <w:bCs/>
              </w:rPr>
              <w:t xml:space="preserve">Up to the maximum for each price quoted in individual service specifications </w:t>
            </w:r>
          </w:p>
        </w:tc>
      </w:tr>
      <w:tr w:rsidR="00441180" w:rsidTr="00A17D45">
        <w:tc>
          <w:tcPr>
            <w:tcW w:w="92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r>
              <w:rPr>
                <w:rFonts w:ascii="Arial" w:hAnsi="Arial" w:cs="Arial"/>
              </w:rPr>
              <w:t>Please provide a breakdown of how the total sum will be allocated to the delivery of the service components as detailed in the Specification.</w:t>
            </w:r>
            <w:r w:rsidR="00B335BD">
              <w:rPr>
                <w:rFonts w:ascii="Arial" w:hAnsi="Arial" w:cs="Arial"/>
              </w:rPr>
              <w:t xml:space="preserve">  Providing a detailed project plan. </w:t>
            </w:r>
          </w:p>
          <w:p w:rsidR="00441180" w:rsidRDefault="00441180">
            <w:pPr>
              <w:rPr>
                <w:rFonts w:ascii="Arial" w:hAnsi="Arial" w:cs="Arial"/>
              </w:rPr>
            </w:pPr>
          </w:p>
          <w:p w:rsidR="00441180" w:rsidRDefault="00441180">
            <w:pPr>
              <w:rPr>
                <w:rFonts w:ascii="Arial" w:hAnsi="Arial" w:cs="Arial"/>
              </w:rPr>
            </w:pPr>
            <w:r>
              <w:rPr>
                <w:rFonts w:ascii="Arial" w:hAnsi="Arial" w:cs="Arial"/>
              </w:rPr>
              <w:t>Please add columns and rows to fit your delivery model.</w:t>
            </w:r>
          </w:p>
        </w:tc>
      </w:tr>
      <w:tr w:rsidR="00441180" w:rsidTr="00A17D45">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r>
              <w:rPr>
                <w:rFonts w:ascii="Arial" w:hAnsi="Arial" w:cs="Arial"/>
              </w:rPr>
              <w:t>Activity</w:t>
            </w:r>
          </w:p>
          <w:p w:rsidR="00441180" w:rsidRDefault="00441180">
            <w:pPr>
              <w:rPr>
                <w:rFonts w:ascii="Arial" w:hAnsi="Arial" w:cs="Arial"/>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295"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441180" w:rsidRDefault="00441180">
            <w:pPr>
              <w:rPr>
                <w:rFonts w:ascii="Arial" w:hAnsi="Arial" w:cs="Arial"/>
              </w:rPr>
            </w:pPr>
            <w:r>
              <w:rPr>
                <w:rFonts w:ascii="Arial" w:hAnsi="Arial" w:cs="Arial"/>
              </w:rPr>
              <w:t>Total Cost</w:t>
            </w:r>
          </w:p>
        </w:tc>
      </w:tr>
      <w:tr w:rsidR="00441180" w:rsidTr="00A17D45">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295"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441180" w:rsidRDefault="00441180">
            <w:pPr>
              <w:rPr>
                <w:rFonts w:ascii="Arial" w:hAnsi="Arial" w:cs="Arial"/>
              </w:rPr>
            </w:pPr>
            <w:r>
              <w:rPr>
                <w:rFonts w:ascii="Arial" w:hAnsi="Arial" w:cs="Arial"/>
              </w:rPr>
              <w:t>£</w:t>
            </w:r>
          </w:p>
        </w:tc>
      </w:tr>
      <w:tr w:rsidR="00441180" w:rsidTr="00A17D45">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295"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r>
      <w:tr w:rsidR="00441180" w:rsidTr="00A17D45">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295"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r>
      <w:tr w:rsidR="00441180" w:rsidTr="00A17D45">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295"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r>
      <w:tr w:rsidR="00441180" w:rsidTr="00A17D45">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295"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r>
      <w:tr w:rsidR="00441180" w:rsidTr="00A17D45">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295"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r>
      <w:tr w:rsidR="00441180" w:rsidTr="00A17D45">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295"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r>
      <w:tr w:rsidR="00441180" w:rsidTr="00A17D45">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295"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441180" w:rsidRDefault="00441180">
            <w:pPr>
              <w:rPr>
                <w:rFonts w:ascii="Arial" w:hAnsi="Arial" w:cs="Arial"/>
              </w:rPr>
            </w:pPr>
          </w:p>
        </w:tc>
      </w:tr>
    </w:tbl>
    <w:p w:rsidR="00B335BD" w:rsidRDefault="00B335BD" w:rsidP="00A366F1">
      <w:pPr>
        <w:jc w:val="center"/>
        <w:rPr>
          <w:rFonts w:ascii="Arial" w:hAnsi="Arial" w:cs="Arial"/>
          <w:b/>
          <w:bCs/>
        </w:rPr>
      </w:pPr>
    </w:p>
    <w:p w:rsidR="00B335BD" w:rsidRDefault="00B335BD" w:rsidP="00A366F1">
      <w:pPr>
        <w:jc w:val="center"/>
        <w:rPr>
          <w:rFonts w:ascii="Arial" w:hAnsi="Arial" w:cs="Arial"/>
          <w:b/>
          <w:bCs/>
        </w:rPr>
      </w:pPr>
    </w:p>
    <w:p w:rsidR="00A366F1" w:rsidRDefault="00A366F1" w:rsidP="00B335BD">
      <w:pPr>
        <w:rPr>
          <w:rFonts w:ascii="Arial" w:hAnsi="Arial" w:cs="Arial"/>
          <w:b/>
          <w:bCs/>
        </w:rPr>
      </w:pPr>
      <w:r>
        <w:rPr>
          <w:rFonts w:ascii="Arial" w:hAnsi="Arial" w:cs="Arial"/>
          <w:b/>
          <w:bCs/>
        </w:rPr>
        <w:t>Signatures</w:t>
      </w:r>
    </w:p>
    <w:p w:rsidR="00A366F1" w:rsidRDefault="00A366F1" w:rsidP="00A366F1">
      <w:pPr>
        <w:jc w:val="both"/>
        <w:rPr>
          <w:rFonts w:ascii="Arial" w:hAnsi="Arial" w:cs="Arial"/>
        </w:rPr>
      </w:pPr>
      <w:r>
        <w:rPr>
          <w:rFonts w:ascii="Arial" w:hAnsi="Arial" w:cs="Arial"/>
        </w:rPr>
        <w:t>I/We hereby offer to supply the above mentioned goods and/or services on the Council’s Standard Conditions of Contract and Special Conditions (if any) and confirm that we have read, understood and agree to be bound by the Council’s Standard Terms and Conditions and Special Conditions for all orders placed as a result of this process.</w:t>
      </w:r>
    </w:p>
    <w:p w:rsidR="00A366F1" w:rsidRDefault="00A366F1" w:rsidP="00A366F1">
      <w:pPr>
        <w:jc w:val="both"/>
        <w:rPr>
          <w:rFonts w:ascii="Arial" w:hAnsi="Arial" w:cs="Arial"/>
        </w:rPr>
      </w:pPr>
    </w:p>
    <w:p w:rsidR="00A366F1" w:rsidRDefault="00A366F1" w:rsidP="00A366F1">
      <w:pPr>
        <w:jc w:val="both"/>
        <w:rPr>
          <w:rFonts w:ascii="Arial" w:hAnsi="Arial" w:cs="Arial"/>
        </w:rPr>
      </w:pPr>
      <w:r>
        <w:rPr>
          <w:rFonts w:ascii="Arial" w:hAnsi="Arial" w:cs="Arial"/>
        </w:rPr>
        <w:t xml:space="preserve">e-Signatures are acceptable on this document, any signatures must be made by a person who is authorised to commit the bidder to the Contract. </w:t>
      </w:r>
    </w:p>
    <w:p w:rsidR="00A366F1" w:rsidRDefault="00A366F1" w:rsidP="00A366F1">
      <w:pPr>
        <w:jc w:val="both"/>
        <w:rPr>
          <w:rFonts w:ascii="Arial" w:hAnsi="Arial" w:cs="Arial"/>
        </w:rPr>
      </w:pPr>
    </w:p>
    <w:tbl>
      <w:tblPr>
        <w:tblW w:w="0" w:type="dxa"/>
        <w:jc w:val="center"/>
        <w:tblCellMar>
          <w:left w:w="0" w:type="dxa"/>
          <w:right w:w="0" w:type="dxa"/>
        </w:tblCellMar>
        <w:tblLook w:val="04A0" w:firstRow="1" w:lastRow="0" w:firstColumn="1" w:lastColumn="0" w:noHBand="0" w:noVBand="1"/>
      </w:tblPr>
      <w:tblGrid>
        <w:gridCol w:w="2723"/>
        <w:gridCol w:w="6303"/>
      </w:tblGrid>
      <w:tr w:rsidR="00A366F1" w:rsidTr="00A366F1">
        <w:trPr>
          <w:trHeight w:val="473"/>
          <w:jc w:val="center"/>
        </w:trPr>
        <w:tc>
          <w:tcPr>
            <w:tcW w:w="2802" w:type="dxa"/>
            <w:tcMar>
              <w:top w:w="0" w:type="dxa"/>
              <w:left w:w="108" w:type="dxa"/>
              <w:bottom w:w="0" w:type="dxa"/>
              <w:right w:w="108" w:type="dxa"/>
            </w:tcMar>
            <w:vAlign w:val="center"/>
            <w:hideMark/>
          </w:tcPr>
          <w:p w:rsidR="00A366F1" w:rsidRDefault="00A366F1">
            <w:pPr>
              <w:pStyle w:val="Header"/>
              <w:spacing w:before="240"/>
              <w:rPr>
                <w:rFonts w:ascii="Arial" w:hAnsi="Arial" w:cs="Arial"/>
                <w:b/>
                <w:bCs/>
              </w:rPr>
            </w:pPr>
            <w:r>
              <w:rPr>
                <w:rFonts w:ascii="Arial" w:hAnsi="Arial" w:cs="Arial"/>
                <w:b/>
                <w:bCs/>
              </w:rPr>
              <w:t xml:space="preserve">Signed </w:t>
            </w:r>
          </w:p>
        </w:tc>
        <w:tc>
          <w:tcPr>
            <w:tcW w:w="6598" w:type="dxa"/>
            <w:tcBorders>
              <w:top w:val="nil"/>
              <w:left w:val="nil"/>
              <w:bottom w:val="dashed" w:sz="8" w:space="0" w:color="auto"/>
              <w:right w:val="nil"/>
            </w:tcBorders>
            <w:tcMar>
              <w:top w:w="0" w:type="dxa"/>
              <w:left w:w="108" w:type="dxa"/>
              <w:bottom w:w="0" w:type="dxa"/>
              <w:right w:w="108" w:type="dxa"/>
            </w:tcMar>
          </w:tcPr>
          <w:p w:rsidR="00A366F1" w:rsidRDefault="00A366F1">
            <w:pPr>
              <w:rPr>
                <w:rFonts w:ascii="Arial" w:hAnsi="Arial" w:cs="Arial"/>
              </w:rPr>
            </w:pPr>
          </w:p>
        </w:tc>
      </w:tr>
      <w:tr w:rsidR="00A366F1" w:rsidTr="00A366F1">
        <w:trPr>
          <w:trHeight w:val="371"/>
          <w:jc w:val="center"/>
        </w:trPr>
        <w:tc>
          <w:tcPr>
            <w:tcW w:w="2802" w:type="dxa"/>
            <w:tcMar>
              <w:top w:w="0" w:type="dxa"/>
              <w:left w:w="108" w:type="dxa"/>
              <w:bottom w:w="0" w:type="dxa"/>
              <w:right w:w="108" w:type="dxa"/>
            </w:tcMar>
            <w:vAlign w:val="center"/>
            <w:hideMark/>
          </w:tcPr>
          <w:p w:rsidR="00A366F1" w:rsidRDefault="00A366F1">
            <w:pPr>
              <w:spacing w:before="240"/>
              <w:rPr>
                <w:rFonts w:ascii="Arial" w:hAnsi="Arial" w:cs="Arial"/>
              </w:rPr>
            </w:pPr>
            <w:r>
              <w:rPr>
                <w:rFonts w:ascii="Arial" w:hAnsi="Arial" w:cs="Arial"/>
              </w:rPr>
              <w:t xml:space="preserve">Name (Block Capitals) </w:t>
            </w:r>
          </w:p>
        </w:tc>
        <w:tc>
          <w:tcPr>
            <w:tcW w:w="6598" w:type="dxa"/>
            <w:tcBorders>
              <w:top w:val="nil"/>
              <w:left w:val="nil"/>
              <w:bottom w:val="dashed" w:sz="8" w:space="0" w:color="auto"/>
              <w:right w:val="nil"/>
            </w:tcBorders>
            <w:tcMar>
              <w:top w:w="0" w:type="dxa"/>
              <w:left w:w="108" w:type="dxa"/>
              <w:bottom w:w="0" w:type="dxa"/>
              <w:right w:w="108" w:type="dxa"/>
            </w:tcMar>
          </w:tcPr>
          <w:p w:rsidR="00A366F1" w:rsidRDefault="00A366F1">
            <w:pPr>
              <w:rPr>
                <w:rFonts w:ascii="Arial" w:hAnsi="Arial" w:cs="Arial"/>
              </w:rPr>
            </w:pPr>
          </w:p>
        </w:tc>
      </w:tr>
      <w:tr w:rsidR="00A366F1" w:rsidTr="00A366F1">
        <w:trPr>
          <w:trHeight w:val="500"/>
          <w:jc w:val="center"/>
        </w:trPr>
        <w:tc>
          <w:tcPr>
            <w:tcW w:w="2802" w:type="dxa"/>
            <w:tcMar>
              <w:top w:w="0" w:type="dxa"/>
              <w:left w:w="108" w:type="dxa"/>
              <w:bottom w:w="0" w:type="dxa"/>
              <w:right w:w="108" w:type="dxa"/>
            </w:tcMar>
            <w:vAlign w:val="center"/>
            <w:hideMark/>
          </w:tcPr>
          <w:p w:rsidR="00A366F1" w:rsidRDefault="00A366F1">
            <w:pPr>
              <w:spacing w:before="240"/>
              <w:rPr>
                <w:rFonts w:ascii="Arial" w:hAnsi="Arial" w:cs="Arial"/>
              </w:rPr>
            </w:pPr>
            <w:r>
              <w:rPr>
                <w:rFonts w:ascii="Arial" w:hAnsi="Arial" w:cs="Arial"/>
              </w:rPr>
              <w:t xml:space="preserve">Job Title </w:t>
            </w:r>
          </w:p>
        </w:tc>
        <w:tc>
          <w:tcPr>
            <w:tcW w:w="6598" w:type="dxa"/>
            <w:tcBorders>
              <w:top w:val="nil"/>
              <w:left w:val="nil"/>
              <w:bottom w:val="dashed" w:sz="8" w:space="0" w:color="auto"/>
              <w:right w:val="nil"/>
            </w:tcBorders>
            <w:tcMar>
              <w:top w:w="0" w:type="dxa"/>
              <w:left w:w="108" w:type="dxa"/>
              <w:bottom w:w="0" w:type="dxa"/>
              <w:right w:w="108" w:type="dxa"/>
            </w:tcMar>
          </w:tcPr>
          <w:p w:rsidR="00A366F1" w:rsidRDefault="00A366F1">
            <w:pPr>
              <w:rPr>
                <w:rFonts w:ascii="Arial" w:hAnsi="Arial" w:cs="Arial"/>
              </w:rPr>
            </w:pPr>
          </w:p>
        </w:tc>
      </w:tr>
      <w:tr w:rsidR="00A366F1" w:rsidTr="00A366F1">
        <w:trPr>
          <w:trHeight w:val="456"/>
          <w:jc w:val="center"/>
        </w:trPr>
        <w:tc>
          <w:tcPr>
            <w:tcW w:w="2802" w:type="dxa"/>
            <w:tcMar>
              <w:top w:w="0" w:type="dxa"/>
              <w:left w:w="108" w:type="dxa"/>
              <w:bottom w:w="0" w:type="dxa"/>
              <w:right w:w="108" w:type="dxa"/>
            </w:tcMar>
            <w:vAlign w:val="center"/>
            <w:hideMark/>
          </w:tcPr>
          <w:p w:rsidR="00A366F1" w:rsidRDefault="00A366F1">
            <w:pPr>
              <w:spacing w:before="240"/>
              <w:rPr>
                <w:rFonts w:ascii="Arial" w:hAnsi="Arial" w:cs="Arial"/>
              </w:rPr>
            </w:pPr>
            <w:r>
              <w:rPr>
                <w:rFonts w:ascii="Arial" w:hAnsi="Arial" w:cs="Arial"/>
              </w:rPr>
              <w:t xml:space="preserve">For and on behalf of </w:t>
            </w:r>
          </w:p>
        </w:tc>
        <w:tc>
          <w:tcPr>
            <w:tcW w:w="6598" w:type="dxa"/>
            <w:tcBorders>
              <w:top w:val="nil"/>
              <w:left w:val="nil"/>
              <w:bottom w:val="dashed" w:sz="8" w:space="0" w:color="auto"/>
              <w:right w:val="nil"/>
            </w:tcBorders>
            <w:tcMar>
              <w:top w:w="0" w:type="dxa"/>
              <w:left w:w="108" w:type="dxa"/>
              <w:bottom w:w="0" w:type="dxa"/>
              <w:right w:w="108" w:type="dxa"/>
            </w:tcMar>
          </w:tcPr>
          <w:p w:rsidR="00A366F1" w:rsidRDefault="00A366F1">
            <w:pPr>
              <w:rPr>
                <w:rFonts w:ascii="Arial" w:hAnsi="Arial" w:cs="Arial"/>
                <w:color w:val="0000FF"/>
              </w:rPr>
            </w:pPr>
          </w:p>
        </w:tc>
      </w:tr>
    </w:tbl>
    <w:p w:rsidR="00A366F1" w:rsidRDefault="00A366F1" w:rsidP="00A366F1">
      <w:pPr>
        <w:rPr>
          <w:rFonts w:ascii="Times New Roman" w:hAnsi="Times New Roman" w:cs="Times New Roman"/>
          <w:b/>
          <w:bCs/>
          <w:caps/>
          <w:vanish/>
        </w:rPr>
      </w:pPr>
    </w:p>
    <w:tbl>
      <w:tblPr>
        <w:tblpPr w:leftFromText="186" w:rightFromText="186" w:vertAnchor="text"/>
        <w:tblW w:w="0" w:type="dxa"/>
        <w:tblCellMar>
          <w:left w:w="0" w:type="dxa"/>
          <w:right w:w="0" w:type="dxa"/>
        </w:tblCellMar>
        <w:tblLook w:val="04A0" w:firstRow="1" w:lastRow="0" w:firstColumn="1" w:lastColumn="0" w:noHBand="0" w:noVBand="1"/>
      </w:tblPr>
      <w:tblGrid>
        <w:gridCol w:w="2774"/>
        <w:gridCol w:w="6252"/>
      </w:tblGrid>
      <w:tr w:rsidR="00A366F1" w:rsidTr="00A366F1">
        <w:trPr>
          <w:trHeight w:val="473"/>
        </w:trPr>
        <w:tc>
          <w:tcPr>
            <w:tcW w:w="2802" w:type="dxa"/>
            <w:tcMar>
              <w:top w:w="0" w:type="dxa"/>
              <w:left w:w="108" w:type="dxa"/>
              <w:bottom w:w="0" w:type="dxa"/>
              <w:right w:w="108" w:type="dxa"/>
            </w:tcMar>
            <w:vAlign w:val="center"/>
            <w:hideMark/>
          </w:tcPr>
          <w:p w:rsidR="00A366F1" w:rsidRDefault="00A366F1">
            <w:pPr>
              <w:pStyle w:val="Header"/>
              <w:spacing w:before="240"/>
              <w:rPr>
                <w:rFonts w:ascii="Arial" w:hAnsi="Arial" w:cs="Arial"/>
                <w:b/>
                <w:bCs/>
              </w:rPr>
            </w:pPr>
            <w:r>
              <w:rPr>
                <w:rFonts w:ascii="Arial" w:hAnsi="Arial" w:cs="Arial"/>
                <w:b/>
                <w:bCs/>
              </w:rPr>
              <w:t>Company Name</w:t>
            </w:r>
          </w:p>
        </w:tc>
        <w:tc>
          <w:tcPr>
            <w:tcW w:w="6598" w:type="dxa"/>
            <w:tcBorders>
              <w:top w:val="nil"/>
              <w:left w:val="nil"/>
              <w:bottom w:val="dashed" w:sz="8" w:space="0" w:color="auto"/>
              <w:right w:val="nil"/>
            </w:tcBorders>
            <w:tcMar>
              <w:top w:w="0" w:type="dxa"/>
              <w:left w:w="108" w:type="dxa"/>
              <w:bottom w:w="0" w:type="dxa"/>
              <w:right w:w="108" w:type="dxa"/>
            </w:tcMar>
          </w:tcPr>
          <w:p w:rsidR="00A366F1" w:rsidRDefault="00A366F1">
            <w:pPr>
              <w:rPr>
                <w:rFonts w:ascii="Arial" w:hAnsi="Arial" w:cs="Arial"/>
              </w:rPr>
            </w:pPr>
          </w:p>
        </w:tc>
      </w:tr>
      <w:tr w:rsidR="00A366F1" w:rsidTr="00A366F1">
        <w:trPr>
          <w:trHeight w:val="371"/>
        </w:trPr>
        <w:tc>
          <w:tcPr>
            <w:tcW w:w="2802" w:type="dxa"/>
            <w:tcMar>
              <w:top w:w="0" w:type="dxa"/>
              <w:left w:w="108" w:type="dxa"/>
              <w:bottom w:w="0" w:type="dxa"/>
              <w:right w:w="108" w:type="dxa"/>
            </w:tcMar>
            <w:vAlign w:val="center"/>
            <w:hideMark/>
          </w:tcPr>
          <w:p w:rsidR="00A366F1" w:rsidRDefault="00A366F1">
            <w:pPr>
              <w:spacing w:before="240"/>
              <w:rPr>
                <w:rFonts w:ascii="Arial" w:hAnsi="Arial" w:cs="Arial"/>
              </w:rPr>
            </w:pPr>
            <w:r>
              <w:rPr>
                <w:rFonts w:ascii="Arial" w:hAnsi="Arial" w:cs="Arial"/>
              </w:rPr>
              <w:t xml:space="preserve">Address Line 1 </w:t>
            </w:r>
          </w:p>
        </w:tc>
        <w:tc>
          <w:tcPr>
            <w:tcW w:w="6598" w:type="dxa"/>
            <w:tcBorders>
              <w:top w:val="nil"/>
              <w:left w:val="nil"/>
              <w:bottom w:val="dashed" w:sz="8" w:space="0" w:color="auto"/>
              <w:right w:val="nil"/>
            </w:tcBorders>
            <w:tcMar>
              <w:top w:w="0" w:type="dxa"/>
              <w:left w:w="108" w:type="dxa"/>
              <w:bottom w:w="0" w:type="dxa"/>
              <w:right w:w="108" w:type="dxa"/>
            </w:tcMar>
          </w:tcPr>
          <w:p w:rsidR="00A366F1" w:rsidRDefault="00A366F1">
            <w:pPr>
              <w:rPr>
                <w:rFonts w:ascii="Arial" w:hAnsi="Arial" w:cs="Arial"/>
              </w:rPr>
            </w:pPr>
          </w:p>
        </w:tc>
      </w:tr>
      <w:tr w:rsidR="00A366F1" w:rsidTr="00A366F1">
        <w:trPr>
          <w:trHeight w:val="500"/>
        </w:trPr>
        <w:tc>
          <w:tcPr>
            <w:tcW w:w="2802" w:type="dxa"/>
            <w:tcMar>
              <w:top w:w="0" w:type="dxa"/>
              <w:left w:w="108" w:type="dxa"/>
              <w:bottom w:w="0" w:type="dxa"/>
              <w:right w:w="108" w:type="dxa"/>
            </w:tcMar>
            <w:vAlign w:val="center"/>
            <w:hideMark/>
          </w:tcPr>
          <w:p w:rsidR="00A366F1" w:rsidRDefault="00A366F1">
            <w:pPr>
              <w:spacing w:before="240"/>
              <w:rPr>
                <w:rFonts w:ascii="Arial" w:hAnsi="Arial" w:cs="Arial"/>
              </w:rPr>
            </w:pPr>
            <w:r>
              <w:rPr>
                <w:rFonts w:ascii="Arial" w:hAnsi="Arial" w:cs="Arial"/>
              </w:rPr>
              <w:t>Address Line 2</w:t>
            </w:r>
          </w:p>
        </w:tc>
        <w:tc>
          <w:tcPr>
            <w:tcW w:w="6598" w:type="dxa"/>
            <w:tcBorders>
              <w:top w:val="nil"/>
              <w:left w:val="nil"/>
              <w:bottom w:val="dashed" w:sz="8" w:space="0" w:color="auto"/>
              <w:right w:val="nil"/>
            </w:tcBorders>
            <w:tcMar>
              <w:top w:w="0" w:type="dxa"/>
              <w:left w:w="108" w:type="dxa"/>
              <w:bottom w:w="0" w:type="dxa"/>
              <w:right w:w="108" w:type="dxa"/>
            </w:tcMar>
          </w:tcPr>
          <w:p w:rsidR="00A366F1" w:rsidRDefault="00A366F1">
            <w:pPr>
              <w:rPr>
                <w:rFonts w:ascii="Arial" w:hAnsi="Arial" w:cs="Arial"/>
              </w:rPr>
            </w:pPr>
          </w:p>
        </w:tc>
      </w:tr>
      <w:tr w:rsidR="00A366F1" w:rsidTr="00A366F1">
        <w:trPr>
          <w:trHeight w:val="456"/>
        </w:trPr>
        <w:tc>
          <w:tcPr>
            <w:tcW w:w="2802" w:type="dxa"/>
            <w:tcMar>
              <w:top w:w="0" w:type="dxa"/>
              <w:left w:w="108" w:type="dxa"/>
              <w:bottom w:w="0" w:type="dxa"/>
              <w:right w:w="108" w:type="dxa"/>
            </w:tcMar>
            <w:vAlign w:val="center"/>
            <w:hideMark/>
          </w:tcPr>
          <w:p w:rsidR="00A366F1" w:rsidRDefault="00A366F1">
            <w:pPr>
              <w:spacing w:before="240"/>
              <w:rPr>
                <w:rFonts w:ascii="Arial" w:hAnsi="Arial" w:cs="Arial"/>
              </w:rPr>
            </w:pPr>
            <w:r>
              <w:rPr>
                <w:rFonts w:ascii="Arial" w:hAnsi="Arial" w:cs="Arial"/>
              </w:rPr>
              <w:t xml:space="preserve">Address Line 3 </w:t>
            </w:r>
          </w:p>
        </w:tc>
        <w:tc>
          <w:tcPr>
            <w:tcW w:w="6598" w:type="dxa"/>
            <w:tcBorders>
              <w:top w:val="nil"/>
              <w:left w:val="nil"/>
              <w:bottom w:val="dashed" w:sz="8" w:space="0" w:color="auto"/>
              <w:right w:val="nil"/>
            </w:tcBorders>
            <w:tcMar>
              <w:top w:w="0" w:type="dxa"/>
              <w:left w:w="108" w:type="dxa"/>
              <w:bottom w:w="0" w:type="dxa"/>
              <w:right w:w="108" w:type="dxa"/>
            </w:tcMar>
          </w:tcPr>
          <w:p w:rsidR="00A366F1" w:rsidRDefault="00A366F1">
            <w:pPr>
              <w:rPr>
                <w:rFonts w:ascii="Arial" w:hAnsi="Arial" w:cs="Arial"/>
              </w:rPr>
            </w:pPr>
          </w:p>
        </w:tc>
      </w:tr>
      <w:tr w:rsidR="00A366F1" w:rsidTr="00A366F1">
        <w:trPr>
          <w:trHeight w:val="456"/>
        </w:trPr>
        <w:tc>
          <w:tcPr>
            <w:tcW w:w="2802" w:type="dxa"/>
            <w:tcMar>
              <w:top w:w="0" w:type="dxa"/>
              <w:left w:w="108" w:type="dxa"/>
              <w:bottom w:w="0" w:type="dxa"/>
              <w:right w:w="108" w:type="dxa"/>
            </w:tcMar>
            <w:vAlign w:val="center"/>
            <w:hideMark/>
          </w:tcPr>
          <w:p w:rsidR="00A366F1" w:rsidRDefault="00A366F1">
            <w:pPr>
              <w:spacing w:before="240"/>
              <w:rPr>
                <w:rFonts w:ascii="Arial" w:hAnsi="Arial" w:cs="Arial"/>
              </w:rPr>
            </w:pPr>
            <w:r>
              <w:rPr>
                <w:rFonts w:ascii="Arial" w:hAnsi="Arial" w:cs="Arial"/>
              </w:rPr>
              <w:t xml:space="preserve">Company Registration  Number </w:t>
            </w:r>
          </w:p>
        </w:tc>
        <w:tc>
          <w:tcPr>
            <w:tcW w:w="6598" w:type="dxa"/>
            <w:tcBorders>
              <w:top w:val="nil"/>
              <w:left w:val="nil"/>
              <w:bottom w:val="dashed" w:sz="8" w:space="0" w:color="auto"/>
              <w:right w:val="nil"/>
            </w:tcBorders>
            <w:tcMar>
              <w:top w:w="0" w:type="dxa"/>
              <w:left w:w="108" w:type="dxa"/>
              <w:bottom w:w="0" w:type="dxa"/>
              <w:right w:w="108" w:type="dxa"/>
            </w:tcMar>
          </w:tcPr>
          <w:p w:rsidR="00A366F1" w:rsidRDefault="00A366F1">
            <w:pPr>
              <w:rPr>
                <w:rFonts w:ascii="Arial" w:hAnsi="Arial" w:cs="Arial"/>
              </w:rPr>
            </w:pPr>
          </w:p>
        </w:tc>
      </w:tr>
      <w:tr w:rsidR="00A366F1" w:rsidTr="00A366F1">
        <w:trPr>
          <w:trHeight w:val="456"/>
        </w:trPr>
        <w:tc>
          <w:tcPr>
            <w:tcW w:w="2802" w:type="dxa"/>
            <w:tcMar>
              <w:top w:w="0" w:type="dxa"/>
              <w:left w:w="108" w:type="dxa"/>
              <w:bottom w:w="0" w:type="dxa"/>
              <w:right w:w="108" w:type="dxa"/>
            </w:tcMar>
            <w:vAlign w:val="center"/>
            <w:hideMark/>
          </w:tcPr>
          <w:p w:rsidR="00A366F1" w:rsidRDefault="00A366F1">
            <w:pPr>
              <w:spacing w:before="240"/>
              <w:rPr>
                <w:rFonts w:ascii="Arial" w:hAnsi="Arial" w:cs="Arial"/>
              </w:rPr>
            </w:pPr>
            <w:r>
              <w:rPr>
                <w:rFonts w:ascii="Arial" w:hAnsi="Arial" w:cs="Arial"/>
              </w:rPr>
              <w:t>e-mail Address</w:t>
            </w:r>
          </w:p>
        </w:tc>
        <w:tc>
          <w:tcPr>
            <w:tcW w:w="6598" w:type="dxa"/>
            <w:tcBorders>
              <w:top w:val="nil"/>
              <w:left w:val="nil"/>
              <w:bottom w:val="dashed" w:sz="8" w:space="0" w:color="auto"/>
              <w:right w:val="nil"/>
            </w:tcBorders>
            <w:tcMar>
              <w:top w:w="0" w:type="dxa"/>
              <w:left w:w="108" w:type="dxa"/>
              <w:bottom w:w="0" w:type="dxa"/>
              <w:right w:w="108" w:type="dxa"/>
            </w:tcMar>
          </w:tcPr>
          <w:p w:rsidR="00A366F1" w:rsidRDefault="00A366F1">
            <w:pPr>
              <w:rPr>
                <w:rFonts w:ascii="Arial" w:hAnsi="Arial" w:cs="Arial"/>
              </w:rPr>
            </w:pPr>
          </w:p>
        </w:tc>
      </w:tr>
      <w:tr w:rsidR="00A366F1" w:rsidTr="00A366F1">
        <w:trPr>
          <w:trHeight w:val="456"/>
        </w:trPr>
        <w:tc>
          <w:tcPr>
            <w:tcW w:w="2802" w:type="dxa"/>
            <w:tcMar>
              <w:top w:w="0" w:type="dxa"/>
              <w:left w:w="108" w:type="dxa"/>
              <w:bottom w:w="0" w:type="dxa"/>
              <w:right w:w="108" w:type="dxa"/>
            </w:tcMar>
            <w:vAlign w:val="center"/>
            <w:hideMark/>
          </w:tcPr>
          <w:p w:rsidR="00A366F1" w:rsidRDefault="00A366F1">
            <w:pPr>
              <w:spacing w:before="240"/>
              <w:rPr>
                <w:rFonts w:ascii="Arial" w:hAnsi="Arial" w:cs="Arial"/>
              </w:rPr>
            </w:pPr>
            <w:r>
              <w:rPr>
                <w:rFonts w:ascii="Arial" w:hAnsi="Arial" w:cs="Arial"/>
              </w:rPr>
              <w:t>Telephone Number</w:t>
            </w:r>
          </w:p>
        </w:tc>
        <w:tc>
          <w:tcPr>
            <w:tcW w:w="6598" w:type="dxa"/>
            <w:tcBorders>
              <w:top w:val="nil"/>
              <w:left w:val="nil"/>
              <w:bottom w:val="dashed" w:sz="8" w:space="0" w:color="auto"/>
              <w:right w:val="nil"/>
            </w:tcBorders>
            <w:tcMar>
              <w:top w:w="0" w:type="dxa"/>
              <w:left w:w="108" w:type="dxa"/>
              <w:bottom w:w="0" w:type="dxa"/>
              <w:right w:w="108" w:type="dxa"/>
            </w:tcMar>
          </w:tcPr>
          <w:p w:rsidR="00A366F1" w:rsidRDefault="00A366F1">
            <w:pPr>
              <w:rPr>
                <w:rFonts w:ascii="Arial" w:hAnsi="Arial" w:cs="Arial"/>
              </w:rPr>
            </w:pPr>
          </w:p>
        </w:tc>
      </w:tr>
    </w:tbl>
    <w:p w:rsidR="00F62476" w:rsidRPr="00F62476" w:rsidRDefault="00F62476" w:rsidP="00FE4FB0">
      <w:pPr>
        <w:pageBreakBefore/>
        <w:widowControl w:val="0"/>
        <w:tabs>
          <w:tab w:val="left" w:pos="567"/>
        </w:tabs>
        <w:adjustRightInd w:val="0"/>
        <w:spacing w:after="0" w:line="360" w:lineRule="atLeast"/>
        <w:ind w:left="284"/>
        <w:jc w:val="center"/>
        <w:textAlignment w:val="baseline"/>
        <w:rPr>
          <w:rFonts w:ascii="Arial" w:eastAsia="Times New Roman" w:hAnsi="Arial" w:cs="Times New Roman"/>
          <w:b/>
          <w:bCs/>
          <w:caps/>
          <w:sz w:val="24"/>
          <w:szCs w:val="20"/>
          <w:lang w:eastAsia="en-GB"/>
        </w:rPr>
      </w:pPr>
      <w:r w:rsidRPr="00F62476">
        <w:rPr>
          <w:rFonts w:ascii="Arial" w:eastAsia="Times New Roman" w:hAnsi="Arial" w:cs="Times New Roman"/>
          <w:b/>
          <w:bCs/>
          <w:sz w:val="24"/>
          <w:szCs w:val="20"/>
          <w:lang w:eastAsia="en-GB"/>
        </w:rPr>
        <w:lastRenderedPageBreak/>
        <w:t>Blackburn with Darwen Borough Council</w:t>
      </w:r>
      <w:r w:rsidR="00EC3F8B">
        <w:rPr>
          <w:rFonts w:ascii="Arial" w:eastAsia="Times New Roman" w:hAnsi="Arial" w:cs="Times New Roman"/>
          <w:b/>
          <w:bCs/>
          <w:sz w:val="24"/>
          <w:szCs w:val="20"/>
          <w:lang w:eastAsia="en-GB"/>
        </w:rPr>
        <w:t xml:space="preserve"> </w:t>
      </w:r>
      <w:r w:rsidR="00EC3F8B" w:rsidRPr="00EC3F8B">
        <w:rPr>
          <w:rFonts w:ascii="Arial" w:eastAsia="Times New Roman" w:hAnsi="Arial" w:cs="Times New Roman"/>
          <w:b/>
          <w:bCs/>
          <w:sz w:val="24"/>
          <w:szCs w:val="20"/>
          <w:lang w:eastAsia="en-GB"/>
        </w:rPr>
        <w:t>in Partnership with Department for Works and Pensions</w:t>
      </w:r>
    </w:p>
    <w:p w:rsidR="00F62476" w:rsidRPr="00F62476" w:rsidRDefault="00F62476" w:rsidP="00F62476">
      <w:pPr>
        <w:widowControl w:val="0"/>
        <w:adjustRightInd w:val="0"/>
        <w:spacing w:after="0" w:line="360" w:lineRule="atLeast"/>
        <w:jc w:val="center"/>
        <w:textAlignment w:val="baseline"/>
        <w:rPr>
          <w:rFonts w:ascii="Arial" w:eastAsia="Times New Roman" w:hAnsi="Arial" w:cs="Times New Roman"/>
          <w:b/>
          <w:bCs/>
          <w:sz w:val="24"/>
          <w:szCs w:val="20"/>
          <w:lang w:eastAsia="en-GB"/>
        </w:rPr>
      </w:pPr>
    </w:p>
    <w:p w:rsidR="00F62476" w:rsidRPr="00F62476" w:rsidRDefault="00F62476" w:rsidP="00F62476">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lang w:eastAsia="en-GB"/>
        </w:rPr>
      </w:pPr>
      <w:r w:rsidRPr="00A17D45">
        <w:rPr>
          <w:rFonts w:ascii="Arial" w:eastAsia="Times New Roman" w:hAnsi="Arial" w:cs="Arial"/>
          <w:b/>
          <w:lang w:eastAsia="en-GB"/>
        </w:rPr>
        <w:t xml:space="preserve">INVITATION TO TENDER FOR THE PROVISION OF </w:t>
      </w:r>
      <w:r w:rsidR="00B335BD" w:rsidRPr="00B335BD">
        <w:rPr>
          <w:rFonts w:ascii="Arial" w:eastAsia="Times New Roman" w:hAnsi="Arial" w:cs="Arial"/>
          <w:b/>
          <w:lang w:eastAsia="en-GB"/>
        </w:rPr>
        <w:t>Work Support for Refugees</w:t>
      </w:r>
    </w:p>
    <w:p w:rsidR="00F62476" w:rsidRPr="00F62476" w:rsidRDefault="00F62476" w:rsidP="00F62476">
      <w:pPr>
        <w:widowControl w:val="0"/>
        <w:adjustRightInd w:val="0"/>
        <w:spacing w:after="0" w:line="360" w:lineRule="atLeast"/>
        <w:jc w:val="center"/>
        <w:textAlignment w:val="baseline"/>
        <w:rPr>
          <w:rFonts w:ascii="Arial" w:eastAsia="Times New Roman" w:hAnsi="Arial" w:cs="Times New Roman"/>
          <w:b/>
          <w:bCs/>
          <w:lang w:eastAsia="en-GB"/>
        </w:rPr>
      </w:pPr>
    </w:p>
    <w:p w:rsidR="00F62476" w:rsidRPr="00F62476" w:rsidRDefault="003A297F" w:rsidP="005D6695">
      <w:pPr>
        <w:pStyle w:val="Heading1"/>
      </w:pPr>
      <w:bookmarkStart w:id="600" w:name="_Toc14184925"/>
      <w:r>
        <w:t>ITT SCHEDULE 6</w:t>
      </w:r>
      <w:r w:rsidR="00F62476" w:rsidRPr="00F62476">
        <w:t xml:space="preserve"> – TERMS AND CONDITIONS</w:t>
      </w:r>
      <w:bookmarkEnd w:id="600"/>
    </w:p>
    <w:p w:rsidR="00F62476" w:rsidRPr="00F62476" w:rsidRDefault="00F62476" w:rsidP="00F62476">
      <w:pPr>
        <w:widowControl w:val="0"/>
        <w:adjustRightInd w:val="0"/>
        <w:spacing w:after="0" w:line="360" w:lineRule="atLeast"/>
        <w:jc w:val="center"/>
        <w:textAlignment w:val="baseline"/>
        <w:rPr>
          <w:rFonts w:ascii="Arial" w:eastAsia="Times New Roman" w:hAnsi="Arial" w:cs="Times New Roman"/>
          <w:b/>
          <w:bCs/>
          <w:color w:val="000000"/>
          <w:sz w:val="24"/>
          <w:szCs w:val="20"/>
          <w:lang w:eastAsia="en-GB"/>
        </w:rPr>
      </w:pPr>
    </w:p>
    <w:p w:rsidR="00F62476" w:rsidRPr="00F62476" w:rsidRDefault="00F62476" w:rsidP="00F62476">
      <w:pPr>
        <w:widowControl w:val="0"/>
        <w:tabs>
          <w:tab w:val="left" w:pos="0"/>
        </w:tabs>
        <w:adjustRightInd w:val="0"/>
        <w:spacing w:after="0" w:line="360" w:lineRule="atLeast"/>
        <w:jc w:val="center"/>
        <w:textAlignment w:val="baseline"/>
        <w:rPr>
          <w:rFonts w:ascii="Arial" w:eastAsia="Times New Roman" w:hAnsi="Arial" w:cs="Times New Roman"/>
          <w:b/>
          <w:iCs/>
          <w:sz w:val="24"/>
          <w:szCs w:val="20"/>
          <w:lang w:eastAsia="en-GB"/>
        </w:rPr>
      </w:pPr>
      <w:r w:rsidRPr="00F62476">
        <w:rPr>
          <w:rFonts w:ascii="Arial" w:eastAsia="Times New Roman" w:hAnsi="Arial" w:cs="Times New Roman"/>
          <w:b/>
          <w:sz w:val="24"/>
          <w:szCs w:val="20"/>
          <w:lang w:eastAsia="en-GB"/>
        </w:rPr>
        <w:t>PART 1 - STANDARD TERMS AND CONDITIONS</w:t>
      </w:r>
    </w:p>
    <w:p w:rsidR="00F62476" w:rsidRPr="00F62476" w:rsidRDefault="00F62476" w:rsidP="00F62476">
      <w:pPr>
        <w:widowControl w:val="0"/>
        <w:tabs>
          <w:tab w:val="left" w:pos="0"/>
        </w:tabs>
        <w:adjustRightInd w:val="0"/>
        <w:spacing w:after="0" w:line="360" w:lineRule="atLeast"/>
        <w:jc w:val="center"/>
        <w:textAlignment w:val="baseline"/>
        <w:rPr>
          <w:rFonts w:ascii="Arial" w:eastAsia="Times New Roman" w:hAnsi="Arial" w:cs="Times New Roman"/>
          <w:b/>
          <w:iCs/>
          <w:sz w:val="24"/>
          <w:szCs w:val="20"/>
          <w:lang w:eastAsia="en-GB"/>
        </w:rPr>
      </w:pPr>
      <w:r w:rsidRPr="00F62476">
        <w:rPr>
          <w:rFonts w:ascii="Arial" w:eastAsia="Times New Roman" w:hAnsi="Arial" w:cs="Times New Roman"/>
          <w:b/>
          <w:iCs/>
          <w:sz w:val="24"/>
          <w:szCs w:val="20"/>
          <w:lang w:eastAsia="en-GB"/>
        </w:rPr>
        <w:t>See separate document</w:t>
      </w:r>
    </w:p>
    <w:p w:rsidR="00F62476" w:rsidRPr="00F62476" w:rsidRDefault="00F62476" w:rsidP="00D97F2D">
      <w:pPr>
        <w:widowControl w:val="0"/>
        <w:tabs>
          <w:tab w:val="left" w:pos="0"/>
        </w:tabs>
        <w:adjustRightInd w:val="0"/>
        <w:spacing w:after="0" w:line="360" w:lineRule="atLeast"/>
        <w:textAlignment w:val="baseline"/>
        <w:rPr>
          <w:rFonts w:ascii="Arial" w:eastAsia="Times New Roman" w:hAnsi="Arial" w:cs="Times New Roman"/>
          <w:b/>
          <w:iCs/>
          <w:sz w:val="24"/>
          <w:szCs w:val="20"/>
          <w:lang w:eastAsia="en-GB"/>
        </w:rPr>
      </w:pPr>
    </w:p>
    <w:p w:rsidR="00F62476" w:rsidRPr="00F62476" w:rsidRDefault="00D97F2D" w:rsidP="00F62476">
      <w:pPr>
        <w:widowControl w:val="0"/>
        <w:tabs>
          <w:tab w:val="left" w:pos="0"/>
        </w:tabs>
        <w:adjustRightInd w:val="0"/>
        <w:spacing w:after="0" w:line="360" w:lineRule="atLeast"/>
        <w:jc w:val="center"/>
        <w:textAlignment w:val="baseline"/>
        <w:rPr>
          <w:rFonts w:ascii="Arial" w:eastAsia="Times New Roman" w:hAnsi="Arial" w:cs="Times New Roman"/>
          <w:b/>
          <w:sz w:val="24"/>
          <w:szCs w:val="20"/>
          <w:lang w:eastAsia="en-GB"/>
        </w:rPr>
      </w:pPr>
      <w:r>
        <w:rPr>
          <w:rFonts w:ascii="Arial" w:eastAsia="Times New Roman" w:hAnsi="Arial" w:cs="Times New Roman"/>
          <w:b/>
          <w:sz w:val="24"/>
          <w:szCs w:val="20"/>
          <w:lang w:eastAsia="en-GB"/>
        </w:rPr>
        <w:t>PART 2</w:t>
      </w:r>
      <w:r w:rsidR="00F62476" w:rsidRPr="00F62476">
        <w:rPr>
          <w:rFonts w:ascii="Arial" w:eastAsia="Times New Roman" w:hAnsi="Arial" w:cs="Times New Roman"/>
          <w:b/>
          <w:sz w:val="24"/>
          <w:szCs w:val="20"/>
          <w:lang w:eastAsia="en-GB"/>
        </w:rPr>
        <w:t xml:space="preserve"> </w:t>
      </w:r>
      <w:r w:rsidR="00506A8A">
        <w:rPr>
          <w:rFonts w:ascii="Arial" w:eastAsia="Times New Roman" w:hAnsi="Arial" w:cs="Times New Roman"/>
          <w:b/>
          <w:sz w:val="24"/>
          <w:szCs w:val="20"/>
          <w:lang w:eastAsia="en-GB"/>
        </w:rPr>
        <w:t>–</w:t>
      </w:r>
      <w:r w:rsidR="00F62476" w:rsidRPr="00F62476">
        <w:rPr>
          <w:rFonts w:ascii="Arial" w:eastAsia="Times New Roman" w:hAnsi="Arial" w:cs="Times New Roman"/>
          <w:b/>
          <w:sz w:val="24"/>
          <w:szCs w:val="20"/>
          <w:lang w:eastAsia="en-GB"/>
        </w:rPr>
        <w:t xml:space="preserve"> </w:t>
      </w:r>
      <w:r w:rsidR="00506A8A">
        <w:rPr>
          <w:rFonts w:ascii="Arial" w:eastAsia="Times New Roman" w:hAnsi="Arial" w:cs="Times New Roman"/>
          <w:b/>
          <w:sz w:val="24"/>
          <w:szCs w:val="20"/>
          <w:lang w:eastAsia="en-GB"/>
        </w:rPr>
        <w:t xml:space="preserve">DRAFT </w:t>
      </w:r>
      <w:r w:rsidR="00F62476" w:rsidRPr="00F62476">
        <w:rPr>
          <w:rFonts w:ascii="Arial" w:eastAsia="Times New Roman" w:hAnsi="Arial" w:cs="Times New Roman"/>
          <w:b/>
          <w:sz w:val="24"/>
          <w:szCs w:val="20"/>
          <w:lang w:eastAsia="en-GB"/>
        </w:rPr>
        <w:t>CONTRACT PARTICULARS</w:t>
      </w:r>
    </w:p>
    <w:p w:rsidR="00F62476" w:rsidRDefault="00506A8A" w:rsidP="00506A8A">
      <w:pPr>
        <w:spacing w:after="150" w:line="240" w:lineRule="auto"/>
        <w:jc w:val="center"/>
        <w:rPr>
          <w:rFonts w:ascii="Arial" w:eastAsia="Times New Roman" w:hAnsi="Arial" w:cs="Times New Roman"/>
          <w:color w:val="FF0000"/>
          <w:sz w:val="20"/>
          <w:szCs w:val="20"/>
          <w:lang w:eastAsia="en-GB"/>
        </w:rPr>
      </w:pPr>
      <w:r>
        <w:rPr>
          <w:rFonts w:ascii="Arial" w:eastAsia="Times New Roman" w:hAnsi="Arial" w:cs="Times New Roman"/>
          <w:color w:val="FF0000"/>
          <w:sz w:val="20"/>
          <w:szCs w:val="20"/>
          <w:lang w:eastAsia="en-GB"/>
        </w:rPr>
        <w:t>Final version will be completed</w:t>
      </w:r>
      <w:r w:rsidR="00F62476" w:rsidRPr="00F62476">
        <w:rPr>
          <w:rFonts w:ascii="Arial" w:eastAsia="Times New Roman" w:hAnsi="Arial" w:cs="Times New Roman"/>
          <w:color w:val="FF0000"/>
          <w:sz w:val="20"/>
          <w:szCs w:val="20"/>
          <w:lang w:eastAsia="en-GB"/>
        </w:rPr>
        <w:t xml:space="preserve"> upon award of Contra</w:t>
      </w:r>
      <w:r w:rsidR="009B56A6">
        <w:rPr>
          <w:rFonts w:ascii="Arial" w:eastAsia="Times New Roman" w:hAnsi="Arial" w:cs="Times New Roman"/>
          <w:color w:val="FF0000"/>
          <w:sz w:val="20"/>
          <w:szCs w:val="20"/>
          <w:lang w:eastAsia="en-GB"/>
        </w:rPr>
        <w:t>ct</w:t>
      </w:r>
    </w:p>
    <w:p w:rsidR="00AA7FB6" w:rsidRPr="00AA7FB6" w:rsidRDefault="00F62476" w:rsidP="00AA7FB6">
      <w:pPr>
        <w:pStyle w:val="Schedule"/>
        <w:keepNext w:val="0"/>
        <w:numPr>
          <w:ilvl w:val="0"/>
          <w:numId w:val="0"/>
        </w:numPr>
        <w:spacing w:after="0"/>
        <w:rPr>
          <w:bCs/>
        </w:rPr>
      </w:pPr>
      <w:r>
        <w:rPr>
          <w:color w:val="FF0000"/>
          <w:sz w:val="20"/>
        </w:rPr>
        <w:br w:type="page"/>
      </w:r>
      <w:smartTag w:uri="urn:schemas-microsoft-com:office:smarttags" w:element="place">
        <w:r w:rsidR="00AA7FB6" w:rsidRPr="00AA7FB6">
          <w:rPr>
            <w:bCs/>
          </w:rPr>
          <w:lastRenderedPageBreak/>
          <w:t>Blackburn</w:t>
        </w:r>
      </w:smartTag>
      <w:r w:rsidR="00AA7FB6" w:rsidRPr="00AA7FB6">
        <w:rPr>
          <w:bCs/>
        </w:rPr>
        <w:t xml:space="preserve"> with Darwen Borough Council</w:t>
      </w:r>
    </w:p>
    <w:p w:rsidR="00AA7FB6" w:rsidRPr="00AA7FB6" w:rsidRDefault="00AA7FB6" w:rsidP="00AA7FB6">
      <w:pPr>
        <w:spacing w:after="0" w:line="240" w:lineRule="auto"/>
        <w:jc w:val="center"/>
        <w:rPr>
          <w:rFonts w:ascii="Arial" w:eastAsia="Times New Roman" w:hAnsi="Arial" w:cs="Times New Roman"/>
          <w:b/>
          <w:bCs/>
          <w:sz w:val="24"/>
          <w:szCs w:val="20"/>
          <w:highlight w:val="yellow"/>
          <w:lang w:eastAsia="en-GB"/>
        </w:rPr>
      </w:pPr>
    </w:p>
    <w:p w:rsidR="00506A8A" w:rsidRDefault="00FE7150" w:rsidP="00506A8A">
      <w:pPr>
        <w:pStyle w:val="Schedule"/>
        <w:numPr>
          <w:ilvl w:val="0"/>
          <w:numId w:val="0"/>
        </w:numPr>
        <w:spacing w:after="0"/>
        <w:rPr>
          <w:caps w:val="0"/>
        </w:rPr>
      </w:pPr>
      <w:r>
        <w:rPr>
          <w:caps w:val="0"/>
        </w:rPr>
        <w:t xml:space="preserve">DRAFT </w:t>
      </w:r>
      <w:r w:rsidR="00506A8A">
        <w:rPr>
          <w:caps w:val="0"/>
        </w:rPr>
        <w:t>CONTRACT PARTICULARS</w:t>
      </w:r>
    </w:p>
    <w:p w:rsidR="00506A8A" w:rsidRDefault="00506A8A" w:rsidP="00506A8A">
      <w:pPr>
        <w:rPr>
          <w:b/>
        </w:rPr>
      </w:pPr>
    </w:p>
    <w:tbl>
      <w:tblPr>
        <w:tblW w:w="0" w:type="auto"/>
        <w:tblLook w:val="0000" w:firstRow="0" w:lastRow="0" w:firstColumn="0" w:lastColumn="0" w:noHBand="0" w:noVBand="0"/>
      </w:tblPr>
      <w:tblGrid>
        <w:gridCol w:w="3048"/>
        <w:gridCol w:w="869"/>
        <w:gridCol w:w="2113"/>
        <w:gridCol w:w="447"/>
        <w:gridCol w:w="2539"/>
      </w:tblGrid>
      <w:tr w:rsidR="00506A8A" w:rsidRPr="00047E12" w:rsidTr="00046A27">
        <w:tc>
          <w:tcPr>
            <w:tcW w:w="4008"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Contract Title</w:t>
            </w:r>
          </w:p>
        </w:tc>
        <w:tc>
          <w:tcPr>
            <w:tcW w:w="5279" w:type="dxa"/>
            <w:gridSpan w:val="3"/>
            <w:tcBorders>
              <w:top w:val="single" w:sz="4" w:space="0" w:color="auto"/>
              <w:left w:val="single" w:sz="4" w:space="0" w:color="auto"/>
              <w:bottom w:val="single" w:sz="4" w:space="0" w:color="auto"/>
              <w:right w:val="single" w:sz="4" w:space="0" w:color="auto"/>
            </w:tcBorders>
          </w:tcPr>
          <w:p w:rsidR="00506A8A" w:rsidRPr="00047E12" w:rsidRDefault="00B335BD" w:rsidP="00046A27">
            <w:pPr>
              <w:spacing w:before="120" w:after="120"/>
              <w:rPr>
                <w:b/>
              </w:rPr>
            </w:pPr>
            <w:r w:rsidRPr="00B335BD">
              <w:rPr>
                <w:b/>
              </w:rPr>
              <w:t>Work Support for Refugees</w:t>
            </w:r>
          </w:p>
        </w:tc>
      </w:tr>
      <w:tr w:rsidR="00506A8A" w:rsidRPr="00047E12" w:rsidTr="00046A27">
        <w:tc>
          <w:tcPr>
            <w:tcW w:w="4008"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Council</w:t>
            </w:r>
          </w:p>
        </w:tc>
        <w:tc>
          <w:tcPr>
            <w:tcW w:w="5279" w:type="dxa"/>
            <w:gridSpan w:val="3"/>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Blackburn with Darwen Borough Council</w:t>
            </w:r>
          </w:p>
        </w:tc>
      </w:tr>
      <w:tr w:rsidR="00506A8A" w:rsidRPr="00047E12" w:rsidTr="00046A27">
        <w:tc>
          <w:tcPr>
            <w:tcW w:w="4008"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Contractor</w:t>
            </w:r>
          </w:p>
        </w:tc>
        <w:tc>
          <w:tcPr>
            <w:tcW w:w="5279" w:type="dxa"/>
            <w:gridSpan w:val="3"/>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                                   ]</w:t>
            </w:r>
          </w:p>
        </w:tc>
      </w:tr>
      <w:tr w:rsidR="00506A8A" w:rsidRPr="00047E12" w:rsidTr="00046A27">
        <w:tc>
          <w:tcPr>
            <w:tcW w:w="4008"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Commencement Date</w:t>
            </w:r>
          </w:p>
        </w:tc>
        <w:tc>
          <w:tcPr>
            <w:tcW w:w="5279" w:type="dxa"/>
            <w:gridSpan w:val="3"/>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                                   ]</w:t>
            </w:r>
          </w:p>
        </w:tc>
      </w:tr>
      <w:tr w:rsidR="00506A8A" w:rsidRPr="00047E12" w:rsidTr="00047E12">
        <w:tc>
          <w:tcPr>
            <w:tcW w:w="4008"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 xml:space="preserve">Contract Period (including option to extend) </w:t>
            </w:r>
          </w:p>
        </w:tc>
        <w:tc>
          <w:tcPr>
            <w:tcW w:w="5279" w:type="dxa"/>
            <w:gridSpan w:val="3"/>
            <w:tcBorders>
              <w:top w:val="single" w:sz="4" w:space="0" w:color="auto"/>
              <w:left w:val="single" w:sz="4" w:space="0" w:color="auto"/>
              <w:bottom w:val="single" w:sz="4" w:space="0" w:color="auto"/>
              <w:right w:val="single" w:sz="4" w:space="0" w:color="auto"/>
            </w:tcBorders>
            <w:shd w:val="clear" w:color="auto" w:fill="auto"/>
          </w:tcPr>
          <w:p w:rsidR="00506A8A" w:rsidRPr="00047E12" w:rsidRDefault="00506A8A" w:rsidP="00046A27">
            <w:pPr>
              <w:pStyle w:val="Sideheading"/>
              <w:spacing w:before="120" w:after="120"/>
              <w:rPr>
                <w:iCs/>
                <w:caps w:val="0"/>
              </w:rPr>
            </w:pPr>
            <w:r w:rsidRPr="00047E12">
              <w:rPr>
                <w:iCs/>
                <w:caps w:val="0"/>
              </w:rPr>
              <w:t>[Include notification period for option to extend here]</w:t>
            </w:r>
          </w:p>
        </w:tc>
      </w:tr>
      <w:tr w:rsidR="00506A8A" w:rsidRPr="00047E12" w:rsidTr="00046A27">
        <w:tc>
          <w:tcPr>
            <w:tcW w:w="4008"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To be called off by Order</w:t>
            </w:r>
          </w:p>
        </w:tc>
        <w:tc>
          <w:tcPr>
            <w:tcW w:w="2639"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No</w:t>
            </w:r>
          </w:p>
        </w:tc>
        <w:tc>
          <w:tcPr>
            <w:tcW w:w="2640"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p>
        </w:tc>
      </w:tr>
      <w:tr w:rsidR="00506A8A" w:rsidRPr="00047E12" w:rsidTr="00046A27">
        <w:tc>
          <w:tcPr>
            <w:tcW w:w="4008"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Services/Goods/Works</w:t>
            </w:r>
          </w:p>
        </w:tc>
        <w:tc>
          <w:tcPr>
            <w:tcW w:w="5279" w:type="dxa"/>
            <w:gridSpan w:val="3"/>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Services</w:t>
            </w:r>
          </w:p>
        </w:tc>
      </w:tr>
      <w:tr w:rsidR="00506A8A" w:rsidRPr="00047E12" w:rsidTr="00046A27">
        <w:tc>
          <w:tcPr>
            <w:tcW w:w="4008"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Specification/Description</w:t>
            </w:r>
          </w:p>
        </w:tc>
        <w:tc>
          <w:tcPr>
            <w:tcW w:w="5279" w:type="dxa"/>
            <w:gridSpan w:val="3"/>
            <w:tcBorders>
              <w:top w:val="single" w:sz="4" w:space="0" w:color="auto"/>
              <w:left w:val="single" w:sz="4" w:space="0" w:color="auto"/>
              <w:bottom w:val="single" w:sz="4" w:space="0" w:color="auto"/>
              <w:right w:val="single" w:sz="4" w:space="0" w:color="auto"/>
            </w:tcBorders>
          </w:tcPr>
          <w:p w:rsidR="00506A8A" w:rsidRPr="00047E12" w:rsidRDefault="00146D42" w:rsidP="00046A27">
            <w:pPr>
              <w:spacing w:before="120" w:after="120"/>
              <w:rPr>
                <w:b/>
              </w:rPr>
            </w:pPr>
            <w:r w:rsidRPr="00047E12">
              <w:rPr>
                <w:b/>
              </w:rPr>
              <w:t>Detailed in Schedule 3</w:t>
            </w:r>
          </w:p>
          <w:p w:rsidR="00506A8A" w:rsidRPr="00047E12" w:rsidRDefault="00506A8A" w:rsidP="00046A27">
            <w:pPr>
              <w:spacing w:before="120" w:after="120"/>
              <w:rPr>
                <w:b/>
              </w:rPr>
            </w:pPr>
          </w:p>
        </w:tc>
      </w:tr>
      <w:tr w:rsidR="00506A8A" w:rsidRPr="00047E12" w:rsidTr="00046A27">
        <w:tc>
          <w:tcPr>
            <w:tcW w:w="4008"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Address for Notice</w:t>
            </w:r>
          </w:p>
        </w:tc>
        <w:tc>
          <w:tcPr>
            <w:tcW w:w="5279" w:type="dxa"/>
            <w:gridSpan w:val="3"/>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                                   ]</w:t>
            </w:r>
          </w:p>
        </w:tc>
      </w:tr>
      <w:tr w:rsidR="00506A8A" w:rsidRPr="00047E12" w:rsidTr="00046A27">
        <w:tc>
          <w:tcPr>
            <w:tcW w:w="4008"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 xml:space="preserve">Price </w:t>
            </w:r>
          </w:p>
        </w:tc>
        <w:tc>
          <w:tcPr>
            <w:tcW w:w="5279" w:type="dxa"/>
            <w:gridSpan w:val="3"/>
            <w:tcBorders>
              <w:top w:val="single" w:sz="4" w:space="0" w:color="auto"/>
              <w:left w:val="single" w:sz="4" w:space="0" w:color="auto"/>
              <w:bottom w:val="single" w:sz="4" w:space="0" w:color="auto"/>
              <w:right w:val="single" w:sz="4" w:space="0" w:color="auto"/>
            </w:tcBorders>
          </w:tcPr>
          <w:p w:rsidR="00506A8A" w:rsidRPr="00047E12" w:rsidRDefault="00146D42" w:rsidP="00146D42">
            <w:pPr>
              <w:spacing w:before="120" w:after="120"/>
              <w:rPr>
                <w:b/>
              </w:rPr>
            </w:pPr>
            <w:r w:rsidRPr="00047E12">
              <w:rPr>
                <w:b/>
              </w:rPr>
              <w:t>Detailed in Schedule 5</w:t>
            </w:r>
          </w:p>
        </w:tc>
      </w:tr>
      <w:tr w:rsidR="00506A8A" w:rsidRPr="00047E12" w:rsidTr="00047E12">
        <w:tc>
          <w:tcPr>
            <w:tcW w:w="4008"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Delivery Instructions</w:t>
            </w:r>
          </w:p>
        </w:tc>
        <w:tc>
          <w:tcPr>
            <w:tcW w:w="5279" w:type="dxa"/>
            <w:gridSpan w:val="3"/>
            <w:tcBorders>
              <w:top w:val="single" w:sz="4" w:space="0" w:color="auto"/>
              <w:left w:val="single" w:sz="4" w:space="0" w:color="auto"/>
              <w:bottom w:val="single" w:sz="4" w:space="0" w:color="auto"/>
              <w:right w:val="single" w:sz="4" w:space="0" w:color="auto"/>
            </w:tcBorders>
            <w:shd w:val="clear" w:color="auto" w:fill="auto"/>
          </w:tcPr>
          <w:p w:rsidR="00506A8A" w:rsidRPr="00047E12" w:rsidRDefault="00506A8A" w:rsidP="00046A27">
            <w:pPr>
              <w:spacing w:before="120" w:after="120"/>
              <w:rPr>
                <w:b/>
                <w:iCs/>
              </w:rPr>
            </w:pPr>
            <w:r w:rsidRPr="00047E12">
              <w:rPr>
                <w:b/>
                <w:iCs/>
              </w:rPr>
              <w:t>[Include points such as stacking at a particular location if that is required]</w:t>
            </w:r>
          </w:p>
        </w:tc>
      </w:tr>
      <w:tr w:rsidR="00506A8A" w:rsidRPr="00047E12" w:rsidTr="00047E12">
        <w:tc>
          <w:tcPr>
            <w:tcW w:w="4008"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Limit on Liability</w:t>
            </w:r>
          </w:p>
        </w:tc>
        <w:tc>
          <w:tcPr>
            <w:tcW w:w="5279" w:type="dxa"/>
            <w:gridSpan w:val="3"/>
            <w:tcBorders>
              <w:top w:val="single" w:sz="4" w:space="0" w:color="auto"/>
              <w:left w:val="single" w:sz="4" w:space="0" w:color="auto"/>
              <w:bottom w:val="single" w:sz="4" w:space="0" w:color="auto"/>
              <w:right w:val="single" w:sz="4" w:space="0" w:color="auto"/>
            </w:tcBorders>
            <w:shd w:val="clear" w:color="auto" w:fill="auto"/>
          </w:tcPr>
          <w:p w:rsidR="00506A8A" w:rsidRPr="00047E12" w:rsidRDefault="00506A8A" w:rsidP="00046A27">
            <w:pPr>
              <w:spacing w:before="120" w:after="120"/>
              <w:rPr>
                <w:b/>
                <w:iCs/>
              </w:rPr>
            </w:pPr>
            <w:r w:rsidRPr="00047E12">
              <w:rPr>
                <w:b/>
                <w:iCs/>
              </w:rPr>
              <w:t xml:space="preserve">[Include suitable cap for Services/Goods/Works being procured for example 150% </w:t>
            </w:r>
            <w:r w:rsidRPr="00047E12">
              <w:t>of the Price paid or payable to the Contractor in the year in which the  liability arises].</w:t>
            </w:r>
          </w:p>
        </w:tc>
      </w:tr>
      <w:tr w:rsidR="00506A8A" w:rsidRPr="00047E12" w:rsidTr="00046A27">
        <w:tc>
          <w:tcPr>
            <w:tcW w:w="9287" w:type="dxa"/>
            <w:gridSpan w:val="5"/>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Council Authorised Officers</w:t>
            </w:r>
          </w:p>
        </w:tc>
      </w:tr>
      <w:tr w:rsidR="00506A8A" w:rsidRPr="00047E12" w:rsidTr="00046A27">
        <w:trPr>
          <w:trHeight w:val="708"/>
        </w:trPr>
        <w:tc>
          <w:tcPr>
            <w:tcW w:w="3095"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Name</w:t>
            </w:r>
          </w:p>
        </w:tc>
        <w:tc>
          <w:tcPr>
            <w:tcW w:w="3096"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Position</w:t>
            </w:r>
          </w:p>
        </w:tc>
        <w:tc>
          <w:tcPr>
            <w:tcW w:w="3096"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Contact Details</w:t>
            </w:r>
          </w:p>
        </w:tc>
      </w:tr>
      <w:tr w:rsidR="00506A8A" w:rsidRPr="00047E12" w:rsidTr="00046A27">
        <w:trPr>
          <w:trHeight w:val="525"/>
        </w:trPr>
        <w:tc>
          <w:tcPr>
            <w:tcW w:w="3095"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                                   ]</w:t>
            </w:r>
          </w:p>
        </w:tc>
        <w:tc>
          <w:tcPr>
            <w:tcW w:w="3096"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                                   ]</w:t>
            </w:r>
          </w:p>
        </w:tc>
        <w:tc>
          <w:tcPr>
            <w:tcW w:w="3096"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                                   ]</w:t>
            </w:r>
          </w:p>
        </w:tc>
      </w:tr>
      <w:tr w:rsidR="00506A8A" w:rsidRPr="00047E12" w:rsidTr="00046A27">
        <w:trPr>
          <w:trHeight w:val="525"/>
        </w:trPr>
        <w:tc>
          <w:tcPr>
            <w:tcW w:w="3095"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p>
        </w:tc>
      </w:tr>
    </w:tbl>
    <w:p w:rsidR="00506A8A" w:rsidRPr="00047E12" w:rsidRDefault="00506A8A" w:rsidP="00506A8A"/>
    <w:tbl>
      <w:tblPr>
        <w:tblW w:w="0" w:type="auto"/>
        <w:tblLook w:val="0000" w:firstRow="0" w:lastRow="0" w:firstColumn="0" w:lastColumn="0" w:noHBand="0" w:noVBand="0"/>
      </w:tblPr>
      <w:tblGrid>
        <w:gridCol w:w="3000"/>
        <w:gridCol w:w="1509"/>
        <w:gridCol w:w="1500"/>
        <w:gridCol w:w="3007"/>
      </w:tblGrid>
      <w:tr w:rsidR="00506A8A" w:rsidRPr="00047E12" w:rsidTr="00046A27">
        <w:trPr>
          <w:trHeight w:val="525"/>
        </w:trPr>
        <w:tc>
          <w:tcPr>
            <w:tcW w:w="9287" w:type="dxa"/>
            <w:gridSpan w:val="4"/>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Contractor Manager</w:t>
            </w:r>
          </w:p>
        </w:tc>
      </w:tr>
      <w:tr w:rsidR="00506A8A" w:rsidRPr="00047E12" w:rsidTr="00046A27">
        <w:trPr>
          <w:trHeight w:val="788"/>
        </w:trPr>
        <w:tc>
          <w:tcPr>
            <w:tcW w:w="4643"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lastRenderedPageBreak/>
              <w:t>Name</w:t>
            </w:r>
          </w:p>
        </w:tc>
        <w:tc>
          <w:tcPr>
            <w:tcW w:w="4644"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Contact Details</w:t>
            </w:r>
          </w:p>
        </w:tc>
      </w:tr>
      <w:tr w:rsidR="00506A8A" w:rsidRPr="00047E12" w:rsidTr="00046A27">
        <w:trPr>
          <w:trHeight w:val="788"/>
        </w:trPr>
        <w:tc>
          <w:tcPr>
            <w:tcW w:w="4643"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                                   ]</w:t>
            </w:r>
          </w:p>
        </w:tc>
        <w:tc>
          <w:tcPr>
            <w:tcW w:w="4644"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                                   ]</w:t>
            </w:r>
          </w:p>
        </w:tc>
      </w:tr>
      <w:tr w:rsidR="00506A8A" w:rsidRPr="00047E12" w:rsidTr="00046A27">
        <w:tc>
          <w:tcPr>
            <w:tcW w:w="9287" w:type="dxa"/>
            <w:gridSpan w:val="4"/>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 xml:space="preserve">Contractor Key Personnel </w:t>
            </w:r>
          </w:p>
        </w:tc>
      </w:tr>
      <w:tr w:rsidR="00506A8A" w:rsidRPr="00047E12" w:rsidTr="00046A27">
        <w:trPr>
          <w:trHeight w:val="101"/>
        </w:trPr>
        <w:tc>
          <w:tcPr>
            <w:tcW w:w="3095"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Name</w:t>
            </w:r>
          </w:p>
        </w:tc>
        <w:tc>
          <w:tcPr>
            <w:tcW w:w="3096"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Position</w:t>
            </w:r>
          </w:p>
        </w:tc>
        <w:tc>
          <w:tcPr>
            <w:tcW w:w="3096"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Contact Details</w:t>
            </w:r>
          </w:p>
        </w:tc>
      </w:tr>
      <w:tr w:rsidR="00506A8A" w:rsidRPr="00047E12" w:rsidTr="00046A27">
        <w:trPr>
          <w:trHeight w:val="97"/>
        </w:trPr>
        <w:tc>
          <w:tcPr>
            <w:tcW w:w="3095"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                                   ]</w:t>
            </w:r>
          </w:p>
        </w:tc>
        <w:tc>
          <w:tcPr>
            <w:tcW w:w="3096"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                                   ]</w:t>
            </w:r>
          </w:p>
        </w:tc>
        <w:tc>
          <w:tcPr>
            <w:tcW w:w="3096"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                                   ]</w:t>
            </w:r>
          </w:p>
        </w:tc>
      </w:tr>
      <w:tr w:rsidR="00506A8A" w:rsidRPr="00047E12" w:rsidTr="00046A27">
        <w:trPr>
          <w:trHeight w:val="97"/>
        </w:trPr>
        <w:tc>
          <w:tcPr>
            <w:tcW w:w="3095"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p>
        </w:tc>
        <w:tc>
          <w:tcPr>
            <w:tcW w:w="3096"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p>
        </w:tc>
      </w:tr>
      <w:tr w:rsidR="00506A8A" w:rsidRPr="00047E12" w:rsidTr="00046A27">
        <w:trPr>
          <w:trHeight w:val="97"/>
        </w:trPr>
        <w:tc>
          <w:tcPr>
            <w:tcW w:w="3095"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p>
        </w:tc>
        <w:tc>
          <w:tcPr>
            <w:tcW w:w="3096"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p>
        </w:tc>
      </w:tr>
      <w:tr w:rsidR="00506A8A" w:rsidRPr="00047E12" w:rsidTr="00046A27">
        <w:trPr>
          <w:trHeight w:val="97"/>
        </w:trPr>
        <w:tc>
          <w:tcPr>
            <w:tcW w:w="3095"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p>
        </w:tc>
        <w:tc>
          <w:tcPr>
            <w:tcW w:w="3096"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p>
        </w:tc>
        <w:tc>
          <w:tcPr>
            <w:tcW w:w="3096"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p>
        </w:tc>
      </w:tr>
    </w:tbl>
    <w:p w:rsidR="00506A8A" w:rsidRPr="00047E12" w:rsidRDefault="00506A8A" w:rsidP="00506A8A"/>
    <w:tbl>
      <w:tblPr>
        <w:tblW w:w="0" w:type="auto"/>
        <w:tblLook w:val="0000" w:firstRow="0" w:lastRow="0" w:firstColumn="0" w:lastColumn="0" w:noHBand="0" w:noVBand="0"/>
      </w:tblPr>
      <w:tblGrid>
        <w:gridCol w:w="3856"/>
        <w:gridCol w:w="5160"/>
      </w:tblGrid>
      <w:tr w:rsidR="00506A8A" w:rsidRPr="00047E12" w:rsidTr="00046A27">
        <w:trPr>
          <w:trHeight w:val="97"/>
        </w:trPr>
        <w:tc>
          <w:tcPr>
            <w:tcW w:w="9287" w:type="dxa"/>
            <w:gridSpan w:val="2"/>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Insurance</w:t>
            </w:r>
          </w:p>
        </w:tc>
      </w:tr>
      <w:tr w:rsidR="00506A8A" w:rsidRPr="00047E12" w:rsidTr="00046A27">
        <w:tc>
          <w:tcPr>
            <w:tcW w:w="4008"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Insurance type:</w:t>
            </w:r>
          </w:p>
        </w:tc>
        <w:tc>
          <w:tcPr>
            <w:tcW w:w="5279"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szCs w:val="24"/>
              </w:rPr>
            </w:pPr>
            <w:r w:rsidRPr="00047E12">
              <w:rPr>
                <w:b/>
              </w:rPr>
              <w:t xml:space="preserve">Minimum level and whether there is an aggregate cap on number of claims in any period of insurance.  </w:t>
            </w:r>
          </w:p>
          <w:p w:rsidR="00506A8A" w:rsidRPr="00047E12" w:rsidRDefault="00506A8A" w:rsidP="00046A27">
            <w:pPr>
              <w:pStyle w:val="CommentText"/>
              <w:rPr>
                <w:rFonts w:cs="Arial"/>
                <w:sz w:val="24"/>
                <w:szCs w:val="24"/>
              </w:rPr>
            </w:pPr>
            <w:r w:rsidRPr="00047E12">
              <w:rPr>
                <w:rFonts w:cs="Arial"/>
                <w:sz w:val="24"/>
                <w:szCs w:val="24"/>
              </w:rPr>
              <w:t xml:space="preserve">[e.g. </w:t>
            </w:r>
          </w:p>
          <w:p w:rsidR="00506A8A" w:rsidRPr="00047E12" w:rsidRDefault="00506A8A" w:rsidP="00506A8A">
            <w:pPr>
              <w:pStyle w:val="Heading3"/>
              <w:keepNext w:val="0"/>
              <w:keepLines w:val="0"/>
              <w:numPr>
                <w:ilvl w:val="2"/>
                <w:numId w:val="0"/>
              </w:numPr>
              <w:tabs>
                <w:tab w:val="num" w:pos="1559"/>
              </w:tabs>
              <w:spacing w:before="0" w:after="120" w:line="300" w:lineRule="atLeast"/>
              <w:ind w:left="1559" w:hanging="567"/>
              <w:jc w:val="both"/>
              <w:rPr>
                <w:rFonts w:ascii="Arial" w:hAnsi="Arial" w:cs="Arial"/>
                <w:sz w:val="24"/>
                <w:szCs w:val="24"/>
              </w:rPr>
            </w:pPr>
            <w:bookmarkStart w:id="601" w:name="_Toc14184926"/>
            <w:r w:rsidRPr="00047E12">
              <w:rPr>
                <w:rFonts w:ascii="Arial" w:hAnsi="Arial" w:cs="Arial"/>
                <w:sz w:val="24"/>
                <w:szCs w:val="24"/>
              </w:rPr>
              <w:t>public liability insurance with a limit of indemnity of not less than £10,000,000 (TEN MILLION POUNDS STERLING) in relation to any one claim or series of claims  without limit on the number  of claims in any one year or other period and such insurance shall expressly by its terms confer its  benefits on the Council ;</w:t>
            </w:r>
            <w:bookmarkEnd w:id="601"/>
          </w:p>
          <w:p w:rsidR="00506A8A" w:rsidRPr="00047E12" w:rsidRDefault="00506A8A" w:rsidP="00506A8A">
            <w:pPr>
              <w:pStyle w:val="Heading3"/>
              <w:keepNext w:val="0"/>
              <w:keepLines w:val="0"/>
              <w:numPr>
                <w:ilvl w:val="2"/>
                <w:numId w:val="0"/>
              </w:numPr>
              <w:tabs>
                <w:tab w:val="num" w:pos="1559"/>
              </w:tabs>
              <w:spacing w:before="0" w:after="120" w:line="300" w:lineRule="atLeast"/>
              <w:ind w:left="1559" w:hanging="567"/>
              <w:jc w:val="both"/>
              <w:rPr>
                <w:rFonts w:ascii="Arial" w:hAnsi="Arial" w:cs="Arial"/>
                <w:sz w:val="24"/>
                <w:szCs w:val="24"/>
              </w:rPr>
            </w:pPr>
            <w:bookmarkStart w:id="602" w:name="_Toc14184927"/>
            <w:r w:rsidRPr="00047E12">
              <w:rPr>
                <w:rFonts w:ascii="Arial" w:hAnsi="Arial" w:cs="Arial"/>
                <w:sz w:val="24"/>
                <w:szCs w:val="24"/>
              </w:rPr>
              <w:t>employer's liability insurance with a limit of indemnity of not less than £10, 000, 000 (TEN MILLION POUNDS STERLING);</w:t>
            </w:r>
            <w:bookmarkEnd w:id="602"/>
          </w:p>
          <w:p w:rsidR="00506A8A" w:rsidRPr="00047E12" w:rsidRDefault="00506A8A" w:rsidP="00506A8A">
            <w:pPr>
              <w:pStyle w:val="Heading3"/>
              <w:keepNext w:val="0"/>
              <w:keepLines w:val="0"/>
              <w:numPr>
                <w:ilvl w:val="2"/>
                <w:numId w:val="0"/>
              </w:numPr>
              <w:tabs>
                <w:tab w:val="num" w:pos="1559"/>
              </w:tabs>
              <w:spacing w:before="0" w:after="120" w:line="300" w:lineRule="atLeast"/>
              <w:ind w:left="1559" w:hanging="567"/>
              <w:jc w:val="both"/>
              <w:rPr>
                <w:rFonts w:ascii="Arial" w:hAnsi="Arial" w:cs="Arial"/>
                <w:sz w:val="24"/>
                <w:szCs w:val="24"/>
              </w:rPr>
            </w:pPr>
            <w:bookmarkStart w:id="603" w:name="_Toc14184928"/>
            <w:r w:rsidRPr="00047E12">
              <w:rPr>
                <w:rFonts w:ascii="Arial" w:hAnsi="Arial" w:cs="Arial"/>
                <w:sz w:val="24"/>
                <w:szCs w:val="24"/>
              </w:rPr>
              <w:t xml:space="preserve">professional indemnity insurance with a limit of indemnity of not less than £5, 000, 000 (FIVE MILLION POUNDS </w:t>
            </w:r>
            <w:r w:rsidRPr="00047E12">
              <w:rPr>
                <w:rFonts w:ascii="Arial" w:hAnsi="Arial" w:cs="Arial"/>
                <w:sz w:val="24"/>
                <w:szCs w:val="24"/>
              </w:rPr>
              <w:lastRenderedPageBreak/>
              <w:t>STERLING) in relation to any one claim or series of claims without limit on the number of claims in any one year and shall ensure that all professional consultants or sub-contractors involved in the provision of the Services hold and maintain appropriate cover;</w:t>
            </w:r>
            <w:bookmarkEnd w:id="603"/>
          </w:p>
          <w:p w:rsidR="00506A8A" w:rsidRPr="00047E12" w:rsidRDefault="00506A8A" w:rsidP="00506A8A">
            <w:pPr>
              <w:pStyle w:val="Heading3"/>
              <w:keepNext w:val="0"/>
              <w:keepLines w:val="0"/>
              <w:numPr>
                <w:ilvl w:val="2"/>
                <w:numId w:val="0"/>
              </w:numPr>
              <w:tabs>
                <w:tab w:val="num" w:pos="1559"/>
              </w:tabs>
              <w:spacing w:before="0" w:after="120" w:line="300" w:lineRule="atLeast"/>
              <w:ind w:left="1559" w:hanging="567"/>
              <w:jc w:val="both"/>
              <w:rPr>
                <w:rFonts w:ascii="Arial" w:hAnsi="Arial" w:cs="Arial"/>
                <w:sz w:val="24"/>
                <w:szCs w:val="24"/>
              </w:rPr>
            </w:pPr>
            <w:bookmarkStart w:id="604" w:name="_Toc14184929"/>
            <w:r w:rsidRPr="00047E12">
              <w:rPr>
                <w:rFonts w:ascii="Arial" w:hAnsi="Arial" w:cs="Arial"/>
                <w:sz w:val="24"/>
                <w:szCs w:val="24"/>
              </w:rPr>
              <w:t>product liability insurance with a limit of indemnity of not less than £5, 000, 000 (FIVE MILLION  POUNDS STERLING) in relation to any one claim or series of claims.]</w:t>
            </w:r>
            <w:bookmarkEnd w:id="604"/>
          </w:p>
          <w:p w:rsidR="00506A8A" w:rsidRPr="00047E12" w:rsidRDefault="00506A8A" w:rsidP="00046A27">
            <w:pPr>
              <w:spacing w:before="120" w:after="120"/>
              <w:rPr>
                <w:b/>
              </w:rPr>
            </w:pPr>
          </w:p>
        </w:tc>
      </w:tr>
      <w:tr w:rsidR="00506A8A" w:rsidRPr="00047E12" w:rsidTr="00046A27">
        <w:tc>
          <w:tcPr>
            <w:tcW w:w="4008"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lastRenderedPageBreak/>
              <w:t>Employer’s Liability Insurance</w:t>
            </w:r>
          </w:p>
        </w:tc>
        <w:tc>
          <w:tcPr>
            <w:tcW w:w="5279"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iCs/>
              </w:rPr>
            </w:pPr>
            <w:r w:rsidRPr="00047E12">
              <w:rPr>
                <w:b/>
                <w:iCs/>
              </w:rPr>
              <w:t>[£</w:t>
            </w:r>
            <w:r w:rsidRPr="00047E12">
              <w:rPr>
                <w:b/>
                <w:iCs/>
                <w:u w:val="single"/>
              </w:rPr>
              <w:tab/>
            </w:r>
            <w:r w:rsidRPr="00047E12">
              <w:rPr>
                <w:b/>
                <w:iCs/>
                <w:u w:val="single"/>
              </w:rPr>
              <w:tab/>
            </w:r>
            <w:r w:rsidRPr="00047E12">
              <w:rPr>
                <w:b/>
                <w:iCs/>
              </w:rPr>
              <w:t>]</w:t>
            </w:r>
          </w:p>
        </w:tc>
      </w:tr>
      <w:tr w:rsidR="00506A8A" w:rsidRPr="00047E12" w:rsidTr="00046A27">
        <w:tc>
          <w:tcPr>
            <w:tcW w:w="4008"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Public Liability Insurance</w:t>
            </w:r>
          </w:p>
        </w:tc>
        <w:tc>
          <w:tcPr>
            <w:tcW w:w="5279"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iCs/>
              </w:rPr>
            </w:pPr>
            <w:r w:rsidRPr="00047E12">
              <w:rPr>
                <w:b/>
                <w:iCs/>
              </w:rPr>
              <w:t>[£</w:t>
            </w:r>
            <w:r w:rsidRPr="00047E12">
              <w:rPr>
                <w:b/>
                <w:iCs/>
                <w:u w:val="single"/>
              </w:rPr>
              <w:tab/>
            </w:r>
            <w:r w:rsidRPr="00047E12">
              <w:rPr>
                <w:b/>
                <w:iCs/>
                <w:u w:val="single"/>
              </w:rPr>
              <w:tab/>
            </w:r>
            <w:r w:rsidRPr="00047E12">
              <w:rPr>
                <w:b/>
                <w:iCs/>
              </w:rPr>
              <w:t>]</w:t>
            </w:r>
          </w:p>
        </w:tc>
      </w:tr>
      <w:tr w:rsidR="00506A8A" w:rsidRPr="00047E12" w:rsidTr="00046A27">
        <w:tc>
          <w:tcPr>
            <w:tcW w:w="4008"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rPr>
            </w:pPr>
            <w:r w:rsidRPr="00047E12">
              <w:rPr>
                <w:b/>
              </w:rPr>
              <w:t>Professional Indemnity Insurance</w:t>
            </w:r>
          </w:p>
        </w:tc>
        <w:tc>
          <w:tcPr>
            <w:tcW w:w="5279" w:type="dxa"/>
            <w:tcBorders>
              <w:top w:val="single" w:sz="4" w:space="0" w:color="auto"/>
              <w:left w:val="single" w:sz="4" w:space="0" w:color="auto"/>
              <w:bottom w:val="single" w:sz="4" w:space="0" w:color="auto"/>
              <w:right w:val="single" w:sz="4" w:space="0" w:color="auto"/>
            </w:tcBorders>
          </w:tcPr>
          <w:p w:rsidR="00506A8A" w:rsidRPr="00047E12" w:rsidRDefault="00506A8A" w:rsidP="00046A27">
            <w:pPr>
              <w:spacing w:before="120" w:after="120"/>
              <w:rPr>
                <w:b/>
                <w:iCs/>
              </w:rPr>
            </w:pPr>
            <w:r w:rsidRPr="00047E12">
              <w:rPr>
                <w:b/>
                <w:iCs/>
              </w:rPr>
              <w:t>[£</w:t>
            </w:r>
            <w:r w:rsidRPr="00047E12">
              <w:rPr>
                <w:b/>
                <w:iCs/>
                <w:u w:val="single"/>
              </w:rPr>
              <w:tab/>
            </w:r>
            <w:r w:rsidRPr="00047E12">
              <w:rPr>
                <w:b/>
                <w:iCs/>
                <w:u w:val="single"/>
              </w:rPr>
              <w:tab/>
            </w:r>
            <w:r w:rsidRPr="00047E12">
              <w:rPr>
                <w:b/>
                <w:iCs/>
              </w:rPr>
              <w:t>]</w:t>
            </w:r>
          </w:p>
        </w:tc>
      </w:tr>
      <w:tr w:rsidR="00506A8A" w:rsidTr="00046A27">
        <w:tc>
          <w:tcPr>
            <w:tcW w:w="4008" w:type="dxa"/>
            <w:tcBorders>
              <w:top w:val="single" w:sz="4" w:space="0" w:color="auto"/>
              <w:left w:val="single" w:sz="4" w:space="0" w:color="auto"/>
              <w:bottom w:val="single" w:sz="4" w:space="0" w:color="auto"/>
              <w:right w:val="single" w:sz="4" w:space="0" w:color="auto"/>
            </w:tcBorders>
          </w:tcPr>
          <w:p w:rsidR="00506A8A" w:rsidRDefault="00506A8A" w:rsidP="00046A27">
            <w:pPr>
              <w:spacing w:before="120" w:after="120"/>
              <w:rPr>
                <w:b/>
              </w:rPr>
            </w:pPr>
            <w:r w:rsidRPr="00047E12">
              <w:rPr>
                <w:b/>
              </w:rPr>
              <w:t>[Insert details of others.]</w:t>
            </w:r>
          </w:p>
        </w:tc>
        <w:tc>
          <w:tcPr>
            <w:tcW w:w="5279" w:type="dxa"/>
            <w:tcBorders>
              <w:top w:val="single" w:sz="4" w:space="0" w:color="auto"/>
              <w:left w:val="single" w:sz="4" w:space="0" w:color="auto"/>
              <w:bottom w:val="single" w:sz="4" w:space="0" w:color="auto"/>
              <w:right w:val="single" w:sz="4" w:space="0" w:color="auto"/>
            </w:tcBorders>
          </w:tcPr>
          <w:p w:rsidR="00506A8A" w:rsidRDefault="00506A8A" w:rsidP="00046A27">
            <w:pPr>
              <w:spacing w:before="120" w:after="120"/>
              <w:rPr>
                <w:b/>
              </w:rPr>
            </w:pPr>
          </w:p>
        </w:tc>
      </w:tr>
    </w:tbl>
    <w:p w:rsidR="00F62476" w:rsidRDefault="00F62476">
      <w:pPr>
        <w:rPr>
          <w:rFonts w:ascii="Arial" w:eastAsia="Times New Roman" w:hAnsi="Arial" w:cs="Times New Roman"/>
          <w:color w:val="FF0000"/>
          <w:sz w:val="20"/>
          <w:szCs w:val="20"/>
          <w:lang w:eastAsia="en-GB"/>
        </w:rPr>
      </w:pPr>
    </w:p>
    <w:p w:rsidR="000A5824" w:rsidRPr="000A5824" w:rsidRDefault="000A5824" w:rsidP="000A5824">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lang w:eastAsia="en-GB"/>
        </w:rPr>
      </w:pPr>
    </w:p>
    <w:sectPr w:rsidR="000A5824" w:rsidRPr="000A5824" w:rsidSect="00A831C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E8" w:rsidRDefault="00606FE8" w:rsidP="007116D2">
      <w:pPr>
        <w:spacing w:after="0" w:line="240" w:lineRule="auto"/>
      </w:pPr>
      <w:r>
        <w:separator/>
      </w:r>
    </w:p>
  </w:endnote>
  <w:endnote w:type="continuationSeparator" w:id="0">
    <w:p w:rsidR="00606FE8" w:rsidRDefault="00606FE8" w:rsidP="0071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E8" w:rsidRDefault="00606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859639"/>
      <w:docPartObj>
        <w:docPartGallery w:val="Page Numbers (Bottom of Page)"/>
        <w:docPartUnique/>
      </w:docPartObj>
    </w:sdtPr>
    <w:sdtEndPr>
      <w:rPr>
        <w:noProof/>
      </w:rPr>
    </w:sdtEndPr>
    <w:sdtContent>
      <w:p w:rsidR="00606FE8" w:rsidRDefault="00606FE8">
        <w:pPr>
          <w:pStyle w:val="Footer"/>
          <w:jc w:val="center"/>
        </w:pPr>
        <w:r>
          <w:fldChar w:fldCharType="begin"/>
        </w:r>
        <w:r>
          <w:instrText xml:space="preserve"> PAGE   \* MERGEFORMAT </w:instrText>
        </w:r>
        <w:r>
          <w:fldChar w:fldCharType="separate"/>
        </w:r>
        <w:r w:rsidR="00112D9A">
          <w:rPr>
            <w:noProof/>
          </w:rPr>
          <w:t>20</w:t>
        </w:r>
        <w:r>
          <w:fldChar w:fldCharType="end"/>
        </w:r>
      </w:p>
    </w:sdtContent>
  </w:sdt>
  <w:p w:rsidR="00606FE8" w:rsidRDefault="00606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E8" w:rsidRDefault="00606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E8" w:rsidRDefault="00606FE8" w:rsidP="007116D2">
      <w:pPr>
        <w:spacing w:after="0" w:line="240" w:lineRule="auto"/>
      </w:pPr>
      <w:r>
        <w:separator/>
      </w:r>
    </w:p>
  </w:footnote>
  <w:footnote w:type="continuationSeparator" w:id="0">
    <w:p w:rsidR="00606FE8" w:rsidRDefault="00606FE8" w:rsidP="00711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E8" w:rsidRDefault="00606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E8" w:rsidRDefault="00606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E8" w:rsidRDefault="00606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67F"/>
    <w:multiLevelType w:val="hybridMultilevel"/>
    <w:tmpl w:val="21D2EC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7D9314C"/>
    <w:multiLevelType w:val="hybridMultilevel"/>
    <w:tmpl w:val="DA80DF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533E12"/>
    <w:multiLevelType w:val="hybridMultilevel"/>
    <w:tmpl w:val="FD287C48"/>
    <w:lvl w:ilvl="0" w:tplc="74D475B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15:restartNumberingAfterBreak="0">
    <w:nsid w:val="1B0661CA"/>
    <w:multiLevelType w:val="hybridMultilevel"/>
    <w:tmpl w:val="7BC4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C288A"/>
    <w:multiLevelType w:val="hybridMultilevel"/>
    <w:tmpl w:val="BF5C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97ADA"/>
    <w:multiLevelType w:val="hybridMultilevel"/>
    <w:tmpl w:val="B054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A1105"/>
    <w:multiLevelType w:val="hybridMultilevel"/>
    <w:tmpl w:val="06A8BD5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A629D"/>
    <w:multiLevelType w:val="hybridMultilevel"/>
    <w:tmpl w:val="9D8C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A21D24"/>
    <w:multiLevelType w:val="hybridMultilevel"/>
    <w:tmpl w:val="3510FC88"/>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1" w15:restartNumberingAfterBreak="0">
    <w:nsid w:val="391345AE"/>
    <w:multiLevelType w:val="hybridMultilevel"/>
    <w:tmpl w:val="1FB816DA"/>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3B613796"/>
    <w:multiLevelType w:val="hybridMultilevel"/>
    <w:tmpl w:val="72464C7A"/>
    <w:lvl w:ilvl="0" w:tplc="E43A22B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06D1D"/>
    <w:multiLevelType w:val="hybridMultilevel"/>
    <w:tmpl w:val="6C68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D6064"/>
    <w:multiLevelType w:val="multilevel"/>
    <w:tmpl w:val="FDAE9A26"/>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1135"/>
        </w:tabs>
        <w:ind w:left="1135"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ascii="Arial" w:eastAsia="Times New Roman" w:hAnsi="Arial" w:cs="Arial"/>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59154493"/>
    <w:multiLevelType w:val="hybridMultilevel"/>
    <w:tmpl w:val="0C6CF27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15:restartNumberingAfterBreak="0">
    <w:nsid w:val="5AEB2D34"/>
    <w:multiLevelType w:val="hybridMultilevel"/>
    <w:tmpl w:val="DD1C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87184"/>
    <w:multiLevelType w:val="multilevel"/>
    <w:tmpl w:val="0809001F"/>
    <w:lvl w:ilvl="0">
      <w:start w:val="1"/>
      <w:numFmt w:val="decimal"/>
      <w:lvlText w:val="%1."/>
      <w:lvlJc w:val="left"/>
      <w:pPr>
        <w:ind w:left="360" w:hanging="360"/>
      </w:pPr>
      <w:rPr>
        <w:rFonts w:hint="default"/>
        <w:b/>
        <w:i w:val="0"/>
        <w:u w:val="none"/>
      </w:rPr>
    </w:lvl>
    <w:lvl w:ilvl="1">
      <w:start w:val="1"/>
      <w:numFmt w:val="decimal"/>
      <w:lvlText w:val="%1.%2."/>
      <w:lvlJc w:val="left"/>
      <w:pPr>
        <w:ind w:left="792" w:hanging="432"/>
      </w:pPr>
      <w:rPr>
        <w:rFonts w:hint="default"/>
        <w:b w:val="0"/>
        <w:i w:val="0"/>
        <w:u w:val="none"/>
      </w:rPr>
    </w:lvl>
    <w:lvl w:ilvl="2">
      <w:start w:val="1"/>
      <w:numFmt w:val="decimal"/>
      <w:lvlText w:val="%1.%2.%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b w:val="0"/>
        <w:i w:val="0"/>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977AAE"/>
    <w:multiLevelType w:val="multilevel"/>
    <w:tmpl w:val="18ACD66A"/>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1135"/>
        </w:tabs>
        <w:ind w:left="1135"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ascii="Arial" w:eastAsia="Times New Roman" w:hAnsi="Arial" w:cs="Arial"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70FA7553"/>
    <w:multiLevelType w:val="hybridMultilevel"/>
    <w:tmpl w:val="CD42E536"/>
    <w:lvl w:ilvl="0" w:tplc="08090005">
      <w:start w:val="1"/>
      <w:numFmt w:val="bullet"/>
      <w:lvlText w:val=""/>
      <w:lvlJc w:val="left"/>
      <w:pPr>
        <w:tabs>
          <w:tab w:val="num" w:pos="1211"/>
        </w:tabs>
        <w:ind w:left="1211" w:hanging="360"/>
      </w:pPr>
      <w:rPr>
        <w:rFonts w:ascii="Wingdings" w:hAnsi="Wingdings" w:hint="default"/>
      </w:rPr>
    </w:lvl>
    <w:lvl w:ilvl="1" w:tplc="04F210E4">
      <w:numFmt w:val="bullet"/>
      <w:lvlText w:val="–"/>
      <w:lvlJc w:val="left"/>
      <w:pPr>
        <w:tabs>
          <w:tab w:val="num" w:pos="1931"/>
        </w:tabs>
        <w:ind w:left="1931" w:hanging="360"/>
      </w:pPr>
      <w:rPr>
        <w:rFonts w:ascii="Arial" w:eastAsia="Times New Roman" w:hAnsi="Arial" w:cs="Arial"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76FB5AD0"/>
    <w:multiLevelType w:val="hybridMultilevel"/>
    <w:tmpl w:val="4580BA2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1"/>
  </w:num>
  <w:num w:numId="9">
    <w:abstractNumId w:val="11"/>
  </w:num>
  <w:num w:numId="10">
    <w:abstractNumId w:val="3"/>
  </w:num>
  <w:num w:numId="11">
    <w:abstractNumId w:val="2"/>
  </w:num>
  <w:num w:numId="12">
    <w:abstractNumId w:val="12"/>
  </w:num>
  <w:num w:numId="13">
    <w:abstractNumId w:val="7"/>
  </w:num>
  <w:num w:numId="14">
    <w:abstractNumId w:val="15"/>
  </w:num>
  <w:num w:numId="15">
    <w:abstractNumId w:val="5"/>
  </w:num>
  <w:num w:numId="16">
    <w:abstractNumId w:val="8"/>
  </w:num>
  <w:num w:numId="17">
    <w:abstractNumId w:val="20"/>
  </w:num>
  <w:num w:numId="18">
    <w:abstractNumId w:val="16"/>
  </w:num>
  <w:num w:numId="19">
    <w:abstractNumId w:val="6"/>
  </w:num>
  <w:num w:numId="20">
    <w:abstractNumId w:val="4"/>
  </w:num>
  <w:num w:numId="2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05"/>
    <w:rsid w:val="00005992"/>
    <w:rsid w:val="00011EF3"/>
    <w:rsid w:val="0001774E"/>
    <w:rsid w:val="00031463"/>
    <w:rsid w:val="00032346"/>
    <w:rsid w:val="000379EF"/>
    <w:rsid w:val="00041A09"/>
    <w:rsid w:val="0004530A"/>
    <w:rsid w:val="00046A27"/>
    <w:rsid w:val="00047E12"/>
    <w:rsid w:val="00055238"/>
    <w:rsid w:val="000578DC"/>
    <w:rsid w:val="000674DE"/>
    <w:rsid w:val="00072225"/>
    <w:rsid w:val="000726D9"/>
    <w:rsid w:val="000817E9"/>
    <w:rsid w:val="0008781B"/>
    <w:rsid w:val="00092831"/>
    <w:rsid w:val="000A352F"/>
    <w:rsid w:val="000A3DD1"/>
    <w:rsid w:val="000A4FBD"/>
    <w:rsid w:val="000A5824"/>
    <w:rsid w:val="000B3D10"/>
    <w:rsid w:val="000C1889"/>
    <w:rsid w:val="000C220A"/>
    <w:rsid w:val="000C2C18"/>
    <w:rsid w:val="000C4127"/>
    <w:rsid w:val="000D743F"/>
    <w:rsid w:val="000E40A6"/>
    <w:rsid w:val="00100DB9"/>
    <w:rsid w:val="001011C6"/>
    <w:rsid w:val="00112D9A"/>
    <w:rsid w:val="001205BC"/>
    <w:rsid w:val="0013254A"/>
    <w:rsid w:val="00134CA0"/>
    <w:rsid w:val="00140586"/>
    <w:rsid w:val="00146D42"/>
    <w:rsid w:val="00160DAE"/>
    <w:rsid w:val="001654C4"/>
    <w:rsid w:val="0016628D"/>
    <w:rsid w:val="0018657C"/>
    <w:rsid w:val="00193A82"/>
    <w:rsid w:val="001948AE"/>
    <w:rsid w:val="00195207"/>
    <w:rsid w:val="001A432D"/>
    <w:rsid w:val="001B0841"/>
    <w:rsid w:val="001B0C58"/>
    <w:rsid w:val="001B19BF"/>
    <w:rsid w:val="001B5CA9"/>
    <w:rsid w:val="001C2A57"/>
    <w:rsid w:val="001C3333"/>
    <w:rsid w:val="001C507F"/>
    <w:rsid w:val="001D055B"/>
    <w:rsid w:val="001D073C"/>
    <w:rsid w:val="001D156B"/>
    <w:rsid w:val="001E162C"/>
    <w:rsid w:val="001E19DF"/>
    <w:rsid w:val="001F5347"/>
    <w:rsid w:val="00201320"/>
    <w:rsid w:val="002065C4"/>
    <w:rsid w:val="002105A4"/>
    <w:rsid w:val="0022458E"/>
    <w:rsid w:val="002514AC"/>
    <w:rsid w:val="002628AE"/>
    <w:rsid w:val="00262D73"/>
    <w:rsid w:val="00275F83"/>
    <w:rsid w:val="00277AB7"/>
    <w:rsid w:val="002809DB"/>
    <w:rsid w:val="002843C7"/>
    <w:rsid w:val="002965E8"/>
    <w:rsid w:val="002C11CC"/>
    <w:rsid w:val="002C3E5E"/>
    <w:rsid w:val="002D3753"/>
    <w:rsid w:val="002D4348"/>
    <w:rsid w:val="002D796D"/>
    <w:rsid w:val="002E222D"/>
    <w:rsid w:val="002E3AAF"/>
    <w:rsid w:val="002F6D93"/>
    <w:rsid w:val="003010D7"/>
    <w:rsid w:val="00302222"/>
    <w:rsid w:val="0030710E"/>
    <w:rsid w:val="00312714"/>
    <w:rsid w:val="00314AB6"/>
    <w:rsid w:val="00324185"/>
    <w:rsid w:val="00326968"/>
    <w:rsid w:val="00337B98"/>
    <w:rsid w:val="00347D35"/>
    <w:rsid w:val="003527F1"/>
    <w:rsid w:val="00355310"/>
    <w:rsid w:val="003556E3"/>
    <w:rsid w:val="0035782A"/>
    <w:rsid w:val="003611A1"/>
    <w:rsid w:val="003616EE"/>
    <w:rsid w:val="003724DC"/>
    <w:rsid w:val="003736DC"/>
    <w:rsid w:val="00374334"/>
    <w:rsid w:val="00377C60"/>
    <w:rsid w:val="00385054"/>
    <w:rsid w:val="00386DAB"/>
    <w:rsid w:val="00390ADC"/>
    <w:rsid w:val="003925E0"/>
    <w:rsid w:val="003A297F"/>
    <w:rsid w:val="003A3727"/>
    <w:rsid w:val="003B060C"/>
    <w:rsid w:val="003B52E7"/>
    <w:rsid w:val="003C551A"/>
    <w:rsid w:val="003D6337"/>
    <w:rsid w:val="003D64AC"/>
    <w:rsid w:val="003D7DC7"/>
    <w:rsid w:val="003E488F"/>
    <w:rsid w:val="003E713C"/>
    <w:rsid w:val="003F0323"/>
    <w:rsid w:val="003F4AD9"/>
    <w:rsid w:val="004030D5"/>
    <w:rsid w:val="0040318D"/>
    <w:rsid w:val="00407E8B"/>
    <w:rsid w:val="0041283E"/>
    <w:rsid w:val="00413BEE"/>
    <w:rsid w:val="00415C03"/>
    <w:rsid w:val="004227B8"/>
    <w:rsid w:val="004352B0"/>
    <w:rsid w:val="00441180"/>
    <w:rsid w:val="00453204"/>
    <w:rsid w:val="00453CCB"/>
    <w:rsid w:val="00461781"/>
    <w:rsid w:val="00474126"/>
    <w:rsid w:val="004755B5"/>
    <w:rsid w:val="00480DBD"/>
    <w:rsid w:val="004844ED"/>
    <w:rsid w:val="004924B8"/>
    <w:rsid w:val="004A6F26"/>
    <w:rsid w:val="004B22C9"/>
    <w:rsid w:val="004C4113"/>
    <w:rsid w:val="004C6298"/>
    <w:rsid w:val="004C6595"/>
    <w:rsid w:val="004E5E1B"/>
    <w:rsid w:val="005019D0"/>
    <w:rsid w:val="00505050"/>
    <w:rsid w:val="00506A8A"/>
    <w:rsid w:val="00507977"/>
    <w:rsid w:val="005176DD"/>
    <w:rsid w:val="005219B3"/>
    <w:rsid w:val="005367EB"/>
    <w:rsid w:val="0054352E"/>
    <w:rsid w:val="00544F59"/>
    <w:rsid w:val="00547159"/>
    <w:rsid w:val="00551686"/>
    <w:rsid w:val="00551D77"/>
    <w:rsid w:val="00565C94"/>
    <w:rsid w:val="00571931"/>
    <w:rsid w:val="00587805"/>
    <w:rsid w:val="0059448A"/>
    <w:rsid w:val="005A2B69"/>
    <w:rsid w:val="005C26D0"/>
    <w:rsid w:val="005C4727"/>
    <w:rsid w:val="005C5375"/>
    <w:rsid w:val="005D6695"/>
    <w:rsid w:val="005E72ED"/>
    <w:rsid w:val="005F762A"/>
    <w:rsid w:val="00601904"/>
    <w:rsid w:val="00606FE8"/>
    <w:rsid w:val="006103BC"/>
    <w:rsid w:val="006119B1"/>
    <w:rsid w:val="00616F1F"/>
    <w:rsid w:val="00632C05"/>
    <w:rsid w:val="00633D56"/>
    <w:rsid w:val="00651D03"/>
    <w:rsid w:val="0065492B"/>
    <w:rsid w:val="006638DD"/>
    <w:rsid w:val="0066640E"/>
    <w:rsid w:val="0067298D"/>
    <w:rsid w:val="00680366"/>
    <w:rsid w:val="006A07F9"/>
    <w:rsid w:val="006A0A44"/>
    <w:rsid w:val="006A56EE"/>
    <w:rsid w:val="006D02D1"/>
    <w:rsid w:val="006D6714"/>
    <w:rsid w:val="006F0EEE"/>
    <w:rsid w:val="006F3EAD"/>
    <w:rsid w:val="00700F94"/>
    <w:rsid w:val="00704B68"/>
    <w:rsid w:val="0070559C"/>
    <w:rsid w:val="00706C03"/>
    <w:rsid w:val="00707F9A"/>
    <w:rsid w:val="00711490"/>
    <w:rsid w:val="007116D2"/>
    <w:rsid w:val="00720CCA"/>
    <w:rsid w:val="00721DB0"/>
    <w:rsid w:val="00725188"/>
    <w:rsid w:val="00727EDF"/>
    <w:rsid w:val="00733770"/>
    <w:rsid w:val="0074023A"/>
    <w:rsid w:val="00760146"/>
    <w:rsid w:val="00760639"/>
    <w:rsid w:val="00760CB9"/>
    <w:rsid w:val="007630F1"/>
    <w:rsid w:val="00791276"/>
    <w:rsid w:val="00791AC3"/>
    <w:rsid w:val="0079296E"/>
    <w:rsid w:val="007A197F"/>
    <w:rsid w:val="007A66CD"/>
    <w:rsid w:val="007B4F4E"/>
    <w:rsid w:val="007B51DF"/>
    <w:rsid w:val="007B6C82"/>
    <w:rsid w:val="007D0A40"/>
    <w:rsid w:val="007D32EA"/>
    <w:rsid w:val="007D3623"/>
    <w:rsid w:val="007E34F2"/>
    <w:rsid w:val="008011CD"/>
    <w:rsid w:val="0080286F"/>
    <w:rsid w:val="00813397"/>
    <w:rsid w:val="00815D03"/>
    <w:rsid w:val="00822478"/>
    <w:rsid w:val="008263D5"/>
    <w:rsid w:val="008305F9"/>
    <w:rsid w:val="00855CC9"/>
    <w:rsid w:val="0086091E"/>
    <w:rsid w:val="00861159"/>
    <w:rsid w:val="00861CB3"/>
    <w:rsid w:val="00875BFA"/>
    <w:rsid w:val="00896030"/>
    <w:rsid w:val="008A19B6"/>
    <w:rsid w:val="008A2562"/>
    <w:rsid w:val="008A25BF"/>
    <w:rsid w:val="008A2C5B"/>
    <w:rsid w:val="008B2752"/>
    <w:rsid w:val="008B3964"/>
    <w:rsid w:val="008B7F72"/>
    <w:rsid w:val="008C07C3"/>
    <w:rsid w:val="008E142A"/>
    <w:rsid w:val="008E2C98"/>
    <w:rsid w:val="008E3353"/>
    <w:rsid w:val="008E5DC3"/>
    <w:rsid w:val="008E684B"/>
    <w:rsid w:val="008F3506"/>
    <w:rsid w:val="008F4185"/>
    <w:rsid w:val="008F5CA9"/>
    <w:rsid w:val="0090110A"/>
    <w:rsid w:val="00903385"/>
    <w:rsid w:val="00911BF3"/>
    <w:rsid w:val="009144C0"/>
    <w:rsid w:val="009332E7"/>
    <w:rsid w:val="00943239"/>
    <w:rsid w:val="0094482E"/>
    <w:rsid w:val="00952387"/>
    <w:rsid w:val="00955C8A"/>
    <w:rsid w:val="00962D6A"/>
    <w:rsid w:val="0099065D"/>
    <w:rsid w:val="0099565B"/>
    <w:rsid w:val="009B56A6"/>
    <w:rsid w:val="009D5767"/>
    <w:rsid w:val="009D7680"/>
    <w:rsid w:val="00A022DA"/>
    <w:rsid w:val="00A03801"/>
    <w:rsid w:val="00A03AB0"/>
    <w:rsid w:val="00A17D45"/>
    <w:rsid w:val="00A24C7F"/>
    <w:rsid w:val="00A306B6"/>
    <w:rsid w:val="00A33535"/>
    <w:rsid w:val="00A366F1"/>
    <w:rsid w:val="00A647F7"/>
    <w:rsid w:val="00A66BCE"/>
    <w:rsid w:val="00A831C6"/>
    <w:rsid w:val="00A8635D"/>
    <w:rsid w:val="00A916CD"/>
    <w:rsid w:val="00AA5F47"/>
    <w:rsid w:val="00AA7FB6"/>
    <w:rsid w:val="00AB08A3"/>
    <w:rsid w:val="00AB1B54"/>
    <w:rsid w:val="00AD153C"/>
    <w:rsid w:val="00AD19DE"/>
    <w:rsid w:val="00AE79D4"/>
    <w:rsid w:val="00AF569A"/>
    <w:rsid w:val="00B208F1"/>
    <w:rsid w:val="00B335BD"/>
    <w:rsid w:val="00B36B05"/>
    <w:rsid w:val="00B37C67"/>
    <w:rsid w:val="00B42CB1"/>
    <w:rsid w:val="00B463A0"/>
    <w:rsid w:val="00B54674"/>
    <w:rsid w:val="00B57DDD"/>
    <w:rsid w:val="00B62793"/>
    <w:rsid w:val="00B66FE9"/>
    <w:rsid w:val="00B702A0"/>
    <w:rsid w:val="00B713A4"/>
    <w:rsid w:val="00B77F60"/>
    <w:rsid w:val="00B85A05"/>
    <w:rsid w:val="00B85A15"/>
    <w:rsid w:val="00BA30E0"/>
    <w:rsid w:val="00BA3CAC"/>
    <w:rsid w:val="00BA7546"/>
    <w:rsid w:val="00BD35C4"/>
    <w:rsid w:val="00BD3F3E"/>
    <w:rsid w:val="00BE151F"/>
    <w:rsid w:val="00BE1CBD"/>
    <w:rsid w:val="00BE3BA5"/>
    <w:rsid w:val="00BE767D"/>
    <w:rsid w:val="00BE790A"/>
    <w:rsid w:val="00BF02B0"/>
    <w:rsid w:val="00C01598"/>
    <w:rsid w:val="00C03F4D"/>
    <w:rsid w:val="00C10C5E"/>
    <w:rsid w:val="00C14B66"/>
    <w:rsid w:val="00C16D78"/>
    <w:rsid w:val="00C221AA"/>
    <w:rsid w:val="00C2333B"/>
    <w:rsid w:val="00C24CCC"/>
    <w:rsid w:val="00C260AC"/>
    <w:rsid w:val="00C26C0A"/>
    <w:rsid w:val="00C32161"/>
    <w:rsid w:val="00C32371"/>
    <w:rsid w:val="00C44A86"/>
    <w:rsid w:val="00C44C95"/>
    <w:rsid w:val="00C619EA"/>
    <w:rsid w:val="00C90088"/>
    <w:rsid w:val="00C922FE"/>
    <w:rsid w:val="00C95F09"/>
    <w:rsid w:val="00CA1667"/>
    <w:rsid w:val="00CB37D2"/>
    <w:rsid w:val="00CC1C1F"/>
    <w:rsid w:val="00CC5605"/>
    <w:rsid w:val="00CD5DD7"/>
    <w:rsid w:val="00CE1D72"/>
    <w:rsid w:val="00CE350A"/>
    <w:rsid w:val="00CE6BD2"/>
    <w:rsid w:val="00CF7AEC"/>
    <w:rsid w:val="00D031A8"/>
    <w:rsid w:val="00D055C6"/>
    <w:rsid w:val="00D06A26"/>
    <w:rsid w:val="00D215BC"/>
    <w:rsid w:val="00D23244"/>
    <w:rsid w:val="00D255D8"/>
    <w:rsid w:val="00D556F0"/>
    <w:rsid w:val="00D75D98"/>
    <w:rsid w:val="00D84BC3"/>
    <w:rsid w:val="00D853A9"/>
    <w:rsid w:val="00D87E27"/>
    <w:rsid w:val="00D96301"/>
    <w:rsid w:val="00D97F2D"/>
    <w:rsid w:val="00DA576F"/>
    <w:rsid w:val="00DB6662"/>
    <w:rsid w:val="00DC0FA8"/>
    <w:rsid w:val="00DC37A3"/>
    <w:rsid w:val="00DC6F1A"/>
    <w:rsid w:val="00DD1495"/>
    <w:rsid w:val="00DD4980"/>
    <w:rsid w:val="00DF2F01"/>
    <w:rsid w:val="00E012C6"/>
    <w:rsid w:val="00E135BD"/>
    <w:rsid w:val="00E14BD7"/>
    <w:rsid w:val="00E1676D"/>
    <w:rsid w:val="00E33FAA"/>
    <w:rsid w:val="00E452DA"/>
    <w:rsid w:val="00E4668E"/>
    <w:rsid w:val="00E55525"/>
    <w:rsid w:val="00E63BBF"/>
    <w:rsid w:val="00E73322"/>
    <w:rsid w:val="00E752C3"/>
    <w:rsid w:val="00E76BAD"/>
    <w:rsid w:val="00E80D7E"/>
    <w:rsid w:val="00E83FD8"/>
    <w:rsid w:val="00E856B8"/>
    <w:rsid w:val="00E93C3E"/>
    <w:rsid w:val="00EA15D0"/>
    <w:rsid w:val="00EA2F34"/>
    <w:rsid w:val="00EC3F8B"/>
    <w:rsid w:val="00EC52D5"/>
    <w:rsid w:val="00EC570B"/>
    <w:rsid w:val="00EC7D06"/>
    <w:rsid w:val="00ED338D"/>
    <w:rsid w:val="00ED4BDE"/>
    <w:rsid w:val="00EE6BC6"/>
    <w:rsid w:val="00EF5273"/>
    <w:rsid w:val="00F0030B"/>
    <w:rsid w:val="00F0431C"/>
    <w:rsid w:val="00F114A1"/>
    <w:rsid w:val="00F204C5"/>
    <w:rsid w:val="00F25992"/>
    <w:rsid w:val="00F26842"/>
    <w:rsid w:val="00F33E86"/>
    <w:rsid w:val="00F346BD"/>
    <w:rsid w:val="00F41D7E"/>
    <w:rsid w:val="00F44B92"/>
    <w:rsid w:val="00F44E7C"/>
    <w:rsid w:val="00F55427"/>
    <w:rsid w:val="00F60472"/>
    <w:rsid w:val="00F62476"/>
    <w:rsid w:val="00F6329E"/>
    <w:rsid w:val="00F64E0C"/>
    <w:rsid w:val="00F7356D"/>
    <w:rsid w:val="00F8502D"/>
    <w:rsid w:val="00F901E9"/>
    <w:rsid w:val="00F9359E"/>
    <w:rsid w:val="00F954EF"/>
    <w:rsid w:val="00F970F6"/>
    <w:rsid w:val="00F97FF6"/>
    <w:rsid w:val="00FA4C70"/>
    <w:rsid w:val="00FA4CB7"/>
    <w:rsid w:val="00FB3D0B"/>
    <w:rsid w:val="00FB4C83"/>
    <w:rsid w:val="00FB72CB"/>
    <w:rsid w:val="00FC7E2C"/>
    <w:rsid w:val="00FD41D3"/>
    <w:rsid w:val="00FE4FB0"/>
    <w:rsid w:val="00FE5436"/>
    <w:rsid w:val="00FE7150"/>
    <w:rsid w:val="00FF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7A29C659"/>
  <w15:docId w15:val="{CB8212D0-E4BF-4340-A213-FD6CBB21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6695"/>
    <w:pPr>
      <w:keepNext/>
      <w:keepLines/>
      <w:spacing w:before="480" w:after="0"/>
      <w:jc w:val="center"/>
      <w:outlineLvl w:val="0"/>
    </w:pPr>
    <w:rPr>
      <w:rFonts w:ascii="Arial" w:eastAsia="Times New Roman" w:hAnsi="Arial" w:cs="Arial"/>
      <w:b/>
      <w:bCs/>
      <w:sz w:val="24"/>
      <w:szCs w:val="24"/>
      <w:lang w:eastAsia="en-GB"/>
    </w:rPr>
  </w:style>
  <w:style w:type="paragraph" w:styleId="Heading2">
    <w:name w:val="heading 2"/>
    <w:basedOn w:val="Normal"/>
    <w:next w:val="Normal"/>
    <w:link w:val="Heading2Char"/>
    <w:uiPriority w:val="9"/>
    <w:semiHidden/>
    <w:unhideWhenUsed/>
    <w:qFormat/>
    <w:rsid w:val="001B0C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6A8A"/>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44118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B4C83"/>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table" w:styleId="TableGrid">
    <w:name w:val="Table Grid"/>
    <w:basedOn w:val="TableNormal"/>
    <w:uiPriority w:val="39"/>
    <w:rsid w:val="00AB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F1"/>
    <w:rPr>
      <w:rFonts w:ascii="Tahoma" w:hAnsi="Tahoma" w:cs="Tahoma"/>
      <w:sz w:val="16"/>
      <w:szCs w:val="16"/>
    </w:rPr>
  </w:style>
  <w:style w:type="paragraph" w:customStyle="1" w:styleId="Level1">
    <w:name w:val="Level 1"/>
    <w:basedOn w:val="Normal"/>
    <w:rsid w:val="00F25992"/>
    <w:pPr>
      <w:widowControl w:val="0"/>
      <w:numPr>
        <w:numId w:val="2"/>
      </w:numPr>
      <w:adjustRightInd w:val="0"/>
      <w:spacing w:after="0" w:line="240" w:lineRule="auto"/>
      <w:textAlignment w:val="baseline"/>
      <w:outlineLvl w:val="0"/>
    </w:pPr>
    <w:rPr>
      <w:rFonts w:ascii="Arial" w:eastAsia="Times New Roman" w:hAnsi="Arial" w:cs="Times New Roman"/>
      <w:sz w:val="24"/>
      <w:szCs w:val="20"/>
      <w:lang w:eastAsia="en-GB"/>
    </w:rPr>
  </w:style>
  <w:style w:type="paragraph" w:customStyle="1" w:styleId="Level2">
    <w:name w:val="Level 2"/>
    <w:basedOn w:val="Normal"/>
    <w:link w:val="Level2Char"/>
    <w:rsid w:val="00F25992"/>
    <w:pPr>
      <w:widowControl w:val="0"/>
      <w:numPr>
        <w:ilvl w:val="1"/>
        <w:numId w:val="2"/>
      </w:numPr>
      <w:adjustRightInd w:val="0"/>
      <w:spacing w:after="0" w:line="240" w:lineRule="auto"/>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F25992"/>
    <w:pPr>
      <w:widowControl w:val="0"/>
      <w:numPr>
        <w:ilvl w:val="2"/>
        <w:numId w:val="2"/>
      </w:numPr>
      <w:adjustRightInd w:val="0"/>
      <w:spacing w:after="240" w:line="312" w:lineRule="auto"/>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F25992"/>
    <w:pPr>
      <w:widowControl w:val="0"/>
      <w:numPr>
        <w:ilvl w:val="3"/>
        <w:numId w:val="2"/>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styleId="ListParagraph">
    <w:name w:val="List Paragraph"/>
    <w:basedOn w:val="Normal"/>
    <w:link w:val="ListParagraphChar"/>
    <w:uiPriority w:val="1"/>
    <w:qFormat/>
    <w:rsid w:val="00F25992"/>
    <w:pPr>
      <w:ind w:left="720"/>
      <w:contextualSpacing/>
    </w:pPr>
  </w:style>
  <w:style w:type="character" w:customStyle="1" w:styleId="Level2Char">
    <w:name w:val="Level 2 Char"/>
    <w:link w:val="Level2"/>
    <w:rsid w:val="00F25992"/>
    <w:rPr>
      <w:rFonts w:ascii="Arial" w:eastAsia="Times New Roman" w:hAnsi="Arial" w:cs="Times New Roman"/>
      <w:sz w:val="24"/>
      <w:szCs w:val="20"/>
      <w:lang w:eastAsia="en-GB"/>
    </w:rPr>
  </w:style>
  <w:style w:type="character" w:customStyle="1" w:styleId="Level1asHeadingtext">
    <w:name w:val="Level 1 as Heading (text)"/>
    <w:rsid w:val="00D255D8"/>
    <w:rPr>
      <w:b/>
    </w:rPr>
  </w:style>
  <w:style w:type="character" w:styleId="Hyperlink">
    <w:name w:val="Hyperlink"/>
    <w:uiPriority w:val="99"/>
    <w:rsid w:val="00721DB0"/>
    <w:rPr>
      <w:color w:val="0000FF"/>
      <w:u w:val="single"/>
    </w:rPr>
  </w:style>
  <w:style w:type="paragraph" w:styleId="FootnoteText">
    <w:name w:val="footnote text"/>
    <w:basedOn w:val="Normal"/>
    <w:link w:val="FootnoteTextChar"/>
    <w:uiPriority w:val="99"/>
    <w:semiHidden/>
    <w:unhideWhenUsed/>
    <w:rsid w:val="00711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6D2"/>
    <w:rPr>
      <w:sz w:val="20"/>
      <w:szCs w:val="20"/>
    </w:rPr>
  </w:style>
  <w:style w:type="character" w:styleId="FootnoteReference">
    <w:name w:val="footnote reference"/>
    <w:uiPriority w:val="99"/>
    <w:unhideWhenUsed/>
    <w:rsid w:val="007116D2"/>
    <w:rPr>
      <w:vertAlign w:val="superscript"/>
    </w:rPr>
  </w:style>
  <w:style w:type="paragraph" w:customStyle="1" w:styleId="Normal1">
    <w:name w:val="Normal1"/>
    <w:rsid w:val="007116D2"/>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8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C6"/>
  </w:style>
  <w:style w:type="paragraph" w:styleId="Footer">
    <w:name w:val="footer"/>
    <w:basedOn w:val="Normal"/>
    <w:link w:val="FooterChar"/>
    <w:uiPriority w:val="99"/>
    <w:unhideWhenUsed/>
    <w:rsid w:val="00A8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C6"/>
  </w:style>
  <w:style w:type="character" w:customStyle="1" w:styleId="Heading1Char">
    <w:name w:val="Heading 1 Char"/>
    <w:basedOn w:val="DefaultParagraphFont"/>
    <w:link w:val="Heading1"/>
    <w:uiPriority w:val="9"/>
    <w:rsid w:val="005D6695"/>
    <w:rPr>
      <w:rFonts w:ascii="Arial" w:eastAsia="Times New Roman" w:hAnsi="Arial" w:cs="Arial"/>
      <w:b/>
      <w:bCs/>
      <w:sz w:val="24"/>
      <w:szCs w:val="24"/>
      <w:lang w:eastAsia="en-GB"/>
    </w:rPr>
  </w:style>
  <w:style w:type="paragraph" w:styleId="TOCHeading">
    <w:name w:val="TOC Heading"/>
    <w:basedOn w:val="Heading1"/>
    <w:next w:val="Normal"/>
    <w:uiPriority w:val="39"/>
    <w:unhideWhenUsed/>
    <w:qFormat/>
    <w:rsid w:val="00BD35C4"/>
    <w:pPr>
      <w:outlineLvl w:val="9"/>
    </w:pPr>
    <w:rPr>
      <w:lang w:val="en-US" w:eastAsia="ja-JP"/>
    </w:rPr>
  </w:style>
  <w:style w:type="paragraph" w:styleId="TOC2">
    <w:name w:val="toc 2"/>
    <w:basedOn w:val="Normal"/>
    <w:next w:val="Normal"/>
    <w:autoRedefine/>
    <w:uiPriority w:val="39"/>
    <w:unhideWhenUsed/>
    <w:qFormat/>
    <w:rsid w:val="00BD35C4"/>
    <w:pPr>
      <w:spacing w:after="100"/>
      <w:ind w:left="220"/>
    </w:pPr>
  </w:style>
  <w:style w:type="paragraph" w:styleId="TOC3">
    <w:name w:val="toc 3"/>
    <w:basedOn w:val="Normal"/>
    <w:next w:val="Normal"/>
    <w:autoRedefine/>
    <w:uiPriority w:val="39"/>
    <w:unhideWhenUsed/>
    <w:qFormat/>
    <w:rsid w:val="00BD35C4"/>
    <w:pPr>
      <w:spacing w:after="100"/>
      <w:ind w:left="440"/>
    </w:pPr>
  </w:style>
  <w:style w:type="paragraph" w:styleId="TOC1">
    <w:name w:val="toc 1"/>
    <w:basedOn w:val="Normal"/>
    <w:next w:val="Normal"/>
    <w:autoRedefine/>
    <w:uiPriority w:val="39"/>
    <w:unhideWhenUsed/>
    <w:qFormat/>
    <w:rsid w:val="002E3AAF"/>
    <w:pPr>
      <w:tabs>
        <w:tab w:val="left" w:pos="0"/>
        <w:tab w:val="right" w:leader="dot" w:pos="9016"/>
      </w:tabs>
      <w:spacing w:after="100"/>
      <w:ind w:left="720" w:hanging="720"/>
    </w:pPr>
    <w:rPr>
      <w:rFonts w:ascii="Arial" w:hAnsi="Arial" w:cs="Arial"/>
      <w:b/>
      <w:noProof/>
      <w:sz w:val="24"/>
      <w:szCs w:val="24"/>
    </w:rPr>
  </w:style>
  <w:style w:type="paragraph" w:styleId="TOC4">
    <w:name w:val="toc 4"/>
    <w:basedOn w:val="Normal"/>
    <w:next w:val="Normal"/>
    <w:autoRedefine/>
    <w:uiPriority w:val="39"/>
    <w:unhideWhenUsed/>
    <w:rsid w:val="00BD35C4"/>
    <w:pPr>
      <w:spacing w:after="100"/>
      <w:ind w:left="660"/>
    </w:pPr>
    <w:rPr>
      <w:rFonts w:eastAsiaTheme="minorEastAsia"/>
      <w:lang w:eastAsia="en-GB"/>
    </w:rPr>
  </w:style>
  <w:style w:type="paragraph" w:styleId="TOC5">
    <w:name w:val="toc 5"/>
    <w:basedOn w:val="Normal"/>
    <w:next w:val="Normal"/>
    <w:autoRedefine/>
    <w:uiPriority w:val="39"/>
    <w:unhideWhenUsed/>
    <w:rsid w:val="00BD35C4"/>
    <w:pPr>
      <w:spacing w:after="100"/>
      <w:ind w:left="880"/>
    </w:pPr>
    <w:rPr>
      <w:rFonts w:eastAsiaTheme="minorEastAsia"/>
      <w:lang w:eastAsia="en-GB"/>
    </w:rPr>
  </w:style>
  <w:style w:type="paragraph" w:styleId="TOC6">
    <w:name w:val="toc 6"/>
    <w:basedOn w:val="Normal"/>
    <w:next w:val="Normal"/>
    <w:autoRedefine/>
    <w:uiPriority w:val="39"/>
    <w:unhideWhenUsed/>
    <w:rsid w:val="00BD35C4"/>
    <w:pPr>
      <w:spacing w:after="100"/>
      <w:ind w:left="1100"/>
    </w:pPr>
    <w:rPr>
      <w:rFonts w:eastAsiaTheme="minorEastAsia"/>
      <w:lang w:eastAsia="en-GB"/>
    </w:rPr>
  </w:style>
  <w:style w:type="paragraph" w:styleId="TOC7">
    <w:name w:val="toc 7"/>
    <w:basedOn w:val="Normal"/>
    <w:next w:val="Normal"/>
    <w:autoRedefine/>
    <w:uiPriority w:val="39"/>
    <w:unhideWhenUsed/>
    <w:rsid w:val="00BD35C4"/>
    <w:pPr>
      <w:spacing w:after="100"/>
      <w:ind w:left="1320"/>
    </w:pPr>
    <w:rPr>
      <w:rFonts w:eastAsiaTheme="minorEastAsia"/>
      <w:lang w:eastAsia="en-GB"/>
    </w:rPr>
  </w:style>
  <w:style w:type="paragraph" w:styleId="TOC8">
    <w:name w:val="toc 8"/>
    <w:basedOn w:val="Normal"/>
    <w:next w:val="Normal"/>
    <w:autoRedefine/>
    <w:uiPriority w:val="39"/>
    <w:unhideWhenUsed/>
    <w:rsid w:val="00BD35C4"/>
    <w:pPr>
      <w:spacing w:after="100"/>
      <w:ind w:left="1540"/>
    </w:pPr>
    <w:rPr>
      <w:rFonts w:eastAsiaTheme="minorEastAsia"/>
      <w:lang w:eastAsia="en-GB"/>
    </w:rPr>
  </w:style>
  <w:style w:type="paragraph" w:styleId="TOC9">
    <w:name w:val="toc 9"/>
    <w:basedOn w:val="Normal"/>
    <w:next w:val="Normal"/>
    <w:autoRedefine/>
    <w:uiPriority w:val="39"/>
    <w:unhideWhenUsed/>
    <w:rsid w:val="00BD35C4"/>
    <w:pPr>
      <w:spacing w:after="100"/>
      <w:ind w:left="1760"/>
    </w:pPr>
    <w:rPr>
      <w:rFonts w:eastAsiaTheme="minorEastAsia"/>
      <w:lang w:eastAsia="en-GB"/>
    </w:rPr>
  </w:style>
  <w:style w:type="paragraph" w:customStyle="1" w:styleId="Body1">
    <w:name w:val="Body 1"/>
    <w:basedOn w:val="Body"/>
    <w:link w:val="Body1Char"/>
    <w:rsid w:val="00F62476"/>
    <w:pPr>
      <w:tabs>
        <w:tab w:val="clear" w:pos="851"/>
        <w:tab w:val="clear" w:pos="1843"/>
        <w:tab w:val="clear" w:pos="3119"/>
        <w:tab w:val="clear" w:pos="4253"/>
      </w:tabs>
      <w:ind w:left="851"/>
    </w:pPr>
  </w:style>
  <w:style w:type="character" w:customStyle="1" w:styleId="Body1Char">
    <w:name w:val="Body 1 Char"/>
    <w:link w:val="Body1"/>
    <w:rsid w:val="00F62476"/>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8E5DC3"/>
    <w:rPr>
      <w:sz w:val="16"/>
      <w:szCs w:val="16"/>
    </w:rPr>
  </w:style>
  <w:style w:type="paragraph" w:styleId="CommentText">
    <w:name w:val="annotation text"/>
    <w:basedOn w:val="Normal"/>
    <w:link w:val="CommentTextChar"/>
    <w:unhideWhenUsed/>
    <w:rsid w:val="008E5DC3"/>
    <w:pPr>
      <w:spacing w:line="240" w:lineRule="auto"/>
    </w:pPr>
    <w:rPr>
      <w:sz w:val="20"/>
      <w:szCs w:val="20"/>
    </w:rPr>
  </w:style>
  <w:style w:type="character" w:customStyle="1" w:styleId="CommentTextChar">
    <w:name w:val="Comment Text Char"/>
    <w:basedOn w:val="DefaultParagraphFont"/>
    <w:link w:val="CommentText"/>
    <w:rsid w:val="008E5DC3"/>
    <w:rPr>
      <w:sz w:val="20"/>
      <w:szCs w:val="20"/>
    </w:rPr>
  </w:style>
  <w:style w:type="paragraph" w:styleId="CommentSubject">
    <w:name w:val="annotation subject"/>
    <w:basedOn w:val="CommentText"/>
    <w:next w:val="CommentText"/>
    <w:link w:val="CommentSubjectChar"/>
    <w:uiPriority w:val="99"/>
    <w:semiHidden/>
    <w:unhideWhenUsed/>
    <w:rsid w:val="008E5DC3"/>
    <w:rPr>
      <w:b/>
      <w:bCs/>
    </w:rPr>
  </w:style>
  <w:style w:type="character" w:customStyle="1" w:styleId="CommentSubjectChar">
    <w:name w:val="Comment Subject Char"/>
    <w:basedOn w:val="CommentTextChar"/>
    <w:link w:val="CommentSubject"/>
    <w:uiPriority w:val="99"/>
    <w:semiHidden/>
    <w:rsid w:val="008E5DC3"/>
    <w:rPr>
      <w:b/>
      <w:bCs/>
      <w:sz w:val="20"/>
      <w:szCs w:val="20"/>
    </w:rPr>
  </w:style>
  <w:style w:type="character" w:customStyle="1" w:styleId="Heading2Char">
    <w:name w:val="Heading 2 Char"/>
    <w:basedOn w:val="DefaultParagraphFont"/>
    <w:link w:val="Heading2"/>
    <w:uiPriority w:val="9"/>
    <w:semiHidden/>
    <w:rsid w:val="001B0C58"/>
    <w:rPr>
      <w:rFonts w:asciiTheme="majorHAnsi" w:eastAsiaTheme="majorEastAsia" w:hAnsiTheme="majorHAnsi" w:cstheme="majorBidi"/>
      <w:b/>
      <w:bCs/>
      <w:color w:val="4F81BD" w:themeColor="accent1"/>
      <w:sz w:val="26"/>
      <w:szCs w:val="26"/>
    </w:rPr>
  </w:style>
  <w:style w:type="paragraph" w:customStyle="1" w:styleId="Bodysubclause">
    <w:name w:val="Body  sub clause"/>
    <w:basedOn w:val="Normal"/>
    <w:rsid w:val="001B0C58"/>
    <w:pPr>
      <w:spacing w:before="240" w:after="120" w:line="300" w:lineRule="atLeast"/>
      <w:ind w:left="720"/>
      <w:jc w:val="both"/>
    </w:pPr>
    <w:rPr>
      <w:rFonts w:ascii="Times New Roman" w:eastAsia="Times New Roman" w:hAnsi="Times New Roman" w:cs="Times New Roman"/>
      <w:szCs w:val="20"/>
    </w:rPr>
  </w:style>
  <w:style w:type="paragraph" w:customStyle="1" w:styleId="Bullet2">
    <w:name w:val="Bullet2"/>
    <w:basedOn w:val="Normal"/>
    <w:rsid w:val="001B0C58"/>
    <w:pPr>
      <w:numPr>
        <w:numId w:val="7"/>
      </w:numPr>
      <w:spacing w:after="240" w:line="240" w:lineRule="auto"/>
      <w:jc w:val="both"/>
    </w:pPr>
    <w:rPr>
      <w:rFonts w:ascii="Times New Roman" w:eastAsia="Times New Roman" w:hAnsi="Times New Roman" w:cs="Times New Roman"/>
      <w:szCs w:val="20"/>
    </w:rPr>
  </w:style>
  <w:style w:type="character" w:customStyle="1" w:styleId="ListChar">
    <w:name w:val="List Char"/>
    <w:basedOn w:val="DefaultParagraphFont"/>
    <w:link w:val="List"/>
    <w:rsid w:val="0001774E"/>
    <w:rPr>
      <w:rFonts w:ascii="Arial" w:hAnsi="Arial"/>
      <w:sz w:val="24"/>
      <w:szCs w:val="24"/>
    </w:rPr>
  </w:style>
  <w:style w:type="paragraph" w:styleId="List">
    <w:name w:val="List"/>
    <w:basedOn w:val="Normal"/>
    <w:link w:val="ListChar"/>
    <w:rsid w:val="0001774E"/>
    <w:pPr>
      <w:spacing w:after="0" w:line="240" w:lineRule="auto"/>
      <w:ind w:left="283" w:hanging="283"/>
    </w:pPr>
    <w:rPr>
      <w:rFonts w:ascii="Arial" w:hAnsi="Arial"/>
      <w:sz w:val="24"/>
      <w:szCs w:val="24"/>
    </w:rPr>
  </w:style>
  <w:style w:type="paragraph" w:customStyle="1" w:styleId="Schedule">
    <w:name w:val="Schedule"/>
    <w:basedOn w:val="Normal"/>
    <w:semiHidden/>
    <w:rsid w:val="00AA7FB6"/>
    <w:pPr>
      <w:keepNext/>
      <w:numPr>
        <w:numId w:val="10"/>
      </w:numPr>
      <w:spacing w:after="240" w:line="240" w:lineRule="auto"/>
      <w:jc w:val="center"/>
    </w:pPr>
    <w:rPr>
      <w:rFonts w:ascii="Arial" w:eastAsia="Times New Roman" w:hAnsi="Arial" w:cs="Times New Roman"/>
      <w:b/>
      <w:caps/>
      <w:sz w:val="24"/>
      <w:szCs w:val="20"/>
      <w:lang w:eastAsia="en-GB"/>
    </w:rPr>
  </w:style>
  <w:style w:type="character" w:customStyle="1" w:styleId="Heading3Char">
    <w:name w:val="Heading 3 Char"/>
    <w:basedOn w:val="DefaultParagraphFont"/>
    <w:link w:val="Heading3"/>
    <w:uiPriority w:val="9"/>
    <w:semiHidden/>
    <w:rsid w:val="00506A8A"/>
    <w:rPr>
      <w:rFonts w:asciiTheme="majorHAnsi" w:eastAsiaTheme="majorEastAsia" w:hAnsiTheme="majorHAnsi" w:cstheme="majorBidi"/>
      <w:b/>
      <w:bCs/>
      <w:color w:val="4F81BD" w:themeColor="accent1"/>
    </w:rPr>
  </w:style>
  <w:style w:type="paragraph" w:customStyle="1" w:styleId="Sideheading">
    <w:name w:val="Sideheading"/>
    <w:basedOn w:val="Body"/>
    <w:rsid w:val="00506A8A"/>
    <w:pPr>
      <w:widowControl/>
      <w:tabs>
        <w:tab w:val="clear" w:pos="851"/>
        <w:tab w:val="clear" w:pos="1843"/>
        <w:tab w:val="clear" w:pos="3119"/>
        <w:tab w:val="clear" w:pos="4253"/>
      </w:tabs>
      <w:adjustRightInd/>
      <w:spacing w:after="0" w:line="240" w:lineRule="auto"/>
      <w:jc w:val="left"/>
      <w:textAlignment w:val="auto"/>
    </w:pPr>
    <w:rPr>
      <w:b/>
      <w:caps/>
    </w:rPr>
  </w:style>
  <w:style w:type="character" w:customStyle="1" w:styleId="Heading9Char">
    <w:name w:val="Heading 9 Char"/>
    <w:basedOn w:val="DefaultParagraphFont"/>
    <w:link w:val="Heading9"/>
    <w:uiPriority w:val="9"/>
    <w:semiHidden/>
    <w:rsid w:val="00441180"/>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rsid w:val="0035782A"/>
    <w:pPr>
      <w:spacing w:before="60" w:after="60" w:line="240" w:lineRule="auto"/>
    </w:pPr>
    <w:rPr>
      <w:rFonts w:ascii="Arial" w:eastAsia="Times New Roman" w:hAnsi="Arial" w:cs="Arial"/>
    </w:rPr>
  </w:style>
  <w:style w:type="character" w:customStyle="1" w:styleId="BodyTextChar">
    <w:name w:val="Body Text Char"/>
    <w:basedOn w:val="DefaultParagraphFont"/>
    <w:link w:val="BodyText"/>
    <w:uiPriority w:val="99"/>
    <w:semiHidden/>
    <w:rsid w:val="0035782A"/>
    <w:rPr>
      <w:rFonts w:ascii="Arial" w:eastAsia="Times New Roman" w:hAnsi="Arial" w:cs="Arial"/>
    </w:rPr>
  </w:style>
  <w:style w:type="character" w:customStyle="1" w:styleId="ListParagraphChar">
    <w:name w:val="List Paragraph Char"/>
    <w:basedOn w:val="DefaultParagraphFont"/>
    <w:link w:val="ListParagraph"/>
    <w:uiPriority w:val="34"/>
    <w:locked/>
    <w:rsid w:val="00EC570B"/>
  </w:style>
  <w:style w:type="character" w:styleId="FollowedHyperlink">
    <w:name w:val="FollowedHyperlink"/>
    <w:basedOn w:val="DefaultParagraphFont"/>
    <w:uiPriority w:val="99"/>
    <w:semiHidden/>
    <w:unhideWhenUsed/>
    <w:rsid w:val="005C5375"/>
    <w:rPr>
      <w:color w:val="800080" w:themeColor="followedHyperlink"/>
      <w:u w:val="single"/>
    </w:rPr>
  </w:style>
  <w:style w:type="character" w:customStyle="1" w:styleId="BodyTextMSBlockChar">
    <w:name w:val="Body Text MS Block Char"/>
    <w:link w:val="BodyTextMSBlock"/>
    <w:locked/>
    <w:rsid w:val="00FE5436"/>
    <w:rPr>
      <w:rFonts w:ascii="Microsoft Sans Serif" w:hAnsi="Microsoft Sans Serif" w:cs="Microsoft Sans Serif"/>
      <w:szCs w:val="24"/>
    </w:rPr>
  </w:style>
  <w:style w:type="paragraph" w:customStyle="1" w:styleId="BodyTextMSBlock">
    <w:name w:val="Body Text MS Block"/>
    <w:basedOn w:val="Normal"/>
    <w:link w:val="BodyTextMSBlockChar"/>
    <w:rsid w:val="00FE5436"/>
    <w:pPr>
      <w:spacing w:before="60" w:after="60" w:line="360" w:lineRule="auto"/>
      <w:jc w:val="both"/>
    </w:pPr>
    <w:rPr>
      <w:rFonts w:ascii="Microsoft Sans Serif" w:hAnsi="Microsoft Sans Serif" w:cs="Microsoft Sans Serif"/>
      <w:szCs w:val="24"/>
    </w:rPr>
  </w:style>
  <w:style w:type="paragraph" w:styleId="NoSpacing">
    <w:name w:val="No Spacing"/>
    <w:uiPriority w:val="1"/>
    <w:qFormat/>
    <w:rsid w:val="00347D35"/>
    <w:pPr>
      <w:spacing w:after="0" w:line="240" w:lineRule="auto"/>
    </w:pPr>
  </w:style>
  <w:style w:type="paragraph" w:customStyle="1" w:styleId="TableParagraph">
    <w:name w:val="Table Paragraph"/>
    <w:basedOn w:val="Normal"/>
    <w:uiPriority w:val="1"/>
    <w:qFormat/>
    <w:rsid w:val="008C07C3"/>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94454">
      <w:bodyDiv w:val="1"/>
      <w:marLeft w:val="0"/>
      <w:marRight w:val="0"/>
      <w:marTop w:val="0"/>
      <w:marBottom w:val="0"/>
      <w:divBdr>
        <w:top w:val="none" w:sz="0" w:space="0" w:color="auto"/>
        <w:left w:val="none" w:sz="0" w:space="0" w:color="auto"/>
        <w:bottom w:val="none" w:sz="0" w:space="0" w:color="auto"/>
        <w:right w:val="none" w:sz="0" w:space="0" w:color="auto"/>
      </w:divBdr>
    </w:div>
    <w:div w:id="746419870">
      <w:bodyDiv w:val="1"/>
      <w:marLeft w:val="0"/>
      <w:marRight w:val="0"/>
      <w:marTop w:val="0"/>
      <w:marBottom w:val="0"/>
      <w:divBdr>
        <w:top w:val="none" w:sz="0" w:space="0" w:color="auto"/>
        <w:left w:val="none" w:sz="0" w:space="0" w:color="auto"/>
        <w:bottom w:val="none" w:sz="0" w:space="0" w:color="auto"/>
        <w:right w:val="none" w:sz="0" w:space="0" w:color="auto"/>
      </w:divBdr>
    </w:div>
    <w:div w:id="929040902">
      <w:bodyDiv w:val="1"/>
      <w:marLeft w:val="0"/>
      <w:marRight w:val="0"/>
      <w:marTop w:val="0"/>
      <w:marBottom w:val="0"/>
      <w:divBdr>
        <w:top w:val="none" w:sz="0" w:space="0" w:color="auto"/>
        <w:left w:val="none" w:sz="0" w:space="0" w:color="auto"/>
        <w:bottom w:val="none" w:sz="0" w:space="0" w:color="auto"/>
        <w:right w:val="none" w:sz="0" w:space="0" w:color="auto"/>
      </w:divBdr>
    </w:div>
    <w:div w:id="1321419140">
      <w:bodyDiv w:val="1"/>
      <w:marLeft w:val="0"/>
      <w:marRight w:val="0"/>
      <w:marTop w:val="0"/>
      <w:marBottom w:val="0"/>
      <w:divBdr>
        <w:top w:val="none" w:sz="0" w:space="0" w:color="auto"/>
        <w:left w:val="none" w:sz="0" w:space="0" w:color="auto"/>
        <w:bottom w:val="none" w:sz="0" w:space="0" w:color="auto"/>
        <w:right w:val="none" w:sz="0" w:space="0" w:color="auto"/>
      </w:divBdr>
    </w:div>
    <w:div w:id="1409616310">
      <w:bodyDiv w:val="1"/>
      <w:marLeft w:val="0"/>
      <w:marRight w:val="0"/>
      <w:marTop w:val="0"/>
      <w:marBottom w:val="0"/>
      <w:divBdr>
        <w:top w:val="none" w:sz="0" w:space="0" w:color="auto"/>
        <w:left w:val="none" w:sz="0" w:space="0" w:color="auto"/>
        <w:bottom w:val="none" w:sz="0" w:space="0" w:color="auto"/>
        <w:right w:val="none" w:sz="0" w:space="0" w:color="auto"/>
      </w:divBdr>
    </w:div>
    <w:div w:id="1865630419">
      <w:bodyDiv w:val="1"/>
      <w:marLeft w:val="0"/>
      <w:marRight w:val="0"/>
      <w:marTop w:val="0"/>
      <w:marBottom w:val="0"/>
      <w:divBdr>
        <w:top w:val="none" w:sz="0" w:space="0" w:color="auto"/>
        <w:left w:val="none" w:sz="0" w:space="0" w:color="auto"/>
        <w:bottom w:val="none" w:sz="0" w:space="0" w:color="auto"/>
        <w:right w:val="none" w:sz="0" w:space="0" w:color="auto"/>
      </w:divBdr>
    </w:div>
    <w:div w:id="214075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nsultations/integrated-communities-strategy-green-pap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immigration-statistics-july-to-september-2017/list-of-tab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ric.org.uk/nari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prevent-duty-guidan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3A77-70E3-4DD7-AF57-79A03E7D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36</Pages>
  <Words>8027</Words>
  <Characters>45755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53675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BwDBC</dc:creator>
  <cp:lastModifiedBy>Dillon Sharon</cp:lastModifiedBy>
  <cp:revision>7</cp:revision>
  <cp:lastPrinted>2020-02-05T15:07:00Z</cp:lastPrinted>
  <dcterms:created xsi:type="dcterms:W3CDTF">2020-02-07T10:13:00Z</dcterms:created>
  <dcterms:modified xsi:type="dcterms:W3CDTF">2020-02-07T15:13:00Z</dcterms:modified>
</cp:coreProperties>
</file>