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CF" w:rsidRPr="00611A98" w:rsidRDefault="00611A98" w:rsidP="00611A98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Mersey Tunnels Tolls (Cash) – 2019/20</w:t>
      </w:r>
    </w:p>
    <w:p w:rsidR="00611A98" w:rsidRDefault="00611A98" w:rsidP="00611A9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7654"/>
        <w:gridCol w:w="851"/>
      </w:tblGrid>
      <w:tr w:rsidR="00611A98" w:rsidTr="00FF01B7">
        <w:tc>
          <w:tcPr>
            <w:tcW w:w="846" w:type="dxa"/>
          </w:tcPr>
          <w:p w:rsidR="00611A98" w:rsidRPr="00611A98" w:rsidRDefault="00611A98" w:rsidP="00611A9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</w:t>
            </w:r>
          </w:p>
        </w:tc>
        <w:tc>
          <w:tcPr>
            <w:tcW w:w="7654" w:type="dxa"/>
          </w:tcPr>
          <w:p w:rsidR="00611A98" w:rsidRPr="00611A98" w:rsidRDefault="00611A98" w:rsidP="00611A9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Vehicle Type</w:t>
            </w:r>
          </w:p>
        </w:tc>
        <w:tc>
          <w:tcPr>
            <w:tcW w:w="851" w:type="dxa"/>
          </w:tcPr>
          <w:p w:rsidR="00611A98" w:rsidRPr="00611A98" w:rsidRDefault="00611A98" w:rsidP="00611A9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Toll</w:t>
            </w:r>
          </w:p>
        </w:tc>
      </w:tr>
      <w:tr w:rsidR="00611A98" w:rsidTr="00FF01B7">
        <w:tc>
          <w:tcPr>
            <w:tcW w:w="846" w:type="dxa"/>
            <w:vAlign w:val="center"/>
          </w:tcPr>
          <w:p w:rsidR="00611A98" w:rsidRPr="00611A98" w:rsidRDefault="00611A98" w:rsidP="00611A9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vAlign w:val="center"/>
          </w:tcPr>
          <w:p w:rsidR="00611A98" w:rsidRDefault="00DA13CB" w:rsidP="00611A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739096" wp14:editId="187E932D">
                  <wp:extent cx="3300664" cy="37528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37522" t="32892" r="9134" b="57403"/>
                          <a:stretch/>
                        </pic:blipFill>
                        <pic:spPr bwMode="auto">
                          <a:xfrm>
                            <a:off x="0" y="0"/>
                            <a:ext cx="3301341" cy="375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017E8" w:rsidRPr="006017E8" w:rsidRDefault="006017E8" w:rsidP="006017E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E8">
              <w:rPr>
                <w:rFonts w:ascii="Arial" w:hAnsi="Arial" w:cs="Arial"/>
                <w:sz w:val="24"/>
                <w:szCs w:val="24"/>
              </w:rPr>
              <w:t>Motorcycle with side</w:t>
            </w:r>
            <w:r w:rsidR="00DB1643">
              <w:rPr>
                <w:rFonts w:ascii="Arial" w:hAnsi="Arial" w:cs="Arial"/>
                <w:sz w:val="24"/>
                <w:szCs w:val="24"/>
              </w:rPr>
              <w:t>c</w:t>
            </w:r>
            <w:r w:rsidRPr="006017E8">
              <w:rPr>
                <w:rFonts w:ascii="Arial" w:hAnsi="Arial" w:cs="Arial"/>
                <w:sz w:val="24"/>
                <w:szCs w:val="24"/>
              </w:rPr>
              <w:t>ar and 3-wheeled vehicle</w:t>
            </w:r>
          </w:p>
          <w:p w:rsidR="006017E8" w:rsidRPr="006017E8" w:rsidRDefault="006017E8" w:rsidP="006017E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E8">
              <w:rPr>
                <w:rFonts w:ascii="Arial" w:hAnsi="Arial" w:cs="Arial"/>
                <w:sz w:val="24"/>
                <w:szCs w:val="24"/>
              </w:rPr>
              <w:t>Private/light goods vehicle up to 3.5 tonnes gross vehicle weight</w:t>
            </w:r>
          </w:p>
          <w:p w:rsidR="006017E8" w:rsidRDefault="006017E8" w:rsidP="006017E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E8">
              <w:rPr>
                <w:rFonts w:ascii="Arial" w:hAnsi="Arial" w:cs="Arial"/>
                <w:sz w:val="24"/>
                <w:szCs w:val="24"/>
              </w:rPr>
              <w:t>Passenger carrying vehicle with seating capacity for under 9 persons</w:t>
            </w:r>
          </w:p>
        </w:tc>
        <w:tc>
          <w:tcPr>
            <w:tcW w:w="851" w:type="dxa"/>
            <w:vAlign w:val="center"/>
          </w:tcPr>
          <w:p w:rsidR="00611A98" w:rsidRPr="0094784E" w:rsidRDefault="00611A98" w:rsidP="00611A98">
            <w:pPr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4784E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94784E" w:rsidRPr="0094784E">
              <w:rPr>
                <w:rFonts w:ascii="Arial" w:hAnsi="Arial" w:cs="Arial"/>
                <w:b/>
                <w:sz w:val="24"/>
                <w:szCs w:val="24"/>
              </w:rPr>
              <w:t>1.80</w:t>
            </w:r>
          </w:p>
        </w:tc>
      </w:tr>
      <w:tr w:rsidR="00611A98" w:rsidTr="00FF01B7">
        <w:tc>
          <w:tcPr>
            <w:tcW w:w="846" w:type="dxa"/>
            <w:vAlign w:val="center"/>
          </w:tcPr>
          <w:p w:rsidR="00611A98" w:rsidRPr="00611A98" w:rsidRDefault="00611A98" w:rsidP="00611A9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611A98" w:rsidRDefault="00DA13CB" w:rsidP="00611A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672679" wp14:editId="183BB98A">
                  <wp:extent cx="3300664" cy="39560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37538" t="44989" r="9093" b="44776"/>
                          <a:stretch/>
                        </pic:blipFill>
                        <pic:spPr bwMode="auto">
                          <a:xfrm>
                            <a:off x="0" y="0"/>
                            <a:ext cx="3302867" cy="395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017E8" w:rsidRPr="006017E8" w:rsidRDefault="006017E8" w:rsidP="006017E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E8">
              <w:rPr>
                <w:rFonts w:ascii="Arial" w:hAnsi="Arial" w:cs="Arial"/>
                <w:sz w:val="24"/>
                <w:szCs w:val="24"/>
              </w:rPr>
              <w:t>Private/light goods vehicle up to 3.5 tonnes gross vehicle weight, with trailer</w:t>
            </w:r>
          </w:p>
          <w:p w:rsidR="006017E8" w:rsidRPr="006017E8" w:rsidRDefault="006017E8" w:rsidP="006017E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E8">
              <w:rPr>
                <w:rFonts w:ascii="Arial" w:hAnsi="Arial" w:cs="Arial"/>
                <w:sz w:val="24"/>
                <w:szCs w:val="24"/>
              </w:rPr>
              <w:t>Heavy goods vehicle over 3.5 tonnes gross vehicle weight, with two axles</w:t>
            </w:r>
          </w:p>
          <w:p w:rsidR="006017E8" w:rsidRDefault="006017E8" w:rsidP="006017E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E8">
              <w:rPr>
                <w:rFonts w:ascii="Arial" w:hAnsi="Arial" w:cs="Arial"/>
                <w:sz w:val="24"/>
                <w:szCs w:val="24"/>
              </w:rPr>
              <w:t>Passenger carrying vehicle with seating capacity for 9 or more persons, with two axles</w:t>
            </w:r>
          </w:p>
        </w:tc>
        <w:tc>
          <w:tcPr>
            <w:tcW w:w="851" w:type="dxa"/>
            <w:vAlign w:val="center"/>
          </w:tcPr>
          <w:p w:rsidR="00611A98" w:rsidRPr="0094784E" w:rsidRDefault="00611A98" w:rsidP="00611A98">
            <w:pPr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4784E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94784E">
              <w:rPr>
                <w:rFonts w:ascii="Arial" w:hAnsi="Arial" w:cs="Arial"/>
                <w:b/>
                <w:sz w:val="24"/>
                <w:szCs w:val="24"/>
              </w:rPr>
              <w:t>3.60</w:t>
            </w:r>
          </w:p>
        </w:tc>
      </w:tr>
      <w:tr w:rsidR="00611A98" w:rsidTr="00FF01B7">
        <w:tc>
          <w:tcPr>
            <w:tcW w:w="846" w:type="dxa"/>
            <w:vAlign w:val="center"/>
          </w:tcPr>
          <w:p w:rsidR="00611A98" w:rsidRPr="00611A98" w:rsidRDefault="00611A98" w:rsidP="00611A9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  <w:vAlign w:val="center"/>
          </w:tcPr>
          <w:p w:rsidR="00611A98" w:rsidRDefault="00DA13CB" w:rsidP="00611A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22BDD3" wp14:editId="32D916ED">
                  <wp:extent cx="3294727" cy="40259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37622" t="57516" r="9123" b="32072"/>
                          <a:stretch/>
                        </pic:blipFill>
                        <pic:spPr bwMode="auto">
                          <a:xfrm>
                            <a:off x="0" y="0"/>
                            <a:ext cx="3295799" cy="402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017E8" w:rsidRPr="006017E8" w:rsidRDefault="006017E8" w:rsidP="006017E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E8">
              <w:rPr>
                <w:rFonts w:ascii="Arial" w:hAnsi="Arial" w:cs="Arial"/>
                <w:sz w:val="24"/>
                <w:szCs w:val="24"/>
              </w:rPr>
              <w:t>Heavy goods vehicle over 3.5 tonnes gross vehicle weight, with three axles</w:t>
            </w:r>
          </w:p>
          <w:p w:rsidR="006017E8" w:rsidRDefault="006017E8" w:rsidP="006017E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E8">
              <w:rPr>
                <w:rFonts w:ascii="Arial" w:hAnsi="Arial" w:cs="Arial"/>
                <w:sz w:val="24"/>
                <w:szCs w:val="24"/>
              </w:rPr>
              <w:t>Passenger carrying vehicle with seating capacity for 9 or more</w:t>
            </w:r>
            <w:r>
              <w:rPr>
                <w:rFonts w:ascii="Arial" w:hAnsi="Arial" w:cs="Arial"/>
                <w:sz w:val="24"/>
                <w:szCs w:val="24"/>
              </w:rPr>
              <w:t xml:space="preserve"> persons, with three axle</w:t>
            </w:r>
            <w:r w:rsidRPr="006017E8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51" w:type="dxa"/>
            <w:vAlign w:val="center"/>
          </w:tcPr>
          <w:p w:rsidR="00611A98" w:rsidRPr="0094784E" w:rsidRDefault="00611A98" w:rsidP="00611A98">
            <w:pPr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4784E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94784E">
              <w:rPr>
                <w:rFonts w:ascii="Arial" w:hAnsi="Arial" w:cs="Arial"/>
                <w:b/>
                <w:sz w:val="24"/>
                <w:szCs w:val="24"/>
              </w:rPr>
              <w:t>5.40</w:t>
            </w:r>
          </w:p>
        </w:tc>
      </w:tr>
      <w:tr w:rsidR="00611A98" w:rsidTr="00FF01B7">
        <w:tc>
          <w:tcPr>
            <w:tcW w:w="846" w:type="dxa"/>
            <w:vAlign w:val="center"/>
          </w:tcPr>
          <w:p w:rsidR="00611A98" w:rsidRPr="00611A98" w:rsidRDefault="00611A98" w:rsidP="00611A9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  <w:vAlign w:val="center"/>
          </w:tcPr>
          <w:p w:rsidR="00611A98" w:rsidRDefault="00DA13CB" w:rsidP="00611A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D0FFC2" wp14:editId="73F076D0">
                  <wp:extent cx="3290015" cy="415290"/>
                  <wp:effectExtent l="0" t="0" r="571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37659" t="69336" r="9035" b="19898"/>
                          <a:stretch/>
                        </pic:blipFill>
                        <pic:spPr bwMode="auto">
                          <a:xfrm>
                            <a:off x="0" y="0"/>
                            <a:ext cx="3298943" cy="416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017E8" w:rsidRDefault="006017E8" w:rsidP="00611A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E8">
              <w:rPr>
                <w:rFonts w:ascii="Arial" w:hAnsi="Arial" w:cs="Arial"/>
                <w:sz w:val="24"/>
                <w:szCs w:val="24"/>
              </w:rPr>
              <w:t>Heavy goods vehicle over 3.5 tonnes gross vehicl</w:t>
            </w:r>
            <w:r>
              <w:rPr>
                <w:rFonts w:ascii="Arial" w:hAnsi="Arial" w:cs="Arial"/>
                <w:sz w:val="24"/>
                <w:szCs w:val="24"/>
              </w:rPr>
              <w:t>e weight, with four or more axle</w:t>
            </w:r>
            <w:r w:rsidRPr="006017E8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51" w:type="dxa"/>
            <w:vAlign w:val="center"/>
          </w:tcPr>
          <w:p w:rsidR="00611A98" w:rsidRPr="0094784E" w:rsidRDefault="00611A98" w:rsidP="00611A98">
            <w:pPr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4784E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94784E">
              <w:rPr>
                <w:rFonts w:ascii="Arial" w:hAnsi="Arial" w:cs="Arial"/>
                <w:b/>
                <w:sz w:val="24"/>
                <w:szCs w:val="24"/>
              </w:rPr>
              <w:t>7.20</w:t>
            </w:r>
          </w:p>
        </w:tc>
      </w:tr>
    </w:tbl>
    <w:p w:rsidR="00611A98" w:rsidRDefault="00611A98" w:rsidP="00611A9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11A98" w:rsidRDefault="00611A98" w:rsidP="00611A9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11A98" w:rsidRDefault="00611A98" w:rsidP="00611A9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11A98" w:rsidRDefault="00611A98" w:rsidP="00611A9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11A98" w:rsidRPr="00611A98" w:rsidRDefault="00611A98" w:rsidP="00611A9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611A98" w:rsidRPr="00611A98" w:rsidSect="00611A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98"/>
    <w:rsid w:val="004D29CF"/>
    <w:rsid w:val="0051434E"/>
    <w:rsid w:val="005F1E08"/>
    <w:rsid w:val="006017E8"/>
    <w:rsid w:val="00611A98"/>
    <w:rsid w:val="0094784E"/>
    <w:rsid w:val="00D35315"/>
    <w:rsid w:val="00DA13CB"/>
    <w:rsid w:val="00DB1643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64B8"/>
  <w15:chartTrackingRefBased/>
  <w15:docId w15:val="{1D27A3FD-D59D-450F-97FC-B20013A8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Mal</dc:creator>
  <cp:keywords/>
  <dc:description/>
  <cp:lastModifiedBy>Ferguson, Mal</cp:lastModifiedBy>
  <cp:revision>7</cp:revision>
  <cp:lastPrinted>2019-09-27T16:46:00Z</cp:lastPrinted>
  <dcterms:created xsi:type="dcterms:W3CDTF">2019-09-27T16:23:00Z</dcterms:created>
  <dcterms:modified xsi:type="dcterms:W3CDTF">2019-09-27T16:49:00Z</dcterms:modified>
</cp:coreProperties>
</file>