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68" w:rsidRDefault="005D3999" w:rsidP="00583753">
      <w:pPr>
        <w:jc w:val="center"/>
        <w:rPr>
          <w:b/>
          <w:bCs/>
          <w:color w:val="2E74B5" w:themeColor="accent1" w:themeShade="BF"/>
          <w:sz w:val="28"/>
        </w:rPr>
      </w:pPr>
      <w:r>
        <w:rPr>
          <w:b/>
          <w:bCs/>
          <w:noProof/>
          <w:color w:val="5B9BD5" w:themeColor="accen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-413468</wp:posOffset>
                </wp:positionH>
                <wp:positionV relativeFrom="paragraph">
                  <wp:posOffset>413468</wp:posOffset>
                </wp:positionV>
                <wp:extent cx="6551875" cy="3760967"/>
                <wp:effectExtent l="0" t="0" r="209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37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753" w:rsidRDefault="00583753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583753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Star Outcomes Model</w:t>
                            </w:r>
                            <w:r w:rsidRPr="00583753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583753">
                              <w:rPr>
                                <w:color w:val="5B9BD5" w:themeColor="accent1"/>
                              </w:rPr>
                              <w:t>(Housing, Mental Health, Finance, Physical Health, Learning Dis/Understanding, Substance Misuse, Offending Behaviour)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Outcomes return combined with case studies reported th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rough quarterly review meetings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Narrative report included as detail. Star outcomes can identify where needs can’t be improved, they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B9BD5" w:themeColor="accent1"/>
                              </w:rPr>
                              <w:t>don’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t offer data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Quarterly review’s to monitor safeguarding referrals, safet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y planning and narrative report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583753" w:rsidRP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Torbay Council has a few years of data supporting how, as well as having developed a working 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assessment process (Housing)</w:t>
                            </w:r>
                          </w:p>
                          <w:p w:rsidR="00583753" w:rsidRDefault="00583753" w:rsidP="00583753">
                            <w:p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583753">
                              <w:rPr>
                                <w:color w:val="5B9BD5" w:themeColor="accent1"/>
                                <w:u w:val="single"/>
                              </w:rPr>
                              <w:t xml:space="preserve">Advantages 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Qualitative data 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Personalised focus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Enables cost per capita data for Commissioner and Provider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Reduces contrasting performances (based on client numbers)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Could identify greater needs for VCNO’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s</w:t>
                            </w:r>
                          </w:p>
                          <w:p w:rsid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Informs service development</w:t>
                            </w:r>
                          </w:p>
                          <w:p w:rsidR="00583753" w:rsidRDefault="00583753" w:rsidP="00583753">
                            <w:p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583753">
                              <w:rPr>
                                <w:color w:val="5B9BD5" w:themeColor="accent1"/>
                                <w:u w:val="single"/>
                              </w:rPr>
                              <w:t xml:space="preserve">Disadvantages </w:t>
                            </w:r>
                          </w:p>
                          <w:p w:rsidR="00583753" w:rsidRPr="00583753" w:rsidRDefault="00583753" w:rsidP="005837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583753">
                              <w:rPr>
                                <w:color w:val="5B9BD5" w:themeColor="accent1"/>
                              </w:rPr>
                              <w:t>Poor data for the first few quarters</w:t>
                            </w:r>
                          </w:p>
                          <w:p w:rsidR="00583753" w:rsidRPr="00583753" w:rsidRDefault="00583753" w:rsidP="00583753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55pt;margin-top:32.55pt;width:515.9pt;height:29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lqkwIAALMFAAAOAAAAZHJzL2Uyb0RvYy54bWysVE1PGzEQvVfqf7B8L5sASSBig1IQVSUE&#10;qFBxdrw2sfB6XNvJbvrrO+PdhEC5UPWyO/a8+XqembPztrZsrUI04Eo+PBhwppyEyrinkv98uPpy&#10;wllMwlXCglMl36jIz2efP501fqoOYQm2UoGhExenjS/5MiU/LYool6oW8QC8cqjUEGqR8BieiiqI&#10;Br3XtjgcDMZFA6HyAaSKEW8vOyWfZf9aK5lutY4qMVtyzC3lb8jfBX2L2ZmYPgXhl0b2aYh/yKIW&#10;xmHQnatLkQRbBfOXq9rIABF0OpBQF6C1kSrXgNUMB2+quV8Kr3ItSE70O5ri/3Mrb9Z3gZkK344z&#10;J2p8ogfVJvYVWjYkdhofpwi69whLLV4Tsr+PeElFtzrU9MdyGOqR582OW3Im8XI8Gg1PJiPOJOqO&#10;JuPB6XhCfooXcx9i+qagZiSUPODjZU7F+jqmDrqFULQI1lRXxtp8oIZRFzawtcCntiknic5foaxj&#10;DaZyNBpkx6905Hpnv7BCPvfp7aHQn3UUTuXW6tMiijoqspQ2VhHGuh9KI7WZkXdyFFIqt8szowml&#10;saKPGPb4l6w+YtzVgRY5Mri0M66Ng9Cx9Jra6nlLre7w+IZ7dZOY2kXbt8gCqg12ToBu8qKXVwaJ&#10;vhYx3YmAo4bNgusj3eJHW8DXgV7ibAnh93v3hMcJQC1nDY5uyeOvlQiKM/vd4WycDo+Padbz4Xg0&#10;OcRD2Ncs9jVuVV8Atgz2P2aXRcInuxV1gPoRt8ycoqJKOImxS5624kXqFgpuKanm8wzC6fYiXbt7&#10;L8k10UsN9tA+iuD7Bk84GzewHXIxfdPnHZYsHcxXCbTJQ0AEd6z2xONmyGPUbzFaPfvnjHrZtbM/&#10;AAAA//8DAFBLAwQUAAYACAAAACEAsExR1twAAAAKAQAADwAAAGRycy9kb3ducmV2LnhtbEyPwU7D&#10;MAyG70i8Q2Qkbls6BF3XNZ0ADS6cGGhnr8mSiMapkqwrb0/GBU6W7U+/PzebyfVsVCFaTwIW8wKY&#10;os5LS1rA58fLrAIWE5LE3pMS8K0ibNrrqwZr6c/0rsZd0iyHUKxRgElpqDmPnVEO49wPivLu6IPD&#10;lNuguQx4zuGu53dFUXKHlvIFg4N6Nqr72p2cgO2TXumuwmC2lbR2nPbHN/0qxO3N9LgGltSU/mC4&#10;6Gd1aLPTwZ9IRtYLmJUPi4wK+K0ZWJXlEtjhMljeA28b/v+F9gcAAP//AwBQSwECLQAUAAYACAAA&#10;ACEAtoM4kv4AAADhAQAAEwAAAAAAAAAAAAAAAAAAAAAAW0NvbnRlbnRfVHlwZXNdLnhtbFBLAQIt&#10;ABQABgAIAAAAIQA4/SH/1gAAAJQBAAALAAAAAAAAAAAAAAAAAC8BAABfcmVscy8ucmVsc1BLAQIt&#10;ABQABgAIAAAAIQBuualqkwIAALMFAAAOAAAAAAAAAAAAAAAAAC4CAABkcnMvZTJvRG9jLnhtbFBL&#10;AQItABQABgAIAAAAIQCwTFHW3AAAAAoBAAAPAAAAAAAAAAAAAAAAAO0EAABkcnMvZG93bnJldi54&#10;bWxQSwUGAAAAAAQABADzAAAA9gUAAAAA&#10;" fillcolor="white [3201]" strokeweight=".5pt">
                <v:textbox>
                  <w:txbxContent>
                    <w:p w:rsidR="00583753" w:rsidRDefault="00583753">
                      <w:pPr>
                        <w:rPr>
                          <w:color w:val="5B9BD5" w:themeColor="accent1"/>
                        </w:rPr>
                      </w:pPr>
                      <w:r w:rsidRPr="00583753">
                        <w:rPr>
                          <w:b/>
                          <w:color w:val="2E74B5" w:themeColor="accent1" w:themeShade="BF"/>
                          <w:sz w:val="24"/>
                        </w:rPr>
                        <w:t>Star Outcomes Model</w:t>
                      </w:r>
                      <w:r w:rsidRPr="00583753">
                        <w:rPr>
                          <w:color w:val="2E74B5" w:themeColor="accent1" w:themeShade="BF"/>
                          <w:sz w:val="24"/>
                        </w:rPr>
                        <w:t xml:space="preserve"> </w:t>
                      </w:r>
                      <w:r w:rsidRPr="00583753">
                        <w:rPr>
                          <w:color w:val="5B9BD5" w:themeColor="accent1"/>
                        </w:rPr>
                        <w:t>(Housing, Mental Health, Finance, Physical Health, Learning Dis/Understanding, Substance Misuse, Offending Behaviour)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Outcomes return combined with case studies reported th</w:t>
                      </w:r>
                      <w:r w:rsidR="006276FC">
                        <w:rPr>
                          <w:color w:val="5B9BD5" w:themeColor="accent1"/>
                        </w:rPr>
                        <w:t>rough quarterly review meetings</w:t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Narrative report included as detail. Star outcomes can identify where needs can’t be improved, they </w:t>
                      </w:r>
                      <w:bookmarkStart w:id="1" w:name="_GoBack"/>
                      <w:bookmarkEnd w:id="1"/>
                      <w:r>
                        <w:rPr>
                          <w:color w:val="5B9BD5" w:themeColor="accent1"/>
                        </w:rPr>
                        <w:t>don’</w:t>
                      </w:r>
                      <w:r w:rsidR="006276FC">
                        <w:rPr>
                          <w:color w:val="5B9BD5" w:themeColor="accent1"/>
                        </w:rPr>
                        <w:t>t offer data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Quarterly review’s to monitor safeguarding referrals, safet</w:t>
                      </w:r>
                      <w:r w:rsidR="006276FC">
                        <w:rPr>
                          <w:color w:val="5B9BD5" w:themeColor="accent1"/>
                        </w:rPr>
                        <w:t>y planning and narrative report</w:t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583753" w:rsidRPr="00583753" w:rsidRDefault="00583753" w:rsidP="0058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Torbay Council has a few years of data supporting how, as well as having developed a working </w:t>
                      </w:r>
                      <w:r w:rsidR="006276FC">
                        <w:rPr>
                          <w:color w:val="5B9BD5" w:themeColor="accent1"/>
                        </w:rPr>
                        <w:t>assessment process (Housing)</w:t>
                      </w:r>
                    </w:p>
                    <w:p w:rsidR="00583753" w:rsidRDefault="00583753" w:rsidP="00583753">
                      <w:pPr>
                        <w:rPr>
                          <w:color w:val="5B9BD5" w:themeColor="accent1"/>
                          <w:u w:val="single"/>
                        </w:rPr>
                      </w:pPr>
                      <w:r w:rsidRPr="00583753">
                        <w:rPr>
                          <w:color w:val="5B9BD5" w:themeColor="accent1"/>
                          <w:u w:val="single"/>
                        </w:rPr>
                        <w:t xml:space="preserve">Advantages 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Qualitative data 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Personalised focus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Enables cost per capita data for Commissioner and Provider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Reduces contrasting performances (based on client numbers)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Could identify greater needs for VCNO’</w:t>
                      </w:r>
                      <w:r w:rsidR="006276FC">
                        <w:rPr>
                          <w:color w:val="5B9BD5" w:themeColor="accent1"/>
                        </w:rPr>
                        <w:t>s</w:t>
                      </w:r>
                    </w:p>
                    <w:p w:rsidR="00583753" w:rsidRDefault="00583753" w:rsidP="00583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Informs service development</w:t>
                      </w:r>
                    </w:p>
                    <w:p w:rsidR="00583753" w:rsidRDefault="00583753" w:rsidP="00583753">
                      <w:pPr>
                        <w:rPr>
                          <w:color w:val="5B9BD5" w:themeColor="accent1"/>
                          <w:u w:val="single"/>
                        </w:rPr>
                      </w:pPr>
                      <w:r w:rsidRPr="00583753">
                        <w:rPr>
                          <w:color w:val="5B9BD5" w:themeColor="accent1"/>
                          <w:u w:val="single"/>
                        </w:rPr>
                        <w:t xml:space="preserve">Disadvantages </w:t>
                      </w:r>
                    </w:p>
                    <w:p w:rsidR="00583753" w:rsidRPr="00583753" w:rsidRDefault="00583753" w:rsidP="005837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5B9BD5" w:themeColor="accent1"/>
                        </w:rPr>
                      </w:pPr>
                      <w:r w:rsidRPr="00583753">
                        <w:rPr>
                          <w:color w:val="5B9BD5" w:themeColor="accent1"/>
                        </w:rPr>
                        <w:t>Poor data for the first few quarters</w:t>
                      </w:r>
                    </w:p>
                    <w:p w:rsidR="00583753" w:rsidRPr="00583753" w:rsidRDefault="00583753" w:rsidP="00583753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53" w:rsidRPr="00583753">
        <w:rPr>
          <w:b/>
          <w:bCs/>
          <w:color w:val="2E74B5" w:themeColor="accent1" w:themeShade="BF"/>
          <w:sz w:val="28"/>
        </w:rPr>
        <w:t>Developing the Monitoring and Quality Assurance Process</w:t>
      </w:r>
    </w:p>
    <w:p w:rsidR="005D3999" w:rsidRDefault="005D3999" w:rsidP="00583753">
      <w:pPr>
        <w:jc w:val="center"/>
        <w:rPr>
          <w:color w:val="2E74B5" w:themeColor="accent1" w:themeShade="BF"/>
          <w:sz w:val="28"/>
        </w:rPr>
      </w:pPr>
    </w:p>
    <w:p w:rsidR="005D3999" w:rsidRDefault="005D3999" w:rsidP="00583753">
      <w:pPr>
        <w:jc w:val="center"/>
        <w:rPr>
          <w:color w:val="2E74B5" w:themeColor="accent1" w:themeShade="BF"/>
          <w:sz w:val="28"/>
        </w:rPr>
      </w:pPr>
    </w:p>
    <w:p w:rsidR="005D3999" w:rsidRDefault="005D3999" w:rsidP="00583753">
      <w:pPr>
        <w:jc w:val="center"/>
        <w:rPr>
          <w:color w:val="2E74B5" w:themeColor="accent1" w:themeShade="BF"/>
          <w:sz w:val="28"/>
        </w:rPr>
      </w:pPr>
    </w:p>
    <w:p w:rsidR="005D3999" w:rsidRDefault="005D3999" w:rsidP="005D3999">
      <w:pPr>
        <w:rPr>
          <w:color w:val="2E74B5" w:themeColor="accent1" w:themeShade="BF"/>
          <w:sz w:val="28"/>
        </w:rPr>
      </w:pPr>
    </w:p>
    <w:p w:rsidR="005D3999" w:rsidRDefault="005D3999" w:rsidP="005D3999">
      <w:pPr>
        <w:rPr>
          <w:color w:val="2E74B5" w:themeColor="accent1" w:themeShade="BF"/>
          <w:sz w:val="28"/>
        </w:rPr>
      </w:pPr>
    </w:p>
    <w:p w:rsidR="003E0E5A" w:rsidRDefault="005D3999" w:rsidP="005D3999">
      <w:pPr>
        <w:rPr>
          <w:color w:val="2E74B5" w:themeColor="accent1" w:themeShade="BF"/>
          <w:sz w:val="28"/>
        </w:rPr>
      </w:pPr>
      <w:r>
        <w:rPr>
          <w:b/>
          <w:bCs/>
          <w:noProof/>
          <w:color w:val="5B9BD5" w:themeColor="accen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162FC" wp14:editId="25DF1C6A">
                <wp:simplePos x="0" y="0"/>
                <wp:positionH relativeFrom="margin">
                  <wp:posOffset>-413468</wp:posOffset>
                </wp:positionH>
                <wp:positionV relativeFrom="paragraph">
                  <wp:posOffset>2215239</wp:posOffset>
                </wp:positionV>
                <wp:extent cx="6551875" cy="5049078"/>
                <wp:effectExtent l="0" t="0" r="2095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5049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999" w:rsidRDefault="005D3999" w:rsidP="005D3999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3D1235">
                              <w:rPr>
                                <w:b/>
                                <w:color w:val="2E74B5" w:themeColor="accent1" w:themeShade="BF"/>
                              </w:rPr>
                              <w:t xml:space="preserve">KPI’s / Performance Data </w:t>
                            </w:r>
                          </w:p>
                          <w:p w:rsidR="003D1235" w:rsidRPr="003D1235" w:rsidRDefault="003D1235" w:rsidP="005D3999">
                            <w:pPr>
                              <w:rPr>
                                <w:color w:val="2E74B5" w:themeColor="accent1" w:themeShade="BF"/>
                                <w:u w:val="single"/>
                              </w:rPr>
                            </w:pPr>
                            <w:r w:rsidRPr="003D1235">
                              <w:rPr>
                                <w:color w:val="2E74B5" w:themeColor="accent1" w:themeShade="BF"/>
                                <w:u w:val="single"/>
                              </w:rPr>
                              <w:t>Advantages</w:t>
                            </w:r>
                          </w:p>
                          <w:p w:rsidR="003D1235" w:rsidRDefault="006276FC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Evidence base</w:t>
                            </w:r>
                            <w:r w:rsidR="003D1235" w:rsidRPr="003D1235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3D1235" w:rsidRDefault="003D1235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Audit Trail </w:t>
                            </w:r>
                          </w:p>
                          <w:p w:rsidR="003D1235" w:rsidRDefault="003D1235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Ability to track performance and trends </w:t>
                            </w:r>
                          </w:p>
                          <w:p w:rsidR="003D1235" w:rsidRDefault="003D1235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Enables reflective practice </w:t>
                            </w:r>
                          </w:p>
                          <w:p w:rsidR="006276FC" w:rsidRDefault="006276FC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KPI’s can be person centred </w:t>
                            </w:r>
                          </w:p>
                          <w:p w:rsidR="006276FC" w:rsidRDefault="006276FC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Can include self-assessments from YP</w:t>
                            </w:r>
                          </w:p>
                          <w:p w:rsidR="006276FC" w:rsidRDefault="006276FC" w:rsidP="003D12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Quantitative data can contribute towards corporate reporting and funding bids</w:t>
                            </w:r>
                          </w:p>
                          <w:p w:rsidR="003D1235" w:rsidRDefault="003D1235" w:rsidP="006276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6276FC">
                              <w:rPr>
                                <w:color w:val="5B9BD5" w:themeColor="accent1"/>
                              </w:rPr>
                              <w:t>Disadvantages</w:t>
                            </w:r>
                            <w:r w:rsidRPr="003D1235">
                              <w:rPr>
                                <w:color w:val="5B9BD5" w:themeColor="accent1"/>
                                <w:u w:val="single"/>
                              </w:rPr>
                              <w:t xml:space="preserve"> </w:t>
                            </w:r>
                          </w:p>
                          <w:p w:rsidR="003D1235" w:rsidRDefault="003D1235" w:rsidP="003D12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Ensuring universal</w:t>
                            </w:r>
                          </w:p>
                          <w:p w:rsidR="003D1235" w:rsidRDefault="003D1235" w:rsidP="003D12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Ensuring the data is accurate</w:t>
                            </w:r>
                          </w:p>
                          <w:p w:rsidR="003D1235" w:rsidRDefault="006276FC" w:rsidP="003D12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Delays real time feedback</w:t>
                            </w:r>
                            <w:r w:rsidR="003D1235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6276FC" w:rsidRDefault="006276FC" w:rsidP="006276FC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Case Studies presented through</w:t>
                            </w:r>
                            <w:r w:rsidRPr="006276FC">
                              <w:rPr>
                                <w:b/>
                                <w:color w:val="2E74B5" w:themeColor="accent1" w:themeShade="BF"/>
                              </w:rPr>
                              <w:t xml:space="preserve"> Provider Forums </w:t>
                            </w:r>
                          </w:p>
                          <w:p w:rsidR="006276FC" w:rsidRDefault="006276FC" w:rsidP="006276FC">
                            <w:pPr>
                              <w:rPr>
                                <w:color w:val="2E74B5" w:themeColor="accent1" w:themeShade="BF"/>
                                <w:u w:val="single"/>
                              </w:rPr>
                            </w:pPr>
                            <w:r w:rsidRPr="006276FC">
                              <w:rPr>
                                <w:color w:val="2E74B5" w:themeColor="accent1" w:themeShade="BF"/>
                                <w:u w:val="single"/>
                              </w:rPr>
                              <w:t xml:space="preserve">Advantages 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Shared learning and knowledge between providers 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Partnership working can lead to opportunities for YP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Encourages best practice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Opportunity to spot trends, including trends in the local area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Universal language</w:t>
                            </w:r>
                          </w:p>
                          <w:p w:rsid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Can be autonomously Chaired but with commissioning oversight </w:t>
                            </w:r>
                          </w:p>
                          <w:p w:rsidR="006276FC" w:rsidRPr="006276FC" w:rsidRDefault="006276FC" w:rsidP="006276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Keeping Forums solution focussed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62FC" id="Text Box 3" o:spid="_x0000_s1027" type="#_x0000_t202" style="position:absolute;margin-left:-32.55pt;margin-top:174.45pt;width:515.9pt;height:397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trlgIAALoFAAAOAAAAZHJzL2Uyb0RvYy54bWysVN9P2zAQfp+0/8Hy+0gKLZSKFHUgpkkI&#10;0GDi2XVsamH7PNtt0v31OztpKIwXpr0kZ993vz7f3dl5azTZCB8U2IqODkpKhOVQK/tU0Z8PV1+m&#10;lITIbM00WFHRrQj0fP7501njZuIQVqBr4Qk6sWHWuIquYnSzogh8JQwLB+CERaUEb1jEo38qas8a&#10;9G50cViWx0UDvnYeuAgBby87JZ1n/1IKHm+lDCISXVHMLeavz99l+hbzMzZ78sytFO/TYP+QhWHK&#10;YtDB1SWLjKy9+suVUdxDABkPOJgCpFRc5BqwmlH5ppr7FXMi14LkBDfQFP6fW36zufNE1RU9osQy&#10;g0/0INpIvkJLjhI7jQszBN07hMUWr/GVd/cBL1PRrfQm/bEcgnrkeTtwm5xxvDyeTEbTkwklHHWT&#10;cnxankyTn+LF3PkQvwkwJAkV9fh4mVO2uQ6xg+4gKVoAreorpXU+pIYRF9qTDcOn1jEnic5fobQl&#10;DaZyNCmz41e65HqwX2rGn/v09lDoT9sUTuTW6tNKFHVUZClutUgYbX8IidRmRt7JkXEu7JBnRieU&#10;xIo+YtjjX7L6iHFXB1rkyGDjYGyUBd+x9Jra+nlHrezw+IZ7dScxtss299TQKUuot9hAHroBDI5f&#10;KeT7moV4xzxOHPYMbpF4ix+pAR8JeomSFfjf790nPA4CailpcIIrGn6tmReU6O8WR+R0NB6nkc+H&#10;8eTkEA9+X7Pc19i1uQDsnBHuK8ezmPBR70TpwTzislmkqKhilmPsisadeBG7vYLLiovFIoNwyB2L&#10;1/be8eQ6sZz67KF9ZN71fR5xRG5gN+ts9qbdO2yytLBYR5Aqz0LiuWO15x8XRJ6mfpmlDbR/zqiX&#10;lTv/AwAA//8DAFBLAwQUAAYACAAAACEAu80bDN8AAAAMAQAADwAAAGRycy9kb3ducmV2LnhtbEyP&#10;wU7DMBBE70j8g7VI3FonEEIS4lSACpeeKIizG29ti9iOYjcNf89yguNqnmbetpvFDWzGKdrgBeTr&#10;DBj6PijrtYCP95dVBSwm6ZUcgkcB3xhh011etLJR4ezfcN4nzajEx0YKMCmNDeexN+hkXIcRPWXH&#10;MDmZ6Jw0V5M8U7kb+E2WldxJ62nByBGfDfZf+5MTsH3Ste4rOZltpaydl8/jTr8KcX21PD4AS7ik&#10;Pxh+9UkdOnI6hJNXkQ0CVuVdTqiA26KqgRFRl+U9sAOheVFkwLuW/3+i+wEAAP//AwBQSwECLQAU&#10;AAYACAAAACEAtoM4kv4AAADhAQAAEwAAAAAAAAAAAAAAAAAAAAAAW0NvbnRlbnRfVHlwZXNdLnht&#10;bFBLAQItABQABgAIAAAAIQA4/SH/1gAAAJQBAAALAAAAAAAAAAAAAAAAAC8BAABfcmVscy8ucmVs&#10;c1BLAQItABQABgAIAAAAIQCSyjtrlgIAALoFAAAOAAAAAAAAAAAAAAAAAC4CAABkcnMvZTJvRG9j&#10;LnhtbFBLAQItABQABgAIAAAAIQC7zRsM3wAAAAwBAAAPAAAAAAAAAAAAAAAAAPAEAABkcnMvZG93&#10;bnJldi54bWxQSwUGAAAAAAQABADzAAAA/AUAAAAA&#10;" fillcolor="white [3201]" strokeweight=".5pt">
                <v:textbox>
                  <w:txbxContent>
                    <w:p w:rsidR="005D3999" w:rsidRDefault="005D3999" w:rsidP="005D3999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5D3999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="003D1235">
                        <w:rPr>
                          <w:b/>
                          <w:color w:val="2E74B5" w:themeColor="accent1" w:themeShade="BF"/>
                        </w:rPr>
                        <w:t xml:space="preserve">KPI’s / Performance Data </w:t>
                      </w:r>
                    </w:p>
                    <w:p w:rsidR="003D1235" w:rsidRPr="003D1235" w:rsidRDefault="003D1235" w:rsidP="005D3999">
                      <w:pPr>
                        <w:rPr>
                          <w:color w:val="2E74B5" w:themeColor="accent1" w:themeShade="BF"/>
                          <w:u w:val="single"/>
                        </w:rPr>
                      </w:pPr>
                      <w:r w:rsidRPr="003D1235">
                        <w:rPr>
                          <w:color w:val="2E74B5" w:themeColor="accent1" w:themeShade="BF"/>
                          <w:u w:val="single"/>
                        </w:rPr>
                        <w:t>Advantages</w:t>
                      </w:r>
                    </w:p>
                    <w:p w:rsidR="003D1235" w:rsidRDefault="006276FC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Evidence base</w:t>
                      </w:r>
                      <w:r w:rsidR="003D1235" w:rsidRPr="003D1235"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3D1235" w:rsidRDefault="003D1235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Audit Trail </w:t>
                      </w:r>
                    </w:p>
                    <w:p w:rsidR="003D1235" w:rsidRDefault="003D1235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Ability to track performance and trends </w:t>
                      </w:r>
                    </w:p>
                    <w:p w:rsidR="003D1235" w:rsidRDefault="003D1235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Enables reflective practice </w:t>
                      </w:r>
                    </w:p>
                    <w:p w:rsidR="006276FC" w:rsidRDefault="006276FC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KPI’s can be person centred </w:t>
                      </w:r>
                    </w:p>
                    <w:p w:rsidR="006276FC" w:rsidRDefault="006276FC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Can include self-assessments from YP</w:t>
                      </w:r>
                    </w:p>
                    <w:p w:rsidR="006276FC" w:rsidRDefault="006276FC" w:rsidP="003D12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Quantitative data can contribute towards corporate reporting and funding bids</w:t>
                      </w:r>
                    </w:p>
                    <w:p w:rsidR="003D1235" w:rsidRDefault="003D1235" w:rsidP="006276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5B9BD5" w:themeColor="accent1"/>
                          <w:u w:val="single"/>
                        </w:rPr>
                      </w:pPr>
                      <w:r w:rsidRPr="006276FC">
                        <w:rPr>
                          <w:color w:val="5B9BD5" w:themeColor="accent1"/>
                        </w:rPr>
                        <w:t>Disadvantages</w:t>
                      </w:r>
                      <w:r w:rsidRPr="003D1235">
                        <w:rPr>
                          <w:color w:val="5B9BD5" w:themeColor="accent1"/>
                          <w:u w:val="single"/>
                        </w:rPr>
                        <w:t xml:space="preserve"> </w:t>
                      </w:r>
                    </w:p>
                    <w:p w:rsidR="003D1235" w:rsidRDefault="003D1235" w:rsidP="003D12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Ensuring universal</w:t>
                      </w:r>
                    </w:p>
                    <w:p w:rsidR="003D1235" w:rsidRDefault="003D1235" w:rsidP="003D12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Ensuring the data is accurate</w:t>
                      </w:r>
                    </w:p>
                    <w:p w:rsidR="003D1235" w:rsidRDefault="006276FC" w:rsidP="003D12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Delays real time feedback</w:t>
                      </w:r>
                      <w:r w:rsidR="003D1235"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6276FC" w:rsidRDefault="006276FC" w:rsidP="006276FC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Case Studies presented through</w:t>
                      </w:r>
                      <w:r w:rsidRPr="006276FC">
                        <w:rPr>
                          <w:b/>
                          <w:color w:val="2E74B5" w:themeColor="accent1" w:themeShade="BF"/>
                        </w:rPr>
                        <w:t xml:space="preserve"> Provider Forums </w:t>
                      </w:r>
                    </w:p>
                    <w:p w:rsidR="006276FC" w:rsidRDefault="006276FC" w:rsidP="006276FC">
                      <w:pPr>
                        <w:rPr>
                          <w:color w:val="2E74B5" w:themeColor="accent1" w:themeShade="BF"/>
                          <w:u w:val="single"/>
                        </w:rPr>
                      </w:pPr>
                      <w:r w:rsidRPr="006276FC">
                        <w:rPr>
                          <w:color w:val="2E74B5" w:themeColor="accent1" w:themeShade="BF"/>
                          <w:u w:val="single"/>
                        </w:rPr>
                        <w:t xml:space="preserve">Advantages 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Shared learning and knowledge between providers 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Partnership working can lead to opportunities for YP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Encourages best practice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Opportunity to spot trends, including trends in the local area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Universal language</w:t>
                      </w:r>
                    </w:p>
                    <w:p w:rsid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Can be autonomously Chaired but with commissioning oversight </w:t>
                      </w:r>
                    </w:p>
                    <w:p w:rsidR="006276FC" w:rsidRPr="006276FC" w:rsidRDefault="006276FC" w:rsidP="006276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Keeping Forums solution focussed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E74B5" w:themeColor="accent1" w:themeShade="BF"/>
          <w:sz w:val="28"/>
        </w:rPr>
        <w:br w:type="page"/>
      </w:r>
    </w:p>
    <w:p w:rsidR="003E0E5A" w:rsidRDefault="003E0E5A" w:rsidP="005D3999">
      <w:pPr>
        <w:rPr>
          <w:color w:val="2E74B5" w:themeColor="accent1" w:themeShade="BF"/>
          <w:sz w:val="28"/>
        </w:rPr>
      </w:pPr>
      <w:r>
        <w:rPr>
          <w:b/>
          <w:bCs/>
          <w:noProof/>
          <w:color w:val="5B9BD5" w:themeColor="accent1"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7DF4E" wp14:editId="338EA288">
                <wp:simplePos x="0" y="0"/>
                <wp:positionH relativeFrom="margin">
                  <wp:posOffset>-404467</wp:posOffset>
                </wp:positionH>
                <wp:positionV relativeFrom="paragraph">
                  <wp:posOffset>-409933</wp:posOffset>
                </wp:positionV>
                <wp:extent cx="6551875" cy="4301656"/>
                <wp:effectExtent l="0" t="0" r="2095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4301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999" w:rsidRPr="005D3999" w:rsidRDefault="005D3999" w:rsidP="005D3999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>Quality Assurance Visits</w:t>
                            </w:r>
                          </w:p>
                          <w:p w:rsidR="005D3999" w:rsidRPr="005D3999" w:rsidRDefault="005D3999" w:rsidP="005D3999">
                            <w:p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5D3999">
                              <w:rPr>
                                <w:color w:val="5B9BD5" w:themeColor="accent1"/>
                                <w:u w:val="single"/>
                              </w:rPr>
                              <w:t>Advantage</w:t>
                            </w:r>
                          </w:p>
                          <w:p w:rsid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Spot checks give a real picture and allow a supportive conversation (As long as good relationships are in place!)</w:t>
                            </w:r>
                          </w:p>
                          <w:p w:rsidR="005D3999" w:rsidRDefault="005D3999" w:rsidP="005D3999">
                            <w:p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5D3999">
                              <w:rPr>
                                <w:color w:val="5B9BD5" w:themeColor="accent1"/>
                                <w:u w:val="single"/>
                              </w:rPr>
                              <w:t>Disadvantage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Consistency between Local Authorities – all want something different. </w:t>
                            </w:r>
                          </w:p>
                          <w:p w:rsidR="005D3999" w:rsidRPr="005D3999" w:rsidRDefault="005D3999" w:rsidP="005D3999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>KPI Base line information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5D3999">
                              <w:rPr>
                                <w:color w:val="5B9BD5" w:themeColor="accent1"/>
                              </w:rPr>
                              <w:t>Bespoke measurements to be fit for each YP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To include narrative i.e. if ‘15’ missing episodes, the ability to explain this was 1 YP and where they were.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Clear time scales and face to face meetings 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Monthly running records of how 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YP is doing, goals and outcomes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Email used to advise of any incidents to make them more ‘live’ </w:t>
                            </w:r>
                          </w:p>
                          <w:p w:rsidR="005D3999" w:rsidRPr="005D3999" w:rsidRDefault="005D3999" w:rsidP="005D39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Confirming language to ensure all to ensure measuring the same thing and c</w:t>
                            </w:r>
                            <w:r w:rsidR="006276FC">
                              <w:rPr>
                                <w:color w:val="5B9BD5" w:themeColor="accent1"/>
                              </w:rPr>
                              <w:t>onsistency with the measurement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="005D3999" w:rsidRPr="005D3999" w:rsidRDefault="005D3999" w:rsidP="005D3999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>YP Review and voice – Qualitative and quantitative</w:t>
                            </w:r>
                          </w:p>
                          <w:p w:rsidR="005D3999" w:rsidRPr="005D3999" w:rsidRDefault="005D3999" w:rsidP="005D3999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 xml:space="preserve">Would like more provider forums!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DF4E" id="Text Box 2" o:spid="_x0000_s1028" type="#_x0000_t202" style="position:absolute;margin-left:-31.85pt;margin-top:-32.3pt;width:515.9pt;height:338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wLlwIAALoFAAAOAAAAZHJzL2Uyb0RvYy54bWysVE1PGzEQvVfqf7B8L5uEJNAoG5SCqCoh&#10;QA0VZ8drJxa2x7Wd7Ka/nrF3EwLlQtXL7tjz5ut5ZqYXjdFkK3xQYEvaP+lRIiyHStlVSX89XH85&#10;p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8ejUf/8bEQJR93w&#10;tNcfj8bJT/Fi7nyI3wUYkoSSeny8zCnb3oTYQveQFC2AVtW10jofUsOIS+3JluFT65iTROevUNqS&#10;GlM5HfWy41e65Ppgv9SMP3XpHaHQn7YpnMit1aWVKGqpyFLcaZEw2v4UEqnNjLyTI+Nc2EOeGZ1Q&#10;Eiv6iGGHf8nqI8ZtHWiRI4ONB2OjLPiWpdfUVk97amWLxzc8qjuJsVk2XU91HbSEaocN5KEdwOD4&#10;tUK+b1iI98zjxGHP4BaJd/iRGvCRoJMoWYP/8959wuMgoJaSGie4pOH3hnlBif5hcUS+9ofDNPL5&#10;MBydDfDgjzXLY43dmEvAzunjvnI8iwkf9V6UHswjLpt5iooqZjnGLmnci5ex3Su4rLiYzzMIh9yx&#10;eGMXjifXieXUZw/NI/Ou6/OII3IL+1lnkzft3mKTpYX5JoJUeRYSzy2rHf+4IPI0dcssbaDjc0a9&#10;rNzZMwAAAP//AwBQSwMEFAAGAAgAAAAhAJCLSEveAAAACwEAAA8AAABkcnMvZG93bnJldi54bWxM&#10;j7FOwzAQhnck3sE6JLbWSUHGDXEqQIWFqQUxX2PXtojtyHbT8Pa4E2x3uk//fX+7md1AJhWTDV5A&#10;vayAKN8Hab0W8PnxuuBAUkYvcQheCfhRCTbd9VWLjQxnv1PTPmtSQnxqUIDJeWwoTb1RDtMyjMqX&#10;2zFEh7msUVMZ8VzC3UBXVcWoQ+vLB4OjejGq/96fnIDts17rnmM0Wy6tneav47t+E+L2Zn56BJLV&#10;nP9guOgXdeiK0yGcvExkELBgdw8FvQz3DEgh1ozXQA4CWL3iQLuW/u/Q/QIAAP//AwBQSwECLQAU&#10;AAYACAAAACEAtoM4kv4AAADhAQAAEwAAAAAAAAAAAAAAAAAAAAAAW0NvbnRlbnRfVHlwZXNdLnht&#10;bFBLAQItABQABgAIAAAAIQA4/SH/1gAAAJQBAAALAAAAAAAAAAAAAAAAAC8BAABfcmVscy8ucmVs&#10;c1BLAQItABQABgAIAAAAIQArlOwLlwIAALoFAAAOAAAAAAAAAAAAAAAAAC4CAABkcnMvZTJvRG9j&#10;LnhtbFBLAQItABQABgAIAAAAIQCQi0hL3gAAAAsBAAAPAAAAAAAAAAAAAAAAAPEEAABkcnMvZG93&#10;bnJldi54bWxQSwUGAAAAAAQABADzAAAA/AUAAAAA&#10;" fillcolor="white [3201]" strokeweight=".5pt">
                <v:textbox>
                  <w:txbxContent>
                    <w:p w:rsidR="005D3999" w:rsidRPr="005D3999" w:rsidRDefault="005D3999" w:rsidP="005D3999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5D3999">
                        <w:rPr>
                          <w:b/>
                          <w:color w:val="2E74B5" w:themeColor="accent1" w:themeShade="BF"/>
                        </w:rPr>
                        <w:t>Quality Assurance Visits</w:t>
                      </w:r>
                    </w:p>
                    <w:p w:rsidR="005D3999" w:rsidRPr="005D3999" w:rsidRDefault="005D3999" w:rsidP="005D3999">
                      <w:pPr>
                        <w:rPr>
                          <w:color w:val="5B9BD5" w:themeColor="accent1"/>
                          <w:u w:val="single"/>
                        </w:rPr>
                      </w:pPr>
                      <w:r w:rsidRPr="005D3999">
                        <w:rPr>
                          <w:color w:val="5B9BD5" w:themeColor="accent1"/>
                          <w:u w:val="single"/>
                        </w:rPr>
                        <w:t>Advantage</w:t>
                      </w:r>
                    </w:p>
                    <w:p w:rsid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Spot checks give a real picture and allow a supportive conversation (As long as good relationships are in place!)</w:t>
                      </w:r>
                    </w:p>
                    <w:p w:rsidR="005D3999" w:rsidRDefault="005D3999" w:rsidP="005D3999">
                      <w:pPr>
                        <w:rPr>
                          <w:color w:val="5B9BD5" w:themeColor="accent1"/>
                          <w:u w:val="single"/>
                        </w:rPr>
                      </w:pPr>
                      <w:r w:rsidRPr="005D3999">
                        <w:rPr>
                          <w:color w:val="5B9BD5" w:themeColor="accent1"/>
                          <w:u w:val="single"/>
                        </w:rPr>
                        <w:t>Disadvantage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  <w:u w:val="single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Consistency between Local Authorities – all want something different. </w:t>
                      </w:r>
                    </w:p>
                    <w:p w:rsidR="005D3999" w:rsidRPr="005D3999" w:rsidRDefault="005D3999" w:rsidP="005D3999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5D3999">
                        <w:rPr>
                          <w:b/>
                          <w:color w:val="2E74B5" w:themeColor="accent1" w:themeShade="BF"/>
                        </w:rPr>
                        <w:t>KPI Base line information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</w:rPr>
                      </w:pPr>
                      <w:r w:rsidRPr="005D3999">
                        <w:rPr>
                          <w:color w:val="5B9BD5" w:themeColor="accent1"/>
                        </w:rPr>
                        <w:t>Bespoke measurements to be fit for each YP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To include narrative i.e. if ‘15’ missing episodes, the ability to explain this was 1 YP and where they were.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Clear time scales and face to face meetings 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Monthly running records of how </w:t>
                      </w:r>
                      <w:r w:rsidR="006276FC">
                        <w:rPr>
                          <w:color w:val="5B9BD5" w:themeColor="accent1"/>
                        </w:rPr>
                        <w:t>YP is doing, goals and outcomes</w:t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Email used to advise of any incidents to make them more ‘live’ </w:t>
                      </w:r>
                    </w:p>
                    <w:p w:rsidR="005D3999" w:rsidRPr="005D3999" w:rsidRDefault="005D3999" w:rsidP="005D39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Confirming language to ensure all to ensure measuring the same thing and c</w:t>
                      </w:r>
                      <w:r w:rsidR="006276FC">
                        <w:rPr>
                          <w:color w:val="5B9BD5" w:themeColor="accent1"/>
                        </w:rPr>
                        <w:t>onsistency with the measurement</w:t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="005D3999" w:rsidRPr="005D3999" w:rsidRDefault="005D3999" w:rsidP="005D3999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5D3999">
                        <w:rPr>
                          <w:b/>
                          <w:color w:val="2E74B5" w:themeColor="accent1" w:themeShade="BF"/>
                        </w:rPr>
                        <w:t>YP Review and voice – Qualitative and quantitative</w:t>
                      </w:r>
                    </w:p>
                    <w:p w:rsidR="005D3999" w:rsidRPr="005D3999" w:rsidRDefault="005D3999" w:rsidP="005D3999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5D3999">
                        <w:rPr>
                          <w:b/>
                          <w:color w:val="2E74B5" w:themeColor="accent1" w:themeShade="BF"/>
                        </w:rPr>
                        <w:t xml:space="preserve">Would like more provider forums!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E5A" w:rsidRDefault="003E0E5A">
      <w:pPr>
        <w:rPr>
          <w:color w:val="2E74B5" w:themeColor="accent1" w:themeShade="BF"/>
          <w:sz w:val="28"/>
        </w:rPr>
      </w:pPr>
      <w:r>
        <w:rPr>
          <w:b/>
          <w:bCs/>
          <w:noProof/>
          <w:color w:val="5B9BD5" w:themeColor="accen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8F94E" wp14:editId="6CE0F2CF">
                <wp:simplePos x="0" y="0"/>
                <wp:positionH relativeFrom="margin">
                  <wp:align>center</wp:align>
                </wp:positionH>
                <wp:positionV relativeFrom="paragraph">
                  <wp:posOffset>3772176</wp:posOffset>
                </wp:positionV>
                <wp:extent cx="6551875" cy="4301656"/>
                <wp:effectExtent l="0" t="0" r="2095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4301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E5A" w:rsidRDefault="003E0E5A" w:rsidP="003E0E5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 xml:space="preserve">Outcomes Return </w:t>
                            </w:r>
                            <w:r w:rsidRPr="005D3999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  <w:p w:rsidR="003E0E5A" w:rsidRP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DA0F46">
                              <w:rPr>
                                <w:color w:val="5B9BD5" w:themeColor="accent1"/>
                              </w:rPr>
                              <w:t>Can</w:t>
                            </w:r>
                            <w:r w:rsidR="003E0E5A" w:rsidRPr="00DA0F46">
                              <w:rPr>
                                <w:color w:val="5B9BD5" w:themeColor="accent1"/>
                              </w:rPr>
                              <w:t xml:space="preserve"> be developed with </w:t>
                            </w:r>
                            <w:r w:rsidRPr="00DA0F46">
                              <w:rPr>
                                <w:color w:val="5B9BD5" w:themeColor="accent1"/>
                              </w:rPr>
                              <w:t xml:space="preserve">providers and </w:t>
                            </w:r>
                            <w:r w:rsidR="003E0E5A" w:rsidRPr="00DA0F46">
                              <w:rPr>
                                <w:color w:val="5B9BD5" w:themeColor="accent1"/>
                              </w:rPr>
                              <w:t xml:space="preserve">young people </w:t>
                            </w:r>
                            <w:r w:rsidRPr="00DA0F46">
                              <w:rPr>
                                <w:color w:val="5B9BD5" w:themeColor="accent1"/>
                              </w:rPr>
                              <w:t>(And include their aspirations)</w:t>
                            </w:r>
                          </w:p>
                          <w:p w:rsidR="00DA0F46" w:rsidRPr="00DA0F46" w:rsidRDefault="00DA0F46" w:rsidP="003E0E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Person centred</w:t>
                            </w:r>
                          </w:p>
                          <w:p w:rsidR="00DA0F46" w:rsidRPr="00DA0F46" w:rsidRDefault="00DA0F46" w:rsidP="003E0E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Qualitative and Quantitative data – can include narrative reports and case studies</w:t>
                            </w:r>
                          </w:p>
                          <w:p w:rsidR="00DA0F46" w:rsidRDefault="00DA0F46" w:rsidP="003E0E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DA0F46">
                              <w:rPr>
                                <w:color w:val="5B9BD5" w:themeColor="accent1"/>
                              </w:rPr>
                              <w:t xml:space="preserve">Clear and consistent </w:t>
                            </w:r>
                            <w:r>
                              <w:rPr>
                                <w:color w:val="5B9BD5" w:themeColor="accent1"/>
                              </w:rPr>
                              <w:t>pathway plans</w:t>
                            </w:r>
                          </w:p>
                          <w:p w:rsidR="00DA0F46" w:rsidRDefault="00DA0F46" w:rsidP="003E0E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Increased stability</w:t>
                            </w:r>
                          </w:p>
                          <w:p w:rsidR="00DA0F46" w:rsidRDefault="00DA0F46" w:rsidP="003E0E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Advocacy and complaints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Community partnership assets within community </w:t>
                            </w:r>
                          </w:p>
                          <w:p w:rsidR="00DA0F46" w:rsidRP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Need to make it ‘user friendly’ - easier for staff to understand the contract and knowing what is being measured/</w:t>
                            </w:r>
                          </w:p>
                          <w:p w:rsidR="00DA0F46" w:rsidRPr="00DA0F46" w:rsidRDefault="00DA0F46" w:rsidP="00DA0F46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DA0F46">
                              <w:rPr>
                                <w:b/>
                                <w:color w:val="2E74B5" w:themeColor="accent1" w:themeShade="BF"/>
                              </w:rPr>
                              <w:t xml:space="preserve">KPI / Data Returns 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DA0F46">
                              <w:rPr>
                                <w:color w:val="5B9BD5" w:themeColor="accent1"/>
                              </w:rPr>
                              <w:t xml:space="preserve">Benchmark 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24 hour evictions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Availability of property</w:t>
                            </w:r>
                          </w:p>
                          <w:p w:rsidR="00DA0F46" w:rsidRDefault="00DA0F46" w:rsidP="00DA0F46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DA0F46">
                              <w:rPr>
                                <w:b/>
                                <w:color w:val="2E74B5" w:themeColor="accent1" w:themeShade="BF"/>
                              </w:rPr>
                              <w:t xml:space="preserve">Provider Forums – Provider led 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 w:rsidRPr="00DA0F46">
                              <w:rPr>
                                <w:color w:val="2E74B5" w:themeColor="accent1" w:themeShade="BF"/>
                              </w:rPr>
                              <w:t xml:space="preserve">Training 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Sharing best practice &amp; guidance</w:t>
                            </w:r>
                          </w:p>
                          <w:p w:rsid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Support network </w:t>
                            </w:r>
                            <w:r w:rsidRPr="00DA0F46">
                              <w:rPr>
                                <w:color w:val="2E74B5" w:themeColor="accent1" w:themeShade="BF"/>
                              </w:rPr>
                              <w:sym w:font="Wingdings" w:char="F0E0"/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 xml:space="preserve"> Peer visits as a result of Forum</w:t>
                            </w:r>
                          </w:p>
                          <w:p w:rsidR="00DA0F46" w:rsidRPr="00DA0F46" w:rsidRDefault="00DA0F46" w:rsidP="00DA0F4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Fees reviews </w:t>
                            </w:r>
                          </w:p>
                          <w:p w:rsidR="00DA0F46" w:rsidRPr="00DA0F46" w:rsidRDefault="00DA0F46" w:rsidP="00DA0F46">
                            <w:pPr>
                              <w:ind w:left="360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F94E" id="Text Box 6" o:spid="_x0000_s1029" type="#_x0000_t202" style="position:absolute;margin-left:0;margin-top:297pt;width:515.9pt;height:338.7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xmmAIAALoFAAAOAAAAZHJzL2Uyb0RvYy54bWysVFFPGzEMfp+0/xDlfVwLbWEVV9SBmCYh&#10;QCsTz2kuoRFJnCVp77pfj5O7Ky3jhWkvd3b82bG/2D6/aIwmG+GDAlvS4dGAEmE5VMo+lfTXw/WX&#10;M0pCZLZiGqwo6VYEejH7/Om8dlNxDCvQlfAEg9gwrV1JVzG6aVEEvhKGhSNwwqJRgjcsouqfisqz&#10;GqMbXRwPBpOiBl85D1yEgKdXrZHOcnwpBY93UgYRiS4p5hbz1+fvMn2L2TmbPnnmVop3abB/yMIw&#10;ZfHSXagrFhlZe/VXKKO4hwAyHnEwBUipuMg1YDXDwZtqFivmRK4FyQluR1P4f2H57ebeE1WVdEKJ&#10;ZQaf6EE0kXyDhkwSO7ULUwQtHMJig8f4yv15wMNUdCO9SX8sh6Aded7uuE3BOB5OxuPh2emYEo62&#10;0clgOBnn+MWru/MhfhdgSBJK6vHxMqdscxMipoLQHpJuC6BVda20zkpqGHGpPdkwfGodc5LocYDS&#10;ltSYysl4kAMf2FLonf9SM/6cyjyMgJq26TqRW6tLK1HUUpGluNUiYbT9KSRSmxl5J0fGubC7PDM6&#10;oSRW9BHHDv+a1Uec2zrQI98MNu6cjbLgW5YOqa2ee2pli0eS9upOYmyWTe6pk75TllBtsYE8tAMY&#10;HL9WyPcNC/GeeZw47BncIvEOP1IDPhJ0EiUr8H/eO094HAS0UlLjBJc0/F4zLyjRPyyOyNfhaJRG&#10;Piuj8ekxKn7fsty32LW5BOycIe4rx7OY8FH3ovRgHnHZzNOtaGKW490ljb14Gdu9gsuKi/k8g3DI&#10;HYs3duF4Cp1YTn320Dwy77o+jzgit9DPOpu+afcWmzwtzNcRpMqzkHhuWe34xwWR27VbZmkD7esZ&#10;9bpyZy8AAAD//wMAUEsDBBQABgAIAAAAIQAlcZEZ3QAAAAoBAAAPAAAAZHJzL2Rvd25yZXYueG1s&#10;TI/BTsMwEETvSPyDtUjcqJNSIA1xKkCFS0+Uqmc3dm2LeB3Zbhr+nu0JbrOa0ey8ZjX5no06JhdQ&#10;QDkrgGnsgnJoBOy+3u8qYClLVLIPqAX86ASr9vqqkbUKZ/zU4zYbRiWYainA5jzUnKfOai/TLAwa&#10;yTuG6GWmMxquojxTue/5vCgeuZcO6YOVg36zuvvenryA9atZmq6S0a4r5dw47Y8b8yHE7c308gws&#10;6yn/heEyn6ZDS5sO4YQqsV4AgWQBD8sFiYtd3JeEciA1fyoXwNuG/0dofwEAAP//AwBQSwECLQAU&#10;AAYACAAAACEAtoM4kv4AAADhAQAAEwAAAAAAAAAAAAAAAAAAAAAAW0NvbnRlbnRfVHlwZXNdLnht&#10;bFBLAQItABQABgAIAAAAIQA4/SH/1gAAAJQBAAALAAAAAAAAAAAAAAAAAC8BAABfcmVscy8ucmVs&#10;c1BLAQItABQABgAIAAAAIQAoWUxmmAIAALoFAAAOAAAAAAAAAAAAAAAAAC4CAABkcnMvZTJvRG9j&#10;LnhtbFBLAQItABQABgAIAAAAIQAlcZEZ3QAAAAoBAAAPAAAAAAAAAAAAAAAAAPIEAABkcnMvZG93&#10;bnJldi54bWxQSwUGAAAAAAQABADzAAAA/AUAAAAA&#10;" fillcolor="white [3201]" strokeweight=".5pt">
                <v:textbox>
                  <w:txbxContent>
                    <w:p w:rsidR="003E0E5A" w:rsidRDefault="003E0E5A" w:rsidP="003E0E5A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 xml:space="preserve">Outcomes Return </w:t>
                      </w:r>
                      <w:r w:rsidRPr="005D3999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</w:p>
                    <w:p w:rsidR="003E0E5A" w:rsidRPr="00DA0F46" w:rsidRDefault="00DA0F46" w:rsidP="00DA0F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5B9BD5" w:themeColor="accent1"/>
                        </w:rPr>
                      </w:pPr>
                      <w:r w:rsidRPr="00DA0F46">
                        <w:rPr>
                          <w:color w:val="5B9BD5" w:themeColor="accent1"/>
                        </w:rPr>
                        <w:t>Can</w:t>
                      </w:r>
                      <w:r w:rsidR="003E0E5A" w:rsidRPr="00DA0F46">
                        <w:rPr>
                          <w:color w:val="5B9BD5" w:themeColor="accent1"/>
                        </w:rPr>
                        <w:t xml:space="preserve"> be developed with </w:t>
                      </w:r>
                      <w:r w:rsidRPr="00DA0F46">
                        <w:rPr>
                          <w:color w:val="5B9BD5" w:themeColor="accent1"/>
                        </w:rPr>
                        <w:t xml:space="preserve">providers and </w:t>
                      </w:r>
                      <w:r w:rsidR="003E0E5A" w:rsidRPr="00DA0F46">
                        <w:rPr>
                          <w:color w:val="5B9BD5" w:themeColor="accent1"/>
                        </w:rPr>
                        <w:t xml:space="preserve">young people </w:t>
                      </w:r>
                      <w:r w:rsidRPr="00DA0F46">
                        <w:rPr>
                          <w:color w:val="5B9BD5" w:themeColor="accent1"/>
                        </w:rPr>
                        <w:t>(And include their aspirations)</w:t>
                      </w:r>
                    </w:p>
                    <w:p w:rsidR="00DA0F46" w:rsidRPr="00DA0F46" w:rsidRDefault="00DA0F46" w:rsidP="003E0E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Person centred</w:t>
                      </w:r>
                    </w:p>
                    <w:p w:rsidR="00DA0F46" w:rsidRPr="00DA0F46" w:rsidRDefault="00DA0F46" w:rsidP="003E0E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Qualitative and Quantitative data – can include narrative reports and case studies</w:t>
                      </w:r>
                    </w:p>
                    <w:p w:rsidR="00DA0F46" w:rsidRDefault="00DA0F46" w:rsidP="003E0E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5B9BD5" w:themeColor="accent1"/>
                        </w:rPr>
                      </w:pPr>
                      <w:r w:rsidRPr="00DA0F46">
                        <w:rPr>
                          <w:color w:val="5B9BD5" w:themeColor="accent1"/>
                        </w:rPr>
                        <w:t xml:space="preserve">Clear and consistent </w:t>
                      </w:r>
                      <w:r>
                        <w:rPr>
                          <w:color w:val="5B9BD5" w:themeColor="accent1"/>
                        </w:rPr>
                        <w:t>pathway plans</w:t>
                      </w:r>
                    </w:p>
                    <w:p w:rsidR="00DA0F46" w:rsidRDefault="00DA0F46" w:rsidP="003E0E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Increased stability</w:t>
                      </w:r>
                    </w:p>
                    <w:p w:rsidR="00DA0F46" w:rsidRDefault="00DA0F46" w:rsidP="003E0E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Advocacy and complaints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Community partnership assets within community </w:t>
                      </w:r>
                    </w:p>
                    <w:p w:rsidR="00DA0F46" w:rsidRPr="00DA0F46" w:rsidRDefault="00DA0F46" w:rsidP="00DA0F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Need to make it ‘user friendly’ - easier for staff to understand the contract and knowing what is being </w:t>
                      </w:r>
                      <w:r>
                        <w:rPr>
                          <w:color w:val="5B9BD5" w:themeColor="accent1"/>
                        </w:rPr>
                        <w:t>measured/</w:t>
                      </w:r>
                    </w:p>
                    <w:p w:rsidR="00DA0F46" w:rsidRPr="00DA0F46" w:rsidRDefault="00DA0F46" w:rsidP="00DA0F46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DA0F46">
                        <w:rPr>
                          <w:b/>
                          <w:color w:val="2E74B5" w:themeColor="accent1" w:themeShade="BF"/>
                        </w:rPr>
                        <w:t xml:space="preserve">KPI / Data Returns 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5B9BD5" w:themeColor="accent1"/>
                        </w:rPr>
                      </w:pPr>
                      <w:r w:rsidRPr="00DA0F46">
                        <w:rPr>
                          <w:color w:val="5B9BD5" w:themeColor="accent1"/>
                        </w:rPr>
                        <w:t xml:space="preserve">Benchmark 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24 hour evictions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Availability of property</w:t>
                      </w:r>
                    </w:p>
                    <w:p w:rsidR="00DA0F46" w:rsidRDefault="00DA0F46" w:rsidP="00DA0F46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DA0F46">
                        <w:rPr>
                          <w:b/>
                          <w:color w:val="2E74B5" w:themeColor="accent1" w:themeShade="BF"/>
                        </w:rPr>
                        <w:t xml:space="preserve">Provider Forums – Provider led 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2E74B5" w:themeColor="accent1" w:themeShade="BF"/>
                        </w:rPr>
                      </w:pPr>
                      <w:r w:rsidRPr="00DA0F46">
                        <w:rPr>
                          <w:color w:val="2E74B5" w:themeColor="accent1" w:themeShade="BF"/>
                        </w:rPr>
                        <w:t xml:space="preserve">Training 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Sharing best practice &amp; guidance</w:t>
                      </w:r>
                    </w:p>
                    <w:p w:rsidR="00DA0F46" w:rsidRDefault="00DA0F46" w:rsidP="00DA0F4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 xml:space="preserve">Support network </w:t>
                      </w:r>
                      <w:r w:rsidRPr="00DA0F46">
                        <w:rPr>
                          <w:color w:val="2E74B5" w:themeColor="accent1" w:themeShade="BF"/>
                        </w:rPr>
                        <w:sym w:font="Wingdings" w:char="F0E0"/>
                      </w:r>
                      <w:r>
                        <w:rPr>
                          <w:color w:val="2E74B5" w:themeColor="accent1" w:themeShade="BF"/>
                        </w:rPr>
                        <w:t xml:space="preserve"> Peer visits as a result of Forum</w:t>
                      </w:r>
                    </w:p>
                    <w:p w:rsidR="00DA0F46" w:rsidRPr="00DA0F46" w:rsidRDefault="00DA0F46" w:rsidP="00DA0F4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Fees re</w:t>
                      </w:r>
                      <w:bookmarkStart w:id="1" w:name="_GoBack"/>
                      <w:bookmarkEnd w:id="1"/>
                      <w:r>
                        <w:rPr>
                          <w:color w:val="2E74B5" w:themeColor="accent1" w:themeShade="BF"/>
                        </w:rPr>
                        <w:t xml:space="preserve">views </w:t>
                      </w:r>
                    </w:p>
                    <w:p w:rsidR="00DA0F46" w:rsidRPr="00DA0F46" w:rsidRDefault="00DA0F46" w:rsidP="00DA0F46">
                      <w:pPr>
                        <w:ind w:left="360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E74B5" w:themeColor="accent1" w:themeShade="BF"/>
          <w:sz w:val="28"/>
        </w:rPr>
        <w:br w:type="page"/>
      </w:r>
    </w:p>
    <w:p w:rsidR="00583753" w:rsidRPr="00583753" w:rsidRDefault="003E0E5A" w:rsidP="005D3999">
      <w:pPr>
        <w:rPr>
          <w:color w:val="2E74B5" w:themeColor="accent1" w:themeShade="BF"/>
          <w:sz w:val="28"/>
        </w:rPr>
      </w:pPr>
      <w:r>
        <w:rPr>
          <w:b/>
          <w:bCs/>
          <w:noProof/>
          <w:color w:val="5B9BD5" w:themeColor="accent1"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64427" wp14:editId="4CB16B1A">
                <wp:simplePos x="0" y="0"/>
                <wp:positionH relativeFrom="margin">
                  <wp:align>center</wp:align>
                </wp:positionH>
                <wp:positionV relativeFrom="paragraph">
                  <wp:posOffset>-289008</wp:posOffset>
                </wp:positionV>
                <wp:extent cx="6551875" cy="1264258"/>
                <wp:effectExtent l="0" t="0" r="2095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126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6FC" w:rsidRDefault="006276FC" w:rsidP="006276FC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Data Performance Returns</w:t>
                            </w:r>
                          </w:p>
                          <w:p w:rsidR="006276FC" w:rsidRDefault="003E0E5A" w:rsidP="003E0E5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Needs to be transparent</w:t>
                            </w:r>
                          </w:p>
                          <w:p w:rsidR="003E0E5A" w:rsidRDefault="003E0E5A" w:rsidP="003E0E5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Areas standardised by Local Authority (Health, Education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>)</w:t>
                            </w:r>
                          </w:p>
                          <w:p w:rsidR="003E0E5A" w:rsidRDefault="003E0E5A" w:rsidP="003E0E5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Outcomes to be distance travelled by YP. </w:t>
                            </w:r>
                          </w:p>
                          <w:p w:rsidR="003E0E5A" w:rsidRPr="003E0E5A" w:rsidRDefault="003E0E5A" w:rsidP="003E0E5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Statistical analysis </w:t>
                            </w:r>
                            <w:r w:rsidRPr="003E0E5A">
                              <w:rPr>
                                <w:color w:val="5B9BD5" w:themeColor="accent1"/>
                              </w:rPr>
                              <w:sym w:font="Wingdings" w:char="F0E0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Incidents </w:t>
                            </w:r>
                            <w:r w:rsidRPr="003E0E5A">
                              <w:rPr>
                                <w:color w:val="5B9BD5" w:themeColor="accent1"/>
                              </w:rPr>
                              <w:sym w:font="Wingdings" w:char="F0E0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Missing from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4427" id="Text Box 4" o:spid="_x0000_s1030" type="#_x0000_t202" style="position:absolute;margin-left:0;margin-top:-22.75pt;width:515.9pt;height:99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TMlgIAALoFAAAOAAAAZHJzL2Uyb0RvYy54bWysVE1vGjEQvVfqf7B8bxYoEIqyRDQRVaUo&#10;iUqqnI3XDlZsj2sbdumv79i7EEhzSdXL7tjz5ut5Zi4uG6PJVvigwJa0f9ajRFgOlbJPJf35sPg0&#10;oSREZiumwYqS7kSgl7OPHy5qNxUDWIOuhCfoxIZp7Uq6jtFNiyLwtTAsnIETFpUSvGERj/6pqDyr&#10;0bvRxaDXGxc1+Mp54CIEvL1ulXSW/UspeLyTMohIdEkxt5i/Pn9X6VvMLtj0yTO3VrxLg/1DFoYp&#10;i0EPrq5ZZGTj1V+ujOIeAsh4xsEUIKXiIteA1fR7r6pZrpkTuRYkJ7gDTeH/ueW323tPVFXSISWW&#10;GXyiB9FE8hUaMkzs1C5MEbR0CIsNXuMr7+8DXqaiG+lN+mM5BPXI8+7AbXLG8XI8GvUn5yNKOOr6&#10;g/FwMJokP8WLufMhfhNgSBJK6vHxMqdsexNiC91DUrQAWlULpXU+pIYRV9qTLcOn1jEnic5PUNqS&#10;GlP5POplxye65Ppgv9KMP3fpHaHQn7YpnMit1aWVKGqpyFLcaZEw2v4QEqnNjLyRI+Nc2EOeGZ1Q&#10;Eit6j2GHf8nqPcZtHWiRI4ONB2OjLPiWpVNqq+c9tbLF4xse1Z3E2Kyarqe6DlpBtcMG8tAOYHB8&#10;oZDvGxbiPfM4cdgzuEXiHX6kBnwk6CRK1uB/v3Wf8DgIqKWkxgkuafi1YV5Qor9bHJEv/eEwjXw+&#10;DEfnAzz4Y83qWGM35gqwc/q4rxzPYsJHvRelB/OIy2aeoqKKWY6xSxr34lVs9wouKy7m8wzCIXcs&#10;3til48l1Yjn12UPzyLzr+jziiNzCftbZ9FW7t9hkaWG+iSBVnoXEc8tqxz8uiDxN3TJLG+j4nFEv&#10;K3f2BwAA//8DAFBLAwQUAAYACAAAACEAfm/gmd0AAAAJAQAADwAAAGRycy9kb3ducmV2LnhtbEyP&#10;wU7DMAyG70i8Q2Qkbls6RqeuazoBGlw4MRBnr/GSiCapkqwrb092Yjdbv/X7+5rtZHs2UojGOwGL&#10;eQGMXOelcUrA1+frrAIWEzqJvXck4JcibNvbmwZr6c/ug8Z9UiyXuFijAJ3SUHMeO00W49wP5HJ2&#10;9MFiymtQXAY853Lb84eiWHGLxuUPGgd60dT97E9WwO5ZrVVXYdC7ShozTt/Hd/UmxP3d9LQBlmhK&#10;/8dwwc/o0Gamgz85GVkvIIskAbPHsgR2iYvlIqsc8lQuV8Dbhl8btH8AAAD//wMAUEsBAi0AFAAG&#10;AAgAAAAhALaDOJL+AAAA4QEAABMAAAAAAAAAAAAAAAAAAAAAAFtDb250ZW50X1R5cGVzXS54bWxQ&#10;SwECLQAUAAYACAAAACEAOP0h/9YAAACUAQAACwAAAAAAAAAAAAAAAAAvAQAAX3JlbHMvLnJlbHNQ&#10;SwECLQAUAAYACAAAACEATeb0zJYCAAC6BQAADgAAAAAAAAAAAAAAAAAuAgAAZHJzL2Uyb0RvYy54&#10;bWxQSwECLQAUAAYACAAAACEAfm/gmd0AAAAJAQAADwAAAAAAAAAAAAAAAADwBAAAZHJzL2Rvd25y&#10;ZXYueG1sUEsFBgAAAAAEAAQA8wAAAPoFAAAAAA==&#10;" fillcolor="white [3201]" strokeweight=".5pt">
                <v:textbox>
                  <w:txbxContent>
                    <w:p w:rsidR="006276FC" w:rsidRDefault="006276FC" w:rsidP="006276FC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Data Performance Returns</w:t>
                      </w:r>
                    </w:p>
                    <w:p w:rsidR="006276FC" w:rsidRDefault="003E0E5A" w:rsidP="003E0E5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Needs to be transparent</w:t>
                      </w:r>
                    </w:p>
                    <w:p w:rsidR="003E0E5A" w:rsidRDefault="003E0E5A" w:rsidP="003E0E5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Areas standardised by Local Authority (Health, Education </w:t>
                      </w:r>
                      <w:proofErr w:type="spellStart"/>
                      <w:r>
                        <w:rPr>
                          <w:color w:val="5B9BD5" w:themeColor="accent1"/>
                        </w:rPr>
                        <w:t>etc</w:t>
                      </w:r>
                      <w:proofErr w:type="spellEnd"/>
                      <w:r>
                        <w:rPr>
                          <w:color w:val="5B9BD5" w:themeColor="accent1"/>
                        </w:rPr>
                        <w:t>)</w:t>
                      </w:r>
                    </w:p>
                    <w:p w:rsidR="003E0E5A" w:rsidRDefault="003E0E5A" w:rsidP="003E0E5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Outcomes to be distance travelled by YP. </w:t>
                      </w:r>
                    </w:p>
                    <w:p w:rsidR="003E0E5A" w:rsidRPr="003E0E5A" w:rsidRDefault="003E0E5A" w:rsidP="003E0E5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Statistical analysis </w:t>
                      </w:r>
                      <w:r w:rsidRPr="003E0E5A">
                        <w:rPr>
                          <w:color w:val="5B9BD5" w:themeColor="accent1"/>
                        </w:rPr>
                        <w:sym w:font="Wingdings" w:char="F0E0"/>
                      </w:r>
                      <w:r>
                        <w:rPr>
                          <w:color w:val="5B9BD5" w:themeColor="accent1"/>
                        </w:rPr>
                        <w:t xml:space="preserve"> Incidents </w:t>
                      </w:r>
                      <w:r w:rsidRPr="003E0E5A">
                        <w:rPr>
                          <w:color w:val="5B9BD5" w:themeColor="accent1"/>
                        </w:rPr>
                        <w:sym w:font="Wingdings" w:char="F0E0"/>
                      </w:r>
                      <w:r>
                        <w:rPr>
                          <w:color w:val="5B9BD5" w:themeColor="accent1"/>
                        </w:rPr>
                        <w:t xml:space="preserve"> Missing from home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3753" w:rsidRPr="0058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13A"/>
    <w:multiLevelType w:val="hybridMultilevel"/>
    <w:tmpl w:val="088E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C35"/>
    <w:multiLevelType w:val="hybridMultilevel"/>
    <w:tmpl w:val="C186CD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563"/>
    <w:multiLevelType w:val="hybridMultilevel"/>
    <w:tmpl w:val="B2A271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1815"/>
    <w:multiLevelType w:val="hybridMultilevel"/>
    <w:tmpl w:val="023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0C1"/>
    <w:multiLevelType w:val="hybridMultilevel"/>
    <w:tmpl w:val="9418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F8A"/>
    <w:multiLevelType w:val="hybridMultilevel"/>
    <w:tmpl w:val="9D40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E1"/>
    <w:multiLevelType w:val="hybridMultilevel"/>
    <w:tmpl w:val="E98C42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B2621"/>
    <w:multiLevelType w:val="hybridMultilevel"/>
    <w:tmpl w:val="EEC4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0FF"/>
    <w:multiLevelType w:val="hybridMultilevel"/>
    <w:tmpl w:val="5EB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3679"/>
    <w:multiLevelType w:val="hybridMultilevel"/>
    <w:tmpl w:val="D2F4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3E33"/>
    <w:multiLevelType w:val="hybridMultilevel"/>
    <w:tmpl w:val="E6C2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AC6"/>
    <w:multiLevelType w:val="hybridMultilevel"/>
    <w:tmpl w:val="5E24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659B1"/>
    <w:multiLevelType w:val="hybridMultilevel"/>
    <w:tmpl w:val="32E4A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B13"/>
    <w:multiLevelType w:val="hybridMultilevel"/>
    <w:tmpl w:val="69CC41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8073C0A"/>
    <w:multiLevelType w:val="hybridMultilevel"/>
    <w:tmpl w:val="F872F8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A2483E"/>
    <w:multiLevelType w:val="hybridMultilevel"/>
    <w:tmpl w:val="559CA5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1291B"/>
    <w:multiLevelType w:val="hybridMultilevel"/>
    <w:tmpl w:val="6FAC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55465"/>
    <w:multiLevelType w:val="hybridMultilevel"/>
    <w:tmpl w:val="D27C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0EAB"/>
    <w:multiLevelType w:val="hybridMultilevel"/>
    <w:tmpl w:val="F222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5DA5"/>
    <w:multiLevelType w:val="hybridMultilevel"/>
    <w:tmpl w:val="873E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A43ED"/>
    <w:multiLevelType w:val="hybridMultilevel"/>
    <w:tmpl w:val="512A4C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8"/>
  </w:num>
  <w:num w:numId="14">
    <w:abstractNumId w:val="13"/>
  </w:num>
  <w:num w:numId="15">
    <w:abstractNumId w:val="19"/>
  </w:num>
  <w:num w:numId="16">
    <w:abstractNumId w:val="9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3"/>
    <w:rsid w:val="003D1235"/>
    <w:rsid w:val="003E0E5A"/>
    <w:rsid w:val="004372F9"/>
    <w:rsid w:val="00583753"/>
    <w:rsid w:val="005D3999"/>
    <w:rsid w:val="006276FC"/>
    <w:rsid w:val="008E244C"/>
    <w:rsid w:val="00A75C3E"/>
    <w:rsid w:val="00D24F98"/>
    <w:rsid w:val="00DA0F46"/>
    <w:rsid w:val="00E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3577-EB91-44DE-8B8C-AF6A5E00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Savana</dc:creator>
  <cp:keywords/>
  <dc:description/>
  <cp:lastModifiedBy>Beauchamp, Shirley</cp:lastModifiedBy>
  <cp:revision>2</cp:revision>
  <dcterms:created xsi:type="dcterms:W3CDTF">2019-10-22T11:11:00Z</dcterms:created>
  <dcterms:modified xsi:type="dcterms:W3CDTF">2019-10-22T11:11:00Z</dcterms:modified>
</cp:coreProperties>
</file>