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B61" w:rsidRPr="003D2111" w:rsidRDefault="00933B61" w:rsidP="00933B61">
      <w:pPr>
        <w:spacing w:after="0" w:line="240" w:lineRule="auto"/>
        <w:jc w:val="center"/>
        <w:rPr>
          <w:rFonts w:ascii="Arial" w:eastAsia="Times New Roman" w:hAnsi="Arial" w:cs="Arial"/>
          <w:b/>
          <w:szCs w:val="20"/>
          <w:lang w:eastAsia="en-GB"/>
        </w:rPr>
      </w:pPr>
      <w:r w:rsidRPr="003D2111">
        <w:rPr>
          <w:rFonts w:ascii="Arial" w:eastAsia="Times New Roman" w:hAnsi="Arial" w:cs="Arial"/>
          <w:b/>
          <w:noProof/>
          <w:szCs w:val="20"/>
          <w:lang w:eastAsia="en-GB"/>
        </w:rPr>
        <w:drawing>
          <wp:inline distT="0" distB="0" distL="0" distR="0" wp14:anchorId="4E690931" wp14:editId="2E928B06">
            <wp:extent cx="1943100" cy="981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981075"/>
                    </a:xfrm>
                    <a:prstGeom prst="rect">
                      <a:avLst/>
                    </a:prstGeom>
                    <a:noFill/>
                    <a:ln>
                      <a:noFill/>
                    </a:ln>
                  </pic:spPr>
                </pic:pic>
              </a:graphicData>
            </a:graphic>
          </wp:inline>
        </w:drawing>
      </w:r>
    </w:p>
    <w:p w:rsidR="00933B61" w:rsidRPr="003D2111" w:rsidRDefault="00933B61" w:rsidP="00933B61">
      <w:pPr>
        <w:spacing w:after="0" w:line="240" w:lineRule="auto"/>
        <w:jc w:val="center"/>
        <w:rPr>
          <w:rFonts w:ascii="Arial" w:eastAsia="Times New Roman" w:hAnsi="Arial" w:cs="Arial"/>
          <w:b/>
          <w:caps/>
          <w:color w:val="244061"/>
          <w:sz w:val="24"/>
          <w:szCs w:val="24"/>
          <w:lang w:eastAsia="en-GB"/>
        </w:rPr>
      </w:pPr>
    </w:p>
    <w:p w:rsidR="00933B61" w:rsidRPr="003D2111" w:rsidRDefault="00A7010C" w:rsidP="00933B61">
      <w:pPr>
        <w:spacing w:after="0" w:line="240" w:lineRule="auto"/>
        <w:jc w:val="center"/>
        <w:rPr>
          <w:rFonts w:ascii="Arial" w:eastAsia="Times New Roman" w:hAnsi="Arial" w:cs="Arial"/>
          <w:b/>
          <w:caps/>
          <w:color w:val="244061"/>
          <w:sz w:val="44"/>
          <w:szCs w:val="20"/>
          <w:lang w:eastAsia="en-GB"/>
        </w:rPr>
      </w:pPr>
      <w:r w:rsidRPr="008F6E25">
        <w:rPr>
          <w:rFonts w:ascii="Arial" w:eastAsia="Times New Roman" w:hAnsi="Arial" w:cs="Arial"/>
          <w:caps/>
          <w:color w:val="244061"/>
          <w:sz w:val="44"/>
          <w:szCs w:val="20"/>
          <w:lang w:eastAsia="en-GB"/>
        </w:rPr>
        <w:t>Tameside Metropolitan borough</w:t>
      </w:r>
      <w:r w:rsidR="003D46DA" w:rsidRPr="003D2111">
        <w:rPr>
          <w:rFonts w:ascii="Arial" w:eastAsia="Times New Roman" w:hAnsi="Arial" w:cs="Arial"/>
          <w:caps/>
          <w:color w:val="244061"/>
          <w:sz w:val="44"/>
          <w:szCs w:val="20"/>
          <w:lang w:eastAsia="en-GB"/>
        </w:rPr>
        <w:t xml:space="preserve"> COUNCIL </w:t>
      </w:r>
    </w:p>
    <w:p w:rsidR="00933B61" w:rsidRPr="003D2111" w:rsidRDefault="00933B61" w:rsidP="00933B61">
      <w:pPr>
        <w:spacing w:after="0" w:line="240" w:lineRule="auto"/>
        <w:jc w:val="center"/>
        <w:rPr>
          <w:rFonts w:ascii="Arial" w:eastAsia="Times New Roman" w:hAnsi="Arial" w:cs="Arial"/>
          <w:b/>
          <w:caps/>
          <w:color w:val="244061"/>
          <w:sz w:val="54"/>
          <w:szCs w:val="20"/>
          <w:lang w:eastAsia="en-GB"/>
        </w:rPr>
      </w:pPr>
    </w:p>
    <w:p w:rsidR="00933B61" w:rsidRPr="003D2111" w:rsidRDefault="00933B61" w:rsidP="00933B61">
      <w:pPr>
        <w:spacing w:after="0" w:line="240" w:lineRule="auto"/>
        <w:jc w:val="center"/>
        <w:rPr>
          <w:rFonts w:ascii="Arial" w:eastAsia="Times New Roman" w:hAnsi="Arial" w:cs="Arial"/>
          <w:b/>
          <w:caps/>
          <w:color w:val="244061"/>
          <w:sz w:val="54"/>
          <w:szCs w:val="20"/>
          <w:lang w:eastAsia="en-GB"/>
        </w:rPr>
      </w:pPr>
      <w:r w:rsidRPr="003D2111">
        <w:rPr>
          <w:rFonts w:ascii="Arial" w:eastAsia="Times New Roman" w:hAnsi="Arial" w:cs="Arial"/>
          <w:b/>
          <w:caps/>
          <w:color w:val="244061"/>
          <w:sz w:val="54"/>
          <w:szCs w:val="20"/>
          <w:lang w:eastAsia="en-GB"/>
        </w:rPr>
        <w:t>Soft Market testing</w:t>
      </w:r>
    </w:p>
    <w:p w:rsidR="00933B61" w:rsidRPr="003D2111" w:rsidRDefault="00933B61" w:rsidP="00933B61">
      <w:pPr>
        <w:spacing w:after="0" w:line="240" w:lineRule="auto"/>
        <w:jc w:val="both"/>
        <w:rPr>
          <w:rFonts w:ascii="Arial" w:eastAsia="Times New Roman" w:hAnsi="Arial" w:cs="Arial"/>
          <w:b/>
          <w:caps/>
          <w:sz w:val="46"/>
          <w:szCs w:val="20"/>
          <w:highlight w:val="yellow"/>
          <w:lang w:eastAsia="en-GB"/>
        </w:rPr>
      </w:pPr>
    </w:p>
    <w:p w:rsidR="00933B61" w:rsidRPr="003D2111" w:rsidRDefault="00933B61" w:rsidP="00933B61">
      <w:pPr>
        <w:spacing w:after="0" w:line="240" w:lineRule="auto"/>
        <w:jc w:val="both"/>
        <w:rPr>
          <w:rFonts w:ascii="Arial" w:eastAsia="Times New Roman" w:hAnsi="Arial" w:cs="Arial"/>
          <w:b/>
          <w:bCs/>
          <w:color w:val="244061"/>
          <w:sz w:val="36"/>
          <w:szCs w:val="36"/>
          <w:highlight w:val="yellow"/>
          <w:lang w:eastAsia="en-GB"/>
        </w:rPr>
      </w:pPr>
      <w:bookmarkStart w:id="0" w:name="_Toc424124078"/>
      <w:bookmarkStart w:id="1" w:name="_Toc424124363"/>
      <w:bookmarkStart w:id="2" w:name="_Toc425514025"/>
      <w:bookmarkStart w:id="3" w:name="_Toc427076815"/>
      <w:bookmarkStart w:id="4" w:name="_Toc427152549"/>
      <w:bookmarkStart w:id="5" w:name="_Toc427748701"/>
      <w:bookmarkStart w:id="6" w:name="_Toc427829087"/>
      <w:bookmarkStart w:id="7" w:name="_Toc427829235"/>
    </w:p>
    <w:p w:rsidR="00933B61" w:rsidRPr="002F2487" w:rsidRDefault="00A7010C" w:rsidP="002F2487">
      <w:pPr>
        <w:spacing w:after="0" w:line="240" w:lineRule="auto"/>
        <w:jc w:val="center"/>
        <w:rPr>
          <w:rFonts w:ascii="Arial" w:eastAsia="Times New Roman" w:hAnsi="Arial" w:cs="Arial"/>
          <w:b/>
          <w:bCs/>
          <w:sz w:val="36"/>
          <w:szCs w:val="36"/>
          <w:lang w:eastAsia="en-GB"/>
        </w:rPr>
      </w:pPr>
      <w:r w:rsidRPr="008F6E25">
        <w:rPr>
          <w:rFonts w:ascii="Arial" w:eastAsia="Times New Roman" w:hAnsi="Arial" w:cs="Arial"/>
          <w:b/>
          <w:bCs/>
          <w:sz w:val="36"/>
          <w:szCs w:val="36"/>
          <w:lang w:eastAsia="en-GB"/>
        </w:rPr>
        <w:t>Welfare Rights and Debt Advice Case Management System</w:t>
      </w:r>
      <w:r w:rsidR="003D46DA" w:rsidRPr="003D2111">
        <w:rPr>
          <w:rFonts w:ascii="Arial" w:eastAsia="Times New Roman" w:hAnsi="Arial" w:cs="Arial"/>
          <w:b/>
          <w:bCs/>
          <w:sz w:val="36"/>
          <w:szCs w:val="36"/>
          <w:lang w:eastAsia="en-GB"/>
        </w:rPr>
        <w:t xml:space="preserve"> </w:t>
      </w:r>
      <w:bookmarkStart w:id="8" w:name="_Toc424124079"/>
      <w:bookmarkStart w:id="9" w:name="_Toc424124364"/>
      <w:bookmarkStart w:id="10" w:name="_Toc425514026"/>
      <w:bookmarkStart w:id="11" w:name="_Toc427076816"/>
      <w:bookmarkStart w:id="12" w:name="_Toc427152550"/>
      <w:bookmarkStart w:id="13" w:name="_Toc427748702"/>
      <w:bookmarkStart w:id="14" w:name="_Toc427829088"/>
      <w:bookmarkStart w:id="15" w:name="_Toc427829236"/>
      <w:bookmarkStart w:id="16" w:name="_Toc428437810"/>
      <w:bookmarkStart w:id="17" w:name="_Toc428967586"/>
      <w:bookmarkEnd w:id="0"/>
      <w:bookmarkEnd w:id="1"/>
      <w:bookmarkEnd w:id="2"/>
      <w:bookmarkEnd w:id="3"/>
      <w:bookmarkEnd w:id="4"/>
      <w:bookmarkEnd w:id="5"/>
      <w:bookmarkEnd w:id="6"/>
      <w:bookmarkEnd w:id="7"/>
    </w:p>
    <w:p w:rsidR="00933B61" w:rsidRPr="003D2111" w:rsidRDefault="00933B61" w:rsidP="00933B61">
      <w:pPr>
        <w:keepNext/>
        <w:spacing w:after="0" w:line="240" w:lineRule="auto"/>
        <w:jc w:val="center"/>
        <w:outlineLvl w:val="0"/>
        <w:rPr>
          <w:rFonts w:ascii="Arial" w:eastAsia="Times New Roman" w:hAnsi="Arial" w:cs="Arial"/>
          <w:spacing w:val="30"/>
          <w:sz w:val="40"/>
          <w:szCs w:val="28"/>
          <w:lang w:eastAsia="en-GB"/>
        </w:rPr>
      </w:pPr>
      <w:bookmarkStart w:id="18" w:name="_Toc430269913"/>
    </w:p>
    <w:p w:rsidR="00933B61" w:rsidRPr="003D2111" w:rsidRDefault="00933B61" w:rsidP="00933B61">
      <w:pPr>
        <w:spacing w:after="0" w:line="240" w:lineRule="auto"/>
        <w:jc w:val="both"/>
        <w:rPr>
          <w:rFonts w:ascii="Arial" w:eastAsia="Times New Roman" w:hAnsi="Arial" w:cs="Arial"/>
          <w:b/>
          <w:szCs w:val="20"/>
          <w:lang w:eastAsia="en-GB"/>
        </w:rPr>
      </w:pPr>
    </w:p>
    <w:p w:rsidR="00E3394C" w:rsidRPr="003D2111" w:rsidRDefault="00933B61" w:rsidP="003D46DA">
      <w:pPr>
        <w:keepNext/>
        <w:spacing w:after="0" w:line="240" w:lineRule="auto"/>
        <w:jc w:val="center"/>
        <w:outlineLvl w:val="0"/>
        <w:rPr>
          <w:rFonts w:ascii="Arial" w:eastAsia="Times New Roman" w:hAnsi="Arial" w:cs="Arial"/>
          <w:spacing w:val="30"/>
          <w:sz w:val="32"/>
          <w:szCs w:val="28"/>
          <w:lang w:eastAsia="en-GB"/>
        </w:rPr>
      </w:pPr>
      <w:bookmarkStart w:id="19" w:name="_Toc430703841"/>
      <w:r w:rsidRPr="003D2111">
        <w:rPr>
          <w:rFonts w:ascii="Arial" w:eastAsia="Times New Roman" w:hAnsi="Arial" w:cs="Arial"/>
          <w:spacing w:val="30"/>
          <w:sz w:val="32"/>
          <w:szCs w:val="28"/>
          <w:lang w:eastAsia="en-GB"/>
        </w:rPr>
        <w:t>Contract Period</w:t>
      </w:r>
      <w:bookmarkEnd w:id="8"/>
      <w:bookmarkEnd w:id="9"/>
      <w:bookmarkEnd w:id="10"/>
      <w:bookmarkEnd w:id="11"/>
      <w:bookmarkEnd w:id="12"/>
      <w:bookmarkEnd w:id="13"/>
      <w:bookmarkEnd w:id="14"/>
      <w:bookmarkEnd w:id="15"/>
      <w:bookmarkEnd w:id="16"/>
      <w:bookmarkEnd w:id="17"/>
      <w:bookmarkEnd w:id="18"/>
      <w:bookmarkEnd w:id="19"/>
      <w:r w:rsidRPr="003D2111">
        <w:rPr>
          <w:rFonts w:ascii="Arial" w:eastAsia="Times New Roman" w:hAnsi="Arial" w:cs="Arial"/>
          <w:spacing w:val="30"/>
          <w:sz w:val="32"/>
          <w:szCs w:val="28"/>
          <w:lang w:eastAsia="en-GB"/>
        </w:rPr>
        <w:t xml:space="preserve">: </w:t>
      </w:r>
    </w:p>
    <w:p w:rsidR="00B87362" w:rsidRPr="003D2111" w:rsidRDefault="00B87362" w:rsidP="003D46DA">
      <w:pPr>
        <w:keepNext/>
        <w:spacing w:after="0" w:line="240" w:lineRule="auto"/>
        <w:jc w:val="center"/>
        <w:outlineLvl w:val="0"/>
        <w:rPr>
          <w:rFonts w:ascii="Arial" w:eastAsia="Times New Roman" w:hAnsi="Arial" w:cs="Arial"/>
          <w:spacing w:val="30"/>
          <w:sz w:val="32"/>
          <w:szCs w:val="28"/>
          <w:lang w:eastAsia="en-GB"/>
        </w:rPr>
      </w:pPr>
    </w:p>
    <w:p w:rsidR="00B87362" w:rsidRPr="00D256BD" w:rsidRDefault="00A7010C" w:rsidP="003D46DA">
      <w:pPr>
        <w:keepNext/>
        <w:spacing w:after="0" w:line="240" w:lineRule="auto"/>
        <w:jc w:val="center"/>
        <w:outlineLvl w:val="0"/>
        <w:rPr>
          <w:rFonts w:ascii="Arial" w:eastAsia="Times New Roman" w:hAnsi="Arial" w:cs="Arial"/>
          <w:b/>
          <w:noProof/>
          <w:color w:val="FF0000"/>
          <w:spacing w:val="30"/>
          <w:sz w:val="32"/>
          <w:szCs w:val="28"/>
          <w:lang w:eastAsia="en-GB"/>
        </w:rPr>
      </w:pPr>
      <w:r w:rsidRPr="008F6E25">
        <w:rPr>
          <w:rFonts w:ascii="Arial" w:eastAsia="Times New Roman" w:hAnsi="Arial" w:cs="Arial"/>
          <w:b/>
          <w:noProof/>
          <w:spacing w:val="30"/>
          <w:sz w:val="32"/>
          <w:szCs w:val="28"/>
          <w:lang w:eastAsia="en-GB"/>
        </w:rPr>
        <w:t xml:space="preserve">2021 – </w:t>
      </w:r>
      <w:r w:rsidR="00EB0186">
        <w:rPr>
          <w:rFonts w:ascii="Arial" w:eastAsia="Times New Roman" w:hAnsi="Arial" w:cs="Arial"/>
          <w:b/>
          <w:noProof/>
          <w:spacing w:val="30"/>
          <w:sz w:val="32"/>
          <w:szCs w:val="28"/>
          <w:lang w:eastAsia="en-GB"/>
        </w:rPr>
        <w:t>2024</w:t>
      </w:r>
      <w:r w:rsidR="008120C6">
        <w:rPr>
          <w:rFonts w:ascii="Arial" w:eastAsia="Times New Roman" w:hAnsi="Arial" w:cs="Arial"/>
          <w:b/>
          <w:noProof/>
          <w:spacing w:val="30"/>
          <w:sz w:val="32"/>
          <w:szCs w:val="28"/>
          <w:lang w:eastAsia="en-GB"/>
        </w:rPr>
        <w:t xml:space="preserve">; </w:t>
      </w:r>
      <w:r w:rsidR="00EB0186">
        <w:rPr>
          <w:rFonts w:ascii="Arial" w:eastAsia="Times New Roman" w:hAnsi="Arial" w:cs="Arial"/>
          <w:b/>
          <w:noProof/>
          <w:spacing w:val="30"/>
          <w:sz w:val="32"/>
          <w:szCs w:val="28"/>
          <w:lang w:eastAsia="en-GB"/>
        </w:rPr>
        <w:t xml:space="preserve"> 3 year contract period</w:t>
      </w:r>
    </w:p>
    <w:p w:rsidR="003D46DA" w:rsidRPr="003D2111" w:rsidRDefault="003D46DA" w:rsidP="003D46DA">
      <w:pPr>
        <w:keepNext/>
        <w:spacing w:after="0" w:line="240" w:lineRule="auto"/>
        <w:jc w:val="center"/>
        <w:outlineLvl w:val="0"/>
        <w:rPr>
          <w:rFonts w:ascii="Arial" w:eastAsia="Times New Roman" w:hAnsi="Arial" w:cs="Arial"/>
          <w:b/>
          <w:noProof/>
          <w:spacing w:val="30"/>
          <w:sz w:val="32"/>
          <w:szCs w:val="28"/>
          <w:lang w:eastAsia="en-GB"/>
        </w:rPr>
      </w:pPr>
    </w:p>
    <w:p w:rsidR="003D46DA" w:rsidRPr="003D2111" w:rsidRDefault="003D46DA" w:rsidP="003D46DA">
      <w:pPr>
        <w:keepNext/>
        <w:spacing w:after="0" w:line="240" w:lineRule="auto"/>
        <w:jc w:val="center"/>
        <w:outlineLvl w:val="0"/>
        <w:rPr>
          <w:rFonts w:ascii="Arial" w:eastAsia="Times New Roman" w:hAnsi="Arial" w:cs="Arial"/>
          <w:b/>
          <w:noProof/>
          <w:spacing w:val="30"/>
          <w:sz w:val="32"/>
          <w:szCs w:val="28"/>
          <w:lang w:eastAsia="en-GB"/>
        </w:rPr>
      </w:pPr>
    </w:p>
    <w:p w:rsidR="003D46DA" w:rsidRPr="003D2111" w:rsidRDefault="003D46DA" w:rsidP="003D46DA">
      <w:pPr>
        <w:keepNext/>
        <w:spacing w:after="0" w:line="240" w:lineRule="auto"/>
        <w:jc w:val="center"/>
        <w:outlineLvl w:val="0"/>
        <w:rPr>
          <w:rFonts w:ascii="Arial" w:eastAsia="Times New Roman" w:hAnsi="Arial" w:cs="Arial"/>
          <w:b/>
          <w:noProof/>
          <w:spacing w:val="30"/>
          <w:sz w:val="32"/>
          <w:szCs w:val="28"/>
          <w:lang w:eastAsia="en-GB"/>
        </w:rPr>
      </w:pPr>
    </w:p>
    <w:p w:rsidR="003D46DA" w:rsidRPr="003D2111" w:rsidRDefault="003D46DA" w:rsidP="003D46DA">
      <w:pPr>
        <w:keepNext/>
        <w:spacing w:after="0" w:line="240" w:lineRule="auto"/>
        <w:jc w:val="center"/>
        <w:outlineLvl w:val="0"/>
        <w:rPr>
          <w:rFonts w:ascii="Arial" w:eastAsia="Times New Roman" w:hAnsi="Arial" w:cs="Arial"/>
          <w:b/>
          <w:noProof/>
          <w:spacing w:val="30"/>
          <w:sz w:val="32"/>
          <w:szCs w:val="28"/>
          <w:lang w:eastAsia="en-GB"/>
        </w:rPr>
      </w:pPr>
    </w:p>
    <w:p w:rsidR="003D46DA" w:rsidRPr="003D2111" w:rsidRDefault="003D46DA" w:rsidP="003D46DA">
      <w:pPr>
        <w:keepNext/>
        <w:spacing w:after="0" w:line="240" w:lineRule="auto"/>
        <w:jc w:val="center"/>
        <w:outlineLvl w:val="0"/>
        <w:rPr>
          <w:rFonts w:ascii="Arial" w:eastAsia="Times New Roman" w:hAnsi="Arial" w:cs="Arial"/>
          <w:b/>
          <w:noProof/>
          <w:spacing w:val="30"/>
          <w:sz w:val="32"/>
          <w:szCs w:val="28"/>
          <w:lang w:eastAsia="en-GB"/>
        </w:rPr>
      </w:pPr>
    </w:p>
    <w:p w:rsidR="003D46DA" w:rsidRPr="003D2111" w:rsidRDefault="003D46DA" w:rsidP="003D46DA">
      <w:pPr>
        <w:keepNext/>
        <w:spacing w:after="0" w:line="240" w:lineRule="auto"/>
        <w:jc w:val="center"/>
        <w:outlineLvl w:val="0"/>
        <w:rPr>
          <w:rFonts w:ascii="Arial" w:eastAsia="Times New Roman" w:hAnsi="Arial" w:cs="Arial"/>
          <w:b/>
          <w:noProof/>
          <w:spacing w:val="30"/>
          <w:sz w:val="32"/>
          <w:szCs w:val="28"/>
          <w:lang w:eastAsia="en-GB"/>
        </w:rPr>
      </w:pPr>
    </w:p>
    <w:p w:rsidR="003D46DA" w:rsidRPr="003D2111" w:rsidRDefault="003D46DA" w:rsidP="003D46DA">
      <w:pPr>
        <w:keepNext/>
        <w:spacing w:after="0" w:line="240" w:lineRule="auto"/>
        <w:jc w:val="center"/>
        <w:outlineLvl w:val="0"/>
        <w:rPr>
          <w:rFonts w:ascii="Arial" w:eastAsia="Times New Roman" w:hAnsi="Arial" w:cs="Arial"/>
          <w:b/>
          <w:noProof/>
          <w:spacing w:val="30"/>
          <w:sz w:val="32"/>
          <w:szCs w:val="28"/>
          <w:lang w:eastAsia="en-GB"/>
        </w:rPr>
      </w:pPr>
    </w:p>
    <w:p w:rsidR="003D46DA" w:rsidRPr="003D2111" w:rsidRDefault="003D46DA" w:rsidP="003D46DA">
      <w:pPr>
        <w:keepNext/>
        <w:spacing w:after="0" w:line="240" w:lineRule="auto"/>
        <w:jc w:val="center"/>
        <w:outlineLvl w:val="0"/>
        <w:rPr>
          <w:rFonts w:ascii="Arial" w:hAnsi="Arial" w:cs="Arial"/>
          <w:b/>
          <w:sz w:val="52"/>
          <w:szCs w:val="52"/>
        </w:rPr>
      </w:pPr>
    </w:p>
    <w:p w:rsidR="00933B61" w:rsidRDefault="00933B61" w:rsidP="002D2259">
      <w:pPr>
        <w:jc w:val="center"/>
        <w:rPr>
          <w:rFonts w:ascii="Arial" w:hAnsi="Arial" w:cs="Arial"/>
          <w:b/>
          <w:sz w:val="52"/>
          <w:szCs w:val="52"/>
        </w:rPr>
      </w:pPr>
    </w:p>
    <w:p w:rsidR="00C8503A" w:rsidRPr="003D2111" w:rsidRDefault="00C8503A" w:rsidP="002D2259">
      <w:pPr>
        <w:jc w:val="center"/>
        <w:rPr>
          <w:rFonts w:ascii="Arial" w:hAnsi="Arial" w:cs="Arial"/>
          <w:b/>
          <w:sz w:val="52"/>
          <w:szCs w:val="52"/>
        </w:rPr>
      </w:pPr>
    </w:p>
    <w:p w:rsidR="008E5C83" w:rsidRPr="003D2111" w:rsidRDefault="008E5C83" w:rsidP="008E5C83">
      <w:pPr>
        <w:pStyle w:val="ListParagraph"/>
        <w:ind w:left="360"/>
        <w:rPr>
          <w:rFonts w:ascii="Arial" w:hAnsi="Arial" w:cs="Arial"/>
        </w:rPr>
      </w:pPr>
    </w:p>
    <w:p w:rsidR="002F2487" w:rsidRDefault="002F2487">
      <w:pPr>
        <w:rPr>
          <w:rFonts w:ascii="Arial" w:hAnsi="Arial" w:cs="Arial"/>
          <w:b/>
          <w:color w:val="31849B" w:themeColor="accent5" w:themeShade="BF"/>
          <w:sz w:val="32"/>
          <w:szCs w:val="32"/>
          <w:u w:val="single"/>
        </w:rPr>
      </w:pPr>
      <w:r>
        <w:rPr>
          <w:rFonts w:ascii="Arial" w:hAnsi="Arial" w:cs="Arial"/>
          <w:b/>
          <w:color w:val="31849B" w:themeColor="accent5" w:themeShade="BF"/>
          <w:sz w:val="32"/>
          <w:szCs w:val="32"/>
          <w:u w:val="single"/>
        </w:rPr>
        <w:br w:type="page"/>
      </w:r>
    </w:p>
    <w:p w:rsidR="00B87362" w:rsidRPr="0053362B" w:rsidRDefault="002D2259" w:rsidP="0053362B">
      <w:pPr>
        <w:pStyle w:val="ListParagraph"/>
        <w:numPr>
          <w:ilvl w:val="0"/>
          <w:numId w:val="3"/>
        </w:numPr>
        <w:rPr>
          <w:rFonts w:ascii="Arial" w:hAnsi="Arial" w:cs="Arial"/>
        </w:rPr>
      </w:pPr>
      <w:r w:rsidRPr="003D2111">
        <w:rPr>
          <w:rFonts w:ascii="Arial" w:hAnsi="Arial" w:cs="Arial"/>
          <w:b/>
          <w:color w:val="31849B" w:themeColor="accent5" w:themeShade="BF"/>
          <w:sz w:val="32"/>
          <w:szCs w:val="32"/>
          <w:u w:val="single"/>
        </w:rPr>
        <w:lastRenderedPageBreak/>
        <w:t>Backgroun</w:t>
      </w:r>
      <w:r w:rsidR="008E5C83" w:rsidRPr="003D2111">
        <w:rPr>
          <w:rFonts w:ascii="Arial" w:hAnsi="Arial" w:cs="Arial"/>
          <w:b/>
          <w:color w:val="31849B" w:themeColor="accent5" w:themeShade="BF"/>
          <w:sz w:val="32"/>
          <w:szCs w:val="32"/>
          <w:u w:val="single"/>
        </w:rPr>
        <w:t>d</w:t>
      </w:r>
    </w:p>
    <w:p w:rsidR="00C73DD0" w:rsidRDefault="008F6E25" w:rsidP="003D2111">
      <w:pPr>
        <w:pStyle w:val="NormalWeb"/>
        <w:shd w:val="clear" w:color="auto" w:fill="FFFFFF"/>
        <w:jc w:val="both"/>
        <w:rPr>
          <w:rFonts w:ascii="Arial" w:hAnsi="Arial" w:cs="Arial"/>
          <w:sz w:val="24"/>
          <w:szCs w:val="24"/>
        </w:rPr>
      </w:pPr>
      <w:r w:rsidRPr="0053362B">
        <w:rPr>
          <w:rFonts w:ascii="Arial" w:hAnsi="Arial" w:cs="Arial"/>
          <w:sz w:val="24"/>
          <w:szCs w:val="24"/>
        </w:rPr>
        <w:t>Tameside Council</w:t>
      </w:r>
      <w:r w:rsidR="007B2895">
        <w:rPr>
          <w:rFonts w:ascii="Arial" w:hAnsi="Arial" w:cs="Arial"/>
          <w:sz w:val="24"/>
          <w:szCs w:val="24"/>
        </w:rPr>
        <w:t xml:space="preserve"> (the Council)</w:t>
      </w:r>
      <w:r w:rsidRPr="0053362B">
        <w:rPr>
          <w:rFonts w:ascii="Arial" w:hAnsi="Arial" w:cs="Arial"/>
          <w:sz w:val="24"/>
          <w:szCs w:val="24"/>
        </w:rPr>
        <w:t xml:space="preserve"> provides specialist welfare rights and debt advice to its residents. </w:t>
      </w:r>
      <w:r w:rsidR="00C73DD0">
        <w:rPr>
          <w:rFonts w:ascii="Arial" w:hAnsi="Arial" w:cs="Arial"/>
          <w:sz w:val="24"/>
          <w:szCs w:val="24"/>
        </w:rPr>
        <w:t>The service is looking to procure a replacement case management system to specifically record</w:t>
      </w:r>
      <w:r w:rsidR="00B50650">
        <w:rPr>
          <w:rFonts w:ascii="Arial" w:hAnsi="Arial" w:cs="Arial"/>
          <w:sz w:val="24"/>
          <w:szCs w:val="24"/>
        </w:rPr>
        <w:t xml:space="preserve"> advice around </w:t>
      </w:r>
      <w:r w:rsidR="00C73DD0">
        <w:rPr>
          <w:rFonts w:ascii="Arial" w:hAnsi="Arial" w:cs="Arial"/>
          <w:sz w:val="24"/>
          <w:szCs w:val="24"/>
        </w:rPr>
        <w:t>welfare bene</w:t>
      </w:r>
      <w:r w:rsidR="00B50650">
        <w:rPr>
          <w:rFonts w:ascii="Arial" w:hAnsi="Arial" w:cs="Arial"/>
          <w:sz w:val="24"/>
          <w:szCs w:val="24"/>
        </w:rPr>
        <w:t>fits and debt</w:t>
      </w:r>
      <w:r w:rsidR="00C73DD0">
        <w:rPr>
          <w:rFonts w:ascii="Arial" w:hAnsi="Arial" w:cs="Arial"/>
          <w:sz w:val="24"/>
          <w:szCs w:val="24"/>
        </w:rPr>
        <w:t xml:space="preserve">. </w:t>
      </w:r>
    </w:p>
    <w:p w:rsidR="008F6E25" w:rsidRDefault="008F6E25" w:rsidP="003D2111">
      <w:pPr>
        <w:pStyle w:val="NormalWeb"/>
        <w:shd w:val="clear" w:color="auto" w:fill="FFFFFF"/>
        <w:jc w:val="both"/>
        <w:rPr>
          <w:rFonts w:ascii="Arial" w:hAnsi="Arial" w:cs="Arial"/>
          <w:sz w:val="24"/>
          <w:szCs w:val="24"/>
        </w:rPr>
      </w:pPr>
      <w:r w:rsidRPr="0053362B">
        <w:rPr>
          <w:rFonts w:ascii="Arial" w:hAnsi="Arial" w:cs="Arial"/>
          <w:sz w:val="24"/>
          <w:szCs w:val="24"/>
        </w:rPr>
        <w:t>The service</w:t>
      </w:r>
      <w:r w:rsidR="00B50650">
        <w:rPr>
          <w:rFonts w:ascii="Arial" w:hAnsi="Arial" w:cs="Arial"/>
          <w:sz w:val="24"/>
          <w:szCs w:val="24"/>
        </w:rPr>
        <w:t xml:space="preserve"> advises</w:t>
      </w:r>
      <w:r w:rsidRPr="0053362B">
        <w:rPr>
          <w:rFonts w:ascii="Arial" w:hAnsi="Arial" w:cs="Arial"/>
          <w:sz w:val="24"/>
          <w:szCs w:val="24"/>
        </w:rPr>
        <w:t xml:space="preserve"> approximately</w:t>
      </w:r>
      <w:r w:rsidR="00CC61F1">
        <w:rPr>
          <w:rFonts w:ascii="Arial" w:hAnsi="Arial" w:cs="Arial"/>
          <w:sz w:val="24"/>
          <w:szCs w:val="24"/>
        </w:rPr>
        <w:t xml:space="preserve"> 2500</w:t>
      </w:r>
      <w:r w:rsidRPr="0053362B">
        <w:rPr>
          <w:rFonts w:ascii="Arial" w:hAnsi="Arial" w:cs="Arial"/>
          <w:sz w:val="24"/>
          <w:szCs w:val="24"/>
        </w:rPr>
        <w:t xml:space="preserve"> residents each year through a combination of telephone, email, w</w:t>
      </w:r>
      <w:r w:rsidR="00C73DD0">
        <w:rPr>
          <w:rFonts w:ascii="Arial" w:hAnsi="Arial" w:cs="Arial"/>
          <w:sz w:val="24"/>
          <w:szCs w:val="24"/>
        </w:rPr>
        <w:t>eb</w:t>
      </w:r>
      <w:r w:rsidR="001424D0">
        <w:rPr>
          <w:rFonts w:ascii="Arial" w:hAnsi="Arial" w:cs="Arial"/>
          <w:sz w:val="24"/>
          <w:szCs w:val="24"/>
        </w:rPr>
        <w:t>-</w:t>
      </w:r>
      <w:r w:rsidR="00C73DD0">
        <w:rPr>
          <w:rFonts w:ascii="Arial" w:hAnsi="Arial" w:cs="Arial"/>
          <w:sz w:val="24"/>
          <w:szCs w:val="24"/>
        </w:rPr>
        <w:t>chat and face to face contact.</w:t>
      </w:r>
      <w:r w:rsidRPr="0053362B">
        <w:rPr>
          <w:rFonts w:ascii="Arial" w:hAnsi="Arial" w:cs="Arial"/>
          <w:sz w:val="24"/>
          <w:szCs w:val="24"/>
        </w:rPr>
        <w:t xml:space="preserve"> Representation at welfare benefit appeals is also provided a</w:t>
      </w:r>
      <w:r w:rsidR="00B50650">
        <w:rPr>
          <w:rFonts w:ascii="Arial" w:hAnsi="Arial" w:cs="Arial"/>
          <w:sz w:val="24"/>
          <w:szCs w:val="24"/>
        </w:rPr>
        <w:t xml:space="preserve">long with </w:t>
      </w:r>
      <w:r w:rsidRPr="0053362B">
        <w:rPr>
          <w:rFonts w:ascii="Arial" w:hAnsi="Arial" w:cs="Arial"/>
          <w:sz w:val="24"/>
          <w:szCs w:val="24"/>
        </w:rPr>
        <w:t>representation at County Court for matters involving rent and mortgage arrears.</w:t>
      </w:r>
      <w:r w:rsidR="0053362B" w:rsidRPr="0053362B">
        <w:rPr>
          <w:rFonts w:ascii="Arial" w:hAnsi="Arial" w:cs="Arial"/>
          <w:sz w:val="24"/>
          <w:szCs w:val="24"/>
        </w:rPr>
        <w:t xml:space="preserve"> </w:t>
      </w:r>
    </w:p>
    <w:p w:rsidR="00C73DD0" w:rsidRDefault="007B2895" w:rsidP="003D2111">
      <w:pPr>
        <w:pStyle w:val="NormalWeb"/>
        <w:shd w:val="clear" w:color="auto" w:fill="FFFFFF"/>
        <w:jc w:val="both"/>
        <w:rPr>
          <w:rFonts w:ascii="Arial" w:hAnsi="Arial" w:cs="Arial"/>
          <w:sz w:val="24"/>
          <w:szCs w:val="24"/>
        </w:rPr>
      </w:pPr>
      <w:r>
        <w:rPr>
          <w:rFonts w:ascii="Arial" w:hAnsi="Arial" w:cs="Arial"/>
          <w:sz w:val="24"/>
          <w:szCs w:val="24"/>
        </w:rPr>
        <w:t xml:space="preserve">The </w:t>
      </w:r>
      <w:r w:rsidR="00C73DD0">
        <w:rPr>
          <w:rFonts w:ascii="Arial" w:hAnsi="Arial" w:cs="Arial"/>
          <w:sz w:val="24"/>
          <w:szCs w:val="24"/>
        </w:rPr>
        <w:t xml:space="preserve">Council is interested to hear from suppliers of case management systems specifically suitable for welfare benefit and debt advice cases. </w:t>
      </w:r>
    </w:p>
    <w:p w:rsidR="00E72766" w:rsidRDefault="00D62DE6" w:rsidP="003D2111">
      <w:pPr>
        <w:pStyle w:val="NormalWeb"/>
        <w:shd w:val="clear" w:color="auto" w:fill="FFFFFF"/>
        <w:jc w:val="both"/>
        <w:rPr>
          <w:rFonts w:ascii="Arial" w:hAnsi="Arial" w:cs="Arial"/>
          <w:sz w:val="24"/>
          <w:szCs w:val="24"/>
        </w:rPr>
      </w:pPr>
      <w:r>
        <w:rPr>
          <w:rFonts w:ascii="Arial" w:hAnsi="Arial" w:cs="Arial"/>
          <w:sz w:val="24"/>
          <w:szCs w:val="24"/>
        </w:rPr>
        <w:t>The Council’s standard terms and conditions will be utilised in any contract award</w:t>
      </w:r>
      <w:r w:rsidR="00B0545C">
        <w:rPr>
          <w:rFonts w:ascii="Arial" w:hAnsi="Arial" w:cs="Arial"/>
          <w:sz w:val="24"/>
          <w:szCs w:val="24"/>
        </w:rPr>
        <w:t xml:space="preserve"> and it will be mandatory that </w:t>
      </w:r>
      <w:r w:rsidR="003B5EE8">
        <w:rPr>
          <w:rFonts w:ascii="Arial" w:hAnsi="Arial" w:cs="Arial"/>
          <w:sz w:val="24"/>
          <w:szCs w:val="24"/>
        </w:rPr>
        <w:t xml:space="preserve">any </w:t>
      </w:r>
      <w:r w:rsidR="00B0545C">
        <w:rPr>
          <w:rFonts w:ascii="Arial" w:hAnsi="Arial" w:cs="Arial"/>
          <w:sz w:val="24"/>
          <w:szCs w:val="24"/>
        </w:rPr>
        <w:t xml:space="preserve">shortlisted suppliers complete the </w:t>
      </w:r>
      <w:r w:rsidR="007B2895">
        <w:rPr>
          <w:rFonts w:ascii="Arial" w:hAnsi="Arial" w:cs="Arial"/>
          <w:sz w:val="24"/>
          <w:szCs w:val="24"/>
        </w:rPr>
        <w:t>Council’s</w:t>
      </w:r>
      <w:r w:rsidR="00B0545C">
        <w:rPr>
          <w:rFonts w:ascii="Arial" w:hAnsi="Arial" w:cs="Arial"/>
          <w:sz w:val="24"/>
          <w:szCs w:val="24"/>
        </w:rPr>
        <w:t xml:space="preserve"> cyber security assessment questionnaire which will be reviewed by the councils IT security operations prior to any system being chosen. </w:t>
      </w:r>
    </w:p>
    <w:p w:rsidR="003B5EE8" w:rsidRDefault="003B5EE8" w:rsidP="003D2111">
      <w:pPr>
        <w:pStyle w:val="NormalWeb"/>
        <w:shd w:val="clear" w:color="auto" w:fill="FFFFFF"/>
        <w:jc w:val="both"/>
        <w:rPr>
          <w:rFonts w:ascii="Arial" w:hAnsi="Arial" w:cs="Arial"/>
          <w:sz w:val="24"/>
          <w:szCs w:val="24"/>
        </w:rPr>
      </w:pPr>
    </w:p>
    <w:p w:rsidR="003B0194" w:rsidRPr="003D2111" w:rsidRDefault="00D02BA5" w:rsidP="00CC6F5F">
      <w:pPr>
        <w:pStyle w:val="ListParagraph"/>
        <w:numPr>
          <w:ilvl w:val="0"/>
          <w:numId w:val="3"/>
        </w:numPr>
        <w:rPr>
          <w:rFonts w:ascii="Arial" w:hAnsi="Arial" w:cs="Arial"/>
          <w:sz w:val="32"/>
          <w:szCs w:val="32"/>
        </w:rPr>
      </w:pPr>
      <w:r w:rsidRPr="003D2111">
        <w:rPr>
          <w:rFonts w:ascii="Arial" w:hAnsi="Arial" w:cs="Arial"/>
          <w:b/>
          <w:color w:val="31849B" w:themeColor="accent5" w:themeShade="BF"/>
          <w:sz w:val="32"/>
          <w:szCs w:val="32"/>
          <w:u w:val="single"/>
        </w:rPr>
        <w:t>Key Aims</w:t>
      </w:r>
    </w:p>
    <w:p w:rsidR="00E72766" w:rsidRDefault="00E72766" w:rsidP="0053362B">
      <w:pPr>
        <w:jc w:val="both"/>
        <w:rPr>
          <w:rFonts w:ascii="Arial" w:hAnsi="Arial" w:cs="Arial"/>
          <w:sz w:val="24"/>
          <w:szCs w:val="24"/>
        </w:rPr>
      </w:pPr>
      <w:r>
        <w:rPr>
          <w:rFonts w:ascii="Arial" w:hAnsi="Arial" w:cs="Arial"/>
          <w:sz w:val="24"/>
          <w:szCs w:val="24"/>
        </w:rPr>
        <w:t xml:space="preserve">The advice case management system should be intuitive and user friendly. The system </w:t>
      </w:r>
      <w:r w:rsidR="00D13219">
        <w:rPr>
          <w:rFonts w:ascii="Arial" w:hAnsi="Arial" w:cs="Arial"/>
          <w:sz w:val="24"/>
          <w:szCs w:val="24"/>
        </w:rPr>
        <w:t>should h</w:t>
      </w:r>
      <w:r>
        <w:rPr>
          <w:rFonts w:ascii="Arial" w:hAnsi="Arial" w:cs="Arial"/>
          <w:sz w:val="24"/>
          <w:szCs w:val="24"/>
        </w:rPr>
        <w:t xml:space="preserve">ave the capability to transfer cases/data from the current case management system </w:t>
      </w:r>
      <w:r w:rsidR="00FE3F54">
        <w:rPr>
          <w:rFonts w:ascii="Arial" w:hAnsi="Arial" w:cs="Arial"/>
          <w:sz w:val="24"/>
          <w:szCs w:val="24"/>
        </w:rPr>
        <w:t xml:space="preserve">(Casetrack) </w:t>
      </w:r>
      <w:r>
        <w:rPr>
          <w:rFonts w:ascii="Arial" w:hAnsi="Arial" w:cs="Arial"/>
          <w:sz w:val="24"/>
          <w:szCs w:val="24"/>
        </w:rPr>
        <w:t>together with any associated doc</w:t>
      </w:r>
      <w:r w:rsidR="00CF5EC9">
        <w:rPr>
          <w:rFonts w:ascii="Arial" w:hAnsi="Arial" w:cs="Arial"/>
          <w:sz w:val="24"/>
          <w:szCs w:val="24"/>
        </w:rPr>
        <w:t>uments uploaded to the case record</w:t>
      </w:r>
      <w:r>
        <w:rPr>
          <w:rFonts w:ascii="Arial" w:hAnsi="Arial" w:cs="Arial"/>
          <w:sz w:val="24"/>
          <w:szCs w:val="24"/>
        </w:rPr>
        <w:t>.</w:t>
      </w:r>
    </w:p>
    <w:p w:rsidR="00CD2EF0" w:rsidRDefault="00CF5EC9" w:rsidP="0053362B">
      <w:pPr>
        <w:jc w:val="both"/>
        <w:rPr>
          <w:rFonts w:ascii="Arial" w:hAnsi="Arial" w:cs="Arial"/>
          <w:sz w:val="24"/>
          <w:szCs w:val="24"/>
        </w:rPr>
      </w:pPr>
      <w:r>
        <w:rPr>
          <w:rFonts w:ascii="Arial" w:hAnsi="Arial" w:cs="Arial"/>
          <w:sz w:val="24"/>
          <w:szCs w:val="24"/>
        </w:rPr>
        <w:t xml:space="preserve">The key requirements of the service specification are outlined at Appendix </w:t>
      </w:r>
      <w:r w:rsidR="00EB0186">
        <w:rPr>
          <w:rFonts w:ascii="Arial" w:hAnsi="Arial" w:cs="Arial"/>
          <w:sz w:val="24"/>
          <w:szCs w:val="24"/>
        </w:rPr>
        <w:t>2</w:t>
      </w:r>
      <w:r>
        <w:rPr>
          <w:rFonts w:ascii="Arial" w:hAnsi="Arial" w:cs="Arial"/>
          <w:sz w:val="24"/>
          <w:szCs w:val="24"/>
        </w:rPr>
        <w:t xml:space="preserve"> </w:t>
      </w:r>
      <w:r w:rsidR="00CC61F1">
        <w:rPr>
          <w:rFonts w:ascii="Arial" w:hAnsi="Arial" w:cs="Arial"/>
          <w:sz w:val="24"/>
          <w:szCs w:val="24"/>
        </w:rPr>
        <w:t xml:space="preserve">which </w:t>
      </w:r>
      <w:r>
        <w:rPr>
          <w:rFonts w:ascii="Arial" w:hAnsi="Arial" w:cs="Arial"/>
          <w:sz w:val="24"/>
          <w:szCs w:val="24"/>
        </w:rPr>
        <w:t>includes essential and desirable functions.</w:t>
      </w:r>
      <w:r w:rsidR="00B64BD8">
        <w:rPr>
          <w:rFonts w:ascii="Arial" w:hAnsi="Arial" w:cs="Arial"/>
          <w:sz w:val="24"/>
          <w:szCs w:val="24"/>
        </w:rPr>
        <w:t xml:space="preserve"> </w:t>
      </w:r>
      <w:r w:rsidR="001424D0">
        <w:rPr>
          <w:rFonts w:ascii="Arial" w:hAnsi="Arial" w:cs="Arial"/>
          <w:sz w:val="24"/>
          <w:szCs w:val="24"/>
        </w:rPr>
        <w:t>Int</w:t>
      </w:r>
      <w:r w:rsidR="008120C6">
        <w:rPr>
          <w:rFonts w:ascii="Arial" w:hAnsi="Arial" w:cs="Arial"/>
          <w:sz w:val="24"/>
          <w:szCs w:val="24"/>
        </w:rPr>
        <w:t xml:space="preserve">erested providers are asked to specify </w:t>
      </w:r>
      <w:r w:rsidR="001424D0">
        <w:rPr>
          <w:rFonts w:ascii="Arial" w:hAnsi="Arial" w:cs="Arial"/>
          <w:sz w:val="24"/>
          <w:szCs w:val="24"/>
        </w:rPr>
        <w:t>yes</w:t>
      </w:r>
      <w:r w:rsidR="008120C6">
        <w:rPr>
          <w:rFonts w:ascii="Arial" w:hAnsi="Arial" w:cs="Arial"/>
          <w:sz w:val="24"/>
          <w:szCs w:val="24"/>
        </w:rPr>
        <w:t>/</w:t>
      </w:r>
      <w:r w:rsidR="001424D0">
        <w:rPr>
          <w:rFonts w:ascii="Arial" w:hAnsi="Arial" w:cs="Arial"/>
          <w:sz w:val="24"/>
          <w:szCs w:val="24"/>
        </w:rPr>
        <w:t>no to</w:t>
      </w:r>
      <w:r w:rsidR="008120C6">
        <w:rPr>
          <w:rFonts w:ascii="Arial" w:hAnsi="Arial" w:cs="Arial"/>
          <w:sz w:val="24"/>
          <w:szCs w:val="24"/>
        </w:rPr>
        <w:t xml:space="preserve"> each function and attach this to </w:t>
      </w:r>
      <w:r w:rsidR="001424D0">
        <w:rPr>
          <w:rFonts w:ascii="Arial" w:hAnsi="Arial" w:cs="Arial"/>
          <w:sz w:val="24"/>
          <w:szCs w:val="24"/>
        </w:rPr>
        <w:t xml:space="preserve">their response. </w:t>
      </w:r>
      <w:r w:rsidR="00B64BD8">
        <w:rPr>
          <w:rFonts w:ascii="Arial" w:hAnsi="Arial" w:cs="Arial"/>
          <w:sz w:val="24"/>
          <w:szCs w:val="24"/>
        </w:rPr>
        <w:t xml:space="preserve">Each </w:t>
      </w:r>
      <w:r w:rsidR="00B50650">
        <w:rPr>
          <w:rFonts w:ascii="Arial" w:hAnsi="Arial" w:cs="Arial"/>
          <w:sz w:val="24"/>
          <w:szCs w:val="24"/>
        </w:rPr>
        <w:t xml:space="preserve">function should have </w:t>
      </w:r>
      <w:r w:rsidR="00CC61F1">
        <w:rPr>
          <w:rFonts w:ascii="Arial" w:hAnsi="Arial" w:cs="Arial"/>
          <w:sz w:val="24"/>
          <w:szCs w:val="24"/>
        </w:rPr>
        <w:t xml:space="preserve">the capability to </w:t>
      </w:r>
      <w:r w:rsidR="002D61A0">
        <w:rPr>
          <w:rFonts w:ascii="Arial" w:hAnsi="Arial" w:cs="Arial"/>
          <w:sz w:val="24"/>
          <w:szCs w:val="24"/>
        </w:rPr>
        <w:t xml:space="preserve">add choices to drop down menus and </w:t>
      </w:r>
      <w:r w:rsidR="00CC61F1">
        <w:rPr>
          <w:rFonts w:ascii="Arial" w:hAnsi="Arial" w:cs="Arial"/>
          <w:sz w:val="24"/>
          <w:szCs w:val="24"/>
        </w:rPr>
        <w:t>should have the flexibility to add/amend fields</w:t>
      </w:r>
      <w:r w:rsidR="00B47A47">
        <w:rPr>
          <w:rFonts w:ascii="Arial" w:hAnsi="Arial" w:cs="Arial"/>
          <w:sz w:val="24"/>
          <w:szCs w:val="24"/>
        </w:rPr>
        <w:t xml:space="preserve"> by the </w:t>
      </w:r>
      <w:r w:rsidR="007B2895">
        <w:rPr>
          <w:rFonts w:ascii="Arial" w:hAnsi="Arial" w:cs="Arial"/>
          <w:sz w:val="24"/>
          <w:szCs w:val="24"/>
        </w:rPr>
        <w:t>C</w:t>
      </w:r>
      <w:r w:rsidR="00B47A47">
        <w:rPr>
          <w:rFonts w:ascii="Arial" w:hAnsi="Arial" w:cs="Arial"/>
          <w:sz w:val="24"/>
          <w:szCs w:val="24"/>
        </w:rPr>
        <w:t>ouncil</w:t>
      </w:r>
      <w:r w:rsidR="00CC61F1">
        <w:rPr>
          <w:rFonts w:ascii="Arial" w:hAnsi="Arial" w:cs="Arial"/>
          <w:sz w:val="24"/>
          <w:szCs w:val="24"/>
        </w:rPr>
        <w:t xml:space="preserve"> when required.</w:t>
      </w:r>
      <w:r w:rsidR="0075039B">
        <w:rPr>
          <w:rFonts w:ascii="Arial" w:hAnsi="Arial" w:cs="Arial"/>
          <w:sz w:val="24"/>
          <w:szCs w:val="24"/>
        </w:rPr>
        <w:t xml:space="preserve"> The</w:t>
      </w:r>
      <w:r w:rsidR="002D61A0">
        <w:rPr>
          <w:rFonts w:ascii="Arial" w:hAnsi="Arial" w:cs="Arial"/>
          <w:sz w:val="24"/>
          <w:szCs w:val="24"/>
        </w:rPr>
        <w:t xml:space="preserve"> system must be able to run standard and bespoke </w:t>
      </w:r>
      <w:r w:rsidR="0075039B">
        <w:rPr>
          <w:rFonts w:ascii="Arial" w:hAnsi="Arial" w:cs="Arial"/>
          <w:sz w:val="24"/>
          <w:szCs w:val="24"/>
        </w:rPr>
        <w:t>management information reports.</w:t>
      </w:r>
      <w:r w:rsidR="00CD2EF0">
        <w:rPr>
          <w:rFonts w:ascii="Arial" w:hAnsi="Arial" w:cs="Arial"/>
          <w:sz w:val="24"/>
          <w:szCs w:val="24"/>
        </w:rPr>
        <w:t xml:space="preserve"> </w:t>
      </w:r>
    </w:p>
    <w:p w:rsidR="00CF5EC9" w:rsidRDefault="00CF5EC9" w:rsidP="00AE599C">
      <w:pPr>
        <w:rPr>
          <w:rFonts w:ascii="Arial" w:hAnsi="Arial" w:cs="Arial"/>
          <w:b/>
          <w:color w:val="31849B" w:themeColor="accent5" w:themeShade="BF"/>
          <w:sz w:val="32"/>
          <w:szCs w:val="32"/>
          <w:u w:val="single"/>
        </w:rPr>
      </w:pPr>
    </w:p>
    <w:p w:rsidR="00197AD9" w:rsidRPr="003D2111" w:rsidRDefault="00AE2EB0" w:rsidP="00AE599C">
      <w:pPr>
        <w:rPr>
          <w:rFonts w:ascii="Arial" w:hAnsi="Arial" w:cs="Arial"/>
          <w:b/>
          <w:color w:val="31849B" w:themeColor="accent5" w:themeShade="BF"/>
          <w:sz w:val="32"/>
          <w:szCs w:val="32"/>
          <w:u w:val="single"/>
        </w:rPr>
      </w:pPr>
      <w:r w:rsidRPr="003D2111">
        <w:rPr>
          <w:rFonts w:ascii="Arial" w:hAnsi="Arial" w:cs="Arial"/>
          <w:b/>
          <w:color w:val="31849B" w:themeColor="accent5" w:themeShade="BF"/>
          <w:sz w:val="32"/>
          <w:szCs w:val="32"/>
          <w:u w:val="single"/>
        </w:rPr>
        <w:t>Project Timescales</w:t>
      </w:r>
    </w:p>
    <w:tbl>
      <w:tblPr>
        <w:tblStyle w:val="TableGrid"/>
        <w:tblW w:w="0" w:type="auto"/>
        <w:tblLook w:val="04A0" w:firstRow="1" w:lastRow="0" w:firstColumn="1" w:lastColumn="0" w:noHBand="0" w:noVBand="1"/>
      </w:tblPr>
      <w:tblGrid>
        <w:gridCol w:w="6464"/>
        <w:gridCol w:w="3272"/>
      </w:tblGrid>
      <w:tr w:rsidR="00197AD9" w:rsidRPr="003D2111" w:rsidTr="00CC6F5F">
        <w:trPr>
          <w:trHeight w:val="506"/>
        </w:trPr>
        <w:tc>
          <w:tcPr>
            <w:tcW w:w="6629" w:type="dxa"/>
            <w:shd w:val="clear" w:color="auto" w:fill="F2F2F2" w:themeFill="background1" w:themeFillShade="F2"/>
            <w:vAlign w:val="center"/>
          </w:tcPr>
          <w:p w:rsidR="00197AD9" w:rsidRPr="003D2111" w:rsidRDefault="00197AD9" w:rsidP="00CC6F5F">
            <w:pPr>
              <w:rPr>
                <w:rFonts w:ascii="Arial" w:hAnsi="Arial" w:cs="Arial"/>
                <w:b/>
              </w:rPr>
            </w:pPr>
            <w:r w:rsidRPr="003D2111">
              <w:rPr>
                <w:rFonts w:ascii="Arial" w:hAnsi="Arial" w:cs="Arial"/>
                <w:b/>
              </w:rPr>
              <w:t>Stage of the project</w:t>
            </w:r>
          </w:p>
        </w:tc>
        <w:tc>
          <w:tcPr>
            <w:tcW w:w="3333" w:type="dxa"/>
            <w:shd w:val="clear" w:color="auto" w:fill="F2F2F2" w:themeFill="background1" w:themeFillShade="F2"/>
            <w:vAlign w:val="center"/>
          </w:tcPr>
          <w:p w:rsidR="00197AD9" w:rsidRPr="003D2111" w:rsidRDefault="00197AD9" w:rsidP="00CC6F5F">
            <w:pPr>
              <w:rPr>
                <w:rFonts w:ascii="Arial" w:hAnsi="Arial" w:cs="Arial"/>
                <w:b/>
              </w:rPr>
            </w:pPr>
            <w:r w:rsidRPr="003D2111">
              <w:rPr>
                <w:rFonts w:ascii="Arial" w:hAnsi="Arial" w:cs="Arial"/>
                <w:b/>
              </w:rPr>
              <w:t>Anticipated deadline</w:t>
            </w:r>
          </w:p>
        </w:tc>
      </w:tr>
      <w:tr w:rsidR="00197AD9" w:rsidRPr="003D2111" w:rsidTr="00CC6F5F">
        <w:trPr>
          <w:trHeight w:val="506"/>
        </w:trPr>
        <w:tc>
          <w:tcPr>
            <w:tcW w:w="6629" w:type="dxa"/>
            <w:vAlign w:val="center"/>
          </w:tcPr>
          <w:p w:rsidR="00197AD9" w:rsidRPr="00273698" w:rsidRDefault="00197AD9" w:rsidP="00CC6F5F">
            <w:pPr>
              <w:rPr>
                <w:rFonts w:ascii="Arial" w:hAnsi="Arial" w:cs="Arial"/>
                <w:color w:val="000000" w:themeColor="text1"/>
              </w:rPr>
            </w:pPr>
            <w:r w:rsidRPr="00273698">
              <w:rPr>
                <w:rFonts w:ascii="Arial" w:hAnsi="Arial" w:cs="Arial"/>
                <w:color w:val="000000" w:themeColor="text1"/>
              </w:rPr>
              <w:t>Soft market testing</w:t>
            </w:r>
          </w:p>
        </w:tc>
        <w:tc>
          <w:tcPr>
            <w:tcW w:w="3333" w:type="dxa"/>
            <w:vAlign w:val="center"/>
          </w:tcPr>
          <w:p w:rsidR="00197AD9" w:rsidRPr="00273698" w:rsidRDefault="007B2895" w:rsidP="00A27278">
            <w:pPr>
              <w:rPr>
                <w:rFonts w:ascii="Arial" w:hAnsi="Arial" w:cs="Arial"/>
                <w:color w:val="000000" w:themeColor="text1"/>
              </w:rPr>
            </w:pPr>
            <w:r>
              <w:rPr>
                <w:rFonts w:ascii="Arial" w:hAnsi="Arial" w:cs="Arial"/>
                <w:color w:val="000000" w:themeColor="text1"/>
              </w:rPr>
              <w:t>2</w:t>
            </w:r>
            <w:r w:rsidR="00A27278">
              <w:rPr>
                <w:rFonts w:ascii="Arial" w:hAnsi="Arial" w:cs="Arial"/>
                <w:color w:val="000000" w:themeColor="text1"/>
              </w:rPr>
              <w:t xml:space="preserve">7 </w:t>
            </w:r>
            <w:bookmarkStart w:id="20" w:name="_GoBack"/>
            <w:bookmarkEnd w:id="20"/>
            <w:r>
              <w:rPr>
                <w:rFonts w:ascii="Arial" w:hAnsi="Arial" w:cs="Arial"/>
                <w:color w:val="000000" w:themeColor="text1"/>
              </w:rPr>
              <w:t>May 2021 – 23 June 2021</w:t>
            </w:r>
          </w:p>
        </w:tc>
      </w:tr>
      <w:tr w:rsidR="00197AD9" w:rsidRPr="003D2111" w:rsidTr="00CC6F5F">
        <w:trPr>
          <w:trHeight w:val="506"/>
        </w:trPr>
        <w:tc>
          <w:tcPr>
            <w:tcW w:w="6629" w:type="dxa"/>
            <w:vAlign w:val="center"/>
          </w:tcPr>
          <w:p w:rsidR="00197AD9" w:rsidRPr="00273698" w:rsidRDefault="000A37D5" w:rsidP="00CC6F5F">
            <w:pPr>
              <w:rPr>
                <w:rFonts w:ascii="Arial" w:hAnsi="Arial" w:cs="Arial"/>
                <w:color w:val="000000" w:themeColor="text1"/>
              </w:rPr>
            </w:pPr>
            <w:r>
              <w:rPr>
                <w:rFonts w:ascii="Arial" w:hAnsi="Arial" w:cs="Arial"/>
                <w:color w:val="000000" w:themeColor="text1"/>
              </w:rPr>
              <w:t>Evaluation of soft market test responses</w:t>
            </w:r>
          </w:p>
        </w:tc>
        <w:tc>
          <w:tcPr>
            <w:tcW w:w="3333" w:type="dxa"/>
            <w:vAlign w:val="center"/>
          </w:tcPr>
          <w:p w:rsidR="00197AD9" w:rsidRPr="00273698" w:rsidRDefault="007B2895" w:rsidP="00CC6F5F">
            <w:pPr>
              <w:rPr>
                <w:rFonts w:ascii="Arial" w:hAnsi="Arial" w:cs="Arial"/>
                <w:color w:val="000000" w:themeColor="text1"/>
              </w:rPr>
            </w:pPr>
            <w:r>
              <w:rPr>
                <w:rFonts w:ascii="Arial" w:hAnsi="Arial" w:cs="Arial"/>
                <w:color w:val="000000" w:themeColor="text1"/>
              </w:rPr>
              <w:t>7 July 2021</w:t>
            </w:r>
          </w:p>
        </w:tc>
      </w:tr>
      <w:tr w:rsidR="00197AD9" w:rsidRPr="003D2111" w:rsidTr="00CC6F5F">
        <w:trPr>
          <w:trHeight w:val="506"/>
        </w:trPr>
        <w:tc>
          <w:tcPr>
            <w:tcW w:w="6629" w:type="dxa"/>
            <w:vAlign w:val="center"/>
          </w:tcPr>
          <w:p w:rsidR="00197AD9" w:rsidRPr="00273698" w:rsidRDefault="000A37D5" w:rsidP="00CC6F5F">
            <w:pPr>
              <w:rPr>
                <w:rFonts w:ascii="Arial" w:hAnsi="Arial" w:cs="Arial"/>
                <w:color w:val="000000" w:themeColor="text1"/>
              </w:rPr>
            </w:pPr>
            <w:r>
              <w:rPr>
                <w:rFonts w:ascii="Arial" w:hAnsi="Arial" w:cs="Arial"/>
                <w:color w:val="000000" w:themeColor="text1"/>
              </w:rPr>
              <w:t>Decision regarding procurement route</w:t>
            </w:r>
          </w:p>
        </w:tc>
        <w:tc>
          <w:tcPr>
            <w:tcW w:w="3333" w:type="dxa"/>
            <w:vAlign w:val="center"/>
          </w:tcPr>
          <w:p w:rsidR="00197AD9" w:rsidRPr="00273698" w:rsidRDefault="007B2895" w:rsidP="00CC6F5F">
            <w:pPr>
              <w:rPr>
                <w:rFonts w:ascii="Arial" w:hAnsi="Arial" w:cs="Arial"/>
                <w:color w:val="000000" w:themeColor="text1"/>
              </w:rPr>
            </w:pPr>
            <w:r>
              <w:rPr>
                <w:rFonts w:ascii="Arial" w:hAnsi="Arial" w:cs="Arial"/>
                <w:color w:val="000000" w:themeColor="text1"/>
              </w:rPr>
              <w:t>14 July 2021</w:t>
            </w:r>
          </w:p>
        </w:tc>
      </w:tr>
      <w:tr w:rsidR="00197AD9" w:rsidRPr="003D2111" w:rsidTr="00CC6F5F">
        <w:trPr>
          <w:trHeight w:val="506"/>
        </w:trPr>
        <w:tc>
          <w:tcPr>
            <w:tcW w:w="6629" w:type="dxa"/>
            <w:vAlign w:val="center"/>
          </w:tcPr>
          <w:p w:rsidR="00197AD9" w:rsidRPr="00273698" w:rsidRDefault="000A37D5" w:rsidP="00A8520C">
            <w:pPr>
              <w:rPr>
                <w:rFonts w:ascii="Arial" w:hAnsi="Arial" w:cs="Arial"/>
                <w:color w:val="000000" w:themeColor="text1"/>
              </w:rPr>
            </w:pPr>
            <w:r>
              <w:rPr>
                <w:rFonts w:ascii="Arial" w:hAnsi="Arial" w:cs="Arial"/>
                <w:color w:val="000000" w:themeColor="text1"/>
              </w:rPr>
              <w:t>Procurement process (if any) to commence</w:t>
            </w:r>
            <w:r w:rsidR="00A8520C" w:rsidRPr="00273698">
              <w:rPr>
                <w:rFonts w:ascii="Arial" w:hAnsi="Arial" w:cs="Arial"/>
                <w:color w:val="000000" w:themeColor="text1"/>
              </w:rPr>
              <w:t xml:space="preserve"> </w:t>
            </w:r>
          </w:p>
        </w:tc>
        <w:tc>
          <w:tcPr>
            <w:tcW w:w="3333" w:type="dxa"/>
            <w:vAlign w:val="center"/>
          </w:tcPr>
          <w:p w:rsidR="00197AD9" w:rsidRPr="00273698" w:rsidRDefault="007B2895" w:rsidP="00AA4700">
            <w:pPr>
              <w:rPr>
                <w:rFonts w:ascii="Arial" w:hAnsi="Arial" w:cs="Arial"/>
                <w:color w:val="000000" w:themeColor="text1"/>
              </w:rPr>
            </w:pPr>
            <w:r>
              <w:rPr>
                <w:rFonts w:ascii="Arial" w:hAnsi="Arial" w:cs="Arial"/>
                <w:color w:val="000000" w:themeColor="text1"/>
              </w:rPr>
              <w:t>4 August 2021</w:t>
            </w:r>
          </w:p>
        </w:tc>
      </w:tr>
      <w:tr w:rsidR="004C6549" w:rsidRPr="003D2111" w:rsidTr="00CC6F5F">
        <w:trPr>
          <w:trHeight w:val="506"/>
        </w:trPr>
        <w:tc>
          <w:tcPr>
            <w:tcW w:w="6629" w:type="dxa"/>
            <w:vAlign w:val="center"/>
          </w:tcPr>
          <w:p w:rsidR="004C6549" w:rsidRPr="00273698" w:rsidRDefault="004C6549" w:rsidP="00A8520C">
            <w:pPr>
              <w:rPr>
                <w:rFonts w:ascii="Arial" w:hAnsi="Arial" w:cs="Arial"/>
                <w:color w:val="000000" w:themeColor="text1"/>
              </w:rPr>
            </w:pPr>
            <w:r w:rsidRPr="00273698">
              <w:rPr>
                <w:rFonts w:ascii="Arial" w:hAnsi="Arial" w:cs="Arial"/>
                <w:color w:val="000000" w:themeColor="text1"/>
              </w:rPr>
              <w:lastRenderedPageBreak/>
              <w:t xml:space="preserve">Contract </w:t>
            </w:r>
            <w:r w:rsidR="00A8520C" w:rsidRPr="00273698">
              <w:rPr>
                <w:rFonts w:ascii="Arial" w:hAnsi="Arial" w:cs="Arial"/>
                <w:color w:val="000000" w:themeColor="text1"/>
              </w:rPr>
              <w:t>Start Date</w:t>
            </w:r>
          </w:p>
        </w:tc>
        <w:tc>
          <w:tcPr>
            <w:tcW w:w="3333" w:type="dxa"/>
            <w:vAlign w:val="center"/>
          </w:tcPr>
          <w:p w:rsidR="004C6549" w:rsidRPr="00273698" w:rsidRDefault="007B2895" w:rsidP="00CC6F5F">
            <w:pPr>
              <w:rPr>
                <w:rFonts w:ascii="Arial" w:hAnsi="Arial" w:cs="Arial"/>
                <w:color w:val="000000" w:themeColor="text1"/>
              </w:rPr>
            </w:pPr>
            <w:r>
              <w:rPr>
                <w:rFonts w:ascii="Arial" w:hAnsi="Arial" w:cs="Arial"/>
                <w:color w:val="000000" w:themeColor="text1"/>
              </w:rPr>
              <w:t>1 November 2021</w:t>
            </w:r>
          </w:p>
        </w:tc>
      </w:tr>
    </w:tbl>
    <w:p w:rsidR="001B3A7E" w:rsidRPr="003D2111" w:rsidRDefault="001B3A7E" w:rsidP="001B3A7E">
      <w:pPr>
        <w:pStyle w:val="ListParagraph"/>
        <w:ind w:left="360"/>
        <w:rPr>
          <w:rFonts w:ascii="Arial" w:hAnsi="Arial" w:cs="Arial"/>
          <w:b/>
          <w:color w:val="31849B" w:themeColor="accent5" w:themeShade="BF"/>
          <w:sz w:val="32"/>
          <w:szCs w:val="32"/>
          <w:u w:val="single"/>
        </w:rPr>
      </w:pPr>
    </w:p>
    <w:p w:rsidR="00033A62" w:rsidRPr="003D2111" w:rsidRDefault="00F118AA" w:rsidP="00B02D35">
      <w:pPr>
        <w:pStyle w:val="ListParagraph"/>
        <w:numPr>
          <w:ilvl w:val="0"/>
          <w:numId w:val="3"/>
        </w:numPr>
        <w:rPr>
          <w:rFonts w:ascii="Arial" w:hAnsi="Arial" w:cs="Arial"/>
          <w:b/>
          <w:color w:val="31849B" w:themeColor="accent5" w:themeShade="BF"/>
          <w:sz w:val="32"/>
          <w:szCs w:val="32"/>
          <w:u w:val="single"/>
        </w:rPr>
      </w:pPr>
      <w:r w:rsidRPr="003D2111">
        <w:rPr>
          <w:rFonts w:ascii="Arial" w:hAnsi="Arial" w:cs="Arial"/>
          <w:b/>
          <w:color w:val="31849B" w:themeColor="accent5" w:themeShade="BF"/>
          <w:sz w:val="32"/>
          <w:szCs w:val="32"/>
          <w:u w:val="single"/>
        </w:rPr>
        <w:t>Soft Market Testing</w:t>
      </w:r>
    </w:p>
    <w:p w:rsidR="00AA4700" w:rsidRPr="008D6F11" w:rsidRDefault="00AA4700" w:rsidP="00AA4700">
      <w:pPr>
        <w:rPr>
          <w:rFonts w:ascii="Arial" w:hAnsi="Arial" w:cs="Arial"/>
          <w:b/>
          <w:color w:val="31849B" w:themeColor="accent5" w:themeShade="BF"/>
          <w:u w:val="single"/>
        </w:rPr>
      </w:pPr>
      <w:r w:rsidRPr="008D6F11">
        <w:rPr>
          <w:rFonts w:ascii="Arial" w:eastAsia="Times New Roman" w:hAnsi="Arial" w:cs="Arial"/>
          <w:b/>
        </w:rPr>
        <w:t>THIS IS NOT A CALL FOR COMPETITION</w:t>
      </w:r>
    </w:p>
    <w:p w:rsidR="00CE2063" w:rsidRPr="00EF194A" w:rsidRDefault="00CE2063" w:rsidP="00B02D35">
      <w:pPr>
        <w:jc w:val="both"/>
        <w:rPr>
          <w:rFonts w:ascii="Arial" w:hAnsi="Arial" w:cs="Arial"/>
          <w:sz w:val="24"/>
          <w:szCs w:val="24"/>
        </w:rPr>
      </w:pPr>
      <w:r w:rsidRPr="00EF194A">
        <w:rPr>
          <w:rFonts w:ascii="Arial" w:hAnsi="Arial" w:cs="Arial"/>
          <w:sz w:val="24"/>
          <w:szCs w:val="24"/>
        </w:rPr>
        <w:t xml:space="preserve">The Soft Market Test is intended to allow interested organisations </w:t>
      </w:r>
      <w:r w:rsidR="00DA768B" w:rsidRPr="00EF194A">
        <w:rPr>
          <w:rFonts w:ascii="Arial" w:hAnsi="Arial" w:cs="Arial"/>
          <w:sz w:val="24"/>
          <w:szCs w:val="24"/>
        </w:rPr>
        <w:t xml:space="preserve">with </w:t>
      </w:r>
      <w:r w:rsidRPr="00EF194A">
        <w:rPr>
          <w:rFonts w:ascii="Arial" w:hAnsi="Arial" w:cs="Arial"/>
          <w:sz w:val="24"/>
          <w:szCs w:val="24"/>
        </w:rPr>
        <w:t xml:space="preserve">relevant experience </w:t>
      </w:r>
      <w:r w:rsidR="00CC61F1" w:rsidRPr="00EF194A">
        <w:rPr>
          <w:rFonts w:ascii="Arial" w:hAnsi="Arial" w:cs="Arial"/>
          <w:sz w:val="24"/>
          <w:szCs w:val="24"/>
        </w:rPr>
        <w:t xml:space="preserve">of providing case management systems </w:t>
      </w:r>
      <w:r w:rsidR="003B7B73" w:rsidRPr="00EF194A">
        <w:rPr>
          <w:rFonts w:ascii="Arial" w:hAnsi="Arial" w:cs="Arial"/>
          <w:sz w:val="24"/>
          <w:szCs w:val="24"/>
        </w:rPr>
        <w:t xml:space="preserve">for advice agencies, </w:t>
      </w:r>
      <w:r w:rsidR="00CC61F1" w:rsidRPr="00EF194A">
        <w:rPr>
          <w:rFonts w:ascii="Arial" w:hAnsi="Arial" w:cs="Arial"/>
          <w:sz w:val="24"/>
          <w:szCs w:val="24"/>
        </w:rPr>
        <w:t>to provide information w</w:t>
      </w:r>
      <w:r w:rsidRPr="00EF194A">
        <w:rPr>
          <w:rFonts w:ascii="Arial" w:hAnsi="Arial" w:cs="Arial"/>
          <w:sz w:val="24"/>
          <w:szCs w:val="24"/>
        </w:rPr>
        <w:t xml:space="preserve">ith no commitment to themselves or </w:t>
      </w:r>
      <w:r w:rsidR="003D46DA" w:rsidRPr="00EF194A">
        <w:rPr>
          <w:rFonts w:ascii="Arial" w:hAnsi="Arial" w:cs="Arial"/>
          <w:sz w:val="24"/>
          <w:szCs w:val="24"/>
        </w:rPr>
        <w:t>T</w:t>
      </w:r>
      <w:r w:rsidR="00CE7EFE" w:rsidRPr="00EF194A">
        <w:rPr>
          <w:rFonts w:ascii="Arial" w:hAnsi="Arial" w:cs="Arial"/>
          <w:sz w:val="24"/>
          <w:szCs w:val="24"/>
        </w:rPr>
        <w:t>ameside Council.</w:t>
      </w:r>
      <w:r w:rsidR="000A37D5" w:rsidRPr="00EF194A">
        <w:rPr>
          <w:rFonts w:ascii="Arial" w:hAnsi="Arial" w:cs="Arial"/>
          <w:sz w:val="24"/>
          <w:szCs w:val="24"/>
        </w:rPr>
        <w:t xml:space="preserve"> </w:t>
      </w:r>
      <w:r w:rsidR="00131E61" w:rsidRPr="00EF194A">
        <w:rPr>
          <w:rFonts w:ascii="Arial" w:hAnsi="Arial" w:cs="Arial"/>
          <w:sz w:val="24"/>
          <w:szCs w:val="24"/>
        </w:rPr>
        <w:t>This soft market test exercise is for information gathering and internal review</w:t>
      </w:r>
      <w:r w:rsidR="00A63BE1" w:rsidRPr="00EF194A">
        <w:rPr>
          <w:rFonts w:ascii="Arial" w:hAnsi="Arial" w:cs="Arial"/>
          <w:sz w:val="24"/>
          <w:szCs w:val="24"/>
        </w:rPr>
        <w:t xml:space="preserve"> only at this time</w:t>
      </w:r>
      <w:r w:rsidR="00131E61" w:rsidRPr="00EF194A">
        <w:rPr>
          <w:rFonts w:ascii="Arial" w:hAnsi="Arial" w:cs="Arial"/>
          <w:sz w:val="24"/>
          <w:szCs w:val="24"/>
        </w:rPr>
        <w:t xml:space="preserve">, no decision has been made as to whether this will result in a procurement exercise. Should a procurement exercise result from this review, </w:t>
      </w:r>
      <w:r w:rsidR="00A63BE1" w:rsidRPr="00EF194A">
        <w:rPr>
          <w:rFonts w:ascii="Arial" w:hAnsi="Arial" w:cs="Arial"/>
          <w:sz w:val="24"/>
          <w:szCs w:val="24"/>
        </w:rPr>
        <w:t>the Council may decide to use a framework for the procurement, there is no guarantee this will be an openly advertised tender opportunity.</w:t>
      </w:r>
    </w:p>
    <w:p w:rsidR="00CF5EC9" w:rsidRPr="00EF194A" w:rsidRDefault="00CE7EFE" w:rsidP="00B02D35">
      <w:pPr>
        <w:jc w:val="both"/>
        <w:rPr>
          <w:rFonts w:ascii="Arial" w:hAnsi="Arial" w:cs="Arial"/>
          <w:sz w:val="24"/>
          <w:szCs w:val="24"/>
        </w:rPr>
      </w:pPr>
      <w:r w:rsidRPr="00EF194A">
        <w:rPr>
          <w:rFonts w:ascii="Arial" w:hAnsi="Arial" w:cs="Arial"/>
          <w:sz w:val="24"/>
          <w:szCs w:val="24"/>
        </w:rPr>
        <w:t xml:space="preserve">Tameside </w:t>
      </w:r>
      <w:r w:rsidR="00C8503A" w:rsidRPr="00EF194A">
        <w:rPr>
          <w:rFonts w:ascii="Arial" w:hAnsi="Arial" w:cs="Arial"/>
          <w:sz w:val="24"/>
          <w:szCs w:val="24"/>
        </w:rPr>
        <w:t>Council is</w:t>
      </w:r>
      <w:r w:rsidR="00F118AA" w:rsidRPr="00EF194A">
        <w:rPr>
          <w:rFonts w:ascii="Arial" w:hAnsi="Arial" w:cs="Arial"/>
          <w:sz w:val="24"/>
          <w:szCs w:val="24"/>
        </w:rPr>
        <w:t xml:space="preserve"> </w:t>
      </w:r>
      <w:r w:rsidR="00FA7309" w:rsidRPr="00EF194A">
        <w:rPr>
          <w:rFonts w:ascii="Arial" w:hAnsi="Arial" w:cs="Arial"/>
          <w:sz w:val="24"/>
          <w:szCs w:val="24"/>
        </w:rPr>
        <w:t xml:space="preserve">looking </w:t>
      </w:r>
      <w:r w:rsidR="00B47A47" w:rsidRPr="00EF194A">
        <w:rPr>
          <w:rFonts w:ascii="Arial" w:hAnsi="Arial" w:cs="Arial"/>
          <w:sz w:val="24"/>
          <w:szCs w:val="24"/>
        </w:rPr>
        <w:t xml:space="preserve">at two options for its case management system; </w:t>
      </w:r>
      <w:r w:rsidR="00FA7309" w:rsidRPr="00EF194A">
        <w:rPr>
          <w:rFonts w:ascii="Arial" w:hAnsi="Arial" w:cs="Arial"/>
          <w:sz w:val="24"/>
          <w:szCs w:val="24"/>
        </w:rPr>
        <w:t>to</w:t>
      </w:r>
      <w:r w:rsidR="00AE2925" w:rsidRPr="00EF194A">
        <w:rPr>
          <w:rFonts w:ascii="Arial" w:hAnsi="Arial" w:cs="Arial"/>
          <w:sz w:val="24"/>
          <w:szCs w:val="24"/>
        </w:rPr>
        <w:t xml:space="preserve"> award </w:t>
      </w:r>
      <w:r w:rsidR="00FA7309" w:rsidRPr="00EF194A">
        <w:rPr>
          <w:rFonts w:ascii="Arial" w:hAnsi="Arial" w:cs="Arial"/>
          <w:sz w:val="24"/>
          <w:szCs w:val="24"/>
        </w:rPr>
        <w:t xml:space="preserve">a contract </w:t>
      </w:r>
      <w:r w:rsidR="00273A90" w:rsidRPr="00EF194A">
        <w:rPr>
          <w:rFonts w:ascii="Arial" w:hAnsi="Arial" w:cs="Arial"/>
          <w:sz w:val="24"/>
          <w:szCs w:val="24"/>
        </w:rPr>
        <w:t xml:space="preserve">with an indicative start date of </w:t>
      </w:r>
      <w:r w:rsidR="00FA420F">
        <w:rPr>
          <w:rFonts w:ascii="Arial" w:hAnsi="Arial" w:cs="Arial"/>
          <w:sz w:val="24"/>
          <w:szCs w:val="24"/>
        </w:rPr>
        <w:t>November</w:t>
      </w:r>
      <w:r w:rsidR="00FE3F54" w:rsidRPr="00EF194A">
        <w:rPr>
          <w:rFonts w:ascii="Arial" w:hAnsi="Arial" w:cs="Arial"/>
          <w:sz w:val="24"/>
          <w:szCs w:val="24"/>
        </w:rPr>
        <w:t xml:space="preserve"> </w:t>
      </w:r>
      <w:r w:rsidR="00EB0186" w:rsidRPr="00EF194A">
        <w:rPr>
          <w:rFonts w:ascii="Arial" w:hAnsi="Arial" w:cs="Arial"/>
          <w:sz w:val="24"/>
          <w:szCs w:val="24"/>
        </w:rPr>
        <w:t>2021, depending on cost</w:t>
      </w:r>
      <w:r w:rsidR="008120C6" w:rsidRPr="00EF194A">
        <w:rPr>
          <w:rFonts w:ascii="Arial" w:hAnsi="Arial" w:cs="Arial"/>
          <w:sz w:val="24"/>
          <w:szCs w:val="24"/>
        </w:rPr>
        <w:t>,</w:t>
      </w:r>
      <w:r w:rsidR="00B47A47" w:rsidRPr="00EF194A">
        <w:rPr>
          <w:rFonts w:ascii="Arial" w:hAnsi="Arial" w:cs="Arial"/>
          <w:sz w:val="24"/>
          <w:szCs w:val="24"/>
        </w:rPr>
        <w:t xml:space="preserve"> or to explore </w:t>
      </w:r>
      <w:r w:rsidR="00EB0186" w:rsidRPr="00EF194A">
        <w:rPr>
          <w:rFonts w:ascii="Arial" w:hAnsi="Arial" w:cs="Arial"/>
          <w:sz w:val="24"/>
          <w:szCs w:val="24"/>
        </w:rPr>
        <w:t xml:space="preserve">whether it uses internal resources for its case management system. </w:t>
      </w:r>
      <w:r w:rsidR="00CF5EC9" w:rsidRPr="00EF194A">
        <w:rPr>
          <w:rFonts w:ascii="Arial" w:hAnsi="Arial" w:cs="Arial"/>
          <w:sz w:val="24"/>
          <w:szCs w:val="24"/>
        </w:rPr>
        <w:t xml:space="preserve"> </w:t>
      </w:r>
      <w:r w:rsidR="00CC61F1" w:rsidRPr="00EF194A">
        <w:rPr>
          <w:rFonts w:ascii="Arial" w:hAnsi="Arial" w:cs="Arial"/>
          <w:sz w:val="24"/>
          <w:szCs w:val="24"/>
        </w:rPr>
        <w:t xml:space="preserve">Suppliers </w:t>
      </w:r>
      <w:r w:rsidR="00CF5EC9" w:rsidRPr="00EF194A">
        <w:rPr>
          <w:rFonts w:ascii="Arial" w:hAnsi="Arial" w:cs="Arial"/>
          <w:sz w:val="24"/>
          <w:szCs w:val="24"/>
        </w:rPr>
        <w:t>are</w:t>
      </w:r>
      <w:r w:rsidR="00CC61F1" w:rsidRPr="00EF194A">
        <w:rPr>
          <w:rFonts w:ascii="Arial" w:hAnsi="Arial" w:cs="Arial"/>
          <w:sz w:val="24"/>
          <w:szCs w:val="24"/>
        </w:rPr>
        <w:t xml:space="preserve"> requested </w:t>
      </w:r>
      <w:r w:rsidR="00CF5EC9" w:rsidRPr="00EF194A">
        <w:rPr>
          <w:rFonts w:ascii="Arial" w:hAnsi="Arial" w:cs="Arial"/>
          <w:sz w:val="24"/>
          <w:szCs w:val="24"/>
        </w:rPr>
        <w:t>to provide</w:t>
      </w:r>
      <w:r w:rsidR="00CC61F1" w:rsidRPr="00EF194A">
        <w:rPr>
          <w:rFonts w:ascii="Arial" w:hAnsi="Arial" w:cs="Arial"/>
          <w:sz w:val="24"/>
          <w:szCs w:val="24"/>
        </w:rPr>
        <w:t xml:space="preserve"> detailed </w:t>
      </w:r>
      <w:r w:rsidR="00CF5EC9" w:rsidRPr="00EF194A">
        <w:rPr>
          <w:rFonts w:ascii="Arial" w:hAnsi="Arial" w:cs="Arial"/>
          <w:sz w:val="24"/>
          <w:szCs w:val="24"/>
        </w:rPr>
        <w:t>information on the</w:t>
      </w:r>
      <w:r w:rsidR="00EB0186" w:rsidRPr="00EF194A">
        <w:rPr>
          <w:rFonts w:ascii="Arial" w:hAnsi="Arial" w:cs="Arial"/>
          <w:sz w:val="24"/>
          <w:szCs w:val="24"/>
        </w:rPr>
        <w:t>ir</w:t>
      </w:r>
      <w:r w:rsidR="00CC61F1" w:rsidRPr="00EF194A">
        <w:rPr>
          <w:rFonts w:ascii="Arial" w:hAnsi="Arial" w:cs="Arial"/>
          <w:sz w:val="24"/>
          <w:szCs w:val="24"/>
        </w:rPr>
        <w:t xml:space="preserve"> system capabilities, </w:t>
      </w:r>
      <w:r w:rsidR="00CF5EC9" w:rsidRPr="00EF194A">
        <w:rPr>
          <w:rFonts w:ascii="Arial" w:hAnsi="Arial" w:cs="Arial"/>
          <w:sz w:val="24"/>
          <w:szCs w:val="24"/>
        </w:rPr>
        <w:t xml:space="preserve">pricing structure and licence arrangements. </w:t>
      </w:r>
    </w:p>
    <w:p w:rsidR="00F118AA" w:rsidRPr="00EF194A" w:rsidRDefault="006A1537" w:rsidP="00B02D35">
      <w:pPr>
        <w:jc w:val="both"/>
        <w:rPr>
          <w:rFonts w:ascii="Arial" w:hAnsi="Arial" w:cs="Arial"/>
          <w:sz w:val="24"/>
          <w:szCs w:val="24"/>
        </w:rPr>
      </w:pPr>
      <w:r w:rsidRPr="00EF194A">
        <w:rPr>
          <w:rFonts w:ascii="Arial" w:hAnsi="Arial" w:cs="Arial"/>
          <w:sz w:val="24"/>
          <w:szCs w:val="24"/>
        </w:rPr>
        <w:t xml:space="preserve">During the Soft Market Test we </w:t>
      </w:r>
      <w:r w:rsidR="00507AA2" w:rsidRPr="00EF194A">
        <w:rPr>
          <w:rFonts w:ascii="Arial" w:hAnsi="Arial" w:cs="Arial"/>
          <w:sz w:val="24"/>
          <w:szCs w:val="24"/>
        </w:rPr>
        <w:t>would like</w:t>
      </w:r>
      <w:r w:rsidRPr="00EF194A">
        <w:rPr>
          <w:rFonts w:ascii="Arial" w:hAnsi="Arial" w:cs="Arial"/>
          <w:sz w:val="24"/>
          <w:szCs w:val="24"/>
        </w:rPr>
        <w:t xml:space="preserve"> to </w:t>
      </w:r>
      <w:r w:rsidR="00AE599C" w:rsidRPr="00EF194A">
        <w:rPr>
          <w:rFonts w:ascii="Arial" w:hAnsi="Arial" w:cs="Arial"/>
          <w:sz w:val="24"/>
          <w:szCs w:val="24"/>
        </w:rPr>
        <w:t>gauge the level of interest</w:t>
      </w:r>
      <w:r w:rsidR="00FA7309" w:rsidRPr="00EF194A">
        <w:rPr>
          <w:rFonts w:ascii="Arial" w:hAnsi="Arial" w:cs="Arial"/>
          <w:sz w:val="24"/>
          <w:szCs w:val="24"/>
        </w:rPr>
        <w:t>.</w:t>
      </w:r>
      <w:r w:rsidR="00AE599C" w:rsidRPr="00EF194A">
        <w:rPr>
          <w:rFonts w:ascii="Arial" w:hAnsi="Arial" w:cs="Arial"/>
          <w:sz w:val="24"/>
          <w:szCs w:val="24"/>
        </w:rPr>
        <w:t xml:space="preserve"> </w:t>
      </w:r>
    </w:p>
    <w:p w:rsidR="00C8503A" w:rsidRPr="00EF194A" w:rsidRDefault="00356310" w:rsidP="00B02D35">
      <w:pPr>
        <w:jc w:val="both"/>
        <w:rPr>
          <w:rFonts w:ascii="Arial" w:hAnsi="Arial" w:cs="Arial"/>
          <w:sz w:val="24"/>
          <w:szCs w:val="24"/>
        </w:rPr>
      </w:pPr>
      <w:r w:rsidRPr="00EF194A">
        <w:rPr>
          <w:rFonts w:ascii="Arial" w:hAnsi="Arial" w:cs="Arial"/>
          <w:sz w:val="24"/>
          <w:szCs w:val="24"/>
        </w:rPr>
        <w:t>Interested suppliers are required to complete the following company information form and a short questionnaire (</w:t>
      </w:r>
      <w:r w:rsidR="005B28D0" w:rsidRPr="00EF194A">
        <w:rPr>
          <w:rFonts w:ascii="Arial" w:hAnsi="Arial" w:cs="Arial"/>
          <w:sz w:val="24"/>
          <w:szCs w:val="24"/>
        </w:rPr>
        <w:t>at a</w:t>
      </w:r>
      <w:r w:rsidRPr="00EF194A">
        <w:rPr>
          <w:rFonts w:ascii="Arial" w:hAnsi="Arial" w:cs="Arial"/>
          <w:sz w:val="24"/>
          <w:szCs w:val="24"/>
        </w:rPr>
        <w:t>ppendix 1)</w:t>
      </w:r>
      <w:r w:rsidR="008120C6" w:rsidRPr="00EF194A">
        <w:rPr>
          <w:rFonts w:ascii="Arial" w:hAnsi="Arial" w:cs="Arial"/>
          <w:sz w:val="24"/>
          <w:szCs w:val="24"/>
        </w:rPr>
        <w:t xml:space="preserve"> as well as the specification response (at appendix 2)</w:t>
      </w:r>
      <w:r w:rsidR="00EB0186" w:rsidRPr="00EF194A">
        <w:rPr>
          <w:rFonts w:ascii="Arial" w:hAnsi="Arial" w:cs="Arial"/>
          <w:color w:val="FF0000"/>
          <w:sz w:val="24"/>
          <w:szCs w:val="24"/>
        </w:rPr>
        <w:t xml:space="preserve">. </w:t>
      </w:r>
      <w:r w:rsidRPr="00EF194A">
        <w:rPr>
          <w:rFonts w:ascii="Arial" w:hAnsi="Arial" w:cs="Arial"/>
          <w:sz w:val="24"/>
          <w:szCs w:val="24"/>
        </w:rPr>
        <w:t>Suppliers who complete and return the questionnaire</w:t>
      </w:r>
      <w:r w:rsidR="008120C6" w:rsidRPr="00EF194A">
        <w:rPr>
          <w:rFonts w:ascii="Arial" w:hAnsi="Arial" w:cs="Arial"/>
          <w:sz w:val="24"/>
          <w:szCs w:val="24"/>
        </w:rPr>
        <w:t xml:space="preserve"> and specification response</w:t>
      </w:r>
      <w:r w:rsidRPr="00EF194A">
        <w:rPr>
          <w:rFonts w:ascii="Arial" w:hAnsi="Arial" w:cs="Arial"/>
          <w:sz w:val="24"/>
          <w:szCs w:val="24"/>
        </w:rPr>
        <w:t xml:space="preserve"> </w:t>
      </w:r>
      <w:r w:rsidRPr="00EF194A">
        <w:rPr>
          <w:rFonts w:ascii="Arial" w:hAnsi="Arial" w:cs="Arial"/>
          <w:b/>
          <w:i/>
          <w:sz w:val="24"/>
          <w:szCs w:val="24"/>
        </w:rPr>
        <w:t>may</w:t>
      </w:r>
      <w:r w:rsidRPr="00EF194A">
        <w:rPr>
          <w:rFonts w:ascii="Arial" w:hAnsi="Arial" w:cs="Arial"/>
          <w:sz w:val="24"/>
          <w:szCs w:val="24"/>
        </w:rPr>
        <w:t xml:space="preserve"> be invited to meet with </w:t>
      </w:r>
      <w:r w:rsidR="00FA7309" w:rsidRPr="00EF194A">
        <w:rPr>
          <w:rFonts w:ascii="Arial" w:hAnsi="Arial" w:cs="Arial"/>
          <w:sz w:val="24"/>
          <w:szCs w:val="24"/>
        </w:rPr>
        <w:t>T</w:t>
      </w:r>
      <w:r w:rsidR="004E13D5" w:rsidRPr="00EF194A">
        <w:rPr>
          <w:rFonts w:ascii="Arial" w:hAnsi="Arial" w:cs="Arial"/>
          <w:sz w:val="24"/>
          <w:szCs w:val="24"/>
        </w:rPr>
        <w:t xml:space="preserve">ameside </w:t>
      </w:r>
      <w:r w:rsidR="00FA7309" w:rsidRPr="00EF194A">
        <w:rPr>
          <w:rFonts w:ascii="Arial" w:hAnsi="Arial" w:cs="Arial"/>
          <w:sz w:val="24"/>
          <w:szCs w:val="24"/>
        </w:rPr>
        <w:t>M</w:t>
      </w:r>
      <w:r w:rsidR="004E13D5" w:rsidRPr="00EF194A">
        <w:rPr>
          <w:rFonts w:ascii="Arial" w:hAnsi="Arial" w:cs="Arial"/>
          <w:sz w:val="24"/>
          <w:szCs w:val="24"/>
        </w:rPr>
        <w:t xml:space="preserve">etropolitan </w:t>
      </w:r>
      <w:r w:rsidR="00FA7309" w:rsidRPr="00EF194A">
        <w:rPr>
          <w:rFonts w:ascii="Arial" w:hAnsi="Arial" w:cs="Arial"/>
          <w:sz w:val="24"/>
          <w:szCs w:val="24"/>
        </w:rPr>
        <w:t>B</w:t>
      </w:r>
      <w:r w:rsidR="004E13D5" w:rsidRPr="00EF194A">
        <w:rPr>
          <w:rFonts w:ascii="Arial" w:hAnsi="Arial" w:cs="Arial"/>
          <w:sz w:val="24"/>
          <w:szCs w:val="24"/>
        </w:rPr>
        <w:t xml:space="preserve">orough </w:t>
      </w:r>
      <w:r w:rsidR="00FA7309" w:rsidRPr="00EF194A">
        <w:rPr>
          <w:rFonts w:ascii="Arial" w:hAnsi="Arial" w:cs="Arial"/>
          <w:sz w:val="24"/>
          <w:szCs w:val="24"/>
        </w:rPr>
        <w:t>C</w:t>
      </w:r>
      <w:r w:rsidR="004E13D5" w:rsidRPr="00EF194A">
        <w:rPr>
          <w:rFonts w:ascii="Arial" w:hAnsi="Arial" w:cs="Arial"/>
          <w:sz w:val="24"/>
          <w:szCs w:val="24"/>
        </w:rPr>
        <w:t>ouncil</w:t>
      </w:r>
      <w:r w:rsidR="00FA7309" w:rsidRPr="00EF194A">
        <w:rPr>
          <w:rFonts w:ascii="Arial" w:hAnsi="Arial" w:cs="Arial"/>
          <w:sz w:val="24"/>
          <w:szCs w:val="24"/>
        </w:rPr>
        <w:t xml:space="preserve"> </w:t>
      </w:r>
      <w:r w:rsidRPr="00EF194A">
        <w:rPr>
          <w:rFonts w:ascii="Arial" w:hAnsi="Arial" w:cs="Arial"/>
          <w:sz w:val="24"/>
          <w:szCs w:val="24"/>
        </w:rPr>
        <w:t xml:space="preserve">representatives to discuss its requirements. </w:t>
      </w:r>
    </w:p>
    <w:p w:rsidR="00933B61" w:rsidRPr="00EF194A" w:rsidRDefault="00356310" w:rsidP="00C96DE1">
      <w:pPr>
        <w:jc w:val="both"/>
        <w:rPr>
          <w:rFonts w:ascii="Arial" w:hAnsi="Arial" w:cs="Arial"/>
          <w:sz w:val="24"/>
          <w:szCs w:val="24"/>
        </w:rPr>
      </w:pPr>
      <w:r w:rsidRPr="00EF194A">
        <w:rPr>
          <w:rFonts w:ascii="Arial" w:hAnsi="Arial" w:cs="Arial"/>
          <w:sz w:val="24"/>
          <w:szCs w:val="24"/>
        </w:rPr>
        <w:t xml:space="preserve">The questionnaire should be returned via The Chest - </w:t>
      </w:r>
      <w:hyperlink r:id="rId9" w:history="1">
        <w:r w:rsidR="00CF1327" w:rsidRPr="00EF194A">
          <w:rPr>
            <w:rStyle w:val="Hyperlink"/>
            <w:rFonts w:ascii="Arial" w:hAnsi="Arial" w:cs="Arial"/>
            <w:sz w:val="24"/>
            <w:szCs w:val="24"/>
          </w:rPr>
          <w:t>https://www.the-chest.org.uk/</w:t>
        </w:r>
      </w:hyperlink>
      <w:r w:rsidR="00CF1327" w:rsidRPr="00EF194A">
        <w:rPr>
          <w:rFonts w:ascii="Arial" w:hAnsi="Arial" w:cs="Arial"/>
          <w:sz w:val="24"/>
          <w:szCs w:val="24"/>
        </w:rPr>
        <w:t xml:space="preserve"> </w:t>
      </w:r>
      <w:r w:rsidRPr="00EF194A">
        <w:rPr>
          <w:rFonts w:ascii="Arial" w:hAnsi="Arial" w:cs="Arial"/>
          <w:sz w:val="24"/>
          <w:szCs w:val="24"/>
        </w:rPr>
        <w:t>by</w:t>
      </w:r>
      <w:r w:rsidR="009E4986">
        <w:rPr>
          <w:rFonts w:ascii="Arial" w:hAnsi="Arial" w:cs="Arial"/>
          <w:sz w:val="24"/>
          <w:szCs w:val="24"/>
        </w:rPr>
        <w:t xml:space="preserve"> midday on 23 June 2021 latest.</w:t>
      </w:r>
      <w:r w:rsidRPr="00EF194A">
        <w:rPr>
          <w:rFonts w:ascii="Arial" w:hAnsi="Arial" w:cs="Arial"/>
          <w:sz w:val="24"/>
          <w:szCs w:val="24"/>
        </w:rPr>
        <w:t xml:space="preserve"> </w:t>
      </w:r>
      <w:r w:rsidR="0035131C" w:rsidRPr="00EF194A">
        <w:rPr>
          <w:rFonts w:ascii="Arial" w:hAnsi="Arial" w:cs="Arial"/>
          <w:sz w:val="24"/>
          <w:szCs w:val="24"/>
        </w:rPr>
        <w:t>If Suppliers have any questions about this soft market test, such questions should be submitted to the Council using the ‘Question and Answer’ facility within the opportunity advertised on The Chest. A copy of the question and a copy of the written reply may be circulated to all Suppliers, with anonymity of the Supplier preserved.  Suppliers must not raise questions through any other channels, including emails direct to the Council or to STAR Procurement.  No questions will be responded to, other than those raised through The Chest as described above</w:t>
      </w:r>
    </w:p>
    <w:p w:rsidR="00AA4700" w:rsidRPr="00EF194A" w:rsidRDefault="00AA4700" w:rsidP="00C96DE1">
      <w:pPr>
        <w:jc w:val="both"/>
        <w:rPr>
          <w:rFonts w:ascii="Arial" w:hAnsi="Arial" w:cs="Arial"/>
          <w:sz w:val="24"/>
          <w:szCs w:val="24"/>
        </w:rPr>
      </w:pPr>
      <w:r w:rsidRPr="00EF194A">
        <w:rPr>
          <w:rFonts w:ascii="Arial" w:hAnsi="Arial" w:cs="Arial"/>
          <w:b/>
          <w:sz w:val="24"/>
          <w:szCs w:val="24"/>
        </w:rPr>
        <w:t>We encourage your participation in this soft market testing exercise, but must emphasise that your involvement in this exercise will not carry any commercial advantage in any ensuing procurement process.</w:t>
      </w:r>
    </w:p>
    <w:p w:rsidR="00AA4700" w:rsidRPr="00EF194A" w:rsidRDefault="00AA4700" w:rsidP="00C96DE1">
      <w:pPr>
        <w:jc w:val="both"/>
        <w:rPr>
          <w:rFonts w:ascii="Arial" w:hAnsi="Arial" w:cs="Arial"/>
          <w:b/>
          <w:sz w:val="24"/>
          <w:szCs w:val="24"/>
        </w:rPr>
      </w:pPr>
      <w:r w:rsidRPr="00EF194A">
        <w:rPr>
          <w:rFonts w:ascii="Arial" w:hAnsi="Arial" w:cs="Arial"/>
          <w:b/>
          <w:sz w:val="24"/>
          <w:szCs w:val="24"/>
        </w:rPr>
        <w:t>No information provided in response to this soft market testing exercise will be used in any evaluation of any subsequent response to a procurement exercise.</w:t>
      </w:r>
    </w:p>
    <w:p w:rsidR="00C7444B" w:rsidRPr="00EF194A" w:rsidRDefault="00C7444B">
      <w:pPr>
        <w:rPr>
          <w:rFonts w:ascii="Arial" w:hAnsi="Arial" w:cs="Arial"/>
          <w:b/>
          <w:sz w:val="24"/>
          <w:szCs w:val="24"/>
        </w:rPr>
      </w:pPr>
      <w:r w:rsidRPr="00EF194A">
        <w:rPr>
          <w:rFonts w:ascii="Arial" w:hAnsi="Arial" w:cs="Arial"/>
          <w:b/>
          <w:sz w:val="24"/>
          <w:szCs w:val="24"/>
        </w:rPr>
        <w:br w:type="page"/>
      </w:r>
    </w:p>
    <w:p w:rsidR="008D6F11" w:rsidRPr="008D6F11" w:rsidRDefault="008D6F11" w:rsidP="00C96DE1">
      <w:pPr>
        <w:jc w:val="both"/>
        <w:rPr>
          <w:rFonts w:ascii="Arial" w:hAnsi="Arial" w:cs="Arial"/>
          <w:b/>
        </w:rPr>
      </w:pPr>
    </w:p>
    <w:p w:rsidR="00033A62" w:rsidRPr="003D2111" w:rsidRDefault="00033A62" w:rsidP="002B76D8">
      <w:pPr>
        <w:pStyle w:val="ListParagraph"/>
        <w:numPr>
          <w:ilvl w:val="0"/>
          <w:numId w:val="9"/>
        </w:numPr>
        <w:rPr>
          <w:rFonts w:ascii="Arial" w:hAnsi="Arial" w:cs="Arial"/>
          <w:b/>
          <w:color w:val="31849B" w:themeColor="accent5" w:themeShade="BF"/>
          <w:sz w:val="32"/>
          <w:szCs w:val="32"/>
          <w:u w:val="single"/>
        </w:rPr>
      </w:pPr>
      <w:r w:rsidRPr="003D2111">
        <w:rPr>
          <w:rFonts w:ascii="Arial" w:hAnsi="Arial" w:cs="Arial"/>
          <w:b/>
          <w:color w:val="31849B" w:themeColor="accent5" w:themeShade="BF"/>
          <w:sz w:val="32"/>
          <w:szCs w:val="32"/>
          <w:u w:val="single"/>
        </w:rPr>
        <w:t>General Information</w:t>
      </w:r>
    </w:p>
    <w:tbl>
      <w:tblPr>
        <w:tblW w:w="9923"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000" w:firstRow="0" w:lastRow="0" w:firstColumn="0" w:lastColumn="0" w:noHBand="0" w:noVBand="0"/>
      </w:tblPr>
      <w:tblGrid>
        <w:gridCol w:w="851"/>
        <w:gridCol w:w="2727"/>
        <w:gridCol w:w="6345"/>
      </w:tblGrid>
      <w:tr w:rsidR="00033A62" w:rsidRPr="003D2111" w:rsidTr="00745D4B">
        <w:trPr>
          <w:trHeight w:val="798"/>
        </w:trPr>
        <w:tc>
          <w:tcPr>
            <w:tcW w:w="851" w:type="dxa"/>
            <w:vMerge w:val="restart"/>
            <w:shd w:val="clear" w:color="auto" w:fill="737373"/>
          </w:tcPr>
          <w:p w:rsidR="00033A62" w:rsidRPr="003D2111" w:rsidRDefault="00033A62" w:rsidP="00033A62">
            <w:pPr>
              <w:rPr>
                <w:rFonts w:ascii="Arial" w:hAnsi="Arial" w:cs="Arial"/>
                <w:b/>
                <w:sz w:val="28"/>
                <w:szCs w:val="28"/>
              </w:rPr>
            </w:pPr>
            <w:r w:rsidRPr="003D2111">
              <w:rPr>
                <w:rFonts w:ascii="Arial" w:hAnsi="Arial" w:cs="Arial"/>
                <w:b/>
                <w:sz w:val="28"/>
                <w:szCs w:val="28"/>
              </w:rPr>
              <w:t>3.1</w:t>
            </w:r>
          </w:p>
        </w:tc>
        <w:tc>
          <w:tcPr>
            <w:tcW w:w="2727" w:type="dxa"/>
            <w:shd w:val="clear" w:color="auto" w:fill="737373"/>
          </w:tcPr>
          <w:p w:rsidR="00033A62" w:rsidRPr="003D2111" w:rsidRDefault="00033A62" w:rsidP="00033A62">
            <w:pPr>
              <w:rPr>
                <w:rFonts w:ascii="Arial" w:hAnsi="Arial" w:cs="Arial"/>
                <w:sz w:val="28"/>
                <w:szCs w:val="28"/>
              </w:rPr>
            </w:pPr>
            <w:r w:rsidRPr="003D2111">
              <w:rPr>
                <w:rFonts w:ascii="Arial" w:hAnsi="Arial" w:cs="Arial"/>
                <w:sz w:val="28"/>
                <w:szCs w:val="28"/>
              </w:rPr>
              <w:t>Full name of your organisation:</w:t>
            </w:r>
          </w:p>
        </w:tc>
        <w:tc>
          <w:tcPr>
            <w:tcW w:w="6345" w:type="dxa"/>
            <w:shd w:val="clear" w:color="auto" w:fill="E0E0E0"/>
          </w:tcPr>
          <w:p w:rsidR="00033A62" w:rsidRPr="003D2111" w:rsidRDefault="00033A62" w:rsidP="00033A62">
            <w:pPr>
              <w:rPr>
                <w:rFonts w:ascii="Arial" w:hAnsi="Arial" w:cs="Arial"/>
                <w:sz w:val="28"/>
                <w:szCs w:val="28"/>
              </w:rPr>
            </w:pPr>
          </w:p>
          <w:p w:rsidR="00033A62" w:rsidRPr="003D2111" w:rsidRDefault="00033A62" w:rsidP="00033A62">
            <w:pPr>
              <w:rPr>
                <w:rFonts w:ascii="Arial" w:hAnsi="Arial" w:cs="Arial"/>
                <w:sz w:val="28"/>
                <w:szCs w:val="28"/>
              </w:rPr>
            </w:pPr>
          </w:p>
        </w:tc>
      </w:tr>
      <w:tr w:rsidR="00033A62" w:rsidRPr="003D2111" w:rsidTr="00745D4B">
        <w:trPr>
          <w:cantSplit/>
        </w:trPr>
        <w:tc>
          <w:tcPr>
            <w:tcW w:w="851" w:type="dxa"/>
            <w:vMerge/>
            <w:shd w:val="clear" w:color="auto" w:fill="737373"/>
          </w:tcPr>
          <w:p w:rsidR="00033A62" w:rsidRPr="003D2111" w:rsidRDefault="00033A62" w:rsidP="00033A62">
            <w:pPr>
              <w:rPr>
                <w:rFonts w:ascii="Arial" w:hAnsi="Arial" w:cs="Arial"/>
                <w:sz w:val="28"/>
                <w:szCs w:val="28"/>
              </w:rPr>
            </w:pPr>
          </w:p>
        </w:tc>
        <w:tc>
          <w:tcPr>
            <w:tcW w:w="2727" w:type="dxa"/>
            <w:shd w:val="clear" w:color="auto" w:fill="737373"/>
            <w:vAlign w:val="center"/>
          </w:tcPr>
          <w:p w:rsidR="00033A62" w:rsidRPr="003D2111" w:rsidRDefault="00033A62" w:rsidP="00033A62">
            <w:pPr>
              <w:rPr>
                <w:rFonts w:ascii="Arial" w:hAnsi="Arial" w:cs="Arial"/>
                <w:sz w:val="28"/>
                <w:szCs w:val="28"/>
              </w:rPr>
            </w:pPr>
            <w:r w:rsidRPr="003D2111">
              <w:rPr>
                <w:rFonts w:ascii="Arial" w:hAnsi="Arial" w:cs="Arial"/>
                <w:sz w:val="28"/>
                <w:szCs w:val="28"/>
              </w:rPr>
              <w:t>Contact Details Name:</w:t>
            </w:r>
          </w:p>
        </w:tc>
        <w:tc>
          <w:tcPr>
            <w:tcW w:w="6345" w:type="dxa"/>
            <w:shd w:val="clear" w:color="auto" w:fill="E0E0E0"/>
          </w:tcPr>
          <w:p w:rsidR="00033A62" w:rsidRPr="003D2111" w:rsidRDefault="00033A62" w:rsidP="00033A62">
            <w:pPr>
              <w:rPr>
                <w:rFonts w:ascii="Arial" w:hAnsi="Arial" w:cs="Arial"/>
                <w:sz w:val="28"/>
                <w:szCs w:val="28"/>
              </w:rPr>
            </w:pPr>
          </w:p>
        </w:tc>
      </w:tr>
      <w:tr w:rsidR="00033A62" w:rsidRPr="003D2111" w:rsidTr="00745D4B">
        <w:trPr>
          <w:cantSplit/>
          <w:trHeight w:val="438"/>
        </w:trPr>
        <w:tc>
          <w:tcPr>
            <w:tcW w:w="851" w:type="dxa"/>
            <w:vMerge/>
            <w:shd w:val="clear" w:color="auto" w:fill="737373"/>
          </w:tcPr>
          <w:p w:rsidR="00033A62" w:rsidRPr="003D2111" w:rsidRDefault="00033A62" w:rsidP="00033A62">
            <w:pPr>
              <w:rPr>
                <w:rFonts w:ascii="Arial" w:hAnsi="Arial" w:cs="Arial"/>
                <w:b/>
                <w:sz w:val="28"/>
                <w:szCs w:val="28"/>
              </w:rPr>
            </w:pPr>
          </w:p>
        </w:tc>
        <w:tc>
          <w:tcPr>
            <w:tcW w:w="2727" w:type="dxa"/>
            <w:shd w:val="clear" w:color="auto" w:fill="737373"/>
          </w:tcPr>
          <w:p w:rsidR="00033A62" w:rsidRPr="003D2111" w:rsidRDefault="00033A62" w:rsidP="00033A62">
            <w:pPr>
              <w:rPr>
                <w:rFonts w:ascii="Arial" w:hAnsi="Arial" w:cs="Arial"/>
                <w:sz w:val="28"/>
                <w:szCs w:val="28"/>
              </w:rPr>
            </w:pPr>
            <w:r w:rsidRPr="003D2111">
              <w:rPr>
                <w:rFonts w:ascii="Arial" w:hAnsi="Arial" w:cs="Arial"/>
                <w:sz w:val="28"/>
                <w:szCs w:val="28"/>
              </w:rPr>
              <w:t>Job Title:</w:t>
            </w:r>
          </w:p>
        </w:tc>
        <w:tc>
          <w:tcPr>
            <w:tcW w:w="6345" w:type="dxa"/>
            <w:shd w:val="clear" w:color="auto" w:fill="E0E0E0"/>
          </w:tcPr>
          <w:p w:rsidR="00033A62" w:rsidRPr="003D2111" w:rsidRDefault="00033A62" w:rsidP="00033A62">
            <w:pPr>
              <w:rPr>
                <w:rFonts w:ascii="Arial" w:hAnsi="Arial" w:cs="Arial"/>
                <w:sz w:val="28"/>
                <w:szCs w:val="28"/>
              </w:rPr>
            </w:pPr>
          </w:p>
        </w:tc>
      </w:tr>
      <w:tr w:rsidR="00033A62" w:rsidRPr="003D2111" w:rsidTr="00745D4B">
        <w:trPr>
          <w:cantSplit/>
          <w:trHeight w:val="500"/>
        </w:trPr>
        <w:tc>
          <w:tcPr>
            <w:tcW w:w="851" w:type="dxa"/>
            <w:vMerge/>
            <w:shd w:val="clear" w:color="auto" w:fill="737373"/>
          </w:tcPr>
          <w:p w:rsidR="00033A62" w:rsidRPr="003D2111" w:rsidRDefault="00033A62" w:rsidP="00033A62">
            <w:pPr>
              <w:rPr>
                <w:rFonts w:ascii="Arial" w:hAnsi="Arial" w:cs="Arial"/>
                <w:b/>
                <w:sz w:val="28"/>
                <w:szCs w:val="28"/>
              </w:rPr>
            </w:pPr>
          </w:p>
        </w:tc>
        <w:tc>
          <w:tcPr>
            <w:tcW w:w="2727" w:type="dxa"/>
            <w:shd w:val="clear" w:color="auto" w:fill="737373"/>
          </w:tcPr>
          <w:p w:rsidR="00033A62" w:rsidRPr="003D2111" w:rsidRDefault="00033A62" w:rsidP="00033A62">
            <w:pPr>
              <w:rPr>
                <w:rFonts w:ascii="Arial" w:hAnsi="Arial" w:cs="Arial"/>
                <w:sz w:val="28"/>
                <w:szCs w:val="28"/>
              </w:rPr>
            </w:pPr>
            <w:r w:rsidRPr="003D2111">
              <w:rPr>
                <w:rFonts w:ascii="Arial" w:hAnsi="Arial" w:cs="Arial"/>
                <w:sz w:val="28"/>
                <w:szCs w:val="28"/>
              </w:rPr>
              <w:t>Address:</w:t>
            </w:r>
          </w:p>
        </w:tc>
        <w:tc>
          <w:tcPr>
            <w:tcW w:w="6345" w:type="dxa"/>
            <w:shd w:val="clear" w:color="auto" w:fill="E0E0E0"/>
          </w:tcPr>
          <w:p w:rsidR="00033A62" w:rsidRPr="003D2111" w:rsidRDefault="00033A62" w:rsidP="00033A62">
            <w:pPr>
              <w:rPr>
                <w:rFonts w:ascii="Arial" w:hAnsi="Arial" w:cs="Arial"/>
                <w:sz w:val="28"/>
                <w:szCs w:val="28"/>
              </w:rPr>
            </w:pPr>
          </w:p>
        </w:tc>
      </w:tr>
      <w:tr w:rsidR="00033A62" w:rsidRPr="003D2111" w:rsidTr="00745D4B">
        <w:trPr>
          <w:cantSplit/>
        </w:trPr>
        <w:tc>
          <w:tcPr>
            <w:tcW w:w="851" w:type="dxa"/>
            <w:vMerge/>
            <w:shd w:val="clear" w:color="auto" w:fill="737373"/>
          </w:tcPr>
          <w:p w:rsidR="00033A62" w:rsidRPr="003D2111" w:rsidRDefault="00033A62" w:rsidP="00033A62">
            <w:pPr>
              <w:rPr>
                <w:rFonts w:ascii="Arial" w:hAnsi="Arial" w:cs="Arial"/>
                <w:b/>
                <w:sz w:val="28"/>
                <w:szCs w:val="28"/>
              </w:rPr>
            </w:pPr>
          </w:p>
        </w:tc>
        <w:tc>
          <w:tcPr>
            <w:tcW w:w="2727" w:type="dxa"/>
            <w:shd w:val="clear" w:color="auto" w:fill="737373"/>
          </w:tcPr>
          <w:p w:rsidR="00033A62" w:rsidRPr="003D2111" w:rsidRDefault="00033A62" w:rsidP="00033A62">
            <w:pPr>
              <w:rPr>
                <w:rFonts w:ascii="Arial" w:hAnsi="Arial" w:cs="Arial"/>
                <w:sz w:val="28"/>
                <w:szCs w:val="28"/>
              </w:rPr>
            </w:pPr>
            <w:r w:rsidRPr="003D2111">
              <w:rPr>
                <w:rFonts w:ascii="Arial" w:hAnsi="Arial" w:cs="Arial"/>
                <w:sz w:val="28"/>
                <w:szCs w:val="28"/>
              </w:rPr>
              <w:t>Telephone no:</w:t>
            </w:r>
          </w:p>
        </w:tc>
        <w:tc>
          <w:tcPr>
            <w:tcW w:w="6345" w:type="dxa"/>
            <w:shd w:val="clear" w:color="auto" w:fill="E0E0E0"/>
          </w:tcPr>
          <w:p w:rsidR="00033A62" w:rsidRPr="003D2111" w:rsidRDefault="00033A62" w:rsidP="00033A62">
            <w:pPr>
              <w:rPr>
                <w:rFonts w:ascii="Arial" w:hAnsi="Arial" w:cs="Arial"/>
                <w:sz w:val="28"/>
                <w:szCs w:val="28"/>
              </w:rPr>
            </w:pPr>
          </w:p>
        </w:tc>
      </w:tr>
      <w:tr w:rsidR="00033A62" w:rsidRPr="003D2111" w:rsidTr="00745D4B">
        <w:trPr>
          <w:cantSplit/>
        </w:trPr>
        <w:tc>
          <w:tcPr>
            <w:tcW w:w="851" w:type="dxa"/>
            <w:vMerge/>
            <w:shd w:val="clear" w:color="auto" w:fill="737373"/>
          </w:tcPr>
          <w:p w:rsidR="00033A62" w:rsidRPr="003D2111" w:rsidRDefault="00033A62" w:rsidP="00033A62">
            <w:pPr>
              <w:rPr>
                <w:rFonts w:ascii="Arial" w:hAnsi="Arial" w:cs="Arial"/>
                <w:b/>
                <w:sz w:val="28"/>
                <w:szCs w:val="28"/>
              </w:rPr>
            </w:pPr>
          </w:p>
        </w:tc>
        <w:tc>
          <w:tcPr>
            <w:tcW w:w="2727" w:type="dxa"/>
            <w:shd w:val="clear" w:color="auto" w:fill="737373"/>
          </w:tcPr>
          <w:p w:rsidR="00033A62" w:rsidRPr="003D2111" w:rsidRDefault="00033A62" w:rsidP="00033A62">
            <w:pPr>
              <w:rPr>
                <w:rFonts w:ascii="Arial" w:hAnsi="Arial" w:cs="Arial"/>
                <w:sz w:val="28"/>
                <w:szCs w:val="28"/>
              </w:rPr>
            </w:pPr>
            <w:r w:rsidRPr="003D2111">
              <w:rPr>
                <w:rFonts w:ascii="Arial" w:hAnsi="Arial" w:cs="Arial"/>
                <w:sz w:val="28"/>
                <w:szCs w:val="28"/>
              </w:rPr>
              <w:t>Fax No:</w:t>
            </w:r>
          </w:p>
        </w:tc>
        <w:tc>
          <w:tcPr>
            <w:tcW w:w="6345" w:type="dxa"/>
            <w:shd w:val="clear" w:color="auto" w:fill="E0E0E0"/>
          </w:tcPr>
          <w:p w:rsidR="00033A62" w:rsidRPr="003D2111" w:rsidRDefault="00033A62" w:rsidP="00033A62">
            <w:pPr>
              <w:rPr>
                <w:rFonts w:ascii="Arial" w:hAnsi="Arial" w:cs="Arial"/>
                <w:sz w:val="28"/>
                <w:szCs w:val="28"/>
              </w:rPr>
            </w:pPr>
          </w:p>
        </w:tc>
      </w:tr>
      <w:tr w:rsidR="00033A62" w:rsidRPr="003D2111" w:rsidTr="00745D4B">
        <w:trPr>
          <w:cantSplit/>
        </w:trPr>
        <w:tc>
          <w:tcPr>
            <w:tcW w:w="851" w:type="dxa"/>
            <w:vMerge/>
            <w:shd w:val="clear" w:color="auto" w:fill="737373"/>
          </w:tcPr>
          <w:p w:rsidR="00033A62" w:rsidRPr="003D2111" w:rsidRDefault="00033A62" w:rsidP="00033A62">
            <w:pPr>
              <w:rPr>
                <w:rFonts w:ascii="Arial" w:hAnsi="Arial" w:cs="Arial"/>
                <w:b/>
                <w:sz w:val="28"/>
                <w:szCs w:val="28"/>
              </w:rPr>
            </w:pPr>
          </w:p>
        </w:tc>
        <w:tc>
          <w:tcPr>
            <w:tcW w:w="2727" w:type="dxa"/>
            <w:shd w:val="clear" w:color="auto" w:fill="737373"/>
          </w:tcPr>
          <w:p w:rsidR="00033A62" w:rsidRPr="003D2111" w:rsidRDefault="00033A62" w:rsidP="00033A62">
            <w:pPr>
              <w:rPr>
                <w:rFonts w:ascii="Arial" w:hAnsi="Arial" w:cs="Arial"/>
                <w:sz w:val="28"/>
                <w:szCs w:val="28"/>
              </w:rPr>
            </w:pPr>
            <w:r w:rsidRPr="003D2111">
              <w:rPr>
                <w:rFonts w:ascii="Arial" w:hAnsi="Arial" w:cs="Arial"/>
                <w:sz w:val="28"/>
                <w:szCs w:val="28"/>
              </w:rPr>
              <w:t>Mobile No:</w:t>
            </w:r>
          </w:p>
        </w:tc>
        <w:tc>
          <w:tcPr>
            <w:tcW w:w="6345" w:type="dxa"/>
            <w:shd w:val="clear" w:color="auto" w:fill="E0E0E0"/>
          </w:tcPr>
          <w:p w:rsidR="00033A62" w:rsidRPr="003D2111" w:rsidRDefault="00033A62" w:rsidP="00033A62">
            <w:pPr>
              <w:rPr>
                <w:rFonts w:ascii="Arial" w:hAnsi="Arial" w:cs="Arial"/>
                <w:sz w:val="28"/>
                <w:szCs w:val="28"/>
              </w:rPr>
            </w:pPr>
          </w:p>
        </w:tc>
      </w:tr>
      <w:tr w:rsidR="00033A62" w:rsidRPr="003D2111" w:rsidTr="00745D4B">
        <w:trPr>
          <w:cantSplit/>
        </w:trPr>
        <w:tc>
          <w:tcPr>
            <w:tcW w:w="851" w:type="dxa"/>
            <w:vMerge/>
            <w:shd w:val="clear" w:color="auto" w:fill="737373"/>
          </w:tcPr>
          <w:p w:rsidR="00033A62" w:rsidRPr="003D2111" w:rsidRDefault="00033A62" w:rsidP="00033A62">
            <w:pPr>
              <w:rPr>
                <w:rFonts w:ascii="Arial" w:hAnsi="Arial" w:cs="Arial"/>
                <w:b/>
                <w:sz w:val="28"/>
                <w:szCs w:val="28"/>
              </w:rPr>
            </w:pPr>
          </w:p>
        </w:tc>
        <w:tc>
          <w:tcPr>
            <w:tcW w:w="2727" w:type="dxa"/>
            <w:shd w:val="clear" w:color="auto" w:fill="737373"/>
          </w:tcPr>
          <w:p w:rsidR="00033A62" w:rsidRPr="003D2111" w:rsidRDefault="00033A62" w:rsidP="00033A62">
            <w:pPr>
              <w:rPr>
                <w:rFonts w:ascii="Arial" w:hAnsi="Arial" w:cs="Arial"/>
                <w:sz w:val="28"/>
                <w:szCs w:val="28"/>
              </w:rPr>
            </w:pPr>
            <w:r w:rsidRPr="003D2111">
              <w:rPr>
                <w:rFonts w:ascii="Arial" w:hAnsi="Arial" w:cs="Arial"/>
                <w:sz w:val="28"/>
                <w:szCs w:val="28"/>
              </w:rPr>
              <w:t>Email Address:</w:t>
            </w:r>
          </w:p>
        </w:tc>
        <w:tc>
          <w:tcPr>
            <w:tcW w:w="6345" w:type="dxa"/>
            <w:shd w:val="clear" w:color="auto" w:fill="E0E0E0"/>
          </w:tcPr>
          <w:p w:rsidR="00033A62" w:rsidRPr="003D2111" w:rsidRDefault="00033A62" w:rsidP="00033A62">
            <w:pPr>
              <w:rPr>
                <w:rFonts w:ascii="Arial" w:hAnsi="Arial" w:cs="Arial"/>
                <w:sz w:val="28"/>
                <w:szCs w:val="28"/>
              </w:rPr>
            </w:pPr>
          </w:p>
        </w:tc>
      </w:tr>
      <w:tr w:rsidR="00033A62" w:rsidRPr="003D2111" w:rsidTr="00745D4B">
        <w:trPr>
          <w:cantSplit/>
        </w:trPr>
        <w:tc>
          <w:tcPr>
            <w:tcW w:w="851" w:type="dxa"/>
            <w:vMerge/>
            <w:shd w:val="clear" w:color="auto" w:fill="737373"/>
          </w:tcPr>
          <w:p w:rsidR="00033A62" w:rsidRPr="003D2111" w:rsidRDefault="00033A62" w:rsidP="00033A62">
            <w:pPr>
              <w:rPr>
                <w:rFonts w:ascii="Arial" w:hAnsi="Arial" w:cs="Arial"/>
                <w:b/>
                <w:sz w:val="28"/>
                <w:szCs w:val="28"/>
              </w:rPr>
            </w:pPr>
          </w:p>
        </w:tc>
        <w:tc>
          <w:tcPr>
            <w:tcW w:w="2727" w:type="dxa"/>
            <w:shd w:val="clear" w:color="auto" w:fill="737373"/>
          </w:tcPr>
          <w:p w:rsidR="00033A62" w:rsidRPr="003D2111" w:rsidRDefault="00033A62" w:rsidP="00033A62">
            <w:pPr>
              <w:rPr>
                <w:rFonts w:ascii="Arial" w:hAnsi="Arial" w:cs="Arial"/>
                <w:sz w:val="28"/>
                <w:szCs w:val="28"/>
              </w:rPr>
            </w:pPr>
            <w:r w:rsidRPr="003D2111">
              <w:rPr>
                <w:rFonts w:ascii="Arial" w:hAnsi="Arial" w:cs="Arial"/>
                <w:sz w:val="28"/>
                <w:szCs w:val="28"/>
              </w:rPr>
              <w:t>Web Address (if any):</w:t>
            </w:r>
          </w:p>
        </w:tc>
        <w:tc>
          <w:tcPr>
            <w:tcW w:w="6345" w:type="dxa"/>
            <w:shd w:val="clear" w:color="auto" w:fill="E0E0E0"/>
          </w:tcPr>
          <w:p w:rsidR="00033A62" w:rsidRPr="003D2111" w:rsidRDefault="00033A62" w:rsidP="00033A62">
            <w:pPr>
              <w:rPr>
                <w:rFonts w:ascii="Arial" w:hAnsi="Arial" w:cs="Arial"/>
                <w:sz w:val="28"/>
                <w:szCs w:val="28"/>
              </w:rPr>
            </w:pPr>
          </w:p>
        </w:tc>
      </w:tr>
    </w:tbl>
    <w:p w:rsidR="0026751D" w:rsidRPr="003D2111" w:rsidRDefault="0026751D" w:rsidP="0026751D">
      <w:pPr>
        <w:rPr>
          <w:rFonts w:ascii="Arial" w:hAnsi="Arial" w:cs="Arial"/>
          <w:color w:val="000000" w:themeColor="text1"/>
          <w:sz w:val="2"/>
          <w:szCs w:val="28"/>
        </w:rPr>
      </w:pPr>
    </w:p>
    <w:p w:rsidR="00C7444B" w:rsidRDefault="00C7444B">
      <w:pPr>
        <w:rPr>
          <w:rFonts w:ascii="Arial" w:hAnsi="Arial" w:cs="Arial"/>
          <w:b/>
          <w:color w:val="31849B" w:themeColor="accent5" w:themeShade="BF"/>
          <w:sz w:val="32"/>
          <w:szCs w:val="32"/>
          <w:u w:val="single"/>
        </w:rPr>
      </w:pPr>
      <w:r>
        <w:rPr>
          <w:rFonts w:ascii="Arial" w:hAnsi="Arial" w:cs="Arial"/>
          <w:b/>
          <w:color w:val="31849B" w:themeColor="accent5" w:themeShade="BF"/>
          <w:sz w:val="32"/>
          <w:szCs w:val="32"/>
          <w:u w:val="single"/>
        </w:rPr>
        <w:br w:type="page"/>
      </w:r>
    </w:p>
    <w:p w:rsidR="00C7444B" w:rsidRPr="003D2111" w:rsidRDefault="00C7444B" w:rsidP="00C7444B">
      <w:pPr>
        <w:pStyle w:val="ListParagraph"/>
        <w:numPr>
          <w:ilvl w:val="0"/>
          <w:numId w:val="9"/>
        </w:numPr>
        <w:rPr>
          <w:rFonts w:ascii="Arial" w:hAnsi="Arial" w:cs="Arial"/>
          <w:b/>
          <w:color w:val="31849B" w:themeColor="accent5" w:themeShade="BF"/>
          <w:sz w:val="32"/>
          <w:szCs w:val="32"/>
          <w:u w:val="single"/>
        </w:rPr>
      </w:pPr>
      <w:r w:rsidRPr="003D2111">
        <w:rPr>
          <w:rFonts w:ascii="Arial" w:hAnsi="Arial" w:cs="Arial"/>
          <w:b/>
          <w:color w:val="31849B" w:themeColor="accent5" w:themeShade="BF"/>
          <w:sz w:val="32"/>
          <w:szCs w:val="32"/>
          <w:u w:val="single"/>
        </w:rPr>
        <w:lastRenderedPageBreak/>
        <w:t>Undertaking from the supplier</w:t>
      </w:r>
    </w:p>
    <w:tbl>
      <w:tblPr>
        <w:tblW w:w="100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43"/>
        <w:gridCol w:w="6248"/>
      </w:tblGrid>
      <w:tr w:rsidR="00C7444B" w:rsidRPr="003D2111" w:rsidTr="007879B7">
        <w:trPr>
          <w:cantSplit/>
          <w:trHeight w:val="573"/>
        </w:trPr>
        <w:tc>
          <w:tcPr>
            <w:tcW w:w="3843" w:type="dxa"/>
            <w:tcBorders>
              <w:top w:val="single" w:sz="18" w:space="0" w:color="FFFFFF"/>
              <w:left w:val="single" w:sz="18" w:space="0" w:color="FFFFFF"/>
              <w:bottom w:val="single" w:sz="18" w:space="0" w:color="FFFFFF"/>
              <w:right w:val="single" w:sz="18" w:space="0" w:color="FFFFFF"/>
            </w:tcBorders>
            <w:shd w:val="clear" w:color="auto" w:fill="D9D9D9"/>
          </w:tcPr>
          <w:p w:rsidR="00C7444B" w:rsidRPr="003D2111" w:rsidRDefault="00C7444B" w:rsidP="007879B7">
            <w:pPr>
              <w:rPr>
                <w:rFonts w:ascii="Arial" w:hAnsi="Arial" w:cs="Arial"/>
                <w:color w:val="000000" w:themeColor="text1"/>
                <w:sz w:val="28"/>
                <w:szCs w:val="28"/>
              </w:rPr>
            </w:pPr>
            <w:r w:rsidRPr="003D2111">
              <w:rPr>
                <w:rFonts w:ascii="Arial" w:hAnsi="Arial" w:cs="Arial"/>
                <w:color w:val="000000" w:themeColor="text1"/>
                <w:sz w:val="28"/>
                <w:szCs w:val="28"/>
              </w:rPr>
              <w:t>Name:*</w:t>
            </w:r>
          </w:p>
        </w:tc>
        <w:tc>
          <w:tcPr>
            <w:tcW w:w="6248" w:type="dxa"/>
            <w:tcBorders>
              <w:top w:val="single" w:sz="18" w:space="0" w:color="FFFFFF"/>
              <w:left w:val="single" w:sz="18" w:space="0" w:color="FFFFFF"/>
              <w:bottom w:val="single" w:sz="18" w:space="0" w:color="FFFFFF"/>
              <w:right w:val="single" w:sz="18" w:space="0" w:color="FFFFFF"/>
            </w:tcBorders>
            <w:shd w:val="clear" w:color="auto" w:fill="E0E0E0"/>
          </w:tcPr>
          <w:p w:rsidR="00C7444B" w:rsidRPr="003D2111" w:rsidRDefault="00C7444B" w:rsidP="007879B7">
            <w:pPr>
              <w:rPr>
                <w:rFonts w:ascii="Arial" w:hAnsi="Arial" w:cs="Arial"/>
                <w:color w:val="000000" w:themeColor="text1"/>
                <w:sz w:val="28"/>
                <w:szCs w:val="28"/>
              </w:rPr>
            </w:pPr>
          </w:p>
        </w:tc>
      </w:tr>
      <w:tr w:rsidR="00C7444B" w:rsidRPr="003D2111" w:rsidTr="007879B7">
        <w:trPr>
          <w:cantSplit/>
          <w:trHeight w:val="1146"/>
        </w:trPr>
        <w:tc>
          <w:tcPr>
            <w:tcW w:w="3843" w:type="dxa"/>
            <w:tcBorders>
              <w:top w:val="single" w:sz="18" w:space="0" w:color="FFFFFF"/>
              <w:left w:val="single" w:sz="18" w:space="0" w:color="FFFFFF"/>
              <w:bottom w:val="single" w:sz="18" w:space="0" w:color="FFFFFF"/>
              <w:right w:val="single" w:sz="18" w:space="0" w:color="FFFFFF"/>
            </w:tcBorders>
            <w:shd w:val="clear" w:color="auto" w:fill="D9D9D9"/>
          </w:tcPr>
          <w:p w:rsidR="00C7444B" w:rsidRPr="003D2111" w:rsidRDefault="00C7444B" w:rsidP="007879B7">
            <w:pPr>
              <w:rPr>
                <w:rFonts w:ascii="Arial" w:hAnsi="Arial" w:cs="Arial"/>
                <w:color w:val="000000" w:themeColor="text1"/>
                <w:sz w:val="28"/>
                <w:szCs w:val="28"/>
              </w:rPr>
            </w:pPr>
            <w:r w:rsidRPr="003D2111">
              <w:rPr>
                <w:rFonts w:ascii="Arial" w:hAnsi="Arial" w:cs="Arial"/>
                <w:color w:val="000000" w:themeColor="text1"/>
                <w:sz w:val="28"/>
                <w:szCs w:val="28"/>
              </w:rPr>
              <w:t>Signed:</w:t>
            </w:r>
          </w:p>
        </w:tc>
        <w:tc>
          <w:tcPr>
            <w:tcW w:w="6248" w:type="dxa"/>
            <w:tcBorders>
              <w:top w:val="single" w:sz="18" w:space="0" w:color="FFFFFF"/>
              <w:left w:val="single" w:sz="18" w:space="0" w:color="FFFFFF"/>
              <w:bottom w:val="single" w:sz="18" w:space="0" w:color="FFFFFF"/>
              <w:right w:val="single" w:sz="18" w:space="0" w:color="FFFFFF"/>
            </w:tcBorders>
            <w:shd w:val="clear" w:color="auto" w:fill="E0E0E0"/>
          </w:tcPr>
          <w:p w:rsidR="00C7444B" w:rsidRPr="003D2111" w:rsidRDefault="00C7444B" w:rsidP="007879B7">
            <w:pPr>
              <w:rPr>
                <w:rFonts w:ascii="Arial" w:hAnsi="Arial" w:cs="Arial"/>
                <w:color w:val="000000" w:themeColor="text1"/>
                <w:sz w:val="28"/>
                <w:szCs w:val="28"/>
              </w:rPr>
            </w:pPr>
            <w:r w:rsidRPr="003D2111">
              <w:rPr>
                <w:rFonts w:ascii="Arial" w:hAnsi="Arial" w:cs="Arial"/>
                <w:color w:val="000000" w:themeColor="text1"/>
                <w:sz w:val="28"/>
                <w:szCs w:val="28"/>
              </w:rPr>
              <w:t>Duly authorised on behalf of the Supplier</w:t>
            </w:r>
          </w:p>
          <w:p w:rsidR="00C7444B" w:rsidRPr="003D2111" w:rsidRDefault="00C7444B" w:rsidP="007879B7">
            <w:pPr>
              <w:rPr>
                <w:rFonts w:ascii="Arial" w:hAnsi="Arial" w:cs="Arial"/>
                <w:color w:val="000000" w:themeColor="text1"/>
                <w:sz w:val="28"/>
                <w:szCs w:val="28"/>
              </w:rPr>
            </w:pPr>
            <w:r w:rsidRPr="003D2111">
              <w:rPr>
                <w:rFonts w:ascii="Arial" w:hAnsi="Arial" w:cs="Arial"/>
                <w:color w:val="000000" w:themeColor="text1"/>
                <w:sz w:val="28"/>
                <w:szCs w:val="28"/>
              </w:rPr>
              <w:t>(Electronic signature required here)</w:t>
            </w:r>
          </w:p>
        </w:tc>
      </w:tr>
      <w:tr w:rsidR="00C7444B" w:rsidRPr="003D2111" w:rsidTr="007879B7">
        <w:trPr>
          <w:cantSplit/>
          <w:trHeight w:val="487"/>
        </w:trPr>
        <w:tc>
          <w:tcPr>
            <w:tcW w:w="3843" w:type="dxa"/>
            <w:tcBorders>
              <w:top w:val="single" w:sz="18" w:space="0" w:color="FFFFFF"/>
              <w:left w:val="single" w:sz="18" w:space="0" w:color="FFFFFF"/>
              <w:bottom w:val="single" w:sz="18" w:space="0" w:color="FFFFFF"/>
              <w:right w:val="single" w:sz="18" w:space="0" w:color="FFFFFF"/>
            </w:tcBorders>
            <w:shd w:val="clear" w:color="auto" w:fill="D9D9D9"/>
          </w:tcPr>
          <w:p w:rsidR="00C7444B" w:rsidRPr="003D2111" w:rsidRDefault="00C7444B" w:rsidP="007879B7">
            <w:pPr>
              <w:rPr>
                <w:rFonts w:ascii="Arial" w:hAnsi="Arial" w:cs="Arial"/>
                <w:color w:val="000000" w:themeColor="text1"/>
                <w:sz w:val="28"/>
                <w:szCs w:val="28"/>
              </w:rPr>
            </w:pPr>
            <w:r w:rsidRPr="003D2111">
              <w:rPr>
                <w:rFonts w:ascii="Arial" w:hAnsi="Arial" w:cs="Arial"/>
                <w:color w:val="000000" w:themeColor="text1"/>
                <w:sz w:val="28"/>
                <w:szCs w:val="28"/>
              </w:rPr>
              <w:t>Position:</w:t>
            </w:r>
          </w:p>
        </w:tc>
        <w:tc>
          <w:tcPr>
            <w:tcW w:w="6248" w:type="dxa"/>
            <w:tcBorders>
              <w:top w:val="single" w:sz="18" w:space="0" w:color="FFFFFF"/>
              <w:left w:val="single" w:sz="18" w:space="0" w:color="FFFFFF"/>
              <w:bottom w:val="single" w:sz="18" w:space="0" w:color="FFFFFF"/>
              <w:right w:val="single" w:sz="18" w:space="0" w:color="FFFFFF"/>
            </w:tcBorders>
            <w:shd w:val="clear" w:color="auto" w:fill="E0E0E0"/>
          </w:tcPr>
          <w:p w:rsidR="00C7444B" w:rsidRPr="003D2111" w:rsidRDefault="00C7444B" w:rsidP="007879B7">
            <w:pPr>
              <w:rPr>
                <w:rFonts w:ascii="Arial" w:hAnsi="Arial" w:cs="Arial"/>
                <w:color w:val="000000" w:themeColor="text1"/>
                <w:sz w:val="28"/>
                <w:szCs w:val="28"/>
              </w:rPr>
            </w:pPr>
          </w:p>
        </w:tc>
      </w:tr>
      <w:tr w:rsidR="00C7444B" w:rsidRPr="003D2111" w:rsidTr="007879B7">
        <w:trPr>
          <w:trHeight w:val="590"/>
        </w:trPr>
        <w:tc>
          <w:tcPr>
            <w:tcW w:w="3843" w:type="dxa"/>
            <w:tcBorders>
              <w:top w:val="single" w:sz="18" w:space="0" w:color="FFFFFF"/>
              <w:left w:val="single" w:sz="18" w:space="0" w:color="FFFFFF"/>
              <w:bottom w:val="single" w:sz="18" w:space="0" w:color="FFFFFF"/>
              <w:right w:val="single" w:sz="18" w:space="0" w:color="FFFFFF"/>
            </w:tcBorders>
            <w:shd w:val="clear" w:color="auto" w:fill="D9D9D9"/>
          </w:tcPr>
          <w:p w:rsidR="00C7444B" w:rsidRPr="003D2111" w:rsidRDefault="00C7444B" w:rsidP="007879B7">
            <w:pPr>
              <w:rPr>
                <w:rFonts w:ascii="Arial" w:hAnsi="Arial" w:cs="Arial"/>
                <w:color w:val="000000" w:themeColor="text1"/>
                <w:sz w:val="28"/>
                <w:szCs w:val="28"/>
              </w:rPr>
            </w:pPr>
            <w:r w:rsidRPr="003D2111">
              <w:rPr>
                <w:rFonts w:ascii="Arial" w:hAnsi="Arial" w:cs="Arial"/>
                <w:color w:val="000000" w:themeColor="text1"/>
                <w:sz w:val="28"/>
                <w:szCs w:val="28"/>
              </w:rPr>
              <w:t>Date:</w:t>
            </w:r>
          </w:p>
        </w:tc>
        <w:tc>
          <w:tcPr>
            <w:tcW w:w="6248" w:type="dxa"/>
            <w:tcBorders>
              <w:top w:val="single" w:sz="18" w:space="0" w:color="FFFFFF"/>
              <w:left w:val="single" w:sz="18" w:space="0" w:color="FFFFFF"/>
              <w:bottom w:val="single" w:sz="18" w:space="0" w:color="FFFFFF"/>
              <w:right w:val="single" w:sz="18" w:space="0" w:color="FFFFFF"/>
            </w:tcBorders>
            <w:shd w:val="clear" w:color="auto" w:fill="E0E0E0"/>
          </w:tcPr>
          <w:p w:rsidR="00C7444B" w:rsidRPr="003D2111" w:rsidRDefault="00C7444B" w:rsidP="007879B7">
            <w:pPr>
              <w:rPr>
                <w:rFonts w:ascii="Arial" w:hAnsi="Arial" w:cs="Arial"/>
                <w:color w:val="000000" w:themeColor="text1"/>
                <w:sz w:val="28"/>
                <w:szCs w:val="28"/>
              </w:rPr>
            </w:pPr>
          </w:p>
        </w:tc>
      </w:tr>
    </w:tbl>
    <w:p w:rsidR="00CE7EFE" w:rsidRDefault="00CE7EFE" w:rsidP="00634178">
      <w:pPr>
        <w:rPr>
          <w:rFonts w:ascii="Arial" w:hAnsi="Arial" w:cs="Arial"/>
          <w:b/>
          <w:color w:val="31849B" w:themeColor="accent5" w:themeShade="BF"/>
          <w:sz w:val="32"/>
          <w:szCs w:val="32"/>
          <w:u w:val="single"/>
        </w:rPr>
      </w:pPr>
    </w:p>
    <w:p w:rsidR="008D6F11" w:rsidRDefault="008D6F11" w:rsidP="00634178">
      <w:pPr>
        <w:rPr>
          <w:rFonts w:ascii="Arial" w:hAnsi="Arial" w:cs="Arial"/>
          <w:b/>
          <w:color w:val="31849B" w:themeColor="accent5" w:themeShade="BF"/>
          <w:sz w:val="32"/>
          <w:szCs w:val="32"/>
          <w:u w:val="single"/>
        </w:rPr>
      </w:pPr>
    </w:p>
    <w:p w:rsidR="008D6F11" w:rsidRPr="003D2111" w:rsidRDefault="008D6F11" w:rsidP="00634178">
      <w:pPr>
        <w:rPr>
          <w:rFonts w:ascii="Arial" w:hAnsi="Arial" w:cs="Arial"/>
          <w:b/>
          <w:color w:val="31849B" w:themeColor="accent5" w:themeShade="BF"/>
          <w:sz w:val="32"/>
          <w:szCs w:val="32"/>
          <w:u w:val="single"/>
        </w:rPr>
      </w:pPr>
    </w:p>
    <w:p w:rsidR="00CE7EFE" w:rsidRPr="003D2111" w:rsidRDefault="00CE7EFE" w:rsidP="00634178">
      <w:pPr>
        <w:rPr>
          <w:rFonts w:ascii="Arial" w:hAnsi="Arial" w:cs="Arial"/>
          <w:b/>
          <w:color w:val="31849B" w:themeColor="accent5" w:themeShade="BF"/>
          <w:sz w:val="32"/>
          <w:szCs w:val="32"/>
          <w:u w:val="single"/>
        </w:rPr>
      </w:pPr>
    </w:p>
    <w:p w:rsidR="00C7444B" w:rsidRDefault="00C7444B">
      <w:pPr>
        <w:rPr>
          <w:rFonts w:ascii="Arial" w:hAnsi="Arial" w:cs="Arial"/>
          <w:b/>
          <w:color w:val="31849B" w:themeColor="accent5" w:themeShade="BF"/>
          <w:sz w:val="32"/>
          <w:szCs w:val="32"/>
          <w:u w:val="single"/>
        </w:rPr>
      </w:pPr>
      <w:r>
        <w:rPr>
          <w:rFonts w:ascii="Arial" w:hAnsi="Arial" w:cs="Arial"/>
          <w:b/>
          <w:color w:val="31849B" w:themeColor="accent5" w:themeShade="BF"/>
          <w:sz w:val="32"/>
          <w:szCs w:val="32"/>
          <w:u w:val="single"/>
        </w:rPr>
        <w:br w:type="page"/>
      </w:r>
    </w:p>
    <w:p w:rsidR="00CE3A35" w:rsidRPr="003D2111" w:rsidRDefault="00CE2063" w:rsidP="00634178">
      <w:pPr>
        <w:rPr>
          <w:rFonts w:ascii="Arial" w:hAnsi="Arial" w:cs="Arial"/>
          <w:b/>
          <w:color w:val="31849B" w:themeColor="accent5" w:themeShade="BF"/>
          <w:sz w:val="32"/>
          <w:szCs w:val="32"/>
          <w:u w:val="single"/>
        </w:rPr>
      </w:pPr>
      <w:r w:rsidRPr="003D2111">
        <w:rPr>
          <w:rFonts w:ascii="Arial" w:hAnsi="Arial" w:cs="Arial"/>
          <w:b/>
          <w:color w:val="31849B" w:themeColor="accent5" w:themeShade="BF"/>
          <w:sz w:val="32"/>
          <w:szCs w:val="32"/>
          <w:u w:val="single"/>
        </w:rPr>
        <w:lastRenderedPageBreak/>
        <w:t>A</w:t>
      </w:r>
      <w:r w:rsidR="0026751D" w:rsidRPr="003D2111">
        <w:rPr>
          <w:rFonts w:ascii="Arial" w:hAnsi="Arial" w:cs="Arial"/>
          <w:b/>
          <w:color w:val="31849B" w:themeColor="accent5" w:themeShade="BF"/>
          <w:sz w:val="32"/>
          <w:szCs w:val="32"/>
          <w:u w:val="single"/>
        </w:rPr>
        <w:t>ppendix 1 – Questionnaire</w:t>
      </w:r>
    </w:p>
    <w:p w:rsidR="0026751D" w:rsidRDefault="0026751D" w:rsidP="0026751D">
      <w:pPr>
        <w:spacing w:after="120" w:line="240" w:lineRule="auto"/>
        <w:jc w:val="both"/>
        <w:rPr>
          <w:rFonts w:ascii="Arial" w:eastAsia="Times New Roman" w:hAnsi="Arial" w:cs="Arial"/>
          <w:b/>
          <w:sz w:val="24"/>
          <w:szCs w:val="24"/>
        </w:rPr>
      </w:pPr>
      <w:r w:rsidRPr="003D2111">
        <w:rPr>
          <w:rFonts w:ascii="Arial" w:eastAsia="Times New Roman" w:hAnsi="Arial" w:cs="Arial"/>
          <w:b/>
          <w:sz w:val="24"/>
          <w:szCs w:val="24"/>
        </w:rPr>
        <w:t>Please complete the following questionnaire fully, highlighting any information that you conside</w:t>
      </w:r>
      <w:r w:rsidR="00634178" w:rsidRPr="003D2111">
        <w:rPr>
          <w:rFonts w:ascii="Arial" w:eastAsia="Times New Roman" w:hAnsi="Arial" w:cs="Arial"/>
          <w:b/>
          <w:sz w:val="24"/>
          <w:szCs w:val="24"/>
        </w:rPr>
        <w:t>r to be commercially sensitive*</w:t>
      </w:r>
      <w:r w:rsidR="00C7444B">
        <w:rPr>
          <w:rFonts w:ascii="Arial" w:eastAsia="Times New Roman" w:hAnsi="Arial" w:cs="Arial"/>
          <w:b/>
          <w:sz w:val="24"/>
          <w:szCs w:val="24"/>
        </w:rPr>
        <w:t xml:space="preserve">. </w:t>
      </w:r>
      <w:r w:rsidR="001424D0">
        <w:rPr>
          <w:rFonts w:ascii="Arial" w:eastAsia="Times New Roman" w:hAnsi="Arial" w:cs="Arial"/>
          <w:b/>
          <w:sz w:val="24"/>
          <w:szCs w:val="24"/>
        </w:rPr>
        <w:t xml:space="preserve"> Responses to each question are limited to 500 words</w:t>
      </w:r>
    </w:p>
    <w:p w:rsidR="003D2111" w:rsidRPr="003D2111" w:rsidRDefault="003D2111" w:rsidP="0026751D">
      <w:pPr>
        <w:spacing w:after="120" w:line="240" w:lineRule="auto"/>
        <w:jc w:val="both"/>
        <w:rPr>
          <w:rFonts w:ascii="Arial" w:eastAsia="Times New Roman" w:hAnsi="Arial" w:cs="Arial"/>
          <w:b/>
          <w:sz w:val="24"/>
          <w:szCs w:val="24"/>
        </w:rPr>
      </w:pPr>
    </w:p>
    <w:p w:rsidR="0033084D" w:rsidRPr="00904B0C" w:rsidRDefault="0033084D" w:rsidP="00904B0C">
      <w:pPr>
        <w:pStyle w:val="ListParagraph"/>
        <w:numPr>
          <w:ilvl w:val="0"/>
          <w:numId w:val="25"/>
        </w:numPr>
        <w:jc w:val="both"/>
        <w:rPr>
          <w:rFonts w:ascii="Arial" w:hAnsi="Arial" w:cs="Arial"/>
          <w:sz w:val="24"/>
          <w:szCs w:val="24"/>
        </w:rPr>
      </w:pPr>
      <w:r w:rsidRPr="00904B0C">
        <w:rPr>
          <w:rFonts w:ascii="Arial" w:hAnsi="Arial" w:cs="Arial"/>
          <w:sz w:val="24"/>
          <w:szCs w:val="24"/>
        </w:rPr>
        <w:t>Would you be interested in bidding for this proposed Project?</w:t>
      </w:r>
    </w:p>
    <w:p w:rsidR="0033084D" w:rsidRPr="00904B0C" w:rsidRDefault="0033084D" w:rsidP="00904B0C">
      <w:pPr>
        <w:pStyle w:val="ListParagraph"/>
        <w:spacing w:after="0" w:line="240" w:lineRule="auto"/>
        <w:ind w:left="1079"/>
        <w:jc w:val="both"/>
        <w:rPr>
          <w:rFonts w:ascii="Arial" w:eastAsia="Times New Roman" w:hAnsi="Arial" w:cs="Arial"/>
          <w:sz w:val="24"/>
          <w:szCs w:val="24"/>
        </w:rPr>
      </w:pPr>
      <w:r w:rsidRPr="00904B0C">
        <w:rPr>
          <w:rFonts w:ascii="Arial" w:eastAsia="Times New Roman" w:hAnsi="Arial" w:cs="Arial"/>
          <w:sz w:val="24"/>
          <w:szCs w:val="24"/>
        </w:rPr>
        <w:t>If Yes, why?</w:t>
      </w:r>
    </w:p>
    <w:p w:rsidR="0033084D" w:rsidRDefault="0033084D" w:rsidP="00904B0C">
      <w:pPr>
        <w:pStyle w:val="ListParagraph"/>
        <w:ind w:left="1079"/>
        <w:jc w:val="both"/>
        <w:rPr>
          <w:rFonts w:ascii="Arial" w:hAnsi="Arial" w:cs="Arial"/>
          <w:sz w:val="24"/>
          <w:szCs w:val="24"/>
        </w:rPr>
      </w:pPr>
      <w:r w:rsidRPr="00904B0C">
        <w:rPr>
          <w:rFonts w:ascii="Arial" w:hAnsi="Arial" w:cs="Arial"/>
          <w:sz w:val="24"/>
          <w:szCs w:val="24"/>
        </w:rPr>
        <w:t>If No, why not?</w:t>
      </w:r>
    </w:p>
    <w:p w:rsidR="00904B0C" w:rsidRDefault="00904B0C" w:rsidP="00904B0C">
      <w:pPr>
        <w:pStyle w:val="ListParagraph"/>
        <w:ind w:left="1079"/>
        <w:jc w:val="both"/>
        <w:rPr>
          <w:rFonts w:ascii="Arial" w:hAnsi="Arial" w:cs="Arial"/>
          <w:sz w:val="24"/>
          <w:szCs w:val="24"/>
        </w:rPr>
      </w:pPr>
    </w:p>
    <w:p w:rsidR="003D2111" w:rsidRPr="00904B0C" w:rsidRDefault="00C7444B" w:rsidP="00904B0C">
      <w:pPr>
        <w:pStyle w:val="ListParagraph"/>
        <w:ind w:left="1079"/>
        <w:jc w:val="both"/>
        <w:rPr>
          <w:rFonts w:ascii="Arial" w:hAnsi="Arial" w:cs="Arial"/>
          <w:sz w:val="24"/>
          <w:szCs w:val="24"/>
        </w:rPr>
      </w:pPr>
      <w:r w:rsidRPr="00904B0C">
        <w:rPr>
          <w:rFonts w:ascii="Arial" w:hAnsi="Arial" w:cs="Arial"/>
          <w:sz w:val="24"/>
          <w:szCs w:val="24"/>
        </w:rPr>
        <w:t>Response:</w:t>
      </w:r>
    </w:p>
    <w:p w:rsidR="003D2111" w:rsidRPr="003D2111" w:rsidRDefault="003D2111" w:rsidP="003D2111">
      <w:pPr>
        <w:ind w:left="709"/>
        <w:jc w:val="both"/>
        <w:rPr>
          <w:rFonts w:ascii="Arial" w:hAnsi="Arial" w:cs="Arial"/>
          <w:sz w:val="24"/>
          <w:szCs w:val="24"/>
        </w:rPr>
      </w:pPr>
    </w:p>
    <w:p w:rsidR="00C8503A" w:rsidRPr="00904B0C" w:rsidRDefault="0033084D" w:rsidP="00904B0C">
      <w:pPr>
        <w:pStyle w:val="ListParagraph"/>
        <w:numPr>
          <w:ilvl w:val="0"/>
          <w:numId w:val="25"/>
        </w:numPr>
        <w:jc w:val="both"/>
        <w:rPr>
          <w:rFonts w:ascii="Arial" w:hAnsi="Arial" w:cs="Arial"/>
          <w:sz w:val="24"/>
          <w:szCs w:val="24"/>
        </w:rPr>
      </w:pPr>
      <w:r w:rsidRPr="00904B0C">
        <w:rPr>
          <w:rFonts w:ascii="Arial" w:hAnsi="Arial" w:cs="Arial"/>
          <w:sz w:val="24"/>
          <w:szCs w:val="24"/>
        </w:rPr>
        <w:t>Please detail the experience your organisation has in delivering this type of s</w:t>
      </w:r>
      <w:r w:rsidR="001424D0" w:rsidRPr="00904B0C">
        <w:rPr>
          <w:rFonts w:ascii="Arial" w:hAnsi="Arial" w:cs="Arial"/>
          <w:sz w:val="24"/>
          <w:szCs w:val="24"/>
        </w:rPr>
        <w:t>ystem, particularly in relation to welfare rights and debt advice case management systems.</w:t>
      </w:r>
      <w:r w:rsidRPr="00904B0C">
        <w:rPr>
          <w:rFonts w:ascii="Arial" w:hAnsi="Arial" w:cs="Arial"/>
          <w:sz w:val="24"/>
          <w:szCs w:val="24"/>
        </w:rPr>
        <w:t xml:space="preserve"> </w:t>
      </w:r>
    </w:p>
    <w:p w:rsidR="00C8503A" w:rsidRDefault="00C8503A" w:rsidP="00C8503A">
      <w:pPr>
        <w:pStyle w:val="ListParagraph"/>
        <w:ind w:left="709"/>
        <w:jc w:val="both"/>
        <w:rPr>
          <w:rFonts w:ascii="Arial" w:hAnsi="Arial" w:cs="Arial"/>
          <w:sz w:val="24"/>
          <w:szCs w:val="24"/>
        </w:rPr>
      </w:pPr>
    </w:p>
    <w:p w:rsidR="00C7444B" w:rsidRPr="00904B0C" w:rsidRDefault="00C7444B" w:rsidP="00904B0C">
      <w:pPr>
        <w:pStyle w:val="ListParagraph"/>
        <w:ind w:left="1079"/>
        <w:jc w:val="both"/>
        <w:rPr>
          <w:rFonts w:ascii="Arial" w:hAnsi="Arial" w:cs="Arial"/>
          <w:sz w:val="24"/>
          <w:szCs w:val="24"/>
        </w:rPr>
      </w:pPr>
      <w:r w:rsidRPr="00904B0C">
        <w:rPr>
          <w:rFonts w:ascii="Arial" w:hAnsi="Arial" w:cs="Arial"/>
          <w:sz w:val="24"/>
          <w:szCs w:val="24"/>
        </w:rPr>
        <w:t>Response:</w:t>
      </w:r>
    </w:p>
    <w:p w:rsidR="001424D0" w:rsidRDefault="001424D0" w:rsidP="00904B0C"/>
    <w:p w:rsidR="001424D0" w:rsidRPr="00904B0C" w:rsidRDefault="001424D0" w:rsidP="00904B0C">
      <w:pPr>
        <w:pStyle w:val="ListParagraph"/>
        <w:numPr>
          <w:ilvl w:val="0"/>
          <w:numId w:val="25"/>
        </w:numPr>
        <w:rPr>
          <w:rFonts w:ascii="Arial" w:hAnsi="Arial" w:cs="Arial"/>
          <w:sz w:val="24"/>
          <w:szCs w:val="24"/>
        </w:rPr>
      </w:pPr>
      <w:r w:rsidRPr="00904B0C">
        <w:rPr>
          <w:rFonts w:ascii="Arial" w:hAnsi="Arial" w:cs="Arial"/>
          <w:sz w:val="24"/>
          <w:szCs w:val="24"/>
        </w:rPr>
        <w:t xml:space="preserve">Please outline your pricing structure and licencing arrangements, </w:t>
      </w:r>
      <w:r w:rsidR="00273A90">
        <w:rPr>
          <w:rFonts w:ascii="Arial" w:hAnsi="Arial" w:cs="Arial"/>
          <w:sz w:val="24"/>
          <w:szCs w:val="24"/>
        </w:rPr>
        <w:t xml:space="preserve">including </w:t>
      </w:r>
      <w:r w:rsidRPr="00904B0C">
        <w:rPr>
          <w:rFonts w:ascii="Arial" w:hAnsi="Arial" w:cs="Arial"/>
          <w:sz w:val="24"/>
          <w:szCs w:val="24"/>
        </w:rPr>
        <w:t>cost to migrate cases</w:t>
      </w:r>
      <w:r w:rsidR="00273A90">
        <w:rPr>
          <w:rFonts w:ascii="Arial" w:hAnsi="Arial" w:cs="Arial"/>
          <w:sz w:val="24"/>
          <w:szCs w:val="24"/>
        </w:rPr>
        <w:t xml:space="preserve"> </w:t>
      </w:r>
      <w:r w:rsidRPr="00904B0C">
        <w:rPr>
          <w:rFonts w:ascii="Arial" w:hAnsi="Arial" w:cs="Arial"/>
          <w:sz w:val="24"/>
          <w:szCs w:val="24"/>
        </w:rPr>
        <w:t>from the current system.</w:t>
      </w:r>
    </w:p>
    <w:p w:rsidR="001424D0" w:rsidRDefault="001424D0" w:rsidP="00904B0C"/>
    <w:p w:rsidR="001424D0" w:rsidRDefault="001424D0" w:rsidP="00904B0C">
      <w:pPr>
        <w:pStyle w:val="ListParagraph"/>
        <w:ind w:left="1079"/>
        <w:jc w:val="both"/>
        <w:rPr>
          <w:rFonts w:ascii="Arial" w:hAnsi="Arial" w:cs="Arial"/>
          <w:sz w:val="24"/>
          <w:szCs w:val="24"/>
        </w:rPr>
      </w:pPr>
      <w:r>
        <w:rPr>
          <w:rFonts w:ascii="Arial" w:hAnsi="Arial" w:cs="Arial"/>
          <w:sz w:val="24"/>
          <w:szCs w:val="24"/>
        </w:rPr>
        <w:t>Response:</w:t>
      </w:r>
    </w:p>
    <w:p w:rsidR="001424D0" w:rsidRDefault="001424D0" w:rsidP="003D2111">
      <w:pPr>
        <w:pStyle w:val="ListParagraph"/>
        <w:ind w:left="709" w:hanging="709"/>
        <w:jc w:val="both"/>
        <w:rPr>
          <w:rFonts w:ascii="Arial" w:hAnsi="Arial" w:cs="Arial"/>
          <w:sz w:val="24"/>
          <w:szCs w:val="24"/>
        </w:rPr>
      </w:pPr>
    </w:p>
    <w:p w:rsidR="001424D0" w:rsidRDefault="001424D0" w:rsidP="001424D0">
      <w:pPr>
        <w:jc w:val="both"/>
        <w:rPr>
          <w:rFonts w:ascii="Arial" w:eastAsia="Times New Roman" w:hAnsi="Arial" w:cs="Arial"/>
          <w:sz w:val="24"/>
          <w:szCs w:val="24"/>
        </w:rPr>
      </w:pPr>
    </w:p>
    <w:p w:rsidR="00840E35" w:rsidRPr="00904B0C" w:rsidRDefault="0033084D" w:rsidP="00904B0C">
      <w:pPr>
        <w:pStyle w:val="ListParagraph"/>
        <w:numPr>
          <w:ilvl w:val="0"/>
          <w:numId w:val="25"/>
        </w:numPr>
        <w:jc w:val="both"/>
        <w:rPr>
          <w:rFonts w:ascii="Arial" w:eastAsia="Times New Roman" w:hAnsi="Arial" w:cs="Arial"/>
          <w:sz w:val="24"/>
          <w:szCs w:val="24"/>
        </w:rPr>
      </w:pPr>
      <w:r w:rsidRPr="00904B0C">
        <w:rPr>
          <w:rFonts w:ascii="Arial" w:eastAsia="Times New Roman" w:hAnsi="Arial" w:cs="Arial"/>
          <w:sz w:val="24"/>
          <w:szCs w:val="24"/>
        </w:rPr>
        <w:t>Please detail how you will meet the current and future requirements as detailed in the service specification?</w:t>
      </w:r>
      <w:r w:rsidR="008120C6">
        <w:rPr>
          <w:rFonts w:ascii="Arial" w:eastAsia="Times New Roman" w:hAnsi="Arial" w:cs="Arial"/>
          <w:sz w:val="24"/>
          <w:szCs w:val="24"/>
        </w:rPr>
        <w:t xml:space="preserve"> In addition, please specify y</w:t>
      </w:r>
      <w:r w:rsidR="001424D0" w:rsidRPr="00904B0C">
        <w:rPr>
          <w:rFonts w:ascii="Arial" w:eastAsia="Times New Roman" w:hAnsi="Arial" w:cs="Arial"/>
          <w:sz w:val="24"/>
          <w:szCs w:val="24"/>
        </w:rPr>
        <w:t>es</w:t>
      </w:r>
      <w:r w:rsidR="008120C6">
        <w:rPr>
          <w:rFonts w:ascii="Arial" w:eastAsia="Times New Roman" w:hAnsi="Arial" w:cs="Arial"/>
          <w:sz w:val="24"/>
          <w:szCs w:val="24"/>
        </w:rPr>
        <w:t>/no to each function with</w:t>
      </w:r>
      <w:r w:rsidR="001424D0" w:rsidRPr="00904B0C">
        <w:rPr>
          <w:rFonts w:ascii="Arial" w:eastAsia="Times New Roman" w:hAnsi="Arial" w:cs="Arial"/>
          <w:sz w:val="24"/>
          <w:szCs w:val="24"/>
        </w:rPr>
        <w:t>in the spreadsheet at appendix 2 and attach this to your submission.</w:t>
      </w:r>
    </w:p>
    <w:p w:rsidR="00840E35" w:rsidRDefault="00840E35" w:rsidP="003D2111">
      <w:pPr>
        <w:pStyle w:val="ListParagraph"/>
        <w:ind w:left="709" w:hanging="709"/>
        <w:jc w:val="both"/>
        <w:rPr>
          <w:rFonts w:ascii="Arial" w:eastAsia="Times New Roman" w:hAnsi="Arial" w:cs="Arial"/>
          <w:sz w:val="24"/>
          <w:szCs w:val="24"/>
        </w:rPr>
      </w:pPr>
    </w:p>
    <w:p w:rsidR="00C7444B" w:rsidRPr="00904B0C" w:rsidRDefault="00C7444B" w:rsidP="00904B0C">
      <w:pPr>
        <w:pStyle w:val="ListParagraph"/>
        <w:ind w:left="1079"/>
        <w:jc w:val="both"/>
        <w:rPr>
          <w:rFonts w:ascii="Arial" w:eastAsia="Times New Roman" w:hAnsi="Arial" w:cs="Arial"/>
          <w:sz w:val="24"/>
          <w:szCs w:val="24"/>
        </w:rPr>
      </w:pPr>
      <w:r w:rsidRPr="00904B0C">
        <w:rPr>
          <w:rFonts w:ascii="Arial" w:eastAsia="Times New Roman" w:hAnsi="Arial" w:cs="Arial"/>
          <w:sz w:val="24"/>
          <w:szCs w:val="24"/>
        </w:rPr>
        <w:t>Response:</w:t>
      </w:r>
    </w:p>
    <w:p w:rsidR="003D2111" w:rsidRDefault="003D2111" w:rsidP="003D2111">
      <w:pPr>
        <w:pStyle w:val="ListParagraph"/>
        <w:ind w:left="709" w:hanging="709"/>
        <w:jc w:val="both"/>
        <w:rPr>
          <w:rFonts w:ascii="Arial" w:eastAsia="Times New Roman" w:hAnsi="Arial" w:cs="Arial"/>
          <w:sz w:val="24"/>
          <w:szCs w:val="24"/>
        </w:rPr>
      </w:pPr>
    </w:p>
    <w:p w:rsidR="003D2111" w:rsidRDefault="003D2111" w:rsidP="003D2111">
      <w:pPr>
        <w:pStyle w:val="ListParagraph"/>
        <w:ind w:left="709" w:hanging="709"/>
        <w:jc w:val="both"/>
        <w:rPr>
          <w:rFonts w:ascii="Arial" w:eastAsia="Times New Roman" w:hAnsi="Arial" w:cs="Arial"/>
          <w:sz w:val="24"/>
          <w:szCs w:val="24"/>
        </w:rPr>
      </w:pPr>
    </w:p>
    <w:p w:rsidR="003D2111" w:rsidRPr="003D2111" w:rsidRDefault="003D2111" w:rsidP="003D2111">
      <w:pPr>
        <w:pStyle w:val="ListParagraph"/>
        <w:ind w:left="709" w:hanging="709"/>
        <w:jc w:val="both"/>
        <w:rPr>
          <w:rFonts w:ascii="Arial" w:eastAsia="Times New Roman" w:hAnsi="Arial" w:cs="Arial"/>
          <w:sz w:val="24"/>
          <w:szCs w:val="24"/>
        </w:rPr>
      </w:pPr>
    </w:p>
    <w:p w:rsidR="0033084D" w:rsidRDefault="008120C6" w:rsidP="00904B0C">
      <w:pPr>
        <w:pStyle w:val="ListParagraph"/>
        <w:numPr>
          <w:ilvl w:val="0"/>
          <w:numId w:val="25"/>
        </w:numPr>
        <w:spacing w:after="0" w:line="240" w:lineRule="auto"/>
        <w:jc w:val="both"/>
        <w:rPr>
          <w:rFonts w:ascii="Arial" w:eastAsia="Times New Roman" w:hAnsi="Arial" w:cs="Arial"/>
          <w:sz w:val="24"/>
          <w:szCs w:val="24"/>
        </w:rPr>
      </w:pPr>
      <w:r>
        <w:rPr>
          <w:rFonts w:ascii="Arial" w:eastAsia="Times New Roman" w:hAnsi="Arial" w:cs="Arial"/>
          <w:sz w:val="24"/>
          <w:szCs w:val="24"/>
        </w:rPr>
        <w:t>If</w:t>
      </w:r>
      <w:r w:rsidR="00840E35" w:rsidRPr="00904B0C">
        <w:rPr>
          <w:rFonts w:ascii="Arial" w:eastAsia="Times New Roman" w:hAnsi="Arial" w:cs="Arial"/>
          <w:sz w:val="24"/>
          <w:szCs w:val="24"/>
        </w:rPr>
        <w:t xml:space="preserve"> TMBC go to t</w:t>
      </w:r>
      <w:r w:rsidR="0033084D" w:rsidRPr="00904B0C">
        <w:rPr>
          <w:rFonts w:ascii="Arial" w:eastAsia="Times New Roman" w:hAnsi="Arial" w:cs="Arial"/>
          <w:sz w:val="24"/>
          <w:szCs w:val="24"/>
        </w:rPr>
        <w:t xml:space="preserve">ender following the soft market test, </w:t>
      </w:r>
      <w:r w:rsidR="00840E35" w:rsidRPr="00904B0C">
        <w:rPr>
          <w:rFonts w:ascii="Arial" w:eastAsia="Times New Roman" w:hAnsi="Arial" w:cs="Arial"/>
          <w:sz w:val="24"/>
          <w:szCs w:val="24"/>
        </w:rPr>
        <w:t>is there anything in addition t</w:t>
      </w:r>
      <w:r w:rsidR="0033084D" w:rsidRPr="00904B0C">
        <w:rPr>
          <w:rFonts w:ascii="Arial" w:eastAsia="Times New Roman" w:hAnsi="Arial" w:cs="Arial"/>
          <w:sz w:val="24"/>
          <w:szCs w:val="24"/>
        </w:rPr>
        <w:t>o the information in this brief</w:t>
      </w:r>
      <w:r w:rsidR="00840E35" w:rsidRPr="00904B0C">
        <w:rPr>
          <w:rFonts w:ascii="Arial" w:eastAsia="Times New Roman" w:hAnsi="Arial" w:cs="Arial"/>
          <w:sz w:val="24"/>
          <w:szCs w:val="24"/>
        </w:rPr>
        <w:t xml:space="preserve"> that suppliers would need to be advised of in order to aid in their response.</w:t>
      </w:r>
    </w:p>
    <w:p w:rsidR="00E52D0D" w:rsidRDefault="00E52D0D" w:rsidP="00E52D0D">
      <w:pPr>
        <w:spacing w:after="0" w:line="240" w:lineRule="auto"/>
        <w:jc w:val="both"/>
        <w:rPr>
          <w:rFonts w:ascii="Arial" w:eastAsia="Times New Roman" w:hAnsi="Arial" w:cs="Arial"/>
          <w:sz w:val="24"/>
          <w:szCs w:val="24"/>
        </w:rPr>
      </w:pPr>
    </w:p>
    <w:p w:rsidR="00E52D0D" w:rsidRDefault="00E52D0D" w:rsidP="00E52D0D">
      <w:pPr>
        <w:spacing w:after="0" w:line="240" w:lineRule="auto"/>
        <w:ind w:left="1079"/>
        <w:jc w:val="both"/>
        <w:rPr>
          <w:rFonts w:ascii="Arial" w:eastAsia="Times New Roman" w:hAnsi="Arial" w:cs="Arial"/>
          <w:sz w:val="24"/>
          <w:szCs w:val="24"/>
        </w:rPr>
      </w:pPr>
      <w:r>
        <w:rPr>
          <w:rFonts w:ascii="Arial" w:eastAsia="Times New Roman" w:hAnsi="Arial" w:cs="Arial"/>
          <w:sz w:val="24"/>
          <w:szCs w:val="24"/>
        </w:rPr>
        <w:t>Response:</w:t>
      </w:r>
    </w:p>
    <w:p w:rsidR="00E52D0D" w:rsidRDefault="00E52D0D" w:rsidP="00E52D0D">
      <w:pPr>
        <w:spacing w:after="0" w:line="240" w:lineRule="auto"/>
        <w:ind w:left="1079"/>
        <w:jc w:val="both"/>
        <w:rPr>
          <w:rFonts w:ascii="Arial" w:eastAsia="Times New Roman" w:hAnsi="Arial" w:cs="Arial"/>
          <w:sz w:val="24"/>
          <w:szCs w:val="24"/>
        </w:rPr>
      </w:pPr>
    </w:p>
    <w:p w:rsidR="00E52D0D" w:rsidRDefault="00E52D0D" w:rsidP="00E52D0D">
      <w:pPr>
        <w:spacing w:after="0" w:line="240" w:lineRule="auto"/>
        <w:ind w:left="1079"/>
        <w:jc w:val="both"/>
        <w:rPr>
          <w:rFonts w:ascii="Arial" w:eastAsia="Times New Roman" w:hAnsi="Arial" w:cs="Arial"/>
          <w:sz w:val="24"/>
          <w:szCs w:val="24"/>
        </w:rPr>
      </w:pPr>
    </w:p>
    <w:p w:rsidR="00E52D0D" w:rsidRDefault="00E52D0D" w:rsidP="00E52D0D">
      <w:pPr>
        <w:spacing w:after="0" w:line="240" w:lineRule="auto"/>
        <w:ind w:left="1079"/>
        <w:jc w:val="both"/>
        <w:rPr>
          <w:rFonts w:ascii="Arial" w:eastAsia="Times New Roman" w:hAnsi="Arial" w:cs="Arial"/>
          <w:sz w:val="24"/>
          <w:szCs w:val="24"/>
        </w:rPr>
      </w:pPr>
    </w:p>
    <w:p w:rsidR="00E52D0D" w:rsidRDefault="00E52D0D" w:rsidP="00E52D0D">
      <w:pPr>
        <w:spacing w:after="0" w:line="240" w:lineRule="auto"/>
        <w:jc w:val="both"/>
        <w:rPr>
          <w:rFonts w:ascii="Arial" w:eastAsia="Times New Roman" w:hAnsi="Arial" w:cs="Arial"/>
          <w:sz w:val="24"/>
          <w:szCs w:val="24"/>
        </w:rPr>
      </w:pPr>
    </w:p>
    <w:p w:rsidR="00E52D0D" w:rsidRPr="00E52D0D" w:rsidRDefault="00E52D0D" w:rsidP="00E52D0D">
      <w:pPr>
        <w:spacing w:after="0" w:line="240" w:lineRule="auto"/>
        <w:jc w:val="both"/>
        <w:rPr>
          <w:rFonts w:ascii="Arial" w:eastAsia="Times New Roman" w:hAnsi="Arial" w:cs="Arial"/>
          <w:sz w:val="24"/>
          <w:szCs w:val="24"/>
        </w:rPr>
      </w:pPr>
    </w:p>
    <w:p w:rsidR="00E52D0D" w:rsidRPr="00904B0C" w:rsidRDefault="00B0545C" w:rsidP="00904B0C">
      <w:pPr>
        <w:pStyle w:val="ListParagraph"/>
        <w:numPr>
          <w:ilvl w:val="0"/>
          <w:numId w:val="25"/>
        </w:numPr>
        <w:spacing w:after="0" w:line="240" w:lineRule="auto"/>
        <w:jc w:val="both"/>
        <w:rPr>
          <w:rFonts w:ascii="Arial" w:eastAsia="Times New Roman" w:hAnsi="Arial" w:cs="Arial"/>
          <w:sz w:val="24"/>
          <w:szCs w:val="24"/>
        </w:rPr>
      </w:pPr>
      <w:r>
        <w:rPr>
          <w:rFonts w:ascii="Arial" w:eastAsia="Times New Roman" w:hAnsi="Arial" w:cs="Arial"/>
          <w:sz w:val="24"/>
          <w:szCs w:val="24"/>
        </w:rPr>
        <w:t>Is your system Cloud Hosted or On-Premise?</w:t>
      </w:r>
      <w:r w:rsidR="00E52D0D">
        <w:rPr>
          <w:rFonts w:ascii="Arial" w:eastAsia="Times New Roman" w:hAnsi="Arial" w:cs="Arial"/>
          <w:sz w:val="24"/>
          <w:szCs w:val="24"/>
        </w:rPr>
        <w:t xml:space="preserve"> </w:t>
      </w:r>
    </w:p>
    <w:p w:rsidR="00C8503A" w:rsidRPr="003D2111" w:rsidRDefault="00C8503A" w:rsidP="00C8503A">
      <w:pPr>
        <w:pStyle w:val="ListParagraph"/>
        <w:spacing w:after="0" w:line="240" w:lineRule="auto"/>
        <w:ind w:left="709"/>
        <w:jc w:val="both"/>
        <w:rPr>
          <w:rFonts w:ascii="Arial" w:eastAsia="Times New Roman" w:hAnsi="Arial" w:cs="Arial"/>
          <w:sz w:val="24"/>
          <w:szCs w:val="24"/>
        </w:rPr>
      </w:pPr>
    </w:p>
    <w:p w:rsidR="0033084D" w:rsidRDefault="00C7444B" w:rsidP="00904B0C">
      <w:pPr>
        <w:pStyle w:val="ListParagraph"/>
        <w:ind w:left="1079"/>
        <w:jc w:val="both"/>
        <w:rPr>
          <w:rFonts w:ascii="Arial" w:eastAsia="Times New Roman" w:hAnsi="Arial" w:cs="Arial"/>
          <w:sz w:val="24"/>
          <w:szCs w:val="24"/>
        </w:rPr>
      </w:pPr>
      <w:r w:rsidRPr="00904B0C">
        <w:rPr>
          <w:rFonts w:ascii="Arial" w:eastAsia="Times New Roman" w:hAnsi="Arial" w:cs="Arial"/>
          <w:sz w:val="24"/>
          <w:szCs w:val="24"/>
        </w:rPr>
        <w:t>Response:</w:t>
      </w:r>
    </w:p>
    <w:p w:rsidR="00AD6719" w:rsidRDefault="00AD6719" w:rsidP="00904B0C">
      <w:pPr>
        <w:pStyle w:val="ListParagraph"/>
        <w:ind w:left="1079"/>
        <w:jc w:val="both"/>
        <w:rPr>
          <w:rFonts w:ascii="Arial" w:eastAsia="Times New Roman" w:hAnsi="Arial" w:cs="Arial"/>
          <w:sz w:val="24"/>
          <w:szCs w:val="24"/>
        </w:rPr>
      </w:pPr>
    </w:p>
    <w:p w:rsidR="00AD6719" w:rsidRDefault="00AD6719" w:rsidP="00904B0C">
      <w:pPr>
        <w:pStyle w:val="ListParagraph"/>
        <w:ind w:left="1079"/>
        <w:jc w:val="both"/>
        <w:rPr>
          <w:rFonts w:ascii="Arial" w:eastAsia="Times New Roman" w:hAnsi="Arial" w:cs="Arial"/>
          <w:sz w:val="24"/>
          <w:szCs w:val="24"/>
        </w:rPr>
      </w:pPr>
    </w:p>
    <w:p w:rsidR="00B0545C" w:rsidRDefault="00B0545C" w:rsidP="00904B0C">
      <w:pPr>
        <w:pStyle w:val="ListParagraph"/>
        <w:ind w:left="1079"/>
        <w:jc w:val="both"/>
        <w:rPr>
          <w:rFonts w:ascii="Arial" w:eastAsia="Times New Roman" w:hAnsi="Arial" w:cs="Arial"/>
          <w:sz w:val="24"/>
          <w:szCs w:val="24"/>
        </w:rPr>
      </w:pPr>
    </w:p>
    <w:p w:rsidR="00B0545C" w:rsidRDefault="00B0545C" w:rsidP="003B5EE8">
      <w:pPr>
        <w:pStyle w:val="ListParagraph"/>
        <w:numPr>
          <w:ilvl w:val="0"/>
          <w:numId w:val="25"/>
        </w:numPr>
        <w:jc w:val="both"/>
        <w:rPr>
          <w:rFonts w:ascii="Arial" w:eastAsia="Times New Roman" w:hAnsi="Arial" w:cs="Arial"/>
          <w:sz w:val="24"/>
          <w:szCs w:val="24"/>
        </w:rPr>
      </w:pPr>
      <w:r>
        <w:rPr>
          <w:rFonts w:ascii="Arial" w:eastAsia="Times New Roman" w:hAnsi="Arial" w:cs="Arial"/>
          <w:sz w:val="24"/>
          <w:szCs w:val="24"/>
        </w:rPr>
        <w:t>If Cloud Hosted, does the system expect to send emails on behalf of the council using the @tameside.gov.uk email addresses?</w:t>
      </w:r>
    </w:p>
    <w:p w:rsidR="00B0545C" w:rsidRDefault="00AD6719" w:rsidP="003B5EE8">
      <w:pPr>
        <w:ind w:left="1079"/>
        <w:jc w:val="both"/>
        <w:rPr>
          <w:rFonts w:ascii="Arial" w:eastAsia="Times New Roman" w:hAnsi="Arial" w:cs="Arial"/>
          <w:sz w:val="24"/>
          <w:szCs w:val="24"/>
        </w:rPr>
      </w:pPr>
      <w:r>
        <w:rPr>
          <w:rFonts w:ascii="Arial" w:eastAsia="Times New Roman" w:hAnsi="Arial" w:cs="Arial"/>
          <w:sz w:val="24"/>
          <w:szCs w:val="24"/>
        </w:rPr>
        <w:t>Response:</w:t>
      </w:r>
    </w:p>
    <w:p w:rsidR="00AD6719" w:rsidRDefault="00AD6719" w:rsidP="003B5EE8">
      <w:pPr>
        <w:ind w:left="1079"/>
        <w:jc w:val="both"/>
        <w:rPr>
          <w:rFonts w:ascii="Arial" w:eastAsia="Times New Roman" w:hAnsi="Arial" w:cs="Arial"/>
          <w:sz w:val="24"/>
          <w:szCs w:val="24"/>
        </w:rPr>
      </w:pPr>
    </w:p>
    <w:p w:rsidR="00AD6719" w:rsidRPr="003B5EE8" w:rsidRDefault="00AD6719" w:rsidP="003B5EE8">
      <w:pPr>
        <w:ind w:left="1079"/>
        <w:jc w:val="both"/>
        <w:rPr>
          <w:rFonts w:ascii="Arial" w:eastAsia="Times New Roman" w:hAnsi="Arial" w:cs="Arial"/>
          <w:sz w:val="24"/>
          <w:szCs w:val="24"/>
        </w:rPr>
      </w:pPr>
    </w:p>
    <w:p w:rsidR="00B0545C" w:rsidRDefault="00B0545C" w:rsidP="003B5EE8">
      <w:pPr>
        <w:pStyle w:val="ListParagraph"/>
        <w:numPr>
          <w:ilvl w:val="0"/>
          <w:numId w:val="25"/>
        </w:numPr>
        <w:jc w:val="both"/>
        <w:rPr>
          <w:rFonts w:ascii="Arial" w:eastAsia="Times New Roman" w:hAnsi="Arial" w:cs="Arial"/>
          <w:sz w:val="24"/>
          <w:szCs w:val="24"/>
        </w:rPr>
      </w:pPr>
      <w:r>
        <w:rPr>
          <w:rFonts w:ascii="Arial" w:eastAsia="Times New Roman" w:hAnsi="Arial" w:cs="Arial"/>
          <w:sz w:val="24"/>
          <w:szCs w:val="24"/>
        </w:rPr>
        <w:t>If Cloud Hosted, does the system meet the Council’s password policy – 9 characters (1 lower, 1 upper, 1 number, 1 symbol) and support the use of Multifactor Authentication</w:t>
      </w:r>
    </w:p>
    <w:p w:rsidR="00AD6719" w:rsidRDefault="00AD6719" w:rsidP="003B5EE8">
      <w:pPr>
        <w:ind w:left="1079"/>
        <w:jc w:val="both"/>
        <w:rPr>
          <w:rFonts w:ascii="Arial" w:eastAsia="Times New Roman" w:hAnsi="Arial" w:cs="Arial"/>
          <w:sz w:val="24"/>
          <w:szCs w:val="24"/>
        </w:rPr>
      </w:pPr>
      <w:r>
        <w:rPr>
          <w:rFonts w:ascii="Arial" w:eastAsia="Times New Roman" w:hAnsi="Arial" w:cs="Arial"/>
          <w:sz w:val="24"/>
          <w:szCs w:val="24"/>
        </w:rPr>
        <w:t>Response:</w:t>
      </w:r>
    </w:p>
    <w:p w:rsidR="00AD6719" w:rsidRDefault="00AD6719" w:rsidP="003B5EE8">
      <w:pPr>
        <w:ind w:left="1079"/>
        <w:jc w:val="both"/>
        <w:rPr>
          <w:rFonts w:ascii="Arial" w:eastAsia="Times New Roman" w:hAnsi="Arial" w:cs="Arial"/>
          <w:sz w:val="24"/>
          <w:szCs w:val="24"/>
        </w:rPr>
      </w:pPr>
    </w:p>
    <w:p w:rsidR="00AD6719" w:rsidRPr="003B5EE8" w:rsidRDefault="00AD6719" w:rsidP="003B5EE8">
      <w:pPr>
        <w:ind w:left="1079"/>
        <w:jc w:val="both"/>
        <w:rPr>
          <w:rFonts w:ascii="Arial" w:eastAsia="Times New Roman" w:hAnsi="Arial" w:cs="Arial"/>
          <w:sz w:val="24"/>
          <w:szCs w:val="24"/>
        </w:rPr>
      </w:pPr>
    </w:p>
    <w:p w:rsidR="00B0545C" w:rsidRDefault="00B0545C" w:rsidP="003B5EE8">
      <w:pPr>
        <w:pStyle w:val="ListParagraph"/>
        <w:numPr>
          <w:ilvl w:val="0"/>
          <w:numId w:val="25"/>
        </w:numPr>
        <w:jc w:val="both"/>
        <w:rPr>
          <w:rFonts w:ascii="Arial" w:eastAsia="Times New Roman" w:hAnsi="Arial" w:cs="Arial"/>
          <w:sz w:val="24"/>
          <w:szCs w:val="24"/>
        </w:rPr>
      </w:pPr>
      <w:r>
        <w:rPr>
          <w:rFonts w:ascii="Arial" w:eastAsia="Times New Roman" w:hAnsi="Arial" w:cs="Arial"/>
          <w:sz w:val="24"/>
          <w:szCs w:val="24"/>
        </w:rPr>
        <w:t xml:space="preserve">Is the system one which your department will solely manage or will it need Tameside IT’s involvement to manage various aspects/rollout software </w:t>
      </w:r>
      <w:r w:rsidR="00AD6719">
        <w:rPr>
          <w:rFonts w:ascii="Arial" w:eastAsia="Times New Roman" w:hAnsi="Arial" w:cs="Arial"/>
          <w:sz w:val="24"/>
          <w:szCs w:val="24"/>
        </w:rPr>
        <w:t>–</w:t>
      </w:r>
      <w:r>
        <w:rPr>
          <w:rFonts w:ascii="Arial" w:eastAsia="Times New Roman" w:hAnsi="Arial" w:cs="Arial"/>
          <w:sz w:val="24"/>
          <w:szCs w:val="24"/>
        </w:rPr>
        <w:t xml:space="preserve"> </w:t>
      </w:r>
      <w:r w:rsidR="00EF194A">
        <w:rPr>
          <w:rFonts w:ascii="Arial" w:eastAsia="Times New Roman" w:hAnsi="Arial" w:cs="Arial"/>
          <w:sz w:val="24"/>
          <w:szCs w:val="24"/>
        </w:rPr>
        <w:t xml:space="preserve">please </w:t>
      </w:r>
      <w:r>
        <w:rPr>
          <w:rFonts w:ascii="Arial" w:eastAsia="Times New Roman" w:hAnsi="Arial" w:cs="Arial"/>
          <w:sz w:val="24"/>
          <w:szCs w:val="24"/>
        </w:rPr>
        <w:t>specify</w:t>
      </w:r>
    </w:p>
    <w:p w:rsidR="00AD6719" w:rsidRPr="003B5EE8" w:rsidRDefault="00AD6719" w:rsidP="003B5EE8">
      <w:pPr>
        <w:ind w:left="1079"/>
        <w:jc w:val="both"/>
        <w:rPr>
          <w:rFonts w:ascii="Arial" w:eastAsia="Times New Roman" w:hAnsi="Arial" w:cs="Arial"/>
          <w:sz w:val="24"/>
          <w:szCs w:val="24"/>
        </w:rPr>
      </w:pPr>
      <w:r>
        <w:rPr>
          <w:rFonts w:ascii="Arial" w:eastAsia="Times New Roman" w:hAnsi="Arial" w:cs="Arial"/>
          <w:sz w:val="24"/>
          <w:szCs w:val="24"/>
        </w:rPr>
        <w:t>Response:</w:t>
      </w:r>
    </w:p>
    <w:p w:rsidR="00774DDA" w:rsidRDefault="00774DDA" w:rsidP="00904B0C">
      <w:pPr>
        <w:pStyle w:val="ListParagraph"/>
        <w:ind w:left="1079"/>
        <w:jc w:val="both"/>
        <w:rPr>
          <w:rFonts w:ascii="Arial" w:eastAsia="Times New Roman" w:hAnsi="Arial" w:cs="Arial"/>
          <w:sz w:val="24"/>
          <w:szCs w:val="24"/>
        </w:rPr>
      </w:pPr>
    </w:p>
    <w:p w:rsidR="00774DDA" w:rsidRDefault="00774DDA" w:rsidP="00904B0C">
      <w:pPr>
        <w:pStyle w:val="ListParagraph"/>
        <w:ind w:left="1079"/>
        <w:jc w:val="both"/>
        <w:rPr>
          <w:rFonts w:ascii="Arial" w:eastAsia="Times New Roman" w:hAnsi="Arial" w:cs="Arial"/>
          <w:sz w:val="24"/>
          <w:szCs w:val="24"/>
        </w:rPr>
      </w:pPr>
    </w:p>
    <w:p w:rsidR="00774DDA" w:rsidRDefault="00774DDA" w:rsidP="00904B0C">
      <w:pPr>
        <w:pStyle w:val="ListParagraph"/>
        <w:ind w:left="1079"/>
        <w:jc w:val="both"/>
        <w:rPr>
          <w:rFonts w:ascii="Arial" w:eastAsia="Times New Roman" w:hAnsi="Arial" w:cs="Arial"/>
          <w:sz w:val="24"/>
          <w:szCs w:val="24"/>
        </w:rPr>
      </w:pPr>
    </w:p>
    <w:p w:rsidR="00904B0C" w:rsidRPr="00904B0C" w:rsidRDefault="00904B0C" w:rsidP="00904B0C">
      <w:pPr>
        <w:pStyle w:val="ListParagraph"/>
        <w:ind w:left="1079"/>
        <w:jc w:val="both"/>
        <w:rPr>
          <w:rFonts w:ascii="Arial" w:eastAsia="Times New Roman" w:hAnsi="Arial" w:cs="Arial"/>
          <w:sz w:val="24"/>
          <w:szCs w:val="24"/>
        </w:rPr>
      </w:pPr>
    </w:p>
    <w:sectPr w:rsidR="00904B0C" w:rsidRPr="00904B0C" w:rsidSect="002136AB">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658" w:rsidRDefault="00836658" w:rsidP="00087CD0">
      <w:pPr>
        <w:spacing w:after="0" w:line="240" w:lineRule="auto"/>
      </w:pPr>
      <w:r>
        <w:separator/>
      </w:r>
    </w:p>
  </w:endnote>
  <w:endnote w:type="continuationSeparator" w:id="0">
    <w:p w:rsidR="00836658" w:rsidRDefault="00836658" w:rsidP="00087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0995424"/>
      <w:docPartObj>
        <w:docPartGallery w:val="Page Numbers (Bottom of Page)"/>
        <w:docPartUnique/>
      </w:docPartObj>
    </w:sdtPr>
    <w:sdtEndPr/>
    <w:sdtContent>
      <w:sdt>
        <w:sdtPr>
          <w:id w:val="98381352"/>
          <w:docPartObj>
            <w:docPartGallery w:val="Page Numbers (Top of Page)"/>
            <w:docPartUnique/>
          </w:docPartObj>
        </w:sdtPr>
        <w:sdtEndPr/>
        <w:sdtContent>
          <w:p w:rsidR="00087CD0" w:rsidRPr="007D7F99" w:rsidRDefault="00087CD0" w:rsidP="003D46DA">
            <w:pPr>
              <w:pStyle w:val="Foo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A2727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27278">
              <w:rPr>
                <w:b/>
                <w:bCs/>
                <w:noProof/>
              </w:rPr>
              <w:t>7</w:t>
            </w:r>
            <w:r>
              <w:rPr>
                <w:b/>
                <w:bCs/>
                <w:sz w:val="24"/>
                <w:szCs w:val="24"/>
              </w:rPr>
              <w:fldChar w:fldCharType="end"/>
            </w:r>
            <w:r>
              <w:rPr>
                <w:b/>
                <w:bCs/>
                <w:sz w:val="24"/>
                <w:szCs w:val="24"/>
              </w:rPr>
              <w:tab/>
              <w:t xml:space="preserve">Soft </w:t>
            </w:r>
            <w:r w:rsidR="00DB4F5B">
              <w:rPr>
                <w:b/>
                <w:bCs/>
                <w:sz w:val="24"/>
                <w:szCs w:val="24"/>
              </w:rPr>
              <w:t xml:space="preserve">Market Test </w:t>
            </w:r>
            <w:r>
              <w:rPr>
                <w:b/>
                <w:bCs/>
                <w:sz w:val="24"/>
                <w:szCs w:val="24"/>
              </w:rPr>
              <w:t>E</w:t>
            </w:r>
            <w:r w:rsidR="004A4CA6">
              <w:rPr>
                <w:b/>
                <w:bCs/>
                <w:sz w:val="24"/>
                <w:szCs w:val="24"/>
              </w:rPr>
              <w:t xml:space="preserve">xercise     </w:t>
            </w:r>
            <w:r>
              <w:rPr>
                <w:b/>
                <w:bCs/>
                <w:sz w:val="24"/>
                <w:szCs w:val="24"/>
              </w:rPr>
              <w:t xml:space="preserve"> </w:t>
            </w:r>
            <w:r w:rsidR="00DB4F5B">
              <w:rPr>
                <w:b/>
                <w:bCs/>
                <w:sz w:val="24"/>
                <w:szCs w:val="24"/>
              </w:rPr>
              <w:t xml:space="preserve">                       </w:t>
            </w:r>
          </w:p>
        </w:sdtContent>
      </w:sdt>
    </w:sdtContent>
  </w:sdt>
  <w:p w:rsidR="00087CD0" w:rsidRDefault="00087C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658" w:rsidRDefault="00836658" w:rsidP="00087CD0">
      <w:pPr>
        <w:spacing w:after="0" w:line="240" w:lineRule="auto"/>
      </w:pPr>
      <w:r>
        <w:separator/>
      </w:r>
    </w:p>
  </w:footnote>
  <w:footnote w:type="continuationSeparator" w:id="0">
    <w:p w:rsidR="00836658" w:rsidRDefault="00836658" w:rsidP="00087C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10F24"/>
    <w:multiLevelType w:val="hybridMultilevel"/>
    <w:tmpl w:val="38601C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7E10411"/>
    <w:multiLevelType w:val="hybridMultilevel"/>
    <w:tmpl w:val="78220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83E6A"/>
    <w:multiLevelType w:val="hybridMultilevel"/>
    <w:tmpl w:val="EBCC9F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770D8E"/>
    <w:multiLevelType w:val="hybridMultilevel"/>
    <w:tmpl w:val="486CDB1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195E73"/>
    <w:multiLevelType w:val="hybridMultilevel"/>
    <w:tmpl w:val="E9AA9F88"/>
    <w:lvl w:ilvl="0" w:tplc="9816FB44">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6706DF"/>
    <w:multiLevelType w:val="hybridMultilevel"/>
    <w:tmpl w:val="C4380AA4"/>
    <w:lvl w:ilvl="0" w:tplc="9C38C15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4828C3"/>
    <w:multiLevelType w:val="hybridMultilevel"/>
    <w:tmpl w:val="0256E8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B45607"/>
    <w:multiLevelType w:val="hybridMultilevel"/>
    <w:tmpl w:val="86DC28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B439A6"/>
    <w:multiLevelType w:val="hybridMultilevel"/>
    <w:tmpl w:val="431CDC4A"/>
    <w:lvl w:ilvl="0" w:tplc="3CEE04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F5A7695"/>
    <w:multiLevelType w:val="hybridMultilevel"/>
    <w:tmpl w:val="A8C4EF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377809"/>
    <w:multiLevelType w:val="hybridMultilevel"/>
    <w:tmpl w:val="7388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975088"/>
    <w:multiLevelType w:val="hybridMultilevel"/>
    <w:tmpl w:val="95020F92"/>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C71ED0"/>
    <w:multiLevelType w:val="hybridMultilevel"/>
    <w:tmpl w:val="8A402B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735684"/>
    <w:multiLevelType w:val="hybridMultilevel"/>
    <w:tmpl w:val="A25E797E"/>
    <w:lvl w:ilvl="0" w:tplc="773E0A82">
      <w:start w:val="3"/>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6853A10"/>
    <w:multiLevelType w:val="hybridMultilevel"/>
    <w:tmpl w:val="0D9091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8C44BC"/>
    <w:multiLevelType w:val="hybridMultilevel"/>
    <w:tmpl w:val="27ECD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920013"/>
    <w:multiLevelType w:val="hybridMultilevel"/>
    <w:tmpl w:val="5ED6CE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C186A0D"/>
    <w:multiLevelType w:val="hybridMultilevel"/>
    <w:tmpl w:val="431CDC4A"/>
    <w:lvl w:ilvl="0" w:tplc="3CEE04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4AD4B80"/>
    <w:multiLevelType w:val="hybridMultilevel"/>
    <w:tmpl w:val="0086707A"/>
    <w:lvl w:ilvl="0" w:tplc="798EA53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5595EC0"/>
    <w:multiLevelType w:val="hybridMultilevel"/>
    <w:tmpl w:val="0C402F12"/>
    <w:lvl w:ilvl="0" w:tplc="78304F30">
      <w:start w:val="1"/>
      <w:numFmt w:val="decimal"/>
      <w:lvlText w:val="%1."/>
      <w:lvlJc w:val="left"/>
      <w:pPr>
        <w:ind w:left="1079" w:hanging="360"/>
      </w:pPr>
      <w:rPr>
        <w:rFonts w:hint="default"/>
      </w:rPr>
    </w:lvl>
    <w:lvl w:ilvl="1" w:tplc="08090019" w:tentative="1">
      <w:start w:val="1"/>
      <w:numFmt w:val="lowerLetter"/>
      <w:lvlText w:val="%2."/>
      <w:lvlJc w:val="left"/>
      <w:pPr>
        <w:ind w:left="1799" w:hanging="360"/>
      </w:pPr>
    </w:lvl>
    <w:lvl w:ilvl="2" w:tplc="0809001B" w:tentative="1">
      <w:start w:val="1"/>
      <w:numFmt w:val="lowerRoman"/>
      <w:lvlText w:val="%3."/>
      <w:lvlJc w:val="right"/>
      <w:pPr>
        <w:ind w:left="2519" w:hanging="180"/>
      </w:pPr>
    </w:lvl>
    <w:lvl w:ilvl="3" w:tplc="0809000F" w:tentative="1">
      <w:start w:val="1"/>
      <w:numFmt w:val="decimal"/>
      <w:lvlText w:val="%4."/>
      <w:lvlJc w:val="left"/>
      <w:pPr>
        <w:ind w:left="3239" w:hanging="360"/>
      </w:pPr>
    </w:lvl>
    <w:lvl w:ilvl="4" w:tplc="08090019" w:tentative="1">
      <w:start w:val="1"/>
      <w:numFmt w:val="lowerLetter"/>
      <w:lvlText w:val="%5."/>
      <w:lvlJc w:val="left"/>
      <w:pPr>
        <w:ind w:left="3959" w:hanging="360"/>
      </w:pPr>
    </w:lvl>
    <w:lvl w:ilvl="5" w:tplc="0809001B" w:tentative="1">
      <w:start w:val="1"/>
      <w:numFmt w:val="lowerRoman"/>
      <w:lvlText w:val="%6."/>
      <w:lvlJc w:val="right"/>
      <w:pPr>
        <w:ind w:left="4679" w:hanging="180"/>
      </w:pPr>
    </w:lvl>
    <w:lvl w:ilvl="6" w:tplc="0809000F" w:tentative="1">
      <w:start w:val="1"/>
      <w:numFmt w:val="decimal"/>
      <w:lvlText w:val="%7."/>
      <w:lvlJc w:val="left"/>
      <w:pPr>
        <w:ind w:left="5399" w:hanging="360"/>
      </w:pPr>
    </w:lvl>
    <w:lvl w:ilvl="7" w:tplc="08090019" w:tentative="1">
      <w:start w:val="1"/>
      <w:numFmt w:val="lowerLetter"/>
      <w:lvlText w:val="%8."/>
      <w:lvlJc w:val="left"/>
      <w:pPr>
        <w:ind w:left="6119" w:hanging="360"/>
      </w:pPr>
    </w:lvl>
    <w:lvl w:ilvl="8" w:tplc="0809001B" w:tentative="1">
      <w:start w:val="1"/>
      <w:numFmt w:val="lowerRoman"/>
      <w:lvlText w:val="%9."/>
      <w:lvlJc w:val="right"/>
      <w:pPr>
        <w:ind w:left="6839" w:hanging="180"/>
      </w:pPr>
    </w:lvl>
  </w:abstractNum>
  <w:abstractNum w:abstractNumId="20" w15:restartNumberingAfterBreak="0">
    <w:nsid w:val="65757D03"/>
    <w:multiLevelType w:val="hybridMultilevel"/>
    <w:tmpl w:val="C2B4306A"/>
    <w:lvl w:ilvl="0" w:tplc="1AD6CA1E">
      <w:start w:val="1"/>
      <w:numFmt w:val="decimal"/>
      <w:lvlText w:val="%1."/>
      <w:lvlJc w:val="left"/>
      <w:pPr>
        <w:ind w:left="360" w:hanging="360"/>
      </w:pPr>
      <w:rPr>
        <w:rFonts w:hint="default"/>
        <w:b/>
        <w:color w:val="215868" w:themeColor="accent5" w:themeShade="8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BC234F6"/>
    <w:multiLevelType w:val="hybridMultilevel"/>
    <w:tmpl w:val="038ED086"/>
    <w:lvl w:ilvl="0" w:tplc="78304F30">
      <w:start w:val="1"/>
      <w:numFmt w:val="decimal"/>
      <w:lvlText w:val="%1."/>
      <w:lvlJc w:val="left"/>
      <w:pPr>
        <w:ind w:left="107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A3D3BC4"/>
    <w:multiLevelType w:val="hybridMultilevel"/>
    <w:tmpl w:val="35F08874"/>
    <w:lvl w:ilvl="0" w:tplc="1CEAC45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D5F7F3C"/>
    <w:multiLevelType w:val="hybridMultilevel"/>
    <w:tmpl w:val="D21858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20"/>
  </w:num>
  <w:num w:numId="4">
    <w:abstractNumId w:val="8"/>
  </w:num>
  <w:num w:numId="5">
    <w:abstractNumId w:val="17"/>
  </w:num>
  <w:num w:numId="6">
    <w:abstractNumId w:val="13"/>
  </w:num>
  <w:num w:numId="7">
    <w:abstractNumId w:val="14"/>
  </w:num>
  <w:num w:numId="8">
    <w:abstractNumId w:val="2"/>
  </w:num>
  <w:num w:numId="9">
    <w:abstractNumId w:val="9"/>
  </w:num>
  <w:num w:numId="10">
    <w:abstractNumId w:val="1"/>
  </w:num>
  <w:num w:numId="11">
    <w:abstractNumId w:val="7"/>
  </w:num>
  <w:num w:numId="12">
    <w:abstractNumId w:val="3"/>
  </w:num>
  <w:num w:numId="13">
    <w:abstractNumId w:val="11"/>
  </w:num>
  <w:num w:numId="14">
    <w:abstractNumId w:val="4"/>
  </w:num>
  <w:num w:numId="15">
    <w:abstractNumId w:val="16"/>
  </w:num>
  <w:num w:numId="16">
    <w:abstractNumId w:val="23"/>
  </w:num>
  <w:num w:numId="17">
    <w:abstractNumId w:val="5"/>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9"/>
  </w:num>
  <w:num w:numId="21">
    <w:abstractNumId w:val="15"/>
  </w:num>
  <w:num w:numId="22">
    <w:abstractNumId w:val="0"/>
  </w:num>
  <w:num w:numId="23">
    <w:abstractNumId w:val="12"/>
  </w:num>
  <w:num w:numId="24">
    <w:abstractNumId w:val="2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612"/>
    <w:rsid w:val="0000541D"/>
    <w:rsid w:val="00013867"/>
    <w:rsid w:val="00020F27"/>
    <w:rsid w:val="00021F83"/>
    <w:rsid w:val="00027A84"/>
    <w:rsid w:val="00030D2F"/>
    <w:rsid w:val="00033A62"/>
    <w:rsid w:val="00044A0E"/>
    <w:rsid w:val="00051B82"/>
    <w:rsid w:val="00076A88"/>
    <w:rsid w:val="00087CD0"/>
    <w:rsid w:val="000A37D5"/>
    <w:rsid w:val="000A3BFA"/>
    <w:rsid w:val="000A77DE"/>
    <w:rsid w:val="000B18BA"/>
    <w:rsid w:val="000C6094"/>
    <w:rsid w:val="000D09E7"/>
    <w:rsid w:val="000D6923"/>
    <w:rsid w:val="00116118"/>
    <w:rsid w:val="00122ECD"/>
    <w:rsid w:val="00131E61"/>
    <w:rsid w:val="00133D20"/>
    <w:rsid w:val="001424D0"/>
    <w:rsid w:val="00146B2F"/>
    <w:rsid w:val="00161F62"/>
    <w:rsid w:val="001967D0"/>
    <w:rsid w:val="001969CC"/>
    <w:rsid w:val="00197AD9"/>
    <w:rsid w:val="001A29D2"/>
    <w:rsid w:val="001B3A7E"/>
    <w:rsid w:val="001D1D16"/>
    <w:rsid w:val="001E417B"/>
    <w:rsid w:val="001E5E28"/>
    <w:rsid w:val="00203FEE"/>
    <w:rsid w:val="002105CA"/>
    <w:rsid w:val="00211F70"/>
    <w:rsid w:val="002136AB"/>
    <w:rsid w:val="00241D96"/>
    <w:rsid w:val="00243D95"/>
    <w:rsid w:val="00244139"/>
    <w:rsid w:val="00265950"/>
    <w:rsid w:val="0026751D"/>
    <w:rsid w:val="00273698"/>
    <w:rsid w:val="00273A90"/>
    <w:rsid w:val="002A6FA9"/>
    <w:rsid w:val="002B1B4F"/>
    <w:rsid w:val="002B76D8"/>
    <w:rsid w:val="002D2259"/>
    <w:rsid w:val="002D403C"/>
    <w:rsid w:val="002D61A0"/>
    <w:rsid w:val="002F063B"/>
    <w:rsid w:val="002F2487"/>
    <w:rsid w:val="003137BB"/>
    <w:rsid w:val="003232F0"/>
    <w:rsid w:val="0033084D"/>
    <w:rsid w:val="00331A11"/>
    <w:rsid w:val="0035131C"/>
    <w:rsid w:val="0035468E"/>
    <w:rsid w:val="00356310"/>
    <w:rsid w:val="003569A9"/>
    <w:rsid w:val="00364BA4"/>
    <w:rsid w:val="00370AE3"/>
    <w:rsid w:val="003A0511"/>
    <w:rsid w:val="003B0194"/>
    <w:rsid w:val="003B3989"/>
    <w:rsid w:val="003B5EE8"/>
    <w:rsid w:val="003B7B73"/>
    <w:rsid w:val="003C7994"/>
    <w:rsid w:val="003D2111"/>
    <w:rsid w:val="003D46DA"/>
    <w:rsid w:val="003E7BE4"/>
    <w:rsid w:val="003F10F6"/>
    <w:rsid w:val="003F3DC4"/>
    <w:rsid w:val="004228F0"/>
    <w:rsid w:val="004441AD"/>
    <w:rsid w:val="00452594"/>
    <w:rsid w:val="00471A5A"/>
    <w:rsid w:val="004A4CA6"/>
    <w:rsid w:val="004B0EEA"/>
    <w:rsid w:val="004B1436"/>
    <w:rsid w:val="004C6549"/>
    <w:rsid w:val="004E13D5"/>
    <w:rsid w:val="004E5135"/>
    <w:rsid w:val="004F77F5"/>
    <w:rsid w:val="004F7CAA"/>
    <w:rsid w:val="00501DD4"/>
    <w:rsid w:val="005034F6"/>
    <w:rsid w:val="00503976"/>
    <w:rsid w:val="00507AA2"/>
    <w:rsid w:val="0053362B"/>
    <w:rsid w:val="0054146F"/>
    <w:rsid w:val="0054659F"/>
    <w:rsid w:val="00560220"/>
    <w:rsid w:val="005A3EE9"/>
    <w:rsid w:val="005B28D0"/>
    <w:rsid w:val="005B3B77"/>
    <w:rsid w:val="005C475F"/>
    <w:rsid w:val="005D0F61"/>
    <w:rsid w:val="005E0AC1"/>
    <w:rsid w:val="00623D3E"/>
    <w:rsid w:val="00624864"/>
    <w:rsid w:val="00634178"/>
    <w:rsid w:val="00683343"/>
    <w:rsid w:val="00690622"/>
    <w:rsid w:val="006936B2"/>
    <w:rsid w:val="00694CA5"/>
    <w:rsid w:val="006A1537"/>
    <w:rsid w:val="006E5532"/>
    <w:rsid w:val="006F565A"/>
    <w:rsid w:val="00712C32"/>
    <w:rsid w:val="0071487C"/>
    <w:rsid w:val="00720B1A"/>
    <w:rsid w:val="00725528"/>
    <w:rsid w:val="0075039B"/>
    <w:rsid w:val="007618BB"/>
    <w:rsid w:val="00766F6D"/>
    <w:rsid w:val="00774DDA"/>
    <w:rsid w:val="00781FD1"/>
    <w:rsid w:val="00784612"/>
    <w:rsid w:val="007B2895"/>
    <w:rsid w:val="007C264C"/>
    <w:rsid w:val="007D39C0"/>
    <w:rsid w:val="007D7F99"/>
    <w:rsid w:val="007F5D30"/>
    <w:rsid w:val="008020A9"/>
    <w:rsid w:val="008120C6"/>
    <w:rsid w:val="00836658"/>
    <w:rsid w:val="008371B3"/>
    <w:rsid w:val="00840E35"/>
    <w:rsid w:val="008515E4"/>
    <w:rsid w:val="0086062C"/>
    <w:rsid w:val="008949A0"/>
    <w:rsid w:val="0089793A"/>
    <w:rsid w:val="008A452F"/>
    <w:rsid w:val="008B2CA4"/>
    <w:rsid w:val="008C1A2C"/>
    <w:rsid w:val="008D6F11"/>
    <w:rsid w:val="008E5C83"/>
    <w:rsid w:val="008F6E25"/>
    <w:rsid w:val="00904B0C"/>
    <w:rsid w:val="00924F55"/>
    <w:rsid w:val="00930803"/>
    <w:rsid w:val="00933B61"/>
    <w:rsid w:val="00954AC5"/>
    <w:rsid w:val="00965DD5"/>
    <w:rsid w:val="00970ADC"/>
    <w:rsid w:val="00982E53"/>
    <w:rsid w:val="0099494F"/>
    <w:rsid w:val="009A384C"/>
    <w:rsid w:val="009C515C"/>
    <w:rsid w:val="009C56C6"/>
    <w:rsid w:val="009E4986"/>
    <w:rsid w:val="009E65B9"/>
    <w:rsid w:val="009E723D"/>
    <w:rsid w:val="00A1396C"/>
    <w:rsid w:val="00A14027"/>
    <w:rsid w:val="00A27278"/>
    <w:rsid w:val="00A455CB"/>
    <w:rsid w:val="00A60603"/>
    <w:rsid w:val="00A63BE1"/>
    <w:rsid w:val="00A6460D"/>
    <w:rsid w:val="00A700A5"/>
    <w:rsid w:val="00A7010C"/>
    <w:rsid w:val="00A70739"/>
    <w:rsid w:val="00A8520C"/>
    <w:rsid w:val="00AA4700"/>
    <w:rsid w:val="00AB283E"/>
    <w:rsid w:val="00AD6719"/>
    <w:rsid w:val="00AE2925"/>
    <w:rsid w:val="00AE2EB0"/>
    <w:rsid w:val="00AE599C"/>
    <w:rsid w:val="00AF4524"/>
    <w:rsid w:val="00B02D35"/>
    <w:rsid w:val="00B0545C"/>
    <w:rsid w:val="00B12D41"/>
    <w:rsid w:val="00B15A02"/>
    <w:rsid w:val="00B4656E"/>
    <w:rsid w:val="00B47A47"/>
    <w:rsid w:val="00B50650"/>
    <w:rsid w:val="00B50B68"/>
    <w:rsid w:val="00B556FC"/>
    <w:rsid w:val="00B64BD8"/>
    <w:rsid w:val="00B66738"/>
    <w:rsid w:val="00B7177E"/>
    <w:rsid w:val="00B87362"/>
    <w:rsid w:val="00B9634F"/>
    <w:rsid w:val="00BA06D8"/>
    <w:rsid w:val="00BA52CB"/>
    <w:rsid w:val="00BB4D85"/>
    <w:rsid w:val="00BC4D53"/>
    <w:rsid w:val="00BD008D"/>
    <w:rsid w:val="00BE287E"/>
    <w:rsid w:val="00BE2FE6"/>
    <w:rsid w:val="00BE363F"/>
    <w:rsid w:val="00C02182"/>
    <w:rsid w:val="00C043ED"/>
    <w:rsid w:val="00C24BDC"/>
    <w:rsid w:val="00C710AA"/>
    <w:rsid w:val="00C73DD0"/>
    <w:rsid w:val="00C7444B"/>
    <w:rsid w:val="00C8503A"/>
    <w:rsid w:val="00C860EC"/>
    <w:rsid w:val="00C903A0"/>
    <w:rsid w:val="00C9355E"/>
    <w:rsid w:val="00C948AA"/>
    <w:rsid w:val="00C9499F"/>
    <w:rsid w:val="00C96DE1"/>
    <w:rsid w:val="00CB42D1"/>
    <w:rsid w:val="00CC61F1"/>
    <w:rsid w:val="00CC6F5F"/>
    <w:rsid w:val="00CD2EF0"/>
    <w:rsid w:val="00CE2063"/>
    <w:rsid w:val="00CE3A35"/>
    <w:rsid w:val="00CE4C3E"/>
    <w:rsid w:val="00CE62AF"/>
    <w:rsid w:val="00CE76C8"/>
    <w:rsid w:val="00CE7EFE"/>
    <w:rsid w:val="00CF1327"/>
    <w:rsid w:val="00CF193A"/>
    <w:rsid w:val="00CF277A"/>
    <w:rsid w:val="00CF5EC9"/>
    <w:rsid w:val="00D0052D"/>
    <w:rsid w:val="00D02BA5"/>
    <w:rsid w:val="00D04957"/>
    <w:rsid w:val="00D12B39"/>
    <w:rsid w:val="00D13219"/>
    <w:rsid w:val="00D141A7"/>
    <w:rsid w:val="00D256BD"/>
    <w:rsid w:val="00D57FD7"/>
    <w:rsid w:val="00D62DE6"/>
    <w:rsid w:val="00D70C57"/>
    <w:rsid w:val="00DA768B"/>
    <w:rsid w:val="00DB4F5B"/>
    <w:rsid w:val="00E22C79"/>
    <w:rsid w:val="00E23BEA"/>
    <w:rsid w:val="00E30435"/>
    <w:rsid w:val="00E30DF6"/>
    <w:rsid w:val="00E3394C"/>
    <w:rsid w:val="00E37EBD"/>
    <w:rsid w:val="00E40435"/>
    <w:rsid w:val="00E52D0D"/>
    <w:rsid w:val="00E60D88"/>
    <w:rsid w:val="00E65D95"/>
    <w:rsid w:val="00E72766"/>
    <w:rsid w:val="00E869A2"/>
    <w:rsid w:val="00EA35C3"/>
    <w:rsid w:val="00EB0186"/>
    <w:rsid w:val="00EB377D"/>
    <w:rsid w:val="00EC6E27"/>
    <w:rsid w:val="00ED6116"/>
    <w:rsid w:val="00ED7282"/>
    <w:rsid w:val="00EF194A"/>
    <w:rsid w:val="00F118AA"/>
    <w:rsid w:val="00F50B3E"/>
    <w:rsid w:val="00F625C5"/>
    <w:rsid w:val="00F93D5D"/>
    <w:rsid w:val="00FA420F"/>
    <w:rsid w:val="00FA7309"/>
    <w:rsid w:val="00FB53CF"/>
    <w:rsid w:val="00FC281A"/>
    <w:rsid w:val="00FC5E5A"/>
    <w:rsid w:val="00FE3F54"/>
    <w:rsid w:val="00FE5C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2CB0792-2AB6-44BC-A7B8-3218137A2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6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22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259"/>
    <w:rPr>
      <w:rFonts w:ascii="Tahoma" w:hAnsi="Tahoma" w:cs="Tahoma"/>
      <w:sz w:val="16"/>
      <w:szCs w:val="16"/>
    </w:rPr>
  </w:style>
  <w:style w:type="character" w:styleId="Hyperlink">
    <w:name w:val="Hyperlink"/>
    <w:basedOn w:val="DefaultParagraphFont"/>
    <w:uiPriority w:val="99"/>
    <w:unhideWhenUsed/>
    <w:rsid w:val="003569A9"/>
    <w:rPr>
      <w:color w:val="0000FF" w:themeColor="hyperlink"/>
      <w:u w:val="single"/>
    </w:rPr>
  </w:style>
  <w:style w:type="table" w:styleId="TableGrid">
    <w:name w:val="Table Grid"/>
    <w:basedOn w:val="TableNormal"/>
    <w:uiPriority w:val="59"/>
    <w:rsid w:val="00030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1F83"/>
    <w:pPr>
      <w:ind w:left="720"/>
      <w:contextualSpacing/>
    </w:pPr>
  </w:style>
  <w:style w:type="character" w:styleId="FollowedHyperlink">
    <w:name w:val="FollowedHyperlink"/>
    <w:basedOn w:val="DefaultParagraphFont"/>
    <w:uiPriority w:val="99"/>
    <w:semiHidden/>
    <w:unhideWhenUsed/>
    <w:rsid w:val="00FC5E5A"/>
    <w:rPr>
      <w:color w:val="800080" w:themeColor="followedHyperlink"/>
      <w:u w:val="single"/>
    </w:rPr>
  </w:style>
  <w:style w:type="paragraph" w:styleId="Header">
    <w:name w:val="header"/>
    <w:basedOn w:val="Normal"/>
    <w:link w:val="HeaderChar"/>
    <w:uiPriority w:val="99"/>
    <w:unhideWhenUsed/>
    <w:rsid w:val="00087C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7CD0"/>
  </w:style>
  <w:style w:type="paragraph" w:styleId="Footer">
    <w:name w:val="footer"/>
    <w:basedOn w:val="Normal"/>
    <w:link w:val="FooterChar"/>
    <w:uiPriority w:val="99"/>
    <w:unhideWhenUsed/>
    <w:rsid w:val="00087C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7CD0"/>
  </w:style>
  <w:style w:type="paragraph" w:styleId="NormalWeb">
    <w:name w:val="Normal (Web)"/>
    <w:basedOn w:val="Normal"/>
    <w:uiPriority w:val="99"/>
    <w:semiHidden/>
    <w:unhideWhenUsed/>
    <w:rsid w:val="00116118"/>
    <w:pPr>
      <w:spacing w:before="100" w:beforeAutospacing="1" w:after="100" w:afterAutospacing="1" w:line="240" w:lineRule="auto"/>
    </w:pPr>
    <w:rPr>
      <w:rFonts w:ascii="Calibri" w:hAnsi="Calibri" w:cs="Calibri"/>
      <w:lang w:eastAsia="en-GB"/>
    </w:rPr>
  </w:style>
  <w:style w:type="paragraph" w:customStyle="1" w:styleId="Default">
    <w:name w:val="Default"/>
    <w:basedOn w:val="Normal"/>
    <w:uiPriority w:val="99"/>
    <w:semiHidden/>
    <w:rsid w:val="00116118"/>
    <w:pPr>
      <w:autoSpaceDE w:val="0"/>
      <w:autoSpaceDN w:val="0"/>
      <w:spacing w:after="0" w:line="240" w:lineRule="auto"/>
    </w:pPr>
    <w:rPr>
      <w:rFonts w:ascii="Arial" w:hAnsi="Arial" w:cs="Arial"/>
      <w:color w:val="000000"/>
      <w:sz w:val="24"/>
      <w:szCs w:val="24"/>
      <w:lang w:eastAsia="en-GB"/>
    </w:rPr>
  </w:style>
  <w:style w:type="character" w:styleId="CommentReference">
    <w:name w:val="annotation reference"/>
    <w:basedOn w:val="DefaultParagraphFont"/>
    <w:uiPriority w:val="99"/>
    <w:semiHidden/>
    <w:unhideWhenUsed/>
    <w:rsid w:val="00FA7309"/>
    <w:rPr>
      <w:sz w:val="16"/>
      <w:szCs w:val="16"/>
    </w:rPr>
  </w:style>
  <w:style w:type="paragraph" w:styleId="CommentText">
    <w:name w:val="annotation text"/>
    <w:basedOn w:val="Normal"/>
    <w:link w:val="CommentTextChar"/>
    <w:uiPriority w:val="99"/>
    <w:semiHidden/>
    <w:unhideWhenUsed/>
    <w:rsid w:val="00FA7309"/>
    <w:pPr>
      <w:spacing w:line="240" w:lineRule="auto"/>
    </w:pPr>
    <w:rPr>
      <w:sz w:val="20"/>
      <w:szCs w:val="20"/>
    </w:rPr>
  </w:style>
  <w:style w:type="character" w:customStyle="1" w:styleId="CommentTextChar">
    <w:name w:val="Comment Text Char"/>
    <w:basedOn w:val="DefaultParagraphFont"/>
    <w:link w:val="CommentText"/>
    <w:uiPriority w:val="99"/>
    <w:semiHidden/>
    <w:rsid w:val="00FA7309"/>
    <w:rPr>
      <w:sz w:val="20"/>
      <w:szCs w:val="20"/>
    </w:rPr>
  </w:style>
  <w:style w:type="paragraph" w:styleId="CommentSubject">
    <w:name w:val="annotation subject"/>
    <w:basedOn w:val="CommentText"/>
    <w:next w:val="CommentText"/>
    <w:link w:val="CommentSubjectChar"/>
    <w:uiPriority w:val="99"/>
    <w:semiHidden/>
    <w:unhideWhenUsed/>
    <w:rsid w:val="00FA7309"/>
    <w:rPr>
      <w:b/>
      <w:bCs/>
    </w:rPr>
  </w:style>
  <w:style w:type="character" w:customStyle="1" w:styleId="CommentSubjectChar">
    <w:name w:val="Comment Subject Char"/>
    <w:basedOn w:val="CommentTextChar"/>
    <w:link w:val="CommentSubject"/>
    <w:uiPriority w:val="99"/>
    <w:semiHidden/>
    <w:rsid w:val="00FA7309"/>
    <w:rPr>
      <w:b/>
      <w:bCs/>
      <w:sz w:val="20"/>
      <w:szCs w:val="20"/>
    </w:rPr>
  </w:style>
  <w:style w:type="paragraph" w:styleId="Revision">
    <w:name w:val="Revision"/>
    <w:hidden/>
    <w:uiPriority w:val="99"/>
    <w:semiHidden/>
    <w:rsid w:val="00FE5C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35196">
      <w:bodyDiv w:val="1"/>
      <w:marLeft w:val="0"/>
      <w:marRight w:val="0"/>
      <w:marTop w:val="0"/>
      <w:marBottom w:val="0"/>
      <w:divBdr>
        <w:top w:val="none" w:sz="0" w:space="0" w:color="auto"/>
        <w:left w:val="none" w:sz="0" w:space="0" w:color="auto"/>
        <w:bottom w:val="none" w:sz="0" w:space="0" w:color="auto"/>
        <w:right w:val="none" w:sz="0" w:space="0" w:color="auto"/>
      </w:divBdr>
    </w:div>
    <w:div w:id="403575195">
      <w:bodyDiv w:val="1"/>
      <w:marLeft w:val="0"/>
      <w:marRight w:val="0"/>
      <w:marTop w:val="0"/>
      <w:marBottom w:val="0"/>
      <w:divBdr>
        <w:top w:val="none" w:sz="0" w:space="0" w:color="auto"/>
        <w:left w:val="none" w:sz="0" w:space="0" w:color="auto"/>
        <w:bottom w:val="none" w:sz="0" w:space="0" w:color="auto"/>
        <w:right w:val="none" w:sz="0" w:space="0" w:color="auto"/>
      </w:divBdr>
    </w:div>
    <w:div w:id="522017395">
      <w:bodyDiv w:val="1"/>
      <w:marLeft w:val="0"/>
      <w:marRight w:val="0"/>
      <w:marTop w:val="0"/>
      <w:marBottom w:val="0"/>
      <w:divBdr>
        <w:top w:val="none" w:sz="0" w:space="0" w:color="auto"/>
        <w:left w:val="none" w:sz="0" w:space="0" w:color="auto"/>
        <w:bottom w:val="none" w:sz="0" w:space="0" w:color="auto"/>
        <w:right w:val="none" w:sz="0" w:space="0" w:color="auto"/>
      </w:divBdr>
    </w:div>
    <w:div w:id="823934120">
      <w:bodyDiv w:val="1"/>
      <w:marLeft w:val="0"/>
      <w:marRight w:val="0"/>
      <w:marTop w:val="0"/>
      <w:marBottom w:val="0"/>
      <w:divBdr>
        <w:top w:val="none" w:sz="0" w:space="0" w:color="auto"/>
        <w:left w:val="none" w:sz="0" w:space="0" w:color="auto"/>
        <w:bottom w:val="none" w:sz="0" w:space="0" w:color="auto"/>
        <w:right w:val="none" w:sz="0" w:space="0" w:color="auto"/>
      </w:divBdr>
    </w:div>
    <w:div w:id="866715230">
      <w:bodyDiv w:val="1"/>
      <w:marLeft w:val="0"/>
      <w:marRight w:val="0"/>
      <w:marTop w:val="0"/>
      <w:marBottom w:val="0"/>
      <w:divBdr>
        <w:top w:val="none" w:sz="0" w:space="0" w:color="auto"/>
        <w:left w:val="none" w:sz="0" w:space="0" w:color="auto"/>
        <w:bottom w:val="none" w:sz="0" w:space="0" w:color="auto"/>
        <w:right w:val="none" w:sz="0" w:space="0" w:color="auto"/>
      </w:divBdr>
    </w:div>
    <w:div w:id="103023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he-che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4F3D2-B154-4F46-A8BB-ACD6DC4DD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1011</Words>
  <Characters>5763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Greater Manchester Pension Fund</Company>
  <LinksUpToDate>false</LinksUpToDate>
  <CharactersWithSpaces>6761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Systems</dc:creator>
  <cp:lastModifiedBy>McCarthy, Natalie</cp:lastModifiedBy>
  <cp:revision>2</cp:revision>
  <cp:lastPrinted>2018-11-23T10:35:00Z</cp:lastPrinted>
  <dcterms:created xsi:type="dcterms:W3CDTF">2021-05-27T15:30:00Z</dcterms:created>
  <dcterms:modified xsi:type="dcterms:W3CDTF">2021-05-27T15:30:00Z</dcterms:modified>
</cp:coreProperties>
</file>