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C8" w:rsidRDefault="00AD77C8" w:rsidP="00C85FA8">
      <w:pPr>
        <w:jc w:val="center"/>
        <w:rPr>
          <w:rFonts w:ascii="Arial" w:eastAsia="Calibri" w:hAnsi="Arial" w:cs="Arial"/>
          <w:b/>
          <w:bCs/>
          <w:szCs w:val="22"/>
        </w:rPr>
      </w:pPr>
    </w:p>
    <w:p w:rsidR="00C85FA8" w:rsidRPr="005F1686" w:rsidRDefault="004A0203" w:rsidP="00C85FA8">
      <w:pPr>
        <w:jc w:val="center"/>
        <w:rPr>
          <w:rFonts w:ascii="Arial" w:eastAsia="Calibri" w:hAnsi="Arial" w:cs="Arial"/>
          <w:b/>
          <w:bCs/>
          <w:szCs w:val="22"/>
        </w:rPr>
      </w:pPr>
      <w:r>
        <w:rPr>
          <w:noProof/>
          <w:lang w:eastAsia="en-GB"/>
        </w:rPr>
        <w:drawing>
          <wp:anchor distT="0" distB="0" distL="114300" distR="114300" simplePos="0" relativeHeight="251659264" behindDoc="0" locked="0" layoutInCell="1" allowOverlap="1" wp14:anchorId="37F53942" wp14:editId="55A273B7">
            <wp:simplePos x="0" y="0"/>
            <wp:positionH relativeFrom="column">
              <wp:posOffset>1917065</wp:posOffset>
            </wp:positionH>
            <wp:positionV relativeFrom="paragraph">
              <wp:posOffset>166370</wp:posOffset>
            </wp:positionV>
            <wp:extent cx="2159635" cy="48387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5FA8" w:rsidRPr="00194426" w:rsidRDefault="00C85FA8" w:rsidP="00C85FA8">
      <w:pPr>
        <w:spacing w:after="200" w:line="276" w:lineRule="auto"/>
        <w:rPr>
          <w:rFonts w:ascii="Arial" w:eastAsia="Calibri" w:hAnsi="Arial" w:cs="Arial"/>
          <w:szCs w:val="22"/>
        </w:rPr>
      </w:pPr>
    </w:p>
    <w:p w:rsidR="00C85FA8" w:rsidRPr="00194426" w:rsidRDefault="004A0203" w:rsidP="00C85FA8">
      <w:pPr>
        <w:spacing w:after="200" w:line="276" w:lineRule="auto"/>
        <w:rPr>
          <w:rFonts w:ascii="Arial" w:eastAsia="Calibri" w:hAnsi="Arial" w:cs="Arial"/>
          <w:bCs/>
          <w:szCs w:val="22"/>
        </w:rPr>
      </w:pPr>
      <w:r>
        <w:rPr>
          <w:noProof/>
          <w:lang w:eastAsia="en-GB"/>
        </w:rPr>
        <mc:AlternateContent>
          <mc:Choice Requires="wps">
            <w:drawing>
              <wp:anchor distT="4294967295" distB="4294967295" distL="114300" distR="114300" simplePos="0" relativeHeight="251657216" behindDoc="0" locked="0" layoutInCell="1" allowOverlap="1" wp14:anchorId="543E0C0B" wp14:editId="6B60F6A8">
                <wp:simplePos x="0" y="0"/>
                <wp:positionH relativeFrom="column">
                  <wp:posOffset>81915</wp:posOffset>
                </wp:positionH>
                <wp:positionV relativeFrom="paragraph">
                  <wp:posOffset>10159</wp:posOffset>
                </wp:positionV>
                <wp:extent cx="576135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8pt" to="46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bf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"/>
            </w:pict>
          </mc:Fallback>
        </mc:AlternateContent>
      </w:r>
    </w:p>
    <w:p w:rsidR="00C85FA8" w:rsidRPr="00194426" w:rsidRDefault="004A0203" w:rsidP="00C85FA8">
      <w:pPr>
        <w:spacing w:after="200" w:line="276" w:lineRule="auto"/>
        <w:jc w:val="center"/>
        <w:rPr>
          <w:rFonts w:ascii="Arial" w:eastAsia="Calibri" w:hAnsi="Arial" w:cs="Arial"/>
          <w:b/>
          <w:szCs w:val="22"/>
        </w:rPr>
      </w:pPr>
      <w:r>
        <w:rPr>
          <w:rFonts w:ascii="Arial" w:eastAsia="Calibri" w:hAnsi="Arial" w:cs="Arial"/>
          <w:b/>
          <w:noProof/>
          <w:szCs w:val="22"/>
          <w:lang w:eastAsia="en-GB"/>
        </w:rPr>
        <w:drawing>
          <wp:inline distT="0" distB="0" distL="0" distR="0" wp14:anchorId="01E3841F" wp14:editId="10503AC2">
            <wp:extent cx="4495800" cy="3086100"/>
            <wp:effectExtent l="0" t="0" r="0" b="0"/>
            <wp:docPr id="1"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rsidR="00C85FA8" w:rsidRPr="00194426" w:rsidRDefault="004A0203" w:rsidP="00C85FA8">
      <w:pPr>
        <w:spacing w:after="200" w:line="276" w:lineRule="auto"/>
        <w:rPr>
          <w:rFonts w:ascii="Arial" w:eastAsia="Calibri" w:hAnsi="Arial" w:cs="Arial"/>
          <w:b/>
          <w:szCs w:val="22"/>
        </w:rPr>
      </w:pPr>
      <w:r>
        <w:rPr>
          <w:noProof/>
          <w:lang w:eastAsia="en-GB"/>
        </w:rPr>
        <mc:AlternateContent>
          <mc:Choice Requires="wps">
            <w:drawing>
              <wp:anchor distT="4294967295" distB="4294967295" distL="114300" distR="114300" simplePos="0" relativeHeight="251658240" behindDoc="0" locked="0" layoutInCell="1" allowOverlap="1" wp14:anchorId="70EADF5F" wp14:editId="7D882782">
                <wp:simplePos x="0" y="0"/>
                <wp:positionH relativeFrom="column">
                  <wp:posOffset>54610</wp:posOffset>
                </wp:positionH>
                <wp:positionV relativeFrom="paragraph">
                  <wp:posOffset>92074</wp:posOffset>
                </wp:positionV>
                <wp:extent cx="576135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7.25pt" to="45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"/>
            </w:pict>
          </mc:Fallback>
        </mc:AlternateContent>
      </w:r>
    </w:p>
    <w:p w:rsidR="00C85FA8" w:rsidRDefault="004A0203" w:rsidP="00C85FA8">
      <w:pPr>
        <w:spacing w:after="200" w:line="276" w:lineRule="auto"/>
        <w:jc w:val="center"/>
        <w:rPr>
          <w:rFonts w:ascii="Arial" w:eastAsia="Calibri" w:hAnsi="Arial" w:cs="Arial"/>
          <w:sz w:val="36"/>
          <w:szCs w:val="36"/>
        </w:rPr>
      </w:pPr>
      <w:r>
        <w:rPr>
          <w:noProof/>
          <w:lang w:eastAsia="en-GB"/>
        </w:rPr>
        <w:drawing>
          <wp:anchor distT="0" distB="0" distL="114300" distR="114300" simplePos="0" relativeHeight="251660288" behindDoc="0" locked="0" layoutInCell="1" allowOverlap="1" wp14:anchorId="6B60AAEC" wp14:editId="768A13F2">
            <wp:simplePos x="0" y="0"/>
            <wp:positionH relativeFrom="column">
              <wp:posOffset>3533775</wp:posOffset>
            </wp:positionH>
            <wp:positionV relativeFrom="paragraph">
              <wp:posOffset>412750</wp:posOffset>
            </wp:positionV>
            <wp:extent cx="2461895" cy="1083945"/>
            <wp:effectExtent l="0" t="0" r="0" b="0"/>
            <wp:wrapNone/>
            <wp:docPr id="12" name="Picture 12" descr="OxLEP Logo - Standar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xLEP Logo - Standard cropp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18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FA8" w:rsidRPr="006173DB">
        <w:rPr>
          <w:rFonts w:ascii="Arial" w:eastAsia="Calibri" w:hAnsi="Arial" w:cs="Arial"/>
          <w:sz w:val="36"/>
          <w:szCs w:val="36"/>
        </w:rPr>
        <w:t xml:space="preserve">Request </w:t>
      </w:r>
      <w:r w:rsidRPr="006173DB">
        <w:rPr>
          <w:rFonts w:ascii="Arial" w:eastAsia="Calibri" w:hAnsi="Arial" w:cs="Arial"/>
          <w:sz w:val="36"/>
          <w:szCs w:val="36"/>
        </w:rPr>
        <w:t>for</w:t>
      </w:r>
      <w:r w:rsidR="00C85FA8" w:rsidRPr="006173DB">
        <w:rPr>
          <w:rFonts w:ascii="Arial" w:eastAsia="Calibri" w:hAnsi="Arial" w:cs="Arial"/>
          <w:sz w:val="36"/>
          <w:szCs w:val="36"/>
        </w:rPr>
        <w:t xml:space="preserve"> Quotation</w:t>
      </w:r>
    </w:p>
    <w:p w:rsidR="003E7E48" w:rsidRPr="006173DB" w:rsidRDefault="004A0203" w:rsidP="0066029F">
      <w:pPr>
        <w:spacing w:after="200" w:line="276" w:lineRule="auto"/>
        <w:rPr>
          <w:rFonts w:ascii="Arial" w:eastAsia="Calibri" w:hAnsi="Arial" w:cs="Arial"/>
          <w:sz w:val="36"/>
          <w:szCs w:val="36"/>
        </w:rPr>
      </w:pPr>
      <w:r>
        <w:rPr>
          <w:noProof/>
          <w:lang w:eastAsia="en-GB"/>
        </w:rPr>
        <w:drawing>
          <wp:inline distT="0" distB="0" distL="0" distR="0" wp14:anchorId="2A2C20A1" wp14:editId="79EC81BF">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rsidR="00C85FA8" w:rsidRPr="006173DB" w:rsidRDefault="00C85FA8" w:rsidP="00C85FA8">
      <w:pPr>
        <w:spacing w:after="200" w:line="276" w:lineRule="auto"/>
        <w:jc w:val="center"/>
        <w:rPr>
          <w:rFonts w:ascii="Arial" w:eastAsia="Calibri" w:hAnsi="Arial" w:cs="Arial"/>
          <w:sz w:val="36"/>
          <w:szCs w:val="36"/>
        </w:rPr>
      </w:pPr>
      <w:r w:rsidRPr="006173DB">
        <w:rPr>
          <w:rFonts w:ascii="Arial" w:eastAsia="Calibri" w:hAnsi="Arial" w:cs="Arial"/>
          <w:sz w:val="36"/>
          <w:szCs w:val="36"/>
        </w:rPr>
        <w:t>(</w:t>
      </w:r>
      <w:r w:rsidR="004C4925" w:rsidRPr="004C4925">
        <w:rPr>
          <w:rFonts w:ascii="Arial" w:eastAsia="Calibri" w:hAnsi="Arial" w:cs="Arial"/>
          <w:b/>
          <w:sz w:val="36"/>
          <w:szCs w:val="36"/>
        </w:rPr>
        <w:t>I</w:t>
      </w:r>
      <w:r w:rsidR="0027311E">
        <w:rPr>
          <w:rFonts w:ascii="Arial" w:eastAsia="Calibri" w:hAnsi="Arial" w:cs="Arial"/>
          <w:b/>
          <w:sz w:val="36"/>
          <w:szCs w:val="36"/>
        </w:rPr>
        <w:t>SfB</w:t>
      </w:r>
      <w:r w:rsidR="004C4925" w:rsidRPr="004C4925">
        <w:rPr>
          <w:rFonts w:ascii="Arial" w:eastAsia="Calibri" w:hAnsi="Arial" w:cs="Arial"/>
          <w:b/>
          <w:sz w:val="36"/>
          <w:szCs w:val="36"/>
        </w:rPr>
        <w:t xml:space="preserve"> </w:t>
      </w:r>
      <w:r w:rsidR="004C4925" w:rsidRPr="004C4925">
        <w:rPr>
          <w:rFonts w:ascii="Arial" w:hAnsi="Arial" w:cs="Arial"/>
          <w:b/>
          <w:sz w:val="36"/>
          <w:szCs w:val="36"/>
          <w:lang w:val="en-US"/>
        </w:rPr>
        <w:t>Innovation Support Products</w:t>
      </w:r>
      <w:r w:rsidR="00922207">
        <w:rPr>
          <w:rFonts w:ascii="Arial" w:hAnsi="Arial" w:cs="Arial"/>
          <w:b/>
          <w:sz w:val="36"/>
          <w:szCs w:val="36"/>
          <w:lang w:val="en-US"/>
        </w:rPr>
        <w:t xml:space="preserve"> Consultancy</w:t>
      </w:r>
      <w:r w:rsidRPr="006173DB">
        <w:rPr>
          <w:rFonts w:ascii="Arial" w:eastAsia="Calibri" w:hAnsi="Arial" w:cs="Arial"/>
          <w:sz w:val="36"/>
          <w:szCs w:val="36"/>
        </w:rPr>
        <w:t>)</w:t>
      </w:r>
    </w:p>
    <w:p w:rsidR="00C85FA8" w:rsidRPr="006173DB" w:rsidRDefault="00B80C68" w:rsidP="00C85FA8">
      <w:pPr>
        <w:spacing w:after="200" w:line="276" w:lineRule="auto"/>
        <w:jc w:val="center"/>
        <w:rPr>
          <w:rFonts w:ascii="Arial" w:eastAsia="Calibri" w:hAnsi="Arial" w:cs="Arial"/>
          <w:sz w:val="36"/>
          <w:szCs w:val="36"/>
        </w:rPr>
      </w:pPr>
      <w:r w:rsidRPr="004C4925">
        <w:rPr>
          <w:rFonts w:ascii="Arial" w:eastAsia="Calibri" w:hAnsi="Arial" w:cs="Arial"/>
          <w:sz w:val="36"/>
          <w:szCs w:val="36"/>
        </w:rPr>
        <w:t xml:space="preserve"> </w:t>
      </w:r>
      <w:r w:rsidR="004C4925" w:rsidRPr="004C4925">
        <w:rPr>
          <w:rFonts w:ascii="Arial" w:eastAsia="Calibri" w:hAnsi="Arial" w:cs="Arial"/>
          <w:sz w:val="36"/>
          <w:szCs w:val="36"/>
        </w:rPr>
        <w:t>(</w:t>
      </w:r>
      <w:r w:rsidRPr="004C4925">
        <w:rPr>
          <w:rFonts w:ascii="Arial" w:eastAsia="Calibri" w:hAnsi="Arial" w:cs="Arial"/>
          <w:sz w:val="36"/>
          <w:szCs w:val="36"/>
        </w:rPr>
        <w:t>CPU 1</w:t>
      </w:r>
      <w:r w:rsidR="004C4925" w:rsidRPr="004C4925">
        <w:rPr>
          <w:rFonts w:ascii="Arial" w:eastAsia="Calibri" w:hAnsi="Arial" w:cs="Arial"/>
          <w:sz w:val="36"/>
          <w:szCs w:val="36"/>
        </w:rPr>
        <w:t>905</w:t>
      </w:r>
      <w:r w:rsidR="00C85FA8" w:rsidRPr="004C4925">
        <w:rPr>
          <w:rFonts w:ascii="Arial" w:eastAsia="Calibri" w:hAnsi="Arial" w:cs="Arial"/>
          <w:sz w:val="36"/>
          <w:szCs w:val="36"/>
        </w:rPr>
        <w:t>)</w:t>
      </w:r>
    </w:p>
    <w:p w:rsidR="00D33D71" w:rsidRDefault="00C85FA8" w:rsidP="00C85FA8">
      <w:pPr>
        <w:spacing w:after="200" w:line="276" w:lineRule="auto"/>
        <w:jc w:val="center"/>
        <w:rPr>
          <w:rFonts w:ascii="Arial" w:eastAsia="Calibri" w:hAnsi="Arial" w:cs="Arial"/>
          <w:sz w:val="36"/>
          <w:szCs w:val="36"/>
        </w:rPr>
      </w:pPr>
      <w:r w:rsidRPr="006173DB">
        <w:rPr>
          <w:rFonts w:ascii="Arial" w:eastAsia="Calibri" w:hAnsi="Arial" w:cs="Arial"/>
          <w:sz w:val="36"/>
          <w:szCs w:val="36"/>
        </w:rPr>
        <w:t xml:space="preserve">Closing date for return of RFQ </w:t>
      </w:r>
    </w:p>
    <w:p w:rsidR="00C85FA8" w:rsidRPr="007350C6" w:rsidRDefault="004C4925" w:rsidP="00C85FA8">
      <w:pPr>
        <w:spacing w:after="200" w:line="276" w:lineRule="auto"/>
        <w:jc w:val="center"/>
        <w:rPr>
          <w:rFonts w:ascii="Arial" w:eastAsia="Calibri" w:hAnsi="Arial" w:cs="Arial"/>
          <w:b/>
          <w:sz w:val="36"/>
          <w:szCs w:val="36"/>
        </w:rPr>
      </w:pPr>
      <w:r>
        <w:rPr>
          <w:rFonts w:ascii="Arial" w:eastAsia="Calibri" w:hAnsi="Arial" w:cs="Arial"/>
          <w:sz w:val="36"/>
          <w:szCs w:val="36"/>
        </w:rPr>
        <w:t>19</w:t>
      </w:r>
      <w:r w:rsidRPr="004C4925">
        <w:rPr>
          <w:rFonts w:ascii="Arial" w:eastAsia="Calibri" w:hAnsi="Arial" w:cs="Arial"/>
          <w:sz w:val="36"/>
          <w:szCs w:val="36"/>
          <w:vertAlign w:val="superscript"/>
        </w:rPr>
        <w:t>th</w:t>
      </w:r>
      <w:r>
        <w:rPr>
          <w:rFonts w:ascii="Arial" w:eastAsia="Calibri" w:hAnsi="Arial" w:cs="Arial"/>
          <w:sz w:val="36"/>
          <w:szCs w:val="36"/>
        </w:rPr>
        <w:t xml:space="preserve"> March</w:t>
      </w:r>
      <w:r w:rsidR="004A0203">
        <w:rPr>
          <w:rFonts w:ascii="Arial" w:eastAsia="Calibri" w:hAnsi="Arial" w:cs="Arial"/>
          <w:sz w:val="36"/>
          <w:szCs w:val="36"/>
        </w:rPr>
        <w:t xml:space="preserve"> 201</w:t>
      </w:r>
      <w:r>
        <w:rPr>
          <w:rFonts w:ascii="Arial" w:eastAsia="Calibri" w:hAnsi="Arial" w:cs="Arial"/>
          <w:sz w:val="36"/>
          <w:szCs w:val="36"/>
        </w:rPr>
        <w:t>8</w:t>
      </w:r>
      <w:r w:rsidR="004060D9">
        <w:rPr>
          <w:rFonts w:ascii="Arial" w:eastAsia="Calibri" w:hAnsi="Arial" w:cs="Arial"/>
          <w:sz w:val="36"/>
          <w:szCs w:val="36"/>
        </w:rPr>
        <w:t xml:space="preserve"> 1</w:t>
      </w:r>
      <w:r>
        <w:rPr>
          <w:rFonts w:ascii="Arial" w:eastAsia="Calibri" w:hAnsi="Arial" w:cs="Arial"/>
          <w:sz w:val="36"/>
          <w:szCs w:val="36"/>
        </w:rPr>
        <w:t>6</w:t>
      </w:r>
      <w:r w:rsidR="004060D9">
        <w:rPr>
          <w:rFonts w:ascii="Arial" w:eastAsia="Calibri" w:hAnsi="Arial" w:cs="Arial"/>
          <w:sz w:val="36"/>
          <w:szCs w:val="36"/>
        </w:rPr>
        <w:t>.00</w:t>
      </w:r>
      <w:r>
        <w:rPr>
          <w:rFonts w:ascii="Arial" w:eastAsia="Calibri" w:hAnsi="Arial" w:cs="Arial"/>
          <w:sz w:val="36"/>
          <w:szCs w:val="36"/>
        </w:rPr>
        <w:t xml:space="preserve"> hours</w:t>
      </w:r>
    </w:p>
    <w:p w:rsidR="00C85FA8" w:rsidRPr="00194426" w:rsidRDefault="00C85FA8" w:rsidP="00C85FA8">
      <w:pPr>
        <w:spacing w:after="200" w:line="276" w:lineRule="auto"/>
        <w:rPr>
          <w:rFonts w:ascii="Arial" w:eastAsia="Calibri" w:hAnsi="Arial" w:cs="Arial"/>
          <w:b/>
          <w:szCs w:val="22"/>
        </w:rPr>
      </w:pPr>
    </w:p>
    <w:p w:rsidR="00C85FA8" w:rsidRPr="007350C6" w:rsidRDefault="00C85FA8" w:rsidP="00C85FA8">
      <w:pPr>
        <w:spacing w:after="200" w:line="276" w:lineRule="auto"/>
        <w:jc w:val="center"/>
        <w:rPr>
          <w:rFonts w:ascii="Arial" w:hAnsi="Arial" w:cs="Arial"/>
          <w:sz w:val="32"/>
        </w:rPr>
      </w:pPr>
      <w:r>
        <w:rPr>
          <w:rFonts w:ascii="Arial" w:eastAsia="Calibri" w:hAnsi="Arial" w:cs="Arial"/>
          <w:bCs/>
          <w:sz w:val="32"/>
          <w:szCs w:val="32"/>
        </w:rPr>
        <w:br w:type="page"/>
      </w:r>
    </w:p>
    <w:p w:rsidR="00C85FA8" w:rsidRPr="007350C6" w:rsidRDefault="00C85FA8">
      <w:pPr>
        <w:pStyle w:val="Title"/>
        <w:rPr>
          <w:rFonts w:ascii="Arial" w:hAnsi="Arial" w:cs="Arial"/>
          <w:u w:val="none"/>
        </w:rPr>
      </w:pPr>
      <w:r w:rsidRPr="007350C6">
        <w:rPr>
          <w:rFonts w:ascii="Arial" w:hAnsi="Arial" w:cs="Arial"/>
          <w:u w:val="none"/>
        </w:rPr>
        <w:lastRenderedPageBreak/>
        <w:t>CONTENTS</w:t>
      </w:r>
    </w:p>
    <w:p w:rsidR="00C85FA8" w:rsidRDefault="00C85FA8">
      <w:pPr>
        <w:pStyle w:val="Title"/>
        <w:jc w:val="both"/>
        <w:rPr>
          <w:rFonts w:ascii="Arial" w:hAnsi="Arial" w:cs="Arial"/>
        </w:rPr>
      </w:pPr>
    </w:p>
    <w:p w:rsidR="00C85FA8" w:rsidRDefault="00C85FA8">
      <w:pPr>
        <w:pStyle w:val="Title"/>
        <w:jc w:val="both"/>
        <w:rPr>
          <w:rFonts w:ascii="Arial" w:hAnsi="Arial" w:cs="Arial"/>
        </w:rPr>
      </w:pPr>
    </w:p>
    <w:p w:rsidR="00C85FA8" w:rsidRDefault="00C85FA8">
      <w:pPr>
        <w:pStyle w:val="Title"/>
        <w:jc w:val="both"/>
        <w:rPr>
          <w:rFonts w:ascii="Arial" w:hAnsi="Arial" w:cs="Arial"/>
          <w:u w:val="none"/>
        </w:rPr>
      </w:pPr>
      <w:r>
        <w:rPr>
          <w:rFonts w:ascii="Arial" w:hAnsi="Arial" w:cs="Arial"/>
        </w:rPr>
        <w:t>PART A – GENERAL INFORMATION</w:t>
      </w:r>
      <w:r>
        <w:rPr>
          <w:rFonts w:ascii="Arial" w:hAnsi="Arial" w:cs="Arial"/>
          <w:u w:val="none"/>
        </w:rPr>
        <w:tab/>
      </w:r>
    </w:p>
    <w:p w:rsidR="00C85FA8" w:rsidRDefault="00C85FA8">
      <w:pPr>
        <w:pStyle w:val="Title"/>
        <w:jc w:val="both"/>
        <w:rPr>
          <w:rFonts w:ascii="Arial" w:hAnsi="Arial" w:cs="Arial"/>
          <w:b w:val="0"/>
          <w:bCs w:val="0"/>
          <w:u w:val="none"/>
        </w:rPr>
      </w:pPr>
      <w:r>
        <w:rPr>
          <w:rFonts w:ascii="Arial" w:hAnsi="Arial" w:cs="Arial"/>
          <w:u w:val="none"/>
        </w:rPr>
        <w:tab/>
      </w:r>
      <w:r>
        <w:rPr>
          <w:rFonts w:ascii="Arial" w:hAnsi="Arial" w:cs="Arial"/>
          <w:u w:val="none"/>
        </w:rPr>
        <w:tab/>
      </w:r>
    </w:p>
    <w:p w:rsidR="00C85FA8" w:rsidRDefault="00C85FA8" w:rsidP="0081578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pPr>
        <w:pStyle w:val="Title"/>
        <w:tabs>
          <w:tab w:val="num" w:pos="360"/>
        </w:tabs>
        <w:ind w:left="360" w:hanging="360"/>
        <w:jc w:val="both"/>
        <w:rPr>
          <w:rFonts w:ascii="Arial" w:hAnsi="Arial" w:cs="Arial"/>
          <w:b w:val="0"/>
          <w:bCs w:val="0"/>
          <w:u w:val="none"/>
        </w:rPr>
      </w:pPr>
    </w:p>
    <w:p w:rsidR="00C85FA8" w:rsidRDefault="00CF6078" w:rsidP="0081578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rsidR="00C85FA8" w:rsidRDefault="00C85FA8">
      <w:pPr>
        <w:pStyle w:val="Title"/>
        <w:tabs>
          <w:tab w:val="num" w:pos="360"/>
        </w:tabs>
        <w:ind w:left="360" w:hanging="360"/>
        <w:jc w:val="both"/>
        <w:rPr>
          <w:rFonts w:ascii="Arial" w:hAnsi="Arial" w:cs="Arial"/>
          <w:b w:val="0"/>
          <w:bCs w:val="0"/>
          <w:u w:val="none"/>
        </w:rPr>
      </w:pPr>
    </w:p>
    <w:p w:rsidR="00C85FA8" w:rsidRDefault="00C85FA8" w:rsidP="0081578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rsidR="00C85FA8" w:rsidRDefault="00C85FA8">
      <w:pPr>
        <w:pStyle w:val="Title"/>
        <w:jc w:val="both"/>
        <w:rPr>
          <w:rFonts w:ascii="Arial" w:hAnsi="Arial" w:cs="Arial"/>
          <w:b w:val="0"/>
          <w:bCs w:val="0"/>
          <w:u w:val="none"/>
        </w:rPr>
      </w:pPr>
    </w:p>
    <w:p w:rsidR="00C85FA8" w:rsidRDefault="004078C3" w:rsidP="0081578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rsidR="00C85FA8" w:rsidRDefault="00C85FA8" w:rsidP="00C85FA8">
      <w:pPr>
        <w:pStyle w:val="Title"/>
        <w:jc w:val="both"/>
        <w:rPr>
          <w:rFonts w:ascii="Arial" w:hAnsi="Arial" w:cs="Arial"/>
          <w:b w:val="0"/>
          <w:bCs w:val="0"/>
          <w:u w:val="none"/>
        </w:rPr>
      </w:pPr>
    </w:p>
    <w:p w:rsidR="00C85FA8" w:rsidRDefault="009E0AE5" w:rsidP="0081578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Additional Information</w:t>
      </w:r>
    </w:p>
    <w:p w:rsidR="00C85FA8" w:rsidRDefault="00C85FA8" w:rsidP="00C85FA8">
      <w:pPr>
        <w:pStyle w:val="ColorfulList-Accent11"/>
        <w:rPr>
          <w:rFonts w:ascii="Arial" w:hAnsi="Arial" w:cs="Arial"/>
          <w:b/>
          <w:bCs/>
        </w:rPr>
      </w:pPr>
    </w:p>
    <w:p w:rsidR="00C85FA8" w:rsidRDefault="009918A0" w:rsidP="0081578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rsidR="00C85FA8" w:rsidRDefault="00C85FA8" w:rsidP="00C85FA8">
      <w:pPr>
        <w:pStyle w:val="ColorfulList-Accent11"/>
        <w:rPr>
          <w:rFonts w:ascii="Arial" w:hAnsi="Arial" w:cs="Arial"/>
          <w:b/>
          <w:bCs/>
        </w:rPr>
      </w:pPr>
    </w:p>
    <w:p w:rsidR="00C85FA8" w:rsidRDefault="00C85FA8">
      <w:pPr>
        <w:pStyle w:val="Title"/>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pPr>
        <w:pStyle w:val="Title"/>
        <w:jc w:val="both"/>
        <w:rPr>
          <w:rFonts w:ascii="Arial" w:hAnsi="Arial" w:cs="Arial"/>
          <w:u w:val="none"/>
        </w:rPr>
      </w:pPr>
    </w:p>
    <w:p w:rsidR="00C85FA8" w:rsidRDefault="00C85FA8">
      <w:pPr>
        <w:pStyle w:val="Title"/>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rsidR="00C85FA8" w:rsidRDefault="00C85FA8">
      <w:pPr>
        <w:pStyle w:val="Title"/>
        <w:jc w:val="both"/>
        <w:rPr>
          <w:rFonts w:ascii="Arial" w:hAnsi="Arial" w:cs="Arial"/>
        </w:rPr>
      </w:pPr>
    </w:p>
    <w:p w:rsidR="00C85FA8" w:rsidRDefault="00C85FA8">
      <w:pPr>
        <w:pStyle w:val="Title"/>
        <w:jc w:val="both"/>
        <w:rPr>
          <w:rFonts w:ascii="Arial" w:hAnsi="Arial" w:cs="Arial"/>
          <w:bCs w:val="0"/>
          <w:iCs/>
        </w:rPr>
      </w:pPr>
      <w:r>
        <w:rPr>
          <w:rFonts w:ascii="Arial" w:hAnsi="Arial" w:cs="Arial"/>
        </w:rPr>
        <w:t>PART B – REQUEST FOR QUOTATION</w:t>
      </w:r>
    </w:p>
    <w:p w:rsidR="00C85FA8" w:rsidRDefault="00C85FA8">
      <w:pPr>
        <w:pStyle w:val="Title"/>
        <w:jc w:val="both"/>
        <w:rPr>
          <w:rFonts w:ascii="Arial" w:hAnsi="Arial" w:cs="Arial"/>
          <w:u w:val="none"/>
        </w:rPr>
      </w:pPr>
    </w:p>
    <w:p w:rsidR="00C85FA8" w:rsidRDefault="00C85FA8">
      <w:pPr>
        <w:pStyle w:val="Title"/>
        <w:jc w:val="both"/>
        <w:rPr>
          <w:rFonts w:ascii="Arial" w:hAnsi="Arial" w:cs="Arial"/>
          <w:u w:val="none"/>
        </w:rPr>
      </w:pPr>
      <w:r>
        <w:rPr>
          <w:rFonts w:ascii="Arial" w:hAnsi="Arial" w:cs="Arial"/>
          <w:u w:val="none"/>
        </w:rPr>
        <w:t>Section A</w:t>
      </w:r>
    </w:p>
    <w:p w:rsidR="00C85FA8" w:rsidRDefault="00C85FA8">
      <w:pPr>
        <w:pStyle w:val="Title"/>
        <w:jc w:val="both"/>
        <w:rPr>
          <w:rFonts w:ascii="Arial" w:hAnsi="Arial" w:cs="Arial"/>
          <w:u w:val="none"/>
        </w:rPr>
      </w:pPr>
    </w:p>
    <w:p w:rsidR="00C85FA8" w:rsidRDefault="00C85FA8">
      <w:pPr>
        <w:pStyle w:val="Title"/>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pPr>
        <w:pStyle w:val="Title"/>
        <w:jc w:val="both"/>
        <w:rPr>
          <w:rFonts w:ascii="Arial" w:hAnsi="Arial" w:cs="Arial"/>
          <w:b w:val="0"/>
          <w:bCs w:val="0"/>
          <w:u w:val="none"/>
        </w:rPr>
      </w:pPr>
    </w:p>
    <w:p w:rsidR="00C85FA8" w:rsidRDefault="00C85FA8">
      <w:pPr>
        <w:pStyle w:val="Title"/>
        <w:jc w:val="both"/>
        <w:rPr>
          <w:rFonts w:ascii="Arial" w:hAnsi="Arial" w:cs="Arial"/>
          <w:u w:val="none"/>
        </w:rPr>
      </w:pPr>
      <w:r>
        <w:rPr>
          <w:rFonts w:ascii="Arial" w:hAnsi="Arial" w:cs="Arial"/>
          <w:u w:val="none"/>
        </w:rPr>
        <w:t>Section B</w:t>
      </w:r>
    </w:p>
    <w:p w:rsidR="00C85FA8" w:rsidRDefault="00C85FA8">
      <w:pPr>
        <w:pStyle w:val="Title"/>
        <w:jc w:val="both"/>
        <w:rPr>
          <w:rFonts w:ascii="Arial" w:hAnsi="Arial" w:cs="Arial"/>
          <w:u w:val="none"/>
        </w:rPr>
      </w:pPr>
    </w:p>
    <w:p w:rsidR="00C85FA8" w:rsidRDefault="00C85FA8">
      <w:pPr>
        <w:pStyle w:val="Title"/>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pPr>
        <w:pStyle w:val="Title"/>
        <w:jc w:val="both"/>
        <w:rPr>
          <w:rFonts w:ascii="Arial" w:hAnsi="Arial" w:cs="Arial"/>
          <w:b w:val="0"/>
          <w:bCs w:val="0"/>
          <w:u w:val="none"/>
        </w:rPr>
      </w:pPr>
    </w:p>
    <w:p w:rsidR="00C85FA8" w:rsidRDefault="00C85FA8">
      <w:pPr>
        <w:pStyle w:val="Title"/>
        <w:jc w:val="both"/>
        <w:rPr>
          <w:rFonts w:ascii="Arial" w:hAnsi="Arial" w:cs="Arial"/>
          <w:u w:val="none"/>
        </w:rPr>
      </w:pPr>
      <w:r>
        <w:rPr>
          <w:rFonts w:ascii="Arial" w:hAnsi="Arial" w:cs="Arial"/>
          <w:u w:val="none"/>
        </w:rPr>
        <w:t xml:space="preserve">Section C </w:t>
      </w:r>
    </w:p>
    <w:p w:rsidR="00C85FA8" w:rsidRDefault="00C85FA8">
      <w:pPr>
        <w:pStyle w:val="Title"/>
        <w:jc w:val="both"/>
        <w:rPr>
          <w:rFonts w:ascii="Arial" w:hAnsi="Arial" w:cs="Arial"/>
          <w:u w:val="none"/>
        </w:rPr>
      </w:pPr>
    </w:p>
    <w:p w:rsidR="00C85FA8" w:rsidRDefault="00C85FA8">
      <w:pPr>
        <w:pStyle w:val="Title"/>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rsidR="00C85FA8" w:rsidRDefault="00C85FA8">
      <w:pPr>
        <w:pStyle w:val="Title"/>
        <w:jc w:val="both"/>
        <w:rPr>
          <w:rFonts w:ascii="Arial" w:hAnsi="Arial" w:cs="Arial"/>
          <w:b w:val="0"/>
          <w:bCs w:val="0"/>
          <w:u w:val="none"/>
        </w:rPr>
      </w:pPr>
    </w:p>
    <w:p w:rsidR="00C85FA8" w:rsidRPr="007350C6" w:rsidRDefault="00C85FA8">
      <w:pPr>
        <w:pStyle w:val="Title"/>
        <w:jc w:val="both"/>
        <w:rPr>
          <w:rFonts w:ascii="Arial" w:hAnsi="Arial" w:cs="Arial"/>
          <w:bCs w:val="0"/>
          <w:u w:val="none"/>
        </w:rPr>
      </w:pPr>
      <w:r w:rsidRPr="007350C6">
        <w:rPr>
          <w:rFonts w:ascii="Arial" w:hAnsi="Arial" w:cs="Arial"/>
          <w:bCs w:val="0"/>
          <w:u w:val="none"/>
        </w:rPr>
        <w:t>Section D</w:t>
      </w:r>
    </w:p>
    <w:p w:rsidR="00C85FA8" w:rsidRDefault="00C85FA8">
      <w:pPr>
        <w:pStyle w:val="Title"/>
        <w:jc w:val="both"/>
        <w:rPr>
          <w:rFonts w:ascii="Arial" w:hAnsi="Arial" w:cs="Arial"/>
          <w:b w:val="0"/>
          <w:bCs w:val="0"/>
          <w:u w:val="none"/>
        </w:rPr>
      </w:pPr>
    </w:p>
    <w:p w:rsidR="00C85FA8" w:rsidRDefault="003B6A4B">
      <w:pPr>
        <w:pStyle w:val="Title"/>
        <w:jc w:val="both"/>
        <w:rPr>
          <w:rFonts w:ascii="Arial" w:hAnsi="Arial" w:cs="Arial"/>
          <w:b w:val="0"/>
          <w:bCs w:val="0"/>
          <w:u w:val="none"/>
        </w:rPr>
      </w:pPr>
      <w:r>
        <w:rPr>
          <w:rFonts w:ascii="Arial" w:hAnsi="Arial" w:cs="Arial"/>
          <w:b w:val="0"/>
          <w:bCs w:val="0"/>
          <w:u w:val="none"/>
        </w:rPr>
        <w:t>Form of Quotation</w:t>
      </w:r>
    </w:p>
    <w:p w:rsidR="00C85FA8" w:rsidRDefault="00C85FA8">
      <w:pPr>
        <w:pStyle w:val="Title"/>
        <w:jc w:val="both"/>
        <w:rPr>
          <w:rFonts w:ascii="Arial" w:hAnsi="Arial" w:cs="Arial"/>
          <w:b w:val="0"/>
          <w:bCs w:val="0"/>
          <w:u w:val="none"/>
        </w:rPr>
      </w:pPr>
    </w:p>
    <w:p w:rsidR="00C85FA8" w:rsidRPr="007350C6" w:rsidRDefault="00C85FA8">
      <w:pPr>
        <w:pStyle w:val="Title"/>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rsidR="00C85FA8" w:rsidRDefault="00C85FA8" w:rsidP="00C85FA8">
      <w:pPr>
        <w:pStyle w:val="Title"/>
        <w:jc w:val="both"/>
        <w:rPr>
          <w:rFonts w:ascii="Arial" w:hAnsi="Arial" w:cs="Arial"/>
          <w:u w:val="none"/>
        </w:rPr>
      </w:pPr>
    </w:p>
    <w:p w:rsidR="00E252F2" w:rsidRDefault="00C85FA8">
      <w:pPr>
        <w:pStyle w:val="Title"/>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rsidR="004E0EC3" w:rsidRDefault="004E0EC3">
      <w:pPr>
        <w:pStyle w:val="Title"/>
        <w:jc w:val="both"/>
        <w:rPr>
          <w:rFonts w:ascii="Arial" w:hAnsi="Arial" w:cs="Arial"/>
          <w:b w:val="0"/>
          <w:u w:val="none"/>
        </w:rPr>
      </w:pPr>
    </w:p>
    <w:p w:rsidR="00C85FA8" w:rsidRDefault="00E252F2">
      <w:pPr>
        <w:pStyle w:val="Title"/>
        <w:jc w:val="both"/>
        <w:rPr>
          <w:rFonts w:ascii="Arial" w:hAnsi="Arial" w:cs="Arial"/>
          <w:b w:val="0"/>
          <w:bCs w:val="0"/>
          <w:u w:val="none"/>
        </w:rPr>
      </w:pPr>
      <w:r>
        <w:rPr>
          <w:rFonts w:ascii="Arial" w:hAnsi="Arial" w:cs="Arial"/>
          <w:b w:val="0"/>
          <w:bCs w:val="0"/>
          <w:u w:val="none"/>
        </w:rPr>
        <w:br w:type="page"/>
      </w:r>
    </w:p>
    <w:p w:rsidR="00C85FA8" w:rsidRPr="006173DB" w:rsidRDefault="00C85FA8" w:rsidP="006173DB">
      <w:pPr>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rsidR="00C85FA8" w:rsidRDefault="00C85FA8">
      <w:pPr>
        <w:pStyle w:val="Heading4"/>
        <w:jc w:val="both"/>
        <w:rPr>
          <w:rFonts w:ascii="Arial" w:hAnsi="Arial" w:cs="Arial"/>
        </w:rPr>
      </w:pPr>
    </w:p>
    <w:p w:rsidR="00C85FA8" w:rsidRPr="007350C6" w:rsidRDefault="00C85FA8">
      <w:pPr>
        <w:pStyle w:val="Heading4"/>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rsidR="00C85FA8" w:rsidRDefault="00C85FA8">
      <w:pPr>
        <w:jc w:val="both"/>
        <w:rPr>
          <w:rFonts w:ascii="Arial" w:hAnsi="Arial" w:cs="Arial"/>
        </w:rPr>
      </w:pPr>
    </w:p>
    <w:p w:rsidR="00C85FA8" w:rsidRDefault="00C85FA8">
      <w:pPr>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RDefault="00C85FA8">
            <w:pPr>
              <w:pStyle w:val="Header"/>
              <w:tabs>
                <w:tab w:val="clear" w:pos="4153"/>
                <w:tab w:val="clear" w:pos="8306"/>
              </w:tabs>
              <w:spacing w:before="120" w:after="120"/>
              <w:rPr>
                <w:rFonts w:ascii="Arial" w:hAnsi="Arial" w:cs="Arial"/>
              </w:rPr>
            </w:pPr>
            <w:r>
              <w:rPr>
                <w:rFonts w:ascii="Arial" w:hAnsi="Arial" w:cs="Arial"/>
              </w:rPr>
              <w:t xml:space="preserve"> Bid</w:t>
            </w:r>
          </w:p>
        </w:tc>
        <w:tc>
          <w:tcPr>
            <w:tcW w:w="5580" w:type="dxa"/>
          </w:tcPr>
          <w:p w:rsidR="00C85FA8" w:rsidRDefault="00C85FA8" w:rsidP="00C85FA8">
            <w:pPr>
              <w:spacing w:before="120" w:after="120"/>
              <w:jc w:val="both"/>
              <w:rPr>
                <w:rFonts w:ascii="Arial" w:hAnsi="Arial" w:cs="Arial"/>
              </w:rPr>
            </w:pPr>
            <w:r>
              <w:rPr>
                <w:rFonts w:ascii="Arial" w:hAnsi="Arial" w:cs="Arial"/>
              </w:rPr>
              <w:t>means a Bidder’s response to this RFQ</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RDefault="00C85FA8">
            <w:pPr>
              <w:pStyle w:val="Header"/>
              <w:tabs>
                <w:tab w:val="clear" w:pos="4153"/>
                <w:tab w:val="clear" w:pos="8306"/>
              </w:tabs>
              <w:spacing w:before="120" w:after="120"/>
              <w:rPr>
                <w:rFonts w:ascii="Arial" w:hAnsi="Arial" w:cs="Arial"/>
                <w:lang w:eastAsia="en-US"/>
              </w:rPr>
            </w:pPr>
            <w:r>
              <w:rPr>
                <w:rFonts w:ascii="Arial" w:hAnsi="Arial" w:cs="Arial"/>
              </w:rPr>
              <w:t xml:space="preserve"> Bidder</w:t>
            </w:r>
          </w:p>
        </w:tc>
        <w:tc>
          <w:tcPr>
            <w:tcW w:w="5580" w:type="dxa"/>
          </w:tcPr>
          <w:p w:rsidR="00C85FA8" w:rsidRDefault="00C85FA8" w:rsidP="00C85FA8">
            <w:pPr>
              <w:spacing w:before="120" w:after="120"/>
              <w:jc w:val="both"/>
              <w:rPr>
                <w:rFonts w:ascii="Arial" w:hAnsi="Arial" w:cs="Arial"/>
              </w:rPr>
            </w:pPr>
            <w:proofErr w:type="gramStart"/>
            <w:r>
              <w:rPr>
                <w:rFonts w:ascii="Arial" w:hAnsi="Arial" w:cs="Arial"/>
              </w:rPr>
              <w:t>means</w:t>
            </w:r>
            <w:proofErr w:type="gramEnd"/>
            <w:r>
              <w:rPr>
                <w:rFonts w:ascii="Arial" w:hAnsi="Arial" w:cs="Arial"/>
              </w:rPr>
              <w:t xml:space="preserve"> the entity responding to this Request for Quotation.</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Del="001A3B1D" w:rsidRDefault="00C85FA8">
            <w:pPr>
              <w:pStyle w:val="Header"/>
              <w:tabs>
                <w:tab w:val="clear" w:pos="4153"/>
                <w:tab w:val="clear" w:pos="8306"/>
              </w:tabs>
              <w:spacing w:before="120" w:after="120"/>
              <w:rPr>
                <w:rFonts w:ascii="Arial" w:hAnsi="Arial" w:cs="Arial"/>
                <w:lang w:eastAsia="en-US"/>
              </w:rPr>
            </w:pPr>
            <w:r>
              <w:rPr>
                <w:rFonts w:ascii="Arial" w:hAnsi="Arial" w:cs="Arial"/>
              </w:rPr>
              <w:t>Bidder’s Representative</w:t>
            </w:r>
          </w:p>
        </w:tc>
        <w:tc>
          <w:tcPr>
            <w:tcW w:w="5580" w:type="dxa"/>
          </w:tcPr>
          <w:p w:rsidR="00C85FA8" w:rsidDel="001A3B1D" w:rsidRDefault="00C85FA8" w:rsidP="00C85FA8">
            <w:pPr>
              <w:spacing w:before="120" w:after="120"/>
              <w:jc w:val="both"/>
              <w:rPr>
                <w:rFonts w:ascii="Arial" w:hAnsi="Arial" w:cs="Arial"/>
              </w:rPr>
            </w:pPr>
            <w:proofErr w:type="gramStart"/>
            <w:r>
              <w:rPr>
                <w:rFonts w:ascii="Arial" w:hAnsi="Arial" w:cs="Arial"/>
              </w:rPr>
              <w:t>means</w:t>
            </w:r>
            <w:proofErr w:type="gramEnd"/>
            <w:r>
              <w:rPr>
                <w:rFonts w:ascii="Arial" w:hAnsi="Arial" w:cs="Arial"/>
              </w:rPr>
              <w:t xml:space="preserve"> the Bidder’s representative who will coordinate all communications with the Council’s Representative in relation to this Request for Quotation.</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RDefault="00C85FA8">
            <w:pPr>
              <w:pStyle w:val="Header"/>
              <w:tabs>
                <w:tab w:val="clear" w:pos="4153"/>
                <w:tab w:val="clear" w:pos="8306"/>
              </w:tabs>
              <w:spacing w:before="120" w:after="120"/>
              <w:rPr>
                <w:rFonts w:ascii="Arial" w:hAnsi="Arial" w:cs="Arial"/>
                <w:lang w:eastAsia="en-US"/>
              </w:rPr>
            </w:pPr>
            <w:r>
              <w:rPr>
                <w:rFonts w:ascii="Arial" w:hAnsi="Arial" w:cs="Arial"/>
                <w:lang w:eastAsia="en-US"/>
              </w:rPr>
              <w:t>Council</w:t>
            </w:r>
          </w:p>
        </w:tc>
        <w:tc>
          <w:tcPr>
            <w:tcW w:w="5580" w:type="dxa"/>
          </w:tcPr>
          <w:p w:rsidR="00C85FA8" w:rsidRDefault="00C85FA8">
            <w:pPr>
              <w:spacing w:before="120" w:after="120"/>
              <w:jc w:val="both"/>
              <w:rPr>
                <w:rFonts w:ascii="Arial" w:hAnsi="Arial" w:cs="Arial"/>
              </w:rPr>
            </w:pPr>
            <w:r>
              <w:rPr>
                <w:rFonts w:ascii="Arial" w:hAnsi="Arial" w:cs="Arial"/>
              </w:rPr>
              <w:t>means Oxfordshire County Council</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RDefault="00C85FA8" w:rsidP="00C85FA8">
            <w:pPr>
              <w:spacing w:before="120" w:after="120"/>
              <w:rPr>
                <w:rFonts w:ascii="Arial" w:hAnsi="Arial" w:cs="Arial"/>
                <w:i/>
                <w:iCs/>
                <w:highlight w:val="yellow"/>
              </w:rPr>
            </w:pPr>
            <w:r>
              <w:rPr>
                <w:rFonts w:ascii="Arial" w:hAnsi="Arial" w:cs="Arial"/>
              </w:rPr>
              <w:t>Council’s Representative</w:t>
            </w:r>
          </w:p>
        </w:tc>
        <w:tc>
          <w:tcPr>
            <w:tcW w:w="5580" w:type="dxa"/>
          </w:tcPr>
          <w:p w:rsidR="00C85FA8" w:rsidRDefault="00D33D71" w:rsidP="00943C6A">
            <w:pPr>
              <w:spacing w:before="120" w:after="120"/>
              <w:jc w:val="both"/>
              <w:rPr>
                <w:rFonts w:ascii="Arial" w:hAnsi="Arial" w:cs="Arial"/>
                <w:i/>
                <w:iCs/>
              </w:rPr>
            </w:pPr>
            <w:proofErr w:type="gramStart"/>
            <w:r>
              <w:rPr>
                <w:rFonts w:ascii="Arial" w:hAnsi="Arial" w:cs="Arial"/>
              </w:rPr>
              <w:t>means</w:t>
            </w:r>
            <w:proofErr w:type="gramEnd"/>
            <w:r>
              <w:rPr>
                <w:rFonts w:ascii="Arial" w:hAnsi="Arial" w:cs="Arial"/>
              </w:rPr>
              <w:t xml:space="preserve"> the </w:t>
            </w:r>
            <w:r w:rsidR="00943C6A">
              <w:rPr>
                <w:rFonts w:ascii="Arial" w:hAnsi="Arial" w:cs="Arial"/>
              </w:rPr>
              <w:t>Strategy Manager at</w:t>
            </w:r>
            <w:r>
              <w:rPr>
                <w:rFonts w:ascii="Arial" w:hAnsi="Arial" w:cs="Arial"/>
              </w:rPr>
              <w:t xml:space="preserve"> </w:t>
            </w:r>
            <w:r w:rsidR="00943C6A">
              <w:rPr>
                <w:rFonts w:ascii="Arial" w:hAnsi="Arial" w:cs="Arial"/>
              </w:rPr>
              <w:t>Ox</w:t>
            </w:r>
            <w:r>
              <w:rPr>
                <w:rFonts w:ascii="Arial" w:hAnsi="Arial" w:cs="Arial"/>
              </w:rPr>
              <w:t>LEP</w:t>
            </w:r>
            <w:r w:rsidR="00C85FA8">
              <w:rPr>
                <w:rFonts w:ascii="Arial" w:hAnsi="Arial" w:cs="Arial"/>
              </w:rPr>
              <w:t>, the Council’s representative who will coordinate all communications with the Bidder in relation to this Request for Quotation.</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RDefault="00C85FA8" w:rsidP="00C85FA8">
            <w:pPr>
              <w:spacing w:before="120" w:after="120"/>
              <w:rPr>
                <w:rFonts w:ascii="Arial" w:hAnsi="Arial" w:cs="Arial"/>
              </w:rPr>
            </w:pPr>
            <w:r>
              <w:rPr>
                <w:rFonts w:ascii="Arial" w:hAnsi="Arial" w:cs="Arial"/>
              </w:rPr>
              <w:t xml:space="preserve"> Method Statement</w:t>
            </w:r>
          </w:p>
        </w:tc>
        <w:tc>
          <w:tcPr>
            <w:tcW w:w="5580" w:type="dxa"/>
          </w:tcPr>
          <w:p w:rsidR="00C85FA8" w:rsidRDefault="00C85FA8" w:rsidP="00C85FA8">
            <w:pPr>
              <w:spacing w:before="120" w:after="120"/>
              <w:jc w:val="both"/>
              <w:rPr>
                <w:rFonts w:ascii="Arial" w:hAnsi="Arial" w:cs="Arial"/>
              </w:rPr>
            </w:pPr>
            <w:proofErr w:type="gramStart"/>
            <w:r>
              <w:rPr>
                <w:rFonts w:ascii="Arial" w:hAnsi="Arial" w:cs="Arial"/>
              </w:rPr>
              <w:t>means</w:t>
            </w:r>
            <w:proofErr w:type="gramEnd"/>
            <w:r>
              <w:rPr>
                <w:rFonts w:ascii="Arial" w:hAnsi="Arial" w:cs="Arial"/>
              </w:rPr>
              <w:t xml:space="preserve"> the outline description of how the Bidder proposes to </w:t>
            </w:r>
            <w:r w:rsidRPr="007350C6">
              <w:rPr>
                <w:rFonts w:ascii="Arial" w:hAnsi="Arial" w:cs="Arial"/>
              </w:rPr>
              <w:t>perform or deliver the Service.</w:t>
            </w:r>
          </w:p>
        </w:tc>
      </w:tr>
      <w:tr w:rsidR="00DC2757">
        <w:tc>
          <w:tcPr>
            <w:tcW w:w="1242" w:type="dxa"/>
          </w:tcPr>
          <w:p w:rsidR="00DC2757" w:rsidRPr="00A36A5A" w:rsidRDefault="00DC2757"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DC2757" w:rsidRDefault="00DC2757" w:rsidP="00C85FA8">
            <w:pPr>
              <w:spacing w:before="120" w:after="120"/>
              <w:rPr>
                <w:rFonts w:ascii="Arial" w:hAnsi="Arial" w:cs="Arial"/>
              </w:rPr>
            </w:pPr>
            <w:r>
              <w:rPr>
                <w:rFonts w:ascii="Arial" w:hAnsi="Arial" w:cs="Arial"/>
              </w:rPr>
              <w:t>Portal</w:t>
            </w:r>
          </w:p>
        </w:tc>
        <w:tc>
          <w:tcPr>
            <w:tcW w:w="5580" w:type="dxa"/>
          </w:tcPr>
          <w:p w:rsidR="00DC2757" w:rsidRPr="00DC2757" w:rsidRDefault="00DC2757" w:rsidP="00C85FA8">
            <w:pPr>
              <w:spacing w:before="120" w:after="120"/>
              <w:jc w:val="both"/>
              <w:rPr>
                <w:rFonts w:ascii="Arial" w:hAnsi="Arial" w:cs="Arial"/>
              </w:rPr>
            </w:pPr>
            <w:proofErr w:type="gramStart"/>
            <w:r w:rsidRPr="00DC2757">
              <w:rPr>
                <w:rFonts w:ascii="Arial" w:hAnsi="Arial" w:cs="Arial"/>
              </w:rPr>
              <w:t>means</w:t>
            </w:r>
            <w:proofErr w:type="gramEnd"/>
            <w:r w:rsidRPr="00DC2757">
              <w:rPr>
                <w:rFonts w:ascii="Arial" w:hAnsi="Arial" w:cs="Arial"/>
              </w:rPr>
              <w:t xml:space="preserve"> the e-tendering system accessed via the South East Business Portal.</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RDefault="00C85FA8" w:rsidP="00C85FA8">
            <w:pPr>
              <w:spacing w:before="120" w:after="120"/>
              <w:rPr>
                <w:rFonts w:ascii="Arial" w:hAnsi="Arial" w:cs="Arial"/>
              </w:rPr>
            </w:pPr>
            <w:r>
              <w:rPr>
                <w:rFonts w:ascii="Arial" w:hAnsi="Arial" w:cs="Arial"/>
              </w:rPr>
              <w:t xml:space="preserve"> Request for Quotation</w:t>
            </w:r>
          </w:p>
          <w:p w:rsidR="00C85FA8" w:rsidRDefault="00C85FA8" w:rsidP="00C85FA8">
            <w:pPr>
              <w:spacing w:before="120" w:after="120"/>
              <w:rPr>
                <w:rFonts w:ascii="Arial" w:hAnsi="Arial" w:cs="Arial"/>
              </w:rPr>
            </w:pPr>
            <w:r>
              <w:rPr>
                <w:rFonts w:ascii="Arial" w:hAnsi="Arial" w:cs="Arial"/>
              </w:rPr>
              <w:t>(RFQ)</w:t>
            </w:r>
          </w:p>
        </w:tc>
        <w:tc>
          <w:tcPr>
            <w:tcW w:w="5580" w:type="dxa"/>
          </w:tcPr>
          <w:p w:rsidR="00C85FA8" w:rsidRDefault="00C85FA8" w:rsidP="00C85FA8">
            <w:pPr>
              <w:spacing w:before="120" w:after="120"/>
              <w:jc w:val="both"/>
              <w:rPr>
                <w:rFonts w:ascii="Arial" w:hAnsi="Arial" w:cs="Arial"/>
              </w:rPr>
            </w:pPr>
            <w:r>
              <w:rPr>
                <w:rFonts w:ascii="Arial" w:hAnsi="Arial" w:cs="Arial"/>
              </w:rPr>
              <w:t xml:space="preserve"> </w:t>
            </w:r>
            <w:proofErr w:type="gramStart"/>
            <w:r>
              <w:rPr>
                <w:rFonts w:ascii="Arial" w:hAnsi="Arial" w:cs="Arial"/>
              </w:rPr>
              <w:t>means</w:t>
            </w:r>
            <w:proofErr w:type="gramEnd"/>
            <w:r>
              <w:rPr>
                <w:rFonts w:ascii="Arial" w:hAnsi="Arial" w:cs="Arial"/>
              </w:rPr>
              <w:t xml:space="preserve"> this document and all its appendices which have been sent to all Bidders.</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Del="00646B3A" w:rsidRDefault="00C85FA8" w:rsidP="00C85FA8">
            <w:pPr>
              <w:spacing w:before="120" w:after="120"/>
              <w:rPr>
                <w:rFonts w:ascii="Arial" w:hAnsi="Arial" w:cs="Arial"/>
              </w:rPr>
            </w:pPr>
            <w:r>
              <w:rPr>
                <w:rFonts w:ascii="Arial" w:hAnsi="Arial" w:cs="Arial"/>
              </w:rPr>
              <w:t>Service</w:t>
            </w:r>
          </w:p>
        </w:tc>
        <w:tc>
          <w:tcPr>
            <w:tcW w:w="5580" w:type="dxa"/>
          </w:tcPr>
          <w:p w:rsidR="00C85FA8" w:rsidDel="00646B3A" w:rsidRDefault="00C85FA8" w:rsidP="00C85FA8">
            <w:pPr>
              <w:spacing w:before="120" w:after="120"/>
              <w:jc w:val="both"/>
              <w:rPr>
                <w:rFonts w:ascii="Arial" w:hAnsi="Arial" w:cs="Arial"/>
              </w:rPr>
            </w:pPr>
            <w:proofErr w:type="gramStart"/>
            <w:r>
              <w:rPr>
                <w:rFonts w:ascii="Arial" w:hAnsi="Arial" w:cs="Arial"/>
              </w:rPr>
              <w:t>means</w:t>
            </w:r>
            <w:proofErr w:type="gramEnd"/>
            <w:r>
              <w:rPr>
                <w:rFonts w:ascii="Arial" w:hAnsi="Arial" w:cs="Arial"/>
              </w:rPr>
              <w:t xml:space="preserve"> the goods, works and/or services sought by the Council in accordance with the provisions of this Request for Quotation.</w:t>
            </w:r>
          </w:p>
        </w:tc>
      </w:tr>
      <w:tr w:rsidR="00C85FA8">
        <w:tc>
          <w:tcPr>
            <w:tcW w:w="1242" w:type="dxa"/>
          </w:tcPr>
          <w:p w:rsidR="00C85FA8" w:rsidRPr="00A36A5A" w:rsidRDefault="00C85FA8" w:rsidP="0081578D">
            <w:pPr>
              <w:numPr>
                <w:ilvl w:val="0"/>
                <w:numId w:val="3"/>
              </w:numPr>
              <w:tabs>
                <w:tab w:val="clear" w:pos="1011"/>
                <w:tab w:val="num" w:pos="540"/>
              </w:tabs>
              <w:spacing w:before="120" w:after="120"/>
              <w:ind w:left="540" w:hanging="540"/>
              <w:jc w:val="both"/>
              <w:rPr>
                <w:rFonts w:ascii="Arial" w:hAnsi="Arial" w:cs="Arial"/>
              </w:rPr>
            </w:pPr>
          </w:p>
        </w:tc>
        <w:tc>
          <w:tcPr>
            <w:tcW w:w="2758" w:type="dxa"/>
          </w:tcPr>
          <w:p w:rsidR="00C85FA8" w:rsidDel="00646B3A" w:rsidRDefault="00C85FA8" w:rsidP="00C85FA8">
            <w:pPr>
              <w:spacing w:before="120" w:after="120"/>
              <w:rPr>
                <w:rFonts w:ascii="Arial" w:hAnsi="Arial" w:cs="Arial"/>
              </w:rPr>
            </w:pPr>
            <w:r>
              <w:rPr>
                <w:rFonts w:ascii="Arial" w:hAnsi="Arial" w:cs="Arial"/>
              </w:rPr>
              <w:t>Specification</w:t>
            </w:r>
          </w:p>
        </w:tc>
        <w:tc>
          <w:tcPr>
            <w:tcW w:w="5580" w:type="dxa"/>
          </w:tcPr>
          <w:p w:rsidR="00C85FA8" w:rsidDel="00646B3A" w:rsidRDefault="00C85FA8" w:rsidP="00C85FA8">
            <w:pPr>
              <w:spacing w:before="120" w:after="120"/>
              <w:jc w:val="both"/>
              <w:rPr>
                <w:rFonts w:ascii="Arial" w:hAnsi="Arial" w:cs="Arial"/>
              </w:rPr>
            </w:pPr>
            <w:proofErr w:type="gramStart"/>
            <w:r>
              <w:rPr>
                <w:rFonts w:ascii="Arial" w:hAnsi="Arial" w:cs="Arial"/>
              </w:rPr>
              <w:t>means</w:t>
            </w:r>
            <w:proofErr w:type="gramEnd"/>
            <w:r>
              <w:rPr>
                <w:rFonts w:ascii="Arial" w:hAnsi="Arial" w:cs="Arial"/>
              </w:rPr>
              <w:t xml:space="preserve"> the description of the </w:t>
            </w:r>
            <w:r w:rsidRPr="007350C6">
              <w:rPr>
                <w:rFonts w:ascii="Arial" w:hAnsi="Arial" w:cs="Arial"/>
              </w:rPr>
              <w:t>Service</w:t>
            </w:r>
            <w:r>
              <w:rPr>
                <w:rFonts w:ascii="Arial" w:hAnsi="Arial" w:cs="Arial"/>
              </w:rPr>
              <w:t xml:space="preserve"> contained in Appendix 1 to this Request for Quotation.</w:t>
            </w:r>
          </w:p>
        </w:tc>
      </w:tr>
    </w:tbl>
    <w:p w:rsidR="00C85FA8" w:rsidRDefault="00C85FA8">
      <w:pPr>
        <w:pStyle w:val="Title"/>
        <w:tabs>
          <w:tab w:val="left" w:pos="540"/>
        </w:tabs>
        <w:jc w:val="both"/>
        <w:rPr>
          <w:rFonts w:ascii="Arial" w:hAnsi="Arial" w:cs="Arial"/>
        </w:rPr>
      </w:pPr>
    </w:p>
    <w:p w:rsidR="00C85FA8" w:rsidRDefault="00C85FA8">
      <w:pPr>
        <w:pStyle w:val="Title"/>
        <w:tabs>
          <w:tab w:val="left" w:pos="540"/>
        </w:tabs>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rsidR="00C85FA8" w:rsidRDefault="00C85FA8" w:rsidP="00C85FA8">
      <w:pPr>
        <w:jc w:val="both"/>
        <w:rPr>
          <w:rFonts w:ascii="Arial" w:hAnsi="Arial" w:cs="Arial"/>
        </w:rPr>
      </w:pPr>
    </w:p>
    <w:p w:rsidR="00C85FA8" w:rsidRDefault="00C85FA8" w:rsidP="00AF5853">
      <w:pPr>
        <w:ind w:left="540" w:hanging="540"/>
        <w:jc w:val="both"/>
        <w:rPr>
          <w:rFonts w:ascii="Arial" w:hAnsi="Arial" w:cs="Arial"/>
          <w:bCs/>
          <w:lang w:val="en-US"/>
        </w:rPr>
      </w:pPr>
      <w:r>
        <w:rPr>
          <w:rFonts w:ascii="Arial" w:hAnsi="Arial" w:cs="Arial"/>
        </w:rPr>
        <w:t>2.1</w:t>
      </w:r>
      <w:r>
        <w:rPr>
          <w:rFonts w:ascii="Arial" w:hAnsi="Arial" w:cs="Arial"/>
        </w:rPr>
        <w:tab/>
      </w:r>
      <w:r w:rsidR="00BE1FF9">
        <w:rPr>
          <w:rFonts w:ascii="Arial" w:hAnsi="Arial" w:cs="Arial"/>
        </w:rPr>
        <w:t xml:space="preserve">The council requires a supplier to deliver </w:t>
      </w:r>
      <w:r w:rsidR="00922207">
        <w:rPr>
          <w:rFonts w:ascii="Arial" w:hAnsi="Arial" w:cs="Arial"/>
        </w:rPr>
        <w:t>Innovation Support Services</w:t>
      </w:r>
      <w:r w:rsidR="00AE4194">
        <w:rPr>
          <w:rFonts w:ascii="Arial" w:hAnsi="Arial" w:cs="Arial"/>
        </w:rPr>
        <w:t>,</w:t>
      </w:r>
      <w:r w:rsidR="00BE1FF9">
        <w:rPr>
          <w:rFonts w:ascii="Arial" w:hAnsi="Arial" w:cs="Arial"/>
        </w:rPr>
        <w:t xml:space="preserve"> for the Local Enterprise Partnership (OxLEP)</w:t>
      </w:r>
    </w:p>
    <w:p w:rsidR="00C85FA8" w:rsidRDefault="00C85FA8" w:rsidP="00C85FA8">
      <w:pPr>
        <w:jc w:val="both"/>
        <w:rPr>
          <w:rFonts w:ascii="Arial" w:hAnsi="Arial" w:cs="Arial"/>
          <w:bCs/>
          <w:lang w:val="en-US"/>
        </w:rPr>
      </w:pPr>
    </w:p>
    <w:p w:rsidR="00C85FA8" w:rsidRDefault="00C85FA8" w:rsidP="00922207">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w:t>
      </w:r>
      <w:r w:rsidR="00922207">
        <w:rPr>
          <w:rFonts w:ascii="Arial" w:hAnsi="Arial" w:cs="Arial"/>
          <w:bCs/>
          <w:lang w:val="en-US"/>
        </w:rPr>
        <w:t>Consultancy</w:t>
      </w:r>
      <w:r>
        <w:rPr>
          <w:rFonts w:ascii="Arial" w:hAnsi="Arial" w:cs="Arial"/>
          <w:bCs/>
          <w:lang w:val="en-US"/>
        </w:rPr>
        <w:t xml:space="preserve"> described at Appendix 1 Specification </w:t>
      </w:r>
      <w:r w:rsidR="00922207">
        <w:rPr>
          <w:rFonts w:ascii="Arial" w:hAnsi="Arial" w:cs="Arial"/>
          <w:bCs/>
          <w:lang w:val="en-US"/>
        </w:rPr>
        <w:t>and potentially may be called for a clarification interview.</w:t>
      </w:r>
    </w:p>
    <w:p w:rsidR="00C85FA8" w:rsidRDefault="00C85FA8" w:rsidP="00C85FA8">
      <w:pPr>
        <w:jc w:val="both"/>
        <w:rPr>
          <w:rFonts w:ascii="Arial" w:hAnsi="Arial" w:cs="Arial"/>
        </w:rPr>
      </w:pPr>
    </w:p>
    <w:p w:rsidR="00C85FA8" w:rsidRDefault="00C85FA8">
      <w:pPr>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rsidR="00C85FA8" w:rsidRDefault="00C85FA8">
      <w:pPr>
        <w:jc w:val="both"/>
        <w:rPr>
          <w:rFonts w:ascii="Arial" w:hAnsi="Arial" w:cs="Arial"/>
          <w:b/>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Please use the question and answer section of the </w:t>
      </w:r>
      <w:r w:rsidR="00DC2757">
        <w:rPr>
          <w:rFonts w:ascii="Arial" w:hAnsi="Arial" w:cs="Arial"/>
          <w:bCs/>
        </w:rPr>
        <w:t>P</w:t>
      </w:r>
      <w:r w:rsidRPr="003D0407">
        <w:rPr>
          <w:rFonts w:ascii="Arial" w:hAnsi="Arial" w:cs="Arial"/>
          <w:bCs/>
        </w:rPr>
        <w:t xml:space="preserve">ortal from where you downloaded this document to ask any question(s) regarding this document and/or </w:t>
      </w:r>
      <w:r>
        <w:rPr>
          <w:rFonts w:ascii="Arial" w:hAnsi="Arial" w:cs="Arial"/>
          <w:bCs/>
        </w:rPr>
        <w:t>the RFQ process</w:t>
      </w:r>
      <w:r w:rsidRPr="003D0407">
        <w:rPr>
          <w:rFonts w:ascii="Arial" w:hAnsi="Arial" w:cs="Arial"/>
          <w:bCs/>
        </w:rPr>
        <w:t>.</w:t>
      </w:r>
    </w:p>
    <w:p w:rsidR="00C85FA8" w:rsidRPr="003D0407" w:rsidRDefault="00C85FA8" w:rsidP="00AF5853">
      <w:pPr>
        <w:ind w:left="540"/>
        <w:jc w:val="both"/>
        <w:rPr>
          <w:rFonts w:ascii="Arial" w:hAnsi="Arial" w:cs="Arial"/>
        </w:rPr>
      </w:pPr>
    </w:p>
    <w:p w:rsidR="00C85FA8" w:rsidRDefault="00C85FA8" w:rsidP="0081578D">
      <w:pPr>
        <w:numPr>
          <w:ilvl w:val="0"/>
          <w:numId w:val="2"/>
        </w:numPr>
        <w:tabs>
          <w:tab w:val="clear" w:pos="1011"/>
          <w:tab w:val="num" w:pos="540"/>
        </w:tabs>
        <w:ind w:left="540" w:hanging="540"/>
        <w:jc w:val="both"/>
        <w:rPr>
          <w:rFonts w:ascii="Arial" w:hAnsi="Arial" w:cs="Arial"/>
        </w:rPr>
      </w:pPr>
      <w:r>
        <w:rPr>
          <w:rFonts w:ascii="Arial" w:hAnsi="Arial" w:cs="Arial"/>
          <w:bCs/>
        </w:rPr>
        <w:t>The documentation to be returned to the Council is listed as Sections A, B, C</w:t>
      </w:r>
      <w:r w:rsidR="006D1523">
        <w:rPr>
          <w:rFonts w:ascii="Arial" w:hAnsi="Arial" w:cs="Arial"/>
          <w:bCs/>
        </w:rPr>
        <w:t xml:space="preserve">, </w:t>
      </w:r>
      <w:r w:rsidR="00474525">
        <w:rPr>
          <w:rFonts w:ascii="Arial" w:hAnsi="Arial" w:cs="Arial"/>
          <w:bCs/>
        </w:rPr>
        <w:t xml:space="preserve">and </w:t>
      </w:r>
      <w:r>
        <w:rPr>
          <w:rFonts w:ascii="Arial" w:hAnsi="Arial" w:cs="Arial"/>
          <w:bCs/>
        </w:rPr>
        <w:t>D</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rsidR="00C85FA8" w:rsidRDefault="00C85FA8" w:rsidP="00AF5853">
      <w:pPr>
        <w:pStyle w:val="ColorfulList-Accent11"/>
        <w:rPr>
          <w:rFonts w:ascii="Arial" w:hAnsi="Arial" w:cs="Arial"/>
        </w:rPr>
      </w:pPr>
    </w:p>
    <w:p w:rsidR="00C85FA8" w:rsidRDefault="00C85FA8" w:rsidP="0081578D">
      <w:pPr>
        <w:numPr>
          <w:ilvl w:val="0"/>
          <w:numId w:val="2"/>
        </w:numPr>
        <w:tabs>
          <w:tab w:val="clear" w:pos="1011"/>
          <w:tab w:val="num" w:pos="540"/>
        </w:tabs>
        <w:ind w:left="540" w:hanging="540"/>
        <w:jc w:val="both"/>
        <w:rPr>
          <w:rFonts w:ascii="Arial" w:hAnsi="Arial" w:cs="Arial"/>
        </w:rPr>
      </w:pPr>
      <w:r>
        <w:rPr>
          <w:rFonts w:ascii="Arial" w:hAnsi="Arial" w:cs="Arial"/>
        </w:rPr>
        <w:t>Additional attachments should be clearly labelled in relation to the Section and question. In addition please indicate under the relevant question that this has been done.</w:t>
      </w:r>
    </w:p>
    <w:p w:rsidR="00C26EF0" w:rsidRDefault="00C26EF0" w:rsidP="006173DB">
      <w:pPr>
        <w:pStyle w:val="ListParagraph"/>
        <w:rPr>
          <w:rFonts w:ascii="Arial" w:hAnsi="Arial" w:cs="Arial"/>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Pr>
          <w:rFonts w:ascii="Arial" w:hAnsi="Arial" w:cs="Arial"/>
          <w:bCs/>
        </w:rPr>
        <w:t>Bids</w:t>
      </w:r>
      <w:r w:rsidRPr="003D0407">
        <w:rPr>
          <w:rFonts w:ascii="Arial" w:hAnsi="Arial" w:cs="Arial"/>
          <w:bCs/>
        </w:rPr>
        <w:t xml:space="preserve"> must be in English.</w:t>
      </w:r>
    </w:p>
    <w:p w:rsidR="00C85FA8" w:rsidRPr="003D0407" w:rsidRDefault="00C85FA8" w:rsidP="00C85FA8">
      <w:pPr>
        <w:tabs>
          <w:tab w:val="num" w:pos="567"/>
        </w:tabs>
        <w:ind w:left="567" w:hanging="567"/>
        <w:jc w:val="both"/>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rsidR="00C85FA8" w:rsidRDefault="00C85FA8" w:rsidP="00AF5853">
      <w:pPr>
        <w:pStyle w:val="ColorfulList-Accent11"/>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Where a question is not relevant to your organisation, you should respond “Not Applicable”.</w:t>
      </w:r>
    </w:p>
    <w:p w:rsidR="00C85FA8" w:rsidRPr="003D0407" w:rsidRDefault="00C85FA8" w:rsidP="00C85FA8">
      <w:pPr>
        <w:tabs>
          <w:tab w:val="num" w:pos="567"/>
        </w:tabs>
        <w:ind w:left="567" w:hanging="567"/>
        <w:jc w:val="both"/>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Please do not supply general marketing, promotional or similar material in response to a question, unless such material is specifically requested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rsidR="00C85FA8" w:rsidRPr="003D0407" w:rsidRDefault="00C85FA8" w:rsidP="00C85FA8">
      <w:pPr>
        <w:tabs>
          <w:tab w:val="num" w:pos="567"/>
        </w:tabs>
        <w:ind w:left="567" w:hanging="567"/>
        <w:jc w:val="both"/>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The Council may require you to clarify any part of your</w:t>
      </w:r>
      <w:r>
        <w:rPr>
          <w:rFonts w:ascii="Arial" w:hAnsi="Arial" w:cs="Arial"/>
          <w:bCs/>
        </w:rPr>
        <w:t xml:space="preserve"> Bid</w:t>
      </w:r>
      <w:r w:rsidRPr="003D0407">
        <w:rPr>
          <w:rFonts w:ascii="Arial" w:hAnsi="Arial" w:cs="Arial"/>
          <w:bCs/>
        </w:rPr>
        <w:t xml:space="preserve"> or to supply additional information if it considers this appropriate.</w:t>
      </w:r>
    </w:p>
    <w:p w:rsidR="00C85FA8" w:rsidRPr="003D0407" w:rsidRDefault="00C85FA8" w:rsidP="00C85FA8">
      <w:pPr>
        <w:tabs>
          <w:tab w:val="num" w:pos="567"/>
        </w:tabs>
        <w:ind w:left="567" w:hanging="567"/>
        <w:jc w:val="both"/>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Q refers to UK legislation, qualifications, codes or similar matters you should, if you are established outside the UK, base your response on the equivalent legislation, qualifications or codes that apply in the relevant domestic jurisdiction.</w:t>
      </w:r>
    </w:p>
    <w:p w:rsidR="00C85FA8" w:rsidRPr="003D0407" w:rsidRDefault="00C85FA8" w:rsidP="00C85FA8">
      <w:pPr>
        <w:tabs>
          <w:tab w:val="num" w:pos="567"/>
        </w:tabs>
        <w:ind w:left="567" w:hanging="567"/>
        <w:jc w:val="both"/>
        <w:rPr>
          <w:rFonts w:ascii="Arial" w:hAnsi="Arial" w:cs="Arial"/>
          <w:bCs/>
        </w:rPr>
      </w:pPr>
    </w:p>
    <w:p w:rsidR="00C85FA8"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lastRenderedPageBreak/>
        <w:t xml:space="preserve">If you are a member of a group of companies (e.g. sister organisation, subsidiary etc.), the </w:t>
      </w:r>
      <w:r>
        <w:rPr>
          <w:rFonts w:ascii="Arial" w:hAnsi="Arial" w:cs="Arial"/>
          <w:bCs/>
        </w:rPr>
        <w:t xml:space="preserve">Bid </w:t>
      </w:r>
      <w:r w:rsidRPr="003D0407">
        <w:rPr>
          <w:rFonts w:ascii="Arial" w:hAnsi="Arial" w:cs="Arial"/>
          <w:bCs/>
        </w:rPr>
        <w:t>should be completed on behalf of your organisation only and not on behalf of the group as a whole (except where group information is specifically requested).</w:t>
      </w:r>
    </w:p>
    <w:p w:rsidR="00C85FA8" w:rsidRDefault="00C85FA8" w:rsidP="00345127">
      <w:pPr>
        <w:pStyle w:val="ColorfulList-Accent11"/>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Pr>
          <w:rFonts w:ascii="Arial" w:hAnsi="Arial" w:cs="Arial"/>
          <w:bCs/>
        </w:rPr>
        <w:t>The Council will not accept a Bidder’s terms of business in lieu of or in addition to the conditions included at Appendix 2</w:t>
      </w:r>
      <w:r w:rsidR="00AF5853">
        <w:rPr>
          <w:rFonts w:ascii="Arial" w:hAnsi="Arial" w:cs="Arial"/>
          <w:bCs/>
        </w:rPr>
        <w:t>.</w:t>
      </w:r>
      <w:r>
        <w:rPr>
          <w:rFonts w:ascii="Arial" w:hAnsi="Arial" w:cs="Arial"/>
          <w:bCs/>
        </w:rPr>
        <w:t xml:space="preserve"> </w:t>
      </w:r>
      <w:r w:rsidR="00AF5853">
        <w:rPr>
          <w:rFonts w:ascii="Arial" w:hAnsi="Arial" w:cs="Arial"/>
          <w:bCs/>
        </w:rPr>
        <w:t>B</w:t>
      </w:r>
      <w:r>
        <w:rPr>
          <w:rFonts w:ascii="Arial" w:hAnsi="Arial" w:cs="Arial"/>
          <w:bCs/>
        </w:rPr>
        <w:t>y</w:t>
      </w:r>
      <w:r w:rsidRPr="00011366">
        <w:rPr>
          <w:rFonts w:ascii="Arial" w:hAnsi="Arial" w:cs="Arial"/>
          <w:bCs/>
        </w:rPr>
        <w:t xml:space="preserve"> submitting a </w:t>
      </w:r>
      <w:r>
        <w:rPr>
          <w:rFonts w:ascii="Arial" w:hAnsi="Arial" w:cs="Arial"/>
          <w:bCs/>
        </w:rPr>
        <w:t>Bid</w:t>
      </w:r>
      <w:r w:rsidRPr="00011366">
        <w:rPr>
          <w:rFonts w:ascii="Arial" w:hAnsi="Arial" w:cs="Arial"/>
          <w:bCs/>
        </w:rPr>
        <w:t xml:space="preserve">, </w:t>
      </w:r>
      <w:r>
        <w:rPr>
          <w:rFonts w:ascii="Arial" w:hAnsi="Arial" w:cs="Arial"/>
          <w:bCs/>
        </w:rPr>
        <w:t>Bidders</w:t>
      </w:r>
      <w:r w:rsidRPr="00011366">
        <w:rPr>
          <w:rFonts w:ascii="Arial" w:hAnsi="Arial" w:cs="Arial"/>
          <w:bCs/>
        </w:rPr>
        <w:t xml:space="preserve"> are agreeing to be bound by the </w:t>
      </w:r>
      <w:r>
        <w:rPr>
          <w:rFonts w:ascii="Arial" w:hAnsi="Arial" w:cs="Arial"/>
          <w:bCs/>
        </w:rPr>
        <w:t xml:space="preserve">conditions at Appendix 2 </w:t>
      </w:r>
      <w:r w:rsidRPr="00011366">
        <w:rPr>
          <w:rFonts w:ascii="Arial" w:hAnsi="Arial" w:cs="Arial"/>
          <w:bCs/>
        </w:rPr>
        <w:t>without further negotiation or amendment</w:t>
      </w:r>
      <w:r>
        <w:rPr>
          <w:rFonts w:ascii="Arial" w:hAnsi="Arial" w:cs="Arial"/>
          <w:bCs/>
        </w:rPr>
        <w:t xml:space="preserve"> should their Bid be accepted</w:t>
      </w:r>
      <w:r w:rsidR="00AF5853">
        <w:rPr>
          <w:rFonts w:ascii="Arial" w:hAnsi="Arial" w:cs="Arial"/>
          <w:bCs/>
        </w:rPr>
        <w:t>, unless changes are agreed by the Council and such changes notified to all Bidders</w:t>
      </w:r>
      <w:r w:rsidR="00FA1B5E">
        <w:rPr>
          <w:rFonts w:ascii="Arial" w:hAnsi="Arial" w:cs="Arial"/>
          <w:bCs/>
        </w:rPr>
        <w:t xml:space="preserve"> prior to Bid submission.</w:t>
      </w:r>
    </w:p>
    <w:p w:rsidR="00C85FA8" w:rsidRPr="003D0407" w:rsidRDefault="00C85FA8" w:rsidP="00C85FA8">
      <w:pPr>
        <w:tabs>
          <w:tab w:val="num" w:pos="567"/>
        </w:tabs>
        <w:ind w:left="567" w:hanging="567"/>
        <w:jc w:val="both"/>
        <w:rPr>
          <w:rFonts w:ascii="Arial" w:hAnsi="Arial" w:cs="Arial"/>
          <w:bCs/>
        </w:rPr>
      </w:pPr>
    </w:p>
    <w:p w:rsidR="00C85FA8" w:rsidRPr="003D0407"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via the </w:t>
      </w:r>
      <w:r w:rsidR="00DC2757">
        <w:rPr>
          <w:rFonts w:ascii="Arial" w:hAnsi="Arial" w:cs="Arial"/>
          <w:bCs/>
        </w:rPr>
        <w:t>P</w:t>
      </w:r>
      <w:r w:rsidRPr="003D0407">
        <w:rPr>
          <w:rFonts w:ascii="Arial" w:hAnsi="Arial" w:cs="Arial"/>
          <w:bCs/>
        </w:rPr>
        <w:t>or</w:t>
      </w:r>
      <w:r>
        <w:rPr>
          <w:rFonts w:ascii="Arial" w:hAnsi="Arial" w:cs="Arial"/>
          <w:bCs/>
        </w:rPr>
        <w:t>tal from where you downloaded this RFQ</w:t>
      </w:r>
      <w:r w:rsidRPr="003D0407">
        <w:rPr>
          <w:rFonts w:ascii="Arial" w:hAnsi="Arial" w:cs="Arial"/>
          <w:bCs/>
        </w:rPr>
        <w:t xml:space="preserve">. Please allow sufficient time to upload all documents to the </w:t>
      </w:r>
      <w:r w:rsidR="00DC2757">
        <w:rPr>
          <w:rFonts w:ascii="Arial" w:hAnsi="Arial" w:cs="Arial"/>
          <w:bCs/>
        </w:rPr>
        <w:t>P</w:t>
      </w:r>
      <w:r w:rsidRPr="003D0407">
        <w:rPr>
          <w:rFonts w:ascii="Arial" w:hAnsi="Arial" w:cs="Arial"/>
          <w:bCs/>
        </w:rPr>
        <w:t>ortal before the deadline.</w:t>
      </w:r>
    </w:p>
    <w:p w:rsidR="00C85FA8" w:rsidRPr="003D0407" w:rsidRDefault="00C85FA8" w:rsidP="00C85FA8">
      <w:pPr>
        <w:tabs>
          <w:tab w:val="num" w:pos="567"/>
        </w:tabs>
        <w:ind w:left="567" w:hanging="567"/>
        <w:jc w:val="both"/>
        <w:rPr>
          <w:rFonts w:ascii="Arial" w:hAnsi="Arial" w:cs="Arial"/>
          <w:bCs/>
        </w:rPr>
      </w:pPr>
    </w:p>
    <w:p w:rsidR="00C85FA8" w:rsidRDefault="00C85FA8" w:rsidP="0081578D">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rsidR="00345127" w:rsidRDefault="00345127" w:rsidP="00345127">
      <w:pPr>
        <w:pStyle w:val="ListParagraph"/>
        <w:rPr>
          <w:rFonts w:ascii="Arial" w:hAnsi="Arial" w:cs="Arial"/>
          <w:bCs/>
        </w:rPr>
      </w:pPr>
    </w:p>
    <w:p w:rsidR="00345127" w:rsidRDefault="00345127" w:rsidP="0081578D">
      <w:pPr>
        <w:numPr>
          <w:ilvl w:val="0"/>
          <w:numId w:val="2"/>
        </w:numPr>
        <w:tabs>
          <w:tab w:val="clear" w:pos="1011"/>
          <w:tab w:val="num" w:pos="567"/>
        </w:tabs>
        <w:ind w:left="567" w:hanging="567"/>
        <w:jc w:val="both"/>
        <w:rPr>
          <w:rFonts w:ascii="Arial" w:hAnsi="Arial" w:cs="Arial"/>
          <w:bCs/>
        </w:rPr>
      </w:pPr>
      <w:r>
        <w:rPr>
          <w:rFonts w:ascii="Arial" w:hAnsi="Arial" w:cs="Arial"/>
          <w:bCs/>
        </w:rPr>
        <w:t>Bids must remain valid and open for acceptance for three months from the closing date for return of the RFQ.</w:t>
      </w:r>
    </w:p>
    <w:p w:rsidR="00C85FA8" w:rsidRDefault="00C85FA8" w:rsidP="00345127">
      <w:pPr>
        <w:pStyle w:val="ColorfulList-Accent11"/>
        <w:rPr>
          <w:rFonts w:ascii="Arial" w:hAnsi="Arial" w:cs="Arial"/>
          <w:bCs/>
        </w:rPr>
      </w:pPr>
    </w:p>
    <w:p w:rsidR="008616A8" w:rsidRDefault="008616A8" w:rsidP="00345127">
      <w:pPr>
        <w:pStyle w:val="ColorfulList-Accent11"/>
        <w:rPr>
          <w:rFonts w:ascii="Arial" w:hAnsi="Arial" w:cs="Arial"/>
          <w:bCs/>
        </w:rPr>
      </w:pPr>
    </w:p>
    <w:p w:rsidR="00C85FA8" w:rsidRDefault="00C85FA8">
      <w:pPr>
        <w:pStyle w:val="Heading6"/>
        <w:tabs>
          <w:tab w:val="left" w:pos="540"/>
        </w:tabs>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rsidR="00F34B66" w:rsidRDefault="00F34B66" w:rsidP="00C85FA8">
      <w:pPr>
        <w:ind w:left="567"/>
        <w:jc w:val="both"/>
        <w:rPr>
          <w:rFonts w:ascii="Arial" w:hAnsi="Arial" w:cs="Arial"/>
        </w:rPr>
      </w:pPr>
    </w:p>
    <w:p w:rsidR="009918A0" w:rsidRDefault="00F34B66" w:rsidP="006173DB">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rsidR="00C85FA8" w:rsidRDefault="009918A0" w:rsidP="006173DB">
      <w:pPr>
        <w:tabs>
          <w:tab w:val="left" w:pos="567"/>
        </w:tabs>
        <w:ind w:left="1134" w:hanging="1134"/>
        <w:jc w:val="both"/>
        <w:rPr>
          <w:rFonts w:ascii="Arial" w:hAnsi="Arial" w:cs="Arial"/>
        </w:rPr>
      </w:pPr>
      <w:r>
        <w:rPr>
          <w:rFonts w:ascii="Arial" w:hAnsi="Arial" w:cs="Arial"/>
        </w:rPr>
        <w:tab/>
      </w:r>
      <w:proofErr w:type="gramStart"/>
      <w:r w:rsidR="003F7A09">
        <w:rPr>
          <w:rFonts w:ascii="Arial" w:hAnsi="Arial" w:cs="Arial"/>
        </w:rPr>
        <w:t>criteria</w:t>
      </w:r>
      <w:proofErr w:type="gramEnd"/>
      <w:r w:rsidR="003F7A09">
        <w:rPr>
          <w:rFonts w:ascii="Arial" w:hAnsi="Arial" w:cs="Arial"/>
        </w:rPr>
        <w:t xml:space="preserve"> comprising the following:</w:t>
      </w:r>
    </w:p>
    <w:p w:rsidR="003F7A09" w:rsidRDefault="003F7A09" w:rsidP="00C85FA8">
      <w:pPr>
        <w:ind w:left="567"/>
        <w:jc w:val="both"/>
        <w:rPr>
          <w:rFonts w:ascii="Arial" w:hAnsi="Arial" w:cs="Arial"/>
        </w:rPr>
      </w:pPr>
    </w:p>
    <w:p w:rsidR="003F7A09" w:rsidRPr="004A0203" w:rsidRDefault="00A76C7B" w:rsidP="0081578D">
      <w:pPr>
        <w:pStyle w:val="ListParagraph"/>
        <w:numPr>
          <w:ilvl w:val="0"/>
          <w:numId w:val="14"/>
        </w:numPr>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rsidR="00A76C7B" w:rsidRPr="004A0203" w:rsidRDefault="00A76C7B" w:rsidP="0081578D">
      <w:pPr>
        <w:pStyle w:val="ListParagraph"/>
        <w:numPr>
          <w:ilvl w:val="0"/>
          <w:numId w:val="14"/>
        </w:numPr>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Bid may be rejected at the Council’s discretion)</w:t>
      </w:r>
    </w:p>
    <w:p w:rsidR="00585C0B" w:rsidRPr="004A0203" w:rsidRDefault="00585C0B" w:rsidP="0081578D">
      <w:pPr>
        <w:pStyle w:val="ListParagraph"/>
        <w:numPr>
          <w:ilvl w:val="0"/>
          <w:numId w:val="14"/>
        </w:numPr>
        <w:tabs>
          <w:tab w:val="left" w:pos="709"/>
          <w:tab w:val="left" w:pos="851"/>
        </w:tabs>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rsidR="008C545D" w:rsidRPr="004A0203" w:rsidRDefault="008C545D" w:rsidP="0081578D">
      <w:pPr>
        <w:pStyle w:val="ListParagraph"/>
        <w:numPr>
          <w:ilvl w:val="0"/>
          <w:numId w:val="14"/>
        </w:numPr>
        <w:tabs>
          <w:tab w:val="left" w:pos="709"/>
          <w:tab w:val="left" w:pos="851"/>
        </w:tabs>
        <w:jc w:val="both"/>
        <w:rPr>
          <w:rFonts w:ascii="Arial" w:hAnsi="Arial" w:cs="Arial"/>
        </w:rPr>
      </w:pPr>
      <w:r w:rsidRPr="004A0203">
        <w:rPr>
          <w:rFonts w:ascii="Arial" w:hAnsi="Arial" w:cs="Arial"/>
        </w:rPr>
        <w:t>The insurance information requested in Part B Section A5 (this Section is Pass/Fail)</w:t>
      </w:r>
    </w:p>
    <w:p w:rsidR="00D84FBE" w:rsidRPr="004A0203" w:rsidRDefault="00D84FBE" w:rsidP="0081578D">
      <w:pPr>
        <w:pStyle w:val="ListParagraph"/>
        <w:numPr>
          <w:ilvl w:val="0"/>
          <w:numId w:val="14"/>
        </w:numPr>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 xml:space="preserve"> respectively</w:t>
      </w:r>
    </w:p>
    <w:p w:rsidR="00D84FBE" w:rsidRPr="004A0203" w:rsidRDefault="00D84FBE" w:rsidP="0081578D">
      <w:pPr>
        <w:pStyle w:val="ListParagraph"/>
        <w:numPr>
          <w:ilvl w:val="0"/>
          <w:numId w:val="14"/>
        </w:numPr>
        <w:jc w:val="both"/>
        <w:rPr>
          <w:rFonts w:ascii="Arial" w:hAnsi="Arial" w:cs="Arial"/>
        </w:rPr>
      </w:pPr>
      <w:r w:rsidRPr="004A0203">
        <w:rPr>
          <w:rFonts w:ascii="Arial" w:hAnsi="Arial" w:cs="Arial"/>
        </w:rPr>
        <w:t>The mechanism for scoring Price set out in Table 3</w:t>
      </w:r>
    </w:p>
    <w:p w:rsidR="00D84FBE" w:rsidRPr="00A76C7B" w:rsidRDefault="00D84FBE" w:rsidP="006173DB">
      <w:pPr>
        <w:ind w:left="207" w:firstLine="513"/>
        <w:jc w:val="both"/>
        <w:rPr>
          <w:rFonts w:ascii="Arial" w:hAnsi="Arial" w:cs="Arial"/>
        </w:rPr>
      </w:pPr>
    </w:p>
    <w:p w:rsidR="00C85FA8" w:rsidRDefault="00C85FA8">
      <w:pPr>
        <w:tabs>
          <w:tab w:val="left" w:pos="1260"/>
        </w:tabs>
        <w:ind w:left="540"/>
        <w:jc w:val="both"/>
        <w:rPr>
          <w:rFonts w:ascii="Arial" w:hAnsi="Arial" w:cs="Arial"/>
        </w:rPr>
      </w:pPr>
    </w:p>
    <w:p w:rsidR="00C85FA8" w:rsidRPr="007350C6" w:rsidRDefault="00C85FA8" w:rsidP="00565723">
      <w:pPr>
        <w:keepNext/>
        <w:keepLines/>
        <w:tabs>
          <w:tab w:val="left" w:pos="1260"/>
        </w:tabs>
        <w:ind w:left="540"/>
        <w:jc w:val="both"/>
        <w:rPr>
          <w:rFonts w:ascii="Arial" w:hAnsi="Arial" w:cs="Arial"/>
          <w:u w:val="single"/>
        </w:rPr>
      </w:pPr>
      <w:r w:rsidRPr="007350C6">
        <w:rPr>
          <w:rFonts w:ascii="Arial" w:hAnsi="Arial" w:cs="Arial"/>
          <w:u w:val="single"/>
        </w:rPr>
        <w:lastRenderedPageBreak/>
        <w:t>Table 1 Scored criteria for this RFQ and respective weightings:</w:t>
      </w:r>
    </w:p>
    <w:p w:rsidR="00C85FA8" w:rsidRDefault="00C85FA8" w:rsidP="00565723">
      <w:pPr>
        <w:keepNext/>
        <w:keepLines/>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86"/>
      </w:tblGrid>
      <w:tr w:rsidR="00C85FA8" w:rsidRPr="007350C6" w:rsidTr="00587B28">
        <w:tc>
          <w:tcPr>
            <w:tcW w:w="4360" w:type="dxa"/>
            <w:shd w:val="clear" w:color="auto" w:fill="auto"/>
          </w:tcPr>
          <w:p w:rsidR="00C85FA8" w:rsidRPr="002E2824" w:rsidRDefault="00C85FA8" w:rsidP="00565723">
            <w:pPr>
              <w:keepNext/>
              <w:keepLines/>
              <w:tabs>
                <w:tab w:val="left" w:pos="1260"/>
              </w:tabs>
              <w:jc w:val="both"/>
              <w:rPr>
                <w:rFonts w:ascii="Arial" w:hAnsi="Arial" w:cs="Arial"/>
                <w:b/>
              </w:rPr>
            </w:pPr>
            <w:r w:rsidRPr="002E2824">
              <w:rPr>
                <w:rFonts w:ascii="Arial" w:hAnsi="Arial" w:cs="Arial"/>
                <w:b/>
              </w:rPr>
              <w:t>Criteria</w:t>
            </w:r>
          </w:p>
        </w:tc>
        <w:tc>
          <w:tcPr>
            <w:tcW w:w="4386" w:type="dxa"/>
            <w:shd w:val="clear" w:color="auto" w:fill="auto"/>
          </w:tcPr>
          <w:p w:rsidR="00C85FA8" w:rsidRPr="008E2786" w:rsidRDefault="00C85FA8" w:rsidP="00565723">
            <w:pPr>
              <w:keepNext/>
              <w:keepLines/>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565723" w:rsidRPr="00A61393" w:rsidTr="00587B28">
        <w:tc>
          <w:tcPr>
            <w:tcW w:w="4360" w:type="dxa"/>
            <w:shd w:val="clear" w:color="auto" w:fill="auto"/>
          </w:tcPr>
          <w:p w:rsidR="00565723" w:rsidRPr="00CA230A" w:rsidRDefault="00565723" w:rsidP="00565723">
            <w:pPr>
              <w:keepNext/>
              <w:keepLines/>
              <w:rPr>
                <w:rFonts w:ascii="Arial" w:hAnsi="Arial" w:cs="Arial"/>
                <w:b/>
                <w:lang w:val="en-US" w:eastAsia="en-GB"/>
              </w:rPr>
            </w:pPr>
            <w:r w:rsidRPr="00CA230A">
              <w:rPr>
                <w:rFonts w:ascii="Arial" w:hAnsi="Arial" w:cs="Arial"/>
                <w:b/>
                <w:lang w:val="en-US" w:eastAsia="en-GB"/>
              </w:rPr>
              <w:t>Price</w:t>
            </w:r>
          </w:p>
        </w:tc>
        <w:tc>
          <w:tcPr>
            <w:tcW w:w="4386" w:type="dxa"/>
            <w:shd w:val="clear" w:color="auto" w:fill="auto"/>
          </w:tcPr>
          <w:p w:rsidR="00565723" w:rsidRPr="00F2387B" w:rsidRDefault="00565723" w:rsidP="00565723">
            <w:pPr>
              <w:keepNext/>
              <w:keepLines/>
              <w:jc w:val="center"/>
              <w:rPr>
                <w:rFonts w:ascii="Arial" w:hAnsi="Arial" w:cs="Arial"/>
                <w:lang w:val="en-US" w:eastAsia="en-GB"/>
              </w:rPr>
            </w:pPr>
            <w:r w:rsidRPr="00F2387B">
              <w:rPr>
                <w:rFonts w:ascii="Arial" w:hAnsi="Arial" w:cs="Arial"/>
                <w:lang w:val="en-US" w:eastAsia="en-GB"/>
              </w:rPr>
              <w:t>35%</w:t>
            </w:r>
          </w:p>
        </w:tc>
      </w:tr>
      <w:tr w:rsidR="00565723" w:rsidRPr="00A61393" w:rsidTr="00587B28">
        <w:tc>
          <w:tcPr>
            <w:tcW w:w="4360" w:type="dxa"/>
            <w:shd w:val="clear" w:color="auto" w:fill="auto"/>
          </w:tcPr>
          <w:p w:rsidR="00565723" w:rsidRPr="00CA230A" w:rsidRDefault="00565723" w:rsidP="00565723">
            <w:pPr>
              <w:keepNext/>
              <w:keepLines/>
              <w:tabs>
                <w:tab w:val="left" w:pos="1260"/>
              </w:tabs>
              <w:rPr>
                <w:rFonts w:ascii="Arial" w:hAnsi="Arial" w:cs="Arial"/>
                <w:b/>
              </w:rPr>
            </w:pPr>
            <w:r w:rsidRPr="00CA230A">
              <w:rPr>
                <w:rFonts w:ascii="Arial" w:hAnsi="Arial" w:cs="Arial"/>
                <w:b/>
              </w:rPr>
              <w:t>Experience</w:t>
            </w:r>
          </w:p>
          <w:p w:rsidR="00565723" w:rsidRDefault="00565723" w:rsidP="0081578D">
            <w:pPr>
              <w:pStyle w:val="ListParagraph"/>
              <w:keepNext/>
              <w:keepLines/>
              <w:numPr>
                <w:ilvl w:val="0"/>
                <w:numId w:val="18"/>
              </w:numPr>
              <w:tabs>
                <w:tab w:val="left" w:pos="1260"/>
              </w:tabs>
              <w:rPr>
                <w:rFonts w:ascii="Arial" w:hAnsi="Arial" w:cs="Arial"/>
              </w:rPr>
            </w:pPr>
            <w:r>
              <w:rPr>
                <w:rFonts w:ascii="Arial" w:hAnsi="Arial" w:cs="Arial"/>
              </w:rPr>
              <w:t>Relevant experience (20%)</w:t>
            </w:r>
          </w:p>
          <w:p w:rsidR="00565723" w:rsidRPr="00AB76C4" w:rsidRDefault="002C4B45" w:rsidP="002C4B45">
            <w:pPr>
              <w:pStyle w:val="ListParagraph"/>
              <w:keepNext/>
              <w:keepLines/>
              <w:numPr>
                <w:ilvl w:val="0"/>
                <w:numId w:val="18"/>
              </w:numPr>
              <w:tabs>
                <w:tab w:val="left" w:pos="1260"/>
              </w:tabs>
              <w:rPr>
                <w:rFonts w:ascii="Arial" w:hAnsi="Arial" w:cs="Arial"/>
              </w:rPr>
            </w:pPr>
            <w:r>
              <w:rPr>
                <w:rFonts w:ascii="Arial" w:hAnsi="Arial" w:cs="Arial"/>
                <w:color w:val="00B050"/>
              </w:rPr>
              <w:t>Well established contracts with client</w:t>
            </w:r>
            <w:r>
              <w:rPr>
                <w:rFonts w:ascii="Arial" w:hAnsi="Arial" w:cs="Arial"/>
                <w:b/>
                <w:bCs/>
                <w:color w:val="00B050"/>
                <w:u w:val="single"/>
              </w:rPr>
              <w:t>s</w:t>
            </w:r>
            <w:r>
              <w:rPr>
                <w:rFonts w:ascii="Arial" w:hAnsi="Arial" w:cs="Arial"/>
                <w:color w:val="00B050"/>
              </w:rPr>
              <w:t xml:space="preserve"> (10%)”- clients can be read as end beneficiaries (i.e. SMEs receiving coaching/mentoring/workshops support) and/or organisations who have contracted the Consultants to deliver similar services</w:t>
            </w:r>
            <w:bookmarkStart w:id="0" w:name="_GoBack"/>
            <w:bookmarkEnd w:id="0"/>
          </w:p>
        </w:tc>
        <w:tc>
          <w:tcPr>
            <w:tcW w:w="4386" w:type="dxa"/>
            <w:shd w:val="clear" w:color="auto" w:fill="auto"/>
          </w:tcPr>
          <w:p w:rsidR="00565723" w:rsidRPr="00F2387B" w:rsidRDefault="00565723" w:rsidP="00565723">
            <w:pPr>
              <w:keepNext/>
              <w:keepLines/>
              <w:jc w:val="center"/>
              <w:rPr>
                <w:rFonts w:ascii="Arial" w:hAnsi="Arial" w:cs="Arial"/>
                <w:lang w:val="en-US" w:eastAsia="en-GB"/>
              </w:rPr>
            </w:pPr>
            <w:r w:rsidRPr="00F2387B">
              <w:rPr>
                <w:rFonts w:ascii="Arial" w:hAnsi="Arial" w:cs="Arial"/>
                <w:lang w:val="en-US" w:eastAsia="en-GB"/>
              </w:rPr>
              <w:t>30%</w:t>
            </w:r>
          </w:p>
        </w:tc>
      </w:tr>
      <w:tr w:rsidR="00565723" w:rsidRPr="00A61393" w:rsidTr="00587B28">
        <w:tc>
          <w:tcPr>
            <w:tcW w:w="4360" w:type="dxa"/>
            <w:shd w:val="clear" w:color="auto" w:fill="auto"/>
          </w:tcPr>
          <w:p w:rsidR="00565723" w:rsidRPr="00CA230A" w:rsidRDefault="00565723" w:rsidP="00565723">
            <w:pPr>
              <w:keepNext/>
              <w:keepLines/>
              <w:tabs>
                <w:tab w:val="left" w:pos="1260"/>
              </w:tabs>
              <w:rPr>
                <w:rFonts w:ascii="Arial" w:hAnsi="Arial" w:cs="Arial"/>
                <w:b/>
              </w:rPr>
            </w:pPr>
            <w:r w:rsidRPr="00CA230A">
              <w:rPr>
                <w:rFonts w:ascii="Arial" w:hAnsi="Arial" w:cs="Arial"/>
                <w:b/>
              </w:rPr>
              <w:t>Methodology</w:t>
            </w:r>
          </w:p>
          <w:p w:rsidR="00565723" w:rsidRDefault="00565723" w:rsidP="0081578D">
            <w:pPr>
              <w:pStyle w:val="ListParagraph"/>
              <w:keepNext/>
              <w:keepLines/>
              <w:numPr>
                <w:ilvl w:val="0"/>
                <w:numId w:val="19"/>
              </w:numPr>
              <w:tabs>
                <w:tab w:val="left" w:pos="1260"/>
              </w:tabs>
              <w:rPr>
                <w:rFonts w:ascii="Arial" w:hAnsi="Arial" w:cs="Arial"/>
              </w:rPr>
            </w:pPr>
            <w:r>
              <w:rPr>
                <w:rFonts w:ascii="Arial" w:hAnsi="Arial" w:cs="Arial"/>
              </w:rPr>
              <w:t>Approach to delivering one to one coaching to ISfB clients to support them to innovate and/or start-up innovative businesses (10%)</w:t>
            </w:r>
          </w:p>
          <w:p w:rsidR="00565723" w:rsidRDefault="00565723" w:rsidP="0081578D">
            <w:pPr>
              <w:pStyle w:val="ListParagraph"/>
              <w:keepNext/>
              <w:keepLines/>
              <w:numPr>
                <w:ilvl w:val="0"/>
                <w:numId w:val="19"/>
              </w:numPr>
              <w:tabs>
                <w:tab w:val="left" w:pos="1260"/>
              </w:tabs>
              <w:rPr>
                <w:rFonts w:ascii="Arial" w:hAnsi="Arial" w:cs="Arial"/>
              </w:rPr>
            </w:pPr>
            <w:r>
              <w:rPr>
                <w:rFonts w:ascii="Arial" w:hAnsi="Arial" w:cs="Arial"/>
              </w:rPr>
              <w:t>Approach to delivery workshops to several ISfB clients to support them to innovate and/or start-up innovative businesses (10%)</w:t>
            </w:r>
          </w:p>
          <w:p w:rsidR="00565723" w:rsidRDefault="00565723" w:rsidP="0081578D">
            <w:pPr>
              <w:pStyle w:val="ListParagraph"/>
              <w:keepNext/>
              <w:keepLines/>
              <w:numPr>
                <w:ilvl w:val="0"/>
                <w:numId w:val="19"/>
              </w:numPr>
              <w:tabs>
                <w:tab w:val="left" w:pos="1260"/>
              </w:tabs>
              <w:rPr>
                <w:rFonts w:ascii="Arial" w:hAnsi="Arial" w:cs="Arial"/>
              </w:rPr>
            </w:pPr>
            <w:r>
              <w:rPr>
                <w:rFonts w:ascii="Arial" w:hAnsi="Arial" w:cs="Arial"/>
              </w:rPr>
              <w:t>Initial understanding of ISfB potential clients (5%)</w:t>
            </w:r>
          </w:p>
          <w:p w:rsidR="00565723" w:rsidRDefault="00565723" w:rsidP="0081578D">
            <w:pPr>
              <w:pStyle w:val="ListParagraph"/>
              <w:keepNext/>
              <w:keepLines/>
              <w:numPr>
                <w:ilvl w:val="0"/>
                <w:numId w:val="19"/>
              </w:numPr>
              <w:tabs>
                <w:tab w:val="left" w:pos="1260"/>
              </w:tabs>
              <w:rPr>
                <w:rFonts w:ascii="Arial" w:hAnsi="Arial" w:cs="Arial"/>
              </w:rPr>
            </w:pPr>
            <w:r>
              <w:rPr>
                <w:rFonts w:ascii="Arial" w:hAnsi="Arial" w:cs="Arial"/>
              </w:rPr>
              <w:t>Approach to account management with OxLEP (5%)</w:t>
            </w:r>
          </w:p>
          <w:p w:rsidR="00565723" w:rsidRPr="00AB76C4" w:rsidRDefault="00565723" w:rsidP="0081578D">
            <w:pPr>
              <w:pStyle w:val="ListParagraph"/>
              <w:keepNext/>
              <w:keepLines/>
              <w:numPr>
                <w:ilvl w:val="0"/>
                <w:numId w:val="19"/>
              </w:numPr>
              <w:tabs>
                <w:tab w:val="left" w:pos="1260"/>
              </w:tabs>
              <w:rPr>
                <w:rFonts w:ascii="Arial" w:hAnsi="Arial" w:cs="Arial"/>
              </w:rPr>
            </w:pPr>
            <w:r w:rsidRPr="00AB76C4">
              <w:rPr>
                <w:rFonts w:ascii="Arial" w:hAnsi="Arial" w:cs="Arial"/>
                <w:szCs w:val="22"/>
              </w:rPr>
              <w:t>Understanding of ERDF and a clear strategy how the bidder how work with OxLEP to help them deliver programme targets (5%)</w:t>
            </w:r>
          </w:p>
        </w:tc>
        <w:tc>
          <w:tcPr>
            <w:tcW w:w="4386" w:type="dxa"/>
            <w:shd w:val="clear" w:color="auto" w:fill="auto"/>
          </w:tcPr>
          <w:p w:rsidR="00565723" w:rsidRPr="00F2387B" w:rsidRDefault="00565723" w:rsidP="00565723">
            <w:pPr>
              <w:keepNext/>
              <w:keepLines/>
              <w:jc w:val="center"/>
              <w:rPr>
                <w:rFonts w:ascii="Arial" w:hAnsi="Arial" w:cs="Arial"/>
                <w:lang w:val="en-US" w:eastAsia="en-GB"/>
              </w:rPr>
            </w:pPr>
            <w:r w:rsidRPr="00F2387B">
              <w:rPr>
                <w:rFonts w:ascii="Arial" w:hAnsi="Arial" w:cs="Arial"/>
                <w:lang w:val="en-US" w:eastAsia="en-GB"/>
              </w:rPr>
              <w:t>35%</w:t>
            </w:r>
          </w:p>
        </w:tc>
      </w:tr>
    </w:tbl>
    <w:p w:rsidR="0066029F" w:rsidRDefault="0066029F" w:rsidP="00AC6A35">
      <w:pPr>
        <w:tabs>
          <w:tab w:val="left" w:pos="1260"/>
        </w:tabs>
        <w:ind w:left="540"/>
        <w:jc w:val="both"/>
        <w:rPr>
          <w:rFonts w:ascii="Arial" w:hAnsi="Arial" w:cs="Arial"/>
          <w:b/>
        </w:rPr>
      </w:pPr>
    </w:p>
    <w:p w:rsidR="00AC6A35" w:rsidRPr="00AC6A35" w:rsidRDefault="00AC6A35" w:rsidP="00AC6A35">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rsidR="00C45078" w:rsidRDefault="00C45078">
      <w:pPr>
        <w:tabs>
          <w:tab w:val="left" w:pos="1260"/>
        </w:tabs>
        <w:ind w:left="540"/>
        <w:jc w:val="both"/>
        <w:rPr>
          <w:rFonts w:ascii="Arial" w:hAnsi="Arial" w:cs="Arial"/>
          <w:u w:val="single"/>
        </w:rPr>
      </w:pPr>
    </w:p>
    <w:p w:rsidR="00C85FA8" w:rsidRPr="007350C6" w:rsidRDefault="00C85FA8">
      <w:pPr>
        <w:tabs>
          <w:tab w:val="left" w:pos="1260"/>
        </w:tabs>
        <w:ind w:left="540"/>
        <w:jc w:val="both"/>
        <w:rPr>
          <w:rFonts w:ascii="Arial" w:hAnsi="Arial" w:cs="Arial"/>
          <w:u w:val="single"/>
        </w:rPr>
      </w:pPr>
      <w:r w:rsidRPr="007350C6">
        <w:rPr>
          <w:rFonts w:ascii="Arial" w:hAnsi="Arial" w:cs="Arial"/>
          <w:u w:val="single"/>
        </w:rPr>
        <w:t>Table 2 Scoring mechanism for the scored criteria of this RFQ:</w:t>
      </w:r>
    </w:p>
    <w:p w:rsidR="00C85FA8" w:rsidRDefault="00C85FA8">
      <w:pPr>
        <w:tabs>
          <w:tab w:val="left" w:pos="1260"/>
        </w:tabs>
        <w:ind w:left="540"/>
        <w:jc w:val="both"/>
        <w:rPr>
          <w:rFonts w:ascii="Arial" w:hAnsi="Arial" w:cs="Arial"/>
        </w:rPr>
      </w:pPr>
    </w:p>
    <w:p w:rsidR="00D33D71" w:rsidRPr="003F5ED9" w:rsidRDefault="00D33D71" w:rsidP="00D33D71">
      <w:pPr>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rsidR="00D33D71" w:rsidRPr="003F5ED9" w:rsidRDefault="00D33D71" w:rsidP="006B79AC">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6B79AC">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rsidTr="00565723">
        <w:trPr>
          <w:cantSplit/>
          <w:trHeight w:val="513"/>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The response meets all that is expected for the criteria.  It leaves Council and the Contract Participants in no doubt as to the capability and commitment to deliver what is required.  The response therefore shows:</w:t>
            </w:r>
          </w:p>
        </w:tc>
      </w:tr>
      <w:tr w:rsidR="00D33D71" w:rsidRPr="003F5ED9" w:rsidTr="00565723">
        <w:trPr>
          <w:cantSplit/>
          <w:trHeight w:val="927"/>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rsidR="00D33D71" w:rsidRPr="003F5ED9" w:rsidRDefault="00D33D71" w:rsidP="0081578D">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rsidR="00D33D71" w:rsidRPr="003F5ED9" w:rsidRDefault="00D33D71" w:rsidP="0081578D">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considered to be viable and that it will meet expectations in full.</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6B79AC">
            <w:pPr>
              <w:spacing w:after="120"/>
              <w:ind w:right="4"/>
              <w:jc w:val="both"/>
              <w:rPr>
                <w:rFonts w:ascii="Arial" w:hAnsi="Arial" w:cs="Arial"/>
                <w:sz w:val="21"/>
                <w:szCs w:val="21"/>
              </w:rPr>
            </w:pP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6B79AC">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rsidTr="00565723">
        <w:trPr>
          <w:cantSplit/>
          <w:trHeight w:val="628"/>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Sufficient competence demonstrated through relevant evidence</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81578D">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6B79AC">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rsidTr="00565723">
        <w:trPr>
          <w:cantSplit/>
          <w:trHeight w:val="73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process, and may arise through lack of demonstrated capability and/or appropriate evidence.  The response therefore shows: </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81578D">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6B79AC">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rsidTr="00565723">
        <w:trPr>
          <w:cantSplit/>
          <w:trHeight w:val="492"/>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The response meets elements of the requirement but gives concern in a number of significant areas.  There are reservations because of one or all of the following:</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81578D">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81578D">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2</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6B79AC">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rsidTr="00565723">
        <w:trPr>
          <w:cantSplit/>
          <w:trHeight w:val="393"/>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6B79AC">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6B79AC">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rsidR="00D33D71" w:rsidRPr="003F5ED9" w:rsidRDefault="00D33D71" w:rsidP="006B79AC">
            <w:pPr>
              <w:spacing w:after="120"/>
              <w:ind w:right="112"/>
              <w:jc w:val="center"/>
              <w:rPr>
                <w:rFonts w:ascii="Arial" w:hAnsi="Arial" w:cs="Arial"/>
                <w:b/>
                <w:bCs/>
                <w:sz w:val="21"/>
                <w:szCs w:val="21"/>
              </w:rPr>
            </w:pPr>
            <w:r w:rsidRPr="003F5ED9">
              <w:rPr>
                <w:rFonts w:ascii="Arial" w:hAnsi="Arial" w:cs="Arial"/>
                <w:b/>
                <w:bCs/>
                <w:sz w:val="21"/>
                <w:szCs w:val="21"/>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rsidR="00D33D71" w:rsidRPr="003F5ED9" w:rsidRDefault="00D33D71" w:rsidP="006B79AC">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rsidR="00D33D71" w:rsidRPr="0007090A" w:rsidRDefault="00D33D71" w:rsidP="00D33D71">
      <w:pPr>
        <w:ind w:right="-325"/>
        <w:jc w:val="both"/>
        <w:rPr>
          <w:rFonts w:cs="Arial"/>
          <w:sz w:val="20"/>
        </w:rPr>
      </w:pPr>
    </w:p>
    <w:p w:rsidR="00C85FA8" w:rsidRPr="006173DB" w:rsidRDefault="009E0AE5">
      <w:pPr>
        <w:tabs>
          <w:tab w:val="left" w:pos="1260"/>
        </w:tabs>
        <w:ind w:left="540"/>
        <w:jc w:val="both"/>
        <w:rPr>
          <w:rFonts w:ascii="Arial" w:hAnsi="Arial" w:cs="Arial"/>
          <w:u w:val="single"/>
        </w:rPr>
      </w:pPr>
      <w:r w:rsidRPr="006173DB">
        <w:rPr>
          <w:rFonts w:ascii="Arial" w:hAnsi="Arial" w:cs="Arial"/>
          <w:u w:val="single"/>
        </w:rPr>
        <w:t>Table 3 Scoring mechanism for Price</w:t>
      </w:r>
    </w:p>
    <w:p w:rsidR="009E0AE5" w:rsidRDefault="009E0AE5">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9E0AE5" w:rsidRPr="00044986" w:rsidTr="00044986">
        <w:tc>
          <w:tcPr>
            <w:tcW w:w="9286" w:type="dxa"/>
            <w:shd w:val="clear" w:color="auto" w:fill="auto"/>
          </w:tcPr>
          <w:p w:rsidR="00C45078" w:rsidRPr="00C45078" w:rsidRDefault="00C45078" w:rsidP="00044986">
            <w:pPr>
              <w:tabs>
                <w:tab w:val="left" w:pos="1260"/>
              </w:tabs>
              <w:jc w:val="both"/>
              <w:rPr>
                <w:rFonts w:ascii="Arial" w:hAnsi="Arial" w:cs="Arial"/>
                <w:highlight w:val="yellow"/>
              </w:rPr>
            </w:pPr>
          </w:p>
          <w:p w:rsidR="009E0AE5" w:rsidRPr="00C45078" w:rsidRDefault="00C45078" w:rsidP="00044986">
            <w:pPr>
              <w:tabs>
                <w:tab w:val="left" w:pos="1260"/>
              </w:tabs>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p w:rsidR="009E0AE5" w:rsidRPr="00C45078" w:rsidRDefault="009E0AE5" w:rsidP="00044986">
            <w:pPr>
              <w:tabs>
                <w:tab w:val="left" w:pos="1260"/>
              </w:tabs>
              <w:jc w:val="both"/>
              <w:rPr>
                <w:rFonts w:ascii="Arial" w:hAnsi="Arial" w:cs="Arial"/>
              </w:rPr>
            </w:pPr>
          </w:p>
        </w:tc>
      </w:tr>
    </w:tbl>
    <w:p w:rsidR="009E0AE5" w:rsidRDefault="009E0AE5">
      <w:pPr>
        <w:tabs>
          <w:tab w:val="left" w:pos="1260"/>
        </w:tabs>
        <w:ind w:left="540"/>
        <w:jc w:val="both"/>
        <w:rPr>
          <w:rFonts w:ascii="Arial" w:hAnsi="Arial" w:cs="Arial"/>
        </w:rPr>
      </w:pPr>
    </w:p>
    <w:p w:rsidR="004078C3" w:rsidRDefault="004078C3" w:rsidP="006173DB">
      <w:pPr>
        <w:tabs>
          <w:tab w:val="left" w:pos="567"/>
        </w:tabs>
        <w:jc w:val="both"/>
        <w:rPr>
          <w:rFonts w:ascii="Arial" w:hAnsi="Arial" w:cs="Arial"/>
        </w:rPr>
      </w:pPr>
      <w:r>
        <w:rPr>
          <w:rFonts w:ascii="Arial" w:hAnsi="Arial" w:cs="Arial"/>
        </w:rPr>
        <w:t>4.2</w:t>
      </w:r>
      <w:r>
        <w:rPr>
          <w:rFonts w:ascii="Arial" w:hAnsi="Arial" w:cs="Arial"/>
        </w:rPr>
        <w:tab/>
      </w:r>
      <w:r w:rsidR="007D6F23">
        <w:rPr>
          <w:rFonts w:ascii="Arial" w:hAnsi="Arial" w:cs="Arial"/>
        </w:rPr>
        <w:t xml:space="preserve">The </w:t>
      </w:r>
      <w:r w:rsidRPr="007D6F23">
        <w:rPr>
          <w:rFonts w:ascii="Arial" w:hAnsi="Arial" w:cs="Arial"/>
        </w:rPr>
        <w:t xml:space="preserve">minimum criteria </w:t>
      </w:r>
      <w:r w:rsidR="007D6F23">
        <w:rPr>
          <w:rFonts w:ascii="Arial" w:hAnsi="Arial" w:cs="Arial"/>
        </w:rPr>
        <w:t>for supplier</w:t>
      </w:r>
      <w:r w:rsidRPr="007D6F23">
        <w:rPr>
          <w:rFonts w:ascii="Arial" w:hAnsi="Arial" w:cs="Arial"/>
        </w:rPr>
        <w:t xml:space="preserve"> turnover </w:t>
      </w:r>
      <w:r w:rsidR="007D6F23">
        <w:rPr>
          <w:rFonts w:ascii="Arial" w:hAnsi="Arial" w:cs="Arial"/>
        </w:rPr>
        <w:t xml:space="preserve">would be </w:t>
      </w:r>
      <w:r w:rsidR="007D6F23" w:rsidRPr="00943C6A">
        <w:rPr>
          <w:rFonts w:ascii="Arial" w:hAnsi="Arial" w:cs="Arial"/>
        </w:rPr>
        <w:t>£</w:t>
      </w:r>
      <w:r w:rsidR="001C5972">
        <w:rPr>
          <w:rFonts w:ascii="Arial" w:hAnsi="Arial" w:cs="Arial"/>
        </w:rPr>
        <w:t>140</w:t>
      </w:r>
      <w:r w:rsidR="005662ED" w:rsidRPr="00943C6A">
        <w:rPr>
          <w:rFonts w:ascii="Arial" w:hAnsi="Arial" w:cs="Arial"/>
        </w:rPr>
        <w:t>k</w:t>
      </w:r>
      <w:r w:rsidR="007D6F23">
        <w:rPr>
          <w:rFonts w:ascii="Arial" w:hAnsi="Arial" w:cs="Arial"/>
        </w:rPr>
        <w:t xml:space="preserve"> per year and </w:t>
      </w:r>
      <w:r w:rsidR="007D6F23" w:rsidRPr="007D6F23">
        <w:rPr>
          <w:rFonts w:ascii="Arial" w:hAnsi="Arial" w:cs="Arial"/>
        </w:rPr>
        <w:t>financial</w:t>
      </w:r>
      <w:r w:rsidRPr="007D6F23">
        <w:rPr>
          <w:rFonts w:ascii="Arial" w:hAnsi="Arial" w:cs="Arial"/>
        </w:rPr>
        <w:t xml:space="preserve"> standing will be assessed </w:t>
      </w:r>
      <w:r w:rsidR="007D6F23">
        <w:rPr>
          <w:rFonts w:ascii="Arial" w:hAnsi="Arial" w:cs="Arial"/>
        </w:rPr>
        <w:t>by reference to company checks via the Council’s contract with credit checking agencies</w:t>
      </w:r>
    </w:p>
    <w:p w:rsidR="007D6F23" w:rsidRDefault="007D6F23" w:rsidP="006173DB">
      <w:pPr>
        <w:tabs>
          <w:tab w:val="left" w:pos="567"/>
        </w:tabs>
        <w:jc w:val="both"/>
        <w:rPr>
          <w:rFonts w:ascii="Arial" w:hAnsi="Arial" w:cs="Arial"/>
        </w:rPr>
      </w:pPr>
    </w:p>
    <w:p w:rsidR="00C85FA8" w:rsidRPr="001B3B62" w:rsidRDefault="00C85FA8" w:rsidP="006173DB">
      <w:pPr>
        <w:tabs>
          <w:tab w:val="left" w:pos="567"/>
        </w:tabs>
        <w:jc w:val="both"/>
        <w:rPr>
          <w:rFonts w:ascii="Arial" w:hAnsi="Arial" w:cs="Arial"/>
        </w:rPr>
      </w:pPr>
      <w:r>
        <w:rPr>
          <w:rFonts w:ascii="Arial" w:hAnsi="Arial" w:cs="Arial"/>
        </w:rPr>
        <w:t>4.</w:t>
      </w:r>
      <w:r w:rsidR="004078C3">
        <w:rPr>
          <w:rFonts w:ascii="Arial" w:hAnsi="Arial" w:cs="Arial"/>
        </w:rPr>
        <w:t>3</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reserves the right to:</w:t>
      </w:r>
    </w:p>
    <w:p w:rsidR="00C85FA8" w:rsidRPr="001B3B62" w:rsidRDefault="00C85FA8" w:rsidP="00C85FA8">
      <w:pPr>
        <w:tabs>
          <w:tab w:val="left" w:pos="1260"/>
        </w:tabs>
        <w:ind w:left="540"/>
        <w:jc w:val="both"/>
        <w:rPr>
          <w:rFonts w:ascii="Arial" w:hAnsi="Arial" w:cs="Arial"/>
        </w:rPr>
      </w:pPr>
    </w:p>
    <w:p w:rsidR="00C85FA8" w:rsidRDefault="00C85FA8" w:rsidP="006173DB">
      <w:pPr>
        <w:ind w:left="1276" w:hanging="709"/>
        <w:jc w:val="both"/>
        <w:rPr>
          <w:rFonts w:ascii="Arial" w:hAnsi="Arial" w:cs="Arial"/>
        </w:rPr>
      </w:pPr>
      <w:r>
        <w:rPr>
          <w:rFonts w:ascii="Arial" w:hAnsi="Arial" w:cs="Arial"/>
        </w:rPr>
        <w:t>4.</w:t>
      </w:r>
      <w:r w:rsidR="004078C3">
        <w:rPr>
          <w:rFonts w:ascii="Arial" w:hAnsi="Arial" w:cs="Arial"/>
        </w:rPr>
        <w:t>3</w:t>
      </w:r>
      <w:r>
        <w:rPr>
          <w:rFonts w:ascii="Arial" w:hAnsi="Arial" w:cs="Arial"/>
        </w:rPr>
        <w:t xml:space="preserve">.1 </w:t>
      </w:r>
      <w:r>
        <w:rPr>
          <w:rFonts w:ascii="Arial" w:hAnsi="Arial" w:cs="Arial"/>
        </w:rPr>
        <w:tab/>
      </w:r>
      <w:proofErr w:type="gramStart"/>
      <w:r>
        <w:rPr>
          <w:rFonts w:ascii="Arial" w:hAnsi="Arial" w:cs="Arial"/>
        </w:rPr>
        <w:t>w</w:t>
      </w:r>
      <w:r w:rsidRPr="001B3B62">
        <w:rPr>
          <w:rFonts w:ascii="Arial" w:hAnsi="Arial" w:cs="Arial"/>
        </w:rPr>
        <w:t>aive</w:t>
      </w:r>
      <w:proofErr w:type="gramEnd"/>
      <w:r w:rsidRPr="001B3B62">
        <w:rPr>
          <w:rFonts w:ascii="Arial" w:hAnsi="Arial" w:cs="Arial"/>
        </w:rPr>
        <w:t xml:space="preser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rsidR="00C85FA8" w:rsidRDefault="00C85FA8" w:rsidP="006173DB">
      <w:pPr>
        <w:ind w:left="1985" w:hanging="1418"/>
        <w:jc w:val="both"/>
        <w:rPr>
          <w:rFonts w:ascii="Arial" w:hAnsi="Arial" w:cs="Arial"/>
        </w:rPr>
      </w:pPr>
    </w:p>
    <w:p w:rsidR="00C85FA8" w:rsidRDefault="00C85FA8" w:rsidP="006173DB">
      <w:pPr>
        <w:ind w:left="1276" w:hanging="709"/>
        <w:jc w:val="both"/>
        <w:rPr>
          <w:rFonts w:ascii="Arial" w:hAnsi="Arial" w:cs="Arial"/>
        </w:rPr>
      </w:pPr>
      <w:r>
        <w:rPr>
          <w:rFonts w:ascii="Arial" w:hAnsi="Arial" w:cs="Arial"/>
        </w:rPr>
        <w:t>4.</w:t>
      </w:r>
      <w:r w:rsidR="004078C3">
        <w:rPr>
          <w:rFonts w:ascii="Arial" w:hAnsi="Arial" w:cs="Arial"/>
        </w:rPr>
        <w:t>3</w:t>
      </w:r>
      <w:r>
        <w:rPr>
          <w:rFonts w:ascii="Arial" w:hAnsi="Arial" w:cs="Arial"/>
        </w:rPr>
        <w:t>.2</w:t>
      </w:r>
      <w:r>
        <w:rPr>
          <w:rFonts w:ascii="Arial" w:hAnsi="Arial" w:cs="Arial"/>
        </w:rPr>
        <w:tab/>
      </w:r>
      <w:proofErr w:type="gramStart"/>
      <w:r>
        <w:rPr>
          <w:rFonts w:ascii="Arial" w:hAnsi="Arial" w:cs="Arial"/>
        </w:rPr>
        <w:t>w</w:t>
      </w:r>
      <w:r w:rsidRPr="001B3B62">
        <w:rPr>
          <w:rFonts w:ascii="Arial" w:hAnsi="Arial" w:cs="Arial"/>
        </w:rPr>
        <w:t>ithdraw</w:t>
      </w:r>
      <w:proofErr w:type="gramEnd"/>
      <w:r w:rsidRPr="001B3B62">
        <w:rPr>
          <w:rFonts w:ascii="Arial" w:hAnsi="Arial" w:cs="Arial"/>
        </w:rPr>
        <w:t xml:space="preserve">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rsidR="00C85FA8" w:rsidRDefault="00C85FA8" w:rsidP="006173DB">
      <w:pPr>
        <w:ind w:left="1985" w:hanging="1418"/>
        <w:jc w:val="both"/>
        <w:rPr>
          <w:rFonts w:ascii="Arial" w:hAnsi="Arial" w:cs="Arial"/>
        </w:rPr>
      </w:pPr>
    </w:p>
    <w:p w:rsidR="00C85FA8" w:rsidRDefault="00C85FA8" w:rsidP="006173DB">
      <w:pPr>
        <w:ind w:left="1276" w:hanging="709"/>
        <w:jc w:val="both"/>
        <w:rPr>
          <w:rFonts w:ascii="Arial" w:hAnsi="Arial" w:cs="Arial"/>
        </w:rPr>
      </w:pPr>
      <w:r>
        <w:rPr>
          <w:rFonts w:ascii="Arial" w:hAnsi="Arial" w:cs="Arial"/>
        </w:rPr>
        <w:t>4.</w:t>
      </w:r>
      <w:r w:rsidR="004078C3">
        <w:rPr>
          <w:rFonts w:ascii="Arial" w:hAnsi="Arial" w:cs="Arial"/>
        </w:rPr>
        <w:t>3</w:t>
      </w:r>
      <w:r>
        <w:rPr>
          <w:rFonts w:ascii="Arial" w:hAnsi="Arial" w:cs="Arial"/>
        </w:rPr>
        <w:t>.3</w:t>
      </w:r>
      <w:r>
        <w:rPr>
          <w:rFonts w:ascii="Arial" w:hAnsi="Arial" w:cs="Arial"/>
        </w:rPr>
        <w:tab/>
      </w:r>
      <w:proofErr w:type="gramStart"/>
      <w:r>
        <w:rPr>
          <w:rFonts w:ascii="Arial" w:hAnsi="Arial" w:cs="Arial"/>
        </w:rPr>
        <w:t>choose</w:t>
      </w:r>
      <w:proofErr w:type="gramEnd"/>
      <w:r>
        <w:rPr>
          <w:rFonts w:ascii="Arial" w:hAnsi="Arial" w:cs="Arial"/>
        </w:rPr>
        <w:t xml:space="preserve"> not to award any c</w:t>
      </w:r>
      <w:r w:rsidRPr="001B3B62">
        <w:rPr>
          <w:rFonts w:ascii="Arial" w:hAnsi="Arial" w:cs="Arial"/>
        </w:rPr>
        <w:t>ontract as a result of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rsidR="00C85FA8" w:rsidRPr="001B3B62" w:rsidRDefault="00C85FA8" w:rsidP="006173DB">
      <w:pPr>
        <w:tabs>
          <w:tab w:val="left" w:pos="1260"/>
        </w:tabs>
        <w:ind w:left="720"/>
        <w:jc w:val="both"/>
        <w:rPr>
          <w:rFonts w:ascii="Arial" w:hAnsi="Arial" w:cs="Arial"/>
        </w:rPr>
      </w:pPr>
    </w:p>
    <w:p w:rsidR="008616A8" w:rsidRDefault="00C85FA8" w:rsidP="006C3F4C">
      <w:pPr>
        <w:tabs>
          <w:tab w:val="left" w:pos="1260"/>
        </w:tabs>
        <w:ind w:left="720" w:hanging="720"/>
        <w:jc w:val="both"/>
        <w:rPr>
          <w:rFonts w:ascii="Arial" w:hAnsi="Arial" w:cs="Arial"/>
        </w:rPr>
      </w:pPr>
      <w:r>
        <w:rPr>
          <w:rFonts w:ascii="Arial" w:hAnsi="Arial" w:cs="Arial"/>
        </w:rPr>
        <w:t>4.</w:t>
      </w:r>
      <w:r w:rsidR="004078C3">
        <w:rPr>
          <w:rFonts w:ascii="Arial" w:hAnsi="Arial" w:cs="Arial"/>
        </w:rPr>
        <w:t>4</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the </w:t>
      </w:r>
      <w:r>
        <w:rPr>
          <w:rFonts w:ascii="Arial" w:hAnsi="Arial" w:cs="Arial"/>
        </w:rPr>
        <w:t>Council</w:t>
      </w:r>
      <w:r w:rsidRPr="001B3B62">
        <w:rPr>
          <w:rFonts w:ascii="Arial" w:hAnsi="Arial" w:cs="Arial"/>
        </w:rPr>
        <w:t>.</w:t>
      </w:r>
    </w:p>
    <w:p w:rsidR="006C3F4C" w:rsidRDefault="006C3F4C" w:rsidP="006C3F4C">
      <w:pPr>
        <w:tabs>
          <w:tab w:val="left" w:pos="1260"/>
        </w:tabs>
        <w:ind w:left="720" w:hanging="720"/>
        <w:jc w:val="both"/>
        <w:rPr>
          <w:rFonts w:ascii="Arial" w:hAnsi="Arial" w:cs="Arial"/>
        </w:rPr>
      </w:pPr>
    </w:p>
    <w:p w:rsidR="00C85FA8" w:rsidRDefault="00C85FA8" w:rsidP="00C85FA8">
      <w:pPr>
        <w:tabs>
          <w:tab w:val="left" w:pos="540"/>
        </w:tabs>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rsidR="00C85FA8" w:rsidRDefault="00C85FA8" w:rsidP="00C85FA8">
      <w:pPr>
        <w:rPr>
          <w:rFonts w:ascii="Arial" w:hAnsi="Arial" w:cs="Arial"/>
          <w:b/>
          <w:bCs/>
        </w:rPr>
      </w:pPr>
    </w:p>
    <w:p w:rsidR="00E77689" w:rsidRPr="006173DB" w:rsidRDefault="00E77689" w:rsidP="006173DB">
      <w:pPr>
        <w:ind w:left="567"/>
        <w:rPr>
          <w:rFonts w:ascii="Arial" w:hAnsi="Arial" w:cs="Arial"/>
          <w:color w:val="4F81BD"/>
        </w:rPr>
      </w:pPr>
      <w:bookmarkStart w:id="1" w:name="_Toc358103390"/>
      <w:r w:rsidRPr="006173DB">
        <w:rPr>
          <w:rFonts w:ascii="Arial" w:hAnsi="Arial" w:cs="Arial"/>
          <w:color w:val="4F81BD"/>
        </w:rPr>
        <w:t>Freedom of Information</w:t>
      </w:r>
      <w:bookmarkEnd w:id="1"/>
    </w:p>
    <w:p w:rsidR="00E77689" w:rsidRDefault="00E77689" w:rsidP="00C85FA8">
      <w:pPr>
        <w:rPr>
          <w:rFonts w:ascii="Arial" w:hAnsi="Arial" w:cs="Arial"/>
        </w:rPr>
      </w:pPr>
    </w:p>
    <w:p w:rsidR="00C85FA8" w:rsidRPr="00287D80" w:rsidRDefault="00C85FA8" w:rsidP="006173DB">
      <w:pPr>
        <w:ind w:left="567"/>
        <w:rPr>
          <w:rFonts w:ascii="Arial" w:hAnsi="Arial" w:cs="Arial"/>
          <w:b/>
          <w:bCs/>
        </w:rPr>
      </w:pPr>
      <w:r w:rsidRPr="007350C6">
        <w:rPr>
          <w:rFonts w:ascii="Arial" w:hAnsi="Arial" w:cs="Arial"/>
        </w:rPr>
        <w:lastRenderedPageBreak/>
        <w:t xml:space="preserve">All information provided by you in your response to this </w:t>
      </w:r>
      <w:r>
        <w:rPr>
          <w:rFonts w:ascii="Arial" w:hAnsi="Arial" w:cs="Arial"/>
        </w:rPr>
        <w:t>RF</w:t>
      </w:r>
      <w:r w:rsidRPr="007350C6">
        <w:rPr>
          <w:rFonts w:ascii="Arial" w:hAnsi="Arial" w:cs="Arial"/>
        </w:rPr>
        <w:t>Q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rsidR="00C85FA8" w:rsidRDefault="00C85FA8" w:rsidP="00C85FA8">
      <w:pPr>
        <w:pStyle w:val="Header"/>
        <w:tabs>
          <w:tab w:val="left" w:pos="720"/>
        </w:tabs>
        <w:jc w:val="both"/>
        <w:rPr>
          <w:rFonts w:ascii="Arial" w:hAnsi="Arial" w:cs="Arial"/>
          <w:b/>
          <w:bCs/>
        </w:rPr>
      </w:pPr>
    </w:p>
    <w:p w:rsidR="00C85FA8" w:rsidRDefault="00E77689" w:rsidP="00565723">
      <w:pPr>
        <w:keepNext/>
        <w:keepLines/>
        <w:ind w:left="567"/>
        <w:jc w:val="both"/>
        <w:rPr>
          <w:rFonts w:ascii="Arial" w:hAnsi="Arial" w:cs="Arial"/>
        </w:rPr>
      </w:pPr>
      <w:bookmarkStart w:id="2" w:name="_Toc358103391"/>
      <w:r w:rsidRPr="006173DB">
        <w:rPr>
          <w:rFonts w:ascii="Arial" w:hAnsi="Arial" w:cs="Arial"/>
          <w:color w:val="4F81BD"/>
        </w:rPr>
        <w:t>Confidentiality</w:t>
      </w:r>
      <w:bookmarkEnd w:id="2"/>
    </w:p>
    <w:p w:rsidR="00E77689" w:rsidRDefault="00E77689" w:rsidP="00565723">
      <w:pPr>
        <w:keepNext/>
        <w:keepLines/>
        <w:jc w:val="both"/>
        <w:rPr>
          <w:rFonts w:ascii="Arial" w:hAnsi="Arial" w:cs="Arial"/>
        </w:rPr>
      </w:pPr>
    </w:p>
    <w:p w:rsidR="00C85FA8" w:rsidRPr="00FD6863" w:rsidRDefault="00C85FA8" w:rsidP="00565723">
      <w:pPr>
        <w:keepNext/>
        <w:keepLines/>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rsidR="00C85FA8" w:rsidRDefault="00C85FA8">
      <w:pPr>
        <w:jc w:val="both"/>
        <w:rPr>
          <w:rFonts w:ascii="Arial" w:hAnsi="Arial" w:cs="Arial"/>
        </w:rPr>
      </w:pPr>
    </w:p>
    <w:p w:rsidR="00E77689" w:rsidRDefault="00E77689" w:rsidP="006173DB">
      <w:pPr>
        <w:ind w:left="567"/>
        <w:jc w:val="both"/>
        <w:rPr>
          <w:rFonts w:ascii="Arial" w:hAnsi="Arial" w:cs="Arial"/>
          <w:b/>
        </w:rPr>
      </w:pPr>
      <w:bookmarkStart w:id="3" w:name="_Toc358103392"/>
      <w:r w:rsidRPr="006173DB">
        <w:rPr>
          <w:rFonts w:ascii="Arial" w:hAnsi="Arial" w:cs="Arial"/>
          <w:color w:val="4F81BD"/>
        </w:rPr>
        <w:t>Material Changes</w:t>
      </w:r>
      <w:bookmarkEnd w:id="3"/>
    </w:p>
    <w:p w:rsidR="00E77689" w:rsidRPr="006173DB" w:rsidRDefault="00E77689" w:rsidP="00C85FA8">
      <w:pPr>
        <w:jc w:val="both"/>
        <w:rPr>
          <w:rFonts w:ascii="Arial" w:hAnsi="Arial" w:cs="Arial"/>
          <w:b/>
        </w:rPr>
      </w:pPr>
    </w:p>
    <w:p w:rsidR="00C85FA8" w:rsidRDefault="00C85FA8" w:rsidP="006173DB">
      <w:pPr>
        <w:ind w:left="567"/>
        <w:jc w:val="both"/>
        <w:rPr>
          <w:rFonts w:ascii="Arial" w:hAnsi="Arial" w:cs="Arial"/>
        </w:rPr>
      </w:pPr>
      <w:r w:rsidRPr="004F6C8E">
        <w:rPr>
          <w:rFonts w:ascii="Arial" w:hAnsi="Arial" w:cs="Arial"/>
        </w:rPr>
        <w:t>At any time before the award of the contract, the Council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action of the Council.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the Council of this as soon as possible.</w:t>
      </w:r>
    </w:p>
    <w:p w:rsidR="002F1992" w:rsidRDefault="002F1992">
      <w:pPr>
        <w:jc w:val="both"/>
        <w:rPr>
          <w:rFonts w:ascii="Arial" w:hAnsi="Arial" w:cs="Arial"/>
        </w:rPr>
      </w:pPr>
    </w:p>
    <w:p w:rsidR="00C85FA8" w:rsidRDefault="00E77689" w:rsidP="00C85FA8">
      <w:pPr>
        <w:tabs>
          <w:tab w:val="left" w:pos="540"/>
        </w:tabs>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rsidR="00C85FA8" w:rsidRDefault="00C85FA8">
      <w:pPr>
        <w:jc w:val="both"/>
        <w:rPr>
          <w:rFonts w:ascii="Arial" w:hAnsi="Arial" w:cs="Arial"/>
        </w:rPr>
      </w:pPr>
    </w:p>
    <w:p w:rsidR="00C85FA8" w:rsidRDefault="00C85FA8">
      <w:pPr>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Q is as set out here unless otherwise notified by the Council. All other dates are indicative only and subject to change.</w:t>
      </w:r>
    </w:p>
    <w:p w:rsidR="00C85FA8" w:rsidRDefault="00C85FA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0"/>
        <w:gridCol w:w="2276"/>
      </w:tblGrid>
      <w:tr w:rsidR="00565723" w:rsidRPr="00502EEF" w:rsidTr="00565723">
        <w:tc>
          <w:tcPr>
            <w:tcW w:w="9286" w:type="dxa"/>
            <w:gridSpan w:val="2"/>
            <w:shd w:val="clear" w:color="auto" w:fill="auto"/>
          </w:tcPr>
          <w:p w:rsidR="00565723" w:rsidRPr="00502EEF" w:rsidRDefault="00565723" w:rsidP="006B79AC">
            <w:pPr>
              <w:jc w:val="center"/>
              <w:rPr>
                <w:rFonts w:ascii="Arial" w:hAnsi="Arial" w:cs="Arial"/>
                <w:b/>
              </w:rPr>
            </w:pPr>
            <w:r w:rsidRPr="00F2387B">
              <w:rPr>
                <w:rFonts w:ascii="Arial" w:hAnsi="Arial" w:cs="Arial"/>
                <w:b/>
                <w:color w:val="1F497D"/>
                <w:lang w:val="en-US"/>
              </w:rPr>
              <w:t>Timetable for proposals</w:t>
            </w:r>
          </w:p>
        </w:tc>
      </w:tr>
      <w:tr w:rsidR="007D6F23" w:rsidRPr="00A61393" w:rsidTr="003F5ED9">
        <w:tc>
          <w:tcPr>
            <w:tcW w:w="7010" w:type="dxa"/>
            <w:shd w:val="clear" w:color="auto" w:fill="auto"/>
          </w:tcPr>
          <w:p w:rsidR="007D6F23" w:rsidRPr="00565723" w:rsidRDefault="00565723" w:rsidP="00565723">
            <w:pPr>
              <w:keepNext/>
              <w:keepLines/>
              <w:rPr>
                <w:rFonts w:ascii="Arial" w:hAnsi="Arial" w:cs="Arial"/>
                <w:b/>
                <w:color w:val="1F497D"/>
                <w:lang w:val="en-US"/>
              </w:rPr>
            </w:pPr>
            <w:r w:rsidRPr="002E2824">
              <w:rPr>
                <w:rFonts w:ascii="Arial" w:hAnsi="Arial" w:cs="Arial"/>
                <w:b/>
              </w:rPr>
              <w:t>Activity</w:t>
            </w:r>
          </w:p>
        </w:tc>
        <w:tc>
          <w:tcPr>
            <w:tcW w:w="2276" w:type="dxa"/>
            <w:shd w:val="clear" w:color="auto" w:fill="auto"/>
          </w:tcPr>
          <w:p w:rsidR="002F1992" w:rsidRPr="00A61393" w:rsidRDefault="00565723" w:rsidP="00565723">
            <w:pPr>
              <w:rPr>
                <w:rFonts w:ascii="Arial" w:hAnsi="Arial" w:cs="Arial"/>
              </w:rPr>
            </w:pPr>
            <w:r w:rsidRPr="00502EEF">
              <w:rPr>
                <w:rFonts w:ascii="Arial" w:hAnsi="Arial" w:cs="Arial"/>
                <w:b/>
              </w:rPr>
              <w:t>Date</w:t>
            </w:r>
          </w:p>
        </w:tc>
      </w:tr>
      <w:tr w:rsidR="00565723" w:rsidRPr="00A61393" w:rsidTr="003F5ED9">
        <w:tc>
          <w:tcPr>
            <w:tcW w:w="7010" w:type="dxa"/>
            <w:shd w:val="clear" w:color="auto" w:fill="auto"/>
          </w:tcPr>
          <w:p w:rsidR="00565723" w:rsidRPr="00F2387B" w:rsidRDefault="00565723" w:rsidP="00565723">
            <w:pPr>
              <w:keepNext/>
              <w:keepLines/>
              <w:rPr>
                <w:rFonts w:ascii="Arial" w:hAnsi="Arial" w:cs="Arial"/>
                <w:lang w:eastAsia="en-GB"/>
              </w:rPr>
            </w:pPr>
            <w:r w:rsidRPr="00F2387B">
              <w:rPr>
                <w:rFonts w:ascii="Arial" w:hAnsi="Arial" w:cs="Arial"/>
                <w:lang w:eastAsia="en-GB"/>
              </w:rPr>
              <w:t>Opportunity posted</w:t>
            </w:r>
            <w:r>
              <w:rPr>
                <w:rFonts w:ascii="Arial" w:hAnsi="Arial" w:cs="Arial"/>
                <w:lang w:eastAsia="en-GB"/>
              </w:rPr>
              <w:t xml:space="preserve"> on e-tendering Portal</w:t>
            </w:r>
          </w:p>
        </w:tc>
        <w:tc>
          <w:tcPr>
            <w:tcW w:w="2276" w:type="dxa"/>
            <w:shd w:val="clear" w:color="auto" w:fill="auto"/>
          </w:tcPr>
          <w:p w:rsidR="00565723" w:rsidRPr="00E177C6" w:rsidRDefault="00565723" w:rsidP="00565723">
            <w:pPr>
              <w:keepNext/>
              <w:keepLines/>
              <w:rPr>
                <w:rFonts w:ascii="Arial" w:hAnsi="Arial" w:cs="Arial"/>
                <w:lang w:eastAsia="en-GB"/>
              </w:rPr>
            </w:pPr>
            <w:r>
              <w:rPr>
                <w:rFonts w:ascii="Arial" w:hAnsi="Arial" w:cs="Arial"/>
                <w:lang w:eastAsia="en-GB"/>
              </w:rPr>
              <w:t>12</w:t>
            </w:r>
            <w:r w:rsidRPr="00E177C6">
              <w:rPr>
                <w:rFonts w:ascii="Arial" w:hAnsi="Arial" w:cs="Arial"/>
                <w:vertAlign w:val="superscript"/>
                <w:lang w:eastAsia="en-GB"/>
              </w:rPr>
              <w:t>th</w:t>
            </w:r>
            <w:r w:rsidRPr="00E177C6">
              <w:rPr>
                <w:rFonts w:ascii="Arial" w:hAnsi="Arial" w:cs="Arial"/>
                <w:lang w:eastAsia="en-GB"/>
              </w:rPr>
              <w:t xml:space="preserve"> February 2018</w:t>
            </w:r>
          </w:p>
        </w:tc>
      </w:tr>
      <w:tr w:rsidR="00565723" w:rsidRPr="00A61393" w:rsidTr="003F5ED9">
        <w:tc>
          <w:tcPr>
            <w:tcW w:w="7010" w:type="dxa"/>
            <w:shd w:val="clear" w:color="auto" w:fill="auto"/>
          </w:tcPr>
          <w:p w:rsidR="00565723" w:rsidRPr="00F2387B" w:rsidRDefault="00565723" w:rsidP="00565723">
            <w:pPr>
              <w:keepNext/>
              <w:keepLines/>
              <w:rPr>
                <w:rFonts w:ascii="Arial" w:hAnsi="Arial" w:cs="Arial"/>
                <w:lang w:eastAsia="en-GB"/>
              </w:rPr>
            </w:pPr>
            <w:r>
              <w:rPr>
                <w:rFonts w:ascii="Arial" w:hAnsi="Arial" w:cs="Arial"/>
                <w:lang w:eastAsia="en-GB"/>
              </w:rPr>
              <w:t>Final Date for submission of RFQ questions on Portal</w:t>
            </w:r>
          </w:p>
        </w:tc>
        <w:tc>
          <w:tcPr>
            <w:tcW w:w="2276" w:type="dxa"/>
            <w:shd w:val="clear" w:color="auto" w:fill="auto"/>
          </w:tcPr>
          <w:p w:rsidR="00565723" w:rsidRPr="00E177C6" w:rsidRDefault="00565723" w:rsidP="00565723">
            <w:pPr>
              <w:keepNext/>
              <w:keepLines/>
              <w:rPr>
                <w:rFonts w:ascii="Arial" w:hAnsi="Arial" w:cs="Arial"/>
                <w:lang w:eastAsia="en-GB"/>
              </w:rPr>
            </w:pPr>
            <w:r>
              <w:rPr>
                <w:rFonts w:ascii="Arial" w:hAnsi="Arial" w:cs="Arial"/>
                <w:lang w:eastAsia="en-GB"/>
              </w:rPr>
              <w:t>21</w:t>
            </w:r>
            <w:r>
              <w:rPr>
                <w:rFonts w:ascii="Arial" w:hAnsi="Arial" w:cs="Arial"/>
                <w:vertAlign w:val="superscript"/>
                <w:lang w:eastAsia="en-GB"/>
              </w:rPr>
              <w:t xml:space="preserve">st </w:t>
            </w:r>
            <w:r>
              <w:rPr>
                <w:rFonts w:ascii="Arial" w:hAnsi="Arial" w:cs="Arial"/>
                <w:lang w:eastAsia="en-GB"/>
              </w:rPr>
              <w:t>February 2018</w:t>
            </w:r>
          </w:p>
        </w:tc>
      </w:tr>
      <w:tr w:rsidR="00565723" w:rsidRPr="00A61393" w:rsidTr="003F5ED9">
        <w:tc>
          <w:tcPr>
            <w:tcW w:w="7010" w:type="dxa"/>
            <w:shd w:val="clear" w:color="auto" w:fill="auto"/>
          </w:tcPr>
          <w:p w:rsidR="00565723" w:rsidRPr="00F2387B" w:rsidRDefault="00565723" w:rsidP="00565723">
            <w:pPr>
              <w:keepNext/>
              <w:keepLines/>
              <w:rPr>
                <w:rFonts w:ascii="Arial" w:hAnsi="Arial" w:cs="Arial"/>
                <w:lang w:eastAsia="en-GB"/>
              </w:rPr>
            </w:pPr>
            <w:r>
              <w:rPr>
                <w:rFonts w:ascii="Arial" w:hAnsi="Arial" w:cs="Arial"/>
                <w:lang w:eastAsia="en-GB"/>
              </w:rPr>
              <w:t>Final date for posting of answers on Portal</w:t>
            </w:r>
          </w:p>
        </w:tc>
        <w:tc>
          <w:tcPr>
            <w:tcW w:w="2276" w:type="dxa"/>
            <w:shd w:val="clear" w:color="auto" w:fill="auto"/>
          </w:tcPr>
          <w:p w:rsidR="00565723" w:rsidRPr="00E177C6" w:rsidRDefault="00565723" w:rsidP="00565723">
            <w:pPr>
              <w:keepNext/>
              <w:keepLines/>
              <w:rPr>
                <w:rFonts w:ascii="Arial" w:hAnsi="Arial" w:cs="Arial"/>
                <w:lang w:eastAsia="en-GB"/>
              </w:rPr>
            </w:pPr>
            <w:r>
              <w:rPr>
                <w:rFonts w:ascii="Arial" w:hAnsi="Arial" w:cs="Arial"/>
                <w:lang w:eastAsia="en-GB"/>
              </w:rPr>
              <w:t>26</w:t>
            </w:r>
            <w:r w:rsidRPr="00826643">
              <w:rPr>
                <w:rFonts w:ascii="Arial" w:hAnsi="Arial" w:cs="Arial"/>
                <w:vertAlign w:val="superscript"/>
                <w:lang w:eastAsia="en-GB"/>
              </w:rPr>
              <w:t>th</w:t>
            </w:r>
            <w:r>
              <w:rPr>
                <w:rFonts w:ascii="Arial" w:hAnsi="Arial" w:cs="Arial"/>
                <w:lang w:eastAsia="en-GB"/>
              </w:rPr>
              <w:t xml:space="preserve"> February 2018</w:t>
            </w:r>
          </w:p>
        </w:tc>
      </w:tr>
      <w:tr w:rsidR="00565723" w:rsidRPr="00A61393" w:rsidTr="003F5ED9">
        <w:tc>
          <w:tcPr>
            <w:tcW w:w="7010" w:type="dxa"/>
            <w:shd w:val="clear" w:color="auto" w:fill="auto"/>
          </w:tcPr>
          <w:p w:rsidR="00565723" w:rsidRPr="00F2387B" w:rsidRDefault="00565723" w:rsidP="00565723">
            <w:pPr>
              <w:keepNext/>
              <w:keepLines/>
              <w:rPr>
                <w:rFonts w:ascii="Arial" w:hAnsi="Arial" w:cs="Arial"/>
                <w:lang w:eastAsia="en-GB"/>
              </w:rPr>
            </w:pPr>
            <w:r w:rsidRPr="00F2387B">
              <w:rPr>
                <w:rFonts w:ascii="Arial" w:hAnsi="Arial" w:cs="Arial"/>
                <w:lang w:eastAsia="en-GB"/>
              </w:rPr>
              <w:t>Closing date for proposals</w:t>
            </w:r>
          </w:p>
        </w:tc>
        <w:tc>
          <w:tcPr>
            <w:tcW w:w="2276" w:type="dxa"/>
            <w:shd w:val="clear" w:color="auto" w:fill="auto"/>
          </w:tcPr>
          <w:p w:rsidR="00565723" w:rsidRDefault="00565723" w:rsidP="00565723">
            <w:pPr>
              <w:keepNext/>
              <w:keepLines/>
              <w:rPr>
                <w:rFonts w:ascii="Arial" w:hAnsi="Arial" w:cs="Arial"/>
                <w:lang w:eastAsia="en-GB"/>
              </w:rPr>
            </w:pPr>
            <w:r>
              <w:rPr>
                <w:rFonts w:ascii="Arial" w:hAnsi="Arial" w:cs="Arial"/>
                <w:lang w:eastAsia="en-GB"/>
              </w:rPr>
              <w:t>16:00</w:t>
            </w:r>
          </w:p>
          <w:p w:rsidR="00565723" w:rsidRPr="00E177C6" w:rsidRDefault="0028489A" w:rsidP="00565723">
            <w:pPr>
              <w:keepNext/>
              <w:keepLines/>
              <w:rPr>
                <w:rFonts w:ascii="Arial" w:hAnsi="Arial" w:cs="Arial"/>
                <w:lang w:eastAsia="en-GB"/>
              </w:rPr>
            </w:pPr>
            <w:r>
              <w:rPr>
                <w:rFonts w:ascii="Arial" w:hAnsi="Arial" w:cs="Arial"/>
                <w:lang w:eastAsia="en-GB"/>
              </w:rPr>
              <w:t>1</w:t>
            </w:r>
            <w:r w:rsidR="00565723">
              <w:rPr>
                <w:rFonts w:ascii="Arial" w:hAnsi="Arial" w:cs="Arial"/>
                <w:lang w:eastAsia="en-GB"/>
              </w:rPr>
              <w:t>9</w:t>
            </w:r>
            <w:r w:rsidR="00565723" w:rsidRPr="00E177C6">
              <w:rPr>
                <w:rFonts w:ascii="Arial" w:hAnsi="Arial" w:cs="Arial"/>
                <w:vertAlign w:val="superscript"/>
                <w:lang w:eastAsia="en-GB"/>
              </w:rPr>
              <w:t>th</w:t>
            </w:r>
            <w:r w:rsidR="00565723" w:rsidRPr="00E177C6">
              <w:rPr>
                <w:rFonts w:ascii="Arial" w:hAnsi="Arial" w:cs="Arial"/>
                <w:lang w:eastAsia="en-GB"/>
              </w:rPr>
              <w:t xml:space="preserve"> March 2018</w:t>
            </w:r>
          </w:p>
        </w:tc>
      </w:tr>
      <w:tr w:rsidR="00565723" w:rsidRPr="00A61393" w:rsidTr="003F5ED9">
        <w:tc>
          <w:tcPr>
            <w:tcW w:w="7010" w:type="dxa"/>
            <w:shd w:val="clear" w:color="auto" w:fill="auto"/>
          </w:tcPr>
          <w:p w:rsidR="00565723" w:rsidRPr="00F2387B" w:rsidRDefault="00647B92" w:rsidP="00565723">
            <w:pPr>
              <w:keepNext/>
              <w:keepLines/>
              <w:rPr>
                <w:rFonts w:ascii="Arial" w:hAnsi="Arial" w:cs="Arial"/>
                <w:lang w:eastAsia="en-GB"/>
              </w:rPr>
            </w:pPr>
            <w:r>
              <w:rPr>
                <w:rFonts w:ascii="Arial" w:hAnsi="Arial" w:cs="Arial"/>
                <w:lang w:eastAsia="en-GB"/>
              </w:rPr>
              <w:t>B</w:t>
            </w:r>
            <w:r w:rsidR="00565723" w:rsidRPr="00F2387B">
              <w:rPr>
                <w:rFonts w:ascii="Arial" w:hAnsi="Arial" w:cs="Arial"/>
                <w:lang w:eastAsia="en-GB"/>
              </w:rPr>
              <w:t>idders invited for a clarification interview</w:t>
            </w:r>
          </w:p>
        </w:tc>
        <w:tc>
          <w:tcPr>
            <w:tcW w:w="2276" w:type="dxa"/>
            <w:shd w:val="clear" w:color="auto" w:fill="auto"/>
          </w:tcPr>
          <w:p w:rsidR="00565723" w:rsidRDefault="00565723" w:rsidP="00565723">
            <w:pPr>
              <w:keepNext/>
              <w:keepLines/>
              <w:rPr>
                <w:rFonts w:ascii="Arial" w:hAnsi="Arial" w:cs="Arial"/>
                <w:lang w:eastAsia="en-GB"/>
              </w:rPr>
            </w:pPr>
            <w:r>
              <w:rPr>
                <w:rFonts w:ascii="Arial" w:hAnsi="Arial" w:cs="Arial"/>
                <w:lang w:eastAsia="en-GB"/>
              </w:rPr>
              <w:t>Dates subject to change</w:t>
            </w:r>
          </w:p>
          <w:p w:rsidR="00565723" w:rsidRPr="00E177C6" w:rsidRDefault="00565723" w:rsidP="00565723">
            <w:pPr>
              <w:keepNext/>
              <w:keepLines/>
              <w:rPr>
                <w:rFonts w:ascii="Arial" w:hAnsi="Arial" w:cs="Arial"/>
                <w:lang w:eastAsia="en-GB"/>
              </w:rPr>
            </w:pPr>
            <w:r>
              <w:rPr>
                <w:rFonts w:ascii="Arial" w:hAnsi="Arial" w:cs="Arial"/>
                <w:lang w:eastAsia="en-GB"/>
              </w:rPr>
              <w:t>22</w:t>
            </w:r>
            <w:r w:rsidRPr="00826643">
              <w:rPr>
                <w:rFonts w:ascii="Arial" w:hAnsi="Arial" w:cs="Arial"/>
                <w:vertAlign w:val="superscript"/>
                <w:lang w:eastAsia="en-GB"/>
              </w:rPr>
              <w:t>nd</w:t>
            </w:r>
            <w:r>
              <w:rPr>
                <w:rFonts w:ascii="Arial" w:hAnsi="Arial" w:cs="Arial"/>
                <w:lang w:eastAsia="en-GB"/>
              </w:rPr>
              <w:t xml:space="preserve"> March 2018 I</w:t>
            </w:r>
            <w:r w:rsidRPr="00E177C6">
              <w:rPr>
                <w:rFonts w:ascii="Arial" w:hAnsi="Arial" w:cs="Arial"/>
                <w:lang w:eastAsia="en-GB"/>
              </w:rPr>
              <w:t xml:space="preserve">nterviews to take place on </w:t>
            </w:r>
            <w:r>
              <w:rPr>
                <w:rFonts w:ascii="Arial" w:hAnsi="Arial" w:cs="Arial"/>
                <w:lang w:eastAsia="en-GB"/>
              </w:rPr>
              <w:t>26</w:t>
            </w:r>
            <w:r w:rsidRPr="00E177C6">
              <w:rPr>
                <w:rFonts w:ascii="Arial" w:hAnsi="Arial" w:cs="Arial"/>
                <w:vertAlign w:val="superscript"/>
                <w:lang w:eastAsia="en-GB"/>
              </w:rPr>
              <w:t>th</w:t>
            </w:r>
            <w:r>
              <w:rPr>
                <w:rFonts w:ascii="Arial" w:hAnsi="Arial" w:cs="Arial"/>
                <w:lang w:eastAsia="en-GB"/>
              </w:rPr>
              <w:t xml:space="preserve"> March 2018</w:t>
            </w:r>
          </w:p>
        </w:tc>
      </w:tr>
    </w:tbl>
    <w:p w:rsidR="00565723" w:rsidRDefault="00565723">
      <w:pPr>
        <w:jc w:val="center"/>
        <w:rPr>
          <w:rFonts w:ascii="Arial" w:hAnsi="Arial" w:cs="Arial"/>
          <w:lang w:val="en-US" w:eastAsia="en-GB"/>
        </w:rPr>
      </w:pPr>
    </w:p>
    <w:p w:rsidR="00C85FA8" w:rsidRPr="00565723" w:rsidRDefault="00565723">
      <w:pPr>
        <w:jc w:val="center"/>
        <w:rPr>
          <w:rFonts w:ascii="Arial" w:hAnsi="Arial" w:cs="Arial"/>
          <w:b/>
          <w:bCs/>
          <w:sz w:val="36"/>
        </w:rPr>
      </w:pPr>
      <w:r w:rsidRPr="00565723">
        <w:rPr>
          <w:rFonts w:ascii="Arial" w:hAnsi="Arial" w:cs="Arial"/>
          <w:b/>
          <w:lang w:val="en-US" w:eastAsia="en-GB"/>
        </w:rPr>
        <w:t>Proposals should be submitted before 16:00 hours on the 19</w:t>
      </w:r>
      <w:r w:rsidRPr="00565723">
        <w:rPr>
          <w:rFonts w:ascii="Arial" w:hAnsi="Arial" w:cs="Arial"/>
          <w:b/>
          <w:vertAlign w:val="superscript"/>
          <w:lang w:val="en-US" w:eastAsia="en-GB"/>
        </w:rPr>
        <w:t>th</w:t>
      </w:r>
      <w:r w:rsidRPr="00565723">
        <w:rPr>
          <w:rFonts w:ascii="Arial" w:hAnsi="Arial" w:cs="Arial"/>
          <w:b/>
          <w:lang w:val="en-US" w:eastAsia="en-GB"/>
        </w:rPr>
        <w:t xml:space="preserve"> March 2018</w:t>
      </w:r>
    </w:p>
    <w:p w:rsidR="00565723" w:rsidRDefault="00565723">
      <w:pPr>
        <w:rPr>
          <w:rFonts w:ascii="Arial" w:hAnsi="Arial" w:cs="Arial"/>
          <w:b/>
          <w:bCs/>
          <w:sz w:val="36"/>
        </w:rPr>
      </w:pPr>
      <w:r>
        <w:rPr>
          <w:rFonts w:ascii="Arial" w:hAnsi="Arial" w:cs="Arial"/>
          <w:b/>
          <w:bCs/>
          <w:sz w:val="36"/>
        </w:rPr>
        <w:br w:type="page"/>
      </w:r>
    </w:p>
    <w:p w:rsidR="00C85FA8" w:rsidRPr="007350C6" w:rsidRDefault="00C85FA8">
      <w:pPr>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rsidR="00C85FA8" w:rsidRPr="007350C6" w:rsidRDefault="00C85FA8">
      <w:pPr>
        <w:jc w:val="center"/>
        <w:rPr>
          <w:rFonts w:ascii="Arial" w:hAnsi="Arial" w:cs="Arial"/>
          <w:b/>
          <w:bCs/>
          <w:sz w:val="36"/>
        </w:rPr>
      </w:pPr>
    </w:p>
    <w:p w:rsidR="00C85FA8" w:rsidRPr="007350C6" w:rsidRDefault="00C85FA8">
      <w:pPr>
        <w:jc w:val="center"/>
        <w:rPr>
          <w:rFonts w:ascii="Arial" w:hAnsi="Arial" w:cs="Arial"/>
          <w:b/>
          <w:bCs/>
          <w:sz w:val="36"/>
        </w:rPr>
      </w:pPr>
      <w:r w:rsidRPr="007350C6">
        <w:rPr>
          <w:rFonts w:ascii="Arial" w:hAnsi="Arial" w:cs="Arial"/>
          <w:b/>
          <w:bCs/>
          <w:sz w:val="36"/>
        </w:rPr>
        <w:t>Specification</w:t>
      </w:r>
    </w:p>
    <w:p w:rsidR="002F1992" w:rsidRPr="00894BD7" w:rsidRDefault="002F1992" w:rsidP="002F1992">
      <w:pPr>
        <w:spacing w:before="240" w:after="240"/>
        <w:jc w:val="center"/>
        <w:rPr>
          <w:rFonts w:ascii="Arial" w:hAnsi="Arial" w:cs="Arial"/>
          <w:b/>
          <w:color w:val="1F497D"/>
          <w:lang w:val="en-US"/>
        </w:rPr>
      </w:pPr>
      <w:r w:rsidRPr="00894BD7">
        <w:rPr>
          <w:rFonts w:ascii="Arial" w:hAnsi="Arial" w:cs="Arial"/>
          <w:b/>
          <w:color w:val="1F497D"/>
          <w:lang w:val="en-US"/>
        </w:rPr>
        <w:t xml:space="preserve">Innovation Support </w:t>
      </w:r>
      <w:r>
        <w:rPr>
          <w:rFonts w:ascii="Arial" w:hAnsi="Arial" w:cs="Arial"/>
          <w:b/>
          <w:color w:val="1F497D"/>
          <w:lang w:val="en-US"/>
        </w:rPr>
        <w:t xml:space="preserve">Products </w:t>
      </w:r>
      <w:r w:rsidRPr="00894BD7">
        <w:rPr>
          <w:rFonts w:ascii="Arial" w:hAnsi="Arial" w:cs="Arial"/>
          <w:b/>
          <w:color w:val="1F497D"/>
          <w:lang w:val="en-US"/>
        </w:rPr>
        <w:t>brief</w:t>
      </w:r>
    </w:p>
    <w:p w:rsidR="002F1992" w:rsidRPr="00894BD7" w:rsidRDefault="002F1992" w:rsidP="002F1992">
      <w:pPr>
        <w:spacing w:before="240" w:after="240"/>
        <w:jc w:val="both"/>
        <w:rPr>
          <w:rFonts w:ascii="Arial" w:hAnsi="Arial" w:cs="Arial"/>
          <w:b/>
          <w:color w:val="1F497D"/>
          <w:lang w:val="en-US"/>
        </w:rPr>
      </w:pPr>
      <w:r w:rsidRPr="00894BD7">
        <w:rPr>
          <w:rFonts w:ascii="Arial" w:hAnsi="Arial" w:cs="Arial"/>
          <w:b/>
          <w:color w:val="1F497D"/>
          <w:lang w:val="en-US"/>
        </w:rPr>
        <w:t>About us</w:t>
      </w:r>
    </w:p>
    <w:p w:rsidR="002F1992" w:rsidRPr="00894BD7" w:rsidRDefault="002F1992" w:rsidP="002F1992">
      <w:pPr>
        <w:spacing w:before="240" w:after="24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rsidR="002F1992" w:rsidRPr="00894BD7" w:rsidRDefault="002F1992" w:rsidP="002F1992">
      <w:pPr>
        <w:spacing w:before="240" w:after="240"/>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rsidR="002F1992" w:rsidRPr="00894BD7" w:rsidRDefault="002F1992" w:rsidP="002F1992">
      <w:pPr>
        <w:spacing w:before="240" w:after="240"/>
        <w:jc w:val="both"/>
        <w:rPr>
          <w:rFonts w:ascii="Arial" w:hAnsi="Arial" w:cs="Arial"/>
          <w:b/>
          <w:color w:val="1F497D"/>
          <w:lang w:val="en-US"/>
        </w:rPr>
      </w:pPr>
      <w:r w:rsidRPr="00894BD7">
        <w:rPr>
          <w:rFonts w:ascii="Arial" w:hAnsi="Arial" w:cs="Arial"/>
          <w:b/>
          <w:color w:val="1F497D"/>
          <w:lang w:val="en-US"/>
        </w:rPr>
        <w:t>Innovation Support for Business (ISfB)</w:t>
      </w:r>
    </w:p>
    <w:p w:rsidR="002F1992" w:rsidRPr="00894BD7" w:rsidRDefault="002F1992" w:rsidP="002F1992">
      <w:pPr>
        <w:pStyle w:val="Default"/>
        <w:jc w:val="both"/>
      </w:pPr>
      <w:r w:rsidRPr="00894BD7">
        <w:t xml:space="preserve">Innovation Support for Business (ISfB) is free at point of service to help support innovative SMEs in Oxfordshire’s economy. ISfB will make it easier for eligible SMEs to access research and process / service / product innovations by connecting Oxfordshire’s leading academic and applied research hubs, centres of innovation and commercialisation, SMEs and entrepreneurs into one joined up programme that can be accessed via </w:t>
      </w:r>
      <w:r>
        <w:t>the OxLEP B</w:t>
      </w:r>
      <w:r w:rsidRPr="00894BD7">
        <w:t xml:space="preserve">usiness hub; or online through </w:t>
      </w:r>
      <w:r>
        <w:t>the</w:t>
      </w:r>
      <w:r w:rsidRPr="00894BD7">
        <w:t xml:space="preserve"> Innovation Portal that connects people to ideas, places, equipment and other resources. ISfB will promote greater collaboration between businesses, between researchers and businesses, so that SMEs and social enterprises develop more innovative offerings, create more jobs and contribute to the economy.</w:t>
      </w:r>
    </w:p>
    <w:p w:rsidR="002F1992" w:rsidRPr="00894BD7" w:rsidRDefault="002F1992" w:rsidP="002F1992">
      <w:pPr>
        <w:pStyle w:val="Default"/>
        <w:jc w:val="both"/>
      </w:pPr>
    </w:p>
    <w:p w:rsidR="002F1992" w:rsidRPr="00894BD7" w:rsidRDefault="002F1992" w:rsidP="00565723">
      <w:pPr>
        <w:keepNext/>
        <w:keepLines/>
        <w:jc w:val="both"/>
        <w:rPr>
          <w:rFonts w:ascii="Arial" w:hAnsi="Arial" w:cs="Arial"/>
        </w:rPr>
      </w:pPr>
      <w:r w:rsidRPr="00894BD7">
        <w:rPr>
          <w:rFonts w:ascii="Arial" w:hAnsi="Arial" w:cs="Arial"/>
        </w:rPr>
        <w:t xml:space="preserve">ISfB is a </w:t>
      </w:r>
      <w:r>
        <w:rPr>
          <w:rFonts w:ascii="Arial" w:hAnsi="Arial" w:cs="Arial"/>
        </w:rPr>
        <w:t>£5.2m</w:t>
      </w:r>
      <w:r w:rsidRPr="00894BD7">
        <w:rPr>
          <w:rFonts w:ascii="Arial" w:hAnsi="Arial" w:cs="Arial"/>
        </w:rPr>
        <w:t xml:space="preserve"> </w:t>
      </w:r>
      <w:r>
        <w:rPr>
          <w:rFonts w:ascii="Arial" w:hAnsi="Arial" w:cs="Arial"/>
        </w:rPr>
        <w:t xml:space="preserve">European Regional Development Funded (ERDF) </w:t>
      </w:r>
      <w:r w:rsidRPr="00894BD7">
        <w:rPr>
          <w:rFonts w:ascii="Arial" w:hAnsi="Arial" w:cs="Arial"/>
        </w:rPr>
        <w:t>programme to:</w:t>
      </w:r>
    </w:p>
    <w:p w:rsidR="002F1992" w:rsidRPr="00894BD7" w:rsidRDefault="002F1992" w:rsidP="0081578D">
      <w:pPr>
        <w:pStyle w:val="ListParagraph"/>
        <w:keepNext/>
        <w:keepLines/>
        <w:numPr>
          <w:ilvl w:val="0"/>
          <w:numId w:val="16"/>
        </w:numPr>
        <w:jc w:val="both"/>
        <w:rPr>
          <w:rFonts w:ascii="Arial" w:hAnsi="Arial" w:cs="Arial"/>
        </w:rPr>
      </w:pPr>
      <w:r w:rsidRPr="00894BD7">
        <w:rPr>
          <w:rFonts w:ascii="Arial" w:hAnsi="Arial" w:cs="Arial"/>
        </w:rPr>
        <w:t>enhance research and innovation infrastructure and capacities to develop research innovation and excellence, and promote centres of competence, in particular those of European interest; and</w:t>
      </w:r>
    </w:p>
    <w:p w:rsidR="002F1992" w:rsidRPr="00894BD7" w:rsidRDefault="002F1992" w:rsidP="0081578D">
      <w:pPr>
        <w:pStyle w:val="ListParagraph"/>
        <w:keepNext/>
        <w:keepLines/>
        <w:numPr>
          <w:ilvl w:val="0"/>
          <w:numId w:val="16"/>
        </w:numPr>
        <w:jc w:val="both"/>
        <w:rPr>
          <w:rFonts w:ascii="Arial" w:hAnsi="Arial" w:cs="Arial"/>
        </w:rPr>
      </w:pPr>
      <w:proofErr w:type="gramStart"/>
      <w:r w:rsidRPr="00894BD7">
        <w:rPr>
          <w:rFonts w:ascii="Arial" w:hAnsi="Arial" w:cs="Arial"/>
        </w:rPr>
        <w:t>promote</w:t>
      </w:r>
      <w:proofErr w:type="gramEnd"/>
      <w:r w:rsidRPr="00894BD7">
        <w:rPr>
          <w:rFonts w:ascii="Arial" w:hAnsi="Arial" w:cs="Arial"/>
        </w:rPr>
        <w:t xml:space="preserve"> business investment in research and innovation: develop links and synergies between enterprises, research and development centres and the higher education sector.</w:t>
      </w:r>
    </w:p>
    <w:p w:rsidR="002F1992" w:rsidRPr="00894BD7" w:rsidRDefault="002F1992" w:rsidP="002F1992">
      <w:pPr>
        <w:pStyle w:val="ListParagraph"/>
        <w:jc w:val="both"/>
        <w:rPr>
          <w:rFonts w:ascii="Arial" w:hAnsi="Arial" w:cs="Arial"/>
        </w:rPr>
      </w:pPr>
    </w:p>
    <w:p w:rsidR="002F1992" w:rsidRPr="00894BD7" w:rsidRDefault="002F1992" w:rsidP="002F1992">
      <w:pPr>
        <w:jc w:val="both"/>
        <w:rPr>
          <w:rFonts w:ascii="Arial" w:hAnsi="Arial" w:cs="Arial"/>
        </w:rPr>
      </w:pPr>
      <w:r w:rsidRPr="00894BD7">
        <w:rPr>
          <w:rFonts w:ascii="Arial" w:hAnsi="Arial" w:cs="Arial"/>
        </w:rPr>
        <w:t xml:space="preserve">ISfB is delivered by a consortium of OxLEP, the University of Oxford, Cherwell District Council, Oxford City Council and Oxford University Hospitals NHS Foundation </w:t>
      </w:r>
      <w:r w:rsidRPr="00894BD7">
        <w:rPr>
          <w:rFonts w:ascii="Arial" w:hAnsi="Arial" w:cs="Arial"/>
        </w:rPr>
        <w:lastRenderedPageBreak/>
        <w:t>Trust which will help SMEs acquire the hard and soft skills, provide access to resources and IP/licenses to innovate and commercialise.</w:t>
      </w:r>
    </w:p>
    <w:p w:rsidR="002F1992" w:rsidRPr="00894BD7" w:rsidRDefault="002F1992" w:rsidP="002F1992">
      <w:pPr>
        <w:jc w:val="both"/>
        <w:rPr>
          <w:rFonts w:ascii="Arial" w:hAnsi="Arial" w:cs="Arial"/>
        </w:rPr>
      </w:pPr>
    </w:p>
    <w:p w:rsidR="002F1992" w:rsidRPr="00894BD7" w:rsidRDefault="002F1992" w:rsidP="002F1992">
      <w:pPr>
        <w:keepNext/>
        <w:keepLines/>
        <w:jc w:val="both"/>
        <w:rPr>
          <w:rFonts w:ascii="Arial" w:hAnsi="Arial" w:cs="Arial"/>
          <w:iCs/>
          <w:color w:val="000000"/>
        </w:rPr>
      </w:pPr>
      <w:r w:rsidRPr="00894BD7">
        <w:rPr>
          <w:rFonts w:ascii="Arial" w:hAnsi="Arial" w:cs="Arial"/>
          <w:iCs/>
          <w:color w:val="000000"/>
        </w:rPr>
        <w:t>It will offer a customisable portfolio of help for eligible SMEs to encourage innovation, including:</w:t>
      </w:r>
    </w:p>
    <w:p w:rsidR="002F1992" w:rsidRPr="00894BD7" w:rsidRDefault="002F1992" w:rsidP="002F1992">
      <w:pPr>
        <w:keepNext/>
        <w:keepLines/>
        <w:jc w:val="both"/>
        <w:rPr>
          <w:rFonts w:ascii="Arial" w:hAnsi="Arial" w:cs="Arial"/>
          <w:iCs/>
          <w:color w:val="000000"/>
        </w:rPr>
      </w:pPr>
    </w:p>
    <w:p w:rsidR="002F1992" w:rsidRPr="00894BD7" w:rsidRDefault="002F1992" w:rsidP="0081578D">
      <w:pPr>
        <w:keepNext/>
        <w:keepLines/>
        <w:numPr>
          <w:ilvl w:val="0"/>
          <w:numId w:val="17"/>
        </w:numPr>
        <w:ind w:left="714" w:hanging="357"/>
        <w:jc w:val="both"/>
        <w:rPr>
          <w:rFonts w:ascii="Arial" w:hAnsi="Arial" w:cs="Arial"/>
          <w:iCs/>
          <w:color w:val="000000"/>
        </w:rPr>
      </w:pPr>
      <w:r>
        <w:rPr>
          <w:rFonts w:ascii="Arial" w:hAnsi="Arial" w:cs="Arial"/>
          <w:iCs/>
          <w:color w:val="000000"/>
        </w:rPr>
        <w:t>Go-Create</w:t>
      </w:r>
      <w:r w:rsidRPr="00894BD7">
        <w:rPr>
          <w:rFonts w:ascii="Arial" w:hAnsi="Arial" w:cs="Arial"/>
          <w:iCs/>
          <w:color w:val="000000"/>
        </w:rPr>
        <w:t xml:space="preserve"> Grants </w:t>
      </w:r>
    </w:p>
    <w:p w:rsidR="002F1992" w:rsidRPr="00894BD7" w:rsidRDefault="002F1992" w:rsidP="0081578D">
      <w:pPr>
        <w:keepNext/>
        <w:keepLines/>
        <w:numPr>
          <w:ilvl w:val="0"/>
          <w:numId w:val="17"/>
        </w:numPr>
        <w:spacing w:before="100" w:beforeAutospacing="1" w:after="100" w:afterAutospacing="1"/>
        <w:jc w:val="both"/>
        <w:rPr>
          <w:rFonts w:ascii="Arial" w:hAnsi="Arial" w:cs="Arial"/>
          <w:iCs/>
          <w:color w:val="000000"/>
        </w:rPr>
      </w:pPr>
      <w:r w:rsidRPr="00894BD7">
        <w:rPr>
          <w:rFonts w:ascii="Arial" w:hAnsi="Arial" w:cs="Arial"/>
          <w:iCs/>
          <w:color w:val="000000"/>
        </w:rPr>
        <w:t>Innovation Support via:</w:t>
      </w:r>
    </w:p>
    <w:p w:rsidR="002F1992" w:rsidRPr="00894BD7" w:rsidRDefault="002F1992" w:rsidP="0081578D">
      <w:pPr>
        <w:keepNext/>
        <w:keepLines/>
        <w:numPr>
          <w:ilvl w:val="1"/>
          <w:numId w:val="17"/>
        </w:numPr>
        <w:spacing w:before="100" w:beforeAutospacing="1" w:after="100" w:afterAutospacing="1"/>
        <w:jc w:val="both"/>
        <w:rPr>
          <w:rFonts w:ascii="Arial" w:hAnsi="Arial" w:cs="Arial"/>
          <w:iCs/>
          <w:color w:val="000000"/>
        </w:rPr>
      </w:pPr>
      <w:r w:rsidRPr="00894BD7">
        <w:rPr>
          <w:rFonts w:ascii="Arial" w:hAnsi="Arial" w:cs="Arial"/>
          <w:iCs/>
          <w:color w:val="000000"/>
        </w:rPr>
        <w:t>coaching and mentoring</w:t>
      </w:r>
    </w:p>
    <w:p w:rsidR="002F1992" w:rsidRPr="00894BD7" w:rsidRDefault="002F1992" w:rsidP="0081578D">
      <w:pPr>
        <w:keepNext/>
        <w:keepLines/>
        <w:numPr>
          <w:ilvl w:val="1"/>
          <w:numId w:val="17"/>
        </w:numPr>
        <w:spacing w:before="100" w:beforeAutospacing="1" w:after="100" w:afterAutospacing="1"/>
        <w:jc w:val="both"/>
        <w:rPr>
          <w:rFonts w:ascii="Arial" w:hAnsi="Arial" w:cs="Arial"/>
          <w:iCs/>
          <w:color w:val="000000"/>
        </w:rPr>
      </w:pPr>
      <w:r w:rsidRPr="00894BD7">
        <w:rPr>
          <w:rFonts w:ascii="Arial" w:hAnsi="Arial" w:cs="Arial"/>
          <w:iCs/>
          <w:color w:val="000000"/>
        </w:rPr>
        <w:t>workshops, seminars and master classes</w:t>
      </w:r>
    </w:p>
    <w:p w:rsidR="002F1992" w:rsidRPr="00894BD7" w:rsidRDefault="002F1992" w:rsidP="0081578D">
      <w:pPr>
        <w:keepNext/>
        <w:keepLines/>
        <w:numPr>
          <w:ilvl w:val="1"/>
          <w:numId w:val="17"/>
        </w:numPr>
        <w:spacing w:before="100" w:beforeAutospacing="1" w:after="100" w:afterAutospacing="1"/>
        <w:jc w:val="both"/>
        <w:rPr>
          <w:rFonts w:ascii="Arial" w:hAnsi="Arial" w:cs="Arial"/>
          <w:iCs/>
          <w:color w:val="000000"/>
        </w:rPr>
      </w:pPr>
      <w:r w:rsidRPr="00894BD7">
        <w:rPr>
          <w:rFonts w:ascii="Arial" w:hAnsi="Arial" w:cs="Arial"/>
          <w:iCs/>
          <w:color w:val="000000"/>
        </w:rPr>
        <w:t>access to equipment, expertise and resources</w:t>
      </w:r>
    </w:p>
    <w:p w:rsidR="002F1992" w:rsidRPr="00894BD7" w:rsidRDefault="002F1992" w:rsidP="002F1992">
      <w:pPr>
        <w:spacing w:before="100" w:beforeAutospacing="1" w:after="100" w:afterAutospacing="1"/>
        <w:jc w:val="both"/>
        <w:rPr>
          <w:rFonts w:ascii="Arial" w:hAnsi="Arial" w:cs="Arial"/>
          <w:iCs/>
          <w:color w:val="000000"/>
        </w:rPr>
      </w:pPr>
      <w:r w:rsidRPr="00894BD7">
        <w:rPr>
          <w:rFonts w:ascii="Arial" w:hAnsi="Arial" w:cs="Arial"/>
          <w:iCs/>
          <w:color w:val="000000"/>
        </w:rPr>
        <w:t>The programme will also make available Innovation Co-working Spaces for Oxfordshire start-ups.</w:t>
      </w:r>
    </w:p>
    <w:p w:rsidR="002F1992" w:rsidRDefault="002F1992" w:rsidP="002F1992">
      <w:pPr>
        <w:autoSpaceDE w:val="0"/>
        <w:autoSpaceDN w:val="0"/>
        <w:adjustRightInd w:val="0"/>
        <w:jc w:val="both"/>
        <w:rPr>
          <w:rFonts w:ascii="Arial" w:hAnsi="Arial" w:cs="Arial"/>
          <w:lang w:eastAsia="en-GB"/>
        </w:rPr>
      </w:pPr>
      <w:r w:rsidRPr="00894BD7">
        <w:rPr>
          <w:rFonts w:ascii="Arial" w:hAnsi="Arial" w:cs="Arial"/>
          <w:lang w:eastAsia="en-GB"/>
        </w:rPr>
        <w:t>OxLEP has recently been successful in applying for ERDF funding for three years to help fund the ISfB pro</w:t>
      </w:r>
      <w:r>
        <w:rPr>
          <w:rFonts w:ascii="Arial" w:hAnsi="Arial" w:cs="Arial"/>
          <w:lang w:eastAsia="en-GB"/>
        </w:rPr>
        <w:t>gramme from 1</w:t>
      </w:r>
      <w:r w:rsidRPr="008F06E1">
        <w:rPr>
          <w:rFonts w:ascii="Arial" w:hAnsi="Arial" w:cs="Arial"/>
          <w:vertAlign w:val="superscript"/>
          <w:lang w:eastAsia="en-GB"/>
        </w:rPr>
        <w:t>st</w:t>
      </w:r>
      <w:r>
        <w:rPr>
          <w:rFonts w:ascii="Arial" w:hAnsi="Arial" w:cs="Arial"/>
          <w:lang w:eastAsia="en-GB"/>
        </w:rPr>
        <w:t xml:space="preserve"> April 2017 -31</w:t>
      </w:r>
      <w:r w:rsidRPr="008F06E1">
        <w:rPr>
          <w:rFonts w:ascii="Arial" w:hAnsi="Arial" w:cs="Arial"/>
          <w:vertAlign w:val="superscript"/>
          <w:lang w:eastAsia="en-GB"/>
        </w:rPr>
        <w:t>st</w:t>
      </w:r>
      <w:r>
        <w:rPr>
          <w:rFonts w:ascii="Arial" w:hAnsi="Arial" w:cs="Arial"/>
          <w:lang w:eastAsia="en-GB"/>
        </w:rPr>
        <w:t xml:space="preserve"> March 2020.</w:t>
      </w:r>
    </w:p>
    <w:p w:rsidR="002F1992" w:rsidRDefault="002F1992" w:rsidP="002F1992">
      <w:pPr>
        <w:autoSpaceDE w:val="0"/>
        <w:autoSpaceDN w:val="0"/>
        <w:adjustRightInd w:val="0"/>
        <w:jc w:val="both"/>
        <w:rPr>
          <w:rFonts w:ascii="Arial" w:hAnsi="Arial" w:cs="Arial"/>
          <w:lang w:eastAsia="en-GB"/>
        </w:rPr>
      </w:pPr>
    </w:p>
    <w:p w:rsidR="002F1992" w:rsidRPr="00894BD7" w:rsidRDefault="002F1992" w:rsidP="002F1992">
      <w:pPr>
        <w:autoSpaceDE w:val="0"/>
        <w:autoSpaceDN w:val="0"/>
        <w:adjustRightInd w:val="0"/>
        <w:jc w:val="both"/>
        <w:rPr>
          <w:rFonts w:ascii="Arial" w:hAnsi="Arial" w:cs="Arial"/>
          <w:lang w:eastAsia="en-GB"/>
        </w:rPr>
      </w:pPr>
      <w:r>
        <w:rPr>
          <w:rFonts w:ascii="Arial" w:hAnsi="Arial" w:cs="Arial"/>
          <w:lang w:eastAsia="en-GB"/>
        </w:rPr>
        <w:t>All innovation support will be delivered to clients by 31</w:t>
      </w:r>
      <w:r w:rsidRPr="008F06E1">
        <w:rPr>
          <w:rFonts w:ascii="Arial" w:hAnsi="Arial" w:cs="Arial"/>
          <w:vertAlign w:val="superscript"/>
          <w:lang w:eastAsia="en-GB"/>
        </w:rPr>
        <w:t>st</w:t>
      </w:r>
      <w:r>
        <w:rPr>
          <w:rFonts w:ascii="Arial" w:hAnsi="Arial" w:cs="Arial"/>
          <w:lang w:eastAsia="en-GB"/>
        </w:rPr>
        <w:t xml:space="preserve"> December 2019. All financial claims (including defrayed costs) by the successful bidder alongside evidence of outputs achieved will be submitted to OxLEP by 31</w:t>
      </w:r>
      <w:r w:rsidRPr="008F06E1">
        <w:rPr>
          <w:rFonts w:ascii="Arial" w:hAnsi="Arial" w:cs="Arial"/>
          <w:vertAlign w:val="superscript"/>
          <w:lang w:eastAsia="en-GB"/>
        </w:rPr>
        <w:t>st</w:t>
      </w:r>
      <w:r>
        <w:rPr>
          <w:rFonts w:ascii="Arial" w:hAnsi="Arial" w:cs="Arial"/>
          <w:lang w:eastAsia="en-GB"/>
        </w:rPr>
        <w:t xml:space="preserve"> January 2020. </w:t>
      </w:r>
    </w:p>
    <w:p w:rsidR="002F1992" w:rsidRDefault="002F1992" w:rsidP="002F1992">
      <w:pPr>
        <w:jc w:val="both"/>
        <w:rPr>
          <w:rFonts w:ascii="Arial" w:hAnsi="Arial" w:cs="Arial"/>
          <w:b/>
          <w:color w:val="1F497D"/>
          <w:lang w:val="en-US"/>
        </w:rPr>
      </w:pPr>
    </w:p>
    <w:p w:rsidR="002F1992" w:rsidRPr="00894BD7" w:rsidRDefault="002F1992" w:rsidP="002F1992">
      <w:pPr>
        <w:jc w:val="both"/>
        <w:rPr>
          <w:rFonts w:ascii="Arial" w:hAnsi="Arial" w:cs="Arial"/>
          <w:lang w:val="en-US" w:eastAsia="en-GB"/>
        </w:rPr>
      </w:pPr>
      <w:r w:rsidRPr="00894BD7">
        <w:rPr>
          <w:rFonts w:ascii="Arial" w:hAnsi="Arial" w:cs="Arial"/>
          <w:b/>
          <w:color w:val="1F497D"/>
          <w:lang w:val="en-US"/>
        </w:rPr>
        <w:t xml:space="preserve">Summary of requirements </w:t>
      </w:r>
    </w:p>
    <w:p w:rsidR="002F1992" w:rsidRPr="00894BD7" w:rsidRDefault="002F1992" w:rsidP="002F1992">
      <w:pPr>
        <w:jc w:val="both"/>
        <w:rPr>
          <w:rFonts w:ascii="Arial" w:hAnsi="Arial" w:cs="Arial"/>
          <w:lang w:val="en-US" w:eastAsia="en-GB"/>
        </w:rPr>
      </w:pPr>
      <w:r w:rsidRPr="00894BD7">
        <w:rPr>
          <w:rFonts w:ascii="Arial" w:hAnsi="Arial" w:cs="Arial"/>
          <w:lang w:val="en-US" w:eastAsia="en-GB"/>
        </w:rPr>
        <w:t xml:space="preserve">OxLEP is requesting proposals from suppliers to offer </w:t>
      </w:r>
      <w:r>
        <w:rPr>
          <w:rFonts w:ascii="Arial" w:hAnsi="Arial" w:cs="Arial"/>
          <w:lang w:val="en-US" w:eastAsia="en-GB"/>
        </w:rPr>
        <w:t xml:space="preserve">Innovation Support </w:t>
      </w:r>
      <w:r w:rsidRPr="00894BD7">
        <w:rPr>
          <w:rFonts w:ascii="Arial" w:hAnsi="Arial" w:cs="Arial"/>
          <w:lang w:val="en-US" w:eastAsia="en-GB"/>
        </w:rPr>
        <w:t xml:space="preserve">detailed below. </w:t>
      </w:r>
    </w:p>
    <w:p w:rsidR="002F1992" w:rsidRPr="00894BD7" w:rsidRDefault="002F1992" w:rsidP="002F1992">
      <w:pPr>
        <w:jc w:val="both"/>
        <w:rPr>
          <w:rFonts w:ascii="Arial" w:hAnsi="Arial" w:cs="Arial"/>
          <w:lang w:val="en-US" w:eastAsia="en-GB"/>
        </w:rPr>
      </w:pPr>
    </w:p>
    <w:p w:rsidR="002F1992" w:rsidRPr="00894BD7" w:rsidRDefault="002F1992" w:rsidP="002F1992">
      <w:pPr>
        <w:jc w:val="both"/>
        <w:rPr>
          <w:rFonts w:ascii="Arial" w:hAnsi="Arial" w:cs="Arial"/>
          <w:lang w:val="en-US" w:eastAsia="en-GB"/>
        </w:rPr>
      </w:pPr>
      <w:r w:rsidRPr="00894BD7">
        <w:rPr>
          <w:rFonts w:ascii="Arial" w:hAnsi="Arial" w:cs="Arial"/>
          <w:lang w:val="en-US" w:eastAsia="en-GB"/>
        </w:rPr>
        <w:t xml:space="preserve">We are looking for an experienced </w:t>
      </w:r>
      <w:r>
        <w:rPr>
          <w:rFonts w:ascii="Arial" w:hAnsi="Arial" w:cs="Arial"/>
          <w:lang w:val="en-US" w:eastAsia="en-GB"/>
        </w:rPr>
        <w:t>innovation and business support</w:t>
      </w:r>
      <w:r w:rsidRPr="00894BD7">
        <w:rPr>
          <w:rFonts w:ascii="Arial" w:hAnsi="Arial" w:cs="Arial"/>
          <w:lang w:val="en-US" w:eastAsia="en-GB"/>
        </w:rPr>
        <w:t xml:space="preserve"> </w:t>
      </w:r>
      <w:r>
        <w:rPr>
          <w:rFonts w:ascii="Arial" w:hAnsi="Arial" w:cs="Arial"/>
          <w:lang w:val="en-US" w:eastAsia="en-GB"/>
        </w:rPr>
        <w:t>consultancy</w:t>
      </w:r>
      <w:r w:rsidRPr="00894BD7">
        <w:rPr>
          <w:rFonts w:ascii="Arial" w:hAnsi="Arial" w:cs="Arial"/>
          <w:lang w:val="en-US" w:eastAsia="en-GB"/>
        </w:rPr>
        <w:t>/company to work with our ISfB team</w:t>
      </w:r>
      <w:r>
        <w:rPr>
          <w:rFonts w:ascii="Arial" w:hAnsi="Arial" w:cs="Arial"/>
          <w:lang w:val="en-US" w:eastAsia="en-GB"/>
        </w:rPr>
        <w:t xml:space="preserve"> to provide support services to eligible SMEs, entrepreneurs and researchers</w:t>
      </w:r>
      <w:r w:rsidRPr="00894BD7">
        <w:rPr>
          <w:rFonts w:ascii="Arial" w:hAnsi="Arial" w:cs="Arial"/>
          <w:lang w:val="en-US" w:eastAsia="en-GB"/>
        </w:rPr>
        <w:t>. This will include:</w:t>
      </w:r>
    </w:p>
    <w:p w:rsidR="002F1992" w:rsidRPr="00894BD7" w:rsidRDefault="002F1992" w:rsidP="0081578D">
      <w:pPr>
        <w:pStyle w:val="NormalWeb"/>
        <w:numPr>
          <w:ilvl w:val="0"/>
          <w:numId w:val="13"/>
        </w:numPr>
        <w:jc w:val="both"/>
        <w:rPr>
          <w:rFonts w:ascii="Arial" w:eastAsia="Times New Roman" w:hAnsi="Arial" w:cs="Arial"/>
          <w:lang w:val="en-US"/>
        </w:rPr>
      </w:pPr>
      <w:r>
        <w:rPr>
          <w:rFonts w:ascii="Arial" w:eastAsia="Times New Roman" w:hAnsi="Arial" w:cs="Arial"/>
          <w:lang w:val="en-US"/>
        </w:rPr>
        <w:t xml:space="preserve">providing </w:t>
      </w:r>
      <w:r w:rsidRPr="008C760D">
        <w:rPr>
          <w:rFonts w:ascii="Arial" w:eastAsia="Times New Roman" w:hAnsi="Arial" w:cs="Arial"/>
          <w:lang w:val="en-US"/>
        </w:rPr>
        <w:t>specialist</w:t>
      </w:r>
      <w:r>
        <w:rPr>
          <w:rFonts w:ascii="Arial" w:eastAsia="Times New Roman" w:hAnsi="Arial" w:cs="Arial"/>
          <w:lang w:val="en-US"/>
        </w:rPr>
        <w:t xml:space="preserve"> one to one mentoring, advice and guidance </w:t>
      </w:r>
      <w:r w:rsidRPr="008C760D">
        <w:rPr>
          <w:rFonts w:ascii="Arial" w:eastAsia="Times New Roman" w:hAnsi="Arial" w:cs="Arial"/>
          <w:lang w:val="en-US"/>
        </w:rPr>
        <w:t>to start-ups and potential entrepreneurs emer</w:t>
      </w:r>
      <w:r>
        <w:rPr>
          <w:rFonts w:ascii="Arial" w:eastAsia="Times New Roman" w:hAnsi="Arial" w:cs="Arial"/>
          <w:lang w:val="en-US"/>
        </w:rPr>
        <w:t>ging from research institutions</w:t>
      </w:r>
    </w:p>
    <w:p w:rsidR="002F1992" w:rsidRDefault="002F1992" w:rsidP="0081578D">
      <w:pPr>
        <w:pStyle w:val="NormalWeb"/>
        <w:numPr>
          <w:ilvl w:val="0"/>
          <w:numId w:val="13"/>
        </w:numPr>
        <w:jc w:val="both"/>
        <w:rPr>
          <w:rFonts w:ascii="Arial" w:eastAsia="Times New Roman" w:hAnsi="Arial" w:cs="Arial"/>
          <w:lang w:val="en-US"/>
        </w:rPr>
      </w:pPr>
      <w:r>
        <w:rPr>
          <w:rFonts w:ascii="Arial" w:eastAsia="Times New Roman" w:hAnsi="Arial" w:cs="Arial"/>
          <w:lang w:val="en-US"/>
        </w:rPr>
        <w:t xml:space="preserve">providing </w:t>
      </w:r>
      <w:r w:rsidRPr="008C760D">
        <w:rPr>
          <w:rFonts w:ascii="Arial" w:eastAsia="Times New Roman" w:hAnsi="Arial" w:cs="Arial"/>
          <w:lang w:val="en-US"/>
        </w:rPr>
        <w:t>specialist</w:t>
      </w:r>
      <w:r>
        <w:rPr>
          <w:rFonts w:ascii="Arial" w:eastAsia="Times New Roman" w:hAnsi="Arial" w:cs="Arial"/>
          <w:lang w:val="en-US"/>
        </w:rPr>
        <w:t xml:space="preserve"> one to one mentoring, advice and guidance on innovation projects which could involve:</w:t>
      </w:r>
    </w:p>
    <w:p w:rsidR="002F1992"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collaborations with research institutes</w:t>
      </w:r>
    </w:p>
    <w:p w:rsidR="002F1992"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bringing new products, services or processes to the firm</w:t>
      </w:r>
    </w:p>
    <w:p w:rsidR="002F1992"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bringing new products, services or processes to the market</w:t>
      </w:r>
    </w:p>
    <w:p w:rsidR="002F1992"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improving</w:t>
      </w:r>
      <w:r w:rsidRPr="008C760D">
        <w:rPr>
          <w:rFonts w:ascii="Arial" w:eastAsia="Times New Roman" w:hAnsi="Arial" w:cs="Arial"/>
          <w:lang w:val="en-US"/>
        </w:rPr>
        <w:t xml:space="preserve"> supply chain links into </w:t>
      </w:r>
      <w:r>
        <w:rPr>
          <w:rFonts w:ascii="Arial" w:eastAsia="Times New Roman" w:hAnsi="Arial" w:cs="Arial"/>
          <w:lang w:val="en-US"/>
        </w:rPr>
        <w:t>research institutes</w:t>
      </w:r>
      <w:r w:rsidRPr="008C760D">
        <w:rPr>
          <w:rFonts w:ascii="Arial" w:eastAsia="Times New Roman" w:hAnsi="Arial" w:cs="Arial"/>
          <w:lang w:val="en-US"/>
        </w:rPr>
        <w:t xml:space="preserve"> </w:t>
      </w:r>
      <w:r>
        <w:rPr>
          <w:rFonts w:ascii="Arial" w:eastAsia="Times New Roman" w:hAnsi="Arial" w:cs="Arial"/>
          <w:lang w:val="en-US"/>
        </w:rPr>
        <w:t xml:space="preserve">and the </w:t>
      </w:r>
      <w:r w:rsidRPr="008C760D">
        <w:rPr>
          <w:rFonts w:ascii="Arial" w:eastAsia="Times New Roman" w:hAnsi="Arial" w:cs="Arial"/>
          <w:lang w:val="en-US"/>
        </w:rPr>
        <w:t xml:space="preserve">innovation </w:t>
      </w:r>
      <w:r>
        <w:rPr>
          <w:rFonts w:ascii="Arial" w:eastAsia="Times New Roman" w:hAnsi="Arial" w:cs="Arial"/>
          <w:lang w:val="en-US"/>
        </w:rPr>
        <w:t>ecosystem</w:t>
      </w:r>
      <w:r w:rsidRPr="008C760D">
        <w:rPr>
          <w:rFonts w:ascii="Arial" w:eastAsia="Times New Roman" w:hAnsi="Arial" w:cs="Arial"/>
          <w:lang w:val="en-US"/>
        </w:rPr>
        <w:t xml:space="preserve"> </w:t>
      </w:r>
    </w:p>
    <w:p w:rsidR="002F1992" w:rsidRDefault="002F1992" w:rsidP="0081578D">
      <w:pPr>
        <w:pStyle w:val="NormalWeb"/>
        <w:numPr>
          <w:ilvl w:val="0"/>
          <w:numId w:val="13"/>
        </w:numPr>
        <w:jc w:val="both"/>
        <w:rPr>
          <w:rFonts w:ascii="Arial" w:eastAsia="Times New Roman" w:hAnsi="Arial" w:cs="Arial"/>
          <w:lang w:val="en-US"/>
        </w:rPr>
      </w:pPr>
      <w:r>
        <w:rPr>
          <w:rFonts w:ascii="Arial" w:eastAsia="Times New Roman" w:hAnsi="Arial" w:cs="Arial"/>
          <w:lang w:val="en-US"/>
        </w:rPr>
        <w:t>delivering innovation workshops, topics could include the following though suggestions of potential relevant topics are welcome:</w:t>
      </w:r>
    </w:p>
    <w:p w:rsidR="002F1992" w:rsidRDefault="002F1992" w:rsidP="0081578D">
      <w:pPr>
        <w:pStyle w:val="NormalWeb"/>
        <w:numPr>
          <w:ilvl w:val="1"/>
          <w:numId w:val="13"/>
        </w:numPr>
        <w:jc w:val="both"/>
        <w:rPr>
          <w:rFonts w:ascii="Arial" w:eastAsia="Times New Roman" w:hAnsi="Arial" w:cs="Arial"/>
          <w:lang w:val="en-US"/>
        </w:rPr>
      </w:pPr>
      <w:proofErr w:type="spellStart"/>
      <w:r>
        <w:rPr>
          <w:rFonts w:ascii="Arial" w:eastAsia="Times New Roman" w:hAnsi="Arial" w:cs="Arial"/>
          <w:lang w:val="en-US"/>
        </w:rPr>
        <w:t>commercialisation</w:t>
      </w:r>
      <w:proofErr w:type="spellEnd"/>
      <w:r>
        <w:rPr>
          <w:rFonts w:ascii="Arial" w:eastAsia="Times New Roman" w:hAnsi="Arial" w:cs="Arial"/>
          <w:lang w:val="en-US"/>
        </w:rPr>
        <w:t xml:space="preserve"> of intellectual property (IP)</w:t>
      </w:r>
    </w:p>
    <w:p w:rsidR="002F1992" w:rsidRPr="00894BD7"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protecting your IP</w:t>
      </w:r>
    </w:p>
    <w:p w:rsidR="002F1992"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management and leadership for innovative business</w:t>
      </w:r>
    </w:p>
    <w:p w:rsidR="002F1992" w:rsidRDefault="002F1992" w:rsidP="0081578D">
      <w:pPr>
        <w:pStyle w:val="NormalWeb"/>
        <w:numPr>
          <w:ilvl w:val="1"/>
          <w:numId w:val="13"/>
        </w:numPr>
        <w:jc w:val="both"/>
        <w:rPr>
          <w:rFonts w:ascii="Arial" w:eastAsia="Times New Roman" w:hAnsi="Arial" w:cs="Arial"/>
          <w:lang w:val="en-US"/>
        </w:rPr>
      </w:pPr>
      <w:r>
        <w:rPr>
          <w:rFonts w:ascii="Arial" w:eastAsia="Times New Roman" w:hAnsi="Arial" w:cs="Arial"/>
          <w:lang w:val="en-US"/>
        </w:rPr>
        <w:t xml:space="preserve">how to </w:t>
      </w:r>
      <w:r w:rsidRPr="008C760D">
        <w:rPr>
          <w:rFonts w:ascii="Arial" w:eastAsia="Times New Roman" w:hAnsi="Arial" w:cs="Arial"/>
          <w:lang w:val="en-US"/>
        </w:rPr>
        <w:t>bid for external i</w:t>
      </w:r>
      <w:r>
        <w:rPr>
          <w:rFonts w:ascii="Arial" w:eastAsia="Times New Roman" w:hAnsi="Arial" w:cs="Arial"/>
          <w:lang w:val="en-US"/>
        </w:rPr>
        <w:t>nnovation i</w:t>
      </w:r>
      <w:r w:rsidRPr="008C760D">
        <w:rPr>
          <w:rFonts w:ascii="Arial" w:eastAsia="Times New Roman" w:hAnsi="Arial" w:cs="Arial"/>
          <w:lang w:val="en-US"/>
        </w:rPr>
        <w:t>nstitutional funding</w:t>
      </w:r>
    </w:p>
    <w:p w:rsidR="002F1992" w:rsidRDefault="002F1992" w:rsidP="0081578D">
      <w:pPr>
        <w:pStyle w:val="NormalWeb"/>
        <w:numPr>
          <w:ilvl w:val="1"/>
          <w:numId w:val="13"/>
        </w:numPr>
        <w:jc w:val="both"/>
        <w:rPr>
          <w:rFonts w:ascii="Arial" w:eastAsia="Times New Roman" w:hAnsi="Arial" w:cs="Arial"/>
          <w:lang w:val="en-US"/>
        </w:rPr>
      </w:pPr>
      <w:r w:rsidRPr="008C760D">
        <w:rPr>
          <w:rFonts w:ascii="Arial" w:eastAsia="Times New Roman" w:hAnsi="Arial" w:cs="Arial"/>
          <w:lang w:val="en-US"/>
        </w:rPr>
        <w:t>integration of ‘design thinking’ into the business development process</w:t>
      </w:r>
    </w:p>
    <w:p w:rsidR="002F1992" w:rsidRDefault="002F1992" w:rsidP="002F1992">
      <w:pPr>
        <w:pStyle w:val="NormalWeb"/>
        <w:jc w:val="both"/>
        <w:rPr>
          <w:rFonts w:ascii="Arial" w:eastAsia="Times New Roman" w:hAnsi="Arial" w:cs="Arial"/>
          <w:lang w:val="en-US"/>
        </w:rPr>
      </w:pPr>
      <w:r>
        <w:rPr>
          <w:rFonts w:ascii="Arial" w:eastAsia="Times New Roman" w:hAnsi="Arial" w:cs="Arial"/>
          <w:lang w:val="en-US"/>
        </w:rPr>
        <w:lastRenderedPageBreak/>
        <w:t>The delivery of Innovation Support from the supplier will be on a draw down mechanism as per the needs identified by the ISfB team in response to client requests and identified knowledge gaps which cannot be serviced by other Innovation Support Products available from our Delivery Partners.</w:t>
      </w:r>
    </w:p>
    <w:p w:rsidR="002F1992" w:rsidRDefault="002F1992" w:rsidP="002F1992">
      <w:pPr>
        <w:pStyle w:val="NormalWeb"/>
        <w:jc w:val="both"/>
        <w:rPr>
          <w:rFonts w:ascii="Arial" w:eastAsia="Times New Roman" w:hAnsi="Arial" w:cs="Arial"/>
          <w:lang w:val="en-US"/>
        </w:rPr>
      </w:pPr>
      <w:r>
        <w:rPr>
          <w:rFonts w:ascii="Arial" w:eastAsia="Times New Roman" w:hAnsi="Arial" w:cs="Arial"/>
          <w:lang w:val="en-US"/>
        </w:rPr>
        <w:t>Knowledge of the Oxfordshire innovation ecosystem is desirable.</w:t>
      </w:r>
    </w:p>
    <w:p w:rsidR="002F1992" w:rsidRPr="000D3EDE" w:rsidRDefault="002F1992" w:rsidP="002F1992">
      <w:pPr>
        <w:keepNext/>
        <w:keepLines/>
        <w:spacing w:before="240" w:after="240"/>
        <w:jc w:val="both"/>
        <w:rPr>
          <w:rFonts w:ascii="Arial" w:hAnsi="Arial" w:cs="Arial"/>
          <w:b/>
          <w:color w:val="1F497D"/>
          <w:lang w:val="en-US"/>
        </w:rPr>
      </w:pPr>
      <w:r w:rsidRPr="000D3EDE">
        <w:rPr>
          <w:rFonts w:ascii="Arial" w:hAnsi="Arial" w:cs="Arial"/>
          <w:b/>
          <w:color w:val="1F497D"/>
          <w:lang w:val="en-US"/>
        </w:rPr>
        <w:t>Outputs</w:t>
      </w:r>
    </w:p>
    <w:p w:rsidR="002F1992" w:rsidRDefault="002F1992" w:rsidP="002F1992">
      <w:pPr>
        <w:pStyle w:val="Default"/>
        <w:keepNext/>
        <w:keepLines/>
        <w:jc w:val="both"/>
        <w:rPr>
          <w:lang w:val="en-US"/>
        </w:rPr>
      </w:pPr>
      <w:r>
        <w:rPr>
          <w:lang w:val="en-US"/>
        </w:rPr>
        <w:t xml:space="preserve">The successful supplier will deliver the following </w:t>
      </w:r>
      <w:r w:rsidRPr="00A5156E">
        <w:rPr>
          <w:lang w:val="en-US"/>
        </w:rPr>
        <w:t>minimum</w:t>
      </w:r>
      <w:r>
        <w:rPr>
          <w:lang w:val="en-US"/>
        </w:rPr>
        <w:t xml:space="preserve"> targets of support under this contract as per </w:t>
      </w:r>
      <w:r w:rsidRPr="000D3EDE">
        <w:rPr>
          <w:lang w:val="en-US"/>
        </w:rPr>
        <w:t>ESIF-GN-1-002</w:t>
      </w:r>
      <w:r>
        <w:rPr>
          <w:lang w:val="en-US"/>
        </w:rPr>
        <w:t xml:space="preserve"> </w:t>
      </w:r>
      <w:r w:rsidRPr="000D3EDE">
        <w:rPr>
          <w:lang w:val="en-US"/>
        </w:rPr>
        <w:t>Output Indicator Definitions Guidance for the European Regional Development Fund</w:t>
      </w:r>
      <w:r>
        <w:rPr>
          <w:lang w:val="en-US"/>
        </w:rPr>
        <w:t>:</w:t>
      </w:r>
    </w:p>
    <w:p w:rsidR="002F1992" w:rsidRDefault="002F1992" w:rsidP="002F1992">
      <w:pPr>
        <w:pStyle w:val="Default"/>
        <w:keepNext/>
        <w:keepLines/>
        <w:jc w:val="both"/>
        <w:rPr>
          <w:lang w:val="en-US"/>
        </w:rPr>
      </w:pPr>
    </w:p>
    <w:tbl>
      <w:tblPr>
        <w:tblStyle w:val="MediumShading1-Accent1"/>
        <w:tblW w:w="9180" w:type="dxa"/>
        <w:tblLook w:val="04A0" w:firstRow="1" w:lastRow="0" w:firstColumn="1" w:lastColumn="0" w:noHBand="0" w:noVBand="1"/>
      </w:tblPr>
      <w:tblGrid>
        <w:gridCol w:w="1447"/>
        <w:gridCol w:w="4898"/>
        <w:gridCol w:w="2835"/>
      </w:tblGrid>
      <w:tr w:rsidR="002F1992" w:rsidTr="00565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2F1992" w:rsidRPr="00F57698" w:rsidRDefault="002F1992" w:rsidP="00565723">
            <w:pPr>
              <w:pStyle w:val="Default"/>
              <w:keepNext/>
              <w:keepLines/>
              <w:rPr>
                <w:color w:val="FFFFFF" w:themeColor="background1"/>
                <w:lang w:val="en-US"/>
              </w:rPr>
            </w:pPr>
            <w:r w:rsidRPr="00F57698">
              <w:rPr>
                <w:color w:val="FFFFFF" w:themeColor="background1"/>
                <w:lang w:val="en-US"/>
              </w:rPr>
              <w:t>Indicator</w:t>
            </w:r>
          </w:p>
        </w:tc>
        <w:tc>
          <w:tcPr>
            <w:tcW w:w="4898" w:type="dxa"/>
          </w:tcPr>
          <w:p w:rsidR="002F1992" w:rsidRPr="00F57698" w:rsidRDefault="002F1992" w:rsidP="00565723">
            <w:pPr>
              <w:pStyle w:val="Default"/>
              <w:keepNext/>
              <w:keepLin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F57698">
              <w:rPr>
                <w:color w:val="FFFFFF" w:themeColor="background1"/>
                <w:lang w:val="en-US"/>
              </w:rPr>
              <w:t>Definition</w:t>
            </w:r>
          </w:p>
        </w:tc>
        <w:tc>
          <w:tcPr>
            <w:tcW w:w="2835" w:type="dxa"/>
          </w:tcPr>
          <w:p w:rsidR="002F1992" w:rsidRPr="00F57698" w:rsidRDefault="002F1992" w:rsidP="00565723">
            <w:pPr>
              <w:pStyle w:val="Default"/>
              <w:keepNext/>
              <w:keepLin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 xml:space="preserve">Minimum </w:t>
            </w:r>
            <w:r w:rsidRPr="00F57698">
              <w:rPr>
                <w:color w:val="FFFFFF" w:themeColor="background1"/>
                <w:lang w:val="en-US"/>
              </w:rPr>
              <w:t>Supplier Target</w:t>
            </w:r>
          </w:p>
        </w:tc>
      </w:tr>
      <w:tr w:rsidR="00A5156E" w:rsidTr="005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vMerge w:val="restart"/>
          </w:tcPr>
          <w:p w:rsidR="00A5156E" w:rsidRPr="00576DEC" w:rsidRDefault="00A5156E" w:rsidP="00565723">
            <w:pPr>
              <w:keepNext/>
              <w:keepLines/>
              <w:rPr>
                <w:rFonts w:ascii="Arial" w:hAnsi="Arial" w:cs="Arial"/>
                <w:bCs w:val="0"/>
                <w:color w:val="000000"/>
              </w:rPr>
            </w:pPr>
            <w:r>
              <w:rPr>
                <w:rFonts w:ascii="Arial" w:hAnsi="Arial" w:cs="Arial"/>
                <w:b w:val="0"/>
                <w:color w:val="000000"/>
              </w:rPr>
              <w:t>ER/C/O/04</w:t>
            </w:r>
          </w:p>
        </w:tc>
        <w:tc>
          <w:tcPr>
            <w:tcW w:w="4898" w:type="dxa"/>
          </w:tcPr>
          <w:p w:rsidR="00A5156E" w:rsidRDefault="00A5156E" w:rsidP="00A5156E">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receiving non-financial, one -to-one support (in hours)</w:t>
            </w:r>
          </w:p>
        </w:tc>
        <w:tc>
          <w:tcPr>
            <w:tcW w:w="2835" w:type="dxa"/>
          </w:tcPr>
          <w:p w:rsidR="00A5156E" w:rsidRDefault="00A5156E"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120 hours*</w:t>
            </w:r>
          </w:p>
        </w:tc>
      </w:tr>
      <w:tr w:rsidR="00A5156E" w:rsidTr="00565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vMerge/>
          </w:tcPr>
          <w:p w:rsidR="00A5156E" w:rsidRPr="00F57698" w:rsidRDefault="00A5156E" w:rsidP="00565723">
            <w:pPr>
              <w:keepNext/>
              <w:keepLines/>
              <w:rPr>
                <w:rFonts w:ascii="Arial" w:hAnsi="Arial" w:cs="Arial"/>
                <w:b w:val="0"/>
                <w:color w:val="000000"/>
              </w:rPr>
            </w:pPr>
          </w:p>
        </w:tc>
        <w:tc>
          <w:tcPr>
            <w:tcW w:w="4898" w:type="dxa"/>
          </w:tcPr>
          <w:p w:rsidR="00A5156E" w:rsidRDefault="00A5156E" w:rsidP="00A5156E">
            <w:pPr>
              <w:keepNext/>
              <w:keepLines/>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Number of enterprises receiving non-financial, one -to-many support (in hours)</w:t>
            </w:r>
          </w:p>
        </w:tc>
        <w:tc>
          <w:tcPr>
            <w:tcW w:w="2835" w:type="dxa"/>
          </w:tcPr>
          <w:p w:rsidR="00A5156E" w:rsidRDefault="00A5156E" w:rsidP="0056572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450 hours*</w:t>
            </w:r>
          </w:p>
        </w:tc>
      </w:tr>
      <w:tr w:rsidR="002F1992" w:rsidTr="005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2F1992" w:rsidRPr="00F57698" w:rsidRDefault="002F1992" w:rsidP="00565723">
            <w:pPr>
              <w:keepNext/>
              <w:keepLines/>
              <w:rPr>
                <w:rFonts w:ascii="Arial" w:hAnsi="Arial" w:cs="Arial"/>
                <w:b w:val="0"/>
                <w:color w:val="000000"/>
              </w:rPr>
            </w:pPr>
            <w:r w:rsidRPr="00F57698">
              <w:rPr>
                <w:rFonts w:ascii="Arial" w:hAnsi="Arial" w:cs="Arial"/>
                <w:b w:val="0"/>
                <w:color w:val="000000"/>
              </w:rPr>
              <w:t>ER/C/O/05</w:t>
            </w:r>
          </w:p>
        </w:tc>
        <w:tc>
          <w:tcPr>
            <w:tcW w:w="4898" w:type="dxa"/>
          </w:tcPr>
          <w:p w:rsidR="002F1992" w:rsidRDefault="002F1992"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new enterprises supported</w:t>
            </w:r>
          </w:p>
        </w:tc>
        <w:tc>
          <w:tcPr>
            <w:tcW w:w="2835" w:type="dxa"/>
          </w:tcPr>
          <w:p w:rsidR="002F1992" w:rsidRDefault="002F1992"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 new enterprise to Oxfordshire (start up or inward investment)</w:t>
            </w:r>
          </w:p>
        </w:tc>
      </w:tr>
      <w:tr w:rsidR="002F1992" w:rsidTr="00565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2F1992" w:rsidRPr="00F57698" w:rsidRDefault="002F1992" w:rsidP="00565723">
            <w:pPr>
              <w:keepNext/>
              <w:keepLines/>
              <w:rPr>
                <w:rFonts w:ascii="Arial" w:hAnsi="Arial" w:cs="Arial"/>
                <w:b w:val="0"/>
                <w:color w:val="000000"/>
              </w:rPr>
            </w:pPr>
            <w:r w:rsidRPr="00F57698">
              <w:rPr>
                <w:rFonts w:ascii="Arial" w:hAnsi="Arial" w:cs="Arial"/>
                <w:b w:val="0"/>
                <w:color w:val="000000"/>
              </w:rPr>
              <w:t>ER/C/O/08</w:t>
            </w:r>
          </w:p>
        </w:tc>
        <w:tc>
          <w:tcPr>
            <w:tcW w:w="4898" w:type="dxa"/>
          </w:tcPr>
          <w:p w:rsidR="002F1992" w:rsidRDefault="002F1992" w:rsidP="0056572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Employment increase in supported enterprises</w:t>
            </w:r>
          </w:p>
        </w:tc>
        <w:tc>
          <w:tcPr>
            <w:tcW w:w="2835" w:type="dxa"/>
          </w:tcPr>
          <w:p w:rsidR="002F1992" w:rsidRDefault="002F1992" w:rsidP="0056572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 job</w:t>
            </w:r>
          </w:p>
        </w:tc>
      </w:tr>
      <w:tr w:rsidR="002F1992" w:rsidTr="005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2F1992" w:rsidRPr="004D69D5" w:rsidRDefault="002F1992" w:rsidP="00565723">
            <w:pPr>
              <w:keepNext/>
              <w:keepLines/>
              <w:rPr>
                <w:rFonts w:ascii="Arial" w:hAnsi="Arial" w:cs="Arial"/>
                <w:b w:val="0"/>
                <w:color w:val="000000"/>
              </w:rPr>
            </w:pPr>
            <w:r w:rsidRPr="004D69D5">
              <w:rPr>
                <w:rFonts w:ascii="Arial" w:hAnsi="Arial" w:cs="Arial"/>
                <w:b w:val="0"/>
                <w:color w:val="000000"/>
              </w:rPr>
              <w:t>ER/C/O/26</w:t>
            </w:r>
          </w:p>
        </w:tc>
        <w:tc>
          <w:tcPr>
            <w:tcW w:w="4898" w:type="dxa"/>
          </w:tcPr>
          <w:p w:rsidR="002F1992" w:rsidRDefault="002F1992"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cooperating with research institutions</w:t>
            </w:r>
          </w:p>
        </w:tc>
        <w:tc>
          <w:tcPr>
            <w:tcW w:w="2835" w:type="dxa"/>
          </w:tcPr>
          <w:p w:rsidR="002F1992" w:rsidRDefault="002F1992"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 formal cooperation agreements</w:t>
            </w:r>
          </w:p>
        </w:tc>
      </w:tr>
      <w:tr w:rsidR="002F1992" w:rsidTr="00565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2F1992" w:rsidRPr="004D69D5" w:rsidRDefault="002F1992" w:rsidP="00565723">
            <w:pPr>
              <w:keepNext/>
              <w:keepLines/>
              <w:rPr>
                <w:rFonts w:ascii="Arial" w:hAnsi="Arial" w:cs="Arial"/>
                <w:b w:val="0"/>
                <w:color w:val="000000"/>
              </w:rPr>
            </w:pPr>
            <w:r w:rsidRPr="004D69D5">
              <w:rPr>
                <w:rFonts w:ascii="Arial" w:hAnsi="Arial" w:cs="Arial"/>
                <w:b w:val="0"/>
                <w:color w:val="000000"/>
              </w:rPr>
              <w:t>ER/C/O/28</w:t>
            </w:r>
          </w:p>
        </w:tc>
        <w:tc>
          <w:tcPr>
            <w:tcW w:w="4898" w:type="dxa"/>
          </w:tcPr>
          <w:p w:rsidR="002F1992" w:rsidRDefault="002F1992" w:rsidP="0056572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Number of enterprises supported to introduce new to the market products</w:t>
            </w:r>
          </w:p>
        </w:tc>
        <w:tc>
          <w:tcPr>
            <w:tcW w:w="2835" w:type="dxa"/>
          </w:tcPr>
          <w:p w:rsidR="002F1992" w:rsidRDefault="002F1992" w:rsidP="0056572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 new product/process or service</w:t>
            </w:r>
          </w:p>
        </w:tc>
      </w:tr>
      <w:tr w:rsidR="002F1992" w:rsidTr="005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rsidR="002F1992" w:rsidRPr="004D69D5" w:rsidRDefault="002F1992" w:rsidP="00565723">
            <w:pPr>
              <w:keepNext/>
              <w:keepLines/>
              <w:rPr>
                <w:rFonts w:ascii="Arial" w:hAnsi="Arial" w:cs="Arial"/>
                <w:b w:val="0"/>
                <w:color w:val="000000"/>
              </w:rPr>
            </w:pPr>
            <w:r w:rsidRPr="004D69D5">
              <w:rPr>
                <w:rFonts w:ascii="Arial" w:hAnsi="Arial" w:cs="Arial"/>
                <w:b w:val="0"/>
                <w:color w:val="000000"/>
              </w:rPr>
              <w:t>ER/C/O/29</w:t>
            </w:r>
          </w:p>
        </w:tc>
        <w:tc>
          <w:tcPr>
            <w:tcW w:w="4898" w:type="dxa"/>
          </w:tcPr>
          <w:p w:rsidR="002F1992" w:rsidRDefault="002F1992"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supported to introduce new to the firm products</w:t>
            </w:r>
          </w:p>
        </w:tc>
        <w:tc>
          <w:tcPr>
            <w:tcW w:w="2835" w:type="dxa"/>
          </w:tcPr>
          <w:p w:rsidR="002F1992" w:rsidRDefault="002F1992" w:rsidP="00565723">
            <w:pPr>
              <w:keepNext/>
              <w:keepLine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 new product/process or service</w:t>
            </w:r>
          </w:p>
        </w:tc>
      </w:tr>
    </w:tbl>
    <w:p w:rsidR="002F1992" w:rsidRPr="00A5156E" w:rsidRDefault="00A5156E" w:rsidP="002F1992">
      <w:pPr>
        <w:pStyle w:val="Default"/>
        <w:jc w:val="both"/>
        <w:rPr>
          <w:sz w:val="20"/>
          <w:lang w:val="en-US"/>
        </w:rPr>
      </w:pPr>
      <w:r w:rsidRPr="00A5156E">
        <w:rPr>
          <w:sz w:val="20"/>
          <w:lang w:val="en-US"/>
        </w:rPr>
        <w:t>*These targets may flex following mutual agreement between OxLEP and the supplier over the life of the contract according to ISfB client need</w:t>
      </w:r>
      <w:r>
        <w:rPr>
          <w:sz w:val="20"/>
          <w:lang w:val="en-US"/>
        </w:rPr>
        <w:t>.</w:t>
      </w:r>
    </w:p>
    <w:p w:rsidR="002F1992" w:rsidRPr="00894BD7" w:rsidRDefault="002F1992" w:rsidP="002F1992">
      <w:pPr>
        <w:jc w:val="both"/>
        <w:rPr>
          <w:rFonts w:ascii="Arial" w:hAnsi="Arial" w:cs="Arial"/>
          <w:b/>
          <w:lang w:val="en-US" w:eastAsia="en-GB"/>
        </w:rPr>
      </w:pPr>
    </w:p>
    <w:p w:rsidR="002F1992" w:rsidRPr="00894BD7" w:rsidRDefault="002F1992" w:rsidP="002F1992">
      <w:pPr>
        <w:keepNext/>
        <w:keepLines/>
        <w:jc w:val="both"/>
        <w:rPr>
          <w:rFonts w:ascii="Arial" w:hAnsi="Arial" w:cs="Arial"/>
          <w:b/>
          <w:lang w:val="en-US" w:eastAsia="en-GB"/>
        </w:rPr>
      </w:pPr>
      <w:r w:rsidRPr="00894BD7">
        <w:rPr>
          <w:rFonts w:ascii="Arial" w:hAnsi="Arial" w:cs="Arial"/>
          <w:b/>
          <w:lang w:val="en-US" w:eastAsia="en-GB"/>
        </w:rPr>
        <w:t>For information:</w:t>
      </w:r>
    </w:p>
    <w:p w:rsidR="002F1992" w:rsidRPr="00894BD7" w:rsidRDefault="002F1992" w:rsidP="002F1992">
      <w:pPr>
        <w:keepNext/>
        <w:keepLines/>
        <w:jc w:val="both"/>
        <w:rPr>
          <w:rFonts w:ascii="Arial" w:hAnsi="Arial" w:cs="Arial"/>
          <w:b/>
          <w:lang w:val="en-US" w:eastAsia="en-GB"/>
        </w:rPr>
      </w:pPr>
    </w:p>
    <w:p w:rsidR="002F1992" w:rsidRPr="00AD50FD" w:rsidRDefault="002F1992" w:rsidP="0081578D">
      <w:pPr>
        <w:pStyle w:val="ListParagraph"/>
        <w:numPr>
          <w:ilvl w:val="0"/>
          <w:numId w:val="15"/>
        </w:numPr>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 xml:space="preserve">ESIF-GN-1-002 Output Indicator Definitions Guidance for the European Regional Development Fund, version </w:t>
      </w:r>
      <w:r>
        <w:rPr>
          <w:rFonts w:ascii="Arial" w:hAnsi="Arial" w:cs="Arial"/>
          <w:b/>
          <w:lang w:val="en-US" w:eastAsia="en-GB"/>
        </w:rPr>
        <w:t>5</w:t>
      </w:r>
      <w:r w:rsidRPr="00AD50FD">
        <w:rPr>
          <w:rFonts w:ascii="Arial" w:hAnsi="Arial" w:cs="Arial"/>
          <w:b/>
          <w:lang w:val="en-US" w:eastAsia="en-GB"/>
        </w:rPr>
        <w:t xml:space="preserve">, </w:t>
      </w:r>
      <w:r>
        <w:rPr>
          <w:rFonts w:ascii="Arial" w:hAnsi="Arial" w:cs="Arial"/>
          <w:b/>
          <w:lang w:val="en-US" w:eastAsia="en-GB"/>
        </w:rPr>
        <w:t>January</w:t>
      </w:r>
      <w:r w:rsidRPr="00AD50FD">
        <w:rPr>
          <w:rFonts w:ascii="Arial" w:hAnsi="Arial" w:cs="Arial"/>
          <w:b/>
          <w:lang w:val="en-US" w:eastAsia="en-GB"/>
        </w:rPr>
        <w:t xml:space="preserve"> 201</w:t>
      </w:r>
      <w:r>
        <w:rPr>
          <w:rFonts w:ascii="Arial" w:hAnsi="Arial" w:cs="Arial"/>
          <w:b/>
          <w:lang w:val="en-US" w:eastAsia="en-GB"/>
        </w:rPr>
        <w:t>8 attached</w:t>
      </w:r>
    </w:p>
    <w:p w:rsidR="002F1992" w:rsidRPr="00F2387B" w:rsidRDefault="002F1992" w:rsidP="002F1992">
      <w:pPr>
        <w:jc w:val="both"/>
        <w:rPr>
          <w:rFonts w:ascii="Arial" w:hAnsi="Arial" w:cs="Arial"/>
          <w:b/>
          <w:u w:val="single"/>
          <w:lang w:val="en-US" w:eastAsia="en-GB"/>
        </w:rPr>
      </w:pPr>
    </w:p>
    <w:p w:rsidR="002F1992" w:rsidRPr="00F2387B" w:rsidRDefault="002F1992" w:rsidP="00674DFD">
      <w:pPr>
        <w:keepNext/>
        <w:keepLines/>
        <w:rPr>
          <w:rFonts w:ascii="Arial" w:hAnsi="Arial" w:cs="Arial"/>
          <w:lang w:val="en-US" w:eastAsia="en-GB"/>
        </w:rPr>
      </w:pPr>
      <w:r w:rsidRPr="00F2387B">
        <w:rPr>
          <w:rFonts w:ascii="Arial" w:hAnsi="Arial" w:cs="Arial"/>
          <w:b/>
          <w:color w:val="1F497D"/>
          <w:lang w:val="en-US"/>
        </w:rPr>
        <w:t xml:space="preserve">Process </w:t>
      </w:r>
    </w:p>
    <w:p w:rsidR="002F1992" w:rsidRPr="00F2387B" w:rsidRDefault="002F1992" w:rsidP="00674DFD">
      <w:pPr>
        <w:keepNext/>
        <w:keepLines/>
        <w:rPr>
          <w:rFonts w:ascii="Arial" w:hAnsi="Arial" w:cs="Arial"/>
          <w:lang w:val="en-US" w:eastAsia="en-GB"/>
        </w:rPr>
      </w:pPr>
    </w:p>
    <w:p w:rsidR="002F1992" w:rsidRPr="00F2387B" w:rsidRDefault="002F1992" w:rsidP="00674DFD">
      <w:pPr>
        <w:keepNext/>
        <w:keepLines/>
        <w:rPr>
          <w:rFonts w:ascii="Arial" w:hAnsi="Arial" w:cs="Arial"/>
          <w:lang w:val="en-US" w:eastAsia="en-GB"/>
        </w:rPr>
      </w:pPr>
      <w:r w:rsidRPr="00F2387B">
        <w:rPr>
          <w:rFonts w:ascii="Arial" w:hAnsi="Arial" w:cs="Arial"/>
          <w:lang w:val="en-US" w:eastAsia="en-GB"/>
        </w:rPr>
        <w:t xml:space="preserve">Please complete a detailed proposal and pricing schedule, costing out the items that have been described. </w:t>
      </w:r>
    </w:p>
    <w:p w:rsidR="002F1992" w:rsidRPr="00F2387B" w:rsidRDefault="002F1992" w:rsidP="002F1992">
      <w:pPr>
        <w:rPr>
          <w:rFonts w:ascii="Arial" w:hAnsi="Arial" w:cs="Arial"/>
          <w:lang w:val="en-US" w:eastAsia="en-GB"/>
        </w:rPr>
      </w:pPr>
    </w:p>
    <w:p w:rsidR="002F1992" w:rsidRPr="00F2387B" w:rsidRDefault="002F1992" w:rsidP="002F1992">
      <w:pPr>
        <w:rPr>
          <w:rFonts w:ascii="Arial" w:hAnsi="Arial" w:cs="Arial"/>
          <w:lang w:val="en-US" w:eastAsia="en-GB"/>
        </w:rPr>
      </w:pPr>
      <w:r w:rsidRPr="00CA230A">
        <w:rPr>
          <w:rFonts w:ascii="Arial" w:hAnsi="Arial" w:cs="Arial"/>
          <w:lang w:val="en-US" w:eastAsia="en-GB"/>
        </w:rPr>
        <w:t xml:space="preserve">Proposals should detail how the bidder will integrate with the ISfB team and help deliver the aims of the </w:t>
      </w:r>
      <w:proofErr w:type="spellStart"/>
      <w:r w:rsidRPr="00CA230A">
        <w:rPr>
          <w:rFonts w:ascii="Arial" w:hAnsi="Arial" w:cs="Arial"/>
          <w:lang w:val="en-US" w:eastAsia="en-GB"/>
        </w:rPr>
        <w:t>programme</w:t>
      </w:r>
      <w:proofErr w:type="spellEnd"/>
      <w:r w:rsidRPr="00CA230A">
        <w:rPr>
          <w:rFonts w:ascii="Arial" w:hAnsi="Arial" w:cs="Arial"/>
          <w:lang w:val="en-US" w:eastAsia="en-GB"/>
        </w:rPr>
        <w:t xml:space="preserve"> in providing innovation support for business within the framework of European Regional Development Fund guidelines.  </w:t>
      </w:r>
      <w:r w:rsidRPr="00F2387B">
        <w:rPr>
          <w:rFonts w:ascii="Arial" w:hAnsi="Arial" w:cs="Arial"/>
          <w:lang w:val="en-US" w:eastAsia="en-GB"/>
        </w:rPr>
        <w:t xml:space="preserve">The </w:t>
      </w:r>
      <w:proofErr w:type="spellStart"/>
      <w:r w:rsidRPr="00F2387B">
        <w:rPr>
          <w:rFonts w:ascii="Arial" w:hAnsi="Arial" w:cs="Arial"/>
          <w:lang w:val="en-US" w:eastAsia="en-GB"/>
        </w:rPr>
        <w:t>ISfB</w:t>
      </w:r>
      <w:proofErr w:type="spellEnd"/>
      <w:r w:rsidRPr="00F2387B">
        <w:rPr>
          <w:rFonts w:ascii="Arial" w:hAnsi="Arial" w:cs="Arial"/>
          <w:lang w:val="en-US" w:eastAsia="en-GB"/>
        </w:rPr>
        <w:t xml:space="preserve"> </w:t>
      </w:r>
      <w:proofErr w:type="spellStart"/>
      <w:r w:rsidRPr="00F2387B">
        <w:rPr>
          <w:rFonts w:ascii="Arial" w:hAnsi="Arial" w:cs="Arial"/>
          <w:lang w:val="en-US" w:eastAsia="en-GB"/>
        </w:rPr>
        <w:t>Programme</w:t>
      </w:r>
      <w:proofErr w:type="spellEnd"/>
      <w:r w:rsidRPr="00F2387B">
        <w:rPr>
          <w:rFonts w:ascii="Arial" w:hAnsi="Arial" w:cs="Arial"/>
          <w:lang w:val="en-US" w:eastAsia="en-GB"/>
        </w:rPr>
        <w:t xml:space="preserve"> Manager will act as liaison between the provider and the ISfB team.</w:t>
      </w:r>
    </w:p>
    <w:p w:rsidR="002F1992" w:rsidRPr="00F2387B" w:rsidRDefault="002F1992" w:rsidP="002F1992">
      <w:pPr>
        <w:rPr>
          <w:rFonts w:ascii="Arial" w:hAnsi="Arial" w:cs="Arial"/>
          <w:lang w:val="en-US" w:eastAsia="en-GB"/>
        </w:rPr>
      </w:pPr>
    </w:p>
    <w:p w:rsidR="002F1992" w:rsidRPr="00C61638" w:rsidRDefault="002F1992" w:rsidP="002F1992">
      <w:pPr>
        <w:rPr>
          <w:rFonts w:ascii="Arial" w:hAnsi="Arial" w:cs="Arial"/>
          <w:lang w:val="en-US" w:eastAsia="en-GB"/>
        </w:rPr>
      </w:pPr>
      <w:r>
        <w:rPr>
          <w:rFonts w:ascii="Arial" w:hAnsi="Arial" w:cs="Arial"/>
          <w:lang w:val="en-US" w:eastAsia="en-GB"/>
        </w:rPr>
        <w:t>We require</w:t>
      </w:r>
      <w:r w:rsidRPr="00C61638">
        <w:rPr>
          <w:rFonts w:ascii="Arial" w:hAnsi="Arial" w:cs="Arial"/>
          <w:lang w:val="en-US" w:eastAsia="en-GB"/>
        </w:rPr>
        <w:t xml:space="preserve"> an example of similar work you have delivered previous</w:t>
      </w:r>
      <w:r>
        <w:rPr>
          <w:rFonts w:ascii="Arial" w:hAnsi="Arial" w:cs="Arial"/>
          <w:lang w:val="en-US" w:eastAsia="en-GB"/>
        </w:rPr>
        <w:t>ly and how you would meet ISfB</w:t>
      </w:r>
      <w:r w:rsidRPr="00C61638">
        <w:rPr>
          <w:rFonts w:ascii="Arial" w:hAnsi="Arial" w:cs="Arial"/>
          <w:lang w:val="en-US" w:eastAsia="en-GB"/>
        </w:rPr>
        <w:t xml:space="preserve"> </w:t>
      </w:r>
      <w:r>
        <w:rPr>
          <w:rFonts w:ascii="Arial" w:hAnsi="Arial" w:cs="Arial"/>
          <w:lang w:val="en-US" w:eastAsia="en-GB"/>
        </w:rPr>
        <w:t>clients’ innovation support</w:t>
      </w:r>
      <w:r w:rsidRPr="00C61638">
        <w:rPr>
          <w:rFonts w:ascii="Arial" w:hAnsi="Arial" w:cs="Arial"/>
          <w:lang w:val="en-US" w:eastAsia="en-GB"/>
        </w:rPr>
        <w:t xml:space="preserve"> requirements.</w:t>
      </w:r>
    </w:p>
    <w:p w:rsidR="002F1992" w:rsidRPr="00C61638" w:rsidRDefault="002F1992" w:rsidP="002F1992">
      <w:pPr>
        <w:rPr>
          <w:rFonts w:ascii="Arial" w:hAnsi="Arial" w:cs="Arial"/>
          <w:lang w:val="en-US" w:eastAsia="en-GB"/>
        </w:rPr>
      </w:pPr>
    </w:p>
    <w:p w:rsidR="002F1992" w:rsidRPr="00C61638" w:rsidRDefault="002F1992" w:rsidP="002F1992">
      <w:pPr>
        <w:rPr>
          <w:rFonts w:ascii="Arial" w:hAnsi="Arial" w:cs="Arial"/>
          <w:sz w:val="28"/>
          <w:u w:val="single"/>
        </w:rPr>
      </w:pPr>
      <w:r w:rsidRPr="00C61638">
        <w:rPr>
          <w:rFonts w:ascii="Arial" w:hAnsi="Arial" w:cs="Arial"/>
          <w:lang w:val="en-US" w:eastAsia="en-GB"/>
        </w:rPr>
        <w:t>We require detail of all relevant experience, and short profiles of key pe</w:t>
      </w:r>
      <w:r>
        <w:rPr>
          <w:rFonts w:ascii="Arial" w:hAnsi="Arial" w:cs="Arial"/>
          <w:lang w:val="en-US" w:eastAsia="en-GB"/>
        </w:rPr>
        <w:t>rsonnel working on the project and an outline of how you will source and provide appropriate technical experts to meet client’s needs.</w:t>
      </w:r>
    </w:p>
    <w:p w:rsidR="002F1992" w:rsidRDefault="002F1992" w:rsidP="002F1992">
      <w:pPr>
        <w:rPr>
          <w:rFonts w:ascii="Arial" w:hAnsi="Arial" w:cs="Arial"/>
          <w:lang w:val="en-US" w:eastAsia="en-GB"/>
        </w:rPr>
      </w:pPr>
    </w:p>
    <w:p w:rsidR="002F1992" w:rsidRPr="00F2387B" w:rsidRDefault="002F1992" w:rsidP="002F1992">
      <w:pPr>
        <w:rPr>
          <w:rFonts w:ascii="Arial" w:hAnsi="Arial" w:cs="Arial"/>
          <w:lang w:val="en-US" w:eastAsia="en-GB"/>
        </w:rPr>
      </w:pPr>
      <w:r w:rsidRPr="00F2387B">
        <w:rPr>
          <w:rFonts w:ascii="Arial" w:hAnsi="Arial" w:cs="Arial"/>
          <w:lang w:val="en-US" w:eastAsia="en-GB"/>
        </w:rPr>
        <w:t xml:space="preserve">All costs provided should be </w:t>
      </w:r>
      <w:r w:rsidRPr="00F2387B">
        <w:rPr>
          <w:rFonts w:ascii="Arial" w:hAnsi="Arial" w:cs="Arial"/>
          <w:i/>
          <w:lang w:val="en-US" w:eastAsia="en-GB"/>
        </w:rPr>
        <w:t xml:space="preserve">exclusive </w:t>
      </w:r>
      <w:r w:rsidRPr="00F2387B">
        <w:rPr>
          <w:rFonts w:ascii="Arial" w:hAnsi="Arial" w:cs="Arial"/>
          <w:lang w:val="en-US" w:eastAsia="en-GB"/>
        </w:rPr>
        <w:t>of VAT.</w:t>
      </w:r>
    </w:p>
    <w:p w:rsidR="002F1992" w:rsidRPr="00F2387B" w:rsidRDefault="002F1992" w:rsidP="002F1992">
      <w:pPr>
        <w:rPr>
          <w:rFonts w:ascii="Arial" w:hAnsi="Arial" w:cs="Arial"/>
          <w:lang w:val="en-US" w:eastAsia="en-GB"/>
        </w:rPr>
      </w:pPr>
    </w:p>
    <w:p w:rsidR="002F1992" w:rsidRDefault="002F1992" w:rsidP="002F1992">
      <w:pPr>
        <w:rPr>
          <w:rFonts w:ascii="Arial" w:hAnsi="Arial" w:cs="Arial"/>
          <w:i/>
          <w:lang w:val="en-US" w:eastAsia="en-GB"/>
        </w:rPr>
      </w:pPr>
      <w:r w:rsidRPr="00F2387B">
        <w:rPr>
          <w:rFonts w:ascii="Arial" w:hAnsi="Arial" w:cs="Arial"/>
          <w:i/>
          <w:lang w:val="en-US" w:eastAsia="en-GB"/>
        </w:rPr>
        <w:t xml:space="preserve">ERDF provide detailed guidelines which must be adhered to when undertaking the </w:t>
      </w:r>
      <w:r>
        <w:rPr>
          <w:rFonts w:ascii="Arial" w:hAnsi="Arial" w:cs="Arial"/>
          <w:i/>
          <w:lang w:val="en-US" w:eastAsia="en-GB"/>
        </w:rPr>
        <w:t>delivery</w:t>
      </w:r>
      <w:r w:rsidRPr="00F2387B">
        <w:rPr>
          <w:rFonts w:ascii="Arial" w:hAnsi="Arial" w:cs="Arial"/>
          <w:i/>
          <w:lang w:val="en-US" w:eastAsia="en-GB"/>
        </w:rPr>
        <w:t xml:space="preserve"> of an ERDF funded </w:t>
      </w:r>
      <w:proofErr w:type="spellStart"/>
      <w:r w:rsidRPr="00F2387B">
        <w:rPr>
          <w:rFonts w:ascii="Arial" w:hAnsi="Arial" w:cs="Arial"/>
          <w:i/>
          <w:lang w:val="en-US" w:eastAsia="en-GB"/>
        </w:rPr>
        <w:t>programme</w:t>
      </w:r>
      <w:proofErr w:type="spellEnd"/>
      <w:r w:rsidRPr="00F2387B">
        <w:rPr>
          <w:rFonts w:ascii="Arial" w:hAnsi="Arial" w:cs="Arial"/>
          <w:i/>
          <w:lang w:val="en-US" w:eastAsia="en-GB"/>
        </w:rPr>
        <w:t xml:space="preserve">. We advise tenderers to use the </w:t>
      </w:r>
      <w:r>
        <w:rPr>
          <w:rFonts w:ascii="Arial" w:hAnsi="Arial" w:cs="Arial"/>
          <w:i/>
          <w:lang w:val="en-US" w:eastAsia="en-GB"/>
        </w:rPr>
        <w:t xml:space="preserve">available </w:t>
      </w:r>
      <w:r w:rsidRPr="00F2387B">
        <w:rPr>
          <w:rFonts w:ascii="Arial" w:hAnsi="Arial" w:cs="Arial"/>
          <w:i/>
          <w:lang w:val="en-US" w:eastAsia="en-GB"/>
        </w:rPr>
        <w:t xml:space="preserve">guidance </w:t>
      </w:r>
      <w:r>
        <w:rPr>
          <w:rFonts w:ascii="Arial" w:hAnsi="Arial" w:cs="Arial"/>
          <w:i/>
          <w:lang w:val="en-US" w:eastAsia="en-GB"/>
        </w:rPr>
        <w:t xml:space="preserve">to understand the eligible and ineligible activity. </w:t>
      </w:r>
    </w:p>
    <w:p w:rsidR="002F1992" w:rsidRPr="00F2387B" w:rsidRDefault="002F1992" w:rsidP="002F1992">
      <w:pPr>
        <w:rPr>
          <w:rFonts w:ascii="Arial" w:hAnsi="Arial" w:cs="Arial"/>
          <w:lang w:val="en-US" w:eastAsia="en-GB"/>
        </w:rPr>
      </w:pPr>
    </w:p>
    <w:p w:rsidR="002F1992" w:rsidRDefault="002F1992" w:rsidP="006173DB">
      <w:pPr>
        <w:tabs>
          <w:tab w:val="left" w:pos="3544"/>
        </w:tabs>
        <w:ind w:firstLine="720"/>
        <w:jc w:val="center"/>
        <w:rPr>
          <w:rFonts w:ascii="Arial" w:hAnsi="Arial" w:cs="Arial"/>
          <w:b/>
          <w:bCs/>
          <w:sz w:val="36"/>
        </w:rPr>
      </w:pPr>
    </w:p>
    <w:p w:rsidR="00565723" w:rsidRDefault="00565723">
      <w:pPr>
        <w:rPr>
          <w:rFonts w:ascii="Arial" w:hAnsi="Arial" w:cs="Arial"/>
          <w:b/>
          <w:bCs/>
          <w:sz w:val="36"/>
        </w:rPr>
      </w:pPr>
      <w:r>
        <w:rPr>
          <w:rFonts w:ascii="Arial" w:hAnsi="Arial" w:cs="Arial"/>
          <w:b/>
          <w:bCs/>
          <w:sz w:val="36"/>
        </w:rPr>
        <w:br w:type="page"/>
      </w:r>
    </w:p>
    <w:p w:rsidR="00C85FA8" w:rsidRPr="007350C6" w:rsidRDefault="00C85FA8" w:rsidP="006173DB">
      <w:pPr>
        <w:tabs>
          <w:tab w:val="left" w:pos="3544"/>
        </w:tabs>
        <w:ind w:firstLine="720"/>
        <w:jc w:val="center"/>
        <w:rPr>
          <w:rFonts w:ascii="Arial" w:hAnsi="Arial" w:cs="Arial"/>
          <w:b/>
          <w:bCs/>
          <w:sz w:val="36"/>
        </w:rPr>
      </w:pPr>
      <w:r w:rsidRPr="007350C6">
        <w:rPr>
          <w:rFonts w:ascii="Arial" w:hAnsi="Arial" w:cs="Arial"/>
          <w:b/>
          <w:bCs/>
          <w:sz w:val="36"/>
        </w:rPr>
        <w:lastRenderedPageBreak/>
        <w:t>Appendix 2</w:t>
      </w:r>
    </w:p>
    <w:p w:rsidR="00C85FA8" w:rsidRPr="007350C6" w:rsidRDefault="00C85FA8">
      <w:pPr>
        <w:jc w:val="center"/>
        <w:rPr>
          <w:rFonts w:ascii="Arial" w:hAnsi="Arial" w:cs="Arial"/>
          <w:b/>
          <w:bCs/>
          <w:sz w:val="36"/>
        </w:rPr>
      </w:pPr>
    </w:p>
    <w:p w:rsidR="00C85FA8" w:rsidRPr="007350C6" w:rsidRDefault="00C85FA8" w:rsidP="006173DB">
      <w:pPr>
        <w:jc w:val="center"/>
        <w:rPr>
          <w:rFonts w:ascii="Arial" w:hAnsi="Arial" w:cs="Arial"/>
          <w:b/>
          <w:bCs/>
          <w:sz w:val="36"/>
        </w:rPr>
      </w:pPr>
      <w:r w:rsidRPr="007350C6">
        <w:rPr>
          <w:rFonts w:ascii="Arial" w:hAnsi="Arial" w:cs="Arial"/>
          <w:b/>
          <w:bCs/>
          <w:sz w:val="36"/>
        </w:rPr>
        <w:t>Contract Conditions</w:t>
      </w:r>
    </w:p>
    <w:p w:rsidR="00C85FA8" w:rsidRDefault="00C85FA8">
      <w:pPr>
        <w:jc w:val="both"/>
        <w:rPr>
          <w:rFonts w:ascii="Arial" w:hAnsi="Arial" w:cs="Arial"/>
        </w:rPr>
      </w:pPr>
    </w:p>
    <w:p w:rsidR="00636073" w:rsidRDefault="00636073">
      <w:pPr>
        <w:jc w:val="both"/>
        <w:rPr>
          <w:rFonts w:ascii="Arial" w:hAnsi="Arial" w:cs="Arial"/>
        </w:rPr>
      </w:pPr>
    </w:p>
    <w:p w:rsidR="00C85FA8" w:rsidRDefault="00C85FA8">
      <w:pPr>
        <w:jc w:val="both"/>
        <w:rPr>
          <w:rFonts w:ascii="Arial" w:hAnsi="Arial" w:cs="Arial"/>
        </w:rPr>
      </w:pPr>
    </w:p>
    <w:p w:rsidR="00C85FA8" w:rsidRDefault="00C85FA8">
      <w:pPr>
        <w:jc w:val="both"/>
        <w:rPr>
          <w:rFonts w:ascii="Arial" w:hAnsi="Arial" w:cs="Arial"/>
        </w:rPr>
      </w:pPr>
    </w:p>
    <w:p w:rsidR="00C85FA8" w:rsidRDefault="00C85FA8">
      <w:pPr>
        <w:jc w:val="both"/>
        <w:rPr>
          <w:rFonts w:ascii="Arial" w:hAnsi="Arial" w:cs="Arial"/>
        </w:rPr>
      </w:pPr>
    </w:p>
    <w:p w:rsidR="00C85FA8" w:rsidRPr="00C619F7" w:rsidRDefault="00C85FA8" w:rsidP="00C85FA8">
      <w:pPr>
        <w:pStyle w:val="Heading8"/>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rsidR="00C85FA8" w:rsidRDefault="00C85FA8">
      <w:pPr>
        <w:pStyle w:val="Heading8"/>
        <w:rPr>
          <w:rFonts w:ascii="Arial" w:hAnsi="Arial" w:cs="Arial"/>
          <w:u w:val="single"/>
        </w:rPr>
      </w:pPr>
    </w:p>
    <w:p w:rsidR="00C85FA8" w:rsidRPr="007350C6" w:rsidRDefault="00C85FA8">
      <w:pPr>
        <w:pStyle w:val="Heading8"/>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rsidR="00C85FA8" w:rsidRDefault="00C85FA8">
      <w:pPr>
        <w:ind w:left="720" w:hanging="720"/>
        <w:jc w:val="both"/>
        <w:rPr>
          <w:rFonts w:ascii="Arial" w:hAnsi="Arial" w:cs="Arial"/>
          <w:u w:val="single"/>
        </w:rPr>
      </w:pPr>
    </w:p>
    <w:p w:rsidR="00B9795D" w:rsidRPr="006173DB" w:rsidRDefault="00FA1909">
      <w:pPr>
        <w:ind w:left="720" w:hanging="720"/>
        <w:jc w:val="both"/>
        <w:rPr>
          <w:rFonts w:ascii="Arial" w:hAnsi="Arial" w:cs="Arial"/>
          <w:b/>
          <w:color w:val="4F81BD"/>
        </w:rPr>
      </w:pPr>
      <w:r>
        <w:rPr>
          <w:rFonts w:ascii="Arial" w:hAnsi="Arial" w:cs="Arial"/>
          <w:color w:val="4F81BD"/>
        </w:rPr>
        <w:t>A1 BIDDER INFORMATION</w:t>
      </w:r>
    </w:p>
    <w:p w:rsidR="00F51213" w:rsidRDefault="00F51213">
      <w:pPr>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FA1909"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64693D">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7D5A77" w:rsidP="0064693D">
            <w:pPr>
              <w:suppressAutoHyphens/>
              <w:autoSpaceDN w:val="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 xml:space="preserve">a non-governmental organisation that is value-driven and which principally reinvests its </w:t>
            </w:r>
            <w:r w:rsidR="0064693D" w:rsidRPr="00186BBB">
              <w:rPr>
                <w:rFonts w:ascii="Arial" w:hAnsi="Arial" w:cs="Arial"/>
              </w:rPr>
              <w:lastRenderedPageBreak/>
              <w:t>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lastRenderedPageBreak/>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FA1909">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FA1909">
            <w:pPr>
              <w:suppressAutoHyphens/>
              <w:autoSpaceDN w:val="0"/>
              <w:textAlignment w:val="baseline"/>
              <w:rPr>
                <w:rFonts w:ascii="Arial" w:eastAsia="Calibri" w:hAnsi="Arial" w:cs="Arial"/>
                <w:color w:val="000000"/>
                <w:lang w:eastAsia="en-GB"/>
              </w:rPr>
            </w:pPr>
          </w:p>
        </w:tc>
      </w:tr>
    </w:tbl>
    <w:p w:rsidR="00FA1909" w:rsidRDefault="00FA1909">
      <w:pPr>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p>
        </w:tc>
      </w:tr>
      <w:tr w:rsidR="002140BF" w:rsidRPr="002140BF"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140BF">
            <w:pPr>
              <w:suppressAutoHyphens/>
              <w:autoSpaceDN w:val="0"/>
              <w:textAlignment w:val="baseline"/>
              <w:rPr>
                <w:rFonts w:ascii="Arial" w:eastAsia="Calibri" w:hAnsi="Arial" w:cs="Arial"/>
                <w:color w:val="000000"/>
                <w:lang w:eastAsia="en-GB"/>
              </w:rPr>
            </w:pPr>
          </w:p>
        </w:tc>
      </w:tr>
    </w:tbl>
    <w:p w:rsidR="002140BF" w:rsidRDefault="002140BF">
      <w:pPr>
        <w:ind w:left="720" w:hanging="720"/>
        <w:jc w:val="both"/>
        <w:rPr>
          <w:rFonts w:ascii="Arial" w:hAnsi="Arial" w:cs="Arial"/>
          <w:b/>
        </w:rPr>
      </w:pPr>
    </w:p>
    <w:p w:rsidR="00DE4888" w:rsidRDefault="00DE4888" w:rsidP="00C9357E">
      <w:pPr>
        <w:jc w:val="both"/>
        <w:rPr>
          <w:rFonts w:ascii="Arial" w:hAnsi="Arial" w:cs="Arial"/>
        </w:rPr>
      </w:pPr>
    </w:p>
    <w:p w:rsidR="00986E3B" w:rsidRPr="00986E3B" w:rsidRDefault="00986E3B" w:rsidP="00986E3B">
      <w:pPr>
        <w:keepNext/>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rsidR="00986E3B" w:rsidRPr="00986E3B" w:rsidRDefault="00986E3B" w:rsidP="00986E3B">
      <w:pPr>
        <w:tabs>
          <w:tab w:val="left" w:pos="3969"/>
        </w:tabs>
        <w:suppressAutoHyphens/>
        <w:autoSpaceDN w:val="0"/>
        <w:ind w:left="720"/>
        <w:contextualSpacing/>
        <w:jc w:val="both"/>
        <w:textAlignment w:val="baseline"/>
        <w:rPr>
          <w:rFonts w:ascii="Arial" w:eastAsia="Arial" w:hAnsi="Arial" w:cs="Arial"/>
          <w:color w:val="000000"/>
          <w:lang w:eastAsia="en-GB"/>
        </w:rPr>
      </w:pPr>
    </w:p>
    <w:p w:rsidR="00986E3B" w:rsidRPr="00986E3B" w:rsidRDefault="00986E3B" w:rsidP="00986E3B">
      <w:pPr>
        <w:tabs>
          <w:tab w:val="left" w:pos="3969"/>
        </w:tabs>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986E3B" w:rsidRPr="00986E3B" w:rsidRDefault="00986E3B" w:rsidP="00986E3B">
      <w:pPr>
        <w:suppressAutoHyphens/>
        <w:autoSpaceDN w:val="0"/>
        <w:jc w:val="both"/>
        <w:textAlignment w:val="baseline"/>
        <w:rPr>
          <w:rFonts w:ascii="Calibri" w:eastAsia="Calibri" w:hAnsi="Calibri" w:cs="Calibri"/>
          <w:color w:val="000000"/>
          <w:lang w:eastAsia="en-GB"/>
        </w:rPr>
      </w:pPr>
    </w:p>
    <w:p w:rsidR="00986E3B" w:rsidRPr="00986E3B" w:rsidRDefault="00986E3B" w:rsidP="00986E3B">
      <w:pPr>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w:t>
      </w:r>
      <w:r w:rsidRPr="00986E3B">
        <w:rPr>
          <w:rFonts w:ascii="Arial" w:eastAsia="Arial" w:hAnsi="Arial" w:cs="Arial"/>
          <w:color w:val="000000"/>
          <w:lang w:eastAsia="en-GB"/>
        </w:rPr>
        <w:lastRenderedPageBreak/>
        <w:t xml:space="preserve">provide details using a separate Appendix. You may contact the Council for advice before completing this form. </w:t>
      </w:r>
    </w:p>
    <w:p w:rsidR="00986E3B" w:rsidRPr="00986E3B" w:rsidRDefault="00986E3B" w:rsidP="00986E3B">
      <w:pPr>
        <w:suppressAutoHyphens/>
        <w:autoSpaceDN w:val="0"/>
        <w:spacing w:line="276" w:lineRule="auto"/>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tabs>
                <w:tab w:val="left" w:pos="349"/>
              </w:tabs>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1080"/>
              <w:jc w:val="both"/>
              <w:textAlignment w:val="baseline"/>
              <w:rPr>
                <w:rFonts w:ascii="Calibri" w:eastAsia="Calibri" w:hAnsi="Calibri" w:cs="Calibri"/>
                <w:color w:val="000000"/>
                <w:sz w:val="22"/>
                <w:szCs w:val="20"/>
                <w:lang w:eastAsia="en-GB"/>
              </w:rPr>
            </w:pPr>
          </w:p>
          <w:p w:rsidR="00986E3B" w:rsidRPr="00986E3B" w:rsidRDefault="00986E3B" w:rsidP="00986E3B">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tabs>
                <w:tab w:val="left" w:pos="349"/>
              </w:tabs>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tabs>
                <w:tab w:val="left" w:pos="-360"/>
              </w:tabs>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401C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tabs>
                <w:tab w:val="left" w:pos="349"/>
              </w:tabs>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tabs>
                <w:tab w:val="left" w:pos="349"/>
              </w:tabs>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tabs>
                <w:tab w:val="left" w:pos="349"/>
              </w:tabs>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proofErr w:type="gramStart"/>
            <w:r w:rsidRPr="00986E3B">
              <w:rPr>
                <w:rFonts w:ascii="Arial" w:eastAsia="Arial" w:hAnsi="Arial" w:cs="Arial"/>
                <w:color w:val="000000"/>
                <w:sz w:val="22"/>
                <w:szCs w:val="20"/>
                <w:lang w:eastAsia="en-GB"/>
              </w:rPr>
              <w:lastRenderedPageBreak/>
              <w:t>an</w:t>
            </w:r>
            <w:proofErr w:type="gramEnd"/>
            <w:r w:rsidRPr="00986E3B">
              <w:rPr>
                <w:rFonts w:ascii="Arial" w:eastAsia="Arial" w:hAnsi="Arial" w:cs="Arial"/>
                <w:color w:val="000000"/>
                <w:sz w:val="22"/>
                <w:szCs w:val="20"/>
                <w:lang w:eastAsia="en-GB"/>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81578D">
            <w:pPr>
              <w:numPr>
                <w:ilvl w:val="0"/>
                <w:numId w:val="6"/>
              </w:numPr>
              <w:suppressAutoHyphens/>
              <w:autoSpaceDN w:val="0"/>
              <w:spacing w:before="120" w:after="120" w:line="276" w:lineRule="auto"/>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before="120"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r>
            <w:proofErr w:type="gramStart"/>
            <w:r w:rsidRPr="00986E3B">
              <w:rPr>
                <w:rFonts w:ascii="Arial" w:eastAsia="Arial" w:hAnsi="Arial" w:cs="Arial"/>
                <w:color w:val="000000"/>
                <w:sz w:val="22"/>
                <w:szCs w:val="20"/>
                <w:lang w:eastAsia="en-GB"/>
              </w:rPr>
              <w:t>created</w:t>
            </w:r>
            <w:proofErr w:type="gramEnd"/>
            <w:r w:rsidRPr="00986E3B">
              <w:rPr>
                <w:rFonts w:ascii="Arial" w:eastAsia="Arial" w:hAnsi="Arial" w:cs="Arial"/>
                <w:color w:val="000000"/>
                <w:sz w:val="22"/>
                <w:szCs w:val="20"/>
                <w:lang w:eastAsia="en-GB"/>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200" w:line="276" w:lineRule="auto"/>
              <w:textAlignment w:val="baseline"/>
              <w:rPr>
                <w:rFonts w:ascii="Calibri" w:eastAsia="Calibri" w:hAnsi="Calibri" w:cs="Calibri"/>
                <w:color w:val="000000"/>
                <w:sz w:val="22"/>
                <w:szCs w:val="20"/>
                <w:lang w:eastAsia="en-GB"/>
              </w:rPr>
            </w:pPr>
          </w:p>
          <w:p w:rsidR="00986E3B" w:rsidRPr="00986E3B" w:rsidRDefault="00986E3B" w:rsidP="00986E3B">
            <w:pPr>
              <w:suppressAutoHyphens/>
              <w:autoSpaceDN w:val="0"/>
              <w:spacing w:after="200" w:line="276" w:lineRule="auto"/>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rsidR="00986E3B" w:rsidRPr="00986E3B" w:rsidRDefault="00986E3B" w:rsidP="00986E3B">
            <w:pPr>
              <w:suppressAutoHyphens/>
              <w:autoSpaceDN w:val="0"/>
              <w:spacing w:after="200" w:line="276" w:lineRule="auto"/>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986E3B" w:rsidRPr="00986E3B" w:rsidRDefault="00986E3B" w:rsidP="00986E3B">
            <w:pPr>
              <w:suppressAutoHyphens/>
              <w:autoSpaceDN w:val="0"/>
              <w:spacing w:after="200" w:line="276" w:lineRule="auto"/>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986E3B">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rsidR="00186BBB" w:rsidRDefault="00186BBB" w:rsidP="00186BBB">
      <w:pPr>
        <w:ind w:left="709" w:hanging="709"/>
        <w:rPr>
          <w:rFonts w:ascii="Arial" w:hAnsi="Arial" w:cs="Arial"/>
        </w:rPr>
      </w:pPr>
    </w:p>
    <w:p w:rsidR="00986E3B" w:rsidRDefault="00401C3B" w:rsidP="00186BBB">
      <w:pPr>
        <w:ind w:left="709" w:hanging="709"/>
        <w:rPr>
          <w:rFonts w:ascii="Arial" w:hAnsi="Arial" w:cs="Arial"/>
        </w:rPr>
      </w:pPr>
      <w:r>
        <w:rPr>
          <w:rFonts w:ascii="Arial" w:hAnsi="Arial" w:cs="Arial"/>
        </w:rPr>
        <w:br w:type="page"/>
      </w:r>
    </w:p>
    <w:p w:rsidR="00EB00CD" w:rsidRPr="00EB00CD" w:rsidRDefault="00EB00CD" w:rsidP="00EB00CD">
      <w:pPr>
        <w:suppressAutoHyphens/>
        <w:autoSpaceDN w:val="0"/>
        <w:spacing w:line="276" w:lineRule="auto"/>
        <w:jc w:val="both"/>
        <w:textAlignment w:val="baseline"/>
        <w:rPr>
          <w:rFonts w:ascii="Arial" w:eastAsia="Arial" w:hAnsi="Arial" w:cs="Arial"/>
          <w:b/>
          <w:color w:val="000000"/>
          <w:sz w:val="22"/>
          <w:szCs w:val="20"/>
          <w:lang w:eastAsia="en-GB"/>
        </w:rPr>
      </w:pPr>
      <w:proofErr w:type="gramStart"/>
      <w:r w:rsidRPr="00EB00CD">
        <w:rPr>
          <w:rFonts w:ascii="Arial" w:eastAsia="Arial" w:hAnsi="Arial" w:cs="Arial"/>
          <w:b/>
          <w:color w:val="000000"/>
          <w:sz w:val="22"/>
          <w:szCs w:val="20"/>
          <w:lang w:eastAsia="en-GB"/>
        </w:rPr>
        <w:lastRenderedPageBreak/>
        <w:t>A3  DISCRETIONARY</w:t>
      </w:r>
      <w:proofErr w:type="gramEnd"/>
      <w:r w:rsidRPr="00EB00CD">
        <w:rPr>
          <w:rFonts w:ascii="Arial" w:eastAsia="Arial" w:hAnsi="Arial" w:cs="Arial"/>
          <w:b/>
          <w:color w:val="000000"/>
          <w:sz w:val="22"/>
          <w:szCs w:val="20"/>
          <w:lang w:eastAsia="en-GB"/>
        </w:rPr>
        <w:t xml:space="preserve"> REJECTION CRITERIA</w:t>
      </w:r>
    </w:p>
    <w:p w:rsidR="00EB00CD" w:rsidRPr="00EB00CD" w:rsidRDefault="00EB00CD" w:rsidP="00EB00CD">
      <w:pPr>
        <w:suppressAutoHyphens/>
        <w:autoSpaceDN w:val="0"/>
        <w:spacing w:line="276" w:lineRule="auto"/>
        <w:jc w:val="both"/>
        <w:textAlignment w:val="baseline"/>
        <w:rPr>
          <w:rFonts w:ascii="Arial" w:eastAsia="Arial" w:hAnsi="Arial" w:cs="Arial"/>
          <w:b/>
          <w:color w:val="000000"/>
          <w:sz w:val="22"/>
          <w:szCs w:val="20"/>
          <w:lang w:eastAsia="en-GB"/>
        </w:rPr>
      </w:pPr>
    </w:p>
    <w:p w:rsidR="00EB00CD" w:rsidRPr="00EB00CD" w:rsidRDefault="00EB00CD" w:rsidP="00EB00CD">
      <w:pPr>
        <w:suppressAutoHyphens/>
        <w:autoSpaceDN w:val="0"/>
        <w:spacing w:line="276" w:lineRule="auto"/>
        <w:jc w:val="both"/>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The Council may exclude any </w:t>
      </w:r>
      <w:r w:rsidR="00490D74">
        <w:rPr>
          <w:rFonts w:ascii="Arial" w:eastAsia="Arial" w:hAnsi="Arial" w:cs="Arial"/>
          <w:color w:val="000000"/>
          <w:sz w:val="22"/>
          <w:szCs w:val="20"/>
          <w:lang w:eastAsia="en-GB"/>
        </w:rPr>
        <w:t>Bidder</w:t>
      </w:r>
      <w:r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Pr="00EB00CD">
        <w:rPr>
          <w:rFonts w:ascii="Arial" w:eastAsia="Arial" w:hAnsi="Arial" w:cs="Arial"/>
          <w:color w:val="000000"/>
          <w:sz w:val="22"/>
          <w:szCs w:val="20"/>
          <w:lang w:eastAsia="en-GB"/>
        </w:rPr>
        <w:t xml:space="preserve">); </w:t>
      </w:r>
    </w:p>
    <w:p w:rsidR="00EB00CD" w:rsidRPr="00EB00CD" w:rsidRDefault="00EB00CD" w:rsidP="00EB00CD">
      <w:pPr>
        <w:suppressAutoHyphens/>
        <w:autoSpaceDN w:val="0"/>
        <w:spacing w:line="276" w:lineRule="auto"/>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spacing w:before="80" w:line="276" w:lineRule="auto"/>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spacing w:before="80" w:line="276" w:lineRule="auto"/>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before="80" w:after="200" w:line="276" w:lineRule="auto"/>
              <w:ind w:left="720" w:hanging="358"/>
              <w:jc w:val="both"/>
              <w:textAlignment w:val="baseline"/>
              <w:rPr>
                <w:rFonts w:ascii="Arial" w:eastAsia="Arial" w:hAnsi="Arial" w:cs="Arial"/>
                <w:color w:val="000000"/>
                <w:sz w:val="22"/>
                <w:szCs w:val="20"/>
                <w:lang w:eastAsia="en-GB"/>
              </w:rPr>
            </w:pPr>
            <w:bookmarkStart w:id="4" w:name="h.1fob9te"/>
            <w:bookmarkEnd w:id="4"/>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before="80" w:after="200" w:line="276" w:lineRule="auto"/>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before="80" w:after="200" w:line="276" w:lineRule="auto"/>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after="200" w:line="276" w:lineRule="auto"/>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after="200" w:line="276" w:lineRule="auto"/>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after="200" w:line="276" w:lineRule="auto"/>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after="200" w:line="276" w:lineRule="auto"/>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81578D">
            <w:pPr>
              <w:numPr>
                <w:ilvl w:val="0"/>
                <w:numId w:val="7"/>
              </w:numPr>
              <w:suppressAutoHyphens/>
              <w:autoSpaceDN w:val="0"/>
              <w:spacing w:after="200" w:line="276" w:lineRule="auto"/>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w:t>
            </w:r>
          </w:p>
          <w:p w:rsidR="00EB00CD" w:rsidRPr="00EB00CD" w:rsidRDefault="00EB00CD" w:rsidP="00EB00CD">
            <w:pPr>
              <w:suppressAutoHyphens/>
              <w:autoSpaceDN w:val="0"/>
              <w:spacing w:line="276" w:lineRule="auto"/>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rsidR="00EB00CD" w:rsidRPr="00EB00CD" w:rsidRDefault="00EB00CD" w:rsidP="00EB00CD">
            <w:pPr>
              <w:suppressAutoHyphens/>
              <w:autoSpaceDN w:val="0"/>
              <w:spacing w:line="276" w:lineRule="auto"/>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spacing w:line="276" w:lineRule="auto"/>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spacing w:after="200" w:line="276" w:lineRule="auto"/>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unduly influence the decision-making process of the Council,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spacing w:after="200" w:line="276" w:lineRule="auto"/>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spacing w:after="200" w:line="276" w:lineRule="auto"/>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r>
            <w:proofErr w:type="gramStart"/>
            <w:r w:rsidRPr="00EB00CD">
              <w:rPr>
                <w:rFonts w:ascii="Arial" w:eastAsia="Arial" w:hAnsi="Arial" w:cs="Arial"/>
                <w:color w:val="000000"/>
                <w:sz w:val="22"/>
                <w:szCs w:val="20"/>
                <w:lang w:eastAsia="en-GB"/>
              </w:rPr>
              <w:t>your</w:t>
            </w:r>
            <w:proofErr w:type="gramEnd"/>
            <w:r w:rsidRPr="00EB00CD">
              <w:rPr>
                <w:rFonts w:ascii="Arial" w:eastAsia="Arial" w:hAnsi="Arial" w:cs="Arial"/>
                <w:color w:val="000000"/>
                <w:sz w:val="22"/>
                <w:szCs w:val="20"/>
                <w:lang w:eastAsia="en-GB"/>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EB00CD">
            <w:pPr>
              <w:suppressAutoHyphens/>
              <w:autoSpaceDN w:val="0"/>
              <w:textAlignment w:val="baseline"/>
              <w:rPr>
                <w:rFonts w:ascii="Calibri" w:eastAsia="Calibri" w:hAnsi="Calibri" w:cs="Calibri"/>
                <w:color w:val="000000"/>
                <w:sz w:val="22"/>
                <w:szCs w:val="20"/>
                <w:lang w:eastAsia="en-GB"/>
              </w:rPr>
            </w:pPr>
          </w:p>
        </w:tc>
      </w:tr>
    </w:tbl>
    <w:p w:rsidR="00565723" w:rsidRDefault="00565723" w:rsidP="00EB00CD">
      <w:pPr>
        <w:suppressAutoHyphens/>
        <w:autoSpaceDN w:val="0"/>
        <w:ind w:right="-333"/>
        <w:jc w:val="both"/>
        <w:textAlignment w:val="baseline"/>
        <w:rPr>
          <w:rFonts w:ascii="Arial" w:eastAsia="Arial" w:hAnsi="Arial" w:cs="Arial"/>
          <w:b/>
          <w:color w:val="000000"/>
          <w:u w:val="single"/>
          <w:lang w:eastAsia="en-GB"/>
        </w:rPr>
      </w:pPr>
    </w:p>
    <w:p w:rsidR="00EB00CD" w:rsidRPr="00EB00CD" w:rsidRDefault="00EB00CD" w:rsidP="00EB00CD">
      <w:pPr>
        <w:suppressAutoHyphens/>
        <w:autoSpaceDN w:val="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rsidR="00EB00CD" w:rsidRPr="00EB00CD" w:rsidRDefault="00EB00CD" w:rsidP="00EB00CD">
      <w:pPr>
        <w:suppressAutoHyphens/>
        <w:autoSpaceDN w:val="0"/>
        <w:ind w:right="-333"/>
        <w:jc w:val="both"/>
        <w:textAlignment w:val="baseline"/>
        <w:rPr>
          <w:rFonts w:ascii="Calibri" w:eastAsia="Calibri" w:hAnsi="Calibri" w:cs="Calibri"/>
          <w:color w:val="000000"/>
          <w:lang w:eastAsia="en-GB"/>
        </w:rPr>
      </w:pP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the Council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the Council, detailing the conflict in a separate Appendix. Provided that it has been carried out in a transparent manner, routine pre-market engagement carried out by the Council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p>
    <w:p w:rsidR="00EB00CD" w:rsidRPr="00EB00CD" w:rsidRDefault="00EB00CD" w:rsidP="00565723">
      <w:pPr>
        <w:keepNext/>
        <w:keepLines/>
        <w:suppressAutoHyphens/>
        <w:autoSpaceDN w:val="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rsidR="00EB00CD" w:rsidRPr="00EB00CD" w:rsidRDefault="00EB00CD" w:rsidP="00565723">
      <w:pPr>
        <w:keepNext/>
        <w:keepLines/>
        <w:suppressAutoHyphens/>
        <w:autoSpaceDN w:val="0"/>
        <w:ind w:right="-333"/>
        <w:jc w:val="both"/>
        <w:textAlignment w:val="baseline"/>
        <w:rPr>
          <w:rFonts w:ascii="Calibri" w:eastAsia="Calibri" w:hAnsi="Calibri" w:cs="Calibri"/>
          <w:color w:val="000000"/>
          <w:lang w:eastAsia="en-GB"/>
        </w:rPr>
      </w:pPr>
    </w:p>
    <w:p w:rsidR="00EB00CD" w:rsidRPr="00EB00CD" w:rsidRDefault="00EB00CD" w:rsidP="00565723">
      <w:pPr>
        <w:keepNext/>
        <w:keepLines/>
        <w:suppressAutoHyphens/>
        <w:autoSpaceDN w:val="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the Council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The Council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The Council may also assess whether specified minimum standards for reliability for such contracts are met. </w:t>
      </w: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the Council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p>
    <w:p w:rsidR="00EB00CD" w:rsidRPr="00EB00CD" w:rsidRDefault="00EB00CD" w:rsidP="00EB00CD">
      <w:pPr>
        <w:suppressAutoHyphens/>
        <w:autoSpaceDN w:val="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bookmarkStart w:id="5" w:name="h.3znysh7"/>
      <w:bookmarkEnd w:id="5"/>
    </w:p>
    <w:p w:rsidR="00EB00CD" w:rsidRPr="00EB00CD" w:rsidRDefault="00EB00CD" w:rsidP="00EB00CD">
      <w:pPr>
        <w:suppressAutoHyphens/>
        <w:autoSpaceDN w:val="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the Council in each case.  </w:t>
      </w:r>
    </w:p>
    <w:p w:rsidR="00EB00CD" w:rsidRPr="00EB00CD" w:rsidRDefault="00EB00CD" w:rsidP="00EB00CD">
      <w:pPr>
        <w:suppressAutoHyphens/>
        <w:autoSpaceDN w:val="0"/>
        <w:jc w:val="both"/>
        <w:textAlignment w:val="baseline"/>
        <w:rPr>
          <w:rFonts w:ascii="Arial" w:eastAsia="Arial" w:hAnsi="Arial" w:cs="Arial"/>
          <w:color w:val="000000"/>
          <w:lang w:eastAsia="en-GB"/>
        </w:rPr>
      </w:pP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the Council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p>
    <w:p w:rsidR="00EB00CD" w:rsidRPr="00EB00CD" w:rsidRDefault="00EB00CD" w:rsidP="00EB00CD">
      <w:pPr>
        <w:suppressAutoHyphens/>
        <w:autoSpaceDN w:val="0"/>
        <w:jc w:val="both"/>
        <w:textAlignment w:val="baseline"/>
        <w:rPr>
          <w:rFonts w:ascii="Calibri" w:eastAsia="Calibri" w:hAnsi="Calibri" w:cs="Calibri"/>
          <w:color w:val="000000"/>
          <w:lang w:eastAsia="en-GB"/>
        </w:rPr>
      </w:pPr>
      <w:bookmarkStart w:id="6" w:name="h.2et92p0"/>
      <w:bookmarkEnd w:id="6"/>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rsidR="00EB00CD" w:rsidRPr="00EB00CD" w:rsidRDefault="00EB00CD" w:rsidP="0081578D">
      <w:pPr>
        <w:numPr>
          <w:ilvl w:val="0"/>
          <w:numId w:val="8"/>
        </w:numPr>
        <w:suppressAutoHyphens/>
        <w:autoSpaceDN w:val="0"/>
        <w:spacing w:after="200" w:line="276" w:lineRule="auto"/>
        <w:ind w:hanging="358"/>
        <w:jc w:val="both"/>
        <w:textAlignment w:val="baseline"/>
        <w:rPr>
          <w:rFonts w:ascii="Calibri" w:eastAsia="Calibri" w:hAnsi="Calibri" w:cs="Calibri"/>
          <w:color w:val="000000"/>
          <w:lang w:eastAsia="en-GB"/>
        </w:rPr>
      </w:pPr>
      <w:bookmarkStart w:id="7" w:name="h.tyjcwt"/>
      <w:bookmarkEnd w:id="7"/>
      <w:r w:rsidRPr="00EB00CD">
        <w:rPr>
          <w:rFonts w:ascii="Arial" w:eastAsia="Arial" w:hAnsi="Arial" w:cs="Arial"/>
          <w:color w:val="000000"/>
          <w:lang w:eastAsia="en-GB"/>
        </w:rPr>
        <w:t>paid or undertaken to pay compensation in respect of any damage caused by the criminal offence or misconduct;</w:t>
      </w:r>
    </w:p>
    <w:p w:rsidR="00EB00CD" w:rsidRPr="00EB00CD" w:rsidRDefault="00EB00CD" w:rsidP="0081578D">
      <w:pPr>
        <w:numPr>
          <w:ilvl w:val="0"/>
          <w:numId w:val="8"/>
        </w:numPr>
        <w:suppressAutoHyphens/>
        <w:autoSpaceDN w:val="0"/>
        <w:spacing w:after="200" w:line="276" w:lineRule="auto"/>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rsidR="00EB00CD" w:rsidRPr="00EB00CD" w:rsidRDefault="00EB00CD" w:rsidP="0081578D">
      <w:pPr>
        <w:numPr>
          <w:ilvl w:val="0"/>
          <w:numId w:val="8"/>
        </w:numPr>
        <w:suppressAutoHyphens/>
        <w:autoSpaceDN w:val="0"/>
        <w:spacing w:after="200" w:line="276" w:lineRule="auto"/>
        <w:ind w:hanging="358"/>
        <w:jc w:val="both"/>
        <w:textAlignment w:val="baseline"/>
        <w:rPr>
          <w:rFonts w:ascii="Calibri" w:eastAsia="Calibri" w:hAnsi="Calibri" w:cs="Calibri"/>
          <w:color w:val="000000"/>
          <w:lang w:eastAsia="en-GB"/>
        </w:rPr>
      </w:pPr>
      <w:bookmarkStart w:id="8" w:name="h.3dy6vkm"/>
      <w:bookmarkEnd w:id="8"/>
      <w:proofErr w:type="gramStart"/>
      <w:r w:rsidRPr="00EB00CD">
        <w:rPr>
          <w:rFonts w:ascii="Arial" w:eastAsia="Arial" w:hAnsi="Arial" w:cs="Arial"/>
          <w:color w:val="000000"/>
          <w:lang w:eastAsia="en-GB"/>
        </w:rPr>
        <w:t>taken</w:t>
      </w:r>
      <w:proofErr w:type="gramEnd"/>
      <w:r w:rsidRPr="00EB00CD">
        <w:rPr>
          <w:rFonts w:ascii="Arial" w:eastAsia="Arial" w:hAnsi="Arial" w:cs="Arial"/>
          <w:color w:val="000000"/>
          <w:lang w:eastAsia="en-GB"/>
        </w:rPr>
        <w:t xml:space="preserve"> concrete technical, organisational and personnel measures that are appropriate to prevent further criminal offences or misconduct.</w:t>
      </w:r>
    </w:p>
    <w:p w:rsidR="00EB00CD" w:rsidRPr="00EB00CD" w:rsidRDefault="00EB00CD" w:rsidP="00EB00CD">
      <w:pPr>
        <w:suppressAutoHyphens/>
        <w:autoSpaceDN w:val="0"/>
        <w:ind w:left="720"/>
        <w:jc w:val="both"/>
        <w:textAlignment w:val="baseline"/>
        <w:rPr>
          <w:rFonts w:ascii="Calibri" w:eastAsia="Calibri" w:hAnsi="Calibri" w:cs="Calibri"/>
          <w:color w:val="000000"/>
          <w:lang w:eastAsia="en-GB"/>
        </w:rPr>
      </w:pPr>
    </w:p>
    <w:p w:rsidR="00EB00CD" w:rsidRPr="00EB00CD" w:rsidRDefault="00EB00CD" w:rsidP="00EB00CD">
      <w:pPr>
        <w:spacing w:after="200" w:line="276" w:lineRule="auto"/>
        <w:rPr>
          <w:rFonts w:ascii="Arial" w:eastAsia="Calibri" w:hAnsi="Arial" w:cs="Arial"/>
          <w:color w:val="000000"/>
        </w:rPr>
      </w:pPr>
      <w:bookmarkStart w:id="9" w:name="h.1t3h5sf"/>
      <w:bookmarkEnd w:id="9"/>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measures are considered by the Council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rsidR="00B362D2" w:rsidRDefault="00B362D2" w:rsidP="00333DD4">
      <w:pPr>
        <w:ind w:left="720" w:hanging="720"/>
        <w:rPr>
          <w:rFonts w:ascii="Arial" w:hAnsi="Arial" w:cs="Arial"/>
          <w:b/>
        </w:rPr>
      </w:pPr>
    </w:p>
    <w:p w:rsidR="00C85FA8" w:rsidRDefault="00186BBB" w:rsidP="00333DD4">
      <w:pPr>
        <w:ind w:left="720" w:hanging="720"/>
        <w:rPr>
          <w:rFonts w:ascii="Arial" w:hAnsi="Arial" w:cs="Arial"/>
          <w:iCs/>
        </w:rPr>
      </w:pPr>
      <w:r>
        <w:rPr>
          <w:rFonts w:ascii="Arial" w:hAnsi="Arial" w:cs="Arial"/>
          <w:b/>
        </w:rPr>
        <w:lastRenderedPageBreak/>
        <w:t>A</w:t>
      </w:r>
      <w:r w:rsidR="00421BF0">
        <w:rPr>
          <w:rFonts w:ascii="Arial" w:hAnsi="Arial" w:cs="Arial"/>
          <w:b/>
        </w:rPr>
        <w:t>4</w:t>
      </w:r>
      <w:r w:rsidR="00C85FA8">
        <w:rPr>
          <w:rFonts w:ascii="Arial" w:hAnsi="Arial" w:cs="Arial"/>
        </w:rPr>
        <w:tab/>
      </w:r>
      <w:r w:rsidR="00333DD4" w:rsidRPr="00C9357E">
        <w:rPr>
          <w:rFonts w:ascii="Arial" w:hAnsi="Arial" w:cs="Arial"/>
          <w:iCs/>
        </w:rPr>
        <w:t>All financial accounts and supporting information should wherever possible be in English and GBP Sterling. Where this is not possible, the Council will use an exchange rate for certain parts of its assessment of financial standing. The source of the exchange rate to be used and the rate itself will be notified to the Bidder by the Council at the time the assessment is made.</w:t>
      </w:r>
    </w:p>
    <w:p w:rsidR="001759C8" w:rsidRDefault="001759C8" w:rsidP="00333DD4">
      <w:pPr>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893"/>
        <w:gridCol w:w="1203"/>
      </w:tblGrid>
      <w:tr w:rsidR="002D4266" w:rsidRPr="00FA1909"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D4266">
            <w:pPr>
              <w:spacing w:before="120"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D4266">
            <w:pPr>
              <w:spacing w:before="120"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center"/>
              <w:rPr>
                <w:rFonts w:ascii="Arial" w:eastAsia="Arial" w:hAnsi="Arial" w:cs="Arial"/>
                <w:b/>
              </w:rPr>
            </w:pPr>
          </w:p>
        </w:tc>
      </w:tr>
      <w:tr w:rsidR="002D4266" w:rsidRPr="00FA1909"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421BF0">
            <w:pPr>
              <w:spacing w:before="120"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rsidR="002D4266" w:rsidRPr="00C9357E" w:rsidRDefault="002D4266" w:rsidP="002D4266">
            <w:pPr>
              <w:spacing w:before="120"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rsidTr="00565723">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D4266">
            <w:pPr>
              <w:rPr>
                <w:rFonts w:ascii="Arial" w:eastAsia="Calibri"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81578D">
            <w:pPr>
              <w:numPr>
                <w:ilvl w:val="0"/>
                <w:numId w:val="5"/>
              </w:numPr>
              <w:suppressAutoHyphens/>
              <w:autoSpaceDN w:val="0"/>
              <w:spacing w:after="200" w:line="276" w:lineRule="auto"/>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Calibri" w:hAnsi="Arial" w:cs="Arial"/>
              </w:rPr>
            </w:pPr>
          </w:p>
        </w:tc>
      </w:tr>
      <w:tr w:rsidR="002D4266" w:rsidRPr="00FA1909" w:rsidTr="00565723">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D4266">
            <w:pPr>
              <w:rPr>
                <w:rFonts w:ascii="Arial" w:eastAsia="Calibri"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81578D">
            <w:pPr>
              <w:numPr>
                <w:ilvl w:val="0"/>
                <w:numId w:val="5"/>
              </w:numPr>
              <w:suppressAutoHyphens/>
              <w:autoSpaceDN w:val="0"/>
              <w:spacing w:after="200" w:line="276" w:lineRule="auto"/>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Calibri" w:hAnsi="Arial" w:cs="Arial"/>
              </w:rPr>
            </w:pPr>
          </w:p>
        </w:tc>
      </w:tr>
      <w:tr w:rsidR="002D4266" w:rsidRPr="00FA1909" w:rsidTr="00565723">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D4266">
            <w:pPr>
              <w:rPr>
                <w:rFonts w:ascii="Arial" w:eastAsia="Calibri" w:hAnsi="Arial"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81578D">
            <w:pPr>
              <w:numPr>
                <w:ilvl w:val="0"/>
                <w:numId w:val="5"/>
              </w:numPr>
              <w:suppressAutoHyphens/>
              <w:autoSpaceDN w:val="0"/>
              <w:spacing w:after="200" w:line="276" w:lineRule="auto"/>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Calibri" w:hAnsi="Arial" w:cs="Arial"/>
              </w:rPr>
            </w:pPr>
          </w:p>
        </w:tc>
      </w:tr>
      <w:tr w:rsidR="002D4266" w:rsidRPr="00FA1909" w:rsidTr="00565723">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1A713E">
            <w:pPr>
              <w:spacing w:before="120"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1A713E">
            <w:pPr>
              <w:jc w:val="both"/>
              <w:rPr>
                <w:rFonts w:ascii="Arial" w:eastAsia="Calibri" w:hAnsi="Arial" w:cs="Arial"/>
              </w:rPr>
            </w:pPr>
            <w:bookmarkStart w:id="10" w:name="h.4d34og8"/>
            <w:bookmarkEnd w:id="10"/>
            <w:r w:rsidRPr="00C9357E">
              <w:rPr>
                <w:rFonts w:ascii="Arial" w:eastAsia="Arial" w:hAnsi="Arial" w:cs="Arial"/>
              </w:rPr>
              <w:t xml:space="preserve">Where the </w:t>
            </w:r>
            <w:r w:rsidR="001A713E">
              <w:rPr>
                <w:rFonts w:ascii="Arial" w:eastAsia="Arial" w:hAnsi="Arial" w:cs="Arial"/>
              </w:rPr>
              <w:t>Council</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rsidR="002D4266" w:rsidRPr="00C9357E" w:rsidRDefault="002D4266" w:rsidP="002D4266">
            <w:pPr>
              <w:spacing w:before="120" w:after="120"/>
              <w:jc w:val="both"/>
              <w:rPr>
                <w:rFonts w:ascii="Arial" w:eastAsia="Calibri" w:hAnsi="Arial" w:cs="Arial"/>
              </w:rPr>
            </w:pPr>
          </w:p>
          <w:p w:rsidR="002D4266" w:rsidRPr="00C9357E" w:rsidRDefault="002D4266" w:rsidP="002D4266">
            <w:pPr>
              <w:spacing w:before="120"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tc>
      </w:tr>
      <w:tr w:rsidR="002D4266" w:rsidRPr="00FA1909" w:rsidTr="00565723">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421BF0">
            <w:pPr>
              <w:spacing w:before="120"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rsidR="002D4266" w:rsidRPr="00C9357E" w:rsidRDefault="002D4266" w:rsidP="002D4266">
            <w:pPr>
              <w:spacing w:before="120"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D4266">
                  <w:pPr>
                    <w:spacing w:before="120"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D4266">
                  <w:pPr>
                    <w:spacing w:before="120" w:after="120"/>
                    <w:jc w:val="both"/>
                    <w:rPr>
                      <w:rFonts w:ascii="Arial" w:eastAsia="Calibri" w:hAnsi="Arial" w:cs="Arial"/>
                    </w:rPr>
                  </w:pPr>
                </w:p>
              </w:tc>
            </w:tr>
            <w:tr w:rsidR="002D4266" w:rsidRPr="00FA1909"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1A713E">
                  <w:pPr>
                    <w:spacing w:before="120"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D4266">
                  <w:pPr>
                    <w:spacing w:before="120" w:after="120"/>
                    <w:jc w:val="both"/>
                    <w:rPr>
                      <w:rFonts w:ascii="Arial" w:eastAsia="Calibri" w:hAnsi="Arial" w:cs="Arial"/>
                    </w:rPr>
                  </w:pPr>
                </w:p>
              </w:tc>
            </w:tr>
          </w:tbl>
          <w:p w:rsidR="002D4266" w:rsidRPr="00C9357E" w:rsidRDefault="002D4266" w:rsidP="002D4266">
            <w:pPr>
              <w:spacing w:before="120"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rsidR="002D4266" w:rsidRPr="00C9357E" w:rsidRDefault="002D4266" w:rsidP="002D4266">
            <w:pPr>
              <w:spacing w:before="120"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rsidR="002D4266" w:rsidRPr="00C9357E" w:rsidRDefault="002D4266" w:rsidP="002D4266">
            <w:pPr>
              <w:spacing w:before="120" w:after="120"/>
              <w:jc w:val="both"/>
              <w:rPr>
                <w:rFonts w:ascii="Arial" w:eastAsia="Arial" w:hAnsi="Arial" w:cs="Arial"/>
              </w:rPr>
            </w:pPr>
          </w:p>
          <w:p w:rsidR="002D4266" w:rsidRPr="00C9357E" w:rsidRDefault="002D4266" w:rsidP="002D4266">
            <w:pPr>
              <w:spacing w:before="120" w:after="120"/>
              <w:jc w:val="both"/>
              <w:rPr>
                <w:rFonts w:ascii="Arial" w:eastAsia="Arial" w:hAnsi="Arial" w:cs="Arial"/>
              </w:rPr>
            </w:pPr>
            <w:r w:rsidRPr="00C9357E">
              <w:rPr>
                <w:rFonts w:ascii="Arial" w:eastAsia="Arial" w:hAnsi="Arial" w:cs="Arial"/>
              </w:rPr>
              <w:t>If no, would you be able to obtain a guarantee elsewhere (e.g. from a bank?)</w:t>
            </w:r>
          </w:p>
          <w:p w:rsidR="002D4266" w:rsidRPr="00C9357E" w:rsidRDefault="002D4266" w:rsidP="002D4266">
            <w:pPr>
              <w:jc w:val="both"/>
              <w:rPr>
                <w:rFonts w:ascii="Arial" w:eastAsia="Arial" w:hAnsi="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D4266">
            <w:pPr>
              <w:spacing w:before="120"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rsidR="002D4266" w:rsidRPr="00C9357E" w:rsidRDefault="002D4266" w:rsidP="002D4266">
            <w:pPr>
              <w:spacing w:before="120"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D4266">
            <w:pPr>
              <w:spacing w:before="120" w:after="120"/>
              <w:jc w:val="both"/>
              <w:rPr>
                <w:rFonts w:ascii="Arial" w:eastAsia="Arial" w:hAnsi="Arial" w:cs="Arial"/>
              </w:rPr>
            </w:pPr>
          </w:p>
          <w:p w:rsidR="002D4266" w:rsidRPr="00C9357E" w:rsidRDefault="002D4266" w:rsidP="002D4266">
            <w:pPr>
              <w:spacing w:before="120" w:after="120"/>
              <w:jc w:val="both"/>
              <w:rPr>
                <w:rFonts w:ascii="Arial" w:eastAsia="Arial" w:hAnsi="Arial" w:cs="Arial"/>
              </w:rPr>
            </w:pPr>
          </w:p>
          <w:p w:rsidR="002D4266" w:rsidRPr="00C9357E" w:rsidRDefault="002D4266" w:rsidP="002D4266">
            <w:pPr>
              <w:spacing w:before="120" w:after="120"/>
              <w:jc w:val="both"/>
              <w:rPr>
                <w:rFonts w:ascii="Arial" w:eastAsia="Arial" w:hAnsi="Arial" w:cs="Arial"/>
              </w:rPr>
            </w:pPr>
          </w:p>
          <w:p w:rsidR="002D4266" w:rsidRPr="00C9357E" w:rsidRDefault="002D4266" w:rsidP="002D4266">
            <w:pPr>
              <w:spacing w:before="120" w:after="120"/>
              <w:jc w:val="both"/>
              <w:rPr>
                <w:rFonts w:ascii="Arial" w:eastAsia="MS Gothic" w:hAnsi="Arial" w:cs="Arial"/>
              </w:rPr>
            </w:pPr>
          </w:p>
          <w:p w:rsidR="002D4266" w:rsidRPr="00C9357E" w:rsidRDefault="002D4266" w:rsidP="002D4266">
            <w:pPr>
              <w:spacing w:before="120" w:after="120"/>
              <w:jc w:val="both"/>
              <w:rPr>
                <w:rFonts w:ascii="Arial" w:eastAsia="MS Gothic" w:hAnsi="Arial" w:cs="Arial"/>
              </w:rPr>
            </w:pPr>
          </w:p>
          <w:p w:rsidR="002D4266" w:rsidRPr="00C9357E" w:rsidRDefault="002D4266" w:rsidP="002D4266">
            <w:pPr>
              <w:spacing w:before="120" w:after="120"/>
              <w:jc w:val="both"/>
              <w:rPr>
                <w:rFonts w:ascii="Arial" w:eastAsia="MS Gothic" w:hAnsi="Arial" w:cs="Arial"/>
              </w:rPr>
            </w:pPr>
          </w:p>
          <w:p w:rsidR="002D4266" w:rsidRPr="00C9357E" w:rsidRDefault="002D4266" w:rsidP="002D4266">
            <w:pPr>
              <w:spacing w:before="120"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rsidR="002D4266" w:rsidRPr="00C9357E" w:rsidRDefault="002D4266" w:rsidP="002D4266">
            <w:pPr>
              <w:spacing w:before="120"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D4266">
            <w:pPr>
              <w:spacing w:before="120"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rsidR="002D4266" w:rsidRPr="00C9357E" w:rsidRDefault="002D4266" w:rsidP="002D4266">
            <w:pPr>
              <w:spacing w:before="120"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D4266">
            <w:pPr>
              <w:spacing w:before="120" w:after="120"/>
              <w:jc w:val="both"/>
              <w:rPr>
                <w:rFonts w:ascii="Arial" w:eastAsia="Arial" w:hAnsi="Arial" w:cs="Arial"/>
              </w:rPr>
            </w:pPr>
          </w:p>
          <w:p w:rsidR="002D4266" w:rsidRPr="00C9357E" w:rsidRDefault="002D4266" w:rsidP="002D4266">
            <w:pPr>
              <w:spacing w:before="120" w:after="120"/>
              <w:jc w:val="both"/>
              <w:rPr>
                <w:rFonts w:ascii="Arial" w:eastAsia="Noto Symbol" w:hAnsi="Arial" w:cs="Arial"/>
              </w:rPr>
            </w:pPr>
          </w:p>
        </w:tc>
      </w:tr>
    </w:tbl>
    <w:p w:rsidR="002D4266" w:rsidRDefault="002D4266" w:rsidP="00C85FA8">
      <w:pPr>
        <w:spacing w:after="200" w:line="276" w:lineRule="auto"/>
        <w:rPr>
          <w:rFonts w:ascii="Arial" w:eastAsia="Calibri" w:hAnsi="Arial" w:cs="Arial"/>
          <w:szCs w:val="22"/>
        </w:rPr>
      </w:pPr>
    </w:p>
    <w:p w:rsidR="0079456C" w:rsidRPr="0079456C" w:rsidRDefault="00186BBB" w:rsidP="006173DB">
      <w:pPr>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79456C" w:rsidRPr="0079456C">
        <w:rPr>
          <w:rFonts w:ascii="Arial" w:eastAsia="Calibri" w:hAnsi="Arial" w:cs="Arial"/>
          <w:szCs w:val="22"/>
        </w:rPr>
        <w:t xml:space="preserve">The Council’s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rsidR="0079456C" w:rsidRDefault="0079456C" w:rsidP="0079456C">
      <w:pPr>
        <w:spacing w:after="200" w:line="276" w:lineRule="auto"/>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p>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Insurance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p>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732E2D">
            <w:pPr>
              <w:tabs>
                <w:tab w:val="center" w:pos="4513"/>
                <w:tab w:val="right" w:pos="9026"/>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732E2D" w:rsidRPr="00C9357E" w:rsidRDefault="00732E2D" w:rsidP="00732E2D">
            <w:pPr>
              <w:tabs>
                <w:tab w:val="center" w:pos="4513"/>
                <w:tab w:val="right" w:pos="9026"/>
              </w:tabs>
              <w:suppressAutoHyphens/>
              <w:autoSpaceDN w:val="0"/>
              <w:textAlignment w:val="baseline"/>
              <w:rPr>
                <w:rFonts w:ascii="Arial" w:eastAsia="Calibri" w:hAnsi="Arial" w:cs="Arial"/>
                <w:color w:val="000000"/>
                <w:lang w:eastAsia="en-GB"/>
              </w:rPr>
            </w:pPr>
          </w:p>
          <w:p w:rsidR="00732E2D" w:rsidRPr="00C9357E" w:rsidRDefault="00732E2D" w:rsidP="00732E2D">
            <w:pPr>
              <w:tabs>
                <w:tab w:val="center" w:pos="4005"/>
              </w:tabs>
              <w:suppressAutoHyphens/>
              <w:autoSpaceDN w:val="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rsidR="00CA5759" w:rsidRDefault="00CA5759" w:rsidP="00C85FA8">
      <w:pPr>
        <w:ind w:left="720" w:hanging="720"/>
        <w:jc w:val="both"/>
        <w:rPr>
          <w:rFonts w:ascii="Arial" w:hAnsi="Arial" w:cs="Arial"/>
          <w:b/>
        </w:rPr>
      </w:pPr>
    </w:p>
    <w:p w:rsidR="00C85FA8" w:rsidRDefault="0079456C" w:rsidP="00C85FA8">
      <w:pPr>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to, and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the Council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the Council wish to contact them.</w:t>
      </w:r>
    </w:p>
    <w:p w:rsidR="00421BF0" w:rsidRDefault="00421BF0" w:rsidP="00C85FA8">
      <w:pPr>
        <w:ind w:left="720" w:hanging="720"/>
        <w:jc w:val="both"/>
        <w:rPr>
          <w:rFonts w:ascii="Arial" w:hAnsi="Arial" w:cs="Arial"/>
        </w:rPr>
      </w:pPr>
    </w:p>
    <w:p w:rsidR="00421BF0" w:rsidRDefault="00421BF0" w:rsidP="00C85FA8">
      <w:pPr>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rsidR="00421BF0" w:rsidRDefault="00421BF0" w:rsidP="00C85FA8">
      <w:pPr>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224"/>
      </w:tblGrid>
      <w:tr w:rsidR="00421BF0" w:rsidRPr="00CD4CDD" w:rsidTr="00CD4CDD">
        <w:tc>
          <w:tcPr>
            <w:tcW w:w="4643" w:type="dxa"/>
            <w:shd w:val="clear" w:color="auto" w:fill="auto"/>
          </w:tcPr>
          <w:p w:rsidR="00421BF0" w:rsidRPr="00CD4CDD" w:rsidRDefault="00421BF0" w:rsidP="00CD4CDD">
            <w:pPr>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rsidR="00421BF0" w:rsidRPr="00CD4CDD" w:rsidRDefault="00421BF0" w:rsidP="00CD4CDD">
            <w:pPr>
              <w:jc w:val="both"/>
              <w:rPr>
                <w:rFonts w:ascii="Arial" w:hAnsi="Arial" w:cs="Arial"/>
              </w:rPr>
            </w:pPr>
          </w:p>
        </w:tc>
      </w:tr>
      <w:tr w:rsidR="00421BF0" w:rsidRPr="00CD4CDD" w:rsidTr="00CD4CDD">
        <w:tc>
          <w:tcPr>
            <w:tcW w:w="4643" w:type="dxa"/>
            <w:shd w:val="clear" w:color="auto" w:fill="auto"/>
          </w:tcPr>
          <w:p w:rsidR="00421BF0" w:rsidRPr="00CD4CDD" w:rsidRDefault="00421BF0" w:rsidP="00CD4CDD">
            <w:pPr>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rsidR="00421BF0" w:rsidRPr="00CD4CDD" w:rsidRDefault="00421BF0" w:rsidP="00CD4CDD">
            <w:pPr>
              <w:jc w:val="both"/>
              <w:rPr>
                <w:rFonts w:ascii="Arial" w:hAnsi="Arial" w:cs="Arial"/>
              </w:rPr>
            </w:pPr>
          </w:p>
        </w:tc>
      </w:tr>
      <w:tr w:rsidR="00421BF0" w:rsidRPr="00CD4CDD" w:rsidTr="00CD4CDD">
        <w:tc>
          <w:tcPr>
            <w:tcW w:w="4643" w:type="dxa"/>
            <w:shd w:val="clear" w:color="auto" w:fill="auto"/>
          </w:tcPr>
          <w:p w:rsidR="00421BF0" w:rsidRPr="00CD4CDD" w:rsidRDefault="00421BF0" w:rsidP="00CD4CDD">
            <w:pPr>
              <w:autoSpaceDE w:val="0"/>
              <w:autoSpaceDN w:val="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rsidR="00421BF0" w:rsidRPr="00CD4CDD" w:rsidRDefault="00421BF0" w:rsidP="00CD4CDD">
            <w:pPr>
              <w:autoSpaceDE w:val="0"/>
              <w:autoSpaceDN w:val="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rsidR="00421BF0" w:rsidRPr="00CD4CDD" w:rsidRDefault="00421BF0" w:rsidP="00CD4CDD">
            <w:pPr>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rsidR="00421BF0" w:rsidRPr="00CD4CDD" w:rsidRDefault="00421BF0" w:rsidP="00CD4CDD">
            <w:pPr>
              <w:jc w:val="both"/>
              <w:rPr>
                <w:rFonts w:ascii="Arial" w:hAnsi="Arial" w:cs="Arial"/>
              </w:rPr>
            </w:pPr>
          </w:p>
        </w:tc>
      </w:tr>
      <w:tr w:rsidR="00421BF0" w:rsidRPr="00CD4CDD" w:rsidTr="00CD4CDD">
        <w:tc>
          <w:tcPr>
            <w:tcW w:w="4643" w:type="dxa"/>
            <w:shd w:val="clear" w:color="auto" w:fill="auto"/>
          </w:tcPr>
          <w:p w:rsidR="00421BF0" w:rsidRPr="00CD4CDD" w:rsidRDefault="00421BF0" w:rsidP="00CD4CDD">
            <w:pPr>
              <w:autoSpaceDE w:val="0"/>
              <w:autoSpaceDN w:val="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p w:rsidR="00421BF0" w:rsidRPr="00CD4CDD" w:rsidRDefault="00421BF0" w:rsidP="00CD4CDD">
            <w:pPr>
              <w:jc w:val="both"/>
              <w:rPr>
                <w:rFonts w:ascii="Arial" w:hAnsi="Arial" w:cs="Arial"/>
              </w:rPr>
            </w:pPr>
          </w:p>
        </w:tc>
        <w:tc>
          <w:tcPr>
            <w:tcW w:w="4643" w:type="dxa"/>
            <w:shd w:val="clear" w:color="auto" w:fill="auto"/>
          </w:tcPr>
          <w:p w:rsidR="00421BF0" w:rsidRPr="00CD4CDD" w:rsidRDefault="00421BF0" w:rsidP="00CD4CDD">
            <w:pPr>
              <w:jc w:val="both"/>
              <w:rPr>
                <w:rFonts w:ascii="Arial" w:hAnsi="Arial" w:cs="Arial"/>
              </w:rPr>
            </w:pPr>
          </w:p>
        </w:tc>
      </w:tr>
    </w:tbl>
    <w:p w:rsidR="00421BF0" w:rsidRDefault="00421BF0" w:rsidP="00C85FA8">
      <w:pPr>
        <w:ind w:left="720" w:hanging="720"/>
        <w:jc w:val="both"/>
        <w:rPr>
          <w:rFonts w:ascii="Arial" w:hAnsi="Arial" w:cs="Arial"/>
        </w:rPr>
      </w:pPr>
    </w:p>
    <w:p w:rsidR="00C85FA8" w:rsidRPr="007350C6" w:rsidRDefault="00C85FA8">
      <w:pPr>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rsidR="00C85FA8" w:rsidRDefault="00E3704E">
      <w:pPr>
        <w:jc w:val="both"/>
        <w:rPr>
          <w:rFonts w:ascii="Arial" w:hAnsi="Arial" w:cs="Arial"/>
          <w:b/>
          <w:u w:val="single"/>
        </w:rPr>
      </w:pPr>
      <w:r w:rsidRPr="00283CB2">
        <w:rPr>
          <w:rFonts w:ascii="Arial" w:hAnsi="Arial" w:cs="Arial"/>
        </w:rPr>
        <w:t>Please describe how you propose to deliver the Service described in Appendix 1 Specification:</w:t>
      </w:r>
    </w:p>
    <w:p w:rsidR="00C85FA8" w:rsidRDefault="004A0203">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013A849C" wp14:editId="3CFE10B1">
                <wp:simplePos x="0" y="0"/>
                <wp:positionH relativeFrom="column">
                  <wp:posOffset>0</wp:posOffset>
                </wp:positionH>
                <wp:positionV relativeFrom="paragraph">
                  <wp:posOffset>114300</wp:posOffset>
                </wp:positionV>
                <wp:extent cx="6172200" cy="8046085"/>
                <wp:effectExtent l="9525" t="952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46085"/>
                        </a:xfrm>
                        <a:prstGeom prst="rect">
                          <a:avLst/>
                        </a:prstGeom>
                        <a:solidFill>
                          <a:srgbClr val="FFFFFF"/>
                        </a:solidFill>
                        <a:ln w="9525">
                          <a:solidFill>
                            <a:srgbClr val="000000"/>
                          </a:solidFill>
                          <a:miter lim="800000"/>
                          <a:headEnd/>
                          <a:tailEnd/>
                        </a:ln>
                      </wps:spPr>
                      <wps:txbx>
                        <w:txbxContent>
                          <w:p w:rsidR="00674DFD" w:rsidRDefault="00674DFD">
                            <w:pPr>
                              <w:jc w:val="center"/>
                              <w:rPr>
                                <w:rFonts w:ascii="Arial" w:hAnsi="Arial" w:cs="Arial"/>
                                <w:u w:val="single"/>
                              </w:rPr>
                            </w:pPr>
                            <w:r>
                              <w:rPr>
                                <w:rFonts w:ascii="Arial" w:hAnsi="Arial" w:cs="Arial"/>
                                <w:u w:val="single"/>
                              </w:rPr>
                              <w:t>METHOD STATEMENT</w:t>
                            </w:r>
                          </w:p>
                          <w:p w:rsidR="00674DFD" w:rsidRPr="00C61638" w:rsidRDefault="00674DFD" w:rsidP="0015256B">
                            <w:pPr>
                              <w:rPr>
                                <w:rFonts w:ascii="Arial" w:hAnsi="Arial" w:cs="Arial"/>
                                <w:lang w:val="en-US" w:eastAsia="en-GB"/>
                              </w:rPr>
                            </w:pPr>
                            <w:r w:rsidRPr="00C61638">
                              <w:rPr>
                                <w:rFonts w:ascii="Arial" w:hAnsi="Arial" w:cs="Arial"/>
                                <w:lang w:val="en-US" w:eastAsia="en-GB"/>
                              </w:rPr>
                              <w:t xml:space="preserve">Proposals should detail how the </w:t>
                            </w:r>
                            <w:r>
                              <w:rPr>
                                <w:rFonts w:ascii="Arial" w:hAnsi="Arial" w:cs="Arial"/>
                                <w:lang w:val="en-US" w:eastAsia="en-GB"/>
                              </w:rPr>
                              <w:t>bidder</w:t>
                            </w:r>
                            <w:r w:rsidRPr="00C61638">
                              <w:rPr>
                                <w:rFonts w:ascii="Arial" w:hAnsi="Arial" w:cs="Arial"/>
                                <w:lang w:val="en-US" w:eastAsia="en-GB"/>
                              </w:rPr>
                              <w:t xml:space="preserve"> will integrate with the ISfB team and help deliver the aims of the </w:t>
                            </w:r>
                            <w:proofErr w:type="spellStart"/>
                            <w:r w:rsidRPr="00C61638">
                              <w:rPr>
                                <w:rFonts w:ascii="Arial" w:hAnsi="Arial" w:cs="Arial"/>
                                <w:lang w:val="en-US" w:eastAsia="en-GB"/>
                              </w:rPr>
                              <w:t>programme</w:t>
                            </w:r>
                            <w:proofErr w:type="spellEnd"/>
                            <w:r w:rsidRPr="00C61638">
                              <w:rPr>
                                <w:rFonts w:ascii="Arial" w:hAnsi="Arial" w:cs="Arial"/>
                                <w:lang w:val="en-US" w:eastAsia="en-GB"/>
                              </w:rPr>
                              <w:t xml:space="preserve"> in </w:t>
                            </w:r>
                            <w:r>
                              <w:rPr>
                                <w:rFonts w:ascii="Arial" w:hAnsi="Arial" w:cs="Arial"/>
                                <w:lang w:val="en-US" w:eastAsia="en-GB"/>
                              </w:rPr>
                              <w:t>providing</w:t>
                            </w:r>
                            <w:r w:rsidRPr="00C61638">
                              <w:rPr>
                                <w:rFonts w:ascii="Arial" w:hAnsi="Arial" w:cs="Arial"/>
                                <w:lang w:val="en-US" w:eastAsia="en-GB"/>
                              </w:rPr>
                              <w:t xml:space="preserve"> innovation support for business</w:t>
                            </w:r>
                            <w:r>
                              <w:rPr>
                                <w:rFonts w:ascii="Arial" w:hAnsi="Arial" w:cs="Arial"/>
                                <w:lang w:val="en-US" w:eastAsia="en-GB"/>
                              </w:rPr>
                              <w:t xml:space="preserve"> within the framework of European Regional Development Fund guidelines</w:t>
                            </w:r>
                            <w:r w:rsidRPr="00C61638">
                              <w:rPr>
                                <w:rFonts w:ascii="Arial" w:hAnsi="Arial" w:cs="Arial"/>
                                <w:lang w:val="en-US" w:eastAsia="en-GB"/>
                              </w:rPr>
                              <w:t xml:space="preserve">.  </w:t>
                            </w:r>
                          </w:p>
                          <w:p w:rsidR="00674DFD" w:rsidRPr="00C61638" w:rsidRDefault="00674DFD" w:rsidP="0015256B">
                            <w:pPr>
                              <w:rPr>
                                <w:rFonts w:ascii="Arial" w:hAnsi="Arial" w:cs="Arial"/>
                                <w:lang w:val="en-US" w:eastAsia="en-GB"/>
                              </w:rPr>
                            </w:pPr>
                          </w:p>
                          <w:p w:rsidR="00674DFD" w:rsidRPr="00C61638" w:rsidRDefault="00674DFD" w:rsidP="0015256B">
                            <w:pPr>
                              <w:rPr>
                                <w:rFonts w:ascii="Arial" w:hAnsi="Arial" w:cs="Arial"/>
                                <w:lang w:val="en-US" w:eastAsia="en-GB"/>
                              </w:rPr>
                            </w:pPr>
                            <w:r w:rsidRPr="00C61638">
                              <w:rPr>
                                <w:rFonts w:ascii="Arial" w:hAnsi="Arial" w:cs="Arial"/>
                                <w:lang w:val="en-US" w:eastAsia="en-GB"/>
                              </w:rPr>
                              <w:t>Please include an example of similar work you have delivered previous</w:t>
                            </w:r>
                            <w:r>
                              <w:rPr>
                                <w:rFonts w:ascii="Arial" w:hAnsi="Arial" w:cs="Arial"/>
                                <w:lang w:val="en-US" w:eastAsia="en-GB"/>
                              </w:rPr>
                              <w:t>ly and how you would meet ISfB</w:t>
                            </w:r>
                            <w:r w:rsidRPr="00C61638">
                              <w:rPr>
                                <w:rFonts w:ascii="Arial" w:hAnsi="Arial" w:cs="Arial"/>
                                <w:lang w:val="en-US" w:eastAsia="en-GB"/>
                              </w:rPr>
                              <w:t xml:space="preserve"> </w:t>
                            </w:r>
                            <w:r>
                              <w:rPr>
                                <w:rFonts w:ascii="Arial" w:hAnsi="Arial" w:cs="Arial"/>
                                <w:lang w:val="en-US" w:eastAsia="en-GB"/>
                              </w:rPr>
                              <w:t>clients’ innovation support</w:t>
                            </w:r>
                            <w:r w:rsidRPr="00C61638">
                              <w:rPr>
                                <w:rFonts w:ascii="Arial" w:hAnsi="Arial" w:cs="Arial"/>
                                <w:lang w:val="en-US" w:eastAsia="en-GB"/>
                              </w:rPr>
                              <w:t xml:space="preserve"> requirements.</w:t>
                            </w:r>
                          </w:p>
                          <w:p w:rsidR="00674DFD" w:rsidRPr="00C61638" w:rsidRDefault="00674DFD" w:rsidP="0015256B">
                            <w:pPr>
                              <w:rPr>
                                <w:rFonts w:ascii="Arial" w:hAnsi="Arial" w:cs="Arial"/>
                                <w:lang w:val="en-US" w:eastAsia="en-GB"/>
                              </w:rPr>
                            </w:pPr>
                          </w:p>
                          <w:p w:rsidR="00674DFD" w:rsidRPr="00C61638" w:rsidRDefault="00674DFD" w:rsidP="0015256B">
                            <w:pPr>
                              <w:rPr>
                                <w:rFonts w:ascii="Arial" w:hAnsi="Arial" w:cs="Arial"/>
                                <w:sz w:val="28"/>
                                <w:u w:val="single"/>
                              </w:rPr>
                            </w:pPr>
                            <w:r w:rsidRPr="00C61638">
                              <w:rPr>
                                <w:rFonts w:ascii="Arial" w:hAnsi="Arial" w:cs="Arial"/>
                                <w:lang w:val="en-US" w:eastAsia="en-GB"/>
                              </w:rPr>
                              <w:t>We require detail of all relevant experience, and short profiles of key pe</w:t>
                            </w:r>
                            <w:r>
                              <w:rPr>
                                <w:rFonts w:ascii="Arial" w:hAnsi="Arial" w:cs="Arial"/>
                                <w:lang w:val="en-US" w:eastAsia="en-GB"/>
                              </w:rPr>
                              <w:t>rsonnel working on the project and an outline of how you will source and provide appropriate technical experts to meet client’s needs.</w:t>
                            </w:r>
                          </w:p>
                          <w:p w:rsidR="00674DFD" w:rsidRDefault="00674DFD">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9pt;width:486pt;height:63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uKgIAAFE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">
                <v:textbox>
                  <w:txbxContent>
                    <w:p w:rsidR="00674DFD" w:rsidRDefault="00674DFD">
                      <w:pPr>
                        <w:jc w:val="center"/>
                        <w:rPr>
                          <w:rFonts w:ascii="Arial" w:hAnsi="Arial" w:cs="Arial"/>
                          <w:u w:val="single"/>
                        </w:rPr>
                      </w:pPr>
                      <w:r>
                        <w:rPr>
                          <w:rFonts w:ascii="Arial" w:hAnsi="Arial" w:cs="Arial"/>
                          <w:u w:val="single"/>
                        </w:rPr>
                        <w:t>METHOD STATEMENT</w:t>
                      </w:r>
                    </w:p>
                    <w:p w:rsidR="00674DFD" w:rsidRPr="00C61638" w:rsidRDefault="00674DFD" w:rsidP="0015256B">
                      <w:pPr>
                        <w:rPr>
                          <w:rFonts w:ascii="Arial" w:hAnsi="Arial" w:cs="Arial"/>
                          <w:lang w:val="en-US" w:eastAsia="en-GB"/>
                        </w:rPr>
                      </w:pPr>
                      <w:r w:rsidRPr="00C61638">
                        <w:rPr>
                          <w:rFonts w:ascii="Arial" w:hAnsi="Arial" w:cs="Arial"/>
                          <w:lang w:val="en-US" w:eastAsia="en-GB"/>
                        </w:rPr>
                        <w:t xml:space="preserve">Proposals should detail how the </w:t>
                      </w:r>
                      <w:r>
                        <w:rPr>
                          <w:rFonts w:ascii="Arial" w:hAnsi="Arial" w:cs="Arial"/>
                          <w:lang w:val="en-US" w:eastAsia="en-GB"/>
                        </w:rPr>
                        <w:t>bidder</w:t>
                      </w:r>
                      <w:r w:rsidRPr="00C61638">
                        <w:rPr>
                          <w:rFonts w:ascii="Arial" w:hAnsi="Arial" w:cs="Arial"/>
                          <w:lang w:val="en-US" w:eastAsia="en-GB"/>
                        </w:rPr>
                        <w:t xml:space="preserve"> will integrate with the ISfB team and help deliver the aims of the </w:t>
                      </w:r>
                      <w:proofErr w:type="spellStart"/>
                      <w:r w:rsidRPr="00C61638">
                        <w:rPr>
                          <w:rFonts w:ascii="Arial" w:hAnsi="Arial" w:cs="Arial"/>
                          <w:lang w:val="en-US" w:eastAsia="en-GB"/>
                        </w:rPr>
                        <w:t>programme</w:t>
                      </w:r>
                      <w:proofErr w:type="spellEnd"/>
                      <w:r w:rsidRPr="00C61638">
                        <w:rPr>
                          <w:rFonts w:ascii="Arial" w:hAnsi="Arial" w:cs="Arial"/>
                          <w:lang w:val="en-US" w:eastAsia="en-GB"/>
                        </w:rPr>
                        <w:t xml:space="preserve"> in </w:t>
                      </w:r>
                      <w:r>
                        <w:rPr>
                          <w:rFonts w:ascii="Arial" w:hAnsi="Arial" w:cs="Arial"/>
                          <w:lang w:val="en-US" w:eastAsia="en-GB"/>
                        </w:rPr>
                        <w:t>providing</w:t>
                      </w:r>
                      <w:r w:rsidRPr="00C61638">
                        <w:rPr>
                          <w:rFonts w:ascii="Arial" w:hAnsi="Arial" w:cs="Arial"/>
                          <w:lang w:val="en-US" w:eastAsia="en-GB"/>
                        </w:rPr>
                        <w:t xml:space="preserve"> innovation support for business</w:t>
                      </w:r>
                      <w:r>
                        <w:rPr>
                          <w:rFonts w:ascii="Arial" w:hAnsi="Arial" w:cs="Arial"/>
                          <w:lang w:val="en-US" w:eastAsia="en-GB"/>
                        </w:rPr>
                        <w:t xml:space="preserve"> within the framework of European Regional Development Fund guidelines</w:t>
                      </w:r>
                      <w:r w:rsidRPr="00C61638">
                        <w:rPr>
                          <w:rFonts w:ascii="Arial" w:hAnsi="Arial" w:cs="Arial"/>
                          <w:lang w:val="en-US" w:eastAsia="en-GB"/>
                        </w:rPr>
                        <w:t xml:space="preserve">.  </w:t>
                      </w:r>
                    </w:p>
                    <w:p w:rsidR="00674DFD" w:rsidRPr="00C61638" w:rsidRDefault="00674DFD" w:rsidP="0015256B">
                      <w:pPr>
                        <w:rPr>
                          <w:rFonts w:ascii="Arial" w:hAnsi="Arial" w:cs="Arial"/>
                          <w:lang w:val="en-US" w:eastAsia="en-GB"/>
                        </w:rPr>
                      </w:pPr>
                    </w:p>
                    <w:p w:rsidR="00674DFD" w:rsidRPr="00C61638" w:rsidRDefault="00674DFD" w:rsidP="0015256B">
                      <w:pPr>
                        <w:rPr>
                          <w:rFonts w:ascii="Arial" w:hAnsi="Arial" w:cs="Arial"/>
                          <w:lang w:val="en-US" w:eastAsia="en-GB"/>
                        </w:rPr>
                      </w:pPr>
                      <w:r w:rsidRPr="00C61638">
                        <w:rPr>
                          <w:rFonts w:ascii="Arial" w:hAnsi="Arial" w:cs="Arial"/>
                          <w:lang w:val="en-US" w:eastAsia="en-GB"/>
                        </w:rPr>
                        <w:t>Please include an example of similar work you have delivered previous</w:t>
                      </w:r>
                      <w:r>
                        <w:rPr>
                          <w:rFonts w:ascii="Arial" w:hAnsi="Arial" w:cs="Arial"/>
                          <w:lang w:val="en-US" w:eastAsia="en-GB"/>
                        </w:rPr>
                        <w:t>ly and how you would meet ISfB</w:t>
                      </w:r>
                      <w:r w:rsidRPr="00C61638">
                        <w:rPr>
                          <w:rFonts w:ascii="Arial" w:hAnsi="Arial" w:cs="Arial"/>
                          <w:lang w:val="en-US" w:eastAsia="en-GB"/>
                        </w:rPr>
                        <w:t xml:space="preserve"> </w:t>
                      </w:r>
                      <w:r>
                        <w:rPr>
                          <w:rFonts w:ascii="Arial" w:hAnsi="Arial" w:cs="Arial"/>
                          <w:lang w:val="en-US" w:eastAsia="en-GB"/>
                        </w:rPr>
                        <w:t>clients’ innovation support</w:t>
                      </w:r>
                      <w:r w:rsidRPr="00C61638">
                        <w:rPr>
                          <w:rFonts w:ascii="Arial" w:hAnsi="Arial" w:cs="Arial"/>
                          <w:lang w:val="en-US" w:eastAsia="en-GB"/>
                        </w:rPr>
                        <w:t xml:space="preserve"> requirements.</w:t>
                      </w:r>
                    </w:p>
                    <w:p w:rsidR="00674DFD" w:rsidRPr="00C61638" w:rsidRDefault="00674DFD" w:rsidP="0015256B">
                      <w:pPr>
                        <w:rPr>
                          <w:rFonts w:ascii="Arial" w:hAnsi="Arial" w:cs="Arial"/>
                          <w:lang w:val="en-US" w:eastAsia="en-GB"/>
                        </w:rPr>
                      </w:pPr>
                    </w:p>
                    <w:p w:rsidR="00674DFD" w:rsidRPr="00C61638" w:rsidRDefault="00674DFD" w:rsidP="0015256B">
                      <w:pPr>
                        <w:rPr>
                          <w:rFonts w:ascii="Arial" w:hAnsi="Arial" w:cs="Arial"/>
                          <w:sz w:val="28"/>
                          <w:u w:val="single"/>
                        </w:rPr>
                      </w:pPr>
                      <w:r w:rsidRPr="00C61638">
                        <w:rPr>
                          <w:rFonts w:ascii="Arial" w:hAnsi="Arial" w:cs="Arial"/>
                          <w:lang w:val="en-US" w:eastAsia="en-GB"/>
                        </w:rPr>
                        <w:t>We require detail of all relevant experience, and short profiles of key pe</w:t>
                      </w:r>
                      <w:r>
                        <w:rPr>
                          <w:rFonts w:ascii="Arial" w:hAnsi="Arial" w:cs="Arial"/>
                          <w:lang w:val="en-US" w:eastAsia="en-GB"/>
                        </w:rPr>
                        <w:t>rsonnel working on the project and an outline of how you will source and provide appropriate technical experts to meet client’s needs.</w:t>
                      </w:r>
                    </w:p>
                    <w:p w:rsidR="00674DFD" w:rsidRDefault="00674DFD">
                      <w:pPr>
                        <w:jc w:val="center"/>
                        <w:rPr>
                          <w:rFonts w:ascii="Arial" w:hAnsi="Arial" w:cs="Arial"/>
                          <w:u w:val="single"/>
                        </w:rPr>
                      </w:pPr>
                    </w:p>
                  </w:txbxContent>
                </v:textbox>
              </v:shape>
            </w:pict>
          </mc:Fallback>
        </mc:AlternateContent>
      </w:r>
    </w:p>
    <w:p w:rsidR="00C85FA8" w:rsidRDefault="00C85FA8">
      <w:pPr>
        <w:jc w:val="both"/>
        <w:rPr>
          <w:rFonts w:ascii="Arial" w:hAnsi="Arial" w:cs="Arial"/>
        </w:rPr>
      </w:pPr>
    </w:p>
    <w:p w:rsidR="00C85FA8" w:rsidRDefault="00C85FA8">
      <w:pPr>
        <w:jc w:val="both"/>
        <w:rPr>
          <w:rFonts w:ascii="Arial" w:hAnsi="Arial" w:cs="Arial"/>
        </w:rPr>
      </w:pPr>
    </w:p>
    <w:p w:rsidR="00C85FA8" w:rsidRDefault="00C85FA8">
      <w:pPr>
        <w:jc w:val="both"/>
        <w:rPr>
          <w:rFonts w:ascii="Arial" w:hAnsi="Arial" w:cs="Arial"/>
        </w:rPr>
      </w:pPr>
    </w:p>
    <w:p w:rsidR="00C85FA8" w:rsidRDefault="00C85FA8">
      <w:pPr>
        <w:jc w:val="both"/>
        <w:rPr>
          <w:rFonts w:ascii="Arial" w:hAnsi="Arial" w:cs="Arial"/>
        </w:rPr>
      </w:pPr>
    </w:p>
    <w:p w:rsidR="00C85FA8" w:rsidRDefault="00C85FA8">
      <w:pPr>
        <w:numPr>
          <w:ilvl w:val="12"/>
          <w:numId w:val="0"/>
        </w:numPr>
        <w:jc w:val="both"/>
        <w:rPr>
          <w:rFonts w:ascii="Arial" w:hAnsi="Arial" w:cs="Arial"/>
          <w:b/>
        </w:rPr>
      </w:pPr>
    </w:p>
    <w:p w:rsidR="00C85FA8" w:rsidRDefault="00C85FA8">
      <w:pPr>
        <w:numPr>
          <w:ilvl w:val="12"/>
          <w:numId w:val="0"/>
        </w:numPr>
        <w:jc w:val="both"/>
        <w:rPr>
          <w:rFonts w:ascii="Arial" w:hAnsi="Arial" w:cs="Arial"/>
          <w:b/>
        </w:rPr>
      </w:pPr>
    </w:p>
    <w:p w:rsidR="00C85FA8" w:rsidRPr="00717E3C" w:rsidRDefault="00C85FA8">
      <w:pPr>
        <w:numPr>
          <w:ilvl w:val="12"/>
          <w:numId w:val="0"/>
        </w:numPr>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5168" behindDoc="0" locked="0" layoutInCell="1" allowOverlap="1" wp14:anchorId="79D31CBB" wp14:editId="330233B6">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rsidR="00674DFD" w:rsidRDefault="00674DFD">
                            <w:pPr>
                              <w:jc w:val="center"/>
                              <w:rPr>
                                <w:rFonts w:ascii="Arial" w:hAnsi="Arial" w:cs="Arial"/>
                                <w:u w:val="single"/>
                              </w:rPr>
                            </w:pPr>
                            <w:r>
                              <w:rPr>
                                <w:rFonts w:ascii="Arial" w:hAnsi="Arial" w:cs="Arial"/>
                                <w:u w:val="single"/>
                              </w:rPr>
                              <w:t>METHOD STATEMENT (continued)</w:t>
                            </w: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pt;width:477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rsidR="00674DFD" w:rsidRDefault="00674DFD">
                      <w:pPr>
                        <w:jc w:val="center"/>
                        <w:rPr>
                          <w:rFonts w:ascii="Arial" w:hAnsi="Arial" w:cs="Arial"/>
                          <w:u w:val="single"/>
                        </w:rPr>
                      </w:pPr>
                      <w:r>
                        <w:rPr>
                          <w:rFonts w:ascii="Arial" w:hAnsi="Arial" w:cs="Arial"/>
                          <w:u w:val="single"/>
                        </w:rPr>
                        <w:t>METHOD STATEMENT (continued)</w:t>
                      </w: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u w:val="single"/>
                        </w:rPr>
                      </w:pPr>
                    </w:p>
                    <w:p w:rsidR="00674DFD" w:rsidRDefault="00674DFD">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rsidR="00C85FA8" w:rsidRDefault="00C85FA8">
      <w:pPr>
        <w:numPr>
          <w:ilvl w:val="12"/>
          <w:numId w:val="0"/>
        </w:numPr>
        <w:jc w:val="both"/>
        <w:rPr>
          <w:rFonts w:ascii="Arial" w:hAnsi="Arial" w:cs="Arial"/>
          <w:b/>
        </w:rPr>
      </w:pPr>
    </w:p>
    <w:p w:rsidR="00C85FA8" w:rsidRDefault="00C85FA8">
      <w:pPr>
        <w:numPr>
          <w:ilvl w:val="12"/>
          <w:numId w:val="0"/>
        </w:numPr>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rsidR="00544B33" w:rsidRDefault="00544B33" w:rsidP="009B747C">
      <w:pPr>
        <w:rPr>
          <w:rFonts w:ascii="Arial" w:hAnsi="Arial" w:cs="Arial"/>
          <w:b/>
          <w:color w:val="1F497D"/>
          <w:lang w:val="en-US"/>
        </w:rPr>
      </w:pPr>
    </w:p>
    <w:p w:rsidR="009B747C" w:rsidRDefault="009B747C" w:rsidP="009B747C">
      <w:pPr>
        <w:rPr>
          <w:rFonts w:ascii="Arial" w:hAnsi="Arial" w:cs="Arial"/>
          <w:b/>
          <w:color w:val="1F497D"/>
          <w:lang w:val="en-US"/>
        </w:rPr>
      </w:pPr>
      <w:r w:rsidRPr="0081767F">
        <w:rPr>
          <w:rFonts w:ascii="Arial" w:hAnsi="Arial" w:cs="Arial"/>
          <w:b/>
          <w:color w:val="1F497D"/>
          <w:lang w:val="en-US"/>
        </w:rPr>
        <w:t>Pricing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023"/>
        <w:gridCol w:w="1479"/>
        <w:gridCol w:w="3649"/>
      </w:tblGrid>
      <w:tr w:rsidR="00576DEC" w:rsidRPr="00EF5F69" w:rsidTr="00576DEC">
        <w:trPr>
          <w:trHeight w:val="248"/>
        </w:trPr>
        <w:tc>
          <w:tcPr>
            <w:tcW w:w="3135" w:type="dxa"/>
            <w:shd w:val="clear" w:color="auto" w:fill="auto"/>
          </w:tcPr>
          <w:p w:rsidR="00576DEC" w:rsidRPr="00EF5F69" w:rsidRDefault="00576DEC" w:rsidP="00565723">
            <w:pPr>
              <w:rPr>
                <w:rFonts w:ascii="Arial" w:hAnsi="Arial" w:cs="Arial"/>
                <w:b/>
                <w:lang w:val="en-US" w:eastAsia="en-GB"/>
              </w:rPr>
            </w:pPr>
            <w:r w:rsidRPr="00EF5F69">
              <w:rPr>
                <w:rFonts w:ascii="Arial" w:hAnsi="Arial" w:cs="Arial"/>
                <w:b/>
                <w:lang w:val="en-US" w:eastAsia="en-GB"/>
              </w:rPr>
              <w:t>Item</w:t>
            </w:r>
          </w:p>
        </w:tc>
        <w:tc>
          <w:tcPr>
            <w:tcW w:w="1023" w:type="dxa"/>
          </w:tcPr>
          <w:p w:rsidR="00576DEC" w:rsidRPr="00EF5F69" w:rsidRDefault="00576DEC" w:rsidP="00565723">
            <w:pPr>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Item (</w:t>
            </w:r>
            <w:r w:rsidRPr="00EF5F69">
              <w:rPr>
                <w:rFonts w:ascii="Arial" w:hAnsi="Arial" w:cs="Arial"/>
                <w:b/>
                <w:lang w:val="en-US" w:eastAsia="en-GB"/>
              </w:rPr>
              <w:t>£</w:t>
            </w:r>
            <w:r>
              <w:rPr>
                <w:rFonts w:ascii="Arial" w:hAnsi="Arial" w:cs="Arial"/>
                <w:b/>
                <w:lang w:val="en-US" w:eastAsia="en-GB"/>
              </w:rPr>
              <w:t>)</w:t>
            </w:r>
          </w:p>
        </w:tc>
        <w:tc>
          <w:tcPr>
            <w:tcW w:w="1479" w:type="dxa"/>
          </w:tcPr>
          <w:p w:rsidR="00576DEC" w:rsidRPr="00EF5F69" w:rsidRDefault="005D2A59" w:rsidP="004C312B">
            <w:pPr>
              <w:rPr>
                <w:rFonts w:ascii="Arial" w:hAnsi="Arial" w:cs="Arial"/>
                <w:b/>
                <w:lang w:val="en-US" w:eastAsia="en-GB"/>
              </w:rPr>
            </w:pPr>
            <w:r>
              <w:rPr>
                <w:rFonts w:ascii="Arial" w:hAnsi="Arial" w:cs="Arial"/>
                <w:b/>
                <w:lang w:val="en-US" w:eastAsia="en-GB"/>
              </w:rPr>
              <w:t xml:space="preserve">Estimated </w:t>
            </w:r>
            <w:r w:rsidR="004C312B">
              <w:rPr>
                <w:rFonts w:ascii="Arial" w:hAnsi="Arial" w:cs="Arial"/>
                <w:b/>
                <w:lang w:val="en-US" w:eastAsia="en-GB"/>
              </w:rPr>
              <w:t>total cost</w:t>
            </w:r>
            <w:r>
              <w:rPr>
                <w:rFonts w:ascii="Arial" w:hAnsi="Arial" w:cs="Arial"/>
                <w:b/>
                <w:lang w:val="en-US" w:eastAsia="en-GB"/>
              </w:rPr>
              <w:t xml:space="preserve"> (£)</w:t>
            </w:r>
          </w:p>
        </w:tc>
        <w:tc>
          <w:tcPr>
            <w:tcW w:w="3649" w:type="dxa"/>
            <w:shd w:val="clear" w:color="auto" w:fill="auto"/>
          </w:tcPr>
          <w:p w:rsidR="00576DEC" w:rsidRPr="00EF5F69" w:rsidRDefault="00576DEC" w:rsidP="00565723">
            <w:pPr>
              <w:rPr>
                <w:rFonts w:ascii="Arial" w:hAnsi="Arial" w:cs="Arial"/>
                <w:b/>
                <w:color w:val="1F497D"/>
                <w:lang w:val="en-US"/>
              </w:rPr>
            </w:pPr>
            <w:r w:rsidRPr="00EF5F69">
              <w:rPr>
                <w:rFonts w:ascii="Arial" w:hAnsi="Arial" w:cs="Arial"/>
                <w:b/>
                <w:lang w:val="en-US" w:eastAsia="en-GB"/>
              </w:rPr>
              <w:t>Description / Assumptions</w:t>
            </w:r>
          </w:p>
        </w:tc>
      </w:tr>
      <w:tr w:rsidR="00576DEC" w:rsidRPr="00EF5F69" w:rsidTr="005D2A59">
        <w:trPr>
          <w:trHeight w:val="289"/>
        </w:trPr>
        <w:tc>
          <w:tcPr>
            <w:tcW w:w="3135" w:type="dxa"/>
            <w:shd w:val="clear" w:color="auto" w:fill="auto"/>
          </w:tcPr>
          <w:p w:rsidR="00576DEC" w:rsidRPr="00EF5F69" w:rsidRDefault="00576DEC" w:rsidP="00565723">
            <w:pPr>
              <w:rPr>
                <w:rFonts w:ascii="Arial" w:hAnsi="Arial" w:cs="Arial"/>
                <w:lang w:val="en-US" w:eastAsia="en-GB"/>
              </w:rPr>
            </w:pPr>
            <w:r w:rsidRPr="00EF5F69">
              <w:rPr>
                <w:rFonts w:ascii="Arial" w:hAnsi="Arial" w:cs="Arial"/>
                <w:lang w:val="en-US" w:eastAsia="en-GB"/>
              </w:rPr>
              <w:t>One hour</w:t>
            </w:r>
            <w:r>
              <w:rPr>
                <w:rFonts w:ascii="Arial" w:hAnsi="Arial" w:cs="Arial"/>
                <w:lang w:val="en-US" w:eastAsia="en-GB"/>
              </w:rPr>
              <w:t xml:space="preserve"> of</w:t>
            </w:r>
            <w:r w:rsidRPr="00EF5F69">
              <w:rPr>
                <w:rFonts w:ascii="Arial" w:hAnsi="Arial" w:cs="Arial"/>
                <w:lang w:val="en-US" w:eastAsia="en-GB"/>
              </w:rPr>
              <w:t xml:space="preserve"> </w:t>
            </w:r>
            <w:r w:rsidRPr="00EF5F69">
              <w:rPr>
                <w:rFonts w:ascii="Arial" w:hAnsi="Arial" w:cs="Arial"/>
                <w:lang w:val="en-US"/>
              </w:rPr>
              <w:t xml:space="preserve">one to one </w:t>
            </w:r>
            <w:r>
              <w:rPr>
                <w:rFonts w:ascii="Arial" w:hAnsi="Arial" w:cs="Arial"/>
                <w:lang w:val="en-US"/>
              </w:rPr>
              <w:t xml:space="preserve">consultation and/or </w:t>
            </w:r>
            <w:r w:rsidRPr="00EF5F69">
              <w:rPr>
                <w:rFonts w:ascii="Arial" w:hAnsi="Arial" w:cs="Arial"/>
                <w:lang w:val="en-US"/>
              </w:rPr>
              <w:t>mentoring, advice and guidance</w:t>
            </w:r>
            <w:r w:rsidRPr="00EF5F69">
              <w:rPr>
                <w:rFonts w:ascii="Arial" w:hAnsi="Arial" w:cs="Arial"/>
                <w:lang w:val="en-US" w:eastAsia="en-GB"/>
              </w:rPr>
              <w:t xml:space="preserve"> with Entrepreneur/Start-up/SME</w:t>
            </w:r>
          </w:p>
        </w:tc>
        <w:tc>
          <w:tcPr>
            <w:tcW w:w="1023"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1479" w:type="dxa"/>
            <w:shd w:val="clear" w:color="auto" w:fill="A6A6A6" w:themeFill="background1" w:themeFillShade="A6"/>
          </w:tcPr>
          <w:p w:rsidR="00576DEC" w:rsidRPr="00EF5F69" w:rsidRDefault="00576DEC" w:rsidP="00565723">
            <w:pPr>
              <w:rPr>
                <w:rFonts w:ascii="Arial" w:hAnsi="Arial" w:cs="Arial"/>
                <w:b/>
                <w:color w:val="1F497D"/>
                <w:lang w:val="en-US"/>
              </w:rPr>
            </w:pPr>
          </w:p>
        </w:tc>
        <w:tc>
          <w:tcPr>
            <w:tcW w:w="3649" w:type="dxa"/>
            <w:shd w:val="clear" w:color="auto" w:fill="auto"/>
          </w:tcPr>
          <w:p w:rsidR="00576DEC" w:rsidRPr="00EF5F69" w:rsidRDefault="00576DEC" w:rsidP="00565723">
            <w:pPr>
              <w:rPr>
                <w:rFonts w:ascii="Arial" w:hAnsi="Arial" w:cs="Arial"/>
                <w:b/>
                <w:color w:val="1F497D"/>
                <w:lang w:val="en-US"/>
              </w:rPr>
            </w:pPr>
          </w:p>
        </w:tc>
      </w:tr>
      <w:tr w:rsidR="00576DEC" w:rsidRPr="00EF5F69" w:rsidTr="00576DEC">
        <w:trPr>
          <w:trHeight w:val="289"/>
        </w:trPr>
        <w:tc>
          <w:tcPr>
            <w:tcW w:w="3135" w:type="dxa"/>
            <w:shd w:val="clear" w:color="auto" w:fill="auto"/>
          </w:tcPr>
          <w:p w:rsidR="00576DEC" w:rsidRPr="00EF5F69" w:rsidRDefault="00576DEC" w:rsidP="00565723">
            <w:pPr>
              <w:rPr>
                <w:rFonts w:ascii="Arial" w:hAnsi="Arial" w:cs="Arial"/>
                <w:lang w:val="en-US" w:eastAsia="en-GB"/>
              </w:rPr>
            </w:pPr>
            <w:r>
              <w:rPr>
                <w:rFonts w:ascii="Arial" w:hAnsi="Arial" w:cs="Arial"/>
                <w:lang w:val="en-US" w:eastAsia="en-GB"/>
              </w:rPr>
              <w:t xml:space="preserve">Three </w:t>
            </w:r>
            <w:r w:rsidRPr="00EF5F69">
              <w:rPr>
                <w:rFonts w:ascii="Arial" w:hAnsi="Arial" w:cs="Arial"/>
                <w:lang w:val="en-US" w:eastAsia="en-GB"/>
              </w:rPr>
              <w:t>hour</w:t>
            </w:r>
            <w:r>
              <w:rPr>
                <w:rFonts w:ascii="Arial" w:hAnsi="Arial" w:cs="Arial"/>
                <w:lang w:val="en-US" w:eastAsia="en-GB"/>
              </w:rPr>
              <w:t>s of</w:t>
            </w:r>
            <w:r w:rsidRPr="00EF5F69">
              <w:rPr>
                <w:rFonts w:ascii="Arial" w:hAnsi="Arial" w:cs="Arial"/>
                <w:lang w:val="en-US" w:eastAsia="en-GB"/>
              </w:rPr>
              <w:t xml:space="preserve"> </w:t>
            </w:r>
            <w:r w:rsidRPr="00EF5F69">
              <w:rPr>
                <w:rFonts w:ascii="Arial" w:hAnsi="Arial" w:cs="Arial"/>
                <w:lang w:val="en-US"/>
              </w:rPr>
              <w:t>one to one mentoring, advice and guidance</w:t>
            </w:r>
            <w:r w:rsidRPr="00EF5F69">
              <w:rPr>
                <w:rFonts w:ascii="Arial" w:hAnsi="Arial" w:cs="Arial"/>
                <w:lang w:val="en-US" w:eastAsia="en-GB"/>
              </w:rPr>
              <w:t xml:space="preserve"> with Entrepreneur/Start-up/SME</w:t>
            </w:r>
          </w:p>
        </w:tc>
        <w:tc>
          <w:tcPr>
            <w:tcW w:w="1023"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1479"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3649" w:type="dxa"/>
            <w:shd w:val="clear" w:color="auto" w:fill="auto"/>
          </w:tcPr>
          <w:p w:rsidR="00576DEC" w:rsidRPr="005D2A59" w:rsidRDefault="005D2A59" w:rsidP="005D2A59">
            <w:pPr>
              <w:rPr>
                <w:rFonts w:ascii="Arial" w:hAnsi="Arial" w:cs="Arial"/>
                <w:color w:val="1F497D"/>
                <w:lang w:val="en-US"/>
              </w:rPr>
            </w:pPr>
            <w:r w:rsidRPr="005D2A59">
              <w:rPr>
                <w:rFonts w:ascii="Arial" w:hAnsi="Arial" w:cs="Arial"/>
                <w:lang w:val="en-US"/>
              </w:rPr>
              <w:t xml:space="preserve">For example </w:t>
            </w:r>
            <w:r>
              <w:rPr>
                <w:rFonts w:ascii="Arial" w:hAnsi="Arial" w:cs="Arial"/>
                <w:lang w:val="en-US"/>
              </w:rPr>
              <w:t xml:space="preserve">at least </w:t>
            </w:r>
            <w:r w:rsidRPr="005D2A59">
              <w:rPr>
                <w:rFonts w:ascii="Arial" w:hAnsi="Arial" w:cs="Arial"/>
                <w:lang w:val="en-US"/>
              </w:rPr>
              <w:t>40 SMEs receiving 3 hours of one to one mentoring, advice and guidance</w:t>
            </w:r>
            <w:r>
              <w:rPr>
                <w:rFonts w:ascii="Arial" w:hAnsi="Arial" w:cs="Arial"/>
                <w:lang w:val="en-US"/>
              </w:rPr>
              <w:t>.</w:t>
            </w:r>
          </w:p>
        </w:tc>
      </w:tr>
      <w:tr w:rsidR="00576DEC" w:rsidRPr="00EF5F69" w:rsidTr="005D2A59">
        <w:trPr>
          <w:trHeight w:val="289"/>
        </w:trPr>
        <w:tc>
          <w:tcPr>
            <w:tcW w:w="3135" w:type="dxa"/>
            <w:shd w:val="clear" w:color="auto" w:fill="auto"/>
          </w:tcPr>
          <w:p w:rsidR="00576DEC" w:rsidRPr="00EF5F69" w:rsidRDefault="00576DEC" w:rsidP="00565723">
            <w:pPr>
              <w:rPr>
                <w:rFonts w:ascii="Arial" w:hAnsi="Arial" w:cs="Arial"/>
                <w:lang w:val="en-US" w:eastAsia="en-GB"/>
              </w:rPr>
            </w:pPr>
            <w:r>
              <w:rPr>
                <w:rFonts w:ascii="Arial" w:hAnsi="Arial" w:cs="Arial"/>
                <w:lang w:val="en-US" w:eastAsia="en-GB"/>
              </w:rPr>
              <w:t>Six hours of</w:t>
            </w:r>
            <w:r w:rsidRPr="00EF5F69">
              <w:rPr>
                <w:rFonts w:ascii="Arial" w:hAnsi="Arial" w:cs="Arial"/>
                <w:lang w:val="en-US" w:eastAsia="en-GB"/>
              </w:rPr>
              <w:t xml:space="preserve"> </w:t>
            </w:r>
            <w:r w:rsidRPr="00EF5F69">
              <w:rPr>
                <w:rFonts w:ascii="Arial" w:hAnsi="Arial" w:cs="Arial"/>
                <w:lang w:val="en-US"/>
              </w:rPr>
              <w:t>one to one mentoring, advice and guidance</w:t>
            </w:r>
            <w:r>
              <w:rPr>
                <w:rFonts w:ascii="Arial" w:hAnsi="Arial" w:cs="Arial"/>
                <w:lang w:val="en-US"/>
              </w:rPr>
              <w:t xml:space="preserve"> (full day)</w:t>
            </w:r>
            <w:r w:rsidRPr="00EF5F69">
              <w:rPr>
                <w:rFonts w:ascii="Arial" w:hAnsi="Arial" w:cs="Arial"/>
                <w:lang w:val="en-US" w:eastAsia="en-GB"/>
              </w:rPr>
              <w:t xml:space="preserve"> with Entrepreneur/Start-up/SME</w:t>
            </w:r>
          </w:p>
        </w:tc>
        <w:tc>
          <w:tcPr>
            <w:tcW w:w="1023"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1479" w:type="dxa"/>
            <w:shd w:val="clear" w:color="auto" w:fill="A6A6A6" w:themeFill="background1" w:themeFillShade="A6"/>
          </w:tcPr>
          <w:p w:rsidR="00576DEC" w:rsidRPr="00EF5F69" w:rsidRDefault="00576DEC" w:rsidP="00565723">
            <w:pPr>
              <w:rPr>
                <w:rFonts w:ascii="Arial" w:hAnsi="Arial" w:cs="Arial"/>
                <w:b/>
                <w:color w:val="1F497D"/>
                <w:lang w:val="en-US"/>
              </w:rPr>
            </w:pPr>
          </w:p>
        </w:tc>
        <w:tc>
          <w:tcPr>
            <w:tcW w:w="3649" w:type="dxa"/>
            <w:shd w:val="clear" w:color="auto" w:fill="auto"/>
          </w:tcPr>
          <w:p w:rsidR="00576DEC" w:rsidRPr="00EF5F69" w:rsidRDefault="00576DEC" w:rsidP="00565723">
            <w:pPr>
              <w:rPr>
                <w:rFonts w:ascii="Arial" w:hAnsi="Arial" w:cs="Arial"/>
                <w:b/>
                <w:color w:val="1F497D"/>
                <w:lang w:val="en-US"/>
              </w:rPr>
            </w:pPr>
          </w:p>
        </w:tc>
      </w:tr>
      <w:tr w:rsidR="00576DEC" w:rsidRPr="00EF5F69" w:rsidTr="00576DEC">
        <w:trPr>
          <w:trHeight w:val="289"/>
        </w:trPr>
        <w:tc>
          <w:tcPr>
            <w:tcW w:w="3135" w:type="dxa"/>
            <w:shd w:val="clear" w:color="auto" w:fill="auto"/>
          </w:tcPr>
          <w:p w:rsidR="00576DEC" w:rsidRPr="00EF5F69" w:rsidRDefault="00576DEC" w:rsidP="00565723">
            <w:pPr>
              <w:rPr>
                <w:rFonts w:ascii="Arial" w:hAnsi="Arial" w:cs="Arial"/>
                <w:lang w:val="en-US" w:eastAsia="en-GB"/>
              </w:rPr>
            </w:pPr>
            <w:r>
              <w:rPr>
                <w:rFonts w:ascii="Arial" w:hAnsi="Arial" w:cs="Arial"/>
                <w:lang w:val="en-US" w:eastAsia="en-GB"/>
              </w:rPr>
              <w:t xml:space="preserve">Delivery of half day (3 hours) innovation workshop (including preparation, workshop materials, venue and refreshments) for up to 15 </w:t>
            </w:r>
            <w:r w:rsidRPr="00EF5F69">
              <w:rPr>
                <w:rFonts w:ascii="Arial" w:hAnsi="Arial" w:cs="Arial"/>
                <w:lang w:val="en-US" w:eastAsia="en-GB"/>
              </w:rPr>
              <w:t>Entrepreneur/Start-up/SME</w:t>
            </w:r>
            <w:r>
              <w:rPr>
                <w:rFonts w:ascii="Arial" w:hAnsi="Arial" w:cs="Arial"/>
                <w:lang w:val="en-US" w:eastAsia="en-GB"/>
              </w:rPr>
              <w:t>s</w:t>
            </w:r>
          </w:p>
        </w:tc>
        <w:tc>
          <w:tcPr>
            <w:tcW w:w="1023"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1479"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3649" w:type="dxa"/>
            <w:shd w:val="clear" w:color="auto" w:fill="auto"/>
          </w:tcPr>
          <w:p w:rsidR="00576DEC" w:rsidRPr="00EF5F69" w:rsidRDefault="005D2A59" w:rsidP="00565723">
            <w:pPr>
              <w:rPr>
                <w:rFonts w:ascii="Arial" w:hAnsi="Arial" w:cs="Arial"/>
                <w:b/>
                <w:color w:val="1F497D"/>
                <w:lang w:val="en-US"/>
              </w:rPr>
            </w:pPr>
            <w:r w:rsidRPr="005D2A59">
              <w:rPr>
                <w:rFonts w:ascii="Arial" w:hAnsi="Arial" w:cs="Arial"/>
                <w:lang w:val="en-US"/>
              </w:rPr>
              <w:t>For example at least 10 half day (3 hour) workshops for 15 attendees.</w:t>
            </w:r>
          </w:p>
        </w:tc>
      </w:tr>
      <w:tr w:rsidR="00576DEC" w:rsidRPr="00EF5F69" w:rsidTr="005D2A59">
        <w:trPr>
          <w:trHeight w:val="289"/>
        </w:trPr>
        <w:tc>
          <w:tcPr>
            <w:tcW w:w="3135" w:type="dxa"/>
            <w:shd w:val="clear" w:color="auto" w:fill="auto"/>
          </w:tcPr>
          <w:p w:rsidR="00576DEC" w:rsidRPr="00EF5F69" w:rsidRDefault="00576DEC" w:rsidP="00565723">
            <w:pPr>
              <w:rPr>
                <w:rFonts w:ascii="Arial" w:hAnsi="Arial" w:cs="Arial"/>
                <w:lang w:val="en-US" w:eastAsia="en-GB"/>
              </w:rPr>
            </w:pPr>
            <w:r>
              <w:rPr>
                <w:rFonts w:ascii="Arial" w:hAnsi="Arial" w:cs="Arial"/>
                <w:lang w:val="en-US" w:eastAsia="en-GB"/>
              </w:rPr>
              <w:t xml:space="preserve">Delivery of full day (6 hours) innovation workshop (including preparation, workshop materials, venue and refreshments) for up to 15 </w:t>
            </w:r>
            <w:r w:rsidRPr="00EF5F69">
              <w:rPr>
                <w:rFonts w:ascii="Arial" w:hAnsi="Arial" w:cs="Arial"/>
                <w:lang w:val="en-US" w:eastAsia="en-GB"/>
              </w:rPr>
              <w:t>Entrepreneur/Start-up/SME</w:t>
            </w:r>
            <w:r>
              <w:rPr>
                <w:rFonts w:ascii="Arial" w:hAnsi="Arial" w:cs="Arial"/>
                <w:lang w:val="en-US" w:eastAsia="en-GB"/>
              </w:rPr>
              <w:t>s</w:t>
            </w:r>
          </w:p>
        </w:tc>
        <w:tc>
          <w:tcPr>
            <w:tcW w:w="1023" w:type="dxa"/>
            <w:tcBorders>
              <w:bottom w:val="single" w:sz="4" w:space="0" w:color="auto"/>
            </w:tcBorders>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1479" w:type="dxa"/>
            <w:shd w:val="clear" w:color="auto" w:fill="A6A6A6" w:themeFill="background1" w:themeFillShade="A6"/>
          </w:tcPr>
          <w:p w:rsidR="00576DEC" w:rsidRPr="00EF5F69" w:rsidRDefault="00576DEC" w:rsidP="00565723">
            <w:pPr>
              <w:rPr>
                <w:rFonts w:ascii="Arial" w:hAnsi="Arial" w:cs="Arial"/>
                <w:b/>
                <w:color w:val="1F497D"/>
                <w:lang w:val="en-US"/>
              </w:rPr>
            </w:pPr>
          </w:p>
        </w:tc>
        <w:tc>
          <w:tcPr>
            <w:tcW w:w="3649" w:type="dxa"/>
            <w:tcBorders>
              <w:bottom w:val="single" w:sz="4" w:space="0" w:color="auto"/>
            </w:tcBorders>
            <w:shd w:val="clear" w:color="auto" w:fill="auto"/>
          </w:tcPr>
          <w:p w:rsidR="00576DEC" w:rsidRPr="00EF5F69" w:rsidRDefault="00576DEC" w:rsidP="00565723">
            <w:pPr>
              <w:rPr>
                <w:rFonts w:ascii="Arial" w:hAnsi="Arial" w:cs="Arial"/>
                <w:b/>
                <w:color w:val="1F497D"/>
                <w:lang w:val="en-US"/>
              </w:rPr>
            </w:pPr>
          </w:p>
        </w:tc>
      </w:tr>
      <w:tr w:rsidR="00576DEC" w:rsidRPr="00EF5F69" w:rsidTr="005D2A59">
        <w:trPr>
          <w:trHeight w:val="289"/>
        </w:trPr>
        <w:tc>
          <w:tcPr>
            <w:tcW w:w="3135" w:type="dxa"/>
            <w:shd w:val="clear" w:color="auto" w:fill="auto"/>
          </w:tcPr>
          <w:p w:rsidR="00576DEC" w:rsidRPr="00EF5F69" w:rsidRDefault="00576DEC" w:rsidP="00565723">
            <w:pPr>
              <w:rPr>
                <w:rFonts w:ascii="Arial" w:hAnsi="Arial" w:cs="Arial"/>
                <w:lang w:val="en-US" w:eastAsia="en-GB"/>
              </w:rPr>
            </w:pPr>
            <w:r w:rsidRPr="00EF5F69">
              <w:rPr>
                <w:rFonts w:ascii="Arial" w:hAnsi="Arial" w:cs="Arial"/>
                <w:lang w:val="en-US" w:eastAsia="en-GB"/>
              </w:rPr>
              <w:t>10% Contingency</w:t>
            </w:r>
          </w:p>
        </w:tc>
        <w:tc>
          <w:tcPr>
            <w:tcW w:w="1023" w:type="dxa"/>
            <w:shd w:val="clear" w:color="auto" w:fill="BFBFBF" w:themeFill="background1" w:themeFillShade="BF"/>
          </w:tcPr>
          <w:p w:rsidR="00576DEC" w:rsidRPr="00EF5F69" w:rsidRDefault="00576DEC" w:rsidP="00565723">
            <w:pPr>
              <w:rPr>
                <w:rFonts w:ascii="Arial" w:hAnsi="Arial" w:cs="Arial"/>
                <w:b/>
                <w:color w:val="1F497D"/>
                <w:lang w:val="en-US"/>
              </w:rPr>
            </w:pPr>
          </w:p>
        </w:tc>
        <w:tc>
          <w:tcPr>
            <w:tcW w:w="1479"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3649" w:type="dxa"/>
            <w:shd w:val="clear" w:color="auto" w:fill="BFBFBF" w:themeFill="background1" w:themeFillShade="BF"/>
          </w:tcPr>
          <w:p w:rsidR="00576DEC" w:rsidRPr="00EF5F69" w:rsidRDefault="00576DEC" w:rsidP="00565723">
            <w:pPr>
              <w:rPr>
                <w:rFonts w:ascii="Arial" w:hAnsi="Arial" w:cs="Arial"/>
                <w:b/>
                <w:color w:val="1F497D"/>
                <w:lang w:val="en-US"/>
              </w:rPr>
            </w:pPr>
          </w:p>
        </w:tc>
      </w:tr>
      <w:tr w:rsidR="00576DEC" w:rsidRPr="00EF5F69" w:rsidTr="005D2A59">
        <w:trPr>
          <w:trHeight w:val="289"/>
        </w:trPr>
        <w:tc>
          <w:tcPr>
            <w:tcW w:w="3135" w:type="dxa"/>
            <w:shd w:val="clear" w:color="auto" w:fill="auto"/>
          </w:tcPr>
          <w:p w:rsidR="00576DEC" w:rsidRPr="00EF5F69" w:rsidRDefault="00576DEC" w:rsidP="00565723">
            <w:pPr>
              <w:rPr>
                <w:rFonts w:ascii="Arial" w:hAnsi="Arial" w:cs="Arial"/>
                <w:b/>
                <w:lang w:val="en-US" w:eastAsia="en-GB"/>
              </w:rPr>
            </w:pPr>
            <w:r w:rsidRPr="00EF5F69">
              <w:rPr>
                <w:rFonts w:ascii="Arial" w:hAnsi="Arial" w:cs="Arial"/>
                <w:b/>
                <w:lang w:val="en-US" w:eastAsia="en-GB"/>
              </w:rPr>
              <w:t>Total</w:t>
            </w:r>
          </w:p>
        </w:tc>
        <w:tc>
          <w:tcPr>
            <w:tcW w:w="1023" w:type="dxa"/>
            <w:shd w:val="clear" w:color="auto" w:fill="BFBFBF" w:themeFill="background1" w:themeFillShade="BF"/>
          </w:tcPr>
          <w:p w:rsidR="00576DEC" w:rsidRPr="00EF5F69" w:rsidRDefault="00576DEC" w:rsidP="00565723">
            <w:pPr>
              <w:rPr>
                <w:rFonts w:ascii="Arial" w:hAnsi="Arial" w:cs="Arial"/>
                <w:b/>
                <w:color w:val="1F497D"/>
                <w:lang w:val="en-US"/>
              </w:rPr>
            </w:pPr>
          </w:p>
        </w:tc>
        <w:tc>
          <w:tcPr>
            <w:tcW w:w="1479" w:type="dxa"/>
          </w:tcPr>
          <w:p w:rsidR="00576DEC" w:rsidRPr="00EF5F69" w:rsidRDefault="005D2A59" w:rsidP="00565723">
            <w:pPr>
              <w:rPr>
                <w:rFonts w:ascii="Arial" w:hAnsi="Arial" w:cs="Arial"/>
                <w:b/>
                <w:color w:val="1F497D"/>
                <w:lang w:val="en-US"/>
              </w:rPr>
            </w:pPr>
            <w:r w:rsidRPr="00EF5F69">
              <w:rPr>
                <w:rFonts w:ascii="Arial" w:hAnsi="Arial" w:cs="Arial"/>
                <w:b/>
                <w:color w:val="1F497D"/>
                <w:lang w:val="en-US"/>
              </w:rPr>
              <w:t>£</w:t>
            </w:r>
          </w:p>
        </w:tc>
        <w:tc>
          <w:tcPr>
            <w:tcW w:w="3649" w:type="dxa"/>
            <w:shd w:val="clear" w:color="auto" w:fill="BFBFBF" w:themeFill="background1" w:themeFillShade="BF"/>
          </w:tcPr>
          <w:p w:rsidR="00576DEC" w:rsidRPr="00EF5F69" w:rsidRDefault="00576DEC" w:rsidP="00565723">
            <w:pPr>
              <w:rPr>
                <w:rFonts w:ascii="Arial" w:hAnsi="Arial" w:cs="Arial"/>
                <w:b/>
                <w:color w:val="1F497D"/>
                <w:lang w:val="en-US"/>
              </w:rPr>
            </w:pPr>
          </w:p>
        </w:tc>
      </w:tr>
    </w:tbl>
    <w:p w:rsidR="00576DEC" w:rsidRDefault="00576DEC" w:rsidP="00576DEC">
      <w:pPr>
        <w:jc w:val="both"/>
        <w:rPr>
          <w:rFonts w:ascii="Arial" w:hAnsi="Arial" w:cs="Arial"/>
          <w:b/>
          <w:color w:val="1F497D"/>
          <w:lang w:val="en-US"/>
        </w:rPr>
      </w:pPr>
    </w:p>
    <w:p w:rsidR="00576DEC" w:rsidRPr="00576DEC" w:rsidRDefault="00576DEC" w:rsidP="00576DEC">
      <w:pPr>
        <w:jc w:val="both"/>
        <w:rPr>
          <w:rFonts w:ascii="Arial" w:hAnsi="Arial" w:cs="Arial"/>
          <w:iCs/>
        </w:rPr>
      </w:pPr>
      <w:r w:rsidRPr="00576DEC">
        <w:rPr>
          <w:rFonts w:ascii="Arial" w:hAnsi="Arial" w:cs="Arial"/>
          <w:iCs/>
        </w:rPr>
        <w:t xml:space="preserve">The items outlined in the pricing framework are a summary </w:t>
      </w:r>
      <w:r w:rsidR="004C312B">
        <w:rPr>
          <w:rFonts w:ascii="Arial" w:hAnsi="Arial" w:cs="Arial"/>
          <w:iCs/>
        </w:rPr>
        <w:t xml:space="preserve">of the </w:t>
      </w:r>
      <w:r w:rsidRPr="00576DEC">
        <w:rPr>
          <w:rFonts w:ascii="Arial" w:hAnsi="Arial" w:cs="Arial"/>
          <w:iCs/>
        </w:rPr>
        <w:t xml:space="preserve">specification detailed on page 11 of this RFQ document.   </w:t>
      </w:r>
    </w:p>
    <w:p w:rsidR="00576DEC" w:rsidRDefault="00576DEC" w:rsidP="00576DEC">
      <w:pPr>
        <w:jc w:val="both"/>
        <w:rPr>
          <w:rFonts w:ascii="Arial" w:hAnsi="Arial" w:cs="Arial"/>
          <w:b/>
          <w:color w:val="1F497D"/>
          <w:lang w:val="en-US"/>
        </w:rPr>
      </w:pPr>
    </w:p>
    <w:p w:rsidR="0081578D" w:rsidRDefault="0081578D" w:rsidP="0081578D">
      <w:pPr>
        <w:jc w:val="both"/>
        <w:rPr>
          <w:rFonts w:ascii="Arial" w:hAnsi="Arial" w:cs="Arial"/>
          <w:iCs/>
        </w:rPr>
      </w:pPr>
      <w:r>
        <w:rPr>
          <w:rFonts w:ascii="Arial" w:hAnsi="Arial" w:cs="Arial"/>
          <w:iCs/>
        </w:rPr>
        <w:lastRenderedPageBreak/>
        <w:t>You should identify all potential cost components anticipated in your delivery of the Service described in Appendix 1 Specification. No additional costs will be considered by the Council unless these are clearly stated in your Pricing Schedule response.</w:t>
      </w:r>
    </w:p>
    <w:p w:rsidR="0081578D" w:rsidRDefault="0081578D" w:rsidP="0081578D">
      <w:pPr>
        <w:jc w:val="both"/>
        <w:rPr>
          <w:rFonts w:ascii="Arial" w:hAnsi="Arial" w:cs="Arial"/>
          <w:iCs/>
        </w:rPr>
      </w:pPr>
    </w:p>
    <w:p w:rsidR="00576DEC" w:rsidRPr="00576DEC" w:rsidRDefault="00576DEC" w:rsidP="00576DEC">
      <w:pPr>
        <w:jc w:val="both"/>
        <w:rPr>
          <w:rFonts w:ascii="Arial" w:hAnsi="Arial" w:cs="Arial"/>
          <w:iCs/>
        </w:rPr>
      </w:pPr>
      <w:r w:rsidRPr="00576DEC">
        <w:rPr>
          <w:rFonts w:ascii="Arial" w:hAnsi="Arial" w:cs="Arial"/>
          <w:iCs/>
        </w:rPr>
        <w:t xml:space="preserve">The </w:t>
      </w:r>
      <w:r w:rsidR="00A668F7">
        <w:rPr>
          <w:rFonts w:ascii="Arial" w:hAnsi="Arial" w:cs="Arial"/>
          <w:iCs/>
        </w:rPr>
        <w:t xml:space="preserve">current </w:t>
      </w:r>
      <w:r w:rsidRPr="00576DEC">
        <w:rPr>
          <w:rFonts w:ascii="Arial" w:hAnsi="Arial" w:cs="Arial"/>
          <w:iCs/>
        </w:rPr>
        <w:t xml:space="preserve">maximum budget for this work </w:t>
      </w:r>
      <w:r>
        <w:rPr>
          <w:rFonts w:ascii="Arial" w:hAnsi="Arial" w:cs="Arial"/>
          <w:iCs/>
        </w:rPr>
        <w:t xml:space="preserve">is </w:t>
      </w:r>
      <w:r w:rsidRPr="00576DEC">
        <w:rPr>
          <w:rFonts w:ascii="Arial" w:hAnsi="Arial" w:cs="Arial"/>
          <w:iCs/>
        </w:rPr>
        <w:t xml:space="preserve">£76,760 </w:t>
      </w:r>
      <w:r>
        <w:rPr>
          <w:rFonts w:ascii="Arial" w:hAnsi="Arial" w:cs="Arial"/>
          <w:iCs/>
        </w:rPr>
        <w:t>including</w:t>
      </w:r>
      <w:r w:rsidRPr="00576DEC">
        <w:rPr>
          <w:rFonts w:ascii="Arial" w:hAnsi="Arial" w:cs="Arial"/>
          <w:iCs/>
        </w:rPr>
        <w:t xml:space="preserve"> a 10% contingency</w:t>
      </w:r>
      <w:r>
        <w:rPr>
          <w:rFonts w:ascii="Arial" w:hAnsi="Arial" w:cs="Arial"/>
          <w:iCs/>
        </w:rPr>
        <w:t xml:space="preserve"> (</w:t>
      </w:r>
      <w:r w:rsidR="004C312B">
        <w:rPr>
          <w:rFonts w:ascii="Arial" w:hAnsi="Arial" w:cs="Arial"/>
          <w:iCs/>
        </w:rPr>
        <w:t xml:space="preserve">up to </w:t>
      </w:r>
      <w:r w:rsidR="00A668F7">
        <w:rPr>
          <w:rFonts w:ascii="Arial" w:hAnsi="Arial" w:cs="Arial"/>
          <w:iCs/>
        </w:rPr>
        <w:t>£7,676) although this is subject to change and/or extension depending on the needs of the ISfB programme.</w:t>
      </w:r>
    </w:p>
    <w:p w:rsidR="00576DEC" w:rsidRDefault="00576DEC" w:rsidP="00576DEC">
      <w:pPr>
        <w:jc w:val="both"/>
        <w:rPr>
          <w:rFonts w:ascii="Arial" w:hAnsi="Arial" w:cs="Arial"/>
          <w:b/>
          <w:color w:val="1F497D"/>
          <w:lang w:val="en-US"/>
        </w:rPr>
      </w:pPr>
    </w:p>
    <w:p w:rsidR="0081578D" w:rsidRPr="0081578D" w:rsidRDefault="0081578D" w:rsidP="0081578D">
      <w:pPr>
        <w:rPr>
          <w:rFonts w:ascii="Arial" w:hAnsi="Arial" w:cs="Arial"/>
          <w:bCs/>
        </w:rPr>
      </w:pPr>
      <w:r>
        <w:rPr>
          <w:rFonts w:ascii="Arial" w:hAnsi="Arial" w:cs="Arial"/>
          <w:bCs/>
        </w:rPr>
        <w:t>C</w:t>
      </w:r>
      <w:r w:rsidRPr="0081578D">
        <w:rPr>
          <w:rFonts w:ascii="Arial" w:hAnsi="Arial" w:cs="Arial"/>
          <w:bCs/>
        </w:rPr>
        <w:t>osts should also include:</w:t>
      </w:r>
    </w:p>
    <w:p w:rsidR="0081578D" w:rsidRPr="0081578D" w:rsidRDefault="0081578D" w:rsidP="0081578D">
      <w:pPr>
        <w:pStyle w:val="ListParagraph"/>
        <w:numPr>
          <w:ilvl w:val="0"/>
          <w:numId w:val="20"/>
        </w:numPr>
        <w:rPr>
          <w:rFonts w:ascii="Arial" w:hAnsi="Arial" w:cs="Arial"/>
          <w:bCs/>
        </w:rPr>
      </w:pPr>
      <w:r w:rsidRPr="0081578D">
        <w:rPr>
          <w:rFonts w:ascii="Arial" w:hAnsi="Arial" w:cs="Arial"/>
          <w:bCs/>
        </w:rPr>
        <w:t>Your account management time regarding the relationship with ISfB, including regular review meetings and progress reports.</w:t>
      </w:r>
    </w:p>
    <w:p w:rsidR="0015256B" w:rsidRPr="0081578D" w:rsidRDefault="0081578D" w:rsidP="0081578D">
      <w:pPr>
        <w:pStyle w:val="ListParagraph"/>
        <w:numPr>
          <w:ilvl w:val="0"/>
          <w:numId w:val="20"/>
        </w:numPr>
        <w:rPr>
          <w:rFonts w:ascii="Arial" w:hAnsi="Arial" w:cs="Arial"/>
          <w:bCs/>
        </w:rPr>
      </w:pPr>
      <w:r w:rsidRPr="0081578D">
        <w:rPr>
          <w:rFonts w:ascii="Arial" w:hAnsi="Arial" w:cs="Arial"/>
          <w:bCs/>
        </w:rPr>
        <w:t>A 10% contingency of your overall budget, should we require additional services / items not listed above</w:t>
      </w:r>
    </w:p>
    <w:p w:rsidR="0081578D" w:rsidRDefault="0081578D" w:rsidP="0015256B">
      <w:pPr>
        <w:rPr>
          <w:rFonts w:ascii="Arial" w:hAnsi="Arial" w:cs="Arial"/>
          <w:bCs/>
        </w:rPr>
      </w:pPr>
    </w:p>
    <w:p w:rsidR="002D196E" w:rsidRDefault="002D196E" w:rsidP="0015256B">
      <w:pPr>
        <w:rPr>
          <w:rFonts w:ascii="Arial" w:hAnsi="Arial" w:cs="Arial"/>
          <w:bCs/>
        </w:rPr>
      </w:pPr>
      <w:r w:rsidRPr="002D196E">
        <w:rPr>
          <w:rFonts w:ascii="Arial" w:hAnsi="Arial" w:cs="Arial"/>
          <w:bCs/>
        </w:rPr>
        <w:t>The delivery of Innovation Support from the supplier will be on a draw down mechanism as per the needs identified by the ISfB team in response to client requests and identified knowledge gaps which cannot be serviced by other Innova</w:t>
      </w:r>
      <w:r>
        <w:rPr>
          <w:rFonts w:ascii="Arial" w:hAnsi="Arial" w:cs="Arial"/>
          <w:bCs/>
        </w:rPr>
        <w:t xml:space="preserve">tion Support Products available </w:t>
      </w:r>
      <w:r w:rsidRPr="002D196E">
        <w:rPr>
          <w:rFonts w:ascii="Arial" w:hAnsi="Arial" w:cs="Arial"/>
          <w:bCs/>
        </w:rPr>
        <w:t>from our Delivery Partners.</w:t>
      </w:r>
      <w:r>
        <w:rPr>
          <w:rFonts w:ascii="Arial" w:hAnsi="Arial" w:cs="Arial"/>
          <w:bCs/>
        </w:rPr>
        <w:t xml:space="preserve"> We are therefore unable to forecast the demand for Innovation Support in advance. </w:t>
      </w:r>
    </w:p>
    <w:p w:rsidR="002D196E" w:rsidRDefault="002D196E" w:rsidP="0015256B">
      <w:pPr>
        <w:rPr>
          <w:rFonts w:ascii="Arial" w:hAnsi="Arial" w:cs="Arial"/>
          <w:bCs/>
        </w:rPr>
      </w:pPr>
    </w:p>
    <w:p w:rsidR="002D196E" w:rsidRDefault="002D196E" w:rsidP="0015256B">
      <w:pPr>
        <w:rPr>
          <w:rFonts w:ascii="Arial" w:hAnsi="Arial" w:cs="Arial"/>
          <w:bCs/>
        </w:rPr>
      </w:pPr>
      <w:r>
        <w:rPr>
          <w:rFonts w:ascii="Arial" w:hAnsi="Arial" w:cs="Arial"/>
          <w:bCs/>
        </w:rPr>
        <w:t xml:space="preserve">With this in mind </w:t>
      </w:r>
      <w:r w:rsidRPr="002D196E">
        <w:rPr>
          <w:rFonts w:ascii="Arial" w:hAnsi="Arial" w:cs="Arial"/>
          <w:bCs/>
        </w:rPr>
        <w:t>payment will b</w:t>
      </w:r>
      <w:r>
        <w:rPr>
          <w:rFonts w:ascii="Arial" w:hAnsi="Arial" w:cs="Arial"/>
          <w:bCs/>
        </w:rPr>
        <w:t xml:space="preserve">e on the basis of deliverables, such as </w:t>
      </w:r>
      <w:r w:rsidRPr="002D196E">
        <w:rPr>
          <w:rFonts w:ascii="Arial" w:hAnsi="Arial" w:cs="Arial"/>
          <w:bCs/>
        </w:rPr>
        <w:t xml:space="preserve">hours of mentoring and/or workshops delivered </w:t>
      </w:r>
      <w:r>
        <w:rPr>
          <w:rFonts w:ascii="Arial" w:hAnsi="Arial" w:cs="Arial"/>
          <w:bCs/>
        </w:rPr>
        <w:t xml:space="preserve">on a monthly basis </w:t>
      </w:r>
      <w:r w:rsidRPr="002D196E">
        <w:rPr>
          <w:rFonts w:ascii="Arial" w:hAnsi="Arial" w:cs="Arial"/>
          <w:bCs/>
        </w:rPr>
        <w:t>which will be evidenced with appropriate, ERDF compliant paperwork</w:t>
      </w:r>
      <w:r>
        <w:rPr>
          <w:rFonts w:ascii="Arial" w:hAnsi="Arial" w:cs="Arial"/>
          <w:bCs/>
        </w:rPr>
        <w:t>:</w:t>
      </w:r>
    </w:p>
    <w:p w:rsidR="002D196E" w:rsidRDefault="002D196E" w:rsidP="002D196E">
      <w:pPr>
        <w:pStyle w:val="ListParagraph"/>
        <w:numPr>
          <w:ilvl w:val="0"/>
          <w:numId w:val="20"/>
        </w:numPr>
        <w:rPr>
          <w:rFonts w:ascii="Arial" w:hAnsi="Arial" w:cs="Arial"/>
          <w:bCs/>
        </w:rPr>
      </w:pPr>
      <w:r>
        <w:rPr>
          <w:rFonts w:ascii="Arial" w:hAnsi="Arial" w:cs="Arial"/>
          <w:bCs/>
        </w:rPr>
        <w:t xml:space="preserve">ISfB client meeting report(s) </w:t>
      </w:r>
      <w:r w:rsidRPr="002D196E">
        <w:rPr>
          <w:rFonts w:ascii="Arial" w:hAnsi="Arial" w:cs="Arial"/>
          <w:bCs/>
        </w:rPr>
        <w:t>for mentoring, advice and guidance provided by the supplier</w:t>
      </w:r>
      <w:r>
        <w:rPr>
          <w:rFonts w:ascii="Arial" w:hAnsi="Arial" w:cs="Arial"/>
          <w:bCs/>
        </w:rPr>
        <w:t xml:space="preserve"> including wet signatures from the client and supplier;</w:t>
      </w:r>
    </w:p>
    <w:p w:rsidR="002D196E" w:rsidRDefault="002D196E" w:rsidP="002D196E">
      <w:pPr>
        <w:pStyle w:val="ListParagraph"/>
        <w:numPr>
          <w:ilvl w:val="0"/>
          <w:numId w:val="20"/>
        </w:numPr>
        <w:rPr>
          <w:rFonts w:ascii="Arial" w:hAnsi="Arial" w:cs="Arial"/>
          <w:bCs/>
        </w:rPr>
      </w:pPr>
      <w:r>
        <w:rPr>
          <w:rFonts w:ascii="Arial" w:hAnsi="Arial" w:cs="Arial"/>
          <w:bCs/>
        </w:rPr>
        <w:t>ISfB event s</w:t>
      </w:r>
      <w:r w:rsidRPr="002D196E">
        <w:rPr>
          <w:rFonts w:ascii="Arial" w:hAnsi="Arial" w:cs="Arial"/>
          <w:bCs/>
        </w:rPr>
        <w:t xml:space="preserve">ign in sheet for </w:t>
      </w:r>
      <w:r>
        <w:rPr>
          <w:rFonts w:ascii="Arial" w:hAnsi="Arial" w:cs="Arial"/>
          <w:bCs/>
        </w:rPr>
        <w:t xml:space="preserve">workshop </w:t>
      </w:r>
      <w:r w:rsidRPr="002D196E">
        <w:rPr>
          <w:rFonts w:ascii="Arial" w:hAnsi="Arial" w:cs="Arial"/>
          <w:bCs/>
        </w:rPr>
        <w:t>attendees</w:t>
      </w:r>
      <w:r>
        <w:rPr>
          <w:rFonts w:ascii="Arial" w:hAnsi="Arial" w:cs="Arial"/>
          <w:bCs/>
        </w:rPr>
        <w:t xml:space="preserve"> including </w:t>
      </w:r>
      <w:r w:rsidRPr="002D196E">
        <w:rPr>
          <w:rFonts w:ascii="Arial" w:hAnsi="Arial" w:cs="Arial"/>
          <w:bCs/>
        </w:rPr>
        <w:t>wet signatures from the client</w:t>
      </w:r>
      <w:r>
        <w:rPr>
          <w:rFonts w:ascii="Arial" w:hAnsi="Arial" w:cs="Arial"/>
          <w:bCs/>
        </w:rPr>
        <w:t>(s)</w:t>
      </w:r>
      <w:r w:rsidRPr="002D196E">
        <w:rPr>
          <w:rFonts w:ascii="Arial" w:hAnsi="Arial" w:cs="Arial"/>
          <w:bCs/>
        </w:rPr>
        <w:t xml:space="preserve"> and supplier</w:t>
      </w:r>
      <w:r>
        <w:rPr>
          <w:rFonts w:ascii="Arial" w:hAnsi="Arial" w:cs="Arial"/>
          <w:bCs/>
        </w:rPr>
        <w:t>.</w:t>
      </w:r>
    </w:p>
    <w:p w:rsidR="002D196E" w:rsidRDefault="002D196E" w:rsidP="0015256B">
      <w:pPr>
        <w:rPr>
          <w:rFonts w:ascii="Arial" w:hAnsi="Arial" w:cs="Arial"/>
          <w:bCs/>
        </w:rPr>
      </w:pPr>
      <w:r>
        <w:rPr>
          <w:rFonts w:ascii="Arial" w:hAnsi="Arial" w:cs="Arial"/>
          <w:bCs/>
        </w:rPr>
        <w:t>Templates for ISfB client meeting reports and event sign in sheets will be provided by the ISfB team.</w:t>
      </w:r>
    </w:p>
    <w:p w:rsidR="002D196E" w:rsidRDefault="002D196E" w:rsidP="0015256B">
      <w:pPr>
        <w:rPr>
          <w:rFonts w:ascii="Arial" w:hAnsi="Arial" w:cs="Arial"/>
          <w:bCs/>
        </w:rPr>
      </w:pPr>
    </w:p>
    <w:p w:rsidR="0015256B" w:rsidRPr="00F2387B" w:rsidRDefault="0015256B" w:rsidP="0015256B">
      <w:pPr>
        <w:rPr>
          <w:rFonts w:ascii="Arial" w:hAnsi="Arial" w:cs="Arial"/>
          <w:bCs/>
        </w:rPr>
      </w:pPr>
      <w:r>
        <w:rPr>
          <w:rFonts w:ascii="Arial" w:hAnsi="Arial" w:cs="Arial"/>
          <w:bCs/>
        </w:rPr>
        <w:t xml:space="preserve">NB: This contract is within IR35 Legislation </w:t>
      </w: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15256B" w:rsidRDefault="0015256B" w:rsidP="0015256B">
      <w:pPr>
        <w:rPr>
          <w:rFonts w:ascii="Arial" w:hAnsi="Arial" w:cs="Arial"/>
          <w:b/>
          <w:color w:val="1F497D"/>
          <w:lang w:val="en-US"/>
        </w:rPr>
      </w:pPr>
    </w:p>
    <w:p w:rsidR="00565723" w:rsidRDefault="00565723">
      <w:pPr>
        <w:rPr>
          <w:rFonts w:ascii="Arial" w:hAnsi="Arial" w:cs="Arial"/>
          <w:b/>
        </w:rPr>
      </w:pPr>
      <w:r>
        <w:rPr>
          <w:rFonts w:ascii="Arial" w:hAnsi="Arial" w:cs="Arial"/>
          <w:b/>
        </w:rPr>
        <w:br w:type="page"/>
      </w:r>
    </w:p>
    <w:p w:rsidR="00C85FA8" w:rsidRDefault="00C85FA8" w:rsidP="00C85FA8">
      <w:pPr>
        <w:tabs>
          <w:tab w:val="left" w:pos="2227"/>
        </w:tabs>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rsidR="00C85FA8" w:rsidRDefault="00C85FA8" w:rsidP="00C85FA8">
      <w:pPr>
        <w:tabs>
          <w:tab w:val="left" w:pos="2227"/>
        </w:tabs>
        <w:rPr>
          <w:rFonts w:ascii="Arial" w:hAnsi="Arial" w:cs="Arial"/>
          <w:b/>
        </w:rPr>
      </w:pPr>
    </w:p>
    <w:p w:rsidR="0015256B" w:rsidRDefault="00C85FA8" w:rsidP="00C85FA8">
      <w:pPr>
        <w:jc w:val="both"/>
        <w:rPr>
          <w:rFonts w:ascii="Arial" w:hAnsi="Arial" w:cs="Arial"/>
          <w:lang w:val="en-US"/>
        </w:rPr>
      </w:pPr>
      <w:r>
        <w:rPr>
          <w:rFonts w:ascii="Arial" w:hAnsi="Arial" w:cs="Arial"/>
        </w:rPr>
        <w:t xml:space="preserve">Contract for </w:t>
      </w:r>
      <w:r w:rsidR="0015256B" w:rsidRPr="004C4925">
        <w:rPr>
          <w:rFonts w:ascii="Arial" w:eastAsia="Calibri" w:hAnsi="Arial" w:cs="Arial"/>
        </w:rPr>
        <w:t>I</w:t>
      </w:r>
      <w:r w:rsidR="00565723">
        <w:rPr>
          <w:rFonts w:ascii="Arial" w:eastAsia="Calibri" w:hAnsi="Arial" w:cs="Arial"/>
        </w:rPr>
        <w:t>SfB</w:t>
      </w:r>
      <w:r w:rsidR="0015256B" w:rsidRPr="004C4925">
        <w:rPr>
          <w:rFonts w:ascii="Arial" w:eastAsia="Calibri" w:hAnsi="Arial" w:cs="Arial"/>
        </w:rPr>
        <w:t xml:space="preserve"> </w:t>
      </w:r>
      <w:r w:rsidR="0015256B" w:rsidRPr="004C4925">
        <w:rPr>
          <w:rFonts w:ascii="Arial" w:hAnsi="Arial" w:cs="Arial"/>
          <w:lang w:val="en-US"/>
        </w:rPr>
        <w:t>Innovation Support Products</w:t>
      </w:r>
      <w:r w:rsidR="0015256B">
        <w:rPr>
          <w:rFonts w:ascii="Arial" w:hAnsi="Arial" w:cs="Arial"/>
          <w:lang w:val="en-US"/>
        </w:rPr>
        <w:t xml:space="preserve"> Consultancy  </w:t>
      </w:r>
    </w:p>
    <w:p w:rsidR="00C85FA8" w:rsidRDefault="00C85FA8" w:rsidP="00C85FA8">
      <w:pPr>
        <w:jc w:val="both"/>
        <w:rPr>
          <w:rFonts w:ascii="Arial" w:hAnsi="Arial" w:cs="Arial"/>
        </w:rPr>
      </w:pPr>
      <w:r>
        <w:rPr>
          <w:rFonts w:ascii="Arial" w:hAnsi="Arial" w:cs="Arial"/>
        </w:rPr>
        <w:t>Reference (</w:t>
      </w:r>
      <w:r w:rsidRPr="007350C6">
        <w:rPr>
          <w:rFonts w:ascii="Arial" w:hAnsi="Arial" w:cs="Arial"/>
        </w:rPr>
        <w:t>CPU</w:t>
      </w:r>
      <w:r w:rsidR="0015256B">
        <w:rPr>
          <w:rFonts w:ascii="Arial" w:hAnsi="Arial" w:cs="Arial"/>
        </w:rPr>
        <w:t xml:space="preserve"> 1905</w:t>
      </w:r>
      <w:r>
        <w:rPr>
          <w:rFonts w:ascii="Arial" w:hAnsi="Arial" w:cs="Arial"/>
        </w:rPr>
        <w:t>)</w:t>
      </w:r>
    </w:p>
    <w:p w:rsidR="00C85FA8" w:rsidRPr="007350C6" w:rsidRDefault="00C85FA8" w:rsidP="00C85FA8">
      <w:pPr>
        <w:pStyle w:val="Heading8"/>
        <w:widowControl w:val="0"/>
        <w:rPr>
          <w:rFonts w:ascii="Arial" w:hAnsi="Arial" w:cs="Arial"/>
          <w:b w:val="0"/>
        </w:rPr>
      </w:pPr>
      <w:r w:rsidRPr="007350C6">
        <w:rPr>
          <w:rFonts w:ascii="Arial" w:hAnsi="Arial" w:cs="Arial"/>
          <w:b w:val="0"/>
          <w:bCs/>
        </w:rPr>
        <w:t xml:space="preserve">To </w:t>
      </w:r>
      <w:r>
        <w:rPr>
          <w:rFonts w:ascii="Arial" w:hAnsi="Arial" w:cs="Arial"/>
          <w:b w:val="0"/>
          <w:bCs/>
        </w:rPr>
        <w:t>Oxfordshire County Council</w:t>
      </w:r>
    </w:p>
    <w:p w:rsidR="00C85FA8" w:rsidRDefault="00C85FA8" w:rsidP="00C85FA8">
      <w:pPr>
        <w:jc w:val="both"/>
        <w:rPr>
          <w:rFonts w:ascii="Arial" w:hAnsi="Arial" w:cs="Arial"/>
        </w:rPr>
      </w:pPr>
    </w:p>
    <w:p w:rsidR="00C85FA8" w:rsidRDefault="00C85FA8" w:rsidP="00C85FA8">
      <w:pPr>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rsidR="00C85FA8" w:rsidRDefault="00C85FA8" w:rsidP="00C85FA8">
      <w:pPr>
        <w:jc w:val="both"/>
        <w:rPr>
          <w:rFonts w:ascii="Arial" w:hAnsi="Arial" w:cs="Arial"/>
        </w:rPr>
      </w:pPr>
    </w:p>
    <w:p w:rsidR="00C85FA8" w:rsidRDefault="00C85FA8" w:rsidP="00C85FA8">
      <w:pPr>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the </w:t>
      </w:r>
      <w:r>
        <w:rPr>
          <w:rFonts w:ascii="Arial" w:hAnsi="Arial" w:cs="Arial"/>
        </w:rPr>
        <w:t>Council</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the </w:t>
      </w:r>
      <w:r>
        <w:rPr>
          <w:rFonts w:ascii="Arial" w:hAnsi="Arial" w:cs="Arial"/>
        </w:rPr>
        <w:t>Council</w:t>
      </w:r>
      <w:r w:rsidRPr="006136E3">
        <w:rPr>
          <w:rFonts w:ascii="Arial" w:hAnsi="Arial" w:cs="Arial"/>
        </w:rPr>
        <w:t>.</w:t>
      </w:r>
    </w:p>
    <w:p w:rsidR="00DF4537" w:rsidRDefault="00DF4537" w:rsidP="00C85FA8">
      <w:pPr>
        <w:jc w:val="both"/>
        <w:rPr>
          <w:rFonts w:ascii="Arial" w:hAnsi="Arial" w:cs="Arial"/>
        </w:rPr>
      </w:pPr>
    </w:p>
    <w:p w:rsidR="00DF4537" w:rsidRPr="00DF4537" w:rsidRDefault="00DF4537" w:rsidP="00C85FA8">
      <w:pPr>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rsidR="00C85FA8" w:rsidRPr="006136E3" w:rsidRDefault="00C85FA8" w:rsidP="00C85FA8">
      <w:pPr>
        <w:jc w:val="both"/>
        <w:rPr>
          <w:rFonts w:ascii="Arial" w:hAnsi="Arial" w:cs="Arial"/>
        </w:rPr>
      </w:pPr>
    </w:p>
    <w:p w:rsidR="00C85FA8" w:rsidRPr="006136E3" w:rsidRDefault="00C85FA8" w:rsidP="00C85FA8">
      <w:pPr>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the </w:t>
      </w:r>
      <w:r>
        <w:rPr>
          <w:rFonts w:ascii="Arial" w:hAnsi="Arial" w:cs="Arial"/>
        </w:rPr>
        <w:t>Council</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rsidR="00C85FA8" w:rsidRPr="006136E3" w:rsidRDefault="00C85FA8" w:rsidP="00C85FA8">
      <w:pPr>
        <w:jc w:val="both"/>
        <w:rPr>
          <w:rFonts w:ascii="Arial" w:hAnsi="Arial" w:cs="Arial"/>
        </w:rPr>
      </w:pPr>
    </w:p>
    <w:p w:rsidR="00C85FA8" w:rsidRDefault="00C85FA8" w:rsidP="00C85FA8">
      <w:pPr>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Pr="007350C6" w:rsidRDefault="00C85FA8" w:rsidP="00C85FA8">
      <w:pPr>
        <w:pStyle w:val="Heading2"/>
        <w:keepNext w:val="0"/>
        <w:widowControl w:val="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rsidR="00C85FA8" w:rsidRDefault="00C85FA8" w:rsidP="00C85FA8">
      <w:pPr>
        <w:jc w:val="both"/>
        <w:rPr>
          <w:rFonts w:ascii="Arial" w:hAnsi="Arial" w:cs="Arial"/>
        </w:rPr>
      </w:pPr>
      <w:r>
        <w:rPr>
          <w:rFonts w:ascii="Arial" w:hAnsi="Arial" w:cs="Arial"/>
        </w:rPr>
        <w:t xml:space="preserve">(Electronic/typed signatures are acceptable) </w:t>
      </w:r>
    </w:p>
    <w:p w:rsidR="00C85FA8" w:rsidRDefault="00C85FA8" w:rsidP="00C85FA8">
      <w:pPr>
        <w:jc w:val="both"/>
        <w:rPr>
          <w:rFonts w:ascii="Arial" w:hAnsi="Arial" w:cs="Arial"/>
        </w:rPr>
      </w:pPr>
    </w:p>
    <w:p w:rsidR="00C85FA8" w:rsidRDefault="00C85FA8" w:rsidP="00C85FA8">
      <w:pPr>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Default="00C85FA8" w:rsidP="00C85FA8">
      <w:pPr>
        <w:jc w:val="both"/>
        <w:rPr>
          <w:rFonts w:ascii="Arial" w:hAnsi="Arial" w:cs="Arial"/>
        </w:rPr>
      </w:pPr>
    </w:p>
    <w:p w:rsidR="00C85FA8" w:rsidRDefault="00C85FA8" w:rsidP="00C85FA8">
      <w:pPr>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rsidR="00C85FA8" w:rsidRDefault="00C85FA8" w:rsidP="00C85FA8">
      <w:pPr>
        <w:jc w:val="both"/>
        <w:rPr>
          <w:rFonts w:ascii="Arial" w:hAnsi="Arial" w:cs="Arial"/>
        </w:rPr>
      </w:pPr>
      <w:proofErr w:type="gramStart"/>
      <w:r>
        <w:rPr>
          <w:rFonts w:ascii="Arial" w:hAnsi="Arial" w:cs="Arial"/>
        </w:rPr>
        <w:t>of</w:t>
      </w:r>
      <w:proofErr w:type="gramEnd"/>
      <w:r>
        <w:rPr>
          <w:rFonts w:ascii="Arial" w:hAnsi="Arial" w:cs="Arial"/>
        </w:rPr>
        <w:t xml:space="preserve"> Bidder </w:t>
      </w:r>
    </w:p>
    <w:p w:rsidR="00C85FA8" w:rsidRDefault="00C85FA8" w:rsidP="00C85FA8">
      <w:pPr>
        <w:ind w:left="3600"/>
        <w:jc w:val="both"/>
        <w:rPr>
          <w:rFonts w:ascii="Arial" w:hAnsi="Arial" w:cs="Arial"/>
        </w:rPr>
      </w:pPr>
      <w:r>
        <w:rPr>
          <w:rFonts w:ascii="Arial" w:hAnsi="Arial" w:cs="Arial"/>
        </w:rPr>
        <w:t>...............................................................</w:t>
      </w:r>
    </w:p>
    <w:p w:rsidR="00C85FA8" w:rsidRDefault="00C85FA8" w:rsidP="00C85FA8">
      <w:pPr>
        <w:jc w:val="both"/>
        <w:rPr>
          <w:rFonts w:ascii="Arial" w:hAnsi="Arial" w:cs="Arial"/>
        </w:rPr>
      </w:pPr>
    </w:p>
    <w:p w:rsidR="00C85FA8" w:rsidRDefault="00C85FA8" w:rsidP="00C85FA8">
      <w:pPr>
        <w:ind w:left="3600"/>
        <w:jc w:val="both"/>
        <w:rPr>
          <w:rFonts w:ascii="Arial" w:hAnsi="Arial" w:cs="Arial"/>
        </w:rPr>
      </w:pPr>
      <w:r>
        <w:rPr>
          <w:rFonts w:ascii="Arial" w:hAnsi="Arial" w:cs="Arial"/>
        </w:rPr>
        <w:t>...............................................................</w:t>
      </w:r>
    </w:p>
    <w:p w:rsidR="00C85FA8" w:rsidRDefault="00C85FA8" w:rsidP="00C85FA8">
      <w:pPr>
        <w:jc w:val="both"/>
        <w:rPr>
          <w:rFonts w:ascii="Arial" w:hAnsi="Arial" w:cs="Arial"/>
        </w:rPr>
      </w:pPr>
    </w:p>
    <w:p w:rsidR="00C85FA8" w:rsidRDefault="00C85FA8" w:rsidP="00C85FA8">
      <w:pPr>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Default="00C85FA8" w:rsidP="00C85FA8">
      <w:pPr>
        <w:jc w:val="both"/>
        <w:rPr>
          <w:rFonts w:ascii="Arial" w:hAnsi="Arial" w:cs="Arial"/>
        </w:rPr>
      </w:pPr>
    </w:p>
    <w:p w:rsidR="00C85FA8" w:rsidRDefault="00C85FA8" w:rsidP="00C85FA8">
      <w:pPr>
        <w:pBdr>
          <w:top w:val="single" w:sz="4" w:space="1" w:color="999999"/>
          <w:left w:val="single" w:sz="4" w:space="4" w:color="999999"/>
          <w:bottom w:val="single" w:sz="4" w:space="1" w:color="999999"/>
          <w:right w:val="single" w:sz="4" w:space="4" w:color="999999"/>
        </w:pBdr>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rsidR="00C85FA8" w:rsidRDefault="00C85FA8" w:rsidP="00C85FA8">
      <w:pPr>
        <w:tabs>
          <w:tab w:val="left" w:pos="2227"/>
        </w:tabs>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rsidR="00C85FA8" w:rsidRDefault="00C85FA8" w:rsidP="00C85FA8">
      <w:pPr>
        <w:tabs>
          <w:tab w:val="left" w:pos="2227"/>
        </w:tabs>
        <w:rPr>
          <w:rFonts w:ascii="Arial" w:hAnsi="Arial" w:cs="Arial"/>
          <w:b/>
        </w:rPr>
      </w:pPr>
    </w:p>
    <w:p w:rsidR="00C85FA8" w:rsidRDefault="00C85FA8" w:rsidP="00C85FA8">
      <w:pPr>
        <w:rPr>
          <w:rFonts w:ascii="Arial" w:hAnsi="Arial" w:cs="Arial"/>
        </w:rPr>
      </w:pPr>
      <w:r>
        <w:rPr>
          <w:rFonts w:ascii="Arial" w:hAnsi="Arial" w:cs="Arial"/>
        </w:rPr>
        <w:t>Bidders should ensure that they have completed the following sections before returning their RFQ responses:</w:t>
      </w:r>
    </w:p>
    <w:p w:rsidR="00C85FA8" w:rsidRDefault="00C85FA8" w:rsidP="00C85F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pPr>
              <w:jc w:val="center"/>
              <w:rPr>
                <w:rFonts w:ascii="Arial" w:hAnsi="Arial" w:cs="Arial"/>
                <w:b/>
                <w:u w:val="single"/>
              </w:rPr>
            </w:pPr>
          </w:p>
          <w:p w:rsidR="00C85FA8" w:rsidRDefault="00C85FA8">
            <w:pPr>
              <w:jc w:val="center"/>
              <w:rPr>
                <w:rFonts w:ascii="Arial" w:hAnsi="Arial" w:cs="Arial"/>
                <w:b/>
                <w:u w:val="single"/>
              </w:rPr>
            </w:pPr>
            <w:r>
              <w:rPr>
                <w:rFonts w:ascii="Arial" w:hAnsi="Arial" w:cs="Arial"/>
                <w:b/>
                <w:u w:val="single"/>
              </w:rPr>
              <w:t>SECTION HEADING</w:t>
            </w:r>
          </w:p>
          <w:p w:rsidR="00C85FA8" w:rsidRDefault="00C85FA8">
            <w:pPr>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pPr>
              <w:jc w:val="center"/>
              <w:rPr>
                <w:rFonts w:ascii="Arial" w:hAnsi="Arial" w:cs="Arial"/>
                <w:b/>
                <w:u w:val="single"/>
              </w:rPr>
            </w:pPr>
          </w:p>
          <w:p w:rsidR="00C85FA8" w:rsidRDefault="00C85FA8">
            <w:pPr>
              <w:jc w:val="center"/>
              <w:rPr>
                <w:rFonts w:ascii="Arial" w:hAnsi="Arial" w:cs="Arial"/>
                <w:b/>
                <w:u w:val="single"/>
              </w:rPr>
            </w:pPr>
            <w:r>
              <w:rPr>
                <w:rFonts w:ascii="Arial" w:hAnsi="Arial" w:cs="Arial"/>
                <w:b/>
                <w:u w:val="single"/>
              </w:rPr>
              <w:t>COMPLETED?</w:t>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pPr>
              <w:rPr>
                <w:rFonts w:ascii="Arial" w:hAnsi="Arial" w:cs="Arial"/>
                <w:b/>
              </w:rPr>
            </w:pPr>
            <w:r>
              <w:rPr>
                <w:rFonts w:ascii="Arial" w:hAnsi="Arial" w:cs="Arial"/>
                <w:b/>
              </w:rPr>
              <w:t>Section A Commercial Questions</w:t>
            </w:r>
          </w:p>
          <w:p w:rsidR="00C85FA8" w:rsidRDefault="00C85FA8">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pPr>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pPr>
              <w:rPr>
                <w:rFonts w:ascii="Arial" w:hAnsi="Arial" w:cs="Arial"/>
                <w:b/>
              </w:rPr>
            </w:pPr>
            <w:r>
              <w:rPr>
                <w:rFonts w:ascii="Arial" w:hAnsi="Arial" w:cs="Arial"/>
                <w:b/>
              </w:rPr>
              <w:t>Section B Method Statement</w:t>
            </w:r>
          </w:p>
          <w:p w:rsidR="00C85FA8" w:rsidRDefault="00C85FA8">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pPr>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pPr>
              <w:rPr>
                <w:rFonts w:ascii="Arial" w:hAnsi="Arial" w:cs="Arial"/>
                <w:b/>
              </w:rPr>
            </w:pPr>
            <w:r>
              <w:rPr>
                <w:rFonts w:ascii="Arial" w:hAnsi="Arial" w:cs="Arial"/>
                <w:b/>
              </w:rPr>
              <w:t>Section C Pricing Schedule</w:t>
            </w:r>
          </w:p>
          <w:p w:rsidR="00C85FA8" w:rsidRDefault="00C85FA8">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pPr>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pPr>
              <w:rPr>
                <w:rFonts w:ascii="Arial" w:hAnsi="Arial" w:cs="Arial"/>
                <w:b/>
              </w:rPr>
            </w:pPr>
            <w:r>
              <w:rPr>
                <w:rFonts w:ascii="Arial" w:hAnsi="Arial" w:cs="Arial"/>
                <w:b/>
              </w:rPr>
              <w:t xml:space="preserve">Section D </w:t>
            </w:r>
            <w:r w:rsidR="003B6A4B">
              <w:rPr>
                <w:rFonts w:ascii="Arial" w:hAnsi="Arial" w:cs="Arial"/>
                <w:b/>
              </w:rPr>
              <w:t>Form of Quotation</w:t>
            </w:r>
          </w:p>
          <w:p w:rsidR="00C85FA8" w:rsidRDefault="00C85FA8">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pPr>
              <w:jc w:val="center"/>
              <w:rPr>
                <w:rFonts w:ascii="Arial" w:hAnsi="Arial" w:cs="Arial"/>
              </w:rPr>
            </w:pPr>
            <w:r>
              <w:rPr>
                <w:rFonts w:ascii="Arial" w:hAnsi="Arial" w:cs="Arial"/>
              </w:rPr>
              <w:sym w:font="Wingdings" w:char="F06F"/>
            </w:r>
          </w:p>
        </w:tc>
      </w:tr>
    </w:tbl>
    <w:p w:rsidR="00C85FA8" w:rsidRDefault="00C85FA8" w:rsidP="00C85FA8">
      <w:pPr>
        <w:rPr>
          <w:rFonts w:ascii="Arial" w:hAnsi="Arial" w:cs="Arial"/>
          <w:b/>
        </w:rPr>
      </w:pPr>
    </w:p>
    <w:p w:rsidR="00C85FA8" w:rsidRDefault="00C85FA8" w:rsidP="00C85FA8">
      <w:pPr>
        <w:jc w:val="both"/>
        <w:rPr>
          <w:rFonts w:ascii="Arial" w:hAnsi="Arial" w:cs="Arial"/>
        </w:rPr>
      </w:pPr>
      <w:r>
        <w:rPr>
          <w:rFonts w:ascii="Arial" w:hAnsi="Arial" w:cs="Arial"/>
        </w:rPr>
        <w:t>It is important that all sections are completed as failure to do so may result in your RFQ response not being considered.</w:t>
      </w:r>
    </w:p>
    <w:p w:rsidR="00C85FA8" w:rsidRDefault="00C85FA8" w:rsidP="00C85FA8">
      <w:pPr>
        <w:rPr>
          <w:rFonts w:ascii="Arial" w:hAnsi="Arial" w:cs="Arial"/>
        </w:rPr>
      </w:pPr>
    </w:p>
    <w:p w:rsidR="00C85FA8" w:rsidRPr="007350C6" w:rsidRDefault="00C85FA8" w:rsidP="00C85FA8">
      <w:pPr>
        <w:jc w:val="both"/>
        <w:rPr>
          <w:rFonts w:ascii="Arial" w:hAnsi="Arial" w:cs="Arial"/>
        </w:rPr>
      </w:pPr>
      <w:r w:rsidRPr="007350C6">
        <w:rPr>
          <w:rFonts w:ascii="Arial" w:hAnsi="Arial" w:cs="Arial"/>
        </w:rPr>
        <w:t>Bidders who do not wish to provide a response to this RFQ are requested to advise the Council’s Representative as soon as possible.</w:t>
      </w:r>
    </w:p>
    <w:p w:rsidR="00186BBB" w:rsidRPr="00C9357E" w:rsidRDefault="00186BBB" w:rsidP="00D127EC">
      <w:pPr>
        <w:tabs>
          <w:tab w:val="left" w:pos="2227"/>
        </w:tabs>
        <w:jc w:val="center"/>
        <w:rPr>
          <w:rFonts w:ascii="Arial" w:hAnsi="Arial" w:cs="Arial"/>
        </w:rPr>
      </w:pPr>
    </w:p>
    <w:p w:rsidR="005676BF" w:rsidRPr="00F2387B" w:rsidRDefault="005676BF" w:rsidP="005676BF">
      <w:pPr>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rsidR="005676BF" w:rsidRPr="00F2387B" w:rsidRDefault="005676BF" w:rsidP="005676BF">
      <w:pPr>
        <w:rPr>
          <w:rFonts w:ascii="Arial" w:hAnsi="Arial" w:cs="Arial"/>
          <w:lang w:val="en-US" w:eastAsia="en-GB"/>
        </w:rPr>
      </w:pPr>
    </w:p>
    <w:p w:rsidR="006E73DB" w:rsidRPr="00D914BF" w:rsidRDefault="005676BF" w:rsidP="005676BF">
      <w:pPr>
        <w:tabs>
          <w:tab w:val="left" w:pos="2227"/>
        </w:tabs>
        <w:rPr>
          <w:rFonts w:ascii="Arial" w:hAnsi="Arial" w:cs="Arial"/>
          <w:b/>
        </w:rPr>
      </w:pPr>
      <w:r w:rsidRPr="00F2387B">
        <w:rPr>
          <w:rFonts w:ascii="Arial" w:hAnsi="Arial" w:cs="Arial"/>
          <w:lang w:val="en-US" w:eastAsia="en-GB"/>
        </w:rPr>
        <w:t xml:space="preserve">Simone Hartless – </w:t>
      </w:r>
      <w:proofErr w:type="spellStart"/>
      <w:r w:rsidRPr="00F2387B">
        <w:rPr>
          <w:rFonts w:ascii="Arial" w:hAnsi="Arial" w:cs="Arial"/>
          <w:lang w:val="en-US" w:eastAsia="en-GB"/>
        </w:rPr>
        <w:t>ISfB</w:t>
      </w:r>
      <w:proofErr w:type="spellEnd"/>
      <w:r w:rsidRPr="00F2387B">
        <w:rPr>
          <w:rFonts w:ascii="Arial" w:hAnsi="Arial" w:cs="Arial"/>
          <w:lang w:val="en-US" w:eastAsia="en-GB"/>
        </w:rPr>
        <w:t xml:space="preserve"> </w:t>
      </w:r>
      <w:proofErr w:type="spellStart"/>
      <w:r w:rsidRPr="00F2387B">
        <w:rPr>
          <w:rFonts w:ascii="Arial" w:hAnsi="Arial" w:cs="Arial"/>
          <w:lang w:val="en-US" w:eastAsia="en-GB"/>
        </w:rPr>
        <w:t>Programme</w:t>
      </w:r>
      <w:proofErr w:type="spellEnd"/>
      <w:r w:rsidRPr="00F2387B">
        <w:rPr>
          <w:rFonts w:ascii="Arial" w:hAnsi="Arial" w:cs="Arial"/>
          <w:lang w:val="en-US" w:eastAsia="en-GB"/>
        </w:rPr>
        <w:t xml:space="preserve"> Manager </w:t>
      </w:r>
      <w:r w:rsidRPr="00F2387B">
        <w:rPr>
          <w:rFonts w:ascii="Arial" w:hAnsi="Arial" w:cs="Arial"/>
        </w:rPr>
        <w:t xml:space="preserve">via the question and answer part of the South East Portal. Any questions raised outside of the portal will be posted to the portal along with the relevant response.  </w:t>
      </w:r>
    </w:p>
    <w:sectPr w:rsidR="006E73DB" w:rsidRPr="00D914BF">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FD" w:rsidRDefault="00674DFD">
      <w:r>
        <w:separator/>
      </w:r>
    </w:p>
  </w:endnote>
  <w:endnote w:type="continuationSeparator" w:id="0">
    <w:p w:rsidR="00674DFD" w:rsidRDefault="006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D" w:rsidRDefault="00674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DFD" w:rsidRDefault="00674DFD">
    <w:pPr>
      <w:pStyle w:val="Footer"/>
    </w:pPr>
  </w:p>
  <w:p w:rsidR="00674DFD" w:rsidRDefault="00674D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D" w:rsidRPr="007350C6" w:rsidRDefault="00674DFD">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sidR="002C4B45">
      <w:rPr>
        <w:rStyle w:val="PageNumber"/>
        <w:rFonts w:ascii="Arial" w:hAnsi="Arial" w:cs="Arial"/>
        <w:noProof/>
      </w:rPr>
      <w:t>6</w:t>
    </w:r>
    <w:r w:rsidRPr="007350C6">
      <w:rPr>
        <w:rStyle w:val="PageNumber"/>
        <w:rFonts w:ascii="Arial" w:hAnsi="Arial" w:cs="Arial"/>
      </w:rPr>
      <w:fldChar w:fldCharType="end"/>
    </w:r>
  </w:p>
  <w:p w:rsidR="00674DFD" w:rsidRDefault="00674DFD">
    <w:pPr>
      <w:pStyle w:val="Footer"/>
      <w:rPr>
        <w:sz w:val="20"/>
      </w:rPr>
    </w:pPr>
  </w:p>
  <w:p w:rsidR="00674DFD" w:rsidRDefault="00674DFD">
    <w:pPr>
      <w:pStyle w:val="Footer"/>
      <w:rPr>
        <w:sz w:val="20"/>
      </w:rPr>
    </w:pPr>
  </w:p>
  <w:p w:rsidR="00674DFD" w:rsidRDefault="00674DFD">
    <w:pPr>
      <w:pStyle w:val="Footer"/>
      <w:rPr>
        <w:rFonts w:ascii="SCClogo" w:hAnsi="SCClogo"/>
        <w:sz w:val="52"/>
      </w:rPr>
    </w:pPr>
    <w:r>
      <w:tab/>
    </w:r>
    <w:r>
      <w:tab/>
    </w:r>
  </w:p>
  <w:p w:rsidR="00674DFD" w:rsidRDefault="00674DFD">
    <w:pPr>
      <w:pStyle w:val="Footer"/>
      <w:rPr>
        <w:rFonts w:ascii="SCClogo" w:hAnsi="SCClogo"/>
        <w:sz w:val="20"/>
      </w:rPr>
    </w:pPr>
  </w:p>
  <w:p w:rsidR="00674DFD" w:rsidRDefault="00674D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D" w:rsidRDefault="00674DFD">
    <w:pPr>
      <w:pStyle w:val="Footer"/>
      <w:rPr>
        <w:sz w:val="20"/>
      </w:rPr>
    </w:pPr>
  </w:p>
  <w:p w:rsidR="00674DFD" w:rsidRDefault="00674DFD">
    <w:pPr>
      <w:pStyle w:val="Footer"/>
      <w:rPr>
        <w:sz w:val="20"/>
      </w:rPr>
    </w:pPr>
  </w:p>
  <w:p w:rsidR="00674DFD" w:rsidRDefault="00674DFD">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FD" w:rsidRDefault="00674DFD">
      <w:r>
        <w:separator/>
      </w:r>
    </w:p>
  </w:footnote>
  <w:footnote w:type="continuationSeparator" w:id="0">
    <w:p w:rsidR="00674DFD" w:rsidRDefault="00674DFD">
      <w:r>
        <w:continuationSeparator/>
      </w:r>
    </w:p>
  </w:footnote>
  <w:footnote w:id="1">
    <w:p w:rsidR="00674DFD" w:rsidRPr="00C9357E" w:rsidRDefault="00674DFD"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D" w:rsidRPr="00864E1A" w:rsidRDefault="00674DFD" w:rsidP="00864E1A">
    <w:pPr>
      <w:pStyle w:val="Footer"/>
      <w:jc w:val="right"/>
      <w:rPr>
        <w:rFonts w:ascii="Arial" w:hAnsi="Arial" w:cs="Arial"/>
        <w:sz w:val="20"/>
        <w:szCs w:val="20"/>
      </w:rPr>
    </w:pPr>
    <w:r w:rsidRPr="00864E1A">
      <w:rPr>
        <w:rFonts w:ascii="Arial" w:hAnsi="Arial" w:cs="Arial"/>
        <w:sz w:val="20"/>
        <w:szCs w:val="20"/>
      </w:rPr>
      <w:t>R</w:t>
    </w:r>
    <w:r>
      <w:rPr>
        <w:rFonts w:ascii="Arial" w:hAnsi="Arial" w:cs="Arial"/>
        <w:sz w:val="20"/>
        <w:szCs w:val="20"/>
      </w:rPr>
      <w:t xml:space="preserve">equest for Quotation: </w:t>
    </w:r>
    <w:r w:rsidRPr="00565723">
      <w:rPr>
        <w:rFonts w:ascii="Arial" w:hAnsi="Arial" w:cs="Arial"/>
        <w:sz w:val="20"/>
        <w:szCs w:val="20"/>
      </w:rPr>
      <w:t xml:space="preserve">ISfB Innovation Support Products Consultancy  </w:t>
    </w:r>
  </w:p>
  <w:p w:rsidR="00674DFD" w:rsidRPr="00565723" w:rsidRDefault="00674DFD" w:rsidP="00565723">
    <w:pPr>
      <w:pStyle w:val="Footer"/>
      <w:jc w:val="right"/>
      <w:rPr>
        <w:rFonts w:ascii="Arial" w:hAnsi="Arial" w:cs="Arial"/>
        <w:sz w:val="20"/>
        <w:szCs w:val="20"/>
      </w:rPr>
    </w:pPr>
    <w:r w:rsidRPr="00565723">
      <w:rPr>
        <w:rFonts w:ascii="Arial" w:hAnsi="Arial" w:cs="Arial"/>
        <w:sz w:val="20"/>
        <w:szCs w:val="20"/>
      </w:rPr>
      <w:t>CPU1905</w:t>
    </w:r>
  </w:p>
  <w:p w:rsidR="00674DFD" w:rsidRDefault="00674DF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D" w:rsidRDefault="00674DFD">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72D54"/>
    <w:multiLevelType w:val="multilevel"/>
    <w:tmpl w:val="6ACCA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C6343"/>
    <w:multiLevelType w:val="hybridMultilevel"/>
    <w:tmpl w:val="A02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C71E36"/>
    <w:multiLevelType w:val="hybridMultilevel"/>
    <w:tmpl w:val="50CAA59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AB421DD"/>
    <w:multiLevelType w:val="hybridMultilevel"/>
    <w:tmpl w:val="B442D81C"/>
    <w:lvl w:ilvl="0" w:tplc="4056779A">
      <w:start w:val="1"/>
      <w:numFmt w:val="decimal"/>
      <w:lvlText w:val="3.%1"/>
      <w:lvlJc w:val="left"/>
      <w:pPr>
        <w:tabs>
          <w:tab w:val="num" w:pos="1011"/>
        </w:tabs>
        <w:ind w:left="1011" w:hanging="360"/>
      </w:pPr>
      <w:rPr>
        <w:rFonts w:ascii="Arial" w:hAnsi="Arial" w:cs="Symbol" w:hint="default"/>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4">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6">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18">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FF13B6"/>
    <w:multiLevelType w:val="hybridMultilevel"/>
    <w:tmpl w:val="DD0E1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16"/>
  </w:num>
  <w:num w:numId="5">
    <w:abstractNumId w:val="15"/>
  </w:num>
  <w:num w:numId="6">
    <w:abstractNumId w:val="13"/>
  </w:num>
  <w:num w:numId="7">
    <w:abstractNumId w:val="6"/>
  </w:num>
  <w:num w:numId="8">
    <w:abstractNumId w:val="9"/>
  </w:num>
  <w:num w:numId="9">
    <w:abstractNumId w:val="14"/>
  </w:num>
  <w:num w:numId="10">
    <w:abstractNumId w:val="18"/>
  </w:num>
  <w:num w:numId="11">
    <w:abstractNumId w:val="1"/>
  </w:num>
  <w:num w:numId="12">
    <w:abstractNumId w:val="0"/>
  </w:num>
  <w:num w:numId="13">
    <w:abstractNumId w:val="19"/>
  </w:num>
  <w:num w:numId="14">
    <w:abstractNumId w:val="10"/>
  </w:num>
  <w:num w:numId="15">
    <w:abstractNumId w:val="2"/>
  </w:num>
  <w:num w:numId="16">
    <w:abstractNumId w:val="5"/>
  </w:num>
  <w:num w:numId="17">
    <w:abstractNumId w:val="3"/>
  </w:num>
  <w:num w:numId="18">
    <w:abstractNumId w:val="4"/>
  </w:num>
  <w:num w:numId="19">
    <w:abstractNumId w:val="7"/>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2/03/2015 13:35"/>
  </w:docVars>
  <w:rsids>
    <w:rsidRoot w:val="008A4294"/>
    <w:rsid w:val="0000436D"/>
    <w:rsid w:val="000075A8"/>
    <w:rsid w:val="00012474"/>
    <w:rsid w:val="0002268A"/>
    <w:rsid w:val="0003227F"/>
    <w:rsid w:val="0003482C"/>
    <w:rsid w:val="00041830"/>
    <w:rsid w:val="00044986"/>
    <w:rsid w:val="000661F6"/>
    <w:rsid w:val="00082FC0"/>
    <w:rsid w:val="00086784"/>
    <w:rsid w:val="000875BE"/>
    <w:rsid w:val="000A0C36"/>
    <w:rsid w:val="000F17AF"/>
    <w:rsid w:val="00102500"/>
    <w:rsid w:val="00123734"/>
    <w:rsid w:val="001341FD"/>
    <w:rsid w:val="001479B2"/>
    <w:rsid w:val="0015256B"/>
    <w:rsid w:val="00170231"/>
    <w:rsid w:val="001759C8"/>
    <w:rsid w:val="00186BBB"/>
    <w:rsid w:val="001A713E"/>
    <w:rsid w:val="001A7710"/>
    <w:rsid w:val="001B5C1E"/>
    <w:rsid w:val="001C5972"/>
    <w:rsid w:val="001D0522"/>
    <w:rsid w:val="002140BF"/>
    <w:rsid w:val="00215671"/>
    <w:rsid w:val="00261150"/>
    <w:rsid w:val="00261679"/>
    <w:rsid w:val="0027311E"/>
    <w:rsid w:val="002842F4"/>
    <w:rsid w:val="0028489A"/>
    <w:rsid w:val="00290E6B"/>
    <w:rsid w:val="002A06AC"/>
    <w:rsid w:val="002C4B45"/>
    <w:rsid w:val="002D196E"/>
    <w:rsid w:val="002D4074"/>
    <w:rsid w:val="002D4266"/>
    <w:rsid w:val="002E6ADC"/>
    <w:rsid w:val="002F1992"/>
    <w:rsid w:val="00333DD4"/>
    <w:rsid w:val="00340B47"/>
    <w:rsid w:val="00345127"/>
    <w:rsid w:val="0035081F"/>
    <w:rsid w:val="003713AF"/>
    <w:rsid w:val="0037162F"/>
    <w:rsid w:val="0037517B"/>
    <w:rsid w:val="00387E2B"/>
    <w:rsid w:val="003B1C81"/>
    <w:rsid w:val="003B6A4B"/>
    <w:rsid w:val="003C3E19"/>
    <w:rsid w:val="003D58E2"/>
    <w:rsid w:val="003D77B2"/>
    <w:rsid w:val="003E0C42"/>
    <w:rsid w:val="003E7E48"/>
    <w:rsid w:val="003F0A01"/>
    <w:rsid w:val="003F5ED9"/>
    <w:rsid w:val="003F7A09"/>
    <w:rsid w:val="00401C3B"/>
    <w:rsid w:val="004060D9"/>
    <w:rsid w:val="004078C3"/>
    <w:rsid w:val="0041068A"/>
    <w:rsid w:val="00421BF0"/>
    <w:rsid w:val="0044259D"/>
    <w:rsid w:val="00466F4D"/>
    <w:rsid w:val="00474525"/>
    <w:rsid w:val="00486592"/>
    <w:rsid w:val="00490D74"/>
    <w:rsid w:val="0049274B"/>
    <w:rsid w:val="00495B41"/>
    <w:rsid w:val="00496D52"/>
    <w:rsid w:val="004A0203"/>
    <w:rsid w:val="004A43DE"/>
    <w:rsid w:val="004C0145"/>
    <w:rsid w:val="004C312B"/>
    <w:rsid w:val="004C4925"/>
    <w:rsid w:val="004C7ACF"/>
    <w:rsid w:val="004D568E"/>
    <w:rsid w:val="004E0EC3"/>
    <w:rsid w:val="004F0C23"/>
    <w:rsid w:val="00522526"/>
    <w:rsid w:val="00532563"/>
    <w:rsid w:val="00544B33"/>
    <w:rsid w:val="00565723"/>
    <w:rsid w:val="005662ED"/>
    <w:rsid w:val="005676BF"/>
    <w:rsid w:val="00570A27"/>
    <w:rsid w:val="00571364"/>
    <w:rsid w:val="00576DEC"/>
    <w:rsid w:val="00585C0B"/>
    <w:rsid w:val="00587B28"/>
    <w:rsid w:val="005A2C7F"/>
    <w:rsid w:val="005C03CA"/>
    <w:rsid w:val="005D2A59"/>
    <w:rsid w:val="005E00C6"/>
    <w:rsid w:val="00606FF7"/>
    <w:rsid w:val="006173DB"/>
    <w:rsid w:val="00617AEA"/>
    <w:rsid w:val="00636073"/>
    <w:rsid w:val="006367CD"/>
    <w:rsid w:val="0064693D"/>
    <w:rsid w:val="00647B92"/>
    <w:rsid w:val="00651468"/>
    <w:rsid w:val="0065322B"/>
    <w:rsid w:val="00655C55"/>
    <w:rsid w:val="0066029F"/>
    <w:rsid w:val="006612D0"/>
    <w:rsid w:val="00661E6F"/>
    <w:rsid w:val="00674DFD"/>
    <w:rsid w:val="006A03AB"/>
    <w:rsid w:val="006B50E9"/>
    <w:rsid w:val="006B527A"/>
    <w:rsid w:val="006B79AC"/>
    <w:rsid w:val="006C3F4C"/>
    <w:rsid w:val="006C4F81"/>
    <w:rsid w:val="006D1523"/>
    <w:rsid w:val="006D527E"/>
    <w:rsid w:val="006D629B"/>
    <w:rsid w:val="006E1646"/>
    <w:rsid w:val="006E1AC6"/>
    <w:rsid w:val="006E73DB"/>
    <w:rsid w:val="007300A6"/>
    <w:rsid w:val="00732E2D"/>
    <w:rsid w:val="0075009F"/>
    <w:rsid w:val="007578DF"/>
    <w:rsid w:val="007859BE"/>
    <w:rsid w:val="0079061C"/>
    <w:rsid w:val="00792F7B"/>
    <w:rsid w:val="0079456C"/>
    <w:rsid w:val="007A3E50"/>
    <w:rsid w:val="007D5A77"/>
    <w:rsid w:val="007D6F23"/>
    <w:rsid w:val="007E6B51"/>
    <w:rsid w:val="007F6461"/>
    <w:rsid w:val="0081578D"/>
    <w:rsid w:val="00842C9E"/>
    <w:rsid w:val="008616A8"/>
    <w:rsid w:val="00864208"/>
    <w:rsid w:val="00864E1A"/>
    <w:rsid w:val="00877942"/>
    <w:rsid w:val="00880039"/>
    <w:rsid w:val="008A4294"/>
    <w:rsid w:val="008A5AB1"/>
    <w:rsid w:val="008B0F90"/>
    <w:rsid w:val="008C545D"/>
    <w:rsid w:val="008E0366"/>
    <w:rsid w:val="0091748B"/>
    <w:rsid w:val="00922207"/>
    <w:rsid w:val="00927109"/>
    <w:rsid w:val="00935009"/>
    <w:rsid w:val="00943C6A"/>
    <w:rsid w:val="00946D01"/>
    <w:rsid w:val="0096562A"/>
    <w:rsid w:val="009750FD"/>
    <w:rsid w:val="00986E3B"/>
    <w:rsid w:val="009918A0"/>
    <w:rsid w:val="009A6376"/>
    <w:rsid w:val="009B1C46"/>
    <w:rsid w:val="009B5AB9"/>
    <w:rsid w:val="009B72F0"/>
    <w:rsid w:val="009B747C"/>
    <w:rsid w:val="009C3D8B"/>
    <w:rsid w:val="009E0AE5"/>
    <w:rsid w:val="009F6E23"/>
    <w:rsid w:val="00A44F2A"/>
    <w:rsid w:val="00A5156E"/>
    <w:rsid w:val="00A668F7"/>
    <w:rsid w:val="00A76496"/>
    <w:rsid w:val="00A76C7B"/>
    <w:rsid w:val="00AA5854"/>
    <w:rsid w:val="00AC5BBC"/>
    <w:rsid w:val="00AC6A35"/>
    <w:rsid w:val="00AD77C8"/>
    <w:rsid w:val="00AE4194"/>
    <w:rsid w:val="00AF5853"/>
    <w:rsid w:val="00AF5D37"/>
    <w:rsid w:val="00B06B3E"/>
    <w:rsid w:val="00B33BD9"/>
    <w:rsid w:val="00B362D2"/>
    <w:rsid w:val="00B80C68"/>
    <w:rsid w:val="00B9795D"/>
    <w:rsid w:val="00BA16E3"/>
    <w:rsid w:val="00BA48A2"/>
    <w:rsid w:val="00BA7477"/>
    <w:rsid w:val="00BB0002"/>
    <w:rsid w:val="00BD27CC"/>
    <w:rsid w:val="00BE1F05"/>
    <w:rsid w:val="00BE1FF9"/>
    <w:rsid w:val="00BE6DD5"/>
    <w:rsid w:val="00C151EC"/>
    <w:rsid w:val="00C219C7"/>
    <w:rsid w:val="00C22D76"/>
    <w:rsid w:val="00C25DCA"/>
    <w:rsid w:val="00C26EF0"/>
    <w:rsid w:val="00C45078"/>
    <w:rsid w:val="00C62BAC"/>
    <w:rsid w:val="00C6527A"/>
    <w:rsid w:val="00C72FC7"/>
    <w:rsid w:val="00C85FA8"/>
    <w:rsid w:val="00C9357E"/>
    <w:rsid w:val="00C941C4"/>
    <w:rsid w:val="00C9494B"/>
    <w:rsid w:val="00CA1AF4"/>
    <w:rsid w:val="00CA5759"/>
    <w:rsid w:val="00CC2C70"/>
    <w:rsid w:val="00CD4CDD"/>
    <w:rsid w:val="00CF6078"/>
    <w:rsid w:val="00D127EC"/>
    <w:rsid w:val="00D14902"/>
    <w:rsid w:val="00D16386"/>
    <w:rsid w:val="00D16F96"/>
    <w:rsid w:val="00D2439B"/>
    <w:rsid w:val="00D25BB0"/>
    <w:rsid w:val="00D33D71"/>
    <w:rsid w:val="00D369AD"/>
    <w:rsid w:val="00D40951"/>
    <w:rsid w:val="00D42367"/>
    <w:rsid w:val="00D84FBE"/>
    <w:rsid w:val="00D87D18"/>
    <w:rsid w:val="00D914BF"/>
    <w:rsid w:val="00DA65FE"/>
    <w:rsid w:val="00DC2757"/>
    <w:rsid w:val="00DE4888"/>
    <w:rsid w:val="00DF4537"/>
    <w:rsid w:val="00E138FE"/>
    <w:rsid w:val="00E252F2"/>
    <w:rsid w:val="00E30653"/>
    <w:rsid w:val="00E3704E"/>
    <w:rsid w:val="00E5108C"/>
    <w:rsid w:val="00E73CCB"/>
    <w:rsid w:val="00E77689"/>
    <w:rsid w:val="00E859BA"/>
    <w:rsid w:val="00EA3119"/>
    <w:rsid w:val="00EB00CD"/>
    <w:rsid w:val="00EB5C4B"/>
    <w:rsid w:val="00ED42CC"/>
    <w:rsid w:val="00F2116D"/>
    <w:rsid w:val="00F346A6"/>
    <w:rsid w:val="00F34B66"/>
    <w:rsid w:val="00F4331F"/>
    <w:rsid w:val="00F51213"/>
    <w:rsid w:val="00F57C51"/>
    <w:rsid w:val="00F71771"/>
    <w:rsid w:val="00F75930"/>
    <w:rsid w:val="00FA1909"/>
    <w:rsid w:val="00FA1B5E"/>
    <w:rsid w:val="00FD52F9"/>
    <w:rsid w:val="00FD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semiHidden/>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semiHidden/>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B4CC-9839-4357-ACFC-E753E85C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D74ACABA</Template>
  <TotalTime>3</TotalTime>
  <Pages>31</Pages>
  <Words>6237</Words>
  <Characters>35556</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41710</CharactersWithSpaces>
  <SharedDoc>false</SharedDoc>
  <HLinks>
    <vt:vector size="18" baseType="variant">
      <vt:variant>
        <vt:i4>5636200</vt:i4>
      </vt:variant>
      <vt:variant>
        <vt:i4>3</vt:i4>
      </vt:variant>
      <vt:variant>
        <vt:i4>0</vt:i4>
      </vt:variant>
      <vt:variant>
        <vt:i4>5</vt:i4>
      </vt:variant>
      <vt:variant>
        <vt:lpwstr>https://www.gov.uk/government/uploads/system/uploads/attachment_data/file/564432/esif_branding_and_publicity_requirements.pdf</vt:lpwstr>
      </vt:variant>
      <vt:variant>
        <vt:lpwstr/>
      </vt:variant>
      <vt:variant>
        <vt:i4>4784139</vt:i4>
      </vt:variant>
      <vt:variant>
        <vt:i4>0</vt:i4>
      </vt:variant>
      <vt:variant>
        <vt:i4>0</vt:i4>
      </vt:variant>
      <vt:variant>
        <vt:i4>5</vt:i4>
      </vt:variant>
      <vt:variant>
        <vt:lpwstr>http://www.oxfordshirebusinesssupport.co.uk/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sscmms</dc:creator>
  <cp:lastModifiedBy>Phillip.Hinton-Smith</cp:lastModifiedBy>
  <cp:revision>2</cp:revision>
  <cp:lastPrinted>2018-01-26T12:38:00Z</cp:lastPrinted>
  <dcterms:created xsi:type="dcterms:W3CDTF">2018-02-22T12:08:00Z</dcterms:created>
  <dcterms:modified xsi:type="dcterms:W3CDTF">2018-02-22T12:08:00Z</dcterms:modified>
</cp:coreProperties>
</file>