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B6C69" w14:textId="5D7EA2FA" w:rsidR="00984A6F" w:rsidRPr="005331D4" w:rsidRDefault="005331D4" w:rsidP="00984A6F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331D4">
        <w:rPr>
          <w:rFonts w:ascii="Times New Roman" w:hAnsi="Times New Roman" w:cs="Times New Roman"/>
          <w:b/>
          <w:bCs/>
          <w:sz w:val="24"/>
          <w:szCs w:val="24"/>
          <w:u w:val="single"/>
        </w:rPr>
        <w:t>DRAFT</w:t>
      </w:r>
      <w:r w:rsidR="00984A6F" w:rsidRPr="005331D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5331D4">
        <w:rPr>
          <w:rFonts w:ascii="Times New Roman" w:hAnsi="Times New Roman" w:cs="Times New Roman"/>
          <w:b/>
          <w:bCs/>
          <w:sz w:val="24"/>
          <w:szCs w:val="24"/>
          <w:u w:val="single"/>
        </w:rPr>
        <w:t>SPECIFICATION</w:t>
      </w:r>
    </w:p>
    <w:p w14:paraId="0B728010" w14:textId="1E8AF65F" w:rsidR="005331D4" w:rsidRPr="005331D4" w:rsidRDefault="005331D4" w:rsidP="005331D4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5331D4">
        <w:rPr>
          <w:rFonts w:ascii="Times New Roman" w:hAnsi="Times New Roman" w:cs="Times New Roman"/>
          <w:i/>
          <w:iCs/>
          <w:sz w:val="24"/>
          <w:szCs w:val="24"/>
        </w:rPr>
        <w:t>Please note this is a draft specification and subject to change.</w:t>
      </w:r>
    </w:p>
    <w:p w14:paraId="2DDC681D" w14:textId="77777777" w:rsidR="005331D4" w:rsidRPr="005331D4" w:rsidRDefault="005331D4" w:rsidP="005331D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F142DA" w14:textId="1C0EF6E6" w:rsidR="00984A6F" w:rsidRPr="005331D4" w:rsidRDefault="005331D4" w:rsidP="005331D4">
      <w:pPr>
        <w:jc w:val="both"/>
        <w:rPr>
          <w:rFonts w:ascii="Times New Roman" w:hAnsi="Times New Roman" w:cs="Times New Roman"/>
        </w:rPr>
      </w:pPr>
      <w:r w:rsidRPr="005331D4">
        <w:rPr>
          <w:rFonts w:ascii="Times New Roman" w:hAnsi="Times New Roman" w:cs="Times New Roman"/>
        </w:rPr>
        <w:t>HPUK operates both the Port of Felixstowe and Harwich International Port</w:t>
      </w:r>
    </w:p>
    <w:p w14:paraId="052283A4" w14:textId="541A66DD" w:rsidR="005331D4" w:rsidRDefault="005331D4" w:rsidP="005331D4">
      <w:pPr>
        <w:jc w:val="both"/>
        <w:rPr>
          <w:rFonts w:ascii="Times New Roman" w:hAnsi="Times New Roman" w:cs="Times New Roman"/>
        </w:rPr>
      </w:pPr>
      <w:r w:rsidRPr="005331D4">
        <w:rPr>
          <w:rFonts w:ascii="Times New Roman" w:hAnsi="Times New Roman" w:cs="Times New Roman"/>
        </w:rPr>
        <w:t>HPUK requires the provision of Tier 2 – Marine response counter pollution services as detailed within this specification.</w:t>
      </w:r>
    </w:p>
    <w:p w14:paraId="13E909A6" w14:textId="526D9954" w:rsidR="005331D4" w:rsidRPr="005331D4" w:rsidRDefault="005331D4" w:rsidP="005331D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length of the service provision agreement will be for a total of three years.</w:t>
      </w:r>
    </w:p>
    <w:p w14:paraId="2113283C" w14:textId="16C4C4CD" w:rsidR="005331D4" w:rsidRDefault="005331D4" w:rsidP="005331D4">
      <w:pPr>
        <w:jc w:val="both"/>
        <w:rPr>
          <w:rFonts w:ascii="Times New Roman" w:hAnsi="Times New Roman" w:cs="Times New Roman"/>
          <w:u w:val="single"/>
        </w:rPr>
      </w:pPr>
      <w:r w:rsidRPr="005331D4">
        <w:rPr>
          <w:rFonts w:ascii="Times New Roman" w:hAnsi="Times New Roman" w:cs="Times New Roman"/>
          <w:u w:val="single"/>
        </w:rPr>
        <w:t>Scope of Requirements</w:t>
      </w:r>
    </w:p>
    <w:p w14:paraId="15BEB1A3" w14:textId="19A6346D" w:rsidR="005331D4" w:rsidRDefault="005331D4" w:rsidP="005331D4">
      <w:pPr>
        <w:pStyle w:val="ListParagraph"/>
        <w:numPr>
          <w:ilvl w:val="0"/>
          <w:numId w:val="5"/>
        </w:numPr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fulfil the service requirements, the Contractor is required to be an MCA accredited Oil Spill Response Organisation as specified in 1998 OPRC Regulations.</w:t>
      </w:r>
    </w:p>
    <w:p w14:paraId="5A40F26A" w14:textId="77777777" w:rsidR="005331D4" w:rsidRPr="005331D4" w:rsidRDefault="005331D4" w:rsidP="005331D4">
      <w:pPr>
        <w:pStyle w:val="ListParagraph"/>
        <w:jc w:val="both"/>
        <w:rPr>
          <w:rFonts w:ascii="Times New Roman" w:hAnsi="Times New Roman" w:cs="Times New Roman"/>
        </w:rPr>
      </w:pPr>
    </w:p>
    <w:p w14:paraId="33B71198" w14:textId="6B4148D8" w:rsidR="005331D4" w:rsidRDefault="005331D4" w:rsidP="005331D4">
      <w:pPr>
        <w:pStyle w:val="ListParagraph"/>
        <w:numPr>
          <w:ilvl w:val="0"/>
          <w:numId w:val="5"/>
        </w:numPr>
        <w:spacing w:before="240"/>
        <w:ind w:hanging="720"/>
        <w:jc w:val="both"/>
        <w:rPr>
          <w:rFonts w:ascii="Times New Roman" w:hAnsi="Times New Roman" w:cs="Times New Roman"/>
        </w:rPr>
      </w:pPr>
      <w:r w:rsidRPr="005331D4">
        <w:rPr>
          <w:rFonts w:ascii="Times New Roman" w:hAnsi="Times New Roman" w:cs="Times New Roman"/>
        </w:rPr>
        <w:t>The Contractor will be required t</w:t>
      </w:r>
      <w:r w:rsidR="00984A6F" w:rsidRPr="005331D4">
        <w:rPr>
          <w:rFonts w:ascii="Times New Roman" w:hAnsi="Times New Roman" w:cs="Times New Roman"/>
        </w:rPr>
        <w:t>o provide marine tier 2 pollution response on a rapid mobilisation 24/7, 365 days/year basis</w:t>
      </w:r>
      <w:r w:rsidR="008B1C08" w:rsidRPr="005331D4">
        <w:rPr>
          <w:rFonts w:ascii="Times New Roman" w:hAnsi="Times New Roman" w:cs="Times New Roman"/>
        </w:rPr>
        <w:t xml:space="preserve"> to a specified location within the Port of Felixstowe, Suffolk IP11 9LY and Harwich </w:t>
      </w:r>
      <w:r w:rsidR="0014721F" w:rsidRPr="005331D4">
        <w:rPr>
          <w:rFonts w:ascii="Times New Roman" w:hAnsi="Times New Roman" w:cs="Times New Roman"/>
        </w:rPr>
        <w:t>I</w:t>
      </w:r>
      <w:r w:rsidR="008B1C08" w:rsidRPr="005331D4">
        <w:rPr>
          <w:rFonts w:ascii="Times New Roman" w:hAnsi="Times New Roman" w:cs="Times New Roman"/>
        </w:rPr>
        <w:t>nternational Port Limited, Essex CO12 4SR</w:t>
      </w:r>
      <w:r w:rsidR="007B544C" w:rsidRPr="005331D4">
        <w:rPr>
          <w:rFonts w:ascii="Times New Roman" w:hAnsi="Times New Roman" w:cs="Times New Roman"/>
        </w:rPr>
        <w:t xml:space="preserve"> for a three-year period.</w:t>
      </w:r>
    </w:p>
    <w:p w14:paraId="53648FD2" w14:textId="77777777" w:rsidR="005331D4" w:rsidRPr="005331D4" w:rsidRDefault="005331D4" w:rsidP="005331D4">
      <w:pPr>
        <w:pStyle w:val="ListParagraph"/>
        <w:jc w:val="both"/>
        <w:rPr>
          <w:rFonts w:ascii="Times New Roman" w:hAnsi="Times New Roman" w:cs="Times New Roman"/>
        </w:rPr>
      </w:pPr>
    </w:p>
    <w:p w14:paraId="42946E9F" w14:textId="02DE28DD" w:rsidR="005331D4" w:rsidRDefault="005331D4" w:rsidP="005331D4">
      <w:pPr>
        <w:pStyle w:val="ListParagraph"/>
        <w:numPr>
          <w:ilvl w:val="0"/>
          <w:numId w:val="5"/>
        </w:numPr>
        <w:spacing w:before="240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addition to </w:t>
      </w:r>
      <w:r w:rsidRPr="005331D4">
        <w:rPr>
          <w:rFonts w:ascii="Times New Roman" w:hAnsi="Times New Roman" w:cs="Times New Roman"/>
        </w:rPr>
        <w:t>rapid mobilisation 24/7, 365 days/year</w:t>
      </w:r>
      <w:r>
        <w:rPr>
          <w:rFonts w:ascii="Times New Roman" w:hAnsi="Times New Roman" w:cs="Times New Roman"/>
        </w:rPr>
        <w:t>s, the Contractor will be required to provide helpline/advice services to the HPUK sites.</w:t>
      </w:r>
    </w:p>
    <w:p w14:paraId="6A09DFA6" w14:textId="77777777" w:rsidR="005331D4" w:rsidRDefault="005331D4" w:rsidP="005331D4">
      <w:pPr>
        <w:pStyle w:val="ListParagraph"/>
        <w:spacing w:before="240"/>
        <w:ind w:hanging="862"/>
        <w:jc w:val="both"/>
        <w:rPr>
          <w:rFonts w:ascii="Times New Roman" w:hAnsi="Times New Roman" w:cs="Times New Roman"/>
        </w:rPr>
      </w:pPr>
    </w:p>
    <w:p w14:paraId="119E3814" w14:textId="1E097103" w:rsidR="005331D4" w:rsidRPr="005331D4" w:rsidRDefault="005331D4" w:rsidP="005331D4">
      <w:pPr>
        <w:pStyle w:val="ListParagraph"/>
        <w:numPr>
          <w:ilvl w:val="0"/>
          <w:numId w:val="5"/>
        </w:numPr>
        <w:spacing w:before="240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Contractor will be required to rapidly mobilise, respond, and provide technical assistance on site within 6 hours of receiving notification from either site.</w:t>
      </w:r>
    </w:p>
    <w:p w14:paraId="68C5DA20" w14:textId="77777777" w:rsidR="005331D4" w:rsidRPr="005331D4" w:rsidRDefault="005331D4" w:rsidP="005331D4">
      <w:pPr>
        <w:pStyle w:val="ListParagraph"/>
        <w:spacing w:before="240"/>
        <w:jc w:val="both"/>
        <w:rPr>
          <w:rFonts w:ascii="Times New Roman" w:hAnsi="Times New Roman" w:cs="Times New Roman"/>
        </w:rPr>
      </w:pPr>
    </w:p>
    <w:p w14:paraId="3F1B491F" w14:textId="726AEB4A" w:rsidR="008B1C08" w:rsidRPr="005331D4" w:rsidRDefault="005331D4" w:rsidP="005331D4">
      <w:pPr>
        <w:pStyle w:val="ListParagraph"/>
        <w:numPr>
          <w:ilvl w:val="0"/>
          <w:numId w:val="5"/>
        </w:numPr>
        <w:spacing w:before="240"/>
        <w:ind w:hanging="720"/>
        <w:jc w:val="both"/>
        <w:rPr>
          <w:rFonts w:ascii="Times New Roman" w:hAnsi="Times New Roman" w:cs="Times New Roman"/>
        </w:rPr>
      </w:pPr>
      <w:r w:rsidRPr="005331D4">
        <w:rPr>
          <w:rFonts w:ascii="Times New Roman" w:hAnsi="Times New Roman" w:cs="Times New Roman"/>
        </w:rPr>
        <w:t>The Contractor is t</w:t>
      </w:r>
      <w:r w:rsidR="0014721F" w:rsidRPr="005331D4">
        <w:rPr>
          <w:rFonts w:ascii="Times New Roman" w:hAnsi="Times New Roman" w:cs="Times New Roman"/>
        </w:rPr>
        <w:t>o provide training and renewal of 2P and 5P certification for (</w:t>
      </w:r>
      <w:r w:rsidR="00FD2435" w:rsidRPr="005331D4">
        <w:rPr>
          <w:rFonts w:ascii="Times New Roman" w:hAnsi="Times New Roman" w:cs="Times New Roman"/>
        </w:rPr>
        <w:t>32 x 2P; 32x 5P)</w:t>
      </w:r>
      <w:r w:rsidR="0014721F" w:rsidRPr="005331D4">
        <w:rPr>
          <w:rFonts w:ascii="Times New Roman" w:hAnsi="Times New Roman" w:cs="Times New Roman"/>
        </w:rPr>
        <w:t xml:space="preserve"> persons at the locations specified in 1).</w:t>
      </w:r>
    </w:p>
    <w:p w14:paraId="1F89A8E1" w14:textId="77777777" w:rsidR="005331D4" w:rsidRPr="005331D4" w:rsidRDefault="005331D4" w:rsidP="005331D4">
      <w:pPr>
        <w:pStyle w:val="ListParagraph"/>
        <w:jc w:val="both"/>
        <w:rPr>
          <w:rFonts w:ascii="Times New Roman" w:hAnsi="Times New Roman" w:cs="Times New Roman"/>
        </w:rPr>
      </w:pPr>
    </w:p>
    <w:p w14:paraId="7F4107F8" w14:textId="31C87C9E" w:rsidR="005331D4" w:rsidRPr="005331D4" w:rsidRDefault="005331D4" w:rsidP="005331D4">
      <w:pPr>
        <w:pStyle w:val="ListParagraph"/>
        <w:numPr>
          <w:ilvl w:val="0"/>
          <w:numId w:val="5"/>
        </w:numPr>
        <w:spacing w:before="240"/>
        <w:ind w:hanging="720"/>
        <w:jc w:val="both"/>
        <w:rPr>
          <w:rFonts w:ascii="Times New Roman" w:hAnsi="Times New Roman" w:cs="Times New Roman"/>
        </w:rPr>
      </w:pPr>
      <w:r w:rsidRPr="005331D4">
        <w:rPr>
          <w:rFonts w:ascii="Times New Roman" w:hAnsi="Times New Roman" w:cs="Times New Roman"/>
        </w:rPr>
        <w:t>HPUK requires the Contractor t</w:t>
      </w:r>
      <w:r w:rsidRPr="005331D4">
        <w:rPr>
          <w:rFonts w:ascii="Times New Roman" w:hAnsi="Times New Roman" w:cs="Times New Roman"/>
        </w:rPr>
        <w:t xml:space="preserve">o design, plan and execute a practical Incident Management Exercise (IME) to be conducted in Year 1 of the contract at one of the locations specified in </w:t>
      </w:r>
      <w:r w:rsidRPr="005331D4">
        <w:rPr>
          <w:rFonts w:ascii="Times New Roman" w:hAnsi="Times New Roman" w:cs="Times New Roman"/>
        </w:rPr>
        <w:t xml:space="preserve">paragraph </w:t>
      </w:r>
      <w:r w:rsidRPr="005331D4">
        <w:rPr>
          <w:rFonts w:ascii="Times New Roman" w:hAnsi="Times New Roman" w:cs="Times New Roman"/>
        </w:rPr>
        <w:t>1.</w:t>
      </w:r>
    </w:p>
    <w:sectPr w:rsidR="005331D4" w:rsidRPr="005331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31D97"/>
    <w:multiLevelType w:val="hybridMultilevel"/>
    <w:tmpl w:val="D494C3E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35938"/>
    <w:multiLevelType w:val="hybridMultilevel"/>
    <w:tmpl w:val="E080446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B2AC7"/>
    <w:multiLevelType w:val="hybridMultilevel"/>
    <w:tmpl w:val="622CB67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E72D81"/>
    <w:multiLevelType w:val="hybridMultilevel"/>
    <w:tmpl w:val="E17E29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8A4295C"/>
    <w:multiLevelType w:val="hybridMultilevel"/>
    <w:tmpl w:val="C28C26A8"/>
    <w:lvl w:ilvl="0" w:tplc="3F0E91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0509492">
    <w:abstractNumId w:val="2"/>
  </w:num>
  <w:num w:numId="2" w16cid:durableId="732316661">
    <w:abstractNumId w:val="3"/>
  </w:num>
  <w:num w:numId="3" w16cid:durableId="1196578471">
    <w:abstractNumId w:val="0"/>
  </w:num>
  <w:num w:numId="4" w16cid:durableId="24333443">
    <w:abstractNumId w:val="1"/>
  </w:num>
  <w:num w:numId="5" w16cid:durableId="8129164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A6F"/>
    <w:rsid w:val="001170DA"/>
    <w:rsid w:val="0014721F"/>
    <w:rsid w:val="0019424C"/>
    <w:rsid w:val="004E50D3"/>
    <w:rsid w:val="005331D4"/>
    <w:rsid w:val="00774801"/>
    <w:rsid w:val="007B544C"/>
    <w:rsid w:val="008B1C08"/>
    <w:rsid w:val="00950716"/>
    <w:rsid w:val="00984A6F"/>
    <w:rsid w:val="00DE3A28"/>
    <w:rsid w:val="00FD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53236"/>
  <w15:docId w15:val="{550D5607-1E59-40AD-BEC1-2BED2608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1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219</Words>
  <Characters>1249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 of Felixstowe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Parker</dc:creator>
  <cp:keywords/>
  <dc:description/>
  <cp:lastModifiedBy>Werrett, Matthew</cp:lastModifiedBy>
  <cp:revision>2</cp:revision>
  <dcterms:created xsi:type="dcterms:W3CDTF">2022-06-01T13:34:00Z</dcterms:created>
  <dcterms:modified xsi:type="dcterms:W3CDTF">2022-06-01T13:34:00Z</dcterms:modified>
</cp:coreProperties>
</file>