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0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7080"/>
      </w:tblGrid>
      <w:tr w:rsidR="005A12EC" w14:paraId="020C14B6" w14:textId="77777777" w:rsidTr="005A12EC">
        <w:trPr>
          <w:cantSplit/>
          <w:trHeight w:hRule="exact" w:val="13069"/>
        </w:trPr>
        <w:tc>
          <w:tcPr>
            <w:tcW w:w="2230" w:type="dxa"/>
            <w:noWrap/>
            <w:tcMar>
              <w:right w:w="0" w:type="dxa"/>
            </w:tcMar>
          </w:tcPr>
          <w:p w14:paraId="2D7138F1" w14:textId="77777777" w:rsidR="005A12EC" w:rsidRDefault="005A12EC" w:rsidP="008D3748">
            <w:pPr>
              <w:widowControl w:val="0"/>
              <w:autoSpaceDE w:val="0"/>
              <w:autoSpaceDN w:val="0"/>
              <w:adjustRightInd w:val="0"/>
              <w:spacing w:line="360" w:lineRule="auto"/>
              <w:ind w:firstLine="1417"/>
              <w:jc w:val="right"/>
              <w:rPr>
                <w:rFonts w:ascii="ArialMT" w:hAnsi="ArialMT"/>
                <w:sz w:val="40"/>
                <w:szCs w:val="40"/>
                <w:lang w:val="en-US"/>
              </w:rPr>
            </w:pPr>
          </w:p>
        </w:tc>
        <w:tc>
          <w:tcPr>
            <w:tcW w:w="7072" w:type="dxa"/>
            <w:noWrap/>
            <w:tcMar>
              <w:right w:w="0" w:type="dxa"/>
            </w:tcMar>
          </w:tcPr>
          <w:p w14:paraId="6BA249D8" w14:textId="77777777" w:rsidR="005A12EC" w:rsidRDefault="00B43D28" w:rsidP="006855BC">
            <w:pPr>
              <w:pStyle w:val="Covertitle"/>
            </w:pPr>
            <w:r>
              <w:br/>
            </w:r>
            <w:r w:rsidR="00FA06CB">
              <w:t xml:space="preserve">tender document </w:t>
            </w:r>
          </w:p>
          <w:p w14:paraId="4BF7CA92" w14:textId="611157CE" w:rsidR="00027B69" w:rsidRDefault="005A12EC" w:rsidP="00027B69">
            <w:pPr>
              <w:widowControl w:val="0"/>
              <w:autoSpaceDE w:val="0"/>
              <w:autoSpaceDN w:val="0"/>
              <w:adjustRightInd w:val="0"/>
              <w:jc w:val="right"/>
              <w:rPr>
                <w:rStyle w:val="CoverClientRefChar"/>
              </w:rPr>
            </w:pPr>
            <w:r>
              <w:rPr>
                <w:rFonts w:ascii="Calibri" w:hAnsi="Calibri"/>
                <w:sz w:val="28"/>
                <w:szCs w:val="28"/>
                <w:lang w:val="en-US"/>
              </w:rPr>
              <w:br/>
            </w:r>
            <w:proofErr w:type="spellStart"/>
            <w:r w:rsidR="008D6808">
              <w:rPr>
                <w:rStyle w:val="CoverProjectTitleChar"/>
              </w:rPr>
              <w:t>Hartcliffwe</w:t>
            </w:r>
            <w:proofErr w:type="spellEnd"/>
            <w:r w:rsidR="008D6808">
              <w:rPr>
                <w:rStyle w:val="CoverProjectTitleChar"/>
              </w:rPr>
              <w:t xml:space="preserve"> Way</w:t>
            </w:r>
            <w:r w:rsidR="00FA06CB">
              <w:rPr>
                <w:rStyle w:val="CoverProjectTitleChar"/>
              </w:rPr>
              <w:t xml:space="preserve"> </w:t>
            </w:r>
            <w:r w:rsidR="00AA53BF" w:rsidRPr="00AA53BF">
              <w:rPr>
                <w:rStyle w:val="CoverProjectTitleChar"/>
              </w:rPr>
              <w:t>Household Reuse &amp; Recycling Centre</w:t>
            </w:r>
            <w:r w:rsidR="00AA53BF">
              <w:rPr>
                <w:rFonts w:ascii="Helvetica" w:hAnsi="Helvetica"/>
                <w:color w:val="21206E"/>
                <w:sz w:val="29"/>
                <w:szCs w:val="29"/>
                <w:shd w:val="clear" w:color="auto" w:fill="FFFFFF"/>
              </w:rPr>
              <w:t xml:space="preserve"> </w:t>
            </w:r>
            <w:r w:rsidR="00FA06CB">
              <w:rPr>
                <w:rStyle w:val="CoverProjectTitleChar"/>
              </w:rPr>
              <w:t>Works</w:t>
            </w:r>
            <w:r w:rsidR="00B43D28">
              <w:rPr>
                <w:rStyle w:val="CoverProjectTitleChar"/>
              </w:rPr>
              <w:br/>
            </w:r>
            <w:r w:rsidR="00B43D28" w:rsidRPr="00B43D28">
              <w:rPr>
                <w:rStyle w:val="CoverProjectTitleChar"/>
                <w:b w:val="0"/>
              </w:rPr>
              <w:t xml:space="preserve">Prepared for: </w:t>
            </w:r>
            <w:r w:rsidR="006A1C38">
              <w:rPr>
                <w:rStyle w:val="CoverProjectTitleChar"/>
                <w:b w:val="0"/>
              </w:rPr>
              <w:t>Bristol Waste Company</w:t>
            </w:r>
            <w:r w:rsidR="00027B69">
              <w:rPr>
                <w:rFonts w:ascii="Calibri" w:hAnsi="Calibri"/>
                <w:b/>
                <w:sz w:val="28"/>
                <w:szCs w:val="28"/>
                <w:lang w:val="en-US"/>
              </w:rPr>
              <w:br/>
            </w:r>
            <w:r w:rsidRPr="00EF16DE">
              <w:rPr>
                <w:rStyle w:val="CoverClientRefChar"/>
              </w:rPr>
              <w:t>Client R</w:t>
            </w:r>
            <w:r w:rsidR="00027B69" w:rsidRPr="00EF16DE">
              <w:rPr>
                <w:rStyle w:val="CoverClientRefChar"/>
              </w:rPr>
              <w:t>ef</w:t>
            </w:r>
            <w:r w:rsidR="00580DB8">
              <w:rPr>
                <w:rStyle w:val="CoverClientRefChar"/>
              </w:rPr>
              <w:t>:</w:t>
            </w:r>
            <w:r w:rsidR="00C8480B">
              <w:rPr>
                <w:rStyle w:val="CoverClientRefChar"/>
              </w:rPr>
              <w:t xml:space="preserve"> 402.0</w:t>
            </w:r>
            <w:r w:rsidR="005F6903">
              <w:rPr>
                <w:rStyle w:val="CoverClientRefChar"/>
              </w:rPr>
              <w:t>8721</w:t>
            </w:r>
            <w:r w:rsidR="00C8480B">
              <w:rPr>
                <w:rStyle w:val="CoverClientRefChar"/>
              </w:rPr>
              <w:t>.00</w:t>
            </w:r>
            <w:r w:rsidR="005F6903">
              <w:rPr>
                <w:rStyle w:val="CoverClientRefChar"/>
              </w:rPr>
              <w:t>00</w:t>
            </w:r>
            <w:r w:rsidR="008D6808">
              <w:rPr>
                <w:rStyle w:val="CoverClientRefChar"/>
              </w:rPr>
              <w:t>3</w:t>
            </w:r>
          </w:p>
          <w:p w14:paraId="7C231A7A" w14:textId="77777777" w:rsidR="00922F7F" w:rsidRDefault="00922F7F" w:rsidP="00027B69">
            <w:pPr>
              <w:widowControl w:val="0"/>
              <w:autoSpaceDE w:val="0"/>
              <w:autoSpaceDN w:val="0"/>
              <w:adjustRightInd w:val="0"/>
              <w:jc w:val="right"/>
              <w:rPr>
                <w:rStyle w:val="CoverClientRefChar"/>
              </w:rPr>
            </w:pPr>
          </w:p>
          <w:p w14:paraId="69BBB98C" w14:textId="77777777" w:rsidR="00922F7F" w:rsidRDefault="00922F7F" w:rsidP="00027B69">
            <w:pPr>
              <w:widowControl w:val="0"/>
              <w:autoSpaceDE w:val="0"/>
              <w:autoSpaceDN w:val="0"/>
              <w:adjustRightInd w:val="0"/>
              <w:jc w:val="right"/>
              <w:rPr>
                <w:rStyle w:val="CoverClientRefChar"/>
              </w:rPr>
            </w:pPr>
          </w:p>
          <w:p w14:paraId="61CA1A2E" w14:textId="77777777" w:rsidR="00922F7F" w:rsidRDefault="00922F7F" w:rsidP="00027B69">
            <w:pPr>
              <w:widowControl w:val="0"/>
              <w:autoSpaceDE w:val="0"/>
              <w:autoSpaceDN w:val="0"/>
              <w:adjustRightInd w:val="0"/>
              <w:jc w:val="right"/>
              <w:rPr>
                <w:rStyle w:val="CoverClientRefChar"/>
              </w:rPr>
            </w:pPr>
          </w:p>
          <w:p w14:paraId="215B4D40" w14:textId="77777777" w:rsidR="00922F7F" w:rsidRDefault="00922F7F" w:rsidP="00027B69">
            <w:pPr>
              <w:widowControl w:val="0"/>
              <w:autoSpaceDE w:val="0"/>
              <w:autoSpaceDN w:val="0"/>
              <w:adjustRightInd w:val="0"/>
              <w:jc w:val="right"/>
              <w:rPr>
                <w:rStyle w:val="CoverClientRefChar"/>
              </w:rPr>
            </w:pPr>
          </w:p>
          <w:p w14:paraId="46AF515D" w14:textId="77777777" w:rsidR="00922F7F" w:rsidRDefault="00922F7F" w:rsidP="00027B69">
            <w:pPr>
              <w:widowControl w:val="0"/>
              <w:autoSpaceDE w:val="0"/>
              <w:autoSpaceDN w:val="0"/>
              <w:adjustRightInd w:val="0"/>
              <w:jc w:val="right"/>
              <w:rPr>
                <w:rStyle w:val="CoverClientRefChar"/>
              </w:rPr>
            </w:pPr>
          </w:p>
          <w:p w14:paraId="4ED130B4" w14:textId="77777777" w:rsidR="00922F7F" w:rsidRDefault="00922F7F" w:rsidP="00027B69">
            <w:pPr>
              <w:widowControl w:val="0"/>
              <w:autoSpaceDE w:val="0"/>
              <w:autoSpaceDN w:val="0"/>
              <w:adjustRightInd w:val="0"/>
              <w:jc w:val="right"/>
              <w:rPr>
                <w:rStyle w:val="CoverClientRefChar"/>
              </w:rPr>
            </w:pPr>
          </w:p>
          <w:p w14:paraId="4A465403" w14:textId="77777777" w:rsidR="00922F7F" w:rsidRDefault="00922F7F" w:rsidP="00027B69">
            <w:pPr>
              <w:widowControl w:val="0"/>
              <w:autoSpaceDE w:val="0"/>
              <w:autoSpaceDN w:val="0"/>
              <w:adjustRightInd w:val="0"/>
              <w:jc w:val="right"/>
              <w:rPr>
                <w:rStyle w:val="CoverClientRefChar"/>
              </w:rPr>
            </w:pPr>
          </w:p>
          <w:p w14:paraId="0711E324" w14:textId="77777777" w:rsidR="00922F7F" w:rsidRDefault="00922F7F" w:rsidP="00027B69">
            <w:pPr>
              <w:widowControl w:val="0"/>
              <w:autoSpaceDE w:val="0"/>
              <w:autoSpaceDN w:val="0"/>
              <w:adjustRightInd w:val="0"/>
              <w:jc w:val="right"/>
              <w:rPr>
                <w:rStyle w:val="CoverClientRefChar"/>
              </w:rPr>
            </w:pPr>
          </w:p>
          <w:p w14:paraId="54438CB5" w14:textId="77777777" w:rsidR="00922F7F" w:rsidRDefault="00922F7F" w:rsidP="00027B69">
            <w:pPr>
              <w:widowControl w:val="0"/>
              <w:autoSpaceDE w:val="0"/>
              <w:autoSpaceDN w:val="0"/>
              <w:adjustRightInd w:val="0"/>
              <w:jc w:val="right"/>
              <w:rPr>
                <w:rStyle w:val="CoverClientRefChar"/>
              </w:rPr>
            </w:pPr>
          </w:p>
          <w:p w14:paraId="3E79D12C" w14:textId="77777777" w:rsidR="00922F7F" w:rsidRDefault="00922F7F" w:rsidP="00027B69">
            <w:pPr>
              <w:widowControl w:val="0"/>
              <w:autoSpaceDE w:val="0"/>
              <w:autoSpaceDN w:val="0"/>
              <w:adjustRightInd w:val="0"/>
              <w:jc w:val="right"/>
              <w:rPr>
                <w:rStyle w:val="CoverClientRefChar"/>
              </w:rPr>
            </w:pPr>
          </w:p>
          <w:p w14:paraId="625A6185" w14:textId="77777777" w:rsidR="00922F7F" w:rsidRDefault="00922F7F" w:rsidP="00027B69">
            <w:pPr>
              <w:widowControl w:val="0"/>
              <w:autoSpaceDE w:val="0"/>
              <w:autoSpaceDN w:val="0"/>
              <w:adjustRightInd w:val="0"/>
              <w:jc w:val="right"/>
              <w:rPr>
                <w:rStyle w:val="CoverClientRefChar"/>
              </w:rPr>
            </w:pPr>
          </w:p>
          <w:p w14:paraId="405C11AB" w14:textId="77777777" w:rsidR="00922F7F" w:rsidRDefault="00922F7F" w:rsidP="00027B69">
            <w:pPr>
              <w:widowControl w:val="0"/>
              <w:autoSpaceDE w:val="0"/>
              <w:autoSpaceDN w:val="0"/>
              <w:adjustRightInd w:val="0"/>
              <w:jc w:val="right"/>
              <w:rPr>
                <w:rStyle w:val="CoverClientRefChar"/>
              </w:rPr>
            </w:pPr>
          </w:p>
          <w:p w14:paraId="271EAB9C" w14:textId="77777777" w:rsidR="00922F7F" w:rsidRDefault="00922F7F" w:rsidP="00027B69">
            <w:pPr>
              <w:widowControl w:val="0"/>
              <w:autoSpaceDE w:val="0"/>
              <w:autoSpaceDN w:val="0"/>
              <w:adjustRightInd w:val="0"/>
              <w:jc w:val="right"/>
              <w:rPr>
                <w:rStyle w:val="CoverClientRefChar"/>
              </w:rPr>
            </w:pPr>
          </w:p>
          <w:p w14:paraId="5EAA3505" w14:textId="77777777" w:rsidR="00922F7F" w:rsidRDefault="00922F7F" w:rsidP="00027B69">
            <w:pPr>
              <w:widowControl w:val="0"/>
              <w:autoSpaceDE w:val="0"/>
              <w:autoSpaceDN w:val="0"/>
              <w:adjustRightInd w:val="0"/>
              <w:jc w:val="right"/>
              <w:rPr>
                <w:rStyle w:val="CoverClientRefChar"/>
              </w:rPr>
            </w:pPr>
          </w:p>
          <w:p w14:paraId="42C0E73E" w14:textId="77777777" w:rsidR="00922F7F" w:rsidRDefault="00922F7F" w:rsidP="00027B69">
            <w:pPr>
              <w:widowControl w:val="0"/>
              <w:autoSpaceDE w:val="0"/>
              <w:autoSpaceDN w:val="0"/>
              <w:adjustRightInd w:val="0"/>
              <w:jc w:val="right"/>
              <w:rPr>
                <w:rStyle w:val="CoverClientRefChar"/>
              </w:rPr>
            </w:pPr>
          </w:p>
          <w:p w14:paraId="7D741AF9" w14:textId="77777777" w:rsidR="00922F7F" w:rsidRDefault="00922F7F" w:rsidP="00027B69">
            <w:pPr>
              <w:widowControl w:val="0"/>
              <w:autoSpaceDE w:val="0"/>
              <w:autoSpaceDN w:val="0"/>
              <w:adjustRightInd w:val="0"/>
              <w:jc w:val="right"/>
              <w:rPr>
                <w:rStyle w:val="CoverClientRefChar"/>
              </w:rPr>
            </w:pPr>
          </w:p>
          <w:p w14:paraId="6A3BC069" w14:textId="77777777" w:rsidR="00922F7F" w:rsidRPr="00027B69" w:rsidRDefault="00922F7F" w:rsidP="00027B69">
            <w:pPr>
              <w:widowControl w:val="0"/>
              <w:autoSpaceDE w:val="0"/>
              <w:autoSpaceDN w:val="0"/>
              <w:adjustRightInd w:val="0"/>
              <w:jc w:val="right"/>
              <w:rPr>
                <w:rFonts w:ascii="Calibri" w:hAnsi="Calibri"/>
                <w:b/>
                <w:sz w:val="28"/>
                <w:szCs w:val="28"/>
                <w:lang w:val="en-US"/>
              </w:rPr>
            </w:pPr>
          </w:p>
          <w:p w14:paraId="11516306" w14:textId="77777777" w:rsidR="00027B69" w:rsidRDefault="00027B69" w:rsidP="0076032A">
            <w:pPr>
              <w:widowControl w:val="0"/>
              <w:autoSpaceDE w:val="0"/>
              <w:autoSpaceDN w:val="0"/>
              <w:adjustRightInd w:val="0"/>
              <w:spacing w:line="200" w:lineRule="atLeast"/>
              <w:ind w:left="17"/>
              <w:jc w:val="right"/>
              <w:rPr>
                <w:rFonts w:ascii="Calibri" w:hAnsi="Calibri"/>
                <w:sz w:val="28"/>
                <w:szCs w:val="28"/>
                <w:lang w:val="en-US"/>
              </w:rPr>
            </w:pPr>
          </w:p>
          <w:p w14:paraId="7A509FB6" w14:textId="77777777" w:rsidR="005A12EC" w:rsidRPr="00027B69" w:rsidRDefault="005A12EC" w:rsidP="00027B69">
            <w:pPr>
              <w:widowControl w:val="0"/>
              <w:autoSpaceDE w:val="0"/>
              <w:autoSpaceDN w:val="0"/>
              <w:adjustRightInd w:val="0"/>
              <w:spacing w:line="200" w:lineRule="atLeast"/>
              <w:ind w:left="17"/>
              <w:jc w:val="right"/>
              <w:rPr>
                <w:rFonts w:ascii="Calibri" w:hAnsi="Calibri"/>
                <w:sz w:val="28"/>
                <w:szCs w:val="28"/>
                <w:lang w:val="en-US"/>
              </w:rPr>
            </w:pPr>
          </w:p>
        </w:tc>
      </w:tr>
      <w:tr w:rsidR="00740C59" w14:paraId="5C292782" w14:textId="77777777" w:rsidTr="00922F7F">
        <w:trPr>
          <w:cantSplit/>
          <w:trHeight w:hRule="exact" w:val="992"/>
        </w:trPr>
        <w:tc>
          <w:tcPr>
            <w:tcW w:w="9302" w:type="dxa"/>
            <w:gridSpan w:val="2"/>
            <w:noWrap/>
            <w:tcMar>
              <w:right w:w="0" w:type="dxa"/>
            </w:tcMar>
            <w:vAlign w:val="bottom"/>
          </w:tcPr>
          <w:p w14:paraId="24834CE1" w14:textId="71B3DD6A" w:rsidR="00C8480B" w:rsidRPr="00C8480B" w:rsidRDefault="005A12EC" w:rsidP="001C438B">
            <w:pPr>
              <w:pStyle w:val="CoverSLRRef"/>
            </w:pPr>
            <w:r>
              <w:br/>
            </w:r>
            <w:r w:rsidR="00740C59" w:rsidRPr="00AE1F18">
              <w:t>S</w:t>
            </w:r>
            <w:r w:rsidR="00740C59" w:rsidRPr="00507999">
              <w:t>L</w:t>
            </w:r>
            <w:r w:rsidR="00740C59" w:rsidRPr="00AE1F18">
              <w:t xml:space="preserve">R Ref: </w:t>
            </w:r>
            <w:r w:rsidR="00C8480B">
              <w:t>402</w:t>
            </w:r>
            <w:r w:rsidR="00AA53BF">
              <w:t>.</w:t>
            </w:r>
            <w:r w:rsidR="00C8480B">
              <w:t>0</w:t>
            </w:r>
            <w:r w:rsidR="005F6903">
              <w:t>8721</w:t>
            </w:r>
            <w:r w:rsidR="00AA53BF">
              <w:t>.</w:t>
            </w:r>
            <w:r w:rsidR="00C8480B">
              <w:t>00</w:t>
            </w:r>
            <w:r w:rsidR="005F6903">
              <w:t>00</w:t>
            </w:r>
            <w:r w:rsidR="007F137D">
              <w:t>3</w:t>
            </w:r>
            <w:r w:rsidR="00740C59" w:rsidRPr="00AE1F18">
              <w:br/>
              <w:t>Version No:</w:t>
            </w:r>
            <w:r w:rsidR="00816FA2">
              <w:t xml:space="preserve"> 2</w:t>
            </w:r>
            <w:r w:rsidR="00740C59" w:rsidRPr="00AE1F18">
              <w:br/>
            </w:r>
            <w:r w:rsidR="00A72495">
              <w:t xml:space="preserve">September </w:t>
            </w:r>
            <w:r w:rsidR="00C8480B">
              <w:t>20</w:t>
            </w:r>
            <w:r w:rsidR="00AA53BF">
              <w:t>20</w:t>
            </w:r>
          </w:p>
        </w:tc>
      </w:tr>
    </w:tbl>
    <w:p w14:paraId="31DD99EB" w14:textId="77777777" w:rsidR="00670CC9" w:rsidRPr="00FB2E8C" w:rsidRDefault="00670CC9" w:rsidP="003B3265">
      <w:pPr>
        <w:rPr>
          <w:b/>
          <w:smallCaps/>
        </w:rPr>
        <w:sectPr w:rsidR="00670CC9" w:rsidRPr="00FB2E8C" w:rsidSect="00FB2F01">
          <w:headerReference w:type="even" r:id="rId12"/>
          <w:footerReference w:type="even" r:id="rId13"/>
          <w:footerReference w:type="default" r:id="rId14"/>
          <w:headerReference w:type="first" r:id="rId15"/>
          <w:pgSz w:w="11900" w:h="16840" w:code="9"/>
          <w:pgMar w:top="1701" w:right="1701" w:bottom="142" w:left="1701" w:header="709" w:footer="335" w:gutter="0"/>
          <w:pgNumType w:fmt="lowerRoman" w:start="1"/>
          <w:cols w:space="708"/>
          <w:titlePg/>
          <w:docGrid w:linePitch="360"/>
        </w:sectPr>
      </w:pPr>
    </w:p>
    <w:p w14:paraId="1D66913C" w14:textId="77777777" w:rsidR="006E6EB2" w:rsidRDefault="006E6EB2" w:rsidP="00611AF5">
      <w:pPr>
        <w:pStyle w:val="TOC1Title"/>
      </w:pPr>
      <w:bookmarkStart w:id="0" w:name="_GoBack"/>
      <w:bookmarkEnd w:id="0"/>
    </w:p>
    <w:p w14:paraId="02DE5B81" w14:textId="77777777" w:rsidR="006E6EB2" w:rsidRDefault="006E6EB2" w:rsidP="00611AF5">
      <w:pPr>
        <w:pStyle w:val="TOC1Title"/>
      </w:pPr>
    </w:p>
    <w:p w14:paraId="276919E3" w14:textId="77777777" w:rsidR="00B17EFC" w:rsidRDefault="00B17EFC" w:rsidP="00611AF5">
      <w:pPr>
        <w:pStyle w:val="TOC1Title"/>
      </w:pPr>
    </w:p>
    <w:p w14:paraId="0612F1E3" w14:textId="77777777" w:rsidR="008D61F4" w:rsidRDefault="008D61F4" w:rsidP="00611AF5">
      <w:pPr>
        <w:pStyle w:val="TOC1Title"/>
      </w:pPr>
    </w:p>
    <w:p w14:paraId="1FD64278" w14:textId="77777777" w:rsidR="00051B48" w:rsidRDefault="00051B48" w:rsidP="00611AF5">
      <w:pPr>
        <w:pStyle w:val="TOC1Title"/>
      </w:pPr>
    </w:p>
    <w:p w14:paraId="79C0C77D" w14:textId="77777777" w:rsidR="00051B48" w:rsidRDefault="00051B48" w:rsidP="00611AF5">
      <w:pPr>
        <w:pStyle w:val="TOC1Title"/>
      </w:pPr>
    </w:p>
    <w:p w14:paraId="73B1F4B4" w14:textId="77777777" w:rsidR="008D61F4" w:rsidRDefault="00376EA9" w:rsidP="00611AF5">
      <w:pPr>
        <w:pStyle w:val="TOC1Title"/>
      </w:pPr>
      <w:r>
        <w:br/>
      </w:r>
      <w:r>
        <w:br/>
      </w:r>
      <w:r w:rsidR="008D61F4">
        <w:t>Basis of Report</w:t>
      </w:r>
    </w:p>
    <w:p w14:paraId="0D05859F" w14:textId="77777777" w:rsidR="008D61F4" w:rsidRPr="00347B09" w:rsidRDefault="008D61F4" w:rsidP="00347B09">
      <w:pPr>
        <w:pStyle w:val="Disclaimer"/>
      </w:pPr>
      <w:r w:rsidRPr="00347B09">
        <w:t xml:space="preserve">This document has been prepared by SLR Consulting Limited with reasonable skill, care and diligence, and taking account of the manpower, timescales and resources devoted to it by agreement with </w:t>
      </w:r>
      <w:r w:rsidR="006A1C38">
        <w:t>Bristol Waste Company</w:t>
      </w:r>
      <w:r w:rsidRPr="00347B09">
        <w:t xml:space="preserve"> (the Client) as part or all of the services it has been appoint</w:t>
      </w:r>
      <w:r w:rsidR="001E014F" w:rsidRPr="00347B09">
        <w:t>ed by the Client to carry out. </w:t>
      </w:r>
      <w:r w:rsidRPr="00347B09">
        <w:t>It is subject to the terms and conditions of that appointment.</w:t>
      </w:r>
    </w:p>
    <w:p w14:paraId="27E3CB5A" w14:textId="77777777" w:rsidR="008D61F4" w:rsidRPr="00347B09" w:rsidRDefault="008D61F4" w:rsidP="00347B09">
      <w:pPr>
        <w:pStyle w:val="Disclaimer"/>
      </w:pPr>
      <w:r w:rsidRPr="00347B09">
        <w:t>SLR shall not be liable for the use of or reliance on any information, advice, recommendations and opinions in this document for any purpose by any</w:t>
      </w:r>
      <w:r w:rsidR="001E014F" w:rsidRPr="00347B09">
        <w:t xml:space="preserve"> person other than the Client. </w:t>
      </w:r>
      <w:r w:rsidRPr="00347B09">
        <w:t>Reliance may be granted to a third party only in the event that SLR and the third party have executed a reliance agreement or collateral warranty.</w:t>
      </w:r>
    </w:p>
    <w:p w14:paraId="68FD0413" w14:textId="77777777" w:rsidR="008D61F4" w:rsidRPr="00347B09" w:rsidRDefault="008D61F4" w:rsidP="00347B09">
      <w:pPr>
        <w:pStyle w:val="Disclaimer"/>
      </w:pPr>
      <w:r w:rsidRPr="00347B09">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4D923893" w14:textId="77777777" w:rsidR="006E6EB2" w:rsidRPr="00347B09" w:rsidRDefault="008D61F4" w:rsidP="00347B09">
      <w:pPr>
        <w:pStyle w:val="Disclaimer"/>
      </w:pPr>
      <w:r w:rsidRPr="00347B09">
        <w:t xml:space="preserve">The copyright and intellectual property in all drawings, reports, specifications, bills of quantities, calculations and other information set out in this report remain vested in SLR unless the terms of appointment state otherwise.  </w:t>
      </w:r>
    </w:p>
    <w:p w14:paraId="7D9139EA" w14:textId="77777777" w:rsidR="008D61F4" w:rsidRPr="00347B09" w:rsidRDefault="008D61F4" w:rsidP="00347B09">
      <w:pPr>
        <w:pStyle w:val="Disclaimer"/>
      </w:pPr>
      <w:r w:rsidRPr="00347B09">
        <w:t xml:space="preserve">This document may contain information of a specialised and/or highly technical nature and the Client is advised to seek clarification on any elements which may be unclear to it. </w:t>
      </w:r>
    </w:p>
    <w:p w14:paraId="4767B008" w14:textId="77777777" w:rsidR="00AF7F90" w:rsidRPr="00347B09" w:rsidRDefault="008D61F4" w:rsidP="00347B09">
      <w:pPr>
        <w:pStyle w:val="Disclaimer"/>
      </w:pPr>
      <w:r w:rsidRPr="00347B09">
        <w:t>Information, advice, recommendations and opinions in this document should only be relied upon in the context of the whole document and any documents referenced explicitly herein and should then only be used within the context of the appointment.</w:t>
      </w:r>
      <w:r w:rsidR="00AF7F90" w:rsidRPr="00347B09">
        <w:t xml:space="preserve"> </w:t>
      </w:r>
    </w:p>
    <w:p w14:paraId="6FD8FDA4" w14:textId="77777777" w:rsidR="0002670A" w:rsidRDefault="0002670A" w:rsidP="00A5561A"/>
    <w:p w14:paraId="72877B81" w14:textId="77777777" w:rsidR="00AF7F90" w:rsidRDefault="00AF7F90" w:rsidP="00A5561A">
      <w:pPr>
        <w:sectPr w:rsidR="00AF7F90" w:rsidSect="00333AB3">
          <w:headerReference w:type="default" r:id="rId16"/>
          <w:footerReference w:type="default" r:id="rId17"/>
          <w:pgSz w:w="11900" w:h="16840" w:code="9"/>
          <w:pgMar w:top="1673" w:right="964" w:bottom="1559" w:left="964" w:header="709" w:footer="335" w:gutter="0"/>
          <w:pgNumType w:start="1"/>
          <w:cols w:space="282"/>
          <w:docGrid w:linePitch="299"/>
        </w:sectPr>
      </w:pPr>
    </w:p>
    <w:p w14:paraId="5299F8AD" w14:textId="77777777" w:rsidR="00CE198D" w:rsidRPr="00C31401" w:rsidRDefault="005206DC" w:rsidP="00A265CC">
      <w:pPr>
        <w:pStyle w:val="TOC1Title"/>
        <w:tabs>
          <w:tab w:val="clear" w:pos="9356"/>
          <w:tab w:val="clear" w:pos="9639"/>
          <w:tab w:val="clear" w:pos="9923"/>
          <w:tab w:val="clear" w:pos="10206"/>
          <w:tab w:val="left" w:pos="4200"/>
        </w:tabs>
      </w:pPr>
      <w:r w:rsidRPr="00C31401">
        <w:lastRenderedPageBreak/>
        <w:t>C</w:t>
      </w:r>
      <w:r w:rsidRPr="00611AF5">
        <w:t>ONTENTS</w:t>
      </w:r>
      <w:r w:rsidR="00A265CC">
        <w:tab/>
      </w:r>
    </w:p>
    <w:bookmarkStart w:id="1" w:name="_Hlk36728660"/>
    <w:p w14:paraId="5FBD999F" w14:textId="6C463A74" w:rsidR="002652EF" w:rsidRDefault="0002670A">
      <w:pPr>
        <w:pStyle w:val="TOC1"/>
        <w:tabs>
          <w:tab w:val="left" w:pos="1104"/>
        </w:tabs>
        <w:rPr>
          <w:rFonts w:asciiTheme="minorHAnsi" w:eastAsiaTheme="minorEastAsia" w:hAnsiTheme="minorHAnsi" w:cstheme="minorBidi"/>
          <w:b w:val="0"/>
          <w:bCs w:val="0"/>
          <w:caps w:val="0"/>
          <w:szCs w:val="22"/>
          <w:lang w:eastAsia="en-GB"/>
        </w:rPr>
      </w:pPr>
      <w:r>
        <w:rPr>
          <w:sz w:val="24"/>
          <w:szCs w:val="20"/>
        </w:rPr>
        <w:fldChar w:fldCharType="begin"/>
      </w:r>
      <w:r>
        <w:rPr>
          <w:sz w:val="24"/>
          <w:szCs w:val="20"/>
        </w:rPr>
        <w:instrText xml:space="preserve"> TOC \o "1-3" \h \z \u </w:instrText>
      </w:r>
      <w:r>
        <w:rPr>
          <w:sz w:val="24"/>
          <w:szCs w:val="20"/>
        </w:rPr>
        <w:fldChar w:fldCharType="separate"/>
      </w:r>
      <w:hyperlink w:anchor="_Toc41035486" w:history="1">
        <w:r w:rsidR="002652EF" w:rsidRPr="00976AFD">
          <w:rPr>
            <w:rStyle w:val="Hyperlink"/>
            <w14:scene3d>
              <w14:camera w14:prst="orthographicFront"/>
              <w14:lightRig w14:rig="threePt" w14:dir="t">
                <w14:rot w14:lat="0" w14:lon="0" w14:rev="0"/>
              </w14:lightRig>
            </w14:scene3d>
          </w:rPr>
          <w:t>1.0</w:t>
        </w:r>
        <w:r w:rsidR="002652EF">
          <w:rPr>
            <w:rFonts w:asciiTheme="minorHAnsi" w:eastAsiaTheme="minorEastAsia" w:hAnsiTheme="minorHAnsi" w:cstheme="minorBidi"/>
            <w:b w:val="0"/>
            <w:bCs w:val="0"/>
            <w:caps w:val="0"/>
            <w:szCs w:val="22"/>
            <w:lang w:eastAsia="en-GB"/>
          </w:rPr>
          <w:tab/>
        </w:r>
        <w:r w:rsidR="002652EF" w:rsidRPr="00976AFD">
          <w:rPr>
            <w:rStyle w:val="Hyperlink"/>
          </w:rPr>
          <w:t>INSTRUCTIONS TO TENDERERS</w:t>
        </w:r>
        <w:r w:rsidR="002652EF">
          <w:rPr>
            <w:webHidden/>
          </w:rPr>
          <w:tab/>
        </w:r>
        <w:r w:rsidR="002652EF">
          <w:rPr>
            <w:webHidden/>
          </w:rPr>
          <w:fldChar w:fldCharType="begin"/>
        </w:r>
        <w:r w:rsidR="002652EF">
          <w:rPr>
            <w:webHidden/>
          </w:rPr>
          <w:instrText xml:space="preserve"> PAGEREF _Toc41035486 \h </w:instrText>
        </w:r>
        <w:r w:rsidR="002652EF">
          <w:rPr>
            <w:webHidden/>
          </w:rPr>
        </w:r>
        <w:r w:rsidR="002652EF">
          <w:rPr>
            <w:webHidden/>
          </w:rPr>
          <w:fldChar w:fldCharType="separate"/>
        </w:r>
        <w:r w:rsidR="002652EF">
          <w:rPr>
            <w:webHidden/>
          </w:rPr>
          <w:t>1</w:t>
        </w:r>
        <w:r w:rsidR="002652EF">
          <w:rPr>
            <w:webHidden/>
          </w:rPr>
          <w:fldChar w:fldCharType="end"/>
        </w:r>
      </w:hyperlink>
    </w:p>
    <w:p w14:paraId="07BB4CDF" w14:textId="2F1FA00C" w:rsidR="002652EF" w:rsidRDefault="00A429ED">
      <w:pPr>
        <w:pStyle w:val="TOC2"/>
        <w:tabs>
          <w:tab w:val="left" w:pos="1104"/>
        </w:tabs>
        <w:rPr>
          <w:rFonts w:asciiTheme="minorHAnsi" w:eastAsiaTheme="minorEastAsia" w:hAnsiTheme="minorHAnsi" w:cstheme="minorBidi"/>
          <w:szCs w:val="22"/>
          <w:lang w:eastAsia="en-GB"/>
        </w:rPr>
      </w:pPr>
      <w:hyperlink w:anchor="_Toc41035487" w:history="1">
        <w:r w:rsidR="002652EF" w:rsidRPr="00976AFD">
          <w:rPr>
            <w:rStyle w:val="Hyperlink"/>
          </w:rPr>
          <w:t>1.1</w:t>
        </w:r>
        <w:r w:rsidR="002652EF">
          <w:rPr>
            <w:rFonts w:asciiTheme="minorHAnsi" w:eastAsiaTheme="minorEastAsia" w:hAnsiTheme="minorHAnsi" w:cstheme="minorBidi"/>
            <w:szCs w:val="22"/>
            <w:lang w:eastAsia="en-GB"/>
          </w:rPr>
          <w:tab/>
        </w:r>
        <w:r w:rsidR="002652EF" w:rsidRPr="00976AFD">
          <w:rPr>
            <w:rStyle w:val="Hyperlink"/>
          </w:rPr>
          <w:t>Introduction</w:t>
        </w:r>
        <w:r w:rsidR="002652EF">
          <w:rPr>
            <w:webHidden/>
          </w:rPr>
          <w:tab/>
        </w:r>
        <w:r w:rsidR="002652EF">
          <w:rPr>
            <w:webHidden/>
          </w:rPr>
          <w:fldChar w:fldCharType="begin"/>
        </w:r>
        <w:r w:rsidR="002652EF">
          <w:rPr>
            <w:webHidden/>
          </w:rPr>
          <w:instrText xml:space="preserve"> PAGEREF _Toc41035487 \h </w:instrText>
        </w:r>
        <w:r w:rsidR="002652EF">
          <w:rPr>
            <w:webHidden/>
          </w:rPr>
        </w:r>
        <w:r w:rsidR="002652EF">
          <w:rPr>
            <w:webHidden/>
          </w:rPr>
          <w:fldChar w:fldCharType="separate"/>
        </w:r>
        <w:r w:rsidR="002652EF">
          <w:rPr>
            <w:webHidden/>
          </w:rPr>
          <w:t>1</w:t>
        </w:r>
        <w:r w:rsidR="002652EF">
          <w:rPr>
            <w:webHidden/>
          </w:rPr>
          <w:fldChar w:fldCharType="end"/>
        </w:r>
      </w:hyperlink>
    </w:p>
    <w:p w14:paraId="3780ADE6" w14:textId="7B527E99" w:rsidR="002652EF" w:rsidRDefault="00A429ED">
      <w:pPr>
        <w:pStyle w:val="TOC2"/>
        <w:tabs>
          <w:tab w:val="left" w:pos="1104"/>
        </w:tabs>
        <w:rPr>
          <w:rFonts w:asciiTheme="minorHAnsi" w:eastAsiaTheme="minorEastAsia" w:hAnsiTheme="minorHAnsi" w:cstheme="minorBidi"/>
          <w:szCs w:val="22"/>
          <w:lang w:eastAsia="en-GB"/>
        </w:rPr>
      </w:pPr>
      <w:hyperlink w:anchor="_Toc41035488" w:history="1">
        <w:r w:rsidR="002652EF" w:rsidRPr="00976AFD">
          <w:rPr>
            <w:rStyle w:val="Hyperlink"/>
          </w:rPr>
          <w:t>1.2</w:t>
        </w:r>
        <w:r w:rsidR="002652EF">
          <w:rPr>
            <w:rFonts w:asciiTheme="minorHAnsi" w:eastAsiaTheme="minorEastAsia" w:hAnsiTheme="minorHAnsi" w:cstheme="minorBidi"/>
            <w:szCs w:val="22"/>
            <w:lang w:eastAsia="en-GB"/>
          </w:rPr>
          <w:tab/>
        </w:r>
        <w:r w:rsidR="002652EF" w:rsidRPr="00976AFD">
          <w:rPr>
            <w:rStyle w:val="Hyperlink"/>
          </w:rPr>
          <w:t>Health and Safety</w:t>
        </w:r>
        <w:r w:rsidR="002652EF">
          <w:rPr>
            <w:webHidden/>
          </w:rPr>
          <w:tab/>
        </w:r>
        <w:r w:rsidR="002652EF">
          <w:rPr>
            <w:webHidden/>
          </w:rPr>
          <w:fldChar w:fldCharType="begin"/>
        </w:r>
        <w:r w:rsidR="002652EF">
          <w:rPr>
            <w:webHidden/>
          </w:rPr>
          <w:instrText xml:space="preserve"> PAGEREF _Toc41035488 \h </w:instrText>
        </w:r>
        <w:r w:rsidR="002652EF">
          <w:rPr>
            <w:webHidden/>
          </w:rPr>
        </w:r>
        <w:r w:rsidR="002652EF">
          <w:rPr>
            <w:webHidden/>
          </w:rPr>
          <w:fldChar w:fldCharType="separate"/>
        </w:r>
        <w:r w:rsidR="002652EF">
          <w:rPr>
            <w:webHidden/>
          </w:rPr>
          <w:t>3</w:t>
        </w:r>
        <w:r w:rsidR="002652EF">
          <w:rPr>
            <w:webHidden/>
          </w:rPr>
          <w:fldChar w:fldCharType="end"/>
        </w:r>
      </w:hyperlink>
    </w:p>
    <w:p w14:paraId="5E9C34CF" w14:textId="328DBF75" w:rsidR="002652EF" w:rsidRDefault="00A429ED">
      <w:pPr>
        <w:pStyle w:val="TOC2"/>
        <w:tabs>
          <w:tab w:val="left" w:pos="1104"/>
        </w:tabs>
        <w:rPr>
          <w:rFonts w:asciiTheme="minorHAnsi" w:eastAsiaTheme="minorEastAsia" w:hAnsiTheme="minorHAnsi" w:cstheme="minorBidi"/>
          <w:szCs w:val="22"/>
          <w:lang w:eastAsia="en-GB"/>
        </w:rPr>
      </w:pPr>
      <w:hyperlink w:anchor="_Toc41035489" w:history="1">
        <w:r w:rsidR="002652EF" w:rsidRPr="00976AFD">
          <w:rPr>
            <w:rStyle w:val="Hyperlink"/>
          </w:rPr>
          <w:t>1.3</w:t>
        </w:r>
        <w:r w:rsidR="002652EF">
          <w:rPr>
            <w:rFonts w:asciiTheme="minorHAnsi" w:eastAsiaTheme="minorEastAsia" w:hAnsiTheme="minorHAnsi" w:cstheme="minorBidi"/>
            <w:szCs w:val="22"/>
            <w:lang w:eastAsia="en-GB"/>
          </w:rPr>
          <w:tab/>
        </w:r>
        <w:r w:rsidR="002652EF" w:rsidRPr="00976AFD">
          <w:rPr>
            <w:rStyle w:val="Hyperlink"/>
          </w:rPr>
          <w:t>Location of the Site</w:t>
        </w:r>
        <w:r w:rsidR="002652EF">
          <w:rPr>
            <w:webHidden/>
          </w:rPr>
          <w:tab/>
        </w:r>
        <w:r w:rsidR="002652EF">
          <w:rPr>
            <w:webHidden/>
          </w:rPr>
          <w:fldChar w:fldCharType="begin"/>
        </w:r>
        <w:r w:rsidR="002652EF">
          <w:rPr>
            <w:webHidden/>
          </w:rPr>
          <w:instrText xml:space="preserve"> PAGEREF _Toc41035489 \h </w:instrText>
        </w:r>
        <w:r w:rsidR="002652EF">
          <w:rPr>
            <w:webHidden/>
          </w:rPr>
        </w:r>
        <w:r w:rsidR="002652EF">
          <w:rPr>
            <w:webHidden/>
          </w:rPr>
          <w:fldChar w:fldCharType="separate"/>
        </w:r>
        <w:r w:rsidR="002652EF">
          <w:rPr>
            <w:webHidden/>
          </w:rPr>
          <w:t>3</w:t>
        </w:r>
        <w:r w:rsidR="002652EF">
          <w:rPr>
            <w:webHidden/>
          </w:rPr>
          <w:fldChar w:fldCharType="end"/>
        </w:r>
      </w:hyperlink>
    </w:p>
    <w:p w14:paraId="29A2C463" w14:textId="6FA44BD6" w:rsidR="002652EF" w:rsidRDefault="00A429ED">
      <w:pPr>
        <w:pStyle w:val="TOC2"/>
        <w:tabs>
          <w:tab w:val="left" w:pos="1104"/>
        </w:tabs>
        <w:rPr>
          <w:rFonts w:asciiTheme="minorHAnsi" w:eastAsiaTheme="minorEastAsia" w:hAnsiTheme="minorHAnsi" w:cstheme="minorBidi"/>
          <w:szCs w:val="22"/>
          <w:lang w:eastAsia="en-GB"/>
        </w:rPr>
      </w:pPr>
      <w:hyperlink w:anchor="_Toc41035490" w:history="1">
        <w:r w:rsidR="002652EF" w:rsidRPr="00976AFD">
          <w:rPr>
            <w:rStyle w:val="Hyperlink"/>
          </w:rPr>
          <w:t>1.4</w:t>
        </w:r>
        <w:r w:rsidR="002652EF">
          <w:rPr>
            <w:rFonts w:asciiTheme="minorHAnsi" w:eastAsiaTheme="minorEastAsia" w:hAnsiTheme="minorHAnsi" w:cstheme="minorBidi"/>
            <w:szCs w:val="22"/>
            <w:lang w:eastAsia="en-GB"/>
          </w:rPr>
          <w:tab/>
        </w:r>
        <w:r w:rsidR="002652EF" w:rsidRPr="00976AFD">
          <w:rPr>
            <w:rStyle w:val="Hyperlink"/>
          </w:rPr>
          <w:t>Contract Documents</w:t>
        </w:r>
        <w:r w:rsidR="002652EF">
          <w:rPr>
            <w:webHidden/>
          </w:rPr>
          <w:tab/>
        </w:r>
        <w:r w:rsidR="002652EF">
          <w:rPr>
            <w:webHidden/>
          </w:rPr>
          <w:fldChar w:fldCharType="begin"/>
        </w:r>
        <w:r w:rsidR="002652EF">
          <w:rPr>
            <w:webHidden/>
          </w:rPr>
          <w:instrText xml:space="preserve"> PAGEREF _Toc41035490 \h </w:instrText>
        </w:r>
        <w:r w:rsidR="002652EF">
          <w:rPr>
            <w:webHidden/>
          </w:rPr>
        </w:r>
        <w:r w:rsidR="002652EF">
          <w:rPr>
            <w:webHidden/>
          </w:rPr>
          <w:fldChar w:fldCharType="separate"/>
        </w:r>
        <w:r w:rsidR="002652EF">
          <w:rPr>
            <w:webHidden/>
          </w:rPr>
          <w:t>4</w:t>
        </w:r>
        <w:r w:rsidR="002652EF">
          <w:rPr>
            <w:webHidden/>
          </w:rPr>
          <w:fldChar w:fldCharType="end"/>
        </w:r>
      </w:hyperlink>
    </w:p>
    <w:p w14:paraId="6454E5FA" w14:textId="65015F00" w:rsidR="002652EF" w:rsidRDefault="00A429ED">
      <w:pPr>
        <w:pStyle w:val="TOC2"/>
        <w:tabs>
          <w:tab w:val="left" w:pos="1104"/>
        </w:tabs>
        <w:rPr>
          <w:rFonts w:asciiTheme="minorHAnsi" w:eastAsiaTheme="minorEastAsia" w:hAnsiTheme="minorHAnsi" w:cstheme="minorBidi"/>
          <w:szCs w:val="22"/>
          <w:lang w:eastAsia="en-GB"/>
        </w:rPr>
      </w:pPr>
      <w:hyperlink w:anchor="_Toc41035491" w:history="1">
        <w:r w:rsidR="002652EF" w:rsidRPr="00976AFD">
          <w:rPr>
            <w:rStyle w:val="Hyperlink"/>
          </w:rPr>
          <w:t>1.5</w:t>
        </w:r>
        <w:r w:rsidR="002652EF">
          <w:rPr>
            <w:rFonts w:asciiTheme="minorHAnsi" w:eastAsiaTheme="minorEastAsia" w:hAnsiTheme="minorHAnsi" w:cstheme="minorBidi"/>
            <w:szCs w:val="22"/>
            <w:lang w:eastAsia="en-GB"/>
          </w:rPr>
          <w:tab/>
        </w:r>
        <w:r w:rsidR="002652EF" w:rsidRPr="00976AFD">
          <w:rPr>
            <w:rStyle w:val="Hyperlink"/>
          </w:rPr>
          <w:t>Confidentiality</w:t>
        </w:r>
        <w:r w:rsidR="002652EF">
          <w:rPr>
            <w:webHidden/>
          </w:rPr>
          <w:tab/>
        </w:r>
        <w:r w:rsidR="002652EF">
          <w:rPr>
            <w:webHidden/>
          </w:rPr>
          <w:fldChar w:fldCharType="begin"/>
        </w:r>
        <w:r w:rsidR="002652EF">
          <w:rPr>
            <w:webHidden/>
          </w:rPr>
          <w:instrText xml:space="preserve"> PAGEREF _Toc41035491 \h </w:instrText>
        </w:r>
        <w:r w:rsidR="002652EF">
          <w:rPr>
            <w:webHidden/>
          </w:rPr>
        </w:r>
        <w:r w:rsidR="002652EF">
          <w:rPr>
            <w:webHidden/>
          </w:rPr>
          <w:fldChar w:fldCharType="separate"/>
        </w:r>
        <w:r w:rsidR="002652EF">
          <w:rPr>
            <w:webHidden/>
          </w:rPr>
          <w:t>4</w:t>
        </w:r>
        <w:r w:rsidR="002652EF">
          <w:rPr>
            <w:webHidden/>
          </w:rPr>
          <w:fldChar w:fldCharType="end"/>
        </w:r>
      </w:hyperlink>
    </w:p>
    <w:p w14:paraId="280783C2" w14:textId="1AAA4B05" w:rsidR="002652EF" w:rsidRDefault="00A429ED">
      <w:pPr>
        <w:pStyle w:val="TOC2"/>
        <w:tabs>
          <w:tab w:val="left" w:pos="1104"/>
        </w:tabs>
        <w:rPr>
          <w:rFonts w:asciiTheme="minorHAnsi" w:eastAsiaTheme="minorEastAsia" w:hAnsiTheme="minorHAnsi" w:cstheme="minorBidi"/>
          <w:szCs w:val="22"/>
          <w:lang w:eastAsia="en-GB"/>
        </w:rPr>
      </w:pPr>
      <w:hyperlink w:anchor="_Toc41035492" w:history="1">
        <w:r w:rsidR="002652EF" w:rsidRPr="00976AFD">
          <w:rPr>
            <w:rStyle w:val="Hyperlink"/>
          </w:rPr>
          <w:t>1.6</w:t>
        </w:r>
        <w:r w:rsidR="002652EF">
          <w:rPr>
            <w:rFonts w:asciiTheme="minorHAnsi" w:eastAsiaTheme="minorEastAsia" w:hAnsiTheme="minorHAnsi" w:cstheme="minorBidi"/>
            <w:szCs w:val="22"/>
            <w:lang w:eastAsia="en-GB"/>
          </w:rPr>
          <w:tab/>
        </w:r>
        <w:r w:rsidR="002652EF" w:rsidRPr="00976AFD">
          <w:rPr>
            <w:rStyle w:val="Hyperlink"/>
          </w:rPr>
          <w:t>Queries</w:t>
        </w:r>
        <w:r w:rsidR="002652EF">
          <w:rPr>
            <w:webHidden/>
          </w:rPr>
          <w:tab/>
        </w:r>
        <w:r w:rsidR="002652EF">
          <w:rPr>
            <w:webHidden/>
          </w:rPr>
          <w:fldChar w:fldCharType="begin"/>
        </w:r>
        <w:r w:rsidR="002652EF">
          <w:rPr>
            <w:webHidden/>
          </w:rPr>
          <w:instrText xml:space="preserve"> PAGEREF _Toc41035492 \h </w:instrText>
        </w:r>
        <w:r w:rsidR="002652EF">
          <w:rPr>
            <w:webHidden/>
          </w:rPr>
        </w:r>
        <w:r w:rsidR="002652EF">
          <w:rPr>
            <w:webHidden/>
          </w:rPr>
          <w:fldChar w:fldCharType="separate"/>
        </w:r>
        <w:r w:rsidR="002652EF">
          <w:rPr>
            <w:webHidden/>
          </w:rPr>
          <w:t>4</w:t>
        </w:r>
        <w:r w:rsidR="002652EF">
          <w:rPr>
            <w:webHidden/>
          </w:rPr>
          <w:fldChar w:fldCharType="end"/>
        </w:r>
      </w:hyperlink>
    </w:p>
    <w:p w14:paraId="43567E72" w14:textId="3D97BBA9" w:rsidR="002652EF" w:rsidRDefault="00A429ED">
      <w:pPr>
        <w:pStyle w:val="TOC2"/>
        <w:tabs>
          <w:tab w:val="left" w:pos="1104"/>
        </w:tabs>
        <w:rPr>
          <w:rFonts w:asciiTheme="minorHAnsi" w:eastAsiaTheme="minorEastAsia" w:hAnsiTheme="minorHAnsi" w:cstheme="minorBidi"/>
          <w:szCs w:val="22"/>
          <w:lang w:eastAsia="en-GB"/>
        </w:rPr>
      </w:pPr>
      <w:hyperlink w:anchor="_Toc41035493" w:history="1">
        <w:r w:rsidR="002652EF" w:rsidRPr="00976AFD">
          <w:rPr>
            <w:rStyle w:val="Hyperlink"/>
          </w:rPr>
          <w:t>1.7</w:t>
        </w:r>
        <w:r w:rsidR="002652EF">
          <w:rPr>
            <w:rFonts w:asciiTheme="minorHAnsi" w:eastAsiaTheme="minorEastAsia" w:hAnsiTheme="minorHAnsi" w:cstheme="minorBidi"/>
            <w:szCs w:val="22"/>
            <w:lang w:eastAsia="en-GB"/>
          </w:rPr>
          <w:tab/>
        </w:r>
        <w:r w:rsidR="002652EF" w:rsidRPr="00976AFD">
          <w:rPr>
            <w:rStyle w:val="Hyperlink"/>
          </w:rPr>
          <w:t>Amendments to the Tender Documents</w:t>
        </w:r>
        <w:r w:rsidR="002652EF">
          <w:rPr>
            <w:webHidden/>
          </w:rPr>
          <w:tab/>
        </w:r>
        <w:r w:rsidR="002652EF">
          <w:rPr>
            <w:webHidden/>
          </w:rPr>
          <w:fldChar w:fldCharType="begin"/>
        </w:r>
        <w:r w:rsidR="002652EF">
          <w:rPr>
            <w:webHidden/>
          </w:rPr>
          <w:instrText xml:space="preserve"> PAGEREF _Toc41035493 \h </w:instrText>
        </w:r>
        <w:r w:rsidR="002652EF">
          <w:rPr>
            <w:webHidden/>
          </w:rPr>
        </w:r>
        <w:r w:rsidR="002652EF">
          <w:rPr>
            <w:webHidden/>
          </w:rPr>
          <w:fldChar w:fldCharType="separate"/>
        </w:r>
        <w:r w:rsidR="002652EF">
          <w:rPr>
            <w:webHidden/>
          </w:rPr>
          <w:t>4</w:t>
        </w:r>
        <w:r w:rsidR="002652EF">
          <w:rPr>
            <w:webHidden/>
          </w:rPr>
          <w:fldChar w:fldCharType="end"/>
        </w:r>
      </w:hyperlink>
    </w:p>
    <w:p w14:paraId="683DB480" w14:textId="4E1F3E3B" w:rsidR="002652EF" w:rsidRDefault="00A429ED">
      <w:pPr>
        <w:pStyle w:val="TOC2"/>
        <w:tabs>
          <w:tab w:val="left" w:pos="1104"/>
        </w:tabs>
        <w:rPr>
          <w:rFonts w:asciiTheme="minorHAnsi" w:eastAsiaTheme="minorEastAsia" w:hAnsiTheme="minorHAnsi" w:cstheme="minorBidi"/>
          <w:szCs w:val="22"/>
          <w:lang w:eastAsia="en-GB"/>
        </w:rPr>
      </w:pPr>
      <w:hyperlink w:anchor="_Toc41035494" w:history="1">
        <w:r w:rsidR="002652EF" w:rsidRPr="00976AFD">
          <w:rPr>
            <w:rStyle w:val="Hyperlink"/>
          </w:rPr>
          <w:t>1.8</w:t>
        </w:r>
        <w:r w:rsidR="002652EF">
          <w:rPr>
            <w:rFonts w:asciiTheme="minorHAnsi" w:eastAsiaTheme="minorEastAsia" w:hAnsiTheme="minorHAnsi" w:cstheme="minorBidi"/>
            <w:szCs w:val="22"/>
            <w:lang w:eastAsia="en-GB"/>
          </w:rPr>
          <w:tab/>
        </w:r>
        <w:r w:rsidR="002652EF" w:rsidRPr="00976AFD">
          <w:rPr>
            <w:rStyle w:val="Hyperlink"/>
          </w:rPr>
          <w:t>Arrangements to Inspect the Site</w:t>
        </w:r>
        <w:r w:rsidR="002652EF">
          <w:rPr>
            <w:webHidden/>
          </w:rPr>
          <w:tab/>
        </w:r>
        <w:r w:rsidR="002652EF">
          <w:rPr>
            <w:webHidden/>
          </w:rPr>
          <w:fldChar w:fldCharType="begin"/>
        </w:r>
        <w:r w:rsidR="002652EF">
          <w:rPr>
            <w:webHidden/>
          </w:rPr>
          <w:instrText xml:space="preserve"> PAGEREF _Toc41035494 \h </w:instrText>
        </w:r>
        <w:r w:rsidR="002652EF">
          <w:rPr>
            <w:webHidden/>
          </w:rPr>
        </w:r>
        <w:r w:rsidR="002652EF">
          <w:rPr>
            <w:webHidden/>
          </w:rPr>
          <w:fldChar w:fldCharType="separate"/>
        </w:r>
        <w:r w:rsidR="002652EF">
          <w:rPr>
            <w:webHidden/>
          </w:rPr>
          <w:t>4</w:t>
        </w:r>
        <w:r w:rsidR="002652EF">
          <w:rPr>
            <w:webHidden/>
          </w:rPr>
          <w:fldChar w:fldCharType="end"/>
        </w:r>
      </w:hyperlink>
    </w:p>
    <w:p w14:paraId="22429195" w14:textId="000DFB8D" w:rsidR="002652EF" w:rsidRDefault="00A429ED">
      <w:pPr>
        <w:pStyle w:val="TOC2"/>
        <w:tabs>
          <w:tab w:val="left" w:pos="1104"/>
        </w:tabs>
        <w:rPr>
          <w:rFonts w:asciiTheme="minorHAnsi" w:eastAsiaTheme="minorEastAsia" w:hAnsiTheme="minorHAnsi" w:cstheme="minorBidi"/>
          <w:szCs w:val="22"/>
          <w:lang w:eastAsia="en-GB"/>
        </w:rPr>
      </w:pPr>
      <w:hyperlink w:anchor="_Toc41035495" w:history="1">
        <w:r w:rsidR="002652EF" w:rsidRPr="00976AFD">
          <w:rPr>
            <w:rStyle w:val="Hyperlink"/>
          </w:rPr>
          <w:t>1.9</w:t>
        </w:r>
        <w:r w:rsidR="002652EF">
          <w:rPr>
            <w:rFonts w:asciiTheme="minorHAnsi" w:eastAsiaTheme="minorEastAsia" w:hAnsiTheme="minorHAnsi" w:cstheme="minorBidi"/>
            <w:szCs w:val="22"/>
            <w:lang w:eastAsia="en-GB"/>
          </w:rPr>
          <w:tab/>
        </w:r>
        <w:r w:rsidR="002652EF" w:rsidRPr="00976AFD">
          <w:rPr>
            <w:rStyle w:val="Hyperlink"/>
          </w:rPr>
          <w:t>Address to Contact the Consulting Engineer</w:t>
        </w:r>
        <w:r w:rsidR="002652EF">
          <w:rPr>
            <w:webHidden/>
          </w:rPr>
          <w:tab/>
        </w:r>
        <w:r w:rsidR="002652EF">
          <w:rPr>
            <w:webHidden/>
          </w:rPr>
          <w:fldChar w:fldCharType="begin"/>
        </w:r>
        <w:r w:rsidR="002652EF">
          <w:rPr>
            <w:webHidden/>
          </w:rPr>
          <w:instrText xml:space="preserve"> PAGEREF _Toc41035495 \h </w:instrText>
        </w:r>
        <w:r w:rsidR="002652EF">
          <w:rPr>
            <w:webHidden/>
          </w:rPr>
        </w:r>
        <w:r w:rsidR="002652EF">
          <w:rPr>
            <w:webHidden/>
          </w:rPr>
          <w:fldChar w:fldCharType="separate"/>
        </w:r>
        <w:r w:rsidR="002652EF">
          <w:rPr>
            <w:webHidden/>
          </w:rPr>
          <w:t>5</w:t>
        </w:r>
        <w:r w:rsidR="002652EF">
          <w:rPr>
            <w:webHidden/>
          </w:rPr>
          <w:fldChar w:fldCharType="end"/>
        </w:r>
      </w:hyperlink>
    </w:p>
    <w:p w14:paraId="6ED7B700" w14:textId="52A90EDC" w:rsidR="002652EF" w:rsidRDefault="00A429ED">
      <w:pPr>
        <w:pStyle w:val="TOC2"/>
        <w:tabs>
          <w:tab w:val="left" w:pos="1440"/>
        </w:tabs>
        <w:rPr>
          <w:rFonts w:asciiTheme="minorHAnsi" w:eastAsiaTheme="minorEastAsia" w:hAnsiTheme="minorHAnsi" w:cstheme="minorBidi"/>
          <w:szCs w:val="22"/>
          <w:lang w:eastAsia="en-GB"/>
        </w:rPr>
      </w:pPr>
      <w:hyperlink w:anchor="_Toc41035496" w:history="1">
        <w:r w:rsidR="002652EF" w:rsidRPr="00976AFD">
          <w:rPr>
            <w:rStyle w:val="Hyperlink"/>
          </w:rPr>
          <w:t>1.10</w:t>
        </w:r>
        <w:r w:rsidR="002652EF">
          <w:rPr>
            <w:rFonts w:asciiTheme="minorHAnsi" w:eastAsiaTheme="minorEastAsia" w:hAnsiTheme="minorHAnsi" w:cstheme="minorBidi"/>
            <w:szCs w:val="22"/>
            <w:lang w:eastAsia="en-GB"/>
          </w:rPr>
          <w:tab/>
        </w:r>
        <w:r w:rsidR="002652EF" w:rsidRPr="00976AFD">
          <w:rPr>
            <w:rStyle w:val="Hyperlink"/>
          </w:rPr>
          <w:t>Completion of the Tender Documents</w:t>
        </w:r>
        <w:r w:rsidR="002652EF">
          <w:rPr>
            <w:webHidden/>
          </w:rPr>
          <w:tab/>
        </w:r>
        <w:r w:rsidR="002652EF">
          <w:rPr>
            <w:webHidden/>
          </w:rPr>
          <w:fldChar w:fldCharType="begin"/>
        </w:r>
        <w:r w:rsidR="002652EF">
          <w:rPr>
            <w:webHidden/>
          </w:rPr>
          <w:instrText xml:space="preserve"> PAGEREF _Toc41035496 \h </w:instrText>
        </w:r>
        <w:r w:rsidR="002652EF">
          <w:rPr>
            <w:webHidden/>
          </w:rPr>
        </w:r>
        <w:r w:rsidR="002652EF">
          <w:rPr>
            <w:webHidden/>
          </w:rPr>
          <w:fldChar w:fldCharType="separate"/>
        </w:r>
        <w:r w:rsidR="002652EF">
          <w:rPr>
            <w:webHidden/>
          </w:rPr>
          <w:t>5</w:t>
        </w:r>
        <w:r w:rsidR="002652EF">
          <w:rPr>
            <w:webHidden/>
          </w:rPr>
          <w:fldChar w:fldCharType="end"/>
        </w:r>
      </w:hyperlink>
    </w:p>
    <w:p w14:paraId="64946BD7" w14:textId="495D7CD4" w:rsidR="002652EF" w:rsidRDefault="00A429ED">
      <w:pPr>
        <w:pStyle w:val="TOC2"/>
        <w:tabs>
          <w:tab w:val="left" w:pos="1440"/>
        </w:tabs>
        <w:rPr>
          <w:rFonts w:asciiTheme="minorHAnsi" w:eastAsiaTheme="minorEastAsia" w:hAnsiTheme="minorHAnsi" w:cstheme="minorBidi"/>
          <w:szCs w:val="22"/>
          <w:lang w:eastAsia="en-GB"/>
        </w:rPr>
      </w:pPr>
      <w:hyperlink w:anchor="_Toc41035497" w:history="1">
        <w:r w:rsidR="002652EF" w:rsidRPr="00976AFD">
          <w:rPr>
            <w:rStyle w:val="Hyperlink"/>
          </w:rPr>
          <w:t>1.11</w:t>
        </w:r>
        <w:r w:rsidR="002652EF">
          <w:rPr>
            <w:rFonts w:asciiTheme="minorHAnsi" w:eastAsiaTheme="minorEastAsia" w:hAnsiTheme="minorHAnsi" w:cstheme="minorBidi"/>
            <w:szCs w:val="22"/>
            <w:lang w:eastAsia="en-GB"/>
          </w:rPr>
          <w:tab/>
        </w:r>
        <w:r w:rsidR="002652EF" w:rsidRPr="00976AFD">
          <w:rPr>
            <w:rStyle w:val="Hyperlink"/>
          </w:rPr>
          <w:t>Completion of the Activity Schedule</w:t>
        </w:r>
        <w:r w:rsidR="002652EF">
          <w:rPr>
            <w:webHidden/>
          </w:rPr>
          <w:tab/>
        </w:r>
        <w:r w:rsidR="002652EF">
          <w:rPr>
            <w:webHidden/>
          </w:rPr>
          <w:fldChar w:fldCharType="begin"/>
        </w:r>
        <w:r w:rsidR="002652EF">
          <w:rPr>
            <w:webHidden/>
          </w:rPr>
          <w:instrText xml:space="preserve"> PAGEREF _Toc41035497 \h </w:instrText>
        </w:r>
        <w:r w:rsidR="002652EF">
          <w:rPr>
            <w:webHidden/>
          </w:rPr>
        </w:r>
        <w:r w:rsidR="002652EF">
          <w:rPr>
            <w:webHidden/>
          </w:rPr>
          <w:fldChar w:fldCharType="separate"/>
        </w:r>
        <w:r w:rsidR="002652EF">
          <w:rPr>
            <w:webHidden/>
          </w:rPr>
          <w:t>5</w:t>
        </w:r>
        <w:r w:rsidR="002652EF">
          <w:rPr>
            <w:webHidden/>
          </w:rPr>
          <w:fldChar w:fldCharType="end"/>
        </w:r>
      </w:hyperlink>
    </w:p>
    <w:p w14:paraId="2CFA063A" w14:textId="6EDB121B" w:rsidR="002652EF" w:rsidRDefault="00A429ED">
      <w:pPr>
        <w:pStyle w:val="TOC2"/>
        <w:tabs>
          <w:tab w:val="left" w:pos="1440"/>
        </w:tabs>
        <w:rPr>
          <w:rFonts w:asciiTheme="minorHAnsi" w:eastAsiaTheme="minorEastAsia" w:hAnsiTheme="minorHAnsi" w:cstheme="minorBidi"/>
          <w:szCs w:val="22"/>
          <w:lang w:eastAsia="en-GB"/>
        </w:rPr>
      </w:pPr>
      <w:hyperlink w:anchor="_Toc41035498" w:history="1">
        <w:r w:rsidR="002652EF" w:rsidRPr="00976AFD">
          <w:rPr>
            <w:rStyle w:val="Hyperlink"/>
            <w:rFonts w:asciiTheme="majorHAnsi" w:hAnsiTheme="majorHAnsi"/>
          </w:rPr>
          <w:t>1.12</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Documents to be Submitted with a Tender</w:t>
        </w:r>
        <w:r w:rsidR="002652EF">
          <w:rPr>
            <w:webHidden/>
          </w:rPr>
          <w:tab/>
        </w:r>
        <w:r w:rsidR="002652EF">
          <w:rPr>
            <w:webHidden/>
          </w:rPr>
          <w:fldChar w:fldCharType="begin"/>
        </w:r>
        <w:r w:rsidR="002652EF">
          <w:rPr>
            <w:webHidden/>
          </w:rPr>
          <w:instrText xml:space="preserve"> PAGEREF _Toc41035498 \h </w:instrText>
        </w:r>
        <w:r w:rsidR="002652EF">
          <w:rPr>
            <w:webHidden/>
          </w:rPr>
        </w:r>
        <w:r w:rsidR="002652EF">
          <w:rPr>
            <w:webHidden/>
          </w:rPr>
          <w:fldChar w:fldCharType="separate"/>
        </w:r>
        <w:r w:rsidR="002652EF">
          <w:rPr>
            <w:webHidden/>
          </w:rPr>
          <w:t>5</w:t>
        </w:r>
        <w:r w:rsidR="002652EF">
          <w:rPr>
            <w:webHidden/>
          </w:rPr>
          <w:fldChar w:fldCharType="end"/>
        </w:r>
      </w:hyperlink>
    </w:p>
    <w:p w14:paraId="0ECDA0DC" w14:textId="4BBC9524" w:rsidR="002652EF" w:rsidRDefault="00A429ED">
      <w:pPr>
        <w:pStyle w:val="TOC2"/>
        <w:tabs>
          <w:tab w:val="left" w:pos="1440"/>
        </w:tabs>
        <w:rPr>
          <w:rFonts w:asciiTheme="minorHAnsi" w:eastAsiaTheme="minorEastAsia" w:hAnsiTheme="minorHAnsi" w:cstheme="minorBidi"/>
          <w:szCs w:val="22"/>
          <w:lang w:eastAsia="en-GB"/>
        </w:rPr>
      </w:pPr>
      <w:hyperlink w:anchor="_Toc41035499" w:history="1">
        <w:r w:rsidR="002652EF" w:rsidRPr="00976AFD">
          <w:rPr>
            <w:rStyle w:val="Hyperlink"/>
            <w:rFonts w:asciiTheme="majorHAnsi" w:hAnsiTheme="majorHAnsi"/>
          </w:rPr>
          <w:t>1.13</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Qualified Tenders</w:t>
        </w:r>
        <w:r w:rsidR="002652EF">
          <w:rPr>
            <w:webHidden/>
          </w:rPr>
          <w:tab/>
        </w:r>
        <w:r w:rsidR="002652EF">
          <w:rPr>
            <w:webHidden/>
          </w:rPr>
          <w:fldChar w:fldCharType="begin"/>
        </w:r>
        <w:r w:rsidR="002652EF">
          <w:rPr>
            <w:webHidden/>
          </w:rPr>
          <w:instrText xml:space="preserve"> PAGEREF _Toc41035499 \h </w:instrText>
        </w:r>
        <w:r w:rsidR="002652EF">
          <w:rPr>
            <w:webHidden/>
          </w:rPr>
        </w:r>
        <w:r w:rsidR="002652EF">
          <w:rPr>
            <w:webHidden/>
          </w:rPr>
          <w:fldChar w:fldCharType="separate"/>
        </w:r>
        <w:r w:rsidR="002652EF">
          <w:rPr>
            <w:webHidden/>
          </w:rPr>
          <w:t>5</w:t>
        </w:r>
        <w:r w:rsidR="002652EF">
          <w:rPr>
            <w:webHidden/>
          </w:rPr>
          <w:fldChar w:fldCharType="end"/>
        </w:r>
      </w:hyperlink>
    </w:p>
    <w:p w14:paraId="01A0DDD6" w14:textId="4CFB6A9D" w:rsidR="002652EF" w:rsidRDefault="00A429ED">
      <w:pPr>
        <w:pStyle w:val="TOC2"/>
        <w:tabs>
          <w:tab w:val="left" w:pos="1440"/>
        </w:tabs>
        <w:rPr>
          <w:rFonts w:asciiTheme="minorHAnsi" w:eastAsiaTheme="minorEastAsia" w:hAnsiTheme="minorHAnsi" w:cstheme="minorBidi"/>
          <w:szCs w:val="22"/>
          <w:lang w:eastAsia="en-GB"/>
        </w:rPr>
      </w:pPr>
      <w:hyperlink w:anchor="_Toc41035500" w:history="1">
        <w:r w:rsidR="002652EF" w:rsidRPr="00976AFD">
          <w:rPr>
            <w:rStyle w:val="Hyperlink"/>
            <w:rFonts w:asciiTheme="majorHAnsi" w:hAnsiTheme="majorHAnsi"/>
          </w:rPr>
          <w:t>1.14</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Alternative Tenders</w:t>
        </w:r>
        <w:r w:rsidR="002652EF">
          <w:rPr>
            <w:webHidden/>
          </w:rPr>
          <w:tab/>
        </w:r>
        <w:r w:rsidR="002652EF">
          <w:rPr>
            <w:webHidden/>
          </w:rPr>
          <w:fldChar w:fldCharType="begin"/>
        </w:r>
        <w:r w:rsidR="002652EF">
          <w:rPr>
            <w:webHidden/>
          </w:rPr>
          <w:instrText xml:space="preserve"> PAGEREF _Toc41035500 \h </w:instrText>
        </w:r>
        <w:r w:rsidR="002652EF">
          <w:rPr>
            <w:webHidden/>
          </w:rPr>
        </w:r>
        <w:r w:rsidR="002652EF">
          <w:rPr>
            <w:webHidden/>
          </w:rPr>
          <w:fldChar w:fldCharType="separate"/>
        </w:r>
        <w:r w:rsidR="002652EF">
          <w:rPr>
            <w:webHidden/>
          </w:rPr>
          <w:t>6</w:t>
        </w:r>
        <w:r w:rsidR="002652EF">
          <w:rPr>
            <w:webHidden/>
          </w:rPr>
          <w:fldChar w:fldCharType="end"/>
        </w:r>
      </w:hyperlink>
    </w:p>
    <w:p w14:paraId="136AF9EA" w14:textId="21D55B89" w:rsidR="002652EF" w:rsidRDefault="00A429ED">
      <w:pPr>
        <w:pStyle w:val="TOC2"/>
        <w:tabs>
          <w:tab w:val="left" w:pos="1440"/>
        </w:tabs>
        <w:rPr>
          <w:rFonts w:asciiTheme="minorHAnsi" w:eastAsiaTheme="minorEastAsia" w:hAnsiTheme="minorHAnsi" w:cstheme="minorBidi"/>
          <w:szCs w:val="22"/>
          <w:lang w:eastAsia="en-GB"/>
        </w:rPr>
      </w:pPr>
      <w:hyperlink w:anchor="_Toc41035501" w:history="1">
        <w:r w:rsidR="002652EF" w:rsidRPr="00976AFD">
          <w:rPr>
            <w:rStyle w:val="Hyperlink"/>
            <w:rFonts w:asciiTheme="majorHAnsi" w:hAnsiTheme="majorHAnsi"/>
          </w:rPr>
          <w:t>1.15</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Return of Tenders</w:t>
        </w:r>
        <w:r w:rsidR="002652EF">
          <w:rPr>
            <w:webHidden/>
          </w:rPr>
          <w:tab/>
        </w:r>
        <w:r w:rsidR="002652EF">
          <w:rPr>
            <w:webHidden/>
          </w:rPr>
          <w:fldChar w:fldCharType="begin"/>
        </w:r>
        <w:r w:rsidR="002652EF">
          <w:rPr>
            <w:webHidden/>
          </w:rPr>
          <w:instrText xml:space="preserve"> PAGEREF _Toc41035501 \h </w:instrText>
        </w:r>
        <w:r w:rsidR="002652EF">
          <w:rPr>
            <w:webHidden/>
          </w:rPr>
        </w:r>
        <w:r w:rsidR="002652EF">
          <w:rPr>
            <w:webHidden/>
          </w:rPr>
          <w:fldChar w:fldCharType="separate"/>
        </w:r>
        <w:r w:rsidR="002652EF">
          <w:rPr>
            <w:webHidden/>
          </w:rPr>
          <w:t>6</w:t>
        </w:r>
        <w:r w:rsidR="002652EF">
          <w:rPr>
            <w:webHidden/>
          </w:rPr>
          <w:fldChar w:fldCharType="end"/>
        </w:r>
      </w:hyperlink>
    </w:p>
    <w:p w14:paraId="0A024F11" w14:textId="209F21BA" w:rsidR="002652EF" w:rsidRDefault="00A429ED">
      <w:pPr>
        <w:pStyle w:val="TOC2"/>
        <w:tabs>
          <w:tab w:val="left" w:pos="1440"/>
        </w:tabs>
        <w:rPr>
          <w:rFonts w:asciiTheme="minorHAnsi" w:eastAsiaTheme="minorEastAsia" w:hAnsiTheme="minorHAnsi" w:cstheme="minorBidi"/>
          <w:szCs w:val="22"/>
          <w:lang w:eastAsia="en-GB"/>
        </w:rPr>
      </w:pPr>
      <w:hyperlink w:anchor="_Toc41035502" w:history="1">
        <w:r w:rsidR="002652EF" w:rsidRPr="00976AFD">
          <w:rPr>
            <w:rStyle w:val="Hyperlink"/>
            <w:rFonts w:asciiTheme="majorHAnsi" w:hAnsiTheme="majorHAnsi"/>
          </w:rPr>
          <w:t>1.16</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Arithmetical Checking</w:t>
        </w:r>
        <w:r w:rsidR="002652EF">
          <w:rPr>
            <w:webHidden/>
          </w:rPr>
          <w:tab/>
        </w:r>
        <w:r w:rsidR="002652EF">
          <w:rPr>
            <w:webHidden/>
          </w:rPr>
          <w:fldChar w:fldCharType="begin"/>
        </w:r>
        <w:r w:rsidR="002652EF">
          <w:rPr>
            <w:webHidden/>
          </w:rPr>
          <w:instrText xml:space="preserve"> PAGEREF _Toc41035502 \h </w:instrText>
        </w:r>
        <w:r w:rsidR="002652EF">
          <w:rPr>
            <w:webHidden/>
          </w:rPr>
        </w:r>
        <w:r w:rsidR="002652EF">
          <w:rPr>
            <w:webHidden/>
          </w:rPr>
          <w:fldChar w:fldCharType="separate"/>
        </w:r>
        <w:r w:rsidR="002652EF">
          <w:rPr>
            <w:webHidden/>
          </w:rPr>
          <w:t>6</w:t>
        </w:r>
        <w:r w:rsidR="002652EF">
          <w:rPr>
            <w:webHidden/>
          </w:rPr>
          <w:fldChar w:fldCharType="end"/>
        </w:r>
      </w:hyperlink>
    </w:p>
    <w:p w14:paraId="15A001FA" w14:textId="325E36A3" w:rsidR="002652EF" w:rsidRDefault="00A429ED">
      <w:pPr>
        <w:pStyle w:val="TOC2"/>
        <w:tabs>
          <w:tab w:val="left" w:pos="1440"/>
        </w:tabs>
        <w:rPr>
          <w:rFonts w:asciiTheme="minorHAnsi" w:eastAsiaTheme="minorEastAsia" w:hAnsiTheme="minorHAnsi" w:cstheme="minorBidi"/>
          <w:szCs w:val="22"/>
          <w:lang w:eastAsia="en-GB"/>
        </w:rPr>
      </w:pPr>
      <w:hyperlink w:anchor="_Toc41035503" w:history="1">
        <w:r w:rsidR="002652EF" w:rsidRPr="00976AFD">
          <w:rPr>
            <w:rStyle w:val="Hyperlink"/>
            <w:rFonts w:asciiTheme="majorHAnsi" w:hAnsiTheme="majorHAnsi"/>
          </w:rPr>
          <w:t>1.17</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Errors in Tendered Rates</w:t>
        </w:r>
        <w:r w:rsidR="002652EF">
          <w:rPr>
            <w:webHidden/>
          </w:rPr>
          <w:tab/>
        </w:r>
        <w:r w:rsidR="002652EF">
          <w:rPr>
            <w:webHidden/>
          </w:rPr>
          <w:fldChar w:fldCharType="begin"/>
        </w:r>
        <w:r w:rsidR="002652EF">
          <w:rPr>
            <w:webHidden/>
          </w:rPr>
          <w:instrText xml:space="preserve"> PAGEREF _Toc41035503 \h </w:instrText>
        </w:r>
        <w:r w:rsidR="002652EF">
          <w:rPr>
            <w:webHidden/>
          </w:rPr>
        </w:r>
        <w:r w:rsidR="002652EF">
          <w:rPr>
            <w:webHidden/>
          </w:rPr>
          <w:fldChar w:fldCharType="separate"/>
        </w:r>
        <w:r w:rsidR="002652EF">
          <w:rPr>
            <w:webHidden/>
          </w:rPr>
          <w:t>6</w:t>
        </w:r>
        <w:r w:rsidR="002652EF">
          <w:rPr>
            <w:webHidden/>
          </w:rPr>
          <w:fldChar w:fldCharType="end"/>
        </w:r>
      </w:hyperlink>
    </w:p>
    <w:p w14:paraId="367897E5" w14:textId="3BDCB70F" w:rsidR="002652EF" w:rsidRDefault="00A429ED">
      <w:pPr>
        <w:pStyle w:val="TOC2"/>
        <w:tabs>
          <w:tab w:val="left" w:pos="1440"/>
        </w:tabs>
        <w:rPr>
          <w:rFonts w:asciiTheme="minorHAnsi" w:eastAsiaTheme="minorEastAsia" w:hAnsiTheme="minorHAnsi" w:cstheme="minorBidi"/>
          <w:szCs w:val="22"/>
          <w:lang w:eastAsia="en-GB"/>
        </w:rPr>
      </w:pPr>
      <w:hyperlink w:anchor="_Toc41035504" w:history="1">
        <w:r w:rsidR="002652EF" w:rsidRPr="00976AFD">
          <w:rPr>
            <w:rStyle w:val="Hyperlink"/>
            <w:rFonts w:asciiTheme="majorHAnsi" w:hAnsiTheme="majorHAnsi"/>
          </w:rPr>
          <w:t>1.18</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Examination of Tenders</w:t>
        </w:r>
        <w:r w:rsidR="002652EF">
          <w:rPr>
            <w:webHidden/>
          </w:rPr>
          <w:tab/>
        </w:r>
        <w:r w:rsidR="002652EF">
          <w:rPr>
            <w:webHidden/>
          </w:rPr>
          <w:fldChar w:fldCharType="begin"/>
        </w:r>
        <w:r w:rsidR="002652EF">
          <w:rPr>
            <w:webHidden/>
          </w:rPr>
          <w:instrText xml:space="preserve"> PAGEREF _Toc41035504 \h </w:instrText>
        </w:r>
        <w:r w:rsidR="002652EF">
          <w:rPr>
            <w:webHidden/>
          </w:rPr>
        </w:r>
        <w:r w:rsidR="002652EF">
          <w:rPr>
            <w:webHidden/>
          </w:rPr>
          <w:fldChar w:fldCharType="separate"/>
        </w:r>
        <w:r w:rsidR="002652EF">
          <w:rPr>
            <w:webHidden/>
          </w:rPr>
          <w:t>7</w:t>
        </w:r>
        <w:r w:rsidR="002652EF">
          <w:rPr>
            <w:webHidden/>
          </w:rPr>
          <w:fldChar w:fldCharType="end"/>
        </w:r>
      </w:hyperlink>
    </w:p>
    <w:p w14:paraId="4B67F3A3" w14:textId="0413116B" w:rsidR="002652EF" w:rsidRDefault="00A429ED">
      <w:pPr>
        <w:pStyle w:val="TOC2"/>
        <w:tabs>
          <w:tab w:val="left" w:pos="1440"/>
        </w:tabs>
        <w:rPr>
          <w:rFonts w:asciiTheme="minorHAnsi" w:eastAsiaTheme="minorEastAsia" w:hAnsiTheme="minorHAnsi" w:cstheme="minorBidi"/>
          <w:szCs w:val="22"/>
          <w:lang w:eastAsia="en-GB"/>
        </w:rPr>
      </w:pPr>
      <w:hyperlink w:anchor="_Toc41035505" w:history="1">
        <w:r w:rsidR="002652EF" w:rsidRPr="00976AFD">
          <w:rPr>
            <w:rStyle w:val="Hyperlink"/>
            <w:rFonts w:asciiTheme="majorHAnsi" w:hAnsiTheme="majorHAnsi"/>
          </w:rPr>
          <w:t>1.19</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Tenders to Remain Open</w:t>
        </w:r>
        <w:r w:rsidR="002652EF">
          <w:rPr>
            <w:webHidden/>
          </w:rPr>
          <w:tab/>
        </w:r>
        <w:r w:rsidR="002652EF">
          <w:rPr>
            <w:webHidden/>
          </w:rPr>
          <w:fldChar w:fldCharType="begin"/>
        </w:r>
        <w:r w:rsidR="002652EF">
          <w:rPr>
            <w:webHidden/>
          </w:rPr>
          <w:instrText xml:space="preserve"> PAGEREF _Toc41035505 \h </w:instrText>
        </w:r>
        <w:r w:rsidR="002652EF">
          <w:rPr>
            <w:webHidden/>
          </w:rPr>
        </w:r>
        <w:r w:rsidR="002652EF">
          <w:rPr>
            <w:webHidden/>
          </w:rPr>
          <w:fldChar w:fldCharType="separate"/>
        </w:r>
        <w:r w:rsidR="002652EF">
          <w:rPr>
            <w:webHidden/>
          </w:rPr>
          <w:t>7</w:t>
        </w:r>
        <w:r w:rsidR="002652EF">
          <w:rPr>
            <w:webHidden/>
          </w:rPr>
          <w:fldChar w:fldCharType="end"/>
        </w:r>
      </w:hyperlink>
    </w:p>
    <w:p w14:paraId="6DFA824A" w14:textId="3C13DFED" w:rsidR="002652EF" w:rsidRDefault="00A429ED">
      <w:pPr>
        <w:pStyle w:val="TOC2"/>
        <w:tabs>
          <w:tab w:val="left" w:pos="1440"/>
        </w:tabs>
        <w:rPr>
          <w:rFonts w:asciiTheme="minorHAnsi" w:eastAsiaTheme="minorEastAsia" w:hAnsiTheme="minorHAnsi" w:cstheme="minorBidi"/>
          <w:szCs w:val="22"/>
          <w:lang w:eastAsia="en-GB"/>
        </w:rPr>
      </w:pPr>
      <w:hyperlink w:anchor="_Toc41035506" w:history="1">
        <w:r w:rsidR="002652EF" w:rsidRPr="00976AFD">
          <w:rPr>
            <w:rStyle w:val="Hyperlink"/>
            <w:rFonts w:asciiTheme="majorHAnsi" w:hAnsiTheme="majorHAnsi"/>
          </w:rPr>
          <w:t>1.20</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Tender Acceptance</w:t>
        </w:r>
        <w:r w:rsidR="002652EF">
          <w:rPr>
            <w:webHidden/>
          </w:rPr>
          <w:tab/>
        </w:r>
        <w:r w:rsidR="002652EF">
          <w:rPr>
            <w:webHidden/>
          </w:rPr>
          <w:fldChar w:fldCharType="begin"/>
        </w:r>
        <w:r w:rsidR="002652EF">
          <w:rPr>
            <w:webHidden/>
          </w:rPr>
          <w:instrText xml:space="preserve"> PAGEREF _Toc41035506 \h </w:instrText>
        </w:r>
        <w:r w:rsidR="002652EF">
          <w:rPr>
            <w:webHidden/>
          </w:rPr>
        </w:r>
        <w:r w:rsidR="002652EF">
          <w:rPr>
            <w:webHidden/>
          </w:rPr>
          <w:fldChar w:fldCharType="separate"/>
        </w:r>
        <w:r w:rsidR="002652EF">
          <w:rPr>
            <w:webHidden/>
          </w:rPr>
          <w:t>7</w:t>
        </w:r>
        <w:r w:rsidR="002652EF">
          <w:rPr>
            <w:webHidden/>
          </w:rPr>
          <w:fldChar w:fldCharType="end"/>
        </w:r>
      </w:hyperlink>
    </w:p>
    <w:p w14:paraId="3E653510" w14:textId="67C64275" w:rsidR="002652EF" w:rsidRDefault="00A429ED">
      <w:pPr>
        <w:pStyle w:val="TOC2"/>
        <w:tabs>
          <w:tab w:val="left" w:pos="1440"/>
        </w:tabs>
        <w:rPr>
          <w:rFonts w:asciiTheme="minorHAnsi" w:eastAsiaTheme="minorEastAsia" w:hAnsiTheme="minorHAnsi" w:cstheme="minorBidi"/>
          <w:szCs w:val="22"/>
          <w:lang w:eastAsia="en-GB"/>
        </w:rPr>
      </w:pPr>
      <w:hyperlink w:anchor="_Toc41035507" w:history="1">
        <w:r w:rsidR="002652EF" w:rsidRPr="00976AFD">
          <w:rPr>
            <w:rStyle w:val="Hyperlink"/>
            <w:rFonts w:asciiTheme="majorHAnsi" w:hAnsiTheme="majorHAnsi"/>
          </w:rPr>
          <w:t>1.21</w:t>
        </w:r>
        <w:r w:rsidR="002652EF">
          <w:rPr>
            <w:rFonts w:asciiTheme="minorHAnsi" w:eastAsiaTheme="minorEastAsia" w:hAnsiTheme="minorHAnsi" w:cstheme="minorBidi"/>
            <w:szCs w:val="22"/>
            <w:lang w:eastAsia="en-GB"/>
          </w:rPr>
          <w:tab/>
        </w:r>
        <w:r w:rsidR="002652EF" w:rsidRPr="00976AFD">
          <w:rPr>
            <w:rStyle w:val="Hyperlink"/>
            <w:rFonts w:asciiTheme="majorHAnsi" w:hAnsiTheme="majorHAnsi"/>
          </w:rPr>
          <w:t>Tender Costs</w:t>
        </w:r>
        <w:r w:rsidR="002652EF">
          <w:rPr>
            <w:webHidden/>
          </w:rPr>
          <w:tab/>
        </w:r>
        <w:r w:rsidR="002652EF">
          <w:rPr>
            <w:webHidden/>
          </w:rPr>
          <w:fldChar w:fldCharType="begin"/>
        </w:r>
        <w:r w:rsidR="002652EF">
          <w:rPr>
            <w:webHidden/>
          </w:rPr>
          <w:instrText xml:space="preserve"> PAGEREF _Toc41035507 \h </w:instrText>
        </w:r>
        <w:r w:rsidR="002652EF">
          <w:rPr>
            <w:webHidden/>
          </w:rPr>
        </w:r>
        <w:r w:rsidR="002652EF">
          <w:rPr>
            <w:webHidden/>
          </w:rPr>
          <w:fldChar w:fldCharType="separate"/>
        </w:r>
        <w:r w:rsidR="002652EF">
          <w:rPr>
            <w:webHidden/>
          </w:rPr>
          <w:t>7</w:t>
        </w:r>
        <w:r w:rsidR="002652EF">
          <w:rPr>
            <w:webHidden/>
          </w:rPr>
          <w:fldChar w:fldCharType="end"/>
        </w:r>
      </w:hyperlink>
    </w:p>
    <w:p w14:paraId="4BB17B1B" w14:textId="6DA35956" w:rsidR="002652EF" w:rsidRDefault="00A429ED">
      <w:pPr>
        <w:pStyle w:val="TOC1"/>
        <w:rPr>
          <w:rFonts w:asciiTheme="minorHAnsi" w:eastAsiaTheme="minorEastAsia" w:hAnsiTheme="minorHAnsi" w:cstheme="minorBidi"/>
          <w:b w:val="0"/>
          <w:bCs w:val="0"/>
          <w:caps w:val="0"/>
          <w:szCs w:val="22"/>
          <w:lang w:eastAsia="en-GB"/>
        </w:rPr>
      </w:pPr>
      <w:hyperlink w:anchor="_Toc41035508" w:history="1">
        <w:r w:rsidR="002652EF" w:rsidRPr="00976AFD">
          <w:rPr>
            <w:rStyle w:val="Hyperlink"/>
          </w:rPr>
          <w:t>CONTRACT DATA</w:t>
        </w:r>
        <w:r w:rsidR="002652EF">
          <w:rPr>
            <w:webHidden/>
          </w:rPr>
          <w:tab/>
        </w:r>
        <w:r w:rsidR="002652EF">
          <w:rPr>
            <w:webHidden/>
          </w:rPr>
          <w:fldChar w:fldCharType="begin"/>
        </w:r>
        <w:r w:rsidR="002652EF">
          <w:rPr>
            <w:webHidden/>
          </w:rPr>
          <w:instrText xml:space="preserve"> PAGEREF _Toc41035508 \h </w:instrText>
        </w:r>
        <w:r w:rsidR="002652EF">
          <w:rPr>
            <w:webHidden/>
          </w:rPr>
        </w:r>
        <w:r w:rsidR="002652EF">
          <w:rPr>
            <w:webHidden/>
          </w:rPr>
          <w:fldChar w:fldCharType="separate"/>
        </w:r>
        <w:r w:rsidR="002652EF">
          <w:rPr>
            <w:webHidden/>
          </w:rPr>
          <w:t>8</w:t>
        </w:r>
        <w:r w:rsidR="002652EF">
          <w:rPr>
            <w:webHidden/>
          </w:rPr>
          <w:fldChar w:fldCharType="end"/>
        </w:r>
      </w:hyperlink>
    </w:p>
    <w:p w14:paraId="72CCA1E8" w14:textId="77C92FC3" w:rsidR="002652EF" w:rsidRDefault="00A429ED">
      <w:pPr>
        <w:pStyle w:val="TOC2"/>
        <w:rPr>
          <w:rFonts w:asciiTheme="minorHAnsi" w:eastAsiaTheme="minorEastAsia" w:hAnsiTheme="minorHAnsi" w:cstheme="minorBidi"/>
          <w:szCs w:val="22"/>
          <w:lang w:eastAsia="en-GB"/>
        </w:rPr>
      </w:pPr>
      <w:hyperlink w:anchor="_Toc41035509" w:history="1">
        <w:r w:rsidR="002652EF" w:rsidRPr="00976AFD">
          <w:rPr>
            <w:rStyle w:val="Hyperlink"/>
          </w:rPr>
          <w:t>Part One - Data Provided by the Employer</w:t>
        </w:r>
        <w:r w:rsidR="002652EF">
          <w:rPr>
            <w:webHidden/>
          </w:rPr>
          <w:tab/>
        </w:r>
        <w:r w:rsidR="002652EF">
          <w:rPr>
            <w:webHidden/>
          </w:rPr>
          <w:fldChar w:fldCharType="begin"/>
        </w:r>
        <w:r w:rsidR="002652EF">
          <w:rPr>
            <w:webHidden/>
          </w:rPr>
          <w:instrText xml:space="preserve"> PAGEREF _Toc41035509 \h </w:instrText>
        </w:r>
        <w:r w:rsidR="002652EF">
          <w:rPr>
            <w:webHidden/>
          </w:rPr>
        </w:r>
        <w:r w:rsidR="002652EF">
          <w:rPr>
            <w:webHidden/>
          </w:rPr>
          <w:fldChar w:fldCharType="separate"/>
        </w:r>
        <w:r w:rsidR="002652EF">
          <w:rPr>
            <w:webHidden/>
          </w:rPr>
          <w:t>8</w:t>
        </w:r>
        <w:r w:rsidR="002652EF">
          <w:rPr>
            <w:webHidden/>
          </w:rPr>
          <w:fldChar w:fldCharType="end"/>
        </w:r>
      </w:hyperlink>
    </w:p>
    <w:p w14:paraId="2F6C3F16" w14:textId="1B7AE840"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0" w:history="1">
        <w:r w:rsidR="002652EF" w:rsidRPr="00976AFD">
          <w:rPr>
            <w:rStyle w:val="Hyperlink"/>
          </w:rPr>
          <w:t>1.</w:t>
        </w:r>
        <w:r w:rsidR="002652EF">
          <w:rPr>
            <w:rFonts w:asciiTheme="minorHAnsi" w:eastAsiaTheme="minorEastAsia" w:hAnsiTheme="minorHAnsi" w:cstheme="minorBidi"/>
            <w:iCs w:val="0"/>
            <w:sz w:val="22"/>
            <w:szCs w:val="22"/>
            <w:lang w:eastAsia="en-GB"/>
          </w:rPr>
          <w:tab/>
        </w:r>
        <w:r w:rsidR="002652EF" w:rsidRPr="00976AFD">
          <w:rPr>
            <w:rStyle w:val="Hyperlink"/>
          </w:rPr>
          <w:t>General</w:t>
        </w:r>
        <w:r w:rsidR="002652EF">
          <w:rPr>
            <w:webHidden/>
          </w:rPr>
          <w:tab/>
        </w:r>
        <w:r w:rsidR="002652EF">
          <w:rPr>
            <w:webHidden/>
          </w:rPr>
          <w:fldChar w:fldCharType="begin"/>
        </w:r>
        <w:r w:rsidR="002652EF">
          <w:rPr>
            <w:webHidden/>
          </w:rPr>
          <w:instrText xml:space="preserve"> PAGEREF _Toc41035510 \h </w:instrText>
        </w:r>
        <w:r w:rsidR="002652EF">
          <w:rPr>
            <w:webHidden/>
          </w:rPr>
        </w:r>
        <w:r w:rsidR="002652EF">
          <w:rPr>
            <w:webHidden/>
          </w:rPr>
          <w:fldChar w:fldCharType="separate"/>
        </w:r>
        <w:r w:rsidR="002652EF">
          <w:rPr>
            <w:webHidden/>
          </w:rPr>
          <w:t>8</w:t>
        </w:r>
        <w:r w:rsidR="002652EF">
          <w:rPr>
            <w:webHidden/>
          </w:rPr>
          <w:fldChar w:fldCharType="end"/>
        </w:r>
      </w:hyperlink>
    </w:p>
    <w:p w14:paraId="66BD07EE" w14:textId="2CF19A0A"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1" w:history="1">
        <w:r w:rsidR="002652EF" w:rsidRPr="00976AFD">
          <w:rPr>
            <w:rStyle w:val="Hyperlink"/>
            <w:spacing w:val="-3"/>
          </w:rPr>
          <w:t>3.</w:t>
        </w:r>
        <w:r w:rsidR="002652EF">
          <w:rPr>
            <w:rFonts w:asciiTheme="minorHAnsi" w:eastAsiaTheme="minorEastAsia" w:hAnsiTheme="minorHAnsi" w:cstheme="minorBidi"/>
            <w:iCs w:val="0"/>
            <w:sz w:val="22"/>
            <w:szCs w:val="22"/>
            <w:lang w:eastAsia="en-GB"/>
          </w:rPr>
          <w:tab/>
        </w:r>
        <w:r w:rsidR="002652EF" w:rsidRPr="00976AFD">
          <w:rPr>
            <w:rStyle w:val="Hyperlink"/>
          </w:rPr>
          <w:t>Time</w:t>
        </w:r>
        <w:r w:rsidR="002652EF">
          <w:rPr>
            <w:webHidden/>
          </w:rPr>
          <w:tab/>
        </w:r>
        <w:r w:rsidR="002652EF">
          <w:rPr>
            <w:webHidden/>
          </w:rPr>
          <w:fldChar w:fldCharType="begin"/>
        </w:r>
        <w:r w:rsidR="002652EF">
          <w:rPr>
            <w:webHidden/>
          </w:rPr>
          <w:instrText xml:space="preserve"> PAGEREF _Toc41035511 \h </w:instrText>
        </w:r>
        <w:r w:rsidR="002652EF">
          <w:rPr>
            <w:webHidden/>
          </w:rPr>
        </w:r>
        <w:r w:rsidR="002652EF">
          <w:rPr>
            <w:webHidden/>
          </w:rPr>
          <w:fldChar w:fldCharType="separate"/>
        </w:r>
        <w:r w:rsidR="002652EF">
          <w:rPr>
            <w:webHidden/>
          </w:rPr>
          <w:t>9</w:t>
        </w:r>
        <w:r w:rsidR="002652EF">
          <w:rPr>
            <w:webHidden/>
          </w:rPr>
          <w:fldChar w:fldCharType="end"/>
        </w:r>
      </w:hyperlink>
    </w:p>
    <w:p w14:paraId="7CE62699" w14:textId="69CC2555"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2" w:history="1">
        <w:r w:rsidR="002652EF" w:rsidRPr="00976AFD">
          <w:rPr>
            <w:rStyle w:val="Hyperlink"/>
          </w:rPr>
          <w:t>4.</w:t>
        </w:r>
        <w:r w:rsidR="002652EF">
          <w:rPr>
            <w:rFonts w:asciiTheme="minorHAnsi" w:eastAsiaTheme="minorEastAsia" w:hAnsiTheme="minorHAnsi" w:cstheme="minorBidi"/>
            <w:iCs w:val="0"/>
            <w:sz w:val="22"/>
            <w:szCs w:val="22"/>
            <w:lang w:eastAsia="en-GB"/>
          </w:rPr>
          <w:tab/>
        </w:r>
        <w:r w:rsidR="002652EF" w:rsidRPr="00976AFD">
          <w:rPr>
            <w:rStyle w:val="Hyperlink"/>
          </w:rPr>
          <w:t>Testing and  Defects</w:t>
        </w:r>
        <w:r w:rsidR="002652EF">
          <w:rPr>
            <w:webHidden/>
          </w:rPr>
          <w:tab/>
        </w:r>
        <w:r w:rsidR="002652EF">
          <w:rPr>
            <w:webHidden/>
          </w:rPr>
          <w:fldChar w:fldCharType="begin"/>
        </w:r>
        <w:r w:rsidR="002652EF">
          <w:rPr>
            <w:webHidden/>
          </w:rPr>
          <w:instrText xml:space="preserve"> PAGEREF _Toc41035512 \h </w:instrText>
        </w:r>
        <w:r w:rsidR="002652EF">
          <w:rPr>
            <w:webHidden/>
          </w:rPr>
        </w:r>
        <w:r w:rsidR="002652EF">
          <w:rPr>
            <w:webHidden/>
          </w:rPr>
          <w:fldChar w:fldCharType="separate"/>
        </w:r>
        <w:r w:rsidR="002652EF">
          <w:rPr>
            <w:webHidden/>
          </w:rPr>
          <w:t>9</w:t>
        </w:r>
        <w:r w:rsidR="002652EF">
          <w:rPr>
            <w:webHidden/>
          </w:rPr>
          <w:fldChar w:fldCharType="end"/>
        </w:r>
      </w:hyperlink>
    </w:p>
    <w:p w14:paraId="2463C66D" w14:textId="70A4ED33"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3" w:history="1">
        <w:r w:rsidR="002652EF" w:rsidRPr="00976AFD">
          <w:rPr>
            <w:rStyle w:val="Hyperlink"/>
          </w:rPr>
          <w:t>5.</w:t>
        </w:r>
        <w:r w:rsidR="002652EF">
          <w:rPr>
            <w:rFonts w:asciiTheme="minorHAnsi" w:eastAsiaTheme="minorEastAsia" w:hAnsiTheme="minorHAnsi" w:cstheme="minorBidi"/>
            <w:iCs w:val="0"/>
            <w:sz w:val="22"/>
            <w:szCs w:val="22"/>
            <w:lang w:eastAsia="en-GB"/>
          </w:rPr>
          <w:tab/>
        </w:r>
        <w:r w:rsidR="002652EF" w:rsidRPr="00976AFD">
          <w:rPr>
            <w:rStyle w:val="Hyperlink"/>
          </w:rPr>
          <w:t>Payment</w:t>
        </w:r>
        <w:r w:rsidR="002652EF">
          <w:rPr>
            <w:webHidden/>
          </w:rPr>
          <w:tab/>
        </w:r>
        <w:r w:rsidR="002652EF">
          <w:rPr>
            <w:webHidden/>
          </w:rPr>
          <w:fldChar w:fldCharType="begin"/>
        </w:r>
        <w:r w:rsidR="002652EF">
          <w:rPr>
            <w:webHidden/>
          </w:rPr>
          <w:instrText xml:space="preserve"> PAGEREF _Toc41035513 \h </w:instrText>
        </w:r>
        <w:r w:rsidR="002652EF">
          <w:rPr>
            <w:webHidden/>
          </w:rPr>
        </w:r>
        <w:r w:rsidR="002652EF">
          <w:rPr>
            <w:webHidden/>
          </w:rPr>
          <w:fldChar w:fldCharType="separate"/>
        </w:r>
        <w:r w:rsidR="002652EF">
          <w:rPr>
            <w:webHidden/>
          </w:rPr>
          <w:t>10</w:t>
        </w:r>
        <w:r w:rsidR="002652EF">
          <w:rPr>
            <w:webHidden/>
          </w:rPr>
          <w:fldChar w:fldCharType="end"/>
        </w:r>
      </w:hyperlink>
    </w:p>
    <w:p w14:paraId="22C00D67" w14:textId="4FCFD75B"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4" w:history="1">
        <w:r w:rsidR="002652EF" w:rsidRPr="00976AFD">
          <w:rPr>
            <w:rStyle w:val="Hyperlink"/>
          </w:rPr>
          <w:t>6.</w:t>
        </w:r>
        <w:r w:rsidR="002652EF">
          <w:rPr>
            <w:rFonts w:asciiTheme="minorHAnsi" w:eastAsiaTheme="minorEastAsia" w:hAnsiTheme="minorHAnsi" w:cstheme="minorBidi"/>
            <w:iCs w:val="0"/>
            <w:sz w:val="22"/>
            <w:szCs w:val="22"/>
            <w:lang w:eastAsia="en-GB"/>
          </w:rPr>
          <w:tab/>
        </w:r>
        <w:r w:rsidR="002652EF" w:rsidRPr="00976AFD">
          <w:rPr>
            <w:rStyle w:val="Hyperlink"/>
          </w:rPr>
          <w:t>Compensation Events</w:t>
        </w:r>
        <w:r w:rsidR="002652EF">
          <w:rPr>
            <w:webHidden/>
          </w:rPr>
          <w:tab/>
        </w:r>
        <w:r w:rsidR="002652EF">
          <w:rPr>
            <w:webHidden/>
          </w:rPr>
          <w:fldChar w:fldCharType="begin"/>
        </w:r>
        <w:r w:rsidR="002652EF">
          <w:rPr>
            <w:webHidden/>
          </w:rPr>
          <w:instrText xml:space="preserve"> PAGEREF _Toc41035514 \h </w:instrText>
        </w:r>
        <w:r w:rsidR="002652EF">
          <w:rPr>
            <w:webHidden/>
          </w:rPr>
        </w:r>
        <w:r w:rsidR="002652EF">
          <w:rPr>
            <w:webHidden/>
          </w:rPr>
          <w:fldChar w:fldCharType="separate"/>
        </w:r>
        <w:r w:rsidR="002652EF">
          <w:rPr>
            <w:webHidden/>
          </w:rPr>
          <w:t>10</w:t>
        </w:r>
        <w:r w:rsidR="002652EF">
          <w:rPr>
            <w:webHidden/>
          </w:rPr>
          <w:fldChar w:fldCharType="end"/>
        </w:r>
      </w:hyperlink>
    </w:p>
    <w:p w14:paraId="3CCEFF09" w14:textId="38122007" w:rsidR="002652EF" w:rsidRDefault="00A429ED">
      <w:pPr>
        <w:pStyle w:val="TOC3"/>
        <w:tabs>
          <w:tab w:val="left" w:pos="1104"/>
        </w:tabs>
        <w:rPr>
          <w:rFonts w:asciiTheme="minorHAnsi" w:eastAsiaTheme="minorEastAsia" w:hAnsiTheme="minorHAnsi" w:cstheme="minorBidi"/>
          <w:iCs w:val="0"/>
          <w:sz w:val="22"/>
          <w:szCs w:val="22"/>
          <w:lang w:eastAsia="en-GB"/>
        </w:rPr>
      </w:pPr>
      <w:hyperlink w:anchor="_Toc41035515" w:history="1">
        <w:r w:rsidR="002652EF" w:rsidRPr="00976AFD">
          <w:rPr>
            <w:rStyle w:val="Hyperlink"/>
          </w:rPr>
          <w:t>8.</w:t>
        </w:r>
        <w:r w:rsidR="002652EF">
          <w:rPr>
            <w:rFonts w:asciiTheme="minorHAnsi" w:eastAsiaTheme="minorEastAsia" w:hAnsiTheme="minorHAnsi" w:cstheme="minorBidi"/>
            <w:iCs w:val="0"/>
            <w:sz w:val="22"/>
            <w:szCs w:val="22"/>
            <w:lang w:eastAsia="en-GB"/>
          </w:rPr>
          <w:tab/>
        </w:r>
        <w:r w:rsidR="002652EF" w:rsidRPr="00976AFD">
          <w:rPr>
            <w:rStyle w:val="Hyperlink"/>
          </w:rPr>
          <w:t>Risks and Insurance</w:t>
        </w:r>
        <w:r w:rsidR="002652EF">
          <w:rPr>
            <w:webHidden/>
          </w:rPr>
          <w:tab/>
        </w:r>
        <w:r w:rsidR="002652EF">
          <w:rPr>
            <w:webHidden/>
          </w:rPr>
          <w:fldChar w:fldCharType="begin"/>
        </w:r>
        <w:r w:rsidR="002652EF">
          <w:rPr>
            <w:webHidden/>
          </w:rPr>
          <w:instrText xml:space="preserve"> PAGEREF _Toc41035515 \h </w:instrText>
        </w:r>
        <w:r w:rsidR="002652EF">
          <w:rPr>
            <w:webHidden/>
          </w:rPr>
        </w:r>
        <w:r w:rsidR="002652EF">
          <w:rPr>
            <w:webHidden/>
          </w:rPr>
          <w:fldChar w:fldCharType="separate"/>
        </w:r>
        <w:r w:rsidR="002652EF">
          <w:rPr>
            <w:webHidden/>
          </w:rPr>
          <w:t>10</w:t>
        </w:r>
        <w:r w:rsidR="002652EF">
          <w:rPr>
            <w:webHidden/>
          </w:rPr>
          <w:fldChar w:fldCharType="end"/>
        </w:r>
      </w:hyperlink>
    </w:p>
    <w:p w14:paraId="6C1AD535" w14:textId="4CDF0846" w:rsidR="002652EF" w:rsidRDefault="00A429ED">
      <w:pPr>
        <w:pStyle w:val="TOC1"/>
        <w:rPr>
          <w:rFonts w:asciiTheme="minorHAnsi" w:eastAsiaTheme="minorEastAsia" w:hAnsiTheme="minorHAnsi" w:cstheme="minorBidi"/>
          <w:b w:val="0"/>
          <w:bCs w:val="0"/>
          <w:caps w:val="0"/>
          <w:szCs w:val="22"/>
          <w:lang w:eastAsia="en-GB"/>
        </w:rPr>
      </w:pPr>
      <w:hyperlink w:anchor="_Toc41035516" w:history="1">
        <w:r w:rsidR="002652EF" w:rsidRPr="00976AFD">
          <w:rPr>
            <w:rStyle w:val="Hyperlink"/>
          </w:rPr>
          <w:t xml:space="preserve">Part two – Data provided by the </w:t>
        </w:r>
        <w:r w:rsidR="002652EF" w:rsidRPr="00976AFD">
          <w:rPr>
            <w:rStyle w:val="Hyperlink"/>
            <w:i/>
          </w:rPr>
          <w:t>Contractor</w:t>
        </w:r>
        <w:r w:rsidR="002652EF">
          <w:rPr>
            <w:webHidden/>
          </w:rPr>
          <w:tab/>
        </w:r>
        <w:r w:rsidR="002652EF">
          <w:rPr>
            <w:webHidden/>
          </w:rPr>
          <w:fldChar w:fldCharType="begin"/>
        </w:r>
        <w:r w:rsidR="002652EF">
          <w:rPr>
            <w:webHidden/>
          </w:rPr>
          <w:instrText xml:space="preserve"> PAGEREF _Toc41035516 \h </w:instrText>
        </w:r>
        <w:r w:rsidR="002652EF">
          <w:rPr>
            <w:webHidden/>
          </w:rPr>
        </w:r>
        <w:r w:rsidR="002652EF">
          <w:rPr>
            <w:webHidden/>
          </w:rPr>
          <w:fldChar w:fldCharType="separate"/>
        </w:r>
        <w:r w:rsidR="002652EF">
          <w:rPr>
            <w:webHidden/>
          </w:rPr>
          <w:t>19</w:t>
        </w:r>
        <w:r w:rsidR="002652EF">
          <w:rPr>
            <w:webHidden/>
          </w:rPr>
          <w:fldChar w:fldCharType="end"/>
        </w:r>
      </w:hyperlink>
    </w:p>
    <w:p w14:paraId="792AA659" w14:textId="2F0B5E56" w:rsidR="00B63ACC" w:rsidRPr="008D6808" w:rsidRDefault="0002670A" w:rsidP="002652EF">
      <w:pPr>
        <w:pStyle w:val="TOC1Title"/>
        <w:tabs>
          <w:tab w:val="clear" w:pos="9356"/>
          <w:tab w:val="clear" w:pos="9639"/>
          <w:tab w:val="clear" w:pos="9923"/>
          <w:tab w:val="clear" w:pos="10206"/>
          <w:tab w:val="left" w:pos="3935"/>
        </w:tabs>
        <w:ind w:left="0" w:firstLine="0"/>
        <w:rPr>
          <w:color w:val="FF0000"/>
        </w:rPr>
      </w:pPr>
      <w:r>
        <w:rPr>
          <w:rFonts w:asciiTheme="majorHAnsi" w:hAnsiTheme="majorHAnsi"/>
          <w:b/>
          <w:color w:val="auto"/>
          <w:sz w:val="24"/>
          <w:szCs w:val="20"/>
        </w:rPr>
        <w:lastRenderedPageBreak/>
        <w:fldChar w:fldCharType="end"/>
      </w:r>
      <w:r w:rsidR="00B63ACC" w:rsidRPr="008D6808">
        <w:rPr>
          <w:rFonts w:asciiTheme="majorHAnsi" w:hAnsiTheme="majorHAnsi"/>
          <w:b/>
          <w:bCs w:val="0"/>
          <w:caps w:val="0"/>
          <w:sz w:val="28"/>
          <w:szCs w:val="28"/>
          <w:lang w:val="en-US"/>
        </w:rPr>
        <w:t>APP</w:t>
      </w:r>
      <w:bookmarkStart w:id="2" w:name="_Hlk36728678"/>
      <w:r w:rsidR="00B63ACC" w:rsidRPr="008D6808">
        <w:rPr>
          <w:rFonts w:asciiTheme="majorHAnsi" w:hAnsiTheme="majorHAnsi"/>
          <w:b/>
          <w:bCs w:val="0"/>
          <w:caps w:val="0"/>
          <w:sz w:val="28"/>
          <w:szCs w:val="28"/>
          <w:lang w:val="en-US"/>
        </w:rPr>
        <w:t>ENDI</w:t>
      </w:r>
      <w:bookmarkEnd w:id="2"/>
      <w:r w:rsidR="00B63ACC" w:rsidRPr="008D6808">
        <w:rPr>
          <w:rFonts w:asciiTheme="majorHAnsi" w:hAnsiTheme="majorHAnsi"/>
          <w:b/>
          <w:bCs w:val="0"/>
          <w:caps w:val="0"/>
          <w:sz w:val="28"/>
          <w:szCs w:val="28"/>
          <w:lang w:val="en-US"/>
        </w:rPr>
        <w:t>CES</w:t>
      </w:r>
      <w:r w:rsidR="002652EF">
        <w:rPr>
          <w:rFonts w:asciiTheme="majorHAnsi" w:hAnsiTheme="majorHAnsi"/>
          <w:b/>
          <w:bCs w:val="0"/>
          <w:caps w:val="0"/>
          <w:sz w:val="28"/>
          <w:szCs w:val="28"/>
          <w:lang w:val="en-US"/>
        </w:rPr>
        <w:tab/>
      </w:r>
    </w:p>
    <w:bookmarkEnd w:id="1"/>
    <w:p w14:paraId="55D729A3" w14:textId="77777777" w:rsidR="00B63ACC" w:rsidRPr="00B63ACC" w:rsidRDefault="00B63ACC" w:rsidP="00B63ACC">
      <w:pPr>
        <w:tabs>
          <w:tab w:val="left" w:pos="1980"/>
        </w:tabs>
        <w:rPr>
          <w:rFonts w:cs="Arial"/>
          <w:szCs w:val="22"/>
        </w:rPr>
      </w:pPr>
      <w:r w:rsidRPr="00B63ACC">
        <w:rPr>
          <w:rFonts w:cs="Arial"/>
          <w:szCs w:val="22"/>
        </w:rPr>
        <w:t>Appendix A</w:t>
      </w:r>
      <w:r w:rsidRPr="00B63ACC">
        <w:rPr>
          <w:rFonts w:cs="Arial"/>
          <w:szCs w:val="22"/>
        </w:rPr>
        <w:tab/>
        <w:t>Specification</w:t>
      </w:r>
    </w:p>
    <w:p w14:paraId="3A652A1B" w14:textId="77777777" w:rsidR="00B63ACC" w:rsidRPr="00B63ACC" w:rsidRDefault="00B63ACC" w:rsidP="00B63ACC">
      <w:pPr>
        <w:tabs>
          <w:tab w:val="left" w:pos="1980"/>
        </w:tabs>
        <w:rPr>
          <w:rFonts w:cs="Arial"/>
          <w:szCs w:val="22"/>
        </w:rPr>
      </w:pPr>
      <w:r w:rsidRPr="00B63ACC">
        <w:rPr>
          <w:rFonts w:cs="Arial"/>
          <w:szCs w:val="22"/>
        </w:rPr>
        <w:t xml:space="preserve">Appendix </w:t>
      </w:r>
      <w:r w:rsidR="00880CEB">
        <w:rPr>
          <w:rFonts w:cs="Arial"/>
          <w:szCs w:val="22"/>
        </w:rPr>
        <w:t>B</w:t>
      </w:r>
      <w:r w:rsidRPr="00B63ACC">
        <w:rPr>
          <w:rFonts w:cs="Arial"/>
          <w:szCs w:val="22"/>
        </w:rPr>
        <w:tab/>
        <w:t>Activity Schedule</w:t>
      </w:r>
    </w:p>
    <w:p w14:paraId="560D2A1F" w14:textId="234D535A" w:rsidR="00B63ACC" w:rsidRDefault="00B63ACC" w:rsidP="00B63ACC">
      <w:pPr>
        <w:tabs>
          <w:tab w:val="left" w:pos="1980"/>
        </w:tabs>
        <w:rPr>
          <w:rFonts w:cs="Arial"/>
          <w:szCs w:val="22"/>
        </w:rPr>
      </w:pPr>
      <w:r w:rsidRPr="00B63ACC">
        <w:rPr>
          <w:rFonts w:cs="Arial"/>
          <w:szCs w:val="22"/>
        </w:rPr>
        <w:t xml:space="preserve">Appendix </w:t>
      </w:r>
      <w:r w:rsidR="00880CEB">
        <w:rPr>
          <w:rFonts w:cs="Arial"/>
          <w:szCs w:val="22"/>
        </w:rPr>
        <w:t>C</w:t>
      </w:r>
      <w:r w:rsidRPr="00B63ACC">
        <w:rPr>
          <w:rFonts w:cs="Arial"/>
          <w:szCs w:val="22"/>
        </w:rPr>
        <w:tab/>
      </w:r>
      <w:proofErr w:type="gramStart"/>
      <w:r w:rsidRPr="00B63ACC">
        <w:rPr>
          <w:rFonts w:cs="Arial"/>
          <w:szCs w:val="22"/>
        </w:rPr>
        <w:t>Pre Construction</w:t>
      </w:r>
      <w:proofErr w:type="gramEnd"/>
      <w:r w:rsidRPr="00B63ACC">
        <w:rPr>
          <w:rFonts w:cs="Arial"/>
          <w:szCs w:val="22"/>
        </w:rPr>
        <w:t xml:space="preserve"> Information Pack</w:t>
      </w:r>
    </w:p>
    <w:p w14:paraId="68836914" w14:textId="6952F845" w:rsidR="002652EF" w:rsidRDefault="002652EF" w:rsidP="00B63ACC">
      <w:pPr>
        <w:tabs>
          <w:tab w:val="left" w:pos="1980"/>
        </w:tabs>
        <w:rPr>
          <w:rFonts w:cs="Arial"/>
          <w:szCs w:val="22"/>
        </w:rPr>
      </w:pPr>
      <w:r>
        <w:rPr>
          <w:rFonts w:cs="Arial"/>
          <w:szCs w:val="22"/>
        </w:rPr>
        <w:t>Appendix D</w:t>
      </w:r>
      <w:r>
        <w:rPr>
          <w:rFonts w:cs="Arial"/>
          <w:szCs w:val="22"/>
        </w:rPr>
        <w:tab/>
        <w:t>Collateral Warranty</w:t>
      </w:r>
    </w:p>
    <w:p w14:paraId="2B12BD59" w14:textId="77777777" w:rsidR="00AA53BF" w:rsidRPr="00B63ACC" w:rsidRDefault="00AA53BF" w:rsidP="00B63ACC">
      <w:pPr>
        <w:tabs>
          <w:tab w:val="left" w:pos="1980"/>
        </w:tabs>
        <w:rPr>
          <w:rFonts w:cs="Arial"/>
          <w:szCs w:val="22"/>
        </w:rPr>
      </w:pPr>
    </w:p>
    <w:p w14:paraId="265BE29B" w14:textId="6F845A13" w:rsidR="00B63ACC" w:rsidRDefault="00B63ACC" w:rsidP="00B63ACC">
      <w:pPr>
        <w:pStyle w:val="Addressheader"/>
        <w:rPr>
          <w:noProof/>
        </w:rPr>
      </w:pPr>
      <w:bookmarkStart w:id="3" w:name="OLE_LINK7"/>
      <w:bookmarkStart w:id="4" w:name="OLE_LINK8"/>
      <w:r w:rsidRPr="00B63ACC">
        <w:rPr>
          <w:noProof/>
        </w:rPr>
        <w:t>DRAWINGS</w:t>
      </w:r>
    </w:p>
    <w:p w14:paraId="613B2EDC" w14:textId="77777777" w:rsidR="00E64373" w:rsidRDefault="00E64373" w:rsidP="00E64373">
      <w:pPr>
        <w:tabs>
          <w:tab w:val="left" w:pos="1980"/>
        </w:tabs>
        <w:rPr>
          <w:rFonts w:cs="Arial"/>
          <w:szCs w:val="22"/>
        </w:rPr>
      </w:pPr>
    </w:p>
    <w:p w14:paraId="438076B9" w14:textId="314ABFED" w:rsidR="00E64373" w:rsidRPr="00B63ACC" w:rsidRDefault="00E64373" w:rsidP="00F02C1A">
      <w:pPr>
        <w:rPr>
          <w:noProof/>
        </w:rPr>
      </w:pPr>
      <w:r>
        <w:rPr>
          <w:noProof/>
        </w:rPr>
        <w:t>As shown on the drawing issue sheets.</w:t>
      </w:r>
    </w:p>
    <w:bookmarkEnd w:id="3"/>
    <w:bookmarkEnd w:id="4"/>
    <w:p w14:paraId="1EAA3199" w14:textId="77777777" w:rsidR="00C44BCF" w:rsidRDefault="00C44BCF" w:rsidP="00E946B1">
      <w:pPr>
        <w:ind w:left="452"/>
        <w:sectPr w:rsidR="00C44BCF" w:rsidSect="00333AB3">
          <w:pgSz w:w="11900" w:h="16840" w:code="9"/>
          <w:pgMar w:top="1673" w:right="964" w:bottom="1559" w:left="964" w:header="709" w:footer="335" w:gutter="0"/>
          <w:pgNumType w:start="1"/>
          <w:cols w:space="282"/>
          <w:docGrid w:linePitch="299"/>
        </w:sectPr>
      </w:pPr>
    </w:p>
    <w:p w14:paraId="023D8C8F" w14:textId="77777777" w:rsidR="00FE129E" w:rsidRPr="00FE129E" w:rsidRDefault="00FE129E" w:rsidP="005E2EB9">
      <w:pPr>
        <w:pStyle w:val="Heading1"/>
        <w:tabs>
          <w:tab w:val="clear" w:pos="709"/>
        </w:tabs>
        <w:ind w:left="851" w:hanging="851"/>
      </w:pPr>
      <w:bookmarkStart w:id="5" w:name="_Toc504467472"/>
      <w:bookmarkStart w:id="6" w:name="_Toc41035486"/>
      <w:bookmarkStart w:id="7" w:name="_Toc109803955"/>
      <w:bookmarkStart w:id="8" w:name="_Toc109815329"/>
      <w:bookmarkStart w:id="9" w:name="_Toc110054610"/>
      <w:bookmarkStart w:id="10" w:name="_Toc201578075"/>
      <w:bookmarkStart w:id="11" w:name="_Toc429479065"/>
      <w:r w:rsidRPr="00FE129E">
        <w:lastRenderedPageBreak/>
        <w:t>INSTRUCTIONS TO TENDERERS</w:t>
      </w:r>
      <w:bookmarkEnd w:id="5"/>
      <w:bookmarkEnd w:id="6"/>
    </w:p>
    <w:p w14:paraId="0E45F27D" w14:textId="77777777" w:rsidR="00FE129E" w:rsidRPr="00FE129E" w:rsidRDefault="00FE129E" w:rsidP="005E2EB9">
      <w:pPr>
        <w:spacing w:before="240"/>
      </w:pPr>
      <w:r w:rsidRPr="00FE129E">
        <w:t>Tenders shall be submitted in accordance with the following instructions.  Tenders not complying with these instructions in any way may be rejected by the Employer whose decision in the matter will be final.</w:t>
      </w:r>
    </w:p>
    <w:p w14:paraId="2C746328" w14:textId="77777777" w:rsidR="00FE129E" w:rsidRPr="00FE129E" w:rsidRDefault="00FE129E" w:rsidP="005E2EB9">
      <w:pPr>
        <w:pStyle w:val="Heading2"/>
        <w:tabs>
          <w:tab w:val="clear" w:pos="3970"/>
          <w:tab w:val="num" w:pos="-1832"/>
        </w:tabs>
        <w:ind w:left="709"/>
      </w:pPr>
      <w:bookmarkStart w:id="12" w:name="_Toc504467473"/>
      <w:bookmarkStart w:id="13" w:name="_Toc41035487"/>
      <w:r w:rsidRPr="00FE129E">
        <w:t>Introduction</w:t>
      </w:r>
      <w:bookmarkEnd w:id="12"/>
      <w:bookmarkEnd w:id="13"/>
    </w:p>
    <w:p w14:paraId="080CB36D" w14:textId="54D8B3A0" w:rsidR="00880A8B" w:rsidRPr="00FE129E" w:rsidRDefault="005F6903" w:rsidP="005E2EB9">
      <w:pPr>
        <w:rPr>
          <w:rFonts w:cs="Arial"/>
          <w:szCs w:val="22"/>
        </w:rPr>
      </w:pPr>
      <w:r>
        <w:rPr>
          <w:rFonts w:cs="Arial"/>
        </w:rPr>
        <w:t xml:space="preserve">Bristol Waste Company </w:t>
      </w:r>
      <w:r w:rsidR="00D8161E">
        <w:rPr>
          <w:rFonts w:cs="Arial"/>
        </w:rPr>
        <w:t xml:space="preserve">intends to develop its Depot </w:t>
      </w:r>
      <w:r w:rsidR="00094D5A">
        <w:rPr>
          <w:rFonts w:cs="Arial"/>
        </w:rPr>
        <w:t xml:space="preserve">site on Hartcliffe Way, Bristol into a </w:t>
      </w:r>
      <w:r>
        <w:rPr>
          <w:rFonts w:cs="Arial"/>
        </w:rPr>
        <w:t>Household Waste Recycling Centre</w:t>
      </w:r>
      <w:r w:rsidR="00094D5A">
        <w:rPr>
          <w:rFonts w:cs="Arial"/>
        </w:rPr>
        <w:t xml:space="preserve"> and Depot</w:t>
      </w:r>
      <w:r w:rsidR="00FE129E" w:rsidRPr="00FE129E">
        <w:rPr>
          <w:rFonts w:cs="Arial"/>
          <w:szCs w:val="22"/>
        </w:rPr>
        <w:t>.</w:t>
      </w:r>
    </w:p>
    <w:p w14:paraId="6A4C116B" w14:textId="77777777" w:rsidR="00FE129E" w:rsidRPr="00FE129E" w:rsidRDefault="00FE129E" w:rsidP="00B576F2">
      <w:r w:rsidRPr="00FE129E">
        <w:t xml:space="preserve">The construction works involve the </w:t>
      </w:r>
      <w:r w:rsidR="00BB50DA">
        <w:t>following;</w:t>
      </w:r>
    </w:p>
    <w:p w14:paraId="3321BBAF" w14:textId="77777777" w:rsidR="00B576F2" w:rsidRPr="00B576F2" w:rsidRDefault="00B576F2" w:rsidP="00B576F2">
      <w:pPr>
        <w:pStyle w:val="ListBullet"/>
      </w:pPr>
      <w:r w:rsidRPr="00B576F2">
        <w:t>Site clearance;</w:t>
      </w:r>
    </w:p>
    <w:p w14:paraId="56AB6E2E" w14:textId="77777777" w:rsidR="00B576F2" w:rsidRPr="00B576F2" w:rsidRDefault="00B576F2" w:rsidP="00B576F2">
      <w:pPr>
        <w:pStyle w:val="ListBullet"/>
      </w:pPr>
      <w:r w:rsidRPr="00B576F2">
        <w:t>Construction of improved site access including a new bridge over the watercourse;</w:t>
      </w:r>
    </w:p>
    <w:p w14:paraId="09AEB41B" w14:textId="77777777" w:rsidR="00B576F2" w:rsidRPr="00B576F2" w:rsidRDefault="00B576F2" w:rsidP="00B576F2">
      <w:pPr>
        <w:pStyle w:val="ListBullet"/>
      </w:pPr>
      <w:r w:rsidRPr="00B576F2">
        <w:t>Construction of a dedicated site exit including a new bridge over the watercourse;</w:t>
      </w:r>
    </w:p>
    <w:p w14:paraId="0E4017AC" w14:textId="77777777" w:rsidR="00B576F2" w:rsidRPr="00B576F2" w:rsidRDefault="00B576F2" w:rsidP="00B576F2">
      <w:pPr>
        <w:pStyle w:val="ListBullet"/>
      </w:pPr>
      <w:r w:rsidRPr="00B576F2">
        <w:t>Construction of new RC wall to form a split-level site;</w:t>
      </w:r>
    </w:p>
    <w:p w14:paraId="4BD8ED3D" w14:textId="77777777" w:rsidR="00B576F2" w:rsidRPr="00B576F2" w:rsidRDefault="00B576F2" w:rsidP="00B576F2">
      <w:pPr>
        <w:pStyle w:val="ListBullet"/>
      </w:pPr>
      <w:r w:rsidRPr="00B576F2">
        <w:t>Construction of new walls to form material storage bays;</w:t>
      </w:r>
    </w:p>
    <w:p w14:paraId="5C120923" w14:textId="1C9CDF08" w:rsidR="00B576F2" w:rsidRPr="00B576F2" w:rsidRDefault="00B576F2" w:rsidP="00B576F2">
      <w:pPr>
        <w:pStyle w:val="ListBullet"/>
      </w:pPr>
      <w:r w:rsidRPr="00B576F2">
        <w:t>Construction and installation of new weighbridge;</w:t>
      </w:r>
    </w:p>
    <w:p w14:paraId="3AF56499" w14:textId="77777777" w:rsidR="00B576F2" w:rsidRPr="00B576F2" w:rsidRDefault="00B576F2" w:rsidP="00B576F2">
      <w:pPr>
        <w:pStyle w:val="ListBullet"/>
      </w:pPr>
      <w:r w:rsidRPr="00B576F2">
        <w:t>Construction of new re-use building;</w:t>
      </w:r>
    </w:p>
    <w:p w14:paraId="73211619" w14:textId="77777777" w:rsidR="00B576F2" w:rsidRPr="00B576F2" w:rsidRDefault="00B576F2" w:rsidP="00B576F2">
      <w:pPr>
        <w:pStyle w:val="ListBullet"/>
      </w:pPr>
      <w:r w:rsidRPr="00B576F2">
        <w:t>Installation of Drainage (including attenuation features and flow controls); and</w:t>
      </w:r>
    </w:p>
    <w:p w14:paraId="7C21F734" w14:textId="1E67CD3A" w:rsidR="00E163C2" w:rsidRPr="00B576F2" w:rsidRDefault="00B576F2" w:rsidP="00B576F2">
      <w:pPr>
        <w:pStyle w:val="ListBullet"/>
      </w:pPr>
      <w:r w:rsidRPr="00B576F2">
        <w:t>Installation of services.</w:t>
      </w:r>
    </w:p>
    <w:p w14:paraId="027C16C3" w14:textId="34884D83" w:rsidR="00E163C2" w:rsidRDefault="00E163C2" w:rsidP="00E163C2">
      <w:pPr>
        <w:spacing w:after="0"/>
        <w:ind w:left="360"/>
        <w:jc w:val="center"/>
        <w:rPr>
          <w:b/>
          <w:color w:val="059AC4" w:themeColor="accent4"/>
        </w:rPr>
      </w:pPr>
    </w:p>
    <w:p w14:paraId="3CE6466C" w14:textId="77777777" w:rsidR="00C87FC0" w:rsidRDefault="00ED12F5" w:rsidP="00C87FC0">
      <w:pPr>
        <w:keepNext/>
        <w:spacing w:after="0"/>
        <w:ind w:left="360"/>
        <w:jc w:val="center"/>
      </w:pPr>
      <w:r w:rsidRPr="00BB3220">
        <w:rPr>
          <w:noProof/>
        </w:rPr>
        <w:lastRenderedPageBreak/>
        <w:drawing>
          <wp:inline distT="0" distB="0" distL="0" distR="0" wp14:anchorId="7BFB163B" wp14:editId="1A5E4B95">
            <wp:extent cx="5313745" cy="5254375"/>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940" cy="5304998"/>
                    </a:xfrm>
                    <a:prstGeom prst="rect">
                      <a:avLst/>
                    </a:prstGeom>
                  </pic:spPr>
                </pic:pic>
              </a:graphicData>
            </a:graphic>
          </wp:inline>
        </w:drawing>
      </w:r>
    </w:p>
    <w:p w14:paraId="386F5394" w14:textId="307C53E6" w:rsidR="00ED12F5" w:rsidRDefault="00C87FC0" w:rsidP="00C87FC0">
      <w:pPr>
        <w:pStyle w:val="Caption"/>
        <w:rPr>
          <w:noProof/>
        </w:rPr>
      </w:pPr>
      <w:r>
        <w:t xml:space="preserve">Figure </w:t>
      </w:r>
      <w:fldSimple w:instr=" STYLEREF 1 \s ">
        <w:r>
          <w:rPr>
            <w:noProof/>
          </w:rPr>
          <w:t>1</w:t>
        </w:r>
      </w:fldSimple>
      <w:r>
        <w:noBreakHyphen/>
      </w:r>
      <w:fldSimple w:instr=" SEQ Figure \* ARABIC \s 1 ">
        <w:r>
          <w:rPr>
            <w:noProof/>
          </w:rPr>
          <w:t>1</w:t>
        </w:r>
      </w:fldSimple>
      <w:r>
        <w:t xml:space="preserve"> - </w:t>
      </w:r>
      <w:r w:rsidRPr="00C87FC0">
        <w:rPr>
          <w:bCs w:val="0"/>
        </w:rPr>
        <w:t>Existing Site Features</w:t>
      </w:r>
    </w:p>
    <w:p w14:paraId="092ABB81" w14:textId="77777777" w:rsidR="00C87FC0" w:rsidRDefault="00FE0C81" w:rsidP="00C87FC0">
      <w:pPr>
        <w:keepNext/>
        <w:spacing w:after="0"/>
        <w:jc w:val="center"/>
      </w:pPr>
      <w:bookmarkStart w:id="14" w:name="_Toc146007537"/>
      <w:bookmarkStart w:id="15" w:name="_Toc504467474"/>
      <w:r w:rsidRPr="00FE0C81">
        <w:rPr>
          <w:noProof/>
          <w:lang w:eastAsia="en-GB"/>
        </w:rPr>
        <w:lastRenderedPageBreak/>
        <w:drawing>
          <wp:inline distT="0" distB="0" distL="0" distR="0" wp14:anchorId="122C8A4D" wp14:editId="1D05B963">
            <wp:extent cx="5181600" cy="523383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0082" cy="5262604"/>
                    </a:xfrm>
                    <a:prstGeom prst="rect">
                      <a:avLst/>
                    </a:prstGeom>
                  </pic:spPr>
                </pic:pic>
              </a:graphicData>
            </a:graphic>
          </wp:inline>
        </w:drawing>
      </w:r>
    </w:p>
    <w:p w14:paraId="2B773D91" w14:textId="12660A44" w:rsidR="00E163C2" w:rsidRDefault="00C87FC0" w:rsidP="00C87FC0">
      <w:pPr>
        <w:pStyle w:val="Caption"/>
        <w:spacing w:after="0"/>
        <w:rPr>
          <w:b w:val="0"/>
        </w:rPr>
      </w:pPr>
      <w:r>
        <w:t xml:space="preserve">Figure </w:t>
      </w:r>
      <w:fldSimple w:instr=" STYLEREF 1 \s ">
        <w:r>
          <w:rPr>
            <w:noProof/>
          </w:rPr>
          <w:t>1</w:t>
        </w:r>
      </w:fldSimple>
      <w:r>
        <w:noBreakHyphen/>
      </w:r>
      <w:fldSimple w:instr=" SEQ Figure \* ARABIC \s 1 ">
        <w:r>
          <w:rPr>
            <w:noProof/>
          </w:rPr>
          <w:t>2</w:t>
        </w:r>
      </w:fldSimple>
      <w:r>
        <w:t xml:space="preserve"> - </w:t>
      </w:r>
      <w:r w:rsidRPr="00C87FC0">
        <w:rPr>
          <w:bCs w:val="0"/>
        </w:rPr>
        <w:t xml:space="preserve">Proposed Site </w:t>
      </w:r>
      <w:proofErr w:type="spellStart"/>
      <w:r w:rsidRPr="00C87FC0">
        <w:rPr>
          <w:bCs w:val="0"/>
        </w:rPr>
        <w:t>Confirguration</w:t>
      </w:r>
      <w:proofErr w:type="spellEnd"/>
    </w:p>
    <w:p w14:paraId="4416C536" w14:textId="77777777" w:rsidR="00E163C2" w:rsidRPr="00E163C2" w:rsidRDefault="00FE129E" w:rsidP="00E163C2">
      <w:pPr>
        <w:pStyle w:val="Heading2"/>
        <w:tabs>
          <w:tab w:val="clear" w:pos="3970"/>
          <w:tab w:val="num" w:pos="851"/>
        </w:tabs>
        <w:ind w:left="709"/>
      </w:pPr>
      <w:bookmarkStart w:id="16" w:name="_Toc41035488"/>
      <w:r w:rsidRPr="00FE129E">
        <w:t>Health and Safety</w:t>
      </w:r>
      <w:bookmarkEnd w:id="14"/>
      <w:bookmarkEnd w:id="15"/>
      <w:bookmarkEnd w:id="16"/>
    </w:p>
    <w:p w14:paraId="389887B4" w14:textId="77777777" w:rsidR="00FE129E" w:rsidRPr="00FE129E" w:rsidRDefault="00FE129E" w:rsidP="005E2EB9">
      <w:pPr>
        <w:rPr>
          <w:rFonts w:cs="Arial"/>
        </w:rPr>
      </w:pPr>
      <w:r w:rsidRPr="00FE129E">
        <w:rPr>
          <w:rFonts w:cs="Arial"/>
        </w:rPr>
        <w:t>The Contractor must submit his proposed methods and resources for managing health and safety on the site in accordance with the requirements of the Construction (Design and Management) Regulations 2015.</w:t>
      </w:r>
      <w:r w:rsidR="00E163C2" w:rsidRPr="00E163C2">
        <w:rPr>
          <w:noProof/>
          <w:lang w:eastAsia="en-GB"/>
        </w:rPr>
        <w:t xml:space="preserve"> </w:t>
      </w:r>
    </w:p>
    <w:p w14:paraId="3D216887" w14:textId="425B08BC" w:rsidR="00C87FC0" w:rsidRPr="00FE129E" w:rsidRDefault="00FE129E" w:rsidP="005E2EB9">
      <w:pPr>
        <w:rPr>
          <w:rFonts w:cs="Arial"/>
        </w:rPr>
      </w:pPr>
      <w:r w:rsidRPr="00FE129E">
        <w:rPr>
          <w:rFonts w:cs="Arial"/>
        </w:rPr>
        <w:t xml:space="preserve">The </w:t>
      </w:r>
      <w:proofErr w:type="gramStart"/>
      <w:r w:rsidRPr="00FE129E">
        <w:rPr>
          <w:rFonts w:cs="Arial"/>
        </w:rPr>
        <w:t>Pre Construction</w:t>
      </w:r>
      <w:proofErr w:type="gramEnd"/>
      <w:r w:rsidRPr="00FE129E">
        <w:rPr>
          <w:rFonts w:cs="Arial"/>
        </w:rPr>
        <w:t xml:space="preserve"> Information Pack is included within Appendix C of the Contract documents.</w:t>
      </w:r>
    </w:p>
    <w:p w14:paraId="236F5016" w14:textId="77777777" w:rsidR="00FE129E" w:rsidRPr="00FE129E" w:rsidRDefault="00FE129E" w:rsidP="005E2EB9">
      <w:pPr>
        <w:pStyle w:val="Heading2"/>
        <w:tabs>
          <w:tab w:val="clear" w:pos="3970"/>
          <w:tab w:val="num" w:pos="-1832"/>
        </w:tabs>
        <w:ind w:left="709"/>
      </w:pPr>
      <w:bookmarkStart w:id="17" w:name="_Toc504467475"/>
      <w:bookmarkStart w:id="18" w:name="_Toc41035489"/>
      <w:r w:rsidRPr="00FE129E">
        <w:t>Location of the Site</w:t>
      </w:r>
      <w:bookmarkEnd w:id="17"/>
      <w:bookmarkEnd w:id="18"/>
    </w:p>
    <w:p w14:paraId="00601E15" w14:textId="250E9028" w:rsidR="00FE129E" w:rsidRPr="00FE129E" w:rsidRDefault="00FE129E" w:rsidP="005E2EB9">
      <w:pPr>
        <w:rPr>
          <w:rFonts w:cs="Arial"/>
        </w:rPr>
      </w:pPr>
      <w:r w:rsidRPr="00FE129E">
        <w:rPr>
          <w:rFonts w:cs="Arial"/>
        </w:rPr>
        <w:t>The site</w:t>
      </w:r>
      <w:r w:rsidRPr="00FE129E">
        <w:t xml:space="preserve"> is located </w:t>
      </w:r>
      <w:r w:rsidR="00ED12F5" w:rsidRPr="00765AB6">
        <w:t xml:space="preserve">at </w:t>
      </w:r>
      <w:r w:rsidR="00ED12F5" w:rsidRPr="001B3050">
        <w:t xml:space="preserve">National Grid Reference </w:t>
      </w:r>
      <w:r w:rsidR="00ED12F5">
        <w:t>ST 581697</w:t>
      </w:r>
      <w:r w:rsidR="00BB50DA">
        <w:t xml:space="preserve">. </w:t>
      </w:r>
    </w:p>
    <w:p w14:paraId="026EC70D" w14:textId="77777777" w:rsidR="00FE129E" w:rsidRPr="00FE129E" w:rsidRDefault="00FE129E" w:rsidP="009E7040">
      <w:pPr>
        <w:spacing w:after="0"/>
        <w:rPr>
          <w:rFonts w:cs="Arial"/>
        </w:rPr>
      </w:pPr>
      <w:r w:rsidRPr="00FE129E">
        <w:rPr>
          <w:rFonts w:cs="Arial"/>
        </w:rPr>
        <w:t>Site Address:</w:t>
      </w:r>
    </w:p>
    <w:p w14:paraId="6ED6F2C5" w14:textId="2E1C063C" w:rsidR="00FE129E" w:rsidRPr="00FE129E" w:rsidRDefault="00ED12F5" w:rsidP="00D70AF1">
      <w:pPr>
        <w:spacing w:after="0"/>
        <w:ind w:firstLine="1134"/>
        <w:rPr>
          <w:rFonts w:cs="Arial"/>
        </w:rPr>
      </w:pPr>
      <w:bookmarkStart w:id="19" w:name="_Hlk24449738"/>
      <w:bookmarkStart w:id="20" w:name="_Hlk5978573"/>
      <w:r>
        <w:rPr>
          <w:rFonts w:cs="Arial"/>
        </w:rPr>
        <w:t>Bristol Waste Company</w:t>
      </w:r>
      <w:r w:rsidR="00FE129E" w:rsidRPr="00FE129E">
        <w:rPr>
          <w:rFonts w:cs="Arial"/>
        </w:rPr>
        <w:t>,</w:t>
      </w:r>
    </w:p>
    <w:p w14:paraId="0EA5B8EE" w14:textId="553920FA" w:rsidR="00FE129E" w:rsidRDefault="00ED12F5" w:rsidP="00ED12F5">
      <w:pPr>
        <w:spacing w:after="0"/>
        <w:ind w:firstLine="1134"/>
        <w:rPr>
          <w:kern w:val="36"/>
        </w:rPr>
      </w:pPr>
      <w:r>
        <w:rPr>
          <w:kern w:val="36"/>
        </w:rPr>
        <w:t>83 Hartcliffe Way</w:t>
      </w:r>
      <w:r w:rsidR="00FE129E" w:rsidRPr="00FE129E">
        <w:rPr>
          <w:kern w:val="36"/>
        </w:rPr>
        <w:t>,</w:t>
      </w:r>
    </w:p>
    <w:p w14:paraId="06B42F1F" w14:textId="77777777" w:rsidR="00D70AF1" w:rsidRPr="00FE129E" w:rsidRDefault="00D70AF1" w:rsidP="00D70AF1">
      <w:pPr>
        <w:spacing w:after="0"/>
        <w:ind w:firstLine="1134"/>
        <w:rPr>
          <w:kern w:val="36"/>
        </w:rPr>
      </w:pPr>
      <w:r>
        <w:rPr>
          <w:kern w:val="36"/>
        </w:rPr>
        <w:t>Bristol</w:t>
      </w:r>
    </w:p>
    <w:p w14:paraId="498075A1" w14:textId="656FB82B" w:rsidR="00FE129E" w:rsidRPr="00FE129E" w:rsidRDefault="00BB50DA" w:rsidP="00D70AF1">
      <w:pPr>
        <w:spacing w:after="0"/>
        <w:ind w:firstLine="1134"/>
        <w:rPr>
          <w:kern w:val="36"/>
          <w:lang w:val="en"/>
        </w:rPr>
      </w:pPr>
      <w:r>
        <w:rPr>
          <w:kern w:val="36"/>
        </w:rPr>
        <w:t>BS</w:t>
      </w:r>
      <w:r w:rsidR="00ED12F5">
        <w:rPr>
          <w:kern w:val="36"/>
        </w:rPr>
        <w:t>3</w:t>
      </w:r>
      <w:r>
        <w:rPr>
          <w:kern w:val="36"/>
        </w:rPr>
        <w:t xml:space="preserve"> </w:t>
      </w:r>
      <w:r w:rsidR="00ED12F5">
        <w:rPr>
          <w:kern w:val="36"/>
        </w:rPr>
        <w:t>5RN.</w:t>
      </w:r>
      <w:bookmarkEnd w:id="19"/>
    </w:p>
    <w:p w14:paraId="602D7242" w14:textId="77777777" w:rsidR="00FE129E" w:rsidRPr="00FE129E" w:rsidRDefault="00FE129E" w:rsidP="008379D4">
      <w:pPr>
        <w:pStyle w:val="Heading2"/>
        <w:tabs>
          <w:tab w:val="clear" w:pos="851"/>
          <w:tab w:val="clear" w:pos="3970"/>
          <w:tab w:val="left" w:pos="709"/>
        </w:tabs>
        <w:ind w:hanging="3970"/>
      </w:pPr>
      <w:bookmarkStart w:id="21" w:name="_Toc504467476"/>
      <w:bookmarkEnd w:id="20"/>
      <w:r>
        <w:rPr>
          <w:lang w:val="en-US"/>
        </w:rPr>
        <w:br w:type="page"/>
      </w:r>
      <w:bookmarkStart w:id="22" w:name="_Toc41035490"/>
      <w:r w:rsidRPr="00FE129E">
        <w:lastRenderedPageBreak/>
        <w:t>Contract Documents</w:t>
      </w:r>
      <w:bookmarkEnd w:id="21"/>
      <w:bookmarkEnd w:id="22"/>
    </w:p>
    <w:p w14:paraId="4A8546D6" w14:textId="77777777" w:rsidR="00FE129E" w:rsidRPr="00FE129E" w:rsidRDefault="00FE129E" w:rsidP="005E2EB9">
      <w:pPr>
        <w:rPr>
          <w:rFonts w:cs="Arial"/>
        </w:rPr>
      </w:pPr>
      <w:r w:rsidRPr="00FE129E">
        <w:rPr>
          <w:rFonts w:cs="Arial"/>
          <w:lang w:val="en-US"/>
        </w:rPr>
        <w:tab/>
      </w:r>
      <w:r w:rsidRPr="00FE129E">
        <w:rPr>
          <w:rFonts w:cs="Arial"/>
        </w:rPr>
        <w:t>The Contract Documents are:</w:t>
      </w:r>
    </w:p>
    <w:p w14:paraId="75FB590E" w14:textId="77777777" w:rsidR="00FE129E" w:rsidRPr="00FE129E" w:rsidRDefault="00FE129E" w:rsidP="00D432DA">
      <w:pPr>
        <w:numPr>
          <w:ilvl w:val="0"/>
          <w:numId w:val="33"/>
        </w:numPr>
        <w:spacing w:after="0"/>
        <w:rPr>
          <w:rFonts w:cs="Arial"/>
        </w:rPr>
      </w:pPr>
      <w:r w:rsidRPr="00FE129E">
        <w:rPr>
          <w:rFonts w:cs="Arial"/>
        </w:rPr>
        <w:t>The letter of invitation to tender</w:t>
      </w:r>
    </w:p>
    <w:p w14:paraId="46945BB5" w14:textId="77777777" w:rsidR="00FE129E" w:rsidRPr="00FE129E" w:rsidRDefault="00FE129E" w:rsidP="00D432DA">
      <w:pPr>
        <w:numPr>
          <w:ilvl w:val="0"/>
          <w:numId w:val="33"/>
        </w:numPr>
        <w:spacing w:after="0"/>
        <w:rPr>
          <w:rFonts w:cs="Arial"/>
        </w:rPr>
      </w:pPr>
      <w:r w:rsidRPr="00FE129E">
        <w:rPr>
          <w:rFonts w:cs="Arial"/>
        </w:rPr>
        <w:t>A bound volume comprising:</w:t>
      </w:r>
    </w:p>
    <w:p w14:paraId="448EFEB4" w14:textId="77777777" w:rsidR="00FE129E" w:rsidRPr="00FE129E" w:rsidRDefault="00FE129E" w:rsidP="005E2EB9">
      <w:pPr>
        <w:rPr>
          <w:rFonts w:cs="Arial"/>
        </w:rPr>
      </w:pPr>
      <w:r w:rsidRPr="00FE129E">
        <w:rPr>
          <w:rFonts w:cs="Arial"/>
        </w:rPr>
        <w:tab/>
      </w:r>
      <w:r w:rsidRPr="00FE129E">
        <w:rPr>
          <w:rFonts w:cs="Arial"/>
        </w:rPr>
        <w:tab/>
        <w:t>(a)</w:t>
      </w:r>
      <w:r w:rsidRPr="00FE129E">
        <w:rPr>
          <w:rFonts w:cs="Arial"/>
        </w:rPr>
        <w:tab/>
        <w:t>Instructions to Tenderers</w:t>
      </w:r>
    </w:p>
    <w:p w14:paraId="3CCE11F6" w14:textId="77777777" w:rsidR="00FE129E" w:rsidRPr="00FE129E" w:rsidRDefault="00FE129E" w:rsidP="005E2EB9">
      <w:pPr>
        <w:rPr>
          <w:rFonts w:cs="Arial"/>
        </w:rPr>
      </w:pPr>
      <w:r w:rsidRPr="00FE129E">
        <w:rPr>
          <w:rFonts w:cs="Arial"/>
        </w:rPr>
        <w:tab/>
      </w:r>
      <w:r w:rsidRPr="00FE129E">
        <w:rPr>
          <w:rFonts w:cs="Arial"/>
        </w:rPr>
        <w:tab/>
        <w:t>(b)</w:t>
      </w:r>
      <w:r w:rsidRPr="00FE129E">
        <w:rPr>
          <w:rFonts w:cs="Arial"/>
        </w:rPr>
        <w:tab/>
        <w:t>Contract Data - Parts 1 &amp; 2</w:t>
      </w:r>
    </w:p>
    <w:p w14:paraId="4893EAA6" w14:textId="77777777" w:rsidR="00FE129E" w:rsidRPr="00FE129E" w:rsidRDefault="00FE129E" w:rsidP="005E2EB9">
      <w:pPr>
        <w:rPr>
          <w:rFonts w:cs="Arial"/>
        </w:rPr>
      </w:pPr>
      <w:r w:rsidRPr="00FE129E">
        <w:rPr>
          <w:rFonts w:cs="Arial"/>
        </w:rPr>
        <w:tab/>
      </w:r>
      <w:r w:rsidRPr="00FE129E">
        <w:rPr>
          <w:rFonts w:cs="Arial"/>
        </w:rPr>
        <w:tab/>
        <w:t>(c)</w:t>
      </w:r>
      <w:r w:rsidRPr="00FE129E">
        <w:rPr>
          <w:rFonts w:cs="Arial"/>
        </w:rPr>
        <w:tab/>
        <w:t>Form of Tender</w:t>
      </w:r>
    </w:p>
    <w:p w14:paraId="6D9DCBCD" w14:textId="77777777" w:rsidR="00FE129E" w:rsidRPr="00FE129E" w:rsidRDefault="00FE129E" w:rsidP="005E2EB9">
      <w:pPr>
        <w:rPr>
          <w:rFonts w:cs="Arial"/>
        </w:rPr>
      </w:pPr>
      <w:r w:rsidRPr="00FE129E">
        <w:rPr>
          <w:rFonts w:cs="Arial"/>
        </w:rPr>
        <w:tab/>
      </w:r>
      <w:r w:rsidRPr="00FE129E">
        <w:rPr>
          <w:rFonts w:cs="Arial"/>
        </w:rPr>
        <w:tab/>
        <w:t>(d)</w:t>
      </w:r>
      <w:r w:rsidRPr="00FE129E">
        <w:rPr>
          <w:rFonts w:cs="Arial"/>
        </w:rPr>
        <w:tab/>
        <w:t>Form of Agreement</w:t>
      </w:r>
    </w:p>
    <w:p w14:paraId="59A06E15" w14:textId="77777777" w:rsidR="00FE129E" w:rsidRPr="00FE129E" w:rsidRDefault="00FE129E" w:rsidP="005E2EB9">
      <w:pPr>
        <w:rPr>
          <w:rFonts w:cs="Arial"/>
        </w:rPr>
      </w:pPr>
      <w:r w:rsidRPr="00FE129E">
        <w:rPr>
          <w:rFonts w:cs="Arial"/>
        </w:rPr>
        <w:tab/>
      </w:r>
      <w:r w:rsidRPr="00FE129E">
        <w:rPr>
          <w:rFonts w:cs="Arial"/>
        </w:rPr>
        <w:tab/>
        <w:t>(e)</w:t>
      </w:r>
      <w:r w:rsidRPr="00FE129E">
        <w:rPr>
          <w:rFonts w:cs="Arial"/>
        </w:rPr>
        <w:tab/>
        <w:t>Specification</w:t>
      </w:r>
    </w:p>
    <w:p w14:paraId="7AAC0A25" w14:textId="77777777" w:rsidR="00FE129E" w:rsidRPr="00FE129E" w:rsidRDefault="00FE129E" w:rsidP="005E2EB9">
      <w:pPr>
        <w:rPr>
          <w:rFonts w:cs="Arial"/>
        </w:rPr>
      </w:pPr>
      <w:r w:rsidRPr="00FE129E">
        <w:rPr>
          <w:rFonts w:cs="Arial"/>
        </w:rPr>
        <w:tab/>
      </w:r>
      <w:r w:rsidRPr="00FE129E">
        <w:rPr>
          <w:rFonts w:cs="Arial"/>
        </w:rPr>
        <w:tab/>
        <w:t>(f)</w:t>
      </w:r>
      <w:r w:rsidRPr="00FE129E">
        <w:rPr>
          <w:rFonts w:cs="Arial"/>
        </w:rPr>
        <w:tab/>
        <w:t>Activity Schedule</w:t>
      </w:r>
    </w:p>
    <w:p w14:paraId="350E2A93" w14:textId="77777777" w:rsidR="00FE129E" w:rsidRPr="00FE129E" w:rsidRDefault="00FE129E" w:rsidP="005E2EB9">
      <w:pPr>
        <w:rPr>
          <w:rFonts w:cs="Arial"/>
        </w:rPr>
      </w:pPr>
      <w:r w:rsidRPr="00FE129E">
        <w:rPr>
          <w:rFonts w:cs="Arial"/>
        </w:rPr>
        <w:tab/>
      </w:r>
      <w:r w:rsidRPr="00FE129E">
        <w:rPr>
          <w:rFonts w:cs="Arial"/>
        </w:rPr>
        <w:tab/>
        <w:t>(g)</w:t>
      </w:r>
      <w:r w:rsidRPr="00FE129E">
        <w:rPr>
          <w:rFonts w:cs="Arial"/>
        </w:rPr>
        <w:tab/>
        <w:t>Pre-Construction Information Pack</w:t>
      </w:r>
    </w:p>
    <w:p w14:paraId="7B840A10" w14:textId="77777777" w:rsidR="00FE129E" w:rsidRPr="00FE129E" w:rsidRDefault="00FE129E" w:rsidP="00D432DA">
      <w:pPr>
        <w:numPr>
          <w:ilvl w:val="0"/>
          <w:numId w:val="33"/>
        </w:numPr>
        <w:spacing w:after="0"/>
        <w:rPr>
          <w:rFonts w:cs="Arial"/>
        </w:rPr>
      </w:pPr>
      <w:r w:rsidRPr="00FE129E">
        <w:rPr>
          <w:rFonts w:cs="Arial"/>
        </w:rPr>
        <w:tab/>
        <w:t>A set of Tender Drawings, contained and listed within the Construction Specification.</w:t>
      </w:r>
    </w:p>
    <w:p w14:paraId="1382FEA7" w14:textId="77777777" w:rsidR="00FE129E" w:rsidRPr="00FE129E" w:rsidRDefault="00FE129E" w:rsidP="005E2EB9">
      <w:pPr>
        <w:pStyle w:val="Heading2"/>
        <w:tabs>
          <w:tab w:val="clear" w:pos="3970"/>
          <w:tab w:val="num" w:pos="-1112"/>
        </w:tabs>
        <w:ind w:left="709"/>
      </w:pPr>
      <w:bookmarkStart w:id="23" w:name="_Toc322036924"/>
      <w:bookmarkStart w:id="24" w:name="_Toc504467477"/>
      <w:bookmarkStart w:id="25" w:name="_Toc41035491"/>
      <w:r w:rsidRPr="00FE129E">
        <w:t>Confidentiality</w:t>
      </w:r>
      <w:bookmarkEnd w:id="23"/>
      <w:bookmarkEnd w:id="24"/>
      <w:bookmarkEnd w:id="25"/>
    </w:p>
    <w:p w14:paraId="23700371" w14:textId="77777777" w:rsidR="00FE129E" w:rsidRPr="00FE129E" w:rsidRDefault="00FE129E" w:rsidP="005E2EB9">
      <w:pPr>
        <w:rPr>
          <w:rFonts w:cs="Arial"/>
        </w:rPr>
      </w:pPr>
      <w:r w:rsidRPr="00FE129E">
        <w:rPr>
          <w:rFonts w:cs="Arial"/>
        </w:rPr>
        <w:t>The Tender Documents shall be treated as private and confidential. Tenderers shall not disclose the fact that they have been invited to tender or release details of the Tender Documents other than in confidence to those who have a legitimate need to know or whom they need to consult for the purpose of preparing a Tender.</w:t>
      </w:r>
    </w:p>
    <w:p w14:paraId="1B40D76D" w14:textId="77777777" w:rsidR="00FE129E" w:rsidRPr="00FE129E" w:rsidRDefault="00FE129E" w:rsidP="005E2EB9">
      <w:pPr>
        <w:pStyle w:val="Heading2"/>
        <w:tabs>
          <w:tab w:val="clear" w:pos="3970"/>
          <w:tab w:val="num" w:pos="-1832"/>
        </w:tabs>
        <w:ind w:left="709"/>
      </w:pPr>
      <w:bookmarkStart w:id="26" w:name="_Toc322036926"/>
      <w:bookmarkStart w:id="27" w:name="_Toc504467478"/>
      <w:bookmarkStart w:id="28" w:name="_Toc41035492"/>
      <w:r w:rsidRPr="00FE129E">
        <w:t>Queries</w:t>
      </w:r>
      <w:bookmarkEnd w:id="26"/>
      <w:bookmarkEnd w:id="27"/>
      <w:bookmarkEnd w:id="28"/>
    </w:p>
    <w:p w14:paraId="79F0F6DE" w14:textId="77777777" w:rsidR="00AA53BF" w:rsidRDefault="00AA53BF" w:rsidP="00AA53BF">
      <w:pPr>
        <w:rPr>
          <w:rFonts w:ascii="Calibri" w:hAnsi="Calibri"/>
          <w:szCs w:val="22"/>
        </w:rPr>
      </w:pPr>
      <w:bookmarkStart w:id="29" w:name="_Toc322036927"/>
      <w:bookmarkStart w:id="30" w:name="_Toc504467479"/>
      <w:r>
        <w:t xml:space="preserve">Should there be any doubt or uncertainty as to the meaning of the Tender Documents, or as to anything to be done or not to be done under the Contract, clarification should be sought via the Pro Contract Supplier Portal.  This is the electronic tendering tool that Bristol Waste Company is utilising to manage this procurement and communicate with tenderers.  </w:t>
      </w:r>
    </w:p>
    <w:p w14:paraId="2C3B942B" w14:textId="77777777" w:rsidR="00AA53BF" w:rsidRDefault="00AA53BF" w:rsidP="00AA53BF">
      <w:r>
        <w:t xml:space="preserve">This clarification should be sought not later than </w:t>
      </w:r>
      <w:r>
        <w:rPr>
          <w:u w:val="single"/>
        </w:rPr>
        <w:t>one week</w:t>
      </w:r>
      <w:r>
        <w:t xml:space="preserve"> before the due date for return of tenders.  Should a </w:t>
      </w:r>
      <w:proofErr w:type="gramStart"/>
      <w:r>
        <w:t>query concern possible ambiguities</w:t>
      </w:r>
      <w:proofErr w:type="gramEnd"/>
      <w:r>
        <w:t>, the need for supplementary information or errors in the Tender Documents, answers will be issued to all Tenderers as amendments to the Tender Documents.</w:t>
      </w:r>
    </w:p>
    <w:p w14:paraId="7316ED3E" w14:textId="77777777" w:rsidR="00FE129E" w:rsidRPr="00FE129E" w:rsidRDefault="00FE129E" w:rsidP="005E2EB9">
      <w:pPr>
        <w:pStyle w:val="Heading2"/>
        <w:tabs>
          <w:tab w:val="clear" w:pos="3970"/>
          <w:tab w:val="num" w:pos="-1832"/>
        </w:tabs>
        <w:ind w:left="709"/>
      </w:pPr>
      <w:bookmarkStart w:id="31" w:name="_Toc41035493"/>
      <w:r w:rsidRPr="00FE129E">
        <w:t>Amendments to the Tender Documents</w:t>
      </w:r>
      <w:bookmarkEnd w:id="29"/>
      <w:bookmarkEnd w:id="30"/>
      <w:bookmarkEnd w:id="31"/>
    </w:p>
    <w:p w14:paraId="51985424" w14:textId="77777777" w:rsidR="00FE129E" w:rsidRPr="00FE129E" w:rsidRDefault="00FE129E" w:rsidP="005E2EB9">
      <w:pPr>
        <w:rPr>
          <w:rFonts w:cs="Arial"/>
        </w:rPr>
      </w:pPr>
      <w:r w:rsidRPr="00FE129E">
        <w:rPr>
          <w:rFonts w:cs="Arial"/>
        </w:rPr>
        <w:t>Should any amendments to the Tender Documents be deemed necessary before the due date for return of Tenders these will be issued to Tenderers in the form of amendment letters, which will be incorporated in the Contract.</w:t>
      </w:r>
    </w:p>
    <w:p w14:paraId="5BE0C337" w14:textId="77777777" w:rsidR="00FE129E" w:rsidRPr="00FE129E" w:rsidRDefault="00FE129E" w:rsidP="005E2EB9">
      <w:pPr>
        <w:pStyle w:val="Heading2"/>
        <w:tabs>
          <w:tab w:val="clear" w:pos="3970"/>
          <w:tab w:val="num" w:pos="-1832"/>
        </w:tabs>
        <w:ind w:left="709"/>
      </w:pPr>
      <w:bookmarkStart w:id="32" w:name="_Toc322036928"/>
      <w:bookmarkStart w:id="33" w:name="_Toc504467480"/>
      <w:bookmarkStart w:id="34" w:name="_Toc41035494"/>
      <w:r w:rsidRPr="00FE129E">
        <w:t>Arrangements to Inspect the Site</w:t>
      </w:r>
      <w:bookmarkEnd w:id="32"/>
      <w:bookmarkEnd w:id="33"/>
      <w:bookmarkEnd w:id="34"/>
    </w:p>
    <w:p w14:paraId="3EAE4E67" w14:textId="77777777" w:rsidR="00AA53BF" w:rsidRPr="008B2469" w:rsidRDefault="00AA53BF" w:rsidP="00AA53BF">
      <w:pPr>
        <w:spacing w:after="0"/>
        <w:rPr>
          <w:rFonts w:ascii="Tahoma" w:hAnsi="Tahoma" w:cs="Tahoma"/>
          <w:sz w:val="20"/>
          <w:szCs w:val="20"/>
          <w:lang w:eastAsia="en-GB"/>
        </w:rPr>
      </w:pPr>
      <w:bookmarkStart w:id="35" w:name="_Toc504467481"/>
      <w:r w:rsidRPr="00FE129E">
        <w:rPr>
          <w:rFonts w:cs="Arial"/>
        </w:rPr>
        <w:t xml:space="preserve">The contractor is encouraged to visit the site prior to pricing the works. Arrangement to inspect the site should be made by </w:t>
      </w:r>
      <w:r w:rsidRPr="00EC611B">
        <w:rPr>
          <w:rFonts w:cs="Arial"/>
        </w:rPr>
        <w:t>contacting</w:t>
      </w:r>
      <w:r w:rsidRPr="00B73A7B">
        <w:rPr>
          <w:rFonts w:cs="Arial"/>
        </w:rPr>
        <w:t xml:space="preserve"> </w:t>
      </w:r>
      <w:r w:rsidRPr="008B2469">
        <w:rPr>
          <w:rFonts w:cs="Arial"/>
        </w:rPr>
        <w:t xml:space="preserve">Catherine Osborn at Bristol Waste Company on </w:t>
      </w:r>
      <w:r w:rsidRPr="008B2469">
        <w:rPr>
          <w:rFonts w:ascii="Tahoma" w:hAnsi="Tahoma" w:cs="Tahoma"/>
          <w:sz w:val="20"/>
          <w:szCs w:val="20"/>
          <w:lang w:eastAsia="en-GB"/>
        </w:rPr>
        <w:t>07828 106409</w:t>
      </w:r>
      <w:r w:rsidRPr="00EC611B">
        <w:rPr>
          <w:rFonts w:cs="Arial"/>
        </w:rPr>
        <w:t>.</w:t>
      </w:r>
      <w:r w:rsidRPr="00FE129E">
        <w:rPr>
          <w:rFonts w:cs="Arial"/>
        </w:rPr>
        <w:t xml:space="preserve"> </w:t>
      </w:r>
    </w:p>
    <w:p w14:paraId="40029E0F" w14:textId="4946E4A5" w:rsidR="00AA53BF" w:rsidRDefault="00AA53BF" w:rsidP="00AA53BF">
      <w:pPr>
        <w:rPr>
          <w:rFonts w:cs="Arial"/>
        </w:rPr>
      </w:pPr>
      <w:r w:rsidRPr="00FE129E">
        <w:rPr>
          <w:rFonts w:cs="Arial"/>
        </w:rPr>
        <w:t>Any inspection will be made at the contractors own expense.</w:t>
      </w:r>
    </w:p>
    <w:p w14:paraId="3FBE6BAD" w14:textId="77777777" w:rsidR="00AA53BF" w:rsidRDefault="00AA53BF" w:rsidP="00AA53BF">
      <w:pPr>
        <w:rPr>
          <w:rFonts w:cs="Arial"/>
        </w:rPr>
      </w:pPr>
    </w:p>
    <w:p w14:paraId="72BAE300" w14:textId="77777777" w:rsidR="00FE129E" w:rsidRPr="00FE129E" w:rsidRDefault="00FE129E" w:rsidP="005E2EB9">
      <w:pPr>
        <w:pStyle w:val="Heading2"/>
        <w:tabs>
          <w:tab w:val="clear" w:pos="3970"/>
          <w:tab w:val="num" w:pos="-1832"/>
        </w:tabs>
        <w:ind w:left="709"/>
      </w:pPr>
      <w:bookmarkStart w:id="36" w:name="_Toc41035495"/>
      <w:r w:rsidRPr="00FE129E">
        <w:lastRenderedPageBreak/>
        <w:t>Address to Contact the Consulting Engineer</w:t>
      </w:r>
      <w:bookmarkEnd w:id="35"/>
      <w:bookmarkEnd w:id="36"/>
    </w:p>
    <w:p w14:paraId="31783339" w14:textId="77777777" w:rsidR="00AA53BF" w:rsidRPr="00FE129E" w:rsidRDefault="00AA53BF" w:rsidP="00AA53BF">
      <w:pPr>
        <w:rPr>
          <w:rFonts w:cs="Arial"/>
          <w:szCs w:val="22"/>
        </w:rPr>
      </w:pPr>
      <w:bookmarkStart w:id="37" w:name="_Toc322036930"/>
      <w:bookmarkStart w:id="38" w:name="_Toc504467482"/>
      <w:r>
        <w:t>Contacting the consulting engineer during the tender period must be done via the Pro Contract Supplier Portal.</w:t>
      </w:r>
    </w:p>
    <w:p w14:paraId="508603BB" w14:textId="77777777" w:rsidR="00FE129E" w:rsidRPr="00FE129E" w:rsidRDefault="00FE129E" w:rsidP="005E2EB9">
      <w:pPr>
        <w:pStyle w:val="Heading2"/>
        <w:tabs>
          <w:tab w:val="clear" w:pos="3970"/>
          <w:tab w:val="num" w:pos="-1832"/>
        </w:tabs>
        <w:ind w:left="709"/>
      </w:pPr>
      <w:bookmarkStart w:id="39" w:name="_Toc41035496"/>
      <w:r w:rsidRPr="00FE129E">
        <w:t>Completion of the Tender Documents</w:t>
      </w:r>
      <w:bookmarkEnd w:id="37"/>
      <w:bookmarkEnd w:id="38"/>
      <w:bookmarkEnd w:id="39"/>
    </w:p>
    <w:p w14:paraId="4049ED7B" w14:textId="77777777" w:rsidR="00FE129E" w:rsidRPr="00FE129E" w:rsidRDefault="00FE129E" w:rsidP="005E2EB9">
      <w:pPr>
        <w:rPr>
          <w:rFonts w:cs="Arial"/>
        </w:rPr>
      </w:pPr>
      <w:r w:rsidRPr="00FE129E">
        <w:rPr>
          <w:rFonts w:cs="Arial"/>
        </w:rPr>
        <w:t>A Tender should be made on the Form of Tender incorporated herein.  It should be signed by the Tenderer and submitted with the remainder of the Tender Documents which comprise the bound volume.  No unauthorised alteration or addition should be made to any of the Tender Documents.  All entries and signatures should be unambiguous and any necessary alterations shall be initialled.  Tenders submitted for separate sections only or Tenders, which are incomplete, will not be considered.</w:t>
      </w:r>
    </w:p>
    <w:p w14:paraId="6F286BA3" w14:textId="77777777" w:rsidR="00FE129E" w:rsidRPr="00FE129E" w:rsidRDefault="00FE129E" w:rsidP="005E2EB9">
      <w:pPr>
        <w:pStyle w:val="Heading2"/>
        <w:tabs>
          <w:tab w:val="clear" w:pos="3970"/>
        </w:tabs>
        <w:ind w:left="709"/>
      </w:pPr>
      <w:bookmarkStart w:id="40" w:name="_Toc146007546"/>
      <w:bookmarkStart w:id="41" w:name="_Toc322036931"/>
      <w:bookmarkStart w:id="42" w:name="_Toc504467483"/>
      <w:bookmarkStart w:id="43" w:name="_Toc41035497"/>
      <w:r w:rsidRPr="00FE129E">
        <w:t xml:space="preserve">Completion of the </w:t>
      </w:r>
      <w:bookmarkEnd w:id="40"/>
      <w:r w:rsidRPr="00FE129E">
        <w:t>Activity Schedule</w:t>
      </w:r>
      <w:bookmarkEnd w:id="41"/>
      <w:bookmarkEnd w:id="42"/>
      <w:bookmarkEnd w:id="43"/>
    </w:p>
    <w:p w14:paraId="7CB631E4" w14:textId="77777777" w:rsidR="00FE129E" w:rsidRPr="00FE129E" w:rsidRDefault="00FE129E" w:rsidP="005E2EB9">
      <w:pPr>
        <w:rPr>
          <w:rFonts w:cs="Arial"/>
        </w:rPr>
      </w:pPr>
      <w:r w:rsidRPr="00FE129E">
        <w:rPr>
          <w:rFonts w:cs="Arial"/>
        </w:rPr>
        <w:t>A rate or price should be inserted against each item in the Activity Schedule, which should be fully priced extended and totalled in ink.  Unit rates and prices shall be quoted in pounds and decimal fractions of a pound.  Such fraction need not be restricted to any specific number or decimal places but the product of multiplying the rate by the quantity shall be expressed in pounds and whole pence (i.e. to two decimal places).  Items against which no rate or price is entered should have either the word ‘NIL’ or ‘INCLUDED’ inserted and will be deemed to be covered by the other rates and prices in the Activity Schedule.</w:t>
      </w:r>
    </w:p>
    <w:p w14:paraId="74A4E465" w14:textId="77777777" w:rsidR="00FE129E" w:rsidRPr="00FE129E" w:rsidRDefault="00FE129E" w:rsidP="005E2EB9">
      <w:pPr>
        <w:pStyle w:val="Heading2"/>
        <w:tabs>
          <w:tab w:val="clear" w:pos="3970"/>
          <w:tab w:val="num" w:pos="-1832"/>
        </w:tabs>
        <w:ind w:left="709"/>
        <w:rPr>
          <w:rFonts w:asciiTheme="majorHAnsi" w:hAnsiTheme="majorHAnsi"/>
        </w:rPr>
      </w:pPr>
      <w:bookmarkStart w:id="44" w:name="_Toc322036932"/>
      <w:bookmarkStart w:id="45" w:name="_Toc504467484"/>
      <w:bookmarkStart w:id="46" w:name="_Toc41035498"/>
      <w:r w:rsidRPr="00FE129E">
        <w:rPr>
          <w:rFonts w:asciiTheme="majorHAnsi" w:hAnsiTheme="majorHAnsi"/>
        </w:rPr>
        <w:t>Documents to be Submitted with a Tender</w:t>
      </w:r>
      <w:bookmarkEnd w:id="44"/>
      <w:bookmarkEnd w:id="45"/>
      <w:bookmarkEnd w:id="46"/>
    </w:p>
    <w:p w14:paraId="74DAFE89" w14:textId="77777777" w:rsidR="00FE129E" w:rsidRPr="00FE129E" w:rsidRDefault="00FE129E" w:rsidP="005E2EB9">
      <w:pPr>
        <w:rPr>
          <w:rFonts w:cs="Arial"/>
        </w:rPr>
      </w:pPr>
      <w:r w:rsidRPr="00FE129E">
        <w:rPr>
          <w:rFonts w:cs="Arial"/>
        </w:rPr>
        <w:tab/>
        <w:t>The following documents shall be submitted with a Tender:</w:t>
      </w:r>
    </w:p>
    <w:p w14:paraId="1063B3C0" w14:textId="77777777" w:rsidR="00FE129E" w:rsidRPr="00FE129E" w:rsidRDefault="00FE129E" w:rsidP="005E2EB9">
      <w:pPr>
        <w:rPr>
          <w:rFonts w:cs="Arial"/>
        </w:rPr>
      </w:pPr>
      <w:r w:rsidRPr="00FE129E">
        <w:rPr>
          <w:rFonts w:cs="Arial"/>
        </w:rPr>
        <w:tab/>
        <w:t>(a)</w:t>
      </w:r>
      <w:r w:rsidRPr="00FE129E">
        <w:rPr>
          <w:rFonts w:cs="Arial"/>
        </w:rPr>
        <w:tab/>
        <w:t>Details listed in Contract Data Parts 1 &amp; 2 and Clauses of the Specification.</w:t>
      </w:r>
    </w:p>
    <w:p w14:paraId="5BF38877" w14:textId="77777777" w:rsidR="00FE129E" w:rsidRPr="00FE129E" w:rsidRDefault="00FE129E" w:rsidP="005E2EB9">
      <w:pPr>
        <w:rPr>
          <w:rFonts w:cs="Arial"/>
        </w:rPr>
      </w:pPr>
      <w:r w:rsidRPr="00FE129E">
        <w:rPr>
          <w:rFonts w:cs="Arial"/>
        </w:rPr>
        <w:tab/>
        <w:t>(b)</w:t>
      </w:r>
      <w:r w:rsidRPr="00FE129E">
        <w:rPr>
          <w:rFonts w:cs="Arial"/>
        </w:rPr>
        <w:tab/>
        <w:t>Completed activity schedule.</w:t>
      </w:r>
    </w:p>
    <w:p w14:paraId="28C73485" w14:textId="77777777" w:rsidR="00FE129E" w:rsidRPr="00FE129E" w:rsidRDefault="00FE129E" w:rsidP="005E2EB9">
      <w:pPr>
        <w:rPr>
          <w:rFonts w:cs="Arial"/>
        </w:rPr>
      </w:pPr>
      <w:r w:rsidRPr="00FE129E">
        <w:rPr>
          <w:rFonts w:cs="Arial"/>
        </w:rPr>
        <w:tab/>
        <w:t>(c)</w:t>
      </w:r>
      <w:r w:rsidRPr="00FE129E">
        <w:rPr>
          <w:rFonts w:cs="Arial"/>
        </w:rPr>
        <w:tab/>
        <w:t>Proposed construction programme.</w:t>
      </w:r>
    </w:p>
    <w:p w14:paraId="7D368C62" w14:textId="2AE8D16A" w:rsidR="00FE129E" w:rsidRPr="00FE129E" w:rsidRDefault="00FE129E" w:rsidP="005E2EB9">
      <w:pPr>
        <w:ind w:left="1440" w:hanging="720"/>
        <w:rPr>
          <w:rFonts w:cs="Arial"/>
        </w:rPr>
      </w:pPr>
      <w:r w:rsidRPr="00FE129E">
        <w:rPr>
          <w:rFonts w:cs="Arial"/>
        </w:rPr>
        <w:t>(d)</w:t>
      </w:r>
      <w:r w:rsidRPr="00FE129E">
        <w:rPr>
          <w:rFonts w:cs="Arial"/>
        </w:rPr>
        <w:tab/>
        <w:t xml:space="preserve">Statement of anticipated method of working, including designs with method statement and drawings detailing </w:t>
      </w:r>
      <w:r w:rsidR="00FF4090">
        <w:rPr>
          <w:rFonts w:cs="Arial"/>
        </w:rPr>
        <w:t>any</w:t>
      </w:r>
      <w:r w:rsidRPr="00FE129E">
        <w:rPr>
          <w:rFonts w:cs="Arial"/>
        </w:rPr>
        <w:t xml:space="preserve"> Temporary works.</w:t>
      </w:r>
    </w:p>
    <w:p w14:paraId="30B4830A" w14:textId="77777777" w:rsidR="00FE129E" w:rsidRPr="00FE129E" w:rsidRDefault="00FE129E" w:rsidP="005E2EB9">
      <w:pPr>
        <w:ind w:left="1440" w:hanging="720"/>
        <w:rPr>
          <w:rFonts w:cs="Arial"/>
        </w:rPr>
      </w:pPr>
      <w:r w:rsidRPr="00FE129E">
        <w:rPr>
          <w:rFonts w:cs="Arial"/>
        </w:rPr>
        <w:t>(f)</w:t>
      </w:r>
      <w:r w:rsidRPr="00FE129E">
        <w:rPr>
          <w:rFonts w:cs="Arial"/>
        </w:rPr>
        <w:tab/>
        <w:t>Details of the terms of the insurance proposed to be affected or already held and intended to be used to meet the requirements of Clauses 84, 85, 86 and 87 of the Conditions of Contract.</w:t>
      </w:r>
    </w:p>
    <w:p w14:paraId="1813DECB" w14:textId="77777777" w:rsidR="00FE129E" w:rsidRPr="00FE129E" w:rsidRDefault="00FE129E" w:rsidP="005E2EB9">
      <w:pPr>
        <w:rPr>
          <w:rFonts w:cs="Arial"/>
        </w:rPr>
      </w:pPr>
      <w:r w:rsidRPr="00FE129E">
        <w:rPr>
          <w:rFonts w:cs="Arial"/>
        </w:rPr>
        <w:tab/>
        <w:t>(g)</w:t>
      </w:r>
      <w:r w:rsidRPr="00FE129E">
        <w:rPr>
          <w:rFonts w:cs="Arial"/>
        </w:rPr>
        <w:tab/>
        <w:t>Statement of proposed staffing for the project.</w:t>
      </w:r>
    </w:p>
    <w:p w14:paraId="4D56C226" w14:textId="64DF92AD" w:rsidR="00FE129E" w:rsidRDefault="00FE129E" w:rsidP="005E2EB9">
      <w:pPr>
        <w:ind w:left="1418" w:hanging="709"/>
        <w:rPr>
          <w:rFonts w:cs="Arial"/>
        </w:rPr>
      </w:pPr>
      <w:r w:rsidRPr="00FE129E">
        <w:rPr>
          <w:rFonts w:cs="Arial"/>
        </w:rPr>
        <w:t>(h)</w:t>
      </w:r>
      <w:r w:rsidRPr="00FE129E">
        <w:rPr>
          <w:rFonts w:cs="Arial"/>
        </w:rPr>
        <w:tab/>
        <w:t>Details on at least two potential references should be provided with the Tender.</w:t>
      </w:r>
    </w:p>
    <w:p w14:paraId="700AF2B4" w14:textId="22604FDB" w:rsidR="00AA53BF" w:rsidRPr="00FE129E" w:rsidRDefault="00AA53BF" w:rsidP="00AA53BF">
      <w:pPr>
        <w:ind w:left="1418" w:hanging="709"/>
        <w:rPr>
          <w:rFonts w:cs="Arial"/>
        </w:rPr>
      </w:pPr>
      <w:r>
        <w:rPr>
          <w:rFonts w:cs="Arial"/>
        </w:rPr>
        <w:t>(</w:t>
      </w:r>
      <w:proofErr w:type="spellStart"/>
      <w:r>
        <w:rPr>
          <w:rFonts w:cs="Arial"/>
        </w:rPr>
        <w:t>i</w:t>
      </w:r>
      <w:proofErr w:type="spellEnd"/>
      <w:r>
        <w:rPr>
          <w:rFonts w:cs="Arial"/>
        </w:rPr>
        <w:t>)</w:t>
      </w:r>
      <w:r>
        <w:rPr>
          <w:rFonts w:cs="Arial"/>
        </w:rPr>
        <w:tab/>
        <w:t>Answers to the Quality Questions.</w:t>
      </w:r>
    </w:p>
    <w:p w14:paraId="146312AF" w14:textId="77777777" w:rsidR="00FE129E" w:rsidRPr="00FE129E" w:rsidRDefault="00FE129E" w:rsidP="005E2EB9">
      <w:pPr>
        <w:pStyle w:val="Heading2"/>
        <w:tabs>
          <w:tab w:val="clear" w:pos="3970"/>
          <w:tab w:val="num" w:pos="-1112"/>
        </w:tabs>
        <w:ind w:left="709"/>
        <w:rPr>
          <w:rFonts w:asciiTheme="majorHAnsi" w:hAnsiTheme="majorHAnsi"/>
        </w:rPr>
      </w:pPr>
      <w:bookmarkStart w:id="47" w:name="_Toc322036933"/>
      <w:bookmarkStart w:id="48" w:name="_Toc504467485"/>
      <w:bookmarkStart w:id="49" w:name="_Toc41035499"/>
      <w:r w:rsidRPr="00FE129E">
        <w:rPr>
          <w:rFonts w:asciiTheme="majorHAnsi" w:hAnsiTheme="majorHAnsi"/>
        </w:rPr>
        <w:t>Qualified Tenders</w:t>
      </w:r>
      <w:bookmarkEnd w:id="47"/>
      <w:bookmarkEnd w:id="48"/>
      <w:bookmarkEnd w:id="49"/>
    </w:p>
    <w:p w14:paraId="37D0861D" w14:textId="77777777" w:rsidR="00FE129E" w:rsidRPr="00FE129E" w:rsidRDefault="00FE129E" w:rsidP="005E2EB9">
      <w:pPr>
        <w:rPr>
          <w:rFonts w:cs="Arial"/>
        </w:rPr>
      </w:pPr>
      <w:r w:rsidRPr="00FE129E">
        <w:rPr>
          <w:rFonts w:cs="Arial"/>
        </w:rPr>
        <w:t xml:space="preserve">Tenders shall not be qualified but shall be submitted strictly in accordance with the Tender Documents.  Tenders shall not be accompanied by statements that could be construed as rendering the Tender equivocal and/or placing it on a different footing from other Tenders. Only Tenders submitted without qualification strictly in accordance with the Tender Documents as issued (or subsequently amended) will be accepted for consideration.  The Employer's decision on whether or </w:t>
      </w:r>
      <w:r w:rsidRPr="00FE129E">
        <w:rPr>
          <w:rFonts w:cs="Arial"/>
        </w:rPr>
        <w:lastRenderedPageBreak/>
        <w:t>not a Tender is acceptable will be final and the Tenderer concerned will not be consulted.  Qualified Tenders will be excluded from further consideration and the Tenderer notified.</w:t>
      </w:r>
    </w:p>
    <w:p w14:paraId="55B5C566" w14:textId="77777777" w:rsidR="00FE129E" w:rsidRPr="00FE129E" w:rsidRDefault="00FE129E" w:rsidP="005E2EB9">
      <w:pPr>
        <w:pStyle w:val="Heading2"/>
        <w:tabs>
          <w:tab w:val="clear" w:pos="3970"/>
          <w:tab w:val="num" w:pos="-1832"/>
        </w:tabs>
        <w:ind w:left="709"/>
        <w:rPr>
          <w:rFonts w:asciiTheme="majorHAnsi" w:hAnsiTheme="majorHAnsi"/>
        </w:rPr>
      </w:pPr>
      <w:bookmarkStart w:id="50" w:name="_Toc322036934"/>
      <w:bookmarkStart w:id="51" w:name="_Toc504467486"/>
      <w:bookmarkStart w:id="52" w:name="_Toc41035500"/>
      <w:r w:rsidRPr="00FE129E">
        <w:rPr>
          <w:rFonts w:asciiTheme="majorHAnsi" w:hAnsiTheme="majorHAnsi"/>
        </w:rPr>
        <w:t>Alternative Tenders</w:t>
      </w:r>
      <w:bookmarkEnd w:id="50"/>
      <w:bookmarkEnd w:id="51"/>
      <w:bookmarkEnd w:id="52"/>
    </w:p>
    <w:p w14:paraId="3962C31B" w14:textId="77777777" w:rsidR="00FE129E" w:rsidRPr="00FE129E" w:rsidRDefault="00FE129E" w:rsidP="005E2EB9">
      <w:pPr>
        <w:rPr>
          <w:rFonts w:cs="Arial"/>
        </w:rPr>
      </w:pPr>
      <w:r w:rsidRPr="00FE129E">
        <w:rPr>
          <w:rFonts w:cs="Arial"/>
        </w:rPr>
        <w:t xml:space="preserve">The Tenderer is expected to submit a Tender on the basis of the parameters as identified within the specification and contract document.  Many of these details are necessary to satisfy environmental and planning considerations.  Should a Tenderer decide to submit a Tender involving modifications to these parameters, this should be done by way of an alternative </w:t>
      </w:r>
      <w:proofErr w:type="gramStart"/>
      <w:r w:rsidRPr="00FE129E">
        <w:rPr>
          <w:rFonts w:cs="Arial"/>
        </w:rPr>
        <w:t>Tender</w:t>
      </w:r>
      <w:proofErr w:type="gramEnd"/>
      <w:r w:rsidRPr="00FE129E">
        <w:rPr>
          <w:rFonts w:cs="Arial"/>
        </w:rPr>
        <w:t xml:space="preserve"> but no alternative Tender will be considered unless a Tender based strictly on the Tender Documents without qualification is also submitted.  Any alternative Tender must also be free of qualifications and be fully priced to show clearly how and where costs would differ from the primary Tender.  The Tenderer should approach the consulting engineer to ascertain what special design criteria and requirements apply in respect of the alternative or modifications he is contemplating.  Any such approach will be treated in confidence. </w:t>
      </w:r>
    </w:p>
    <w:p w14:paraId="1CE3AF9D" w14:textId="77777777" w:rsidR="00FE129E" w:rsidRPr="00FE129E" w:rsidRDefault="00FE129E" w:rsidP="005E2EB9">
      <w:pPr>
        <w:rPr>
          <w:rFonts w:cs="Arial"/>
        </w:rPr>
      </w:pPr>
      <w:r w:rsidRPr="00FE129E">
        <w:rPr>
          <w:rFonts w:cs="Arial"/>
        </w:rPr>
        <w:t>An alternative Tender will not be considered unless prior notification has been given not less than one week before the due date for return of Tenders.  An alternative Tender must be accompanied by supporting information, drawings, calculations and a priced Schedule of Activities addendum covering the substitution of the alternative to facilitate the full assessment of its technical acceptability, construction time and price.</w:t>
      </w:r>
    </w:p>
    <w:p w14:paraId="65D4D47A" w14:textId="77777777" w:rsidR="00FE129E" w:rsidRPr="00FE129E" w:rsidRDefault="00FE129E" w:rsidP="005E2EB9">
      <w:pPr>
        <w:pStyle w:val="Heading2"/>
        <w:tabs>
          <w:tab w:val="clear" w:pos="3970"/>
          <w:tab w:val="num" w:pos="-1832"/>
        </w:tabs>
        <w:ind w:left="709"/>
        <w:rPr>
          <w:rFonts w:asciiTheme="majorHAnsi" w:hAnsiTheme="majorHAnsi"/>
        </w:rPr>
      </w:pPr>
      <w:bookmarkStart w:id="53" w:name="_Toc322036935"/>
      <w:bookmarkStart w:id="54" w:name="_Toc504467487"/>
      <w:bookmarkStart w:id="55" w:name="_Toc41035501"/>
      <w:r w:rsidRPr="00FE129E">
        <w:rPr>
          <w:rFonts w:asciiTheme="majorHAnsi" w:hAnsiTheme="majorHAnsi"/>
        </w:rPr>
        <w:t>Return of Tenders</w:t>
      </w:r>
      <w:bookmarkEnd w:id="53"/>
      <w:bookmarkEnd w:id="54"/>
      <w:bookmarkEnd w:id="55"/>
    </w:p>
    <w:p w14:paraId="4207E9D8" w14:textId="77777777" w:rsidR="00AA53BF" w:rsidRPr="00821887" w:rsidRDefault="00AA53BF" w:rsidP="00AA53BF">
      <w:pPr>
        <w:rPr>
          <w:rFonts w:cs="Arial"/>
        </w:rPr>
      </w:pPr>
      <w:bookmarkStart w:id="56" w:name="_Toc322036936"/>
      <w:bookmarkStart w:id="57" w:name="_Toc504467488"/>
      <w:r w:rsidRPr="00821887">
        <w:rPr>
          <w:rFonts w:cs="Arial"/>
        </w:rPr>
        <w:t xml:space="preserve">Bristol Waste Company is utilising an electronic tendering tool to manage this procurement and communicate with tenderers.  Accordingly, there will be no hard copy documents issued to tenderers and all communications with Bristol Waste Company including the submission of tenderers responses will be conducted via the Pro Contract Supplier Portal.  </w:t>
      </w:r>
    </w:p>
    <w:p w14:paraId="44A2D165" w14:textId="77777777" w:rsidR="00AA53BF" w:rsidRPr="00821887" w:rsidRDefault="00AA53BF" w:rsidP="00AA53BF">
      <w:pPr>
        <w:rPr>
          <w:rFonts w:cs="Arial"/>
        </w:rPr>
      </w:pPr>
      <w:r w:rsidRPr="00821887">
        <w:rPr>
          <w:rFonts w:cs="Arial"/>
        </w:rPr>
        <w:t>Complete the online questions directly or by completing and uploading the relevant associated documentation for each question, as you work through the questionnaire each section completed will turn g</w:t>
      </w:r>
      <w:r>
        <w:rPr>
          <w:rFonts w:cs="Arial"/>
        </w:rPr>
        <w:t>r</w:t>
      </w:r>
      <w:r w:rsidRPr="00821887">
        <w:rPr>
          <w:rFonts w:cs="Arial"/>
        </w:rPr>
        <w:t>een, you will not be able to submit your response until all sections are green</w:t>
      </w:r>
    </w:p>
    <w:p w14:paraId="3547E5EF" w14:textId="77777777" w:rsidR="00AA53BF" w:rsidRPr="00821887" w:rsidRDefault="00AA53BF" w:rsidP="00AA53BF">
      <w:pPr>
        <w:rPr>
          <w:rFonts w:cs="Arial"/>
        </w:rPr>
      </w:pPr>
      <w:r w:rsidRPr="00821887">
        <w:rPr>
          <w:rFonts w:cs="Arial"/>
        </w:rPr>
        <w:t>Upload supporting information/evidence to support your application, when finalised click Submit Response.</w:t>
      </w:r>
    </w:p>
    <w:p w14:paraId="224CDE4A" w14:textId="77777777" w:rsidR="00AA53BF" w:rsidRPr="00821887" w:rsidRDefault="00AA53BF" w:rsidP="00AA53BF">
      <w:pPr>
        <w:rPr>
          <w:rFonts w:cs="Arial"/>
        </w:rPr>
      </w:pPr>
      <w:r w:rsidRPr="00821887">
        <w:rPr>
          <w:rFonts w:cs="Arial"/>
        </w:rPr>
        <w:t>The screen will show in the status that the response has been submitted.</w:t>
      </w:r>
    </w:p>
    <w:p w14:paraId="79F875E6" w14:textId="77777777" w:rsidR="00AA53BF" w:rsidRPr="00821887" w:rsidRDefault="00AA53BF" w:rsidP="00AA53BF">
      <w:pPr>
        <w:rPr>
          <w:rFonts w:cs="Arial"/>
        </w:rPr>
      </w:pPr>
      <w:r w:rsidRPr="00821887">
        <w:rPr>
          <w:rFonts w:cs="Arial"/>
        </w:rPr>
        <w:t>If the submission time has not yet passed the supplier can edit their response if required.</w:t>
      </w:r>
    </w:p>
    <w:p w14:paraId="652E5CAF" w14:textId="77777777" w:rsidR="00FE129E" w:rsidRPr="00FE129E" w:rsidRDefault="00FE129E" w:rsidP="005E2EB9">
      <w:pPr>
        <w:pStyle w:val="Heading2"/>
        <w:tabs>
          <w:tab w:val="clear" w:pos="3970"/>
          <w:tab w:val="num" w:pos="-1821"/>
        </w:tabs>
        <w:ind w:left="720"/>
        <w:rPr>
          <w:rFonts w:asciiTheme="majorHAnsi" w:hAnsiTheme="majorHAnsi"/>
        </w:rPr>
      </w:pPr>
      <w:bookmarkStart w:id="58" w:name="_Toc41035502"/>
      <w:r w:rsidRPr="00FE129E">
        <w:rPr>
          <w:rFonts w:asciiTheme="majorHAnsi" w:hAnsiTheme="majorHAnsi"/>
        </w:rPr>
        <w:t>Arithmetical Checking</w:t>
      </w:r>
      <w:bookmarkEnd w:id="56"/>
      <w:bookmarkEnd w:id="57"/>
      <w:bookmarkEnd w:id="58"/>
    </w:p>
    <w:p w14:paraId="3EA69598" w14:textId="77777777" w:rsidR="00FE129E" w:rsidRPr="00FE129E" w:rsidRDefault="00FE129E" w:rsidP="005E2EB9">
      <w:pPr>
        <w:rPr>
          <w:rFonts w:cs="Arial"/>
        </w:rPr>
      </w:pPr>
      <w:r w:rsidRPr="00FE129E">
        <w:rPr>
          <w:rFonts w:cs="Arial"/>
        </w:rPr>
        <w:t>All Tenders will be checked for arithmetical accuracy immediately after being opened.  The summation of each Activity Schedule item will form the Price.  If required, tenderers will be informed of any corrections to their Tender and the correct amount of the total of the priced Activity Schedule.</w:t>
      </w:r>
    </w:p>
    <w:p w14:paraId="17C5B0E7" w14:textId="77777777" w:rsidR="00FE129E" w:rsidRPr="00FE129E" w:rsidRDefault="00FE129E" w:rsidP="005E2EB9">
      <w:pPr>
        <w:pStyle w:val="Heading2"/>
        <w:tabs>
          <w:tab w:val="clear" w:pos="3970"/>
          <w:tab w:val="num" w:pos="-1832"/>
        </w:tabs>
        <w:ind w:left="709"/>
        <w:rPr>
          <w:rFonts w:asciiTheme="majorHAnsi" w:hAnsiTheme="majorHAnsi"/>
        </w:rPr>
      </w:pPr>
      <w:bookmarkStart w:id="59" w:name="_Toc322036937"/>
      <w:bookmarkStart w:id="60" w:name="_Toc504467489"/>
      <w:bookmarkStart w:id="61" w:name="_Toc41035503"/>
      <w:r w:rsidRPr="00FE129E">
        <w:rPr>
          <w:rFonts w:asciiTheme="majorHAnsi" w:hAnsiTheme="majorHAnsi"/>
        </w:rPr>
        <w:t>Errors in Tendered Rates</w:t>
      </w:r>
      <w:bookmarkEnd w:id="59"/>
      <w:bookmarkEnd w:id="60"/>
      <w:bookmarkEnd w:id="61"/>
    </w:p>
    <w:p w14:paraId="162048BD" w14:textId="77777777" w:rsidR="00FE129E" w:rsidRPr="00FE129E" w:rsidRDefault="00FE129E" w:rsidP="005E2EB9">
      <w:pPr>
        <w:rPr>
          <w:rFonts w:cs="Arial"/>
        </w:rPr>
      </w:pPr>
      <w:r w:rsidRPr="00FE129E">
        <w:rPr>
          <w:rFonts w:cs="Arial"/>
        </w:rPr>
        <w:t>Where, upon examination of the Tender, any manifest error of figures entered is noticed, the Tenderer will be given the opportunity of amending such error or of confirming or withdrawing the Tender.</w:t>
      </w:r>
    </w:p>
    <w:p w14:paraId="6F9344B0" w14:textId="77777777" w:rsidR="00FE129E" w:rsidRPr="00FE129E" w:rsidRDefault="00FE129E" w:rsidP="005E2EB9">
      <w:pPr>
        <w:pStyle w:val="Heading2"/>
        <w:tabs>
          <w:tab w:val="clear" w:pos="3970"/>
          <w:tab w:val="num" w:pos="-1832"/>
        </w:tabs>
        <w:ind w:left="709"/>
        <w:rPr>
          <w:rFonts w:asciiTheme="majorHAnsi" w:hAnsiTheme="majorHAnsi"/>
        </w:rPr>
      </w:pPr>
      <w:bookmarkStart w:id="62" w:name="_Toc322036938"/>
      <w:bookmarkStart w:id="63" w:name="_Toc504467490"/>
      <w:bookmarkStart w:id="64" w:name="_Toc41035504"/>
      <w:r w:rsidRPr="00FE129E">
        <w:rPr>
          <w:rFonts w:asciiTheme="majorHAnsi" w:hAnsiTheme="majorHAnsi"/>
        </w:rPr>
        <w:lastRenderedPageBreak/>
        <w:t>Examination of Tenders</w:t>
      </w:r>
      <w:bookmarkEnd w:id="62"/>
      <w:bookmarkEnd w:id="63"/>
      <w:bookmarkEnd w:id="64"/>
    </w:p>
    <w:p w14:paraId="7FBEFF75" w14:textId="77777777" w:rsidR="00FE129E" w:rsidRPr="00FE129E" w:rsidRDefault="00FE129E" w:rsidP="005E2EB9">
      <w:pPr>
        <w:spacing w:before="240"/>
        <w:rPr>
          <w:b/>
        </w:rPr>
      </w:pPr>
      <w:bookmarkStart w:id="65" w:name="_Toc322036939"/>
      <w:r w:rsidRPr="00FE129E">
        <w:t>After Tenders have been checked for arithmetic errors a tender assessment will be carried out on all the Tenders. The Tenders will not only be examined on lowest price but on issues of quality, past experience and safety.</w:t>
      </w:r>
    </w:p>
    <w:p w14:paraId="5D5B1E84" w14:textId="77777777" w:rsidR="00FE129E" w:rsidRPr="00FE129E" w:rsidRDefault="00FE129E" w:rsidP="005E2EB9">
      <w:pPr>
        <w:pStyle w:val="Heading2"/>
        <w:tabs>
          <w:tab w:val="clear" w:pos="3970"/>
          <w:tab w:val="num" w:pos="-1832"/>
        </w:tabs>
        <w:ind w:left="709"/>
        <w:rPr>
          <w:rFonts w:asciiTheme="majorHAnsi" w:hAnsiTheme="majorHAnsi"/>
        </w:rPr>
      </w:pPr>
      <w:bookmarkStart w:id="66" w:name="_Toc504467491"/>
      <w:bookmarkStart w:id="67" w:name="_Toc41035505"/>
      <w:r w:rsidRPr="00FE129E">
        <w:rPr>
          <w:rFonts w:asciiTheme="majorHAnsi" w:hAnsiTheme="majorHAnsi"/>
        </w:rPr>
        <w:t>Tenders to Remain Open</w:t>
      </w:r>
      <w:bookmarkEnd w:id="65"/>
      <w:bookmarkEnd w:id="66"/>
      <w:bookmarkEnd w:id="67"/>
    </w:p>
    <w:p w14:paraId="0BAEA744" w14:textId="77777777" w:rsidR="00FE129E" w:rsidRPr="00FE129E" w:rsidRDefault="00FE129E" w:rsidP="005E2EB9">
      <w:pPr>
        <w:spacing w:before="240"/>
        <w:rPr>
          <w:rFonts w:cs="Arial"/>
        </w:rPr>
      </w:pPr>
      <w:r w:rsidRPr="00FE129E">
        <w:rPr>
          <w:rFonts w:cs="Arial"/>
        </w:rPr>
        <w:t>Tenders shall remain open for acceptance without additional cost for a period of ninety days from the due date for return of Tenders.</w:t>
      </w:r>
    </w:p>
    <w:p w14:paraId="4653921A" w14:textId="77777777" w:rsidR="00FE129E" w:rsidRPr="00FE129E" w:rsidRDefault="00FE129E" w:rsidP="005E2EB9">
      <w:pPr>
        <w:pStyle w:val="Heading2"/>
        <w:tabs>
          <w:tab w:val="clear" w:pos="3970"/>
          <w:tab w:val="num" w:pos="-1832"/>
        </w:tabs>
        <w:ind w:left="709"/>
        <w:rPr>
          <w:rFonts w:asciiTheme="majorHAnsi" w:hAnsiTheme="majorHAnsi"/>
        </w:rPr>
      </w:pPr>
      <w:bookmarkStart w:id="68" w:name="_Toc322036940"/>
      <w:bookmarkStart w:id="69" w:name="_Toc504467492"/>
      <w:bookmarkStart w:id="70" w:name="_Toc41035506"/>
      <w:r w:rsidRPr="00FE129E">
        <w:rPr>
          <w:rFonts w:asciiTheme="majorHAnsi" w:hAnsiTheme="majorHAnsi"/>
        </w:rPr>
        <w:t>Tender Acceptance</w:t>
      </w:r>
      <w:bookmarkEnd w:id="68"/>
      <w:bookmarkEnd w:id="69"/>
      <w:bookmarkEnd w:id="70"/>
    </w:p>
    <w:p w14:paraId="0F18C458" w14:textId="77777777" w:rsidR="00FE129E" w:rsidRPr="00FE129E" w:rsidRDefault="00FE129E" w:rsidP="005E2EB9">
      <w:pPr>
        <w:rPr>
          <w:rFonts w:cs="Arial"/>
        </w:rPr>
      </w:pPr>
      <w:r w:rsidRPr="00FE129E">
        <w:rPr>
          <w:rFonts w:cs="Arial"/>
        </w:rPr>
        <w:t>The Employer is not bound to accept the lowest or any tender.</w:t>
      </w:r>
    </w:p>
    <w:p w14:paraId="44310FBA" w14:textId="77777777" w:rsidR="00FE129E" w:rsidRPr="00FE129E" w:rsidRDefault="00FE129E" w:rsidP="005E2EB9">
      <w:pPr>
        <w:pStyle w:val="Heading2"/>
        <w:tabs>
          <w:tab w:val="clear" w:pos="3970"/>
          <w:tab w:val="num" w:pos="-1832"/>
        </w:tabs>
        <w:ind w:left="709"/>
        <w:rPr>
          <w:rFonts w:asciiTheme="majorHAnsi" w:hAnsiTheme="majorHAnsi"/>
        </w:rPr>
      </w:pPr>
      <w:bookmarkStart w:id="71" w:name="_Toc322036941"/>
      <w:bookmarkStart w:id="72" w:name="_Toc504467493"/>
      <w:bookmarkStart w:id="73" w:name="_Toc41035507"/>
      <w:r w:rsidRPr="00FE129E">
        <w:rPr>
          <w:rFonts w:asciiTheme="majorHAnsi" w:hAnsiTheme="majorHAnsi"/>
        </w:rPr>
        <w:t>Tender Costs</w:t>
      </w:r>
      <w:bookmarkEnd w:id="71"/>
      <w:bookmarkEnd w:id="72"/>
      <w:bookmarkEnd w:id="73"/>
    </w:p>
    <w:p w14:paraId="29352F68" w14:textId="77777777" w:rsidR="00FE129E" w:rsidRPr="00FE129E" w:rsidRDefault="00FE129E" w:rsidP="005E2EB9">
      <w:pPr>
        <w:rPr>
          <w:rFonts w:cs="Arial"/>
        </w:rPr>
      </w:pPr>
      <w:r w:rsidRPr="00FE129E">
        <w:rPr>
          <w:rFonts w:cs="Arial"/>
        </w:rPr>
        <w:t>The Employer shall not be liable for any costs incurred by the Tenderer in preparing their tender.</w:t>
      </w:r>
    </w:p>
    <w:p w14:paraId="786884A4" w14:textId="77777777" w:rsidR="00FE129E" w:rsidRPr="00FE129E" w:rsidRDefault="00FE129E" w:rsidP="005E2EB9">
      <w:pPr>
        <w:rPr>
          <w:rFonts w:cs="Arial"/>
          <w:b/>
        </w:rPr>
      </w:pPr>
    </w:p>
    <w:p w14:paraId="5CB57BF1" w14:textId="77777777" w:rsidR="00FE129E" w:rsidRPr="00FE129E" w:rsidRDefault="00FE129E" w:rsidP="005E2EB9">
      <w:pPr>
        <w:rPr>
          <w:rFonts w:cs="Arial"/>
        </w:rPr>
        <w:sectPr w:rsidR="00FE129E" w:rsidRPr="00FE129E" w:rsidSect="00AE63AD">
          <w:headerReference w:type="default" r:id="rId20"/>
          <w:footerReference w:type="default" r:id="rId21"/>
          <w:pgSz w:w="11900" w:h="16838" w:code="177"/>
          <w:pgMar w:top="1440" w:right="1440" w:bottom="1440" w:left="1440" w:header="709" w:footer="709" w:gutter="0"/>
          <w:pgNumType w:start="1"/>
          <w:cols w:space="720"/>
          <w:docGrid w:linePitch="299"/>
        </w:sectPr>
      </w:pPr>
    </w:p>
    <w:p w14:paraId="3960A9D6" w14:textId="77777777" w:rsidR="00FE129E" w:rsidRPr="00FE129E" w:rsidRDefault="00FE129E" w:rsidP="005E2EB9">
      <w:pPr>
        <w:pStyle w:val="Heading1"/>
        <w:numPr>
          <w:ilvl w:val="0"/>
          <w:numId w:val="0"/>
        </w:numPr>
        <w:ind w:left="709" w:hanging="709"/>
      </w:pPr>
      <w:bookmarkStart w:id="74" w:name="_Toc41035508"/>
      <w:r w:rsidRPr="00FE129E">
        <w:lastRenderedPageBreak/>
        <w:t>CONTRACT DATA</w:t>
      </w:r>
      <w:bookmarkEnd w:id="74"/>
    </w:p>
    <w:p w14:paraId="4C60560D" w14:textId="77777777" w:rsidR="00FE129E" w:rsidRPr="00FE129E" w:rsidRDefault="00FE129E" w:rsidP="005E2EB9">
      <w:pPr>
        <w:pStyle w:val="Heading2"/>
        <w:numPr>
          <w:ilvl w:val="0"/>
          <w:numId w:val="0"/>
        </w:numPr>
      </w:pPr>
      <w:bookmarkStart w:id="75" w:name="_Toc41035509"/>
      <w:r w:rsidRPr="00FE129E">
        <w:t>Part One - Data Provided by the Employer</w:t>
      </w:r>
      <w:bookmarkEnd w:id="75"/>
    </w:p>
    <w:p w14:paraId="26D20C5D"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5760" w:hanging="5760"/>
        <w:rPr>
          <w:b/>
          <w:spacing w:val="-3"/>
          <w:szCs w:val="22"/>
        </w:rPr>
      </w:pPr>
      <w:r w:rsidRPr="00FE129E">
        <w:rPr>
          <w:b/>
          <w:spacing w:val="-3"/>
          <w:szCs w:val="22"/>
        </w:rPr>
        <w:t>Statements given in all contracts</w:t>
      </w:r>
    </w:p>
    <w:p w14:paraId="633104E1" w14:textId="77777777" w:rsidR="00FE129E" w:rsidRPr="00CF40EC" w:rsidRDefault="00FE129E" w:rsidP="00D432DA">
      <w:pPr>
        <w:pStyle w:val="Heading3"/>
        <w:numPr>
          <w:ilvl w:val="0"/>
          <w:numId w:val="40"/>
        </w:numPr>
        <w:rPr>
          <w:color w:val="auto"/>
        </w:rPr>
      </w:pPr>
      <w:r w:rsidRPr="00FE129E">
        <w:tab/>
        <w:t xml:space="preserve"> </w:t>
      </w:r>
      <w:bookmarkStart w:id="76" w:name="_Toc41035510"/>
      <w:r w:rsidRPr="00CF40EC">
        <w:t>General</w:t>
      </w:r>
      <w:bookmarkEnd w:id="76"/>
      <w:r w:rsidRPr="00CF40EC">
        <w:rPr>
          <w:color w:val="auto"/>
        </w:rPr>
        <w:tab/>
      </w:r>
      <w:r w:rsidRPr="00CF40EC">
        <w:rPr>
          <w:color w:val="auto"/>
        </w:rPr>
        <w:tab/>
      </w:r>
    </w:p>
    <w:p w14:paraId="6A95154F" w14:textId="5CA5BA8B" w:rsidR="00FE129E" w:rsidRPr="00CF40EC" w:rsidRDefault="00FE129E" w:rsidP="00D432DA">
      <w:pPr>
        <w:pStyle w:val="ListParagraph"/>
        <w:numPr>
          <w:ilvl w:val="0"/>
          <w:numId w:val="42"/>
        </w:numPr>
        <w:tabs>
          <w:tab w:val="left" w:pos="-1440"/>
          <w:tab w:val="left" w:pos="-720"/>
        </w:tabs>
        <w:suppressAutoHyphens/>
        <w:spacing w:after="0"/>
        <w:rPr>
          <w:spacing w:val="-3"/>
          <w:szCs w:val="22"/>
        </w:rPr>
      </w:pPr>
      <w:r w:rsidRPr="00CF40EC">
        <w:rPr>
          <w:spacing w:val="-3"/>
          <w:szCs w:val="22"/>
        </w:rPr>
        <w:t xml:space="preserve">The conditions of contract are the core clauses for main Option </w:t>
      </w:r>
      <w:r w:rsidRPr="00B73A7B">
        <w:rPr>
          <w:b/>
          <w:spacing w:val="-3"/>
          <w:szCs w:val="22"/>
        </w:rPr>
        <w:t>A</w:t>
      </w:r>
      <w:r w:rsidRPr="00CF40EC">
        <w:rPr>
          <w:spacing w:val="-3"/>
          <w:szCs w:val="22"/>
        </w:rPr>
        <w:t>, dispute resolution Option</w:t>
      </w:r>
      <w:r w:rsidRPr="00CF40EC">
        <w:rPr>
          <w:bCs/>
          <w:spacing w:val="-3"/>
          <w:szCs w:val="22"/>
        </w:rPr>
        <w:t xml:space="preserve"> </w:t>
      </w:r>
      <w:r w:rsidRPr="00CF40EC">
        <w:rPr>
          <w:b/>
          <w:bCs/>
          <w:spacing w:val="-3"/>
          <w:szCs w:val="22"/>
        </w:rPr>
        <w:t>W2</w:t>
      </w:r>
      <w:r w:rsidRPr="00CF40EC">
        <w:rPr>
          <w:bCs/>
          <w:spacing w:val="-3"/>
          <w:szCs w:val="22"/>
        </w:rPr>
        <w:t xml:space="preserve"> and secondary Options</w:t>
      </w:r>
      <w:r w:rsidRPr="00CF40EC">
        <w:rPr>
          <w:b/>
          <w:bCs/>
          <w:spacing w:val="-3"/>
          <w:szCs w:val="22"/>
        </w:rPr>
        <w:t xml:space="preserve"> X2, X4, X7, </w:t>
      </w:r>
      <w:r w:rsidR="00B569DF">
        <w:rPr>
          <w:b/>
          <w:bCs/>
          <w:spacing w:val="-3"/>
          <w:szCs w:val="22"/>
        </w:rPr>
        <w:t xml:space="preserve">X13, X15, </w:t>
      </w:r>
      <w:r w:rsidRPr="00CF40EC">
        <w:rPr>
          <w:b/>
          <w:bCs/>
          <w:spacing w:val="-3"/>
          <w:szCs w:val="22"/>
        </w:rPr>
        <w:t>X16, Y(UK)2</w:t>
      </w:r>
      <w:r w:rsidR="00D36BAC">
        <w:rPr>
          <w:b/>
          <w:bCs/>
          <w:spacing w:val="-3"/>
          <w:szCs w:val="22"/>
        </w:rPr>
        <w:t>, Y(UK)3</w:t>
      </w:r>
      <w:r w:rsidRPr="00CF40EC">
        <w:rPr>
          <w:b/>
          <w:bCs/>
          <w:spacing w:val="-3"/>
          <w:szCs w:val="22"/>
        </w:rPr>
        <w:t xml:space="preserve"> </w:t>
      </w:r>
      <w:r w:rsidRPr="00CF40EC">
        <w:rPr>
          <w:spacing w:val="-3"/>
          <w:szCs w:val="22"/>
        </w:rPr>
        <w:t xml:space="preserve">of the NEC3 Engineering and Construction </w:t>
      </w:r>
      <w:proofErr w:type="gramStart"/>
      <w:r w:rsidRPr="00CF40EC">
        <w:rPr>
          <w:spacing w:val="-3"/>
          <w:szCs w:val="22"/>
        </w:rPr>
        <w:t>Contract  April</w:t>
      </w:r>
      <w:proofErr w:type="gramEnd"/>
      <w:r w:rsidRPr="00CF40EC">
        <w:rPr>
          <w:spacing w:val="-3"/>
          <w:szCs w:val="22"/>
        </w:rPr>
        <w:t xml:space="preserve"> 201</w:t>
      </w:r>
      <w:r w:rsidR="00B52D15">
        <w:rPr>
          <w:spacing w:val="-3"/>
          <w:szCs w:val="22"/>
        </w:rPr>
        <w:t>3</w:t>
      </w:r>
    </w:p>
    <w:p w14:paraId="745F7547" w14:textId="77777777" w:rsidR="00FE129E" w:rsidRPr="00FE129E" w:rsidRDefault="00FE129E" w:rsidP="005E2EB9">
      <w:pPr>
        <w:tabs>
          <w:tab w:val="left" w:pos="-1440"/>
          <w:tab w:val="left" w:pos="-720"/>
        </w:tabs>
        <w:suppressAutoHyphens/>
        <w:ind w:left="1440"/>
        <w:rPr>
          <w:spacing w:val="-3"/>
          <w:szCs w:val="22"/>
        </w:rPr>
      </w:pPr>
    </w:p>
    <w:p w14:paraId="0D230F1F" w14:textId="177DBB2A" w:rsidR="00FE129E" w:rsidRPr="00FE129E" w:rsidRDefault="00FE129E" w:rsidP="00D432DA">
      <w:pPr>
        <w:numPr>
          <w:ilvl w:val="0"/>
          <w:numId w:val="13"/>
        </w:numPr>
        <w:tabs>
          <w:tab w:val="clear" w:pos="360"/>
          <w:tab w:val="left" w:pos="-1440"/>
          <w:tab w:val="left" w:pos="-720"/>
        </w:tabs>
        <w:suppressAutoHyphens/>
        <w:spacing w:after="0"/>
        <w:ind w:left="1800"/>
        <w:rPr>
          <w:spacing w:val="-3"/>
          <w:szCs w:val="22"/>
        </w:rPr>
      </w:pPr>
      <w:r w:rsidRPr="00FE129E">
        <w:rPr>
          <w:i/>
          <w:spacing w:val="-3"/>
          <w:szCs w:val="22"/>
        </w:rPr>
        <w:t>Additional conditions of contract</w:t>
      </w:r>
      <w:r w:rsidRPr="00FE129E">
        <w:rPr>
          <w:spacing w:val="-3"/>
          <w:szCs w:val="22"/>
        </w:rPr>
        <w:t xml:space="preserve"> </w:t>
      </w:r>
      <w:r w:rsidRPr="00FE129E">
        <w:rPr>
          <w:b/>
          <w:spacing w:val="-3"/>
          <w:szCs w:val="22"/>
        </w:rPr>
        <w:t xml:space="preserve">Z1 </w:t>
      </w:r>
      <w:r w:rsidRPr="00FE129E">
        <w:rPr>
          <w:spacing w:val="-3"/>
          <w:szCs w:val="22"/>
        </w:rPr>
        <w:t>to</w:t>
      </w:r>
      <w:r w:rsidRPr="00FE129E">
        <w:rPr>
          <w:b/>
          <w:spacing w:val="-3"/>
          <w:szCs w:val="22"/>
        </w:rPr>
        <w:t xml:space="preserve"> </w:t>
      </w:r>
      <w:r w:rsidR="006D0409">
        <w:rPr>
          <w:b/>
          <w:spacing w:val="-3"/>
          <w:szCs w:val="22"/>
        </w:rPr>
        <w:t>Z</w:t>
      </w:r>
      <w:r w:rsidR="00D015C8">
        <w:rPr>
          <w:b/>
          <w:spacing w:val="-3"/>
          <w:szCs w:val="22"/>
        </w:rPr>
        <w:t>15</w:t>
      </w:r>
      <w:r w:rsidRPr="00FE129E">
        <w:rPr>
          <w:b/>
          <w:spacing w:val="-3"/>
          <w:szCs w:val="22"/>
        </w:rPr>
        <w:t xml:space="preserve"> </w:t>
      </w:r>
      <w:r w:rsidRPr="00FE129E">
        <w:rPr>
          <w:spacing w:val="-3"/>
          <w:szCs w:val="22"/>
        </w:rPr>
        <w:t>also apply (See Optional Statements)</w:t>
      </w:r>
    </w:p>
    <w:p w14:paraId="1507C226" w14:textId="77777777" w:rsidR="00FE129E" w:rsidRPr="00FE129E" w:rsidRDefault="00FE129E" w:rsidP="005E2EB9">
      <w:pPr>
        <w:tabs>
          <w:tab w:val="left" w:pos="-1440"/>
          <w:tab w:val="left" w:pos="-720"/>
        </w:tabs>
        <w:suppressAutoHyphens/>
        <w:ind w:left="1440"/>
        <w:rPr>
          <w:spacing w:val="-3"/>
          <w:szCs w:val="22"/>
        </w:rPr>
      </w:pPr>
    </w:p>
    <w:p w14:paraId="65AFF3E2" w14:textId="5E8F0E00" w:rsidR="00FE129E" w:rsidRPr="00FE129E" w:rsidRDefault="00FE129E" w:rsidP="00D432DA">
      <w:pPr>
        <w:numPr>
          <w:ilvl w:val="0"/>
          <w:numId w:val="35"/>
        </w:numPr>
        <w:tabs>
          <w:tab w:val="clear" w:pos="360"/>
          <w:tab w:val="num" w:pos="-2181"/>
          <w:tab w:val="left" w:pos="720"/>
          <w:tab w:val="left" w:pos="1440"/>
          <w:tab w:val="num" w:pos="1800"/>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works</w:t>
      </w:r>
      <w:r w:rsidRPr="00FE129E">
        <w:rPr>
          <w:spacing w:val="-3"/>
          <w:szCs w:val="22"/>
        </w:rPr>
        <w:t xml:space="preserve"> are</w:t>
      </w:r>
      <w:r w:rsidR="0069141A" w:rsidRPr="00FE129E">
        <w:rPr>
          <w:spacing w:val="-3"/>
          <w:szCs w:val="22"/>
        </w:rPr>
        <w:t xml:space="preserve"> </w:t>
      </w:r>
      <w:r w:rsidR="00AF4F63">
        <w:rPr>
          <w:spacing w:val="-3"/>
          <w:szCs w:val="22"/>
        </w:rPr>
        <w:t>Hartcliffe Way</w:t>
      </w:r>
      <w:r w:rsidR="0069141A" w:rsidRPr="0069141A">
        <w:rPr>
          <w:spacing w:val="-3"/>
          <w:szCs w:val="22"/>
        </w:rPr>
        <w:t xml:space="preserve"> H</w:t>
      </w:r>
      <w:r w:rsidR="00BC5E4C">
        <w:rPr>
          <w:spacing w:val="-3"/>
          <w:szCs w:val="22"/>
        </w:rPr>
        <w:t>WRC</w:t>
      </w:r>
      <w:r w:rsidR="0069141A" w:rsidRPr="0069141A">
        <w:rPr>
          <w:spacing w:val="-3"/>
          <w:szCs w:val="22"/>
        </w:rPr>
        <w:t xml:space="preserve"> </w:t>
      </w:r>
      <w:r w:rsidR="00AF4F63">
        <w:rPr>
          <w:spacing w:val="-3"/>
          <w:szCs w:val="22"/>
        </w:rPr>
        <w:t>Construction works</w:t>
      </w:r>
    </w:p>
    <w:p w14:paraId="2A2C1B44"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440"/>
        <w:rPr>
          <w:spacing w:val="-3"/>
          <w:szCs w:val="22"/>
        </w:rPr>
      </w:pPr>
    </w:p>
    <w:p w14:paraId="791EC456" w14:textId="77777777" w:rsidR="00FE129E" w:rsidRPr="00FE129E" w:rsidRDefault="00FE129E" w:rsidP="00D432DA">
      <w:pPr>
        <w:numPr>
          <w:ilvl w:val="0"/>
          <w:numId w:val="14"/>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zCs w:val="22"/>
        </w:rPr>
      </w:pPr>
      <w:r w:rsidRPr="00FE129E">
        <w:rPr>
          <w:szCs w:val="22"/>
        </w:rPr>
        <w:t xml:space="preserve">The </w:t>
      </w:r>
      <w:r w:rsidRPr="00FE129E">
        <w:rPr>
          <w:i/>
          <w:szCs w:val="22"/>
        </w:rPr>
        <w:t>Employer</w:t>
      </w:r>
      <w:r w:rsidRPr="00FE129E">
        <w:rPr>
          <w:szCs w:val="22"/>
        </w:rPr>
        <w:t xml:space="preserve"> is</w:t>
      </w:r>
    </w:p>
    <w:p w14:paraId="2C5EFFC5"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43"/>
        <w:rPr>
          <w:spacing w:val="-3"/>
          <w:szCs w:val="22"/>
        </w:rPr>
      </w:pPr>
      <w:r w:rsidRPr="00FE129E">
        <w:rPr>
          <w:spacing w:val="-3"/>
          <w:szCs w:val="22"/>
        </w:rPr>
        <w:t xml:space="preserve">Name:  </w:t>
      </w:r>
      <w:r w:rsidRPr="00FE129E">
        <w:rPr>
          <w:spacing w:val="-3"/>
          <w:szCs w:val="22"/>
        </w:rPr>
        <w:tab/>
      </w:r>
      <w:r w:rsidR="0069141A" w:rsidRPr="00FA06CB">
        <w:rPr>
          <w:b/>
          <w:bCs/>
          <w:spacing w:val="-3"/>
          <w:szCs w:val="22"/>
        </w:rPr>
        <w:t>Bristol Waste Company</w:t>
      </w:r>
    </w:p>
    <w:p w14:paraId="5386EB07" w14:textId="77777777" w:rsidR="0069141A" w:rsidRPr="0069141A" w:rsidRDefault="00FE129E" w:rsidP="0069141A">
      <w:pPr>
        <w:tabs>
          <w:tab w:val="left" w:pos="720"/>
          <w:tab w:val="left" w:pos="1440"/>
          <w:tab w:val="left" w:pos="2160"/>
          <w:tab w:val="left" w:pos="2835"/>
          <w:tab w:val="left" w:pos="3600"/>
          <w:tab w:val="left" w:pos="4320"/>
          <w:tab w:val="left" w:pos="6495"/>
        </w:tabs>
        <w:spacing w:after="0"/>
        <w:ind w:left="2880" w:hanging="2160"/>
        <w:rPr>
          <w:szCs w:val="22"/>
        </w:rPr>
      </w:pPr>
      <w:r w:rsidRPr="00FE129E">
        <w:rPr>
          <w:spacing w:val="-3"/>
          <w:szCs w:val="22"/>
        </w:rPr>
        <w:tab/>
        <w:t xml:space="preserve">       Address: </w:t>
      </w:r>
      <w:r w:rsidRPr="00FE129E">
        <w:rPr>
          <w:szCs w:val="22"/>
        </w:rPr>
        <w:t xml:space="preserve"> </w:t>
      </w:r>
      <w:r w:rsidR="0069141A">
        <w:rPr>
          <w:szCs w:val="22"/>
        </w:rPr>
        <w:tab/>
      </w:r>
      <w:r w:rsidR="0069141A" w:rsidRPr="0069141A">
        <w:rPr>
          <w:szCs w:val="22"/>
        </w:rPr>
        <w:t>Bristol Waste Company</w:t>
      </w:r>
      <w:r w:rsidR="0069141A">
        <w:rPr>
          <w:szCs w:val="22"/>
        </w:rPr>
        <w:t>,</w:t>
      </w:r>
      <w:r w:rsidR="0069141A" w:rsidRPr="0069141A">
        <w:rPr>
          <w:szCs w:val="22"/>
        </w:rPr>
        <w:t xml:space="preserve"> </w:t>
      </w:r>
    </w:p>
    <w:p w14:paraId="79F349CD" w14:textId="77777777" w:rsidR="0069141A" w:rsidRPr="0069141A" w:rsidRDefault="0069141A" w:rsidP="0069141A">
      <w:pPr>
        <w:tabs>
          <w:tab w:val="left" w:pos="720"/>
          <w:tab w:val="left" w:pos="1440"/>
          <w:tab w:val="left" w:pos="2160"/>
          <w:tab w:val="left" w:pos="2880"/>
          <w:tab w:val="left" w:pos="3600"/>
          <w:tab w:val="left" w:pos="4320"/>
          <w:tab w:val="left" w:pos="6495"/>
        </w:tabs>
        <w:spacing w:after="0"/>
        <w:ind w:left="2880" w:hanging="45"/>
        <w:rPr>
          <w:szCs w:val="22"/>
        </w:rPr>
      </w:pPr>
      <w:bookmarkStart w:id="77" w:name="_Hlk5978407"/>
      <w:r w:rsidRPr="0069141A">
        <w:rPr>
          <w:szCs w:val="22"/>
        </w:rPr>
        <w:t>Albert Road</w:t>
      </w:r>
      <w:r>
        <w:rPr>
          <w:szCs w:val="22"/>
        </w:rPr>
        <w:t>,</w:t>
      </w:r>
      <w:r w:rsidRPr="0069141A">
        <w:rPr>
          <w:szCs w:val="22"/>
        </w:rPr>
        <w:t xml:space="preserve"> </w:t>
      </w:r>
    </w:p>
    <w:p w14:paraId="05632AA6" w14:textId="77777777" w:rsidR="0069141A" w:rsidRPr="0069141A" w:rsidRDefault="0069141A" w:rsidP="0069141A">
      <w:pPr>
        <w:tabs>
          <w:tab w:val="left" w:pos="1440"/>
          <w:tab w:val="left" w:pos="2160"/>
          <w:tab w:val="left" w:pos="2880"/>
          <w:tab w:val="left" w:pos="3600"/>
          <w:tab w:val="left" w:pos="4320"/>
          <w:tab w:val="left" w:pos="6495"/>
        </w:tabs>
        <w:spacing w:after="0"/>
        <w:ind w:left="2880" w:hanging="45"/>
        <w:rPr>
          <w:szCs w:val="22"/>
        </w:rPr>
      </w:pPr>
      <w:r w:rsidRPr="0069141A">
        <w:rPr>
          <w:szCs w:val="22"/>
        </w:rPr>
        <w:t>Bristol</w:t>
      </w:r>
      <w:r>
        <w:rPr>
          <w:szCs w:val="22"/>
        </w:rPr>
        <w:t>,</w:t>
      </w:r>
    </w:p>
    <w:p w14:paraId="4867C871" w14:textId="77777777" w:rsidR="00FE129E" w:rsidRPr="00FE129E" w:rsidRDefault="0069141A" w:rsidP="0069141A">
      <w:pPr>
        <w:tabs>
          <w:tab w:val="left" w:pos="720"/>
          <w:tab w:val="left" w:pos="1440"/>
          <w:tab w:val="left" w:pos="2160"/>
          <w:tab w:val="left" w:pos="2880"/>
          <w:tab w:val="left" w:pos="3600"/>
          <w:tab w:val="left" w:pos="4320"/>
          <w:tab w:val="left" w:pos="6495"/>
        </w:tabs>
        <w:spacing w:after="0"/>
        <w:ind w:left="2880" w:hanging="45"/>
        <w:rPr>
          <w:szCs w:val="22"/>
        </w:rPr>
      </w:pPr>
      <w:r w:rsidRPr="0069141A">
        <w:rPr>
          <w:szCs w:val="22"/>
        </w:rPr>
        <w:t>BS2 0XS</w:t>
      </w:r>
    </w:p>
    <w:bookmarkEnd w:id="77"/>
    <w:p w14:paraId="50818259" w14:textId="77777777" w:rsidR="00FE129E" w:rsidRPr="00FE129E" w:rsidRDefault="00FE129E" w:rsidP="005E2EB9">
      <w:pPr>
        <w:tabs>
          <w:tab w:val="left" w:pos="720"/>
          <w:tab w:val="left" w:pos="1440"/>
          <w:tab w:val="left" w:pos="2160"/>
          <w:tab w:val="left" w:pos="2880"/>
          <w:tab w:val="left" w:pos="3600"/>
          <w:tab w:val="left" w:pos="4320"/>
          <w:tab w:val="left" w:pos="6495"/>
        </w:tabs>
        <w:ind w:left="2880" w:hanging="2160"/>
        <w:rPr>
          <w:b/>
          <w:szCs w:val="22"/>
        </w:rPr>
      </w:pPr>
      <w:r w:rsidRPr="00FE129E">
        <w:rPr>
          <w:rFonts w:cs="Arial"/>
          <w:b/>
          <w:color w:val="548DD4"/>
          <w:szCs w:val="22"/>
        </w:rPr>
        <w:tab/>
      </w:r>
      <w:r w:rsidRPr="00FE129E">
        <w:rPr>
          <w:rFonts w:cs="Arial"/>
          <w:b/>
          <w:color w:val="548DD4"/>
          <w:szCs w:val="22"/>
        </w:rPr>
        <w:tab/>
      </w:r>
      <w:r w:rsidRPr="00FE129E">
        <w:rPr>
          <w:rFonts w:cs="Arial"/>
          <w:b/>
          <w:color w:val="548DD4"/>
          <w:szCs w:val="22"/>
        </w:rPr>
        <w:tab/>
      </w:r>
    </w:p>
    <w:p w14:paraId="13726E5F" w14:textId="77777777" w:rsidR="00FE129E" w:rsidRPr="00FE129E" w:rsidRDefault="00FE129E" w:rsidP="00D432DA">
      <w:pPr>
        <w:numPr>
          <w:ilvl w:val="0"/>
          <w:numId w:val="15"/>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Project Manager</w:t>
      </w:r>
      <w:r w:rsidRPr="00FE129E">
        <w:rPr>
          <w:spacing w:val="-3"/>
          <w:szCs w:val="22"/>
        </w:rPr>
        <w:t xml:space="preserve"> is </w:t>
      </w:r>
    </w:p>
    <w:p w14:paraId="2800E46A"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43"/>
        <w:rPr>
          <w:b/>
          <w:spacing w:val="-3"/>
          <w:szCs w:val="22"/>
        </w:rPr>
      </w:pPr>
      <w:r w:rsidRPr="00FE129E">
        <w:rPr>
          <w:spacing w:val="-3"/>
          <w:szCs w:val="22"/>
        </w:rPr>
        <w:t xml:space="preserve">Name:     </w:t>
      </w:r>
      <w:r w:rsidRPr="00FE129E">
        <w:rPr>
          <w:color w:val="548DD4"/>
          <w:spacing w:val="-3"/>
          <w:szCs w:val="22"/>
        </w:rPr>
        <w:tab/>
      </w:r>
      <w:r w:rsidRPr="00FE129E">
        <w:rPr>
          <w:spacing w:val="-3"/>
          <w:szCs w:val="22"/>
        </w:rPr>
        <w:t>David Purcell</w:t>
      </w:r>
      <w:r w:rsidRPr="00FE129E">
        <w:rPr>
          <w:b/>
          <w:spacing w:val="-3"/>
          <w:szCs w:val="22"/>
        </w:rPr>
        <w:t xml:space="preserve"> </w:t>
      </w:r>
    </w:p>
    <w:p w14:paraId="45478F4C" w14:textId="77777777" w:rsidR="00FE129E" w:rsidRPr="00FE129E" w:rsidRDefault="00FE129E" w:rsidP="004524E5">
      <w:pPr>
        <w:spacing w:after="0"/>
        <w:ind w:left="2880" w:hanging="1035"/>
        <w:rPr>
          <w:spacing w:val="-3"/>
          <w:szCs w:val="22"/>
        </w:rPr>
      </w:pPr>
      <w:r w:rsidRPr="00FE129E">
        <w:rPr>
          <w:spacing w:val="-3"/>
          <w:szCs w:val="22"/>
        </w:rPr>
        <w:t xml:space="preserve">Address:  </w:t>
      </w:r>
      <w:r w:rsidRPr="00FE129E">
        <w:rPr>
          <w:spacing w:val="-3"/>
          <w:szCs w:val="22"/>
        </w:rPr>
        <w:tab/>
        <w:t>SLR Consulting Ltd,</w:t>
      </w:r>
    </w:p>
    <w:p w14:paraId="655139D0" w14:textId="77777777" w:rsidR="00FE129E" w:rsidRPr="00FE129E" w:rsidRDefault="00FE129E" w:rsidP="004524E5">
      <w:pPr>
        <w:spacing w:after="0"/>
        <w:ind w:left="2880"/>
        <w:rPr>
          <w:spacing w:val="-3"/>
          <w:szCs w:val="22"/>
        </w:rPr>
      </w:pPr>
      <w:r w:rsidRPr="00FE129E">
        <w:rPr>
          <w:spacing w:val="-3"/>
          <w:szCs w:val="22"/>
        </w:rPr>
        <w:t>Treenwood House,</w:t>
      </w:r>
    </w:p>
    <w:p w14:paraId="7823CD48" w14:textId="77777777" w:rsidR="00FE129E" w:rsidRPr="00FE129E" w:rsidRDefault="00FE129E" w:rsidP="004524E5">
      <w:pPr>
        <w:spacing w:after="0"/>
        <w:ind w:left="2880"/>
        <w:rPr>
          <w:spacing w:val="-3"/>
          <w:szCs w:val="22"/>
        </w:rPr>
      </w:pPr>
      <w:r w:rsidRPr="00FE129E">
        <w:rPr>
          <w:spacing w:val="-3"/>
          <w:szCs w:val="22"/>
        </w:rPr>
        <w:t>Rowden Lane,</w:t>
      </w:r>
    </w:p>
    <w:p w14:paraId="10873281" w14:textId="77777777" w:rsidR="00FE129E" w:rsidRPr="00FE129E" w:rsidRDefault="00FE129E" w:rsidP="004524E5">
      <w:pPr>
        <w:spacing w:after="0"/>
        <w:ind w:left="2880"/>
        <w:rPr>
          <w:spacing w:val="-3"/>
          <w:szCs w:val="22"/>
        </w:rPr>
      </w:pPr>
      <w:r w:rsidRPr="00FE129E">
        <w:rPr>
          <w:spacing w:val="-3"/>
          <w:szCs w:val="22"/>
        </w:rPr>
        <w:t>Bradford on Avon,</w:t>
      </w:r>
    </w:p>
    <w:p w14:paraId="2DA92F58" w14:textId="77777777" w:rsidR="00FE129E" w:rsidRPr="00FE129E" w:rsidRDefault="00FE129E" w:rsidP="004524E5">
      <w:pPr>
        <w:spacing w:after="0"/>
        <w:ind w:left="2880"/>
        <w:rPr>
          <w:spacing w:val="-3"/>
          <w:szCs w:val="22"/>
        </w:rPr>
      </w:pPr>
      <w:r w:rsidRPr="00FE129E">
        <w:rPr>
          <w:spacing w:val="-3"/>
          <w:szCs w:val="22"/>
        </w:rPr>
        <w:t>Wiltshire,</w:t>
      </w:r>
    </w:p>
    <w:p w14:paraId="4E8A0A73" w14:textId="77777777" w:rsidR="00FE129E" w:rsidRPr="00FE129E" w:rsidRDefault="00FE129E" w:rsidP="004524E5">
      <w:pPr>
        <w:spacing w:after="0"/>
        <w:ind w:left="2880"/>
        <w:rPr>
          <w:spacing w:val="-3"/>
          <w:szCs w:val="22"/>
        </w:rPr>
      </w:pPr>
      <w:r w:rsidRPr="00FE129E">
        <w:rPr>
          <w:spacing w:val="-3"/>
          <w:szCs w:val="22"/>
        </w:rPr>
        <w:t>BA15 2AU.</w:t>
      </w:r>
    </w:p>
    <w:p w14:paraId="20BFC28F" w14:textId="77777777" w:rsidR="00CF40EC" w:rsidRDefault="00A429ED" w:rsidP="004524E5">
      <w:pPr>
        <w:spacing w:after="0"/>
        <w:ind w:left="2880"/>
        <w:rPr>
          <w:spacing w:val="-3"/>
          <w:szCs w:val="22"/>
        </w:rPr>
      </w:pPr>
      <w:hyperlink r:id="rId22" w:history="1">
        <w:r w:rsidR="00FE129E" w:rsidRPr="00FE129E">
          <w:rPr>
            <w:rStyle w:val="Hyperlink"/>
            <w:spacing w:val="-3"/>
            <w:szCs w:val="22"/>
          </w:rPr>
          <w:t>dpurcell@slrconsulting.com</w:t>
        </w:r>
      </w:hyperlink>
    </w:p>
    <w:p w14:paraId="7797A730" w14:textId="77777777" w:rsidR="00CF40EC" w:rsidRDefault="00CF40EC" w:rsidP="005E2EB9">
      <w:pPr>
        <w:tabs>
          <w:tab w:val="left" w:pos="720"/>
          <w:tab w:val="num" w:pos="1080"/>
          <w:tab w:val="num" w:pos="1200"/>
          <w:tab w:val="left" w:pos="1440"/>
          <w:tab w:val="num" w:pos="1843"/>
          <w:tab w:val="left" w:pos="2160"/>
          <w:tab w:val="left" w:pos="2880"/>
          <w:tab w:val="left" w:pos="3600"/>
          <w:tab w:val="left" w:pos="4320"/>
          <w:tab w:val="left" w:pos="5040"/>
        </w:tabs>
        <w:suppressAutoHyphens/>
        <w:spacing w:after="0"/>
        <w:ind w:left="1800"/>
        <w:rPr>
          <w:spacing w:val="-3"/>
          <w:szCs w:val="22"/>
        </w:rPr>
      </w:pPr>
    </w:p>
    <w:p w14:paraId="0FF5C1F8" w14:textId="77777777" w:rsidR="00FE129E" w:rsidRPr="00FE129E" w:rsidRDefault="00FE129E" w:rsidP="00D432DA">
      <w:pPr>
        <w:numPr>
          <w:ilvl w:val="0"/>
          <w:numId w:val="16"/>
        </w:numPr>
        <w:tabs>
          <w:tab w:val="clear" w:pos="360"/>
          <w:tab w:val="num" w:pos="-2181"/>
          <w:tab w:val="left" w:pos="720"/>
          <w:tab w:val="num" w:pos="1080"/>
          <w:tab w:val="num" w:pos="1200"/>
          <w:tab w:val="left" w:pos="1440"/>
          <w:tab w:val="num" w:pos="1843"/>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Supervisor</w:t>
      </w:r>
      <w:r w:rsidRPr="00FE129E">
        <w:rPr>
          <w:spacing w:val="-3"/>
          <w:szCs w:val="22"/>
        </w:rPr>
        <w:t xml:space="preserve"> is </w:t>
      </w:r>
    </w:p>
    <w:p w14:paraId="621EFF5D" w14:textId="1F35E621" w:rsidR="00FE129E" w:rsidRPr="00FE129E" w:rsidRDefault="00FE129E" w:rsidP="005E2EB9">
      <w:pPr>
        <w:tabs>
          <w:tab w:val="left" w:pos="-1440"/>
          <w:tab w:val="left" w:pos="-720"/>
          <w:tab w:val="left" w:pos="0"/>
          <w:tab w:val="left" w:pos="720"/>
          <w:tab w:val="num" w:pos="1200"/>
          <w:tab w:val="left" w:pos="1440"/>
          <w:tab w:val="num" w:pos="1843"/>
          <w:tab w:val="left" w:pos="2160"/>
          <w:tab w:val="left" w:pos="2880"/>
          <w:tab w:val="left" w:pos="3600"/>
          <w:tab w:val="left" w:pos="4320"/>
          <w:tab w:val="left" w:pos="5040"/>
        </w:tabs>
        <w:suppressAutoHyphens/>
        <w:ind w:left="1843"/>
        <w:rPr>
          <w:spacing w:val="-3"/>
          <w:szCs w:val="22"/>
        </w:rPr>
      </w:pPr>
      <w:r w:rsidRPr="00FE129E">
        <w:rPr>
          <w:spacing w:val="-3"/>
          <w:szCs w:val="22"/>
        </w:rPr>
        <w:t>Name:</w:t>
      </w:r>
      <w:r w:rsidRPr="00FE129E">
        <w:rPr>
          <w:spacing w:val="-3"/>
          <w:szCs w:val="22"/>
        </w:rPr>
        <w:tab/>
      </w:r>
      <w:r w:rsidR="00BA7AFB">
        <w:rPr>
          <w:spacing w:val="-3"/>
          <w:szCs w:val="22"/>
        </w:rPr>
        <w:t>Melissa Carroll</w:t>
      </w:r>
      <w:r w:rsidRPr="00FE129E">
        <w:rPr>
          <w:spacing w:val="-3"/>
          <w:szCs w:val="22"/>
        </w:rPr>
        <w:t xml:space="preserve"> </w:t>
      </w:r>
    </w:p>
    <w:p w14:paraId="5A377C6F"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t>Address:</w:t>
      </w:r>
      <w:r w:rsidRPr="00FE129E">
        <w:rPr>
          <w:spacing w:val="-3"/>
          <w:szCs w:val="22"/>
        </w:rPr>
        <w:tab/>
        <w:t>SLR Consulting Ltd,</w:t>
      </w:r>
    </w:p>
    <w:p w14:paraId="1DAD8C83"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t>Treenwood House,</w:t>
      </w:r>
    </w:p>
    <w:p w14:paraId="25F43D6E"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t>Rowden Lane,</w:t>
      </w:r>
    </w:p>
    <w:p w14:paraId="25E57583"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t>Bradford on Avon,</w:t>
      </w:r>
    </w:p>
    <w:p w14:paraId="6ED9E02E"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t>Wiltshire,</w:t>
      </w:r>
    </w:p>
    <w:p w14:paraId="377A2A64" w14:textId="77777777"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t>BA15 2AU.</w:t>
      </w:r>
    </w:p>
    <w:p w14:paraId="64B90489" w14:textId="71CA48E4" w:rsidR="00FE129E" w:rsidRPr="00FE129E" w:rsidRDefault="00FE129E" w:rsidP="004524E5">
      <w:pPr>
        <w:tabs>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5761" w:hanging="5761"/>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r>
      <w:r w:rsidR="00BA7AFB">
        <w:rPr>
          <w:spacing w:val="-3"/>
          <w:szCs w:val="22"/>
        </w:rPr>
        <w:t>mcarroll@slrconsulting.com</w:t>
      </w:r>
      <w:r w:rsidR="00BA7AFB" w:rsidDel="00BA7AFB">
        <w:t xml:space="preserve"> </w:t>
      </w:r>
    </w:p>
    <w:p w14:paraId="28EFDD2E" w14:textId="77777777" w:rsidR="00FE129E" w:rsidRPr="00FE129E" w:rsidRDefault="00FE129E" w:rsidP="005E2EB9">
      <w:pPr>
        <w:tabs>
          <w:tab w:val="left" w:pos="-1440"/>
          <w:tab w:val="left" w:pos="-720"/>
          <w:tab w:val="left" w:pos="0"/>
          <w:tab w:val="left" w:pos="720"/>
          <w:tab w:val="left" w:pos="1843"/>
          <w:tab w:val="left" w:pos="2160"/>
          <w:tab w:val="left" w:pos="2880"/>
          <w:tab w:val="left" w:pos="3600"/>
          <w:tab w:val="left" w:pos="4320"/>
          <w:tab w:val="left" w:pos="5040"/>
        </w:tabs>
        <w:suppressAutoHyphens/>
        <w:ind w:left="5760" w:hanging="5760"/>
        <w:rPr>
          <w:spacing w:val="-3"/>
          <w:szCs w:val="22"/>
        </w:rPr>
      </w:pPr>
      <w:r w:rsidRPr="00FE129E">
        <w:rPr>
          <w:spacing w:val="-3"/>
          <w:szCs w:val="22"/>
        </w:rPr>
        <w:tab/>
      </w:r>
      <w:r w:rsidRPr="00FE129E">
        <w:rPr>
          <w:spacing w:val="-3"/>
          <w:szCs w:val="22"/>
        </w:rPr>
        <w:tab/>
      </w:r>
      <w:r w:rsidRPr="00FE129E">
        <w:rPr>
          <w:spacing w:val="-3"/>
          <w:szCs w:val="22"/>
        </w:rPr>
        <w:tab/>
      </w:r>
      <w:r w:rsidRPr="00FE129E">
        <w:rPr>
          <w:spacing w:val="-3"/>
          <w:szCs w:val="22"/>
        </w:rPr>
        <w:tab/>
      </w:r>
    </w:p>
    <w:p w14:paraId="1504E649" w14:textId="77777777" w:rsidR="00FE129E" w:rsidRPr="00FE129E" w:rsidRDefault="00FE129E" w:rsidP="00D432DA">
      <w:pPr>
        <w:numPr>
          <w:ilvl w:val="0"/>
          <w:numId w:val="17"/>
        </w:numPr>
        <w:tabs>
          <w:tab w:val="left" w:pos="-1440"/>
          <w:tab w:val="num" w:pos="-1341"/>
          <w:tab w:val="left" w:pos="-720"/>
          <w:tab w:val="left" w:pos="0"/>
          <w:tab w:val="left" w:pos="720"/>
          <w:tab w:val="left" w:pos="1440"/>
          <w:tab w:val="num" w:pos="1843"/>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Adjudicator</w:t>
      </w:r>
      <w:r w:rsidRPr="00FE129E">
        <w:rPr>
          <w:spacing w:val="-3"/>
          <w:szCs w:val="22"/>
        </w:rPr>
        <w:t xml:space="preserve"> is to be </w:t>
      </w:r>
      <w:r w:rsidRPr="00FE129E">
        <w:rPr>
          <w:b/>
          <w:bCs/>
          <w:spacing w:val="-3"/>
          <w:szCs w:val="22"/>
        </w:rPr>
        <w:t>selected from the ICE list of adjudicators</w:t>
      </w:r>
    </w:p>
    <w:p w14:paraId="78033750" w14:textId="77777777" w:rsidR="00FE129E" w:rsidRPr="00FE129E" w:rsidRDefault="00FE129E" w:rsidP="005E2EB9">
      <w:pPr>
        <w:tabs>
          <w:tab w:val="left" w:pos="-1440"/>
          <w:tab w:val="left" w:pos="-720"/>
          <w:tab w:val="left" w:pos="0"/>
          <w:tab w:val="left" w:pos="720"/>
          <w:tab w:val="left" w:pos="1440"/>
          <w:tab w:val="num" w:pos="1843"/>
          <w:tab w:val="left" w:pos="2160"/>
          <w:tab w:val="left" w:pos="2880"/>
          <w:tab w:val="left" w:pos="3600"/>
          <w:tab w:val="left" w:pos="4320"/>
          <w:tab w:val="left" w:pos="5040"/>
        </w:tabs>
        <w:suppressAutoHyphens/>
        <w:rPr>
          <w:spacing w:val="-3"/>
          <w:szCs w:val="22"/>
        </w:rPr>
      </w:pPr>
    </w:p>
    <w:p w14:paraId="2E6DEC21" w14:textId="77777777" w:rsidR="00FE129E" w:rsidRPr="00FE129E" w:rsidRDefault="00FE129E" w:rsidP="00D432DA">
      <w:pPr>
        <w:keepNext/>
        <w:numPr>
          <w:ilvl w:val="0"/>
          <w:numId w:val="12"/>
        </w:numPr>
        <w:tabs>
          <w:tab w:val="clear" w:pos="360"/>
          <w:tab w:val="num" w:pos="-2181"/>
          <w:tab w:val="left" w:pos="720"/>
          <w:tab w:val="left" w:pos="1440"/>
          <w:tab w:val="num" w:pos="1800"/>
          <w:tab w:val="left" w:pos="2160"/>
          <w:tab w:val="left" w:pos="2880"/>
          <w:tab w:val="left" w:pos="3600"/>
          <w:tab w:val="left" w:pos="4320"/>
          <w:tab w:val="left" w:pos="5040"/>
        </w:tabs>
        <w:suppressAutoHyphens/>
        <w:spacing w:after="0"/>
        <w:ind w:left="1800"/>
        <w:outlineLvl w:val="6"/>
        <w:rPr>
          <w:b/>
          <w:bCs/>
          <w:color w:val="002060"/>
          <w:spacing w:val="-3"/>
          <w:szCs w:val="22"/>
        </w:rPr>
      </w:pPr>
      <w:r w:rsidRPr="00FE129E">
        <w:rPr>
          <w:spacing w:val="-3"/>
          <w:szCs w:val="22"/>
        </w:rPr>
        <w:lastRenderedPageBreak/>
        <w:t xml:space="preserve">The Works Information is in </w:t>
      </w:r>
      <w:r w:rsidRPr="00FE129E">
        <w:rPr>
          <w:b/>
          <w:bCs/>
          <w:spacing w:val="-3"/>
          <w:szCs w:val="22"/>
        </w:rPr>
        <w:t xml:space="preserve">the specification and drawings included within this document </w:t>
      </w:r>
    </w:p>
    <w:p w14:paraId="4A086F67"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43"/>
        <w:rPr>
          <w:color w:val="FF6600"/>
          <w:spacing w:val="-3"/>
          <w:szCs w:val="22"/>
        </w:rPr>
      </w:pPr>
    </w:p>
    <w:p w14:paraId="40A68BD9" w14:textId="354B961C" w:rsidR="00FE129E" w:rsidRPr="00FE129E" w:rsidRDefault="00FE129E" w:rsidP="00D432DA">
      <w:pPr>
        <w:keepNext/>
        <w:numPr>
          <w:ilvl w:val="0"/>
          <w:numId w:val="12"/>
        </w:numPr>
        <w:tabs>
          <w:tab w:val="clear" w:pos="360"/>
          <w:tab w:val="num" w:pos="-2181"/>
          <w:tab w:val="left" w:pos="720"/>
          <w:tab w:val="left" w:pos="1440"/>
          <w:tab w:val="num" w:pos="1800"/>
          <w:tab w:val="left" w:pos="2160"/>
          <w:tab w:val="left" w:pos="2880"/>
          <w:tab w:val="left" w:pos="3600"/>
          <w:tab w:val="left" w:pos="4320"/>
          <w:tab w:val="left" w:pos="5040"/>
        </w:tabs>
        <w:suppressAutoHyphens/>
        <w:spacing w:after="0"/>
        <w:ind w:left="1843"/>
        <w:outlineLvl w:val="6"/>
        <w:rPr>
          <w:spacing w:val="-3"/>
          <w:szCs w:val="22"/>
        </w:rPr>
      </w:pPr>
      <w:r w:rsidRPr="00FE129E">
        <w:rPr>
          <w:spacing w:val="-3"/>
          <w:szCs w:val="22"/>
        </w:rPr>
        <w:t xml:space="preserve">The Site Information is in </w:t>
      </w:r>
      <w:r w:rsidRPr="00FE129E">
        <w:rPr>
          <w:b/>
          <w:spacing w:val="-3"/>
          <w:szCs w:val="22"/>
        </w:rPr>
        <w:t>the specification and drawings included in this document</w:t>
      </w:r>
    </w:p>
    <w:p w14:paraId="504FDDF8" w14:textId="77777777" w:rsidR="00FE129E" w:rsidRPr="00FE129E" w:rsidRDefault="00FE129E" w:rsidP="005E2EB9">
      <w:pPr>
        <w:keepNext/>
        <w:tabs>
          <w:tab w:val="left" w:pos="-1440"/>
          <w:tab w:val="left" w:pos="-720"/>
          <w:tab w:val="left" w:pos="0"/>
          <w:tab w:val="left" w:pos="720"/>
          <w:tab w:val="left" w:pos="1440"/>
          <w:tab w:val="left" w:pos="2160"/>
          <w:tab w:val="left" w:pos="2880"/>
          <w:tab w:val="left" w:pos="3600"/>
          <w:tab w:val="left" w:pos="4320"/>
          <w:tab w:val="left" w:pos="5040"/>
        </w:tabs>
        <w:suppressAutoHyphens/>
        <w:outlineLvl w:val="6"/>
        <w:rPr>
          <w:spacing w:val="-3"/>
          <w:szCs w:val="22"/>
        </w:rPr>
      </w:pPr>
    </w:p>
    <w:p w14:paraId="230360A4" w14:textId="77777777" w:rsidR="00FE129E" w:rsidRPr="00B569DF" w:rsidRDefault="00FE129E" w:rsidP="00D432DA">
      <w:pPr>
        <w:numPr>
          <w:ilvl w:val="0"/>
          <w:numId w:val="18"/>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b/>
          <w:spacing w:val="-3"/>
          <w:szCs w:val="22"/>
        </w:rPr>
      </w:pPr>
      <w:r w:rsidRPr="00B569DF">
        <w:rPr>
          <w:spacing w:val="-3"/>
          <w:szCs w:val="22"/>
        </w:rPr>
        <w:t xml:space="preserve">The </w:t>
      </w:r>
      <w:r w:rsidRPr="00B569DF">
        <w:rPr>
          <w:i/>
          <w:spacing w:val="-3"/>
          <w:szCs w:val="22"/>
        </w:rPr>
        <w:t>boundaries of the site</w:t>
      </w:r>
      <w:r w:rsidRPr="00B569DF">
        <w:rPr>
          <w:spacing w:val="-3"/>
          <w:szCs w:val="22"/>
        </w:rPr>
        <w:t xml:space="preserve"> are </w:t>
      </w:r>
      <w:r w:rsidRPr="00B569DF">
        <w:rPr>
          <w:b/>
          <w:spacing w:val="-3"/>
          <w:szCs w:val="22"/>
        </w:rPr>
        <w:t>shown on</w:t>
      </w:r>
      <w:r w:rsidRPr="00B569DF">
        <w:rPr>
          <w:spacing w:val="-3"/>
          <w:szCs w:val="22"/>
        </w:rPr>
        <w:t xml:space="preserve"> </w:t>
      </w:r>
      <w:r w:rsidRPr="00B569DF">
        <w:rPr>
          <w:b/>
          <w:spacing w:val="-3"/>
          <w:szCs w:val="22"/>
        </w:rPr>
        <w:t>drawing 002</w:t>
      </w:r>
      <w:r w:rsidR="006D5122" w:rsidRPr="00B569DF">
        <w:rPr>
          <w:b/>
          <w:spacing w:val="-3"/>
          <w:szCs w:val="22"/>
        </w:rPr>
        <w:t xml:space="preserve"> as the </w:t>
      </w:r>
      <w:r w:rsidR="001E6D3A" w:rsidRPr="00B569DF">
        <w:rPr>
          <w:b/>
          <w:spacing w:val="-3"/>
          <w:szCs w:val="22"/>
        </w:rPr>
        <w:t xml:space="preserve">Red Line </w:t>
      </w:r>
      <w:r w:rsidR="006D5122" w:rsidRPr="00B569DF">
        <w:rPr>
          <w:b/>
          <w:spacing w:val="-3"/>
          <w:szCs w:val="22"/>
        </w:rPr>
        <w:t>Application Boundary</w:t>
      </w:r>
      <w:r w:rsidRPr="00B569DF">
        <w:rPr>
          <w:b/>
          <w:spacing w:val="-3"/>
          <w:szCs w:val="22"/>
        </w:rPr>
        <w:t>.</w:t>
      </w:r>
    </w:p>
    <w:p w14:paraId="539F3C7C" w14:textId="77777777" w:rsidR="00FE129E" w:rsidRPr="00B569DF"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ind w:left="1843" w:hanging="643"/>
        <w:rPr>
          <w:spacing w:val="-3"/>
          <w:szCs w:val="22"/>
        </w:rPr>
      </w:pPr>
    </w:p>
    <w:p w14:paraId="1EE030C6" w14:textId="77777777" w:rsidR="00FE129E" w:rsidRPr="00FE129E" w:rsidRDefault="00FE129E" w:rsidP="00D432DA">
      <w:pPr>
        <w:numPr>
          <w:ilvl w:val="0"/>
          <w:numId w:val="19"/>
        </w:numPr>
        <w:tabs>
          <w:tab w:val="clear" w:pos="360"/>
          <w:tab w:val="num" w:pos="-2181"/>
          <w:tab w:val="left" w:pos="720"/>
          <w:tab w:val="left" w:pos="1440"/>
          <w:tab w:val="num" w:pos="1800"/>
          <w:tab w:val="left" w:pos="1843"/>
          <w:tab w:val="left" w:pos="2880"/>
          <w:tab w:val="left" w:pos="3600"/>
          <w:tab w:val="left" w:pos="4320"/>
          <w:tab w:val="left" w:pos="5040"/>
        </w:tabs>
        <w:suppressAutoHyphens/>
        <w:spacing w:after="0"/>
        <w:ind w:left="1800"/>
        <w:rPr>
          <w:b/>
          <w:bCs/>
          <w:spacing w:val="-3"/>
          <w:szCs w:val="22"/>
        </w:rPr>
      </w:pPr>
      <w:r w:rsidRPr="00B569DF">
        <w:rPr>
          <w:spacing w:val="-3"/>
          <w:szCs w:val="22"/>
        </w:rPr>
        <w:t xml:space="preserve">The </w:t>
      </w:r>
      <w:r w:rsidRPr="00B569DF">
        <w:rPr>
          <w:i/>
          <w:spacing w:val="-3"/>
          <w:szCs w:val="22"/>
        </w:rPr>
        <w:t>language of this contract</w:t>
      </w:r>
      <w:r w:rsidRPr="00B569DF">
        <w:rPr>
          <w:spacing w:val="-3"/>
          <w:szCs w:val="22"/>
        </w:rPr>
        <w:t xml:space="preserve"> is </w:t>
      </w:r>
      <w:r w:rsidRPr="00B569DF">
        <w:rPr>
          <w:b/>
          <w:bCs/>
          <w:spacing w:val="-3"/>
          <w:szCs w:val="22"/>
        </w:rPr>
        <w:t>English</w:t>
      </w:r>
      <w:r w:rsidRPr="00FE129E">
        <w:rPr>
          <w:b/>
          <w:bCs/>
          <w:spacing w:val="-3"/>
          <w:szCs w:val="22"/>
        </w:rPr>
        <w:t>.</w:t>
      </w:r>
    </w:p>
    <w:p w14:paraId="19BBD999" w14:textId="77777777" w:rsidR="00FE129E" w:rsidRPr="00FE129E" w:rsidRDefault="00FE129E" w:rsidP="005E2EB9">
      <w:pPr>
        <w:tabs>
          <w:tab w:val="left" w:pos="-1440"/>
          <w:tab w:val="left" w:pos="-720"/>
          <w:tab w:val="left" w:pos="0"/>
          <w:tab w:val="left" w:pos="720"/>
          <w:tab w:val="left" w:pos="1440"/>
          <w:tab w:val="num" w:pos="1800"/>
          <w:tab w:val="left" w:pos="1843"/>
          <w:tab w:val="left" w:pos="2880"/>
          <w:tab w:val="left" w:pos="3600"/>
          <w:tab w:val="left" w:pos="4320"/>
          <w:tab w:val="left" w:pos="5040"/>
        </w:tabs>
        <w:suppressAutoHyphens/>
        <w:ind w:left="1440"/>
        <w:rPr>
          <w:spacing w:val="-3"/>
          <w:szCs w:val="22"/>
        </w:rPr>
      </w:pPr>
    </w:p>
    <w:p w14:paraId="569788DD" w14:textId="77777777" w:rsidR="00FE129E" w:rsidRPr="00FE129E" w:rsidRDefault="00FE129E" w:rsidP="00D432DA">
      <w:pPr>
        <w:numPr>
          <w:ilvl w:val="0"/>
          <w:numId w:val="19"/>
        </w:numPr>
        <w:tabs>
          <w:tab w:val="clear" w:pos="360"/>
          <w:tab w:val="num" w:pos="-2181"/>
          <w:tab w:val="left" w:pos="720"/>
          <w:tab w:val="left" w:pos="1440"/>
          <w:tab w:val="num" w:pos="1800"/>
          <w:tab w:val="left" w:pos="1843"/>
          <w:tab w:val="left" w:pos="2880"/>
          <w:tab w:val="left" w:pos="3600"/>
          <w:tab w:val="left" w:pos="4320"/>
          <w:tab w:val="left" w:pos="5040"/>
        </w:tabs>
        <w:suppressAutoHyphens/>
        <w:spacing w:after="0"/>
        <w:ind w:left="1800"/>
        <w:rPr>
          <w:b/>
          <w:bCs/>
          <w:spacing w:val="-3"/>
          <w:szCs w:val="22"/>
        </w:rPr>
      </w:pPr>
      <w:r w:rsidRPr="00FE129E">
        <w:rPr>
          <w:spacing w:val="-3"/>
          <w:szCs w:val="22"/>
        </w:rPr>
        <w:t xml:space="preserve">The </w:t>
      </w:r>
      <w:r w:rsidRPr="00FE129E">
        <w:rPr>
          <w:i/>
          <w:spacing w:val="-3"/>
          <w:szCs w:val="22"/>
        </w:rPr>
        <w:t>law of this contract</w:t>
      </w:r>
      <w:r w:rsidRPr="00FE129E">
        <w:rPr>
          <w:spacing w:val="-3"/>
          <w:szCs w:val="22"/>
        </w:rPr>
        <w:t xml:space="preserve"> is the </w:t>
      </w:r>
      <w:r w:rsidRPr="00FE129E">
        <w:rPr>
          <w:bCs/>
          <w:spacing w:val="-3"/>
          <w:szCs w:val="22"/>
        </w:rPr>
        <w:t>law of</w:t>
      </w:r>
      <w:r w:rsidRPr="00FE129E">
        <w:rPr>
          <w:b/>
          <w:bCs/>
          <w:spacing w:val="-3"/>
          <w:szCs w:val="22"/>
        </w:rPr>
        <w:t xml:space="preserve"> England and Wales subject to the jurisdiction of the Courts of England and Wales.</w:t>
      </w:r>
    </w:p>
    <w:p w14:paraId="0E6A6EAA" w14:textId="77777777" w:rsidR="00FE129E" w:rsidRPr="00FE129E" w:rsidRDefault="00FE129E" w:rsidP="005E2EB9">
      <w:pPr>
        <w:tabs>
          <w:tab w:val="left" w:pos="-1440"/>
          <w:tab w:val="left" w:pos="-720"/>
          <w:tab w:val="left" w:pos="0"/>
          <w:tab w:val="left" w:pos="720"/>
          <w:tab w:val="left" w:pos="1440"/>
          <w:tab w:val="left" w:pos="2880"/>
          <w:tab w:val="left" w:pos="3600"/>
          <w:tab w:val="left" w:pos="4320"/>
          <w:tab w:val="left" w:pos="5040"/>
        </w:tabs>
        <w:suppressAutoHyphens/>
        <w:rPr>
          <w:spacing w:val="-3"/>
          <w:szCs w:val="22"/>
        </w:rPr>
      </w:pPr>
    </w:p>
    <w:p w14:paraId="24242436" w14:textId="77777777" w:rsidR="00FE129E" w:rsidRPr="00FE129E" w:rsidRDefault="00FE129E" w:rsidP="00D432DA">
      <w:pPr>
        <w:numPr>
          <w:ilvl w:val="0"/>
          <w:numId w:val="20"/>
        </w:numPr>
        <w:tabs>
          <w:tab w:val="clear" w:pos="360"/>
          <w:tab w:val="num" w:pos="-2181"/>
          <w:tab w:val="left" w:pos="720"/>
          <w:tab w:val="left" w:pos="1440"/>
          <w:tab w:val="num" w:pos="180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period for reply</w:t>
      </w:r>
      <w:r w:rsidRPr="00FE129E">
        <w:rPr>
          <w:spacing w:val="-3"/>
          <w:szCs w:val="22"/>
        </w:rPr>
        <w:t xml:space="preserve"> is </w:t>
      </w:r>
      <w:r w:rsidRPr="00FE129E">
        <w:rPr>
          <w:b/>
          <w:bCs/>
          <w:spacing w:val="-3"/>
          <w:szCs w:val="22"/>
        </w:rPr>
        <w:t>2 weeks</w:t>
      </w:r>
      <w:r w:rsidRPr="00FE129E">
        <w:rPr>
          <w:spacing w:val="-3"/>
          <w:szCs w:val="22"/>
        </w:rPr>
        <w:t xml:space="preserve">.  </w:t>
      </w:r>
    </w:p>
    <w:p w14:paraId="198DE4CA" w14:textId="77777777" w:rsidR="00FE129E" w:rsidRPr="00FE129E" w:rsidRDefault="00FE129E" w:rsidP="005E2EB9">
      <w:pPr>
        <w:tabs>
          <w:tab w:val="left" w:pos="-1440"/>
          <w:tab w:val="left" w:pos="-720"/>
          <w:tab w:val="left" w:pos="0"/>
          <w:tab w:val="left" w:pos="720"/>
          <w:tab w:val="left" w:pos="1440"/>
          <w:tab w:val="num" w:pos="1800"/>
          <w:tab w:val="left" w:pos="2880"/>
          <w:tab w:val="left" w:pos="3600"/>
          <w:tab w:val="left" w:pos="4320"/>
          <w:tab w:val="left" w:pos="5040"/>
        </w:tabs>
        <w:suppressAutoHyphens/>
        <w:ind w:left="1800"/>
        <w:rPr>
          <w:spacing w:val="-3"/>
          <w:szCs w:val="22"/>
        </w:rPr>
      </w:pPr>
    </w:p>
    <w:p w14:paraId="738EE38F" w14:textId="77777777" w:rsidR="00FE129E" w:rsidRPr="00FE129E" w:rsidRDefault="00FE129E" w:rsidP="00D432DA">
      <w:pPr>
        <w:numPr>
          <w:ilvl w:val="0"/>
          <w:numId w:val="20"/>
        </w:numPr>
        <w:tabs>
          <w:tab w:val="clear" w:pos="360"/>
          <w:tab w:val="num" w:pos="-2181"/>
          <w:tab w:val="left" w:pos="720"/>
          <w:tab w:val="left" w:pos="1440"/>
          <w:tab w:val="num" w:pos="180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Adjudicator</w:t>
      </w:r>
      <w:r w:rsidRPr="00FE129E">
        <w:rPr>
          <w:spacing w:val="-3"/>
          <w:szCs w:val="22"/>
        </w:rPr>
        <w:t xml:space="preserve"> </w:t>
      </w:r>
      <w:r w:rsidRPr="00FE129E">
        <w:rPr>
          <w:i/>
          <w:spacing w:val="-3"/>
          <w:szCs w:val="22"/>
        </w:rPr>
        <w:t>nominating body</w:t>
      </w:r>
      <w:r w:rsidRPr="00FE129E">
        <w:rPr>
          <w:spacing w:val="-3"/>
          <w:szCs w:val="22"/>
        </w:rPr>
        <w:t xml:space="preserve"> is </w:t>
      </w:r>
      <w:r w:rsidRPr="00FE129E">
        <w:rPr>
          <w:b/>
          <w:bCs/>
          <w:spacing w:val="-3"/>
          <w:szCs w:val="22"/>
        </w:rPr>
        <w:t>the President for the time being of the Institution of Civil Engineers.</w:t>
      </w:r>
    </w:p>
    <w:p w14:paraId="4BBCDE68" w14:textId="77777777" w:rsidR="00FE129E" w:rsidRPr="00FE129E" w:rsidRDefault="00FE129E" w:rsidP="005E2EB9">
      <w:pPr>
        <w:tabs>
          <w:tab w:val="left" w:pos="-1440"/>
          <w:tab w:val="left" w:pos="-720"/>
          <w:tab w:val="left" w:pos="0"/>
          <w:tab w:val="left" w:pos="720"/>
          <w:tab w:val="left" w:pos="1440"/>
          <w:tab w:val="num" w:pos="1800"/>
          <w:tab w:val="left" w:pos="2880"/>
          <w:tab w:val="left" w:pos="3600"/>
          <w:tab w:val="left" w:pos="4320"/>
          <w:tab w:val="left" w:pos="5040"/>
        </w:tabs>
        <w:suppressAutoHyphens/>
        <w:ind w:left="1800"/>
        <w:rPr>
          <w:spacing w:val="-3"/>
          <w:szCs w:val="22"/>
        </w:rPr>
      </w:pPr>
    </w:p>
    <w:p w14:paraId="27AD268E" w14:textId="77777777" w:rsidR="00FE129E" w:rsidRPr="00FE129E" w:rsidRDefault="00FE129E" w:rsidP="00D432DA">
      <w:pPr>
        <w:numPr>
          <w:ilvl w:val="0"/>
          <w:numId w:val="34"/>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FE129E">
        <w:rPr>
          <w:spacing w:val="-3"/>
          <w:szCs w:val="22"/>
        </w:rPr>
        <w:t xml:space="preserve">The Tribunal is </w:t>
      </w:r>
      <w:r w:rsidRPr="00FE129E">
        <w:rPr>
          <w:b/>
          <w:bCs/>
          <w:spacing w:val="-3"/>
          <w:szCs w:val="22"/>
        </w:rPr>
        <w:t>arbitration</w:t>
      </w:r>
      <w:r w:rsidRPr="00FE129E">
        <w:rPr>
          <w:spacing w:val="-3"/>
          <w:szCs w:val="22"/>
        </w:rPr>
        <w:t>.</w:t>
      </w:r>
    </w:p>
    <w:p w14:paraId="38ACE935"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ind w:left="1800"/>
        <w:rPr>
          <w:spacing w:val="-3"/>
          <w:szCs w:val="22"/>
        </w:rPr>
      </w:pPr>
    </w:p>
    <w:p w14:paraId="5C7B6501" w14:textId="77777777" w:rsidR="00FE129E" w:rsidRPr="00CF40EC" w:rsidRDefault="00FE129E" w:rsidP="00D432DA">
      <w:pPr>
        <w:numPr>
          <w:ilvl w:val="0"/>
          <w:numId w:val="20"/>
        </w:numPr>
        <w:tabs>
          <w:tab w:val="clear" w:pos="360"/>
          <w:tab w:val="num" w:pos="-2181"/>
          <w:tab w:val="left" w:pos="720"/>
          <w:tab w:val="left" w:pos="1440"/>
          <w:tab w:val="num" w:pos="1800"/>
          <w:tab w:val="left" w:pos="2880"/>
          <w:tab w:val="left" w:pos="3600"/>
          <w:tab w:val="left" w:pos="4320"/>
          <w:tab w:val="left" w:pos="5040"/>
        </w:tabs>
        <w:suppressAutoHyphens/>
        <w:spacing w:after="0"/>
        <w:ind w:left="1800"/>
        <w:rPr>
          <w:spacing w:val="-3"/>
          <w:szCs w:val="22"/>
        </w:rPr>
      </w:pPr>
      <w:r w:rsidRPr="00FE129E">
        <w:rPr>
          <w:spacing w:val="-3"/>
          <w:szCs w:val="22"/>
        </w:rPr>
        <w:t>The following matters will be included in the Risk Register</w:t>
      </w:r>
    </w:p>
    <w:p w14:paraId="04DEAD89" w14:textId="726EAC86" w:rsidR="00FE129E" w:rsidRDefault="00FE129E" w:rsidP="00D432DA">
      <w:pPr>
        <w:numPr>
          <w:ilvl w:val="0"/>
          <w:numId w:val="20"/>
        </w:numPr>
        <w:tabs>
          <w:tab w:val="clear" w:pos="360"/>
          <w:tab w:val="num" w:pos="-1821"/>
          <w:tab w:val="left" w:pos="-1440"/>
          <w:tab w:val="left" w:pos="-720"/>
          <w:tab w:val="left" w:pos="0"/>
          <w:tab w:val="left" w:pos="1440"/>
          <w:tab w:val="num" w:pos="1800"/>
          <w:tab w:val="left" w:pos="2880"/>
          <w:tab w:val="left" w:pos="3600"/>
          <w:tab w:val="left" w:pos="4320"/>
          <w:tab w:val="left" w:pos="5040"/>
        </w:tabs>
        <w:suppressAutoHyphens/>
        <w:spacing w:after="0"/>
        <w:ind w:left="2694" w:hanging="175"/>
        <w:rPr>
          <w:spacing w:val="-3"/>
          <w:szCs w:val="22"/>
        </w:rPr>
      </w:pPr>
      <w:r w:rsidRPr="00FE129E">
        <w:rPr>
          <w:spacing w:val="-3"/>
          <w:szCs w:val="22"/>
        </w:rPr>
        <w:t>Unforeseen ground conditions.</w:t>
      </w:r>
    </w:p>
    <w:p w14:paraId="1ADD863F" w14:textId="5954DFD5" w:rsidR="00B569DF" w:rsidRPr="00FE129E" w:rsidRDefault="00B569DF" w:rsidP="00D432DA">
      <w:pPr>
        <w:numPr>
          <w:ilvl w:val="0"/>
          <w:numId w:val="20"/>
        </w:numPr>
        <w:tabs>
          <w:tab w:val="clear" w:pos="360"/>
          <w:tab w:val="num" w:pos="-1821"/>
          <w:tab w:val="left" w:pos="-1440"/>
          <w:tab w:val="left" w:pos="-720"/>
          <w:tab w:val="left" w:pos="0"/>
          <w:tab w:val="left" w:pos="1440"/>
          <w:tab w:val="num" w:pos="1800"/>
          <w:tab w:val="left" w:pos="2880"/>
          <w:tab w:val="left" w:pos="3600"/>
          <w:tab w:val="left" w:pos="4320"/>
          <w:tab w:val="left" w:pos="5040"/>
        </w:tabs>
        <w:suppressAutoHyphens/>
        <w:spacing w:after="0"/>
        <w:ind w:left="2694" w:hanging="175"/>
        <w:rPr>
          <w:spacing w:val="-3"/>
          <w:szCs w:val="22"/>
        </w:rPr>
      </w:pPr>
      <w:r>
        <w:rPr>
          <w:spacing w:val="-3"/>
          <w:szCs w:val="22"/>
        </w:rPr>
        <w:t>Rear wall construction</w:t>
      </w:r>
    </w:p>
    <w:p w14:paraId="2FD2CE10" w14:textId="77777777" w:rsidR="00FE129E" w:rsidRPr="00FE129E" w:rsidRDefault="00FE129E" w:rsidP="00D432DA">
      <w:pPr>
        <w:pStyle w:val="Heading3"/>
        <w:numPr>
          <w:ilvl w:val="0"/>
          <w:numId w:val="41"/>
        </w:numPr>
        <w:rPr>
          <w:spacing w:val="-3"/>
          <w:szCs w:val="22"/>
        </w:rPr>
      </w:pPr>
      <w:bookmarkStart w:id="78" w:name="_Toc41035511"/>
      <w:r w:rsidRPr="00FE129E">
        <w:t>Time</w:t>
      </w:r>
      <w:bookmarkEnd w:id="78"/>
      <w:r w:rsidRPr="00FE129E">
        <w:tab/>
      </w:r>
      <w:r w:rsidRPr="00FE129E">
        <w:rPr>
          <w:spacing w:val="-3"/>
          <w:szCs w:val="22"/>
        </w:rPr>
        <w:tab/>
      </w:r>
    </w:p>
    <w:p w14:paraId="0F25AD13" w14:textId="6FD2AEEB" w:rsidR="00CF40EC" w:rsidRPr="00B569DF" w:rsidRDefault="00FE129E" w:rsidP="00D432DA">
      <w:pPr>
        <w:numPr>
          <w:ilvl w:val="0"/>
          <w:numId w:val="21"/>
        </w:numPr>
        <w:tabs>
          <w:tab w:val="clear" w:pos="360"/>
          <w:tab w:val="num" w:pos="-2181"/>
          <w:tab w:val="left" w:pos="720"/>
          <w:tab w:val="left" w:pos="1440"/>
          <w:tab w:val="num" w:pos="1843"/>
          <w:tab w:val="left" w:pos="2880"/>
          <w:tab w:val="left" w:pos="3600"/>
          <w:tab w:val="left" w:pos="4320"/>
          <w:tab w:val="left" w:pos="5040"/>
        </w:tabs>
        <w:suppressAutoHyphens/>
        <w:spacing w:after="0"/>
        <w:ind w:left="1800"/>
        <w:rPr>
          <w:spacing w:val="-3"/>
          <w:szCs w:val="22"/>
        </w:rPr>
      </w:pPr>
      <w:r w:rsidRPr="00B569DF">
        <w:rPr>
          <w:spacing w:val="-3"/>
          <w:szCs w:val="22"/>
        </w:rPr>
        <w:t xml:space="preserve">The </w:t>
      </w:r>
      <w:r w:rsidRPr="00B569DF">
        <w:rPr>
          <w:i/>
          <w:spacing w:val="-3"/>
          <w:szCs w:val="22"/>
        </w:rPr>
        <w:t>starting date</w:t>
      </w:r>
      <w:r w:rsidRPr="00B569DF">
        <w:rPr>
          <w:spacing w:val="-3"/>
          <w:szCs w:val="22"/>
        </w:rPr>
        <w:t xml:space="preserve"> </w:t>
      </w:r>
      <w:r w:rsidRPr="00B569DF">
        <w:rPr>
          <w:i/>
          <w:spacing w:val="-3"/>
          <w:szCs w:val="22"/>
        </w:rPr>
        <w:t>is</w:t>
      </w:r>
      <w:r w:rsidRPr="00B569DF">
        <w:rPr>
          <w:b/>
          <w:color w:val="002060"/>
          <w:spacing w:val="-3"/>
          <w:szCs w:val="22"/>
        </w:rPr>
        <w:t xml:space="preserve"> </w:t>
      </w:r>
      <w:proofErr w:type="gramStart"/>
      <w:r w:rsidRPr="00B569DF">
        <w:rPr>
          <w:b/>
          <w:spacing w:val="-3"/>
          <w:szCs w:val="22"/>
        </w:rPr>
        <w:t>T</w:t>
      </w:r>
      <w:r w:rsidR="00B569DF" w:rsidRPr="00B569DF">
        <w:rPr>
          <w:b/>
          <w:spacing w:val="-3"/>
          <w:szCs w:val="22"/>
        </w:rPr>
        <w:t>o</w:t>
      </w:r>
      <w:proofErr w:type="gramEnd"/>
      <w:r w:rsidR="00B569DF" w:rsidRPr="00B569DF">
        <w:rPr>
          <w:b/>
          <w:spacing w:val="-3"/>
          <w:szCs w:val="22"/>
        </w:rPr>
        <w:t xml:space="preserve"> be confirmed</w:t>
      </w:r>
      <w:r w:rsidRPr="00B569DF">
        <w:rPr>
          <w:b/>
          <w:spacing w:val="-3"/>
          <w:szCs w:val="22"/>
        </w:rPr>
        <w:t xml:space="preserve"> </w:t>
      </w:r>
    </w:p>
    <w:p w14:paraId="008D7332" w14:textId="77777777" w:rsidR="00B569DF" w:rsidRPr="00B569DF" w:rsidRDefault="00B569DF" w:rsidP="00B569DF">
      <w:pPr>
        <w:tabs>
          <w:tab w:val="left" w:pos="720"/>
          <w:tab w:val="left" w:pos="1440"/>
          <w:tab w:val="num" w:pos="1843"/>
          <w:tab w:val="left" w:pos="2880"/>
          <w:tab w:val="left" w:pos="3600"/>
          <w:tab w:val="left" w:pos="4320"/>
          <w:tab w:val="left" w:pos="5040"/>
        </w:tabs>
        <w:suppressAutoHyphens/>
        <w:spacing w:after="0"/>
        <w:ind w:left="1800"/>
        <w:rPr>
          <w:spacing w:val="-3"/>
          <w:szCs w:val="22"/>
        </w:rPr>
      </w:pPr>
    </w:p>
    <w:p w14:paraId="336D63BB" w14:textId="01A9630A" w:rsidR="00FE129E" w:rsidRPr="00CF40EC" w:rsidRDefault="00FE129E" w:rsidP="00D432DA">
      <w:pPr>
        <w:numPr>
          <w:ilvl w:val="0"/>
          <w:numId w:val="21"/>
        </w:numPr>
        <w:tabs>
          <w:tab w:val="clear" w:pos="360"/>
          <w:tab w:val="num" w:pos="-2181"/>
          <w:tab w:val="left" w:pos="720"/>
          <w:tab w:val="left" w:pos="1440"/>
          <w:tab w:val="num" w:pos="1843"/>
          <w:tab w:val="left" w:pos="2880"/>
          <w:tab w:val="left" w:pos="3600"/>
          <w:tab w:val="left" w:pos="4320"/>
          <w:tab w:val="left" w:pos="5040"/>
        </w:tabs>
        <w:suppressAutoHyphens/>
        <w:spacing w:after="0"/>
        <w:ind w:left="1800"/>
        <w:rPr>
          <w:spacing w:val="-3"/>
          <w:szCs w:val="22"/>
        </w:rPr>
      </w:pPr>
      <w:r w:rsidRPr="00CF40EC">
        <w:rPr>
          <w:spacing w:val="-3"/>
          <w:szCs w:val="22"/>
        </w:rPr>
        <w:t xml:space="preserve">The access dates are </w:t>
      </w:r>
      <w:proofErr w:type="gramStart"/>
      <w:r w:rsidR="00B569DF">
        <w:rPr>
          <w:b/>
          <w:spacing w:val="-3"/>
          <w:szCs w:val="22"/>
        </w:rPr>
        <w:t>To</w:t>
      </w:r>
      <w:proofErr w:type="gramEnd"/>
      <w:r w:rsidR="00B569DF">
        <w:rPr>
          <w:b/>
          <w:spacing w:val="-3"/>
          <w:szCs w:val="22"/>
        </w:rPr>
        <w:t xml:space="preserve"> be confirmed</w:t>
      </w:r>
      <w:r w:rsidRPr="00CF40EC">
        <w:rPr>
          <w:b/>
          <w:spacing w:val="-3"/>
          <w:szCs w:val="22"/>
        </w:rPr>
        <w:t xml:space="preserve"> </w:t>
      </w:r>
    </w:p>
    <w:p w14:paraId="0697CEC2" w14:textId="77777777" w:rsidR="00CF40EC" w:rsidRDefault="00CF40EC" w:rsidP="005E2EB9">
      <w:pPr>
        <w:tabs>
          <w:tab w:val="left" w:pos="1440"/>
          <w:tab w:val="left" w:pos="1843"/>
          <w:tab w:val="left" w:pos="3600"/>
          <w:tab w:val="left" w:pos="4320"/>
          <w:tab w:val="left" w:pos="5040"/>
        </w:tabs>
        <w:suppressAutoHyphens/>
        <w:spacing w:after="0"/>
        <w:ind w:left="1800"/>
        <w:rPr>
          <w:spacing w:val="-3"/>
          <w:szCs w:val="22"/>
        </w:rPr>
      </w:pPr>
    </w:p>
    <w:p w14:paraId="08E3A971" w14:textId="2FCA7C60" w:rsidR="00FE129E" w:rsidRPr="00FE129E" w:rsidRDefault="00FE129E" w:rsidP="00D432DA">
      <w:pPr>
        <w:numPr>
          <w:ilvl w:val="0"/>
          <w:numId w:val="22"/>
        </w:numPr>
        <w:tabs>
          <w:tab w:val="clear" w:pos="360"/>
          <w:tab w:val="num" w:pos="-2181"/>
          <w:tab w:val="left" w:pos="1440"/>
          <w:tab w:val="left" w:pos="1843"/>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Contractor</w:t>
      </w:r>
      <w:r w:rsidRPr="00FE129E">
        <w:rPr>
          <w:spacing w:val="-3"/>
          <w:szCs w:val="22"/>
        </w:rPr>
        <w:t xml:space="preserve"> submits revised programmes at intervals no longer than </w:t>
      </w:r>
      <w:r w:rsidR="00C73FBD">
        <w:rPr>
          <w:b/>
          <w:bCs/>
          <w:spacing w:val="-3"/>
          <w:szCs w:val="22"/>
        </w:rPr>
        <w:t>4</w:t>
      </w:r>
      <w:r w:rsidR="00C73FBD" w:rsidRPr="00FE129E">
        <w:rPr>
          <w:b/>
          <w:bCs/>
          <w:spacing w:val="-3"/>
          <w:szCs w:val="22"/>
        </w:rPr>
        <w:t xml:space="preserve"> </w:t>
      </w:r>
      <w:r w:rsidRPr="00FE129E">
        <w:rPr>
          <w:spacing w:val="-3"/>
          <w:szCs w:val="22"/>
        </w:rPr>
        <w:t>weeks.</w:t>
      </w:r>
    </w:p>
    <w:p w14:paraId="20E81A09" w14:textId="77777777" w:rsidR="00FE129E" w:rsidRPr="00FE129E" w:rsidRDefault="00FE129E" w:rsidP="005E2EB9">
      <w:pPr>
        <w:tabs>
          <w:tab w:val="left" w:pos="-1440"/>
          <w:tab w:val="left" w:pos="-720"/>
          <w:tab w:val="left" w:pos="0"/>
          <w:tab w:val="left" w:pos="1440"/>
        </w:tabs>
        <w:suppressAutoHyphens/>
        <w:ind w:left="1440"/>
        <w:rPr>
          <w:rFonts w:cs="Arial"/>
          <w:spacing w:val="-3"/>
          <w:szCs w:val="22"/>
        </w:rPr>
      </w:pPr>
    </w:p>
    <w:p w14:paraId="033B97C6" w14:textId="77777777" w:rsidR="00FE129E" w:rsidRPr="00FE129E" w:rsidRDefault="00FE129E" w:rsidP="00D432DA">
      <w:pPr>
        <w:numPr>
          <w:ilvl w:val="0"/>
          <w:numId w:val="22"/>
        </w:numPr>
        <w:tabs>
          <w:tab w:val="clear" w:pos="360"/>
          <w:tab w:val="num" w:pos="-1821"/>
          <w:tab w:val="left" w:pos="-1440"/>
          <w:tab w:val="left" w:pos="-720"/>
          <w:tab w:val="left" w:pos="0"/>
          <w:tab w:val="left" w:pos="1440"/>
        </w:tabs>
        <w:suppressAutoHyphens/>
        <w:spacing w:after="0"/>
        <w:ind w:left="1800"/>
        <w:rPr>
          <w:rFonts w:cs="Arial"/>
          <w:spacing w:val="-3"/>
          <w:szCs w:val="22"/>
        </w:rPr>
      </w:pPr>
      <w:r w:rsidRPr="00FE129E">
        <w:rPr>
          <w:rFonts w:cs="Arial"/>
          <w:spacing w:val="-3"/>
          <w:szCs w:val="22"/>
        </w:rPr>
        <w:t xml:space="preserve">The Contractor shall ensure that his quotation for </w:t>
      </w:r>
      <w:r w:rsidR="006D5122">
        <w:rPr>
          <w:rFonts w:cs="Arial"/>
          <w:spacing w:val="-3"/>
          <w:szCs w:val="22"/>
        </w:rPr>
        <w:t xml:space="preserve">the works </w:t>
      </w:r>
      <w:r w:rsidRPr="00FE129E">
        <w:rPr>
          <w:rFonts w:cs="Arial"/>
          <w:spacing w:val="-3"/>
          <w:szCs w:val="22"/>
        </w:rPr>
        <w:t>is accompanied by an appropriate programme of the works. The programme shall comply with Clause 31.2 of the Conditions of Contract. The programme shall be prepared and issued in Microsoft Project 2010 (or later version) and shall clearly detail the following criteria as a minimum:</w:t>
      </w:r>
    </w:p>
    <w:p w14:paraId="203A4BDE" w14:textId="77777777" w:rsidR="00FE129E" w:rsidRPr="00FE129E" w:rsidRDefault="00FE129E" w:rsidP="005E2EB9">
      <w:pPr>
        <w:spacing w:before="100" w:beforeAutospacing="1" w:after="100" w:afterAutospacing="1"/>
        <w:ind w:left="2127" w:hanging="284"/>
        <w:rPr>
          <w:rFonts w:cs="Arial"/>
          <w:color w:val="000000"/>
          <w:szCs w:val="22"/>
          <w:lang w:eastAsia="en-GB"/>
        </w:rPr>
      </w:pPr>
      <w:r w:rsidRPr="00FE129E">
        <w:rPr>
          <w:rFonts w:cs="Arial"/>
          <w:color w:val="000000"/>
          <w:szCs w:val="22"/>
          <w:lang w:eastAsia="en-GB"/>
        </w:rPr>
        <w:t xml:space="preserve">1.  Clearly identify all tasks as identified in the Activity Schedule </w:t>
      </w:r>
    </w:p>
    <w:p w14:paraId="777D3B52" w14:textId="77777777" w:rsidR="00FE129E" w:rsidRPr="00FE129E" w:rsidRDefault="00FE129E" w:rsidP="005E2EB9">
      <w:pPr>
        <w:spacing w:before="100" w:beforeAutospacing="1" w:after="100" w:afterAutospacing="1"/>
        <w:ind w:left="2552" w:hanging="709"/>
        <w:rPr>
          <w:rFonts w:cs="Arial"/>
          <w:sz w:val="24"/>
          <w:lang w:eastAsia="en-GB"/>
        </w:rPr>
      </w:pPr>
      <w:r w:rsidRPr="00FE129E">
        <w:rPr>
          <w:rFonts w:cs="Arial"/>
          <w:color w:val="000000"/>
          <w:szCs w:val="22"/>
          <w:lang w:eastAsia="en-GB"/>
        </w:rPr>
        <w:t>2.</w:t>
      </w:r>
      <w:r w:rsidRPr="00FE129E">
        <w:rPr>
          <w:rFonts w:cs="Arial"/>
          <w:color w:val="000000"/>
          <w:sz w:val="14"/>
          <w:szCs w:val="14"/>
          <w:lang w:eastAsia="en-GB"/>
        </w:rPr>
        <w:t xml:space="preserve">    </w:t>
      </w:r>
      <w:r w:rsidRPr="00FE129E">
        <w:rPr>
          <w:rFonts w:cs="Arial"/>
          <w:color w:val="000000"/>
          <w:szCs w:val="22"/>
          <w:lang w:eastAsia="en-GB"/>
        </w:rPr>
        <w:t xml:space="preserve">Clearly identify the Critical Path </w:t>
      </w:r>
    </w:p>
    <w:p w14:paraId="1A59A80F" w14:textId="77777777" w:rsidR="00FE129E" w:rsidRPr="00FE129E" w:rsidRDefault="00FE129E" w:rsidP="005E2EB9">
      <w:pPr>
        <w:spacing w:before="100" w:beforeAutospacing="1" w:after="100" w:afterAutospacing="1"/>
        <w:ind w:left="2552" w:hanging="709"/>
        <w:rPr>
          <w:rFonts w:cs="Arial"/>
          <w:sz w:val="24"/>
          <w:lang w:eastAsia="en-GB"/>
        </w:rPr>
      </w:pPr>
      <w:r w:rsidRPr="00FE129E">
        <w:rPr>
          <w:rFonts w:cs="Arial"/>
          <w:color w:val="000000"/>
          <w:szCs w:val="22"/>
          <w:lang w:eastAsia="en-GB"/>
        </w:rPr>
        <w:t>3.</w:t>
      </w:r>
      <w:r w:rsidRPr="00FE129E">
        <w:rPr>
          <w:rFonts w:cs="Arial"/>
          <w:color w:val="000000"/>
          <w:sz w:val="14"/>
          <w:szCs w:val="14"/>
          <w:lang w:eastAsia="en-GB"/>
        </w:rPr>
        <w:t xml:space="preserve">    </w:t>
      </w:r>
      <w:r w:rsidRPr="00FE129E">
        <w:rPr>
          <w:rFonts w:cs="Arial"/>
          <w:color w:val="000000"/>
          <w:szCs w:val="22"/>
          <w:lang w:eastAsia="en-GB"/>
        </w:rPr>
        <w:t xml:space="preserve">Clearly identify Float, Lag and any Time Risk Allowances if appropriate </w:t>
      </w:r>
    </w:p>
    <w:p w14:paraId="7C91173F" w14:textId="77777777" w:rsidR="00FE129E" w:rsidRPr="00FE129E" w:rsidRDefault="00FE129E" w:rsidP="005E2EB9">
      <w:pPr>
        <w:spacing w:before="100" w:beforeAutospacing="1" w:after="100" w:afterAutospacing="1"/>
        <w:ind w:left="2552" w:hanging="709"/>
        <w:rPr>
          <w:rFonts w:cs="Arial"/>
          <w:sz w:val="24"/>
          <w:lang w:eastAsia="en-GB"/>
        </w:rPr>
      </w:pPr>
      <w:r w:rsidRPr="00FE129E">
        <w:rPr>
          <w:rFonts w:cs="Arial"/>
          <w:color w:val="000000"/>
          <w:szCs w:val="22"/>
          <w:lang w:eastAsia="en-GB"/>
        </w:rPr>
        <w:t>4.</w:t>
      </w:r>
      <w:r w:rsidRPr="00FE129E">
        <w:rPr>
          <w:rFonts w:cs="Arial"/>
          <w:color w:val="000000"/>
          <w:sz w:val="14"/>
          <w:szCs w:val="14"/>
          <w:lang w:eastAsia="en-GB"/>
        </w:rPr>
        <w:t xml:space="preserve">    </w:t>
      </w:r>
      <w:r w:rsidRPr="00FE129E">
        <w:rPr>
          <w:rFonts w:cs="Arial"/>
          <w:color w:val="000000"/>
          <w:szCs w:val="22"/>
          <w:lang w:eastAsia="en-GB"/>
        </w:rPr>
        <w:t xml:space="preserve">Clearly identify a Baseline </w:t>
      </w:r>
    </w:p>
    <w:p w14:paraId="6535B6E2" w14:textId="77777777" w:rsidR="00FE129E" w:rsidRPr="00FE129E" w:rsidRDefault="00FE129E" w:rsidP="00D432DA">
      <w:pPr>
        <w:pStyle w:val="Heading3"/>
        <w:numPr>
          <w:ilvl w:val="0"/>
          <w:numId w:val="43"/>
        </w:numPr>
      </w:pPr>
      <w:bookmarkStart w:id="79" w:name="_Toc41035512"/>
      <w:r w:rsidRPr="00FE129E">
        <w:lastRenderedPageBreak/>
        <w:t xml:space="preserve">Testing </w:t>
      </w:r>
      <w:proofErr w:type="gramStart"/>
      <w:r w:rsidRPr="00FE129E">
        <w:t>and  Defects</w:t>
      </w:r>
      <w:bookmarkEnd w:id="79"/>
      <w:proofErr w:type="gramEnd"/>
    </w:p>
    <w:p w14:paraId="58B5E4A0" w14:textId="77777777" w:rsidR="00FE129E" w:rsidRPr="00FE129E" w:rsidRDefault="00FE129E" w:rsidP="005E2EB9">
      <w:pPr>
        <w:tabs>
          <w:tab w:val="left" w:pos="-1440"/>
          <w:tab w:val="left" w:pos="-720"/>
          <w:tab w:val="left" w:pos="851"/>
          <w:tab w:val="left" w:pos="1440"/>
          <w:tab w:val="num" w:pos="1920"/>
          <w:tab w:val="left" w:pos="2160"/>
          <w:tab w:val="left" w:pos="2880"/>
          <w:tab w:val="left" w:pos="3600"/>
          <w:tab w:val="left" w:pos="4320"/>
          <w:tab w:val="left" w:pos="5040"/>
        </w:tabs>
        <w:suppressAutoHyphens/>
        <w:ind w:left="851"/>
        <w:rPr>
          <w:spacing w:val="-3"/>
          <w:szCs w:val="22"/>
        </w:rPr>
      </w:pPr>
    </w:p>
    <w:p w14:paraId="5510B6E0" w14:textId="77777777" w:rsidR="00FE129E" w:rsidRPr="00CF40EC" w:rsidRDefault="00FE129E" w:rsidP="00D432DA">
      <w:pPr>
        <w:numPr>
          <w:ilvl w:val="0"/>
          <w:numId w:val="23"/>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CF40EC">
        <w:rPr>
          <w:spacing w:val="-3"/>
          <w:szCs w:val="22"/>
        </w:rPr>
        <w:t xml:space="preserve">The defects date is </w:t>
      </w:r>
      <w:r w:rsidRPr="00CF40EC">
        <w:rPr>
          <w:b/>
          <w:spacing w:val="-3"/>
          <w:szCs w:val="22"/>
        </w:rPr>
        <w:t>52</w:t>
      </w:r>
      <w:r w:rsidRPr="00CF40EC">
        <w:rPr>
          <w:spacing w:val="-3"/>
          <w:szCs w:val="22"/>
        </w:rPr>
        <w:t xml:space="preserve"> weeks after Completion of each Phase of the works.</w:t>
      </w:r>
    </w:p>
    <w:p w14:paraId="7D4486AA" w14:textId="77777777" w:rsidR="00FE129E" w:rsidRPr="00FE129E" w:rsidRDefault="00FE129E" w:rsidP="005E2EB9">
      <w:pPr>
        <w:tabs>
          <w:tab w:val="left" w:pos="-1440"/>
          <w:tab w:val="left" w:pos="-720"/>
          <w:tab w:val="left" w:pos="851"/>
          <w:tab w:val="left" w:pos="1440"/>
          <w:tab w:val="num" w:pos="1920"/>
          <w:tab w:val="left" w:pos="2160"/>
          <w:tab w:val="left" w:pos="2880"/>
          <w:tab w:val="left" w:pos="3600"/>
          <w:tab w:val="left" w:pos="4320"/>
          <w:tab w:val="left" w:pos="5040"/>
        </w:tabs>
        <w:suppressAutoHyphens/>
        <w:ind w:left="851"/>
        <w:rPr>
          <w:spacing w:val="-3"/>
          <w:szCs w:val="22"/>
        </w:rPr>
      </w:pPr>
    </w:p>
    <w:p w14:paraId="48EF190D" w14:textId="77777777" w:rsidR="00FE129E" w:rsidRPr="00FE129E" w:rsidRDefault="00FE129E" w:rsidP="00D432DA">
      <w:pPr>
        <w:numPr>
          <w:ilvl w:val="0"/>
          <w:numId w:val="23"/>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defect correction period</w:t>
      </w:r>
      <w:r w:rsidRPr="00FE129E">
        <w:rPr>
          <w:spacing w:val="-3"/>
          <w:szCs w:val="22"/>
        </w:rPr>
        <w:t xml:space="preserve"> is </w:t>
      </w:r>
      <w:r w:rsidRPr="00FE129E">
        <w:rPr>
          <w:b/>
          <w:bCs/>
          <w:spacing w:val="-3"/>
          <w:szCs w:val="22"/>
        </w:rPr>
        <w:t>4</w:t>
      </w:r>
      <w:r w:rsidRPr="00FE129E">
        <w:rPr>
          <w:spacing w:val="-3"/>
          <w:szCs w:val="22"/>
        </w:rPr>
        <w:t xml:space="preserve"> weeks.</w:t>
      </w:r>
    </w:p>
    <w:p w14:paraId="17A0D3C7" w14:textId="77777777" w:rsidR="00FE129E" w:rsidRPr="00FE129E" w:rsidRDefault="00FE129E" w:rsidP="005E2EB9">
      <w:pPr>
        <w:tabs>
          <w:tab w:val="left" w:pos="-1440"/>
          <w:tab w:val="left" w:pos="-720"/>
          <w:tab w:val="left" w:pos="0"/>
          <w:tab w:val="left" w:pos="720"/>
          <w:tab w:val="center" w:pos="4873"/>
        </w:tabs>
        <w:suppressAutoHyphens/>
        <w:ind w:firstLine="720"/>
        <w:rPr>
          <w:color w:val="FF6600"/>
          <w:spacing w:val="-3"/>
          <w:szCs w:val="22"/>
        </w:rPr>
      </w:pPr>
      <w:r w:rsidRPr="00FE129E">
        <w:rPr>
          <w:color w:val="FF6600"/>
          <w:spacing w:val="-3"/>
          <w:szCs w:val="22"/>
        </w:rPr>
        <w:t xml:space="preserve"> </w:t>
      </w:r>
      <w:r w:rsidRPr="00FE129E">
        <w:rPr>
          <w:color w:val="FF6600"/>
          <w:spacing w:val="-3"/>
          <w:szCs w:val="22"/>
        </w:rPr>
        <w:tab/>
      </w:r>
    </w:p>
    <w:p w14:paraId="0FE93AC9" w14:textId="77777777" w:rsidR="00FE129E" w:rsidRPr="00FE129E" w:rsidRDefault="00FE129E" w:rsidP="00D432DA">
      <w:pPr>
        <w:pStyle w:val="Heading3"/>
        <w:numPr>
          <w:ilvl w:val="0"/>
          <w:numId w:val="43"/>
        </w:numPr>
      </w:pPr>
      <w:bookmarkStart w:id="80" w:name="_Toc41035513"/>
      <w:r w:rsidRPr="00FE129E">
        <w:t>Payment</w:t>
      </w:r>
      <w:bookmarkEnd w:id="80"/>
    </w:p>
    <w:p w14:paraId="0180DB0F"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spacing w:val="-3"/>
          <w:szCs w:val="22"/>
        </w:rPr>
      </w:pPr>
    </w:p>
    <w:p w14:paraId="47607E1A" w14:textId="77777777" w:rsidR="00FE129E" w:rsidRPr="00FE129E" w:rsidRDefault="00FE129E" w:rsidP="00D432DA">
      <w:pPr>
        <w:numPr>
          <w:ilvl w:val="0"/>
          <w:numId w:val="24"/>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currency</w:t>
      </w:r>
      <w:r w:rsidRPr="00FE129E">
        <w:rPr>
          <w:spacing w:val="-3"/>
          <w:szCs w:val="22"/>
        </w:rPr>
        <w:t xml:space="preserve"> </w:t>
      </w:r>
      <w:r w:rsidRPr="00FE129E">
        <w:rPr>
          <w:i/>
          <w:spacing w:val="-3"/>
          <w:szCs w:val="22"/>
        </w:rPr>
        <w:t>of this contract</w:t>
      </w:r>
      <w:r w:rsidRPr="00FE129E">
        <w:rPr>
          <w:spacing w:val="-3"/>
          <w:szCs w:val="22"/>
        </w:rPr>
        <w:t xml:space="preserve"> is the </w:t>
      </w:r>
      <w:r w:rsidRPr="00FE129E">
        <w:rPr>
          <w:b/>
          <w:bCs/>
          <w:spacing w:val="-3"/>
          <w:szCs w:val="22"/>
        </w:rPr>
        <w:t>pound sterling (£).</w:t>
      </w:r>
    </w:p>
    <w:p w14:paraId="5BD2995D"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ind w:left="1800"/>
        <w:rPr>
          <w:spacing w:val="-3"/>
          <w:szCs w:val="22"/>
        </w:rPr>
      </w:pPr>
    </w:p>
    <w:p w14:paraId="39527BFF" w14:textId="77777777" w:rsidR="00FE129E" w:rsidRPr="00FE129E" w:rsidRDefault="00FE129E" w:rsidP="00D432DA">
      <w:pPr>
        <w:numPr>
          <w:ilvl w:val="0"/>
          <w:numId w:val="25"/>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assessment</w:t>
      </w:r>
      <w:r w:rsidRPr="00FE129E">
        <w:rPr>
          <w:spacing w:val="-3"/>
          <w:szCs w:val="22"/>
        </w:rPr>
        <w:t xml:space="preserve"> </w:t>
      </w:r>
      <w:r w:rsidRPr="00FE129E">
        <w:rPr>
          <w:i/>
          <w:spacing w:val="-3"/>
          <w:szCs w:val="22"/>
        </w:rPr>
        <w:t xml:space="preserve">interval </w:t>
      </w:r>
      <w:r w:rsidRPr="00FE129E">
        <w:rPr>
          <w:spacing w:val="-3"/>
          <w:szCs w:val="22"/>
        </w:rPr>
        <w:t xml:space="preserve">is </w:t>
      </w:r>
      <w:r w:rsidRPr="00FE129E">
        <w:rPr>
          <w:b/>
          <w:bCs/>
          <w:spacing w:val="-3"/>
          <w:szCs w:val="22"/>
        </w:rPr>
        <w:t>4</w:t>
      </w:r>
      <w:r w:rsidRPr="00FE129E">
        <w:rPr>
          <w:spacing w:val="-3"/>
          <w:szCs w:val="22"/>
        </w:rPr>
        <w:t xml:space="preserve"> weeks.  </w:t>
      </w:r>
    </w:p>
    <w:p w14:paraId="2C6BBF1A"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ind w:left="1800"/>
        <w:rPr>
          <w:spacing w:val="-3"/>
          <w:szCs w:val="22"/>
        </w:rPr>
      </w:pPr>
    </w:p>
    <w:p w14:paraId="3C8F1DA4" w14:textId="77777777" w:rsidR="00FE129E" w:rsidRPr="00FE129E" w:rsidRDefault="00FE129E" w:rsidP="00D432DA">
      <w:pPr>
        <w:numPr>
          <w:ilvl w:val="0"/>
          <w:numId w:val="26"/>
        </w:numPr>
        <w:tabs>
          <w:tab w:val="num" w:pos="-2181"/>
          <w:tab w:val="left" w:pos="720"/>
          <w:tab w:val="left" w:pos="1440"/>
          <w:tab w:val="num" w:pos="1800"/>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interest rate</w:t>
      </w:r>
      <w:r w:rsidRPr="00FE129E">
        <w:rPr>
          <w:spacing w:val="-3"/>
          <w:szCs w:val="22"/>
        </w:rPr>
        <w:t xml:space="preserve"> is </w:t>
      </w:r>
      <w:r w:rsidRPr="00FE129E">
        <w:rPr>
          <w:b/>
          <w:bCs/>
          <w:spacing w:val="-3"/>
          <w:szCs w:val="22"/>
        </w:rPr>
        <w:t>2%</w:t>
      </w:r>
      <w:r w:rsidRPr="00FE129E">
        <w:rPr>
          <w:spacing w:val="-3"/>
          <w:szCs w:val="22"/>
        </w:rPr>
        <w:t xml:space="preserve"> per annum above the </w:t>
      </w:r>
      <w:r w:rsidRPr="00FE129E">
        <w:rPr>
          <w:b/>
          <w:bCs/>
          <w:spacing w:val="-3"/>
          <w:szCs w:val="22"/>
        </w:rPr>
        <w:t>Bank of England Base Rate</w:t>
      </w:r>
      <w:r w:rsidRPr="00FE129E">
        <w:rPr>
          <w:spacing w:val="-3"/>
          <w:szCs w:val="22"/>
        </w:rPr>
        <w:t xml:space="preserve">. </w:t>
      </w:r>
    </w:p>
    <w:p w14:paraId="5970E435"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spacing w:val="-3"/>
          <w:szCs w:val="22"/>
        </w:rPr>
      </w:pPr>
    </w:p>
    <w:p w14:paraId="5AEFB7F8" w14:textId="77777777" w:rsidR="00FE129E" w:rsidRPr="00FE129E" w:rsidRDefault="00FE129E" w:rsidP="00D432DA">
      <w:pPr>
        <w:pStyle w:val="Heading3"/>
        <w:numPr>
          <w:ilvl w:val="0"/>
          <w:numId w:val="43"/>
        </w:numPr>
      </w:pPr>
      <w:bookmarkStart w:id="81" w:name="_Toc41035514"/>
      <w:r w:rsidRPr="00FE129E">
        <w:t>Compensation Events</w:t>
      </w:r>
      <w:bookmarkEnd w:id="81"/>
      <w:r w:rsidRPr="00FE129E">
        <w:tab/>
      </w:r>
    </w:p>
    <w:p w14:paraId="39718275" w14:textId="77777777" w:rsidR="00FE129E" w:rsidRPr="00FE129E" w:rsidRDefault="00FE129E" w:rsidP="00D432DA">
      <w:pPr>
        <w:numPr>
          <w:ilvl w:val="0"/>
          <w:numId w:val="11"/>
        </w:numPr>
        <w:tabs>
          <w:tab w:val="clear" w:pos="360"/>
          <w:tab w:val="num" w:pos="-2181"/>
          <w:tab w:val="left" w:pos="720"/>
          <w:tab w:val="left" w:pos="1440"/>
          <w:tab w:val="left" w:pos="2160"/>
          <w:tab w:val="left" w:pos="2880"/>
          <w:tab w:val="left" w:pos="3600"/>
          <w:tab w:val="left" w:pos="4320"/>
          <w:tab w:val="left" w:pos="5040"/>
        </w:tabs>
        <w:suppressAutoHyphens/>
        <w:spacing w:after="0"/>
        <w:rPr>
          <w:spacing w:val="-3"/>
          <w:szCs w:val="22"/>
        </w:rPr>
      </w:pPr>
    </w:p>
    <w:p w14:paraId="52A6826B" w14:textId="469F69CF" w:rsidR="00FE129E" w:rsidRPr="008862B9" w:rsidRDefault="00FE129E" w:rsidP="00D432DA">
      <w:pPr>
        <w:numPr>
          <w:ilvl w:val="0"/>
          <w:numId w:val="27"/>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b/>
          <w:bCs/>
          <w:spacing w:val="-3"/>
          <w:szCs w:val="22"/>
        </w:rPr>
      </w:pPr>
      <w:r w:rsidRPr="00FE129E">
        <w:rPr>
          <w:spacing w:val="-3"/>
          <w:szCs w:val="22"/>
        </w:rPr>
        <w:t xml:space="preserve">The place where weather is to be </w:t>
      </w:r>
      <w:r w:rsidRPr="0026287A">
        <w:rPr>
          <w:spacing w:val="-3"/>
          <w:szCs w:val="22"/>
        </w:rPr>
        <w:t xml:space="preserve">recorded </w:t>
      </w:r>
      <w:r w:rsidRPr="008862B9">
        <w:rPr>
          <w:spacing w:val="-3"/>
          <w:szCs w:val="22"/>
        </w:rPr>
        <w:t xml:space="preserve">is </w:t>
      </w:r>
      <w:r w:rsidRPr="008862B9">
        <w:rPr>
          <w:b/>
          <w:spacing w:val="-3"/>
          <w:szCs w:val="22"/>
        </w:rPr>
        <w:t xml:space="preserve">the </w:t>
      </w:r>
      <w:r w:rsidRPr="008862B9">
        <w:rPr>
          <w:b/>
          <w:bCs/>
          <w:spacing w:val="-3"/>
          <w:szCs w:val="22"/>
        </w:rPr>
        <w:t xml:space="preserve">NEC </w:t>
      </w:r>
      <w:r w:rsidR="00252F2D" w:rsidRPr="008862B9">
        <w:rPr>
          <w:b/>
          <w:bCs/>
          <w:spacing w:val="-3"/>
          <w:szCs w:val="22"/>
        </w:rPr>
        <w:t xml:space="preserve">Location Based data at </w:t>
      </w:r>
      <w:r w:rsidR="0026287A" w:rsidRPr="008862B9">
        <w:rPr>
          <w:b/>
          <w:bCs/>
          <w:spacing w:val="-3"/>
          <w:szCs w:val="22"/>
        </w:rPr>
        <w:t>Bedminster</w:t>
      </w:r>
      <w:r w:rsidR="00252F2D" w:rsidRPr="008862B9">
        <w:rPr>
          <w:b/>
          <w:bCs/>
          <w:spacing w:val="-3"/>
          <w:szCs w:val="22"/>
        </w:rPr>
        <w:t xml:space="preserve"> (Latitude 51.</w:t>
      </w:r>
      <w:r w:rsidR="0026287A" w:rsidRPr="008862B9">
        <w:rPr>
          <w:b/>
          <w:bCs/>
          <w:spacing w:val="-3"/>
          <w:szCs w:val="22"/>
        </w:rPr>
        <w:t>4382</w:t>
      </w:r>
      <w:r w:rsidR="00252F2D" w:rsidRPr="008862B9">
        <w:rPr>
          <w:b/>
          <w:bCs/>
          <w:spacing w:val="-3"/>
          <w:szCs w:val="22"/>
        </w:rPr>
        <w:t>, Longitude -2.6</w:t>
      </w:r>
      <w:r w:rsidR="0026287A" w:rsidRPr="008862B9">
        <w:rPr>
          <w:b/>
          <w:bCs/>
          <w:spacing w:val="-3"/>
          <w:szCs w:val="22"/>
        </w:rPr>
        <w:t>021</w:t>
      </w:r>
      <w:r w:rsidR="00252F2D" w:rsidRPr="008862B9">
        <w:rPr>
          <w:b/>
          <w:bCs/>
          <w:spacing w:val="-3"/>
          <w:szCs w:val="22"/>
        </w:rPr>
        <w:t>)</w:t>
      </w:r>
      <w:r w:rsidRPr="008862B9">
        <w:rPr>
          <w:b/>
          <w:bCs/>
          <w:spacing w:val="-3"/>
          <w:szCs w:val="22"/>
        </w:rPr>
        <w:t>.</w:t>
      </w:r>
    </w:p>
    <w:p w14:paraId="58E61A63" w14:textId="77777777" w:rsidR="00FE129E" w:rsidRPr="00FE129E" w:rsidRDefault="00FE129E" w:rsidP="005E2EB9">
      <w:pPr>
        <w:tabs>
          <w:tab w:val="left" w:pos="-1440"/>
          <w:tab w:val="left" w:pos="-720"/>
          <w:tab w:val="left" w:pos="0"/>
          <w:tab w:val="left" w:pos="720"/>
          <w:tab w:val="left" w:pos="1901"/>
          <w:tab w:val="left" w:pos="2160"/>
          <w:tab w:val="num" w:pos="2261"/>
          <w:tab w:val="left" w:pos="2880"/>
          <w:tab w:val="left" w:pos="3600"/>
          <w:tab w:val="left" w:pos="4320"/>
          <w:tab w:val="left" w:pos="5040"/>
        </w:tabs>
        <w:suppressAutoHyphens/>
        <w:rPr>
          <w:color w:val="FF6600"/>
          <w:spacing w:val="-3"/>
          <w:szCs w:val="22"/>
        </w:rPr>
      </w:pPr>
    </w:p>
    <w:p w14:paraId="0E8F27CD" w14:textId="77777777" w:rsidR="00FE129E" w:rsidRPr="00FE129E" w:rsidRDefault="00FE129E" w:rsidP="00D432DA">
      <w:pPr>
        <w:numPr>
          <w:ilvl w:val="0"/>
          <w:numId w:val="28"/>
        </w:numPr>
        <w:tabs>
          <w:tab w:val="clear" w:pos="360"/>
          <w:tab w:val="num" w:pos="-2181"/>
          <w:tab w:val="left" w:pos="720"/>
          <w:tab w:val="left" w:pos="1843"/>
          <w:tab w:val="left" w:pos="2160"/>
          <w:tab w:val="num" w:pos="2261"/>
          <w:tab w:val="left" w:pos="2880"/>
          <w:tab w:val="left" w:pos="3600"/>
          <w:tab w:val="left" w:pos="4320"/>
          <w:tab w:val="left" w:pos="5040"/>
        </w:tabs>
        <w:suppressAutoHyphens/>
        <w:spacing w:after="0"/>
        <w:ind w:left="1800"/>
        <w:rPr>
          <w:spacing w:val="-3"/>
          <w:szCs w:val="22"/>
        </w:rPr>
      </w:pPr>
      <w:r w:rsidRPr="00FE129E">
        <w:rPr>
          <w:spacing w:val="-3"/>
          <w:szCs w:val="22"/>
        </w:rPr>
        <w:t xml:space="preserve">The </w:t>
      </w:r>
      <w:r w:rsidRPr="00FE129E">
        <w:rPr>
          <w:i/>
          <w:spacing w:val="-3"/>
          <w:szCs w:val="22"/>
        </w:rPr>
        <w:t>weather measurements</w:t>
      </w:r>
      <w:r w:rsidRPr="00FE129E">
        <w:rPr>
          <w:spacing w:val="-3"/>
          <w:szCs w:val="22"/>
        </w:rPr>
        <w:t xml:space="preserve"> to be recorded for each calendar month are </w:t>
      </w:r>
    </w:p>
    <w:p w14:paraId="24F6A32A" w14:textId="77777777" w:rsidR="00FE129E" w:rsidRPr="00FE129E" w:rsidRDefault="00FE129E" w:rsidP="00D432DA">
      <w:pPr>
        <w:numPr>
          <w:ilvl w:val="0"/>
          <w:numId w:val="28"/>
        </w:numPr>
        <w:tabs>
          <w:tab w:val="clear" w:pos="360"/>
          <w:tab w:val="num" w:pos="-1821"/>
          <w:tab w:val="left" w:pos="-1440"/>
          <w:tab w:val="left" w:pos="-720"/>
          <w:tab w:val="left" w:pos="0"/>
          <w:tab w:val="left" w:pos="1843"/>
          <w:tab w:val="left" w:pos="2160"/>
          <w:tab w:val="num" w:pos="2261"/>
          <w:tab w:val="left" w:pos="2880"/>
          <w:tab w:val="left" w:pos="3600"/>
          <w:tab w:val="left" w:pos="4320"/>
          <w:tab w:val="left" w:pos="5040"/>
        </w:tabs>
        <w:suppressAutoHyphens/>
        <w:spacing w:after="0"/>
        <w:ind w:left="2160"/>
        <w:rPr>
          <w:spacing w:val="-3"/>
          <w:szCs w:val="22"/>
        </w:rPr>
      </w:pPr>
      <w:r w:rsidRPr="00FE129E">
        <w:rPr>
          <w:spacing w:val="-3"/>
          <w:szCs w:val="22"/>
        </w:rPr>
        <w:t>The cumulative rainfall (mm);</w:t>
      </w:r>
    </w:p>
    <w:p w14:paraId="24DE44DF" w14:textId="77777777" w:rsidR="00FE129E" w:rsidRDefault="00FE129E" w:rsidP="00D432DA">
      <w:pPr>
        <w:numPr>
          <w:ilvl w:val="0"/>
          <w:numId w:val="28"/>
        </w:numPr>
        <w:tabs>
          <w:tab w:val="clear" w:pos="360"/>
          <w:tab w:val="num" w:pos="-1821"/>
          <w:tab w:val="left" w:pos="-1440"/>
          <w:tab w:val="left" w:pos="-720"/>
          <w:tab w:val="left" w:pos="0"/>
          <w:tab w:val="left" w:pos="1843"/>
          <w:tab w:val="left" w:pos="2160"/>
          <w:tab w:val="num" w:pos="2261"/>
          <w:tab w:val="left" w:pos="2880"/>
          <w:tab w:val="left" w:pos="3600"/>
          <w:tab w:val="left" w:pos="4320"/>
          <w:tab w:val="left" w:pos="5040"/>
        </w:tabs>
        <w:suppressAutoHyphens/>
        <w:spacing w:after="0"/>
        <w:ind w:left="2160"/>
        <w:rPr>
          <w:spacing w:val="-3"/>
          <w:szCs w:val="22"/>
        </w:rPr>
      </w:pPr>
      <w:r w:rsidRPr="00FE129E">
        <w:rPr>
          <w:spacing w:val="-3"/>
          <w:szCs w:val="22"/>
        </w:rPr>
        <w:t>the number of days with rainfall more than 5mm.</w:t>
      </w:r>
    </w:p>
    <w:p w14:paraId="7E04E4D7" w14:textId="77777777" w:rsidR="0085420B" w:rsidRPr="00FE129E" w:rsidRDefault="0085420B" w:rsidP="00D432DA">
      <w:pPr>
        <w:numPr>
          <w:ilvl w:val="0"/>
          <w:numId w:val="28"/>
        </w:numPr>
        <w:tabs>
          <w:tab w:val="clear" w:pos="360"/>
          <w:tab w:val="num" w:pos="-1821"/>
          <w:tab w:val="left" w:pos="-1440"/>
          <w:tab w:val="left" w:pos="-720"/>
          <w:tab w:val="left" w:pos="0"/>
          <w:tab w:val="left" w:pos="1843"/>
          <w:tab w:val="left" w:pos="2160"/>
          <w:tab w:val="num" w:pos="2261"/>
          <w:tab w:val="left" w:pos="2880"/>
          <w:tab w:val="left" w:pos="3600"/>
          <w:tab w:val="left" w:pos="4320"/>
          <w:tab w:val="left" w:pos="5040"/>
        </w:tabs>
        <w:suppressAutoHyphens/>
        <w:spacing w:after="0"/>
        <w:ind w:left="2160"/>
        <w:rPr>
          <w:spacing w:val="-3"/>
          <w:szCs w:val="22"/>
        </w:rPr>
      </w:pPr>
      <w:r>
        <w:rPr>
          <w:spacing w:val="-3"/>
          <w:szCs w:val="22"/>
        </w:rPr>
        <w:t>the number of days with minimum air temperature less than 0 degrees Celsius</w:t>
      </w:r>
    </w:p>
    <w:p w14:paraId="1CCC1766" w14:textId="77777777" w:rsidR="00FE129E" w:rsidRPr="00FE129E" w:rsidRDefault="00FE129E" w:rsidP="005E2EB9">
      <w:pPr>
        <w:tabs>
          <w:tab w:val="left" w:pos="-1440"/>
          <w:tab w:val="left" w:pos="-720"/>
          <w:tab w:val="left" w:pos="0"/>
          <w:tab w:val="left" w:pos="720"/>
          <w:tab w:val="left" w:pos="1901"/>
          <w:tab w:val="left" w:pos="2160"/>
          <w:tab w:val="left" w:pos="2880"/>
          <w:tab w:val="left" w:pos="3600"/>
          <w:tab w:val="left" w:pos="4320"/>
          <w:tab w:val="left" w:pos="5040"/>
        </w:tabs>
        <w:suppressAutoHyphens/>
        <w:rPr>
          <w:spacing w:val="-3"/>
          <w:szCs w:val="22"/>
        </w:rPr>
      </w:pPr>
    </w:p>
    <w:p w14:paraId="5CAA714E" w14:textId="77777777" w:rsidR="00FE129E" w:rsidRPr="00FE129E" w:rsidRDefault="00FE129E" w:rsidP="00D432DA">
      <w:pPr>
        <w:numPr>
          <w:ilvl w:val="0"/>
          <w:numId w:val="29"/>
        </w:numPr>
        <w:tabs>
          <w:tab w:val="clear" w:pos="360"/>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weather measurements are supplied by </w:t>
      </w:r>
      <w:r w:rsidRPr="00FE129E">
        <w:rPr>
          <w:b/>
          <w:bCs/>
          <w:spacing w:val="-3"/>
          <w:szCs w:val="22"/>
        </w:rPr>
        <w:t xml:space="preserve">The Met Office, </w:t>
      </w:r>
      <w:proofErr w:type="spellStart"/>
      <w:r w:rsidRPr="00FE129E">
        <w:rPr>
          <w:b/>
          <w:bCs/>
          <w:spacing w:val="-3"/>
          <w:szCs w:val="22"/>
        </w:rPr>
        <w:t>FitzRoy</w:t>
      </w:r>
      <w:proofErr w:type="spellEnd"/>
      <w:r w:rsidRPr="00FE129E">
        <w:rPr>
          <w:b/>
          <w:bCs/>
          <w:spacing w:val="-3"/>
          <w:szCs w:val="22"/>
        </w:rPr>
        <w:t xml:space="preserve"> Road, Exeter, Devon, EX1 3PB. Tel: 0870 900 0100.</w:t>
      </w:r>
    </w:p>
    <w:p w14:paraId="11C9A198" w14:textId="77777777" w:rsidR="00FE129E" w:rsidRPr="00FE129E" w:rsidRDefault="00FE129E" w:rsidP="005E2EB9">
      <w:pPr>
        <w:tabs>
          <w:tab w:val="left" w:pos="-1440"/>
          <w:tab w:val="left" w:pos="-720"/>
          <w:tab w:val="left" w:pos="0"/>
          <w:tab w:val="left" w:pos="1843"/>
          <w:tab w:val="left" w:pos="2160"/>
          <w:tab w:val="left" w:pos="2880"/>
          <w:tab w:val="left" w:pos="3600"/>
          <w:tab w:val="left" w:pos="4320"/>
          <w:tab w:val="left" w:pos="5040"/>
        </w:tabs>
        <w:suppressAutoHyphens/>
        <w:ind w:left="1800"/>
        <w:rPr>
          <w:spacing w:val="-3"/>
          <w:szCs w:val="22"/>
        </w:rPr>
      </w:pPr>
    </w:p>
    <w:p w14:paraId="7F48F90A" w14:textId="1F78A5C8" w:rsidR="00FE129E" w:rsidRPr="0085420B" w:rsidRDefault="00FE129E" w:rsidP="00D432DA">
      <w:pPr>
        <w:numPr>
          <w:ilvl w:val="0"/>
          <w:numId w:val="29"/>
        </w:numPr>
        <w:tabs>
          <w:tab w:val="clear" w:pos="360"/>
          <w:tab w:val="left" w:pos="-1440"/>
          <w:tab w:val="left" w:pos="-720"/>
          <w:tab w:val="left" w:pos="0"/>
          <w:tab w:val="left" w:pos="720"/>
          <w:tab w:val="left" w:pos="1843"/>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weather data are the records of </w:t>
      </w:r>
      <w:r w:rsidRPr="00252F2D">
        <w:rPr>
          <w:spacing w:val="-3"/>
          <w:szCs w:val="22"/>
        </w:rPr>
        <w:t xml:space="preserve">past weather measurements for each calendar month which were </w:t>
      </w:r>
      <w:r w:rsidRPr="0026287A">
        <w:rPr>
          <w:spacing w:val="-3"/>
          <w:szCs w:val="22"/>
        </w:rPr>
        <w:t xml:space="preserve">recorded at </w:t>
      </w:r>
      <w:r w:rsidRPr="0026287A">
        <w:rPr>
          <w:b/>
          <w:bCs/>
          <w:spacing w:val="-3"/>
          <w:szCs w:val="22"/>
        </w:rPr>
        <w:t xml:space="preserve">The NEC </w:t>
      </w:r>
      <w:r w:rsidR="00252F2D" w:rsidRPr="0026287A">
        <w:rPr>
          <w:b/>
          <w:bCs/>
          <w:spacing w:val="-3"/>
          <w:szCs w:val="22"/>
        </w:rPr>
        <w:t xml:space="preserve">Location Based data at </w:t>
      </w:r>
      <w:r w:rsidR="0026287A" w:rsidRPr="0026287A">
        <w:rPr>
          <w:b/>
          <w:bCs/>
          <w:spacing w:val="-3"/>
          <w:szCs w:val="22"/>
        </w:rPr>
        <w:t>Bedminster</w:t>
      </w:r>
      <w:r w:rsidR="00252F2D" w:rsidRPr="0026287A">
        <w:rPr>
          <w:b/>
          <w:bCs/>
          <w:spacing w:val="-3"/>
          <w:szCs w:val="22"/>
        </w:rPr>
        <w:t xml:space="preserve"> (Latitude 51.</w:t>
      </w:r>
      <w:r w:rsidR="0026287A" w:rsidRPr="0026287A">
        <w:rPr>
          <w:b/>
          <w:bCs/>
          <w:spacing w:val="-3"/>
          <w:szCs w:val="22"/>
        </w:rPr>
        <w:t>4382</w:t>
      </w:r>
      <w:r w:rsidR="00252F2D" w:rsidRPr="0026287A">
        <w:rPr>
          <w:b/>
          <w:bCs/>
          <w:spacing w:val="-3"/>
          <w:szCs w:val="22"/>
        </w:rPr>
        <w:t>, Longitude -2.6</w:t>
      </w:r>
      <w:r w:rsidR="0026287A" w:rsidRPr="0026287A">
        <w:rPr>
          <w:b/>
          <w:bCs/>
          <w:spacing w:val="-3"/>
          <w:szCs w:val="22"/>
        </w:rPr>
        <w:t>0221</w:t>
      </w:r>
      <w:r w:rsidR="00252F2D" w:rsidRPr="0026287A">
        <w:rPr>
          <w:b/>
          <w:bCs/>
          <w:spacing w:val="-3"/>
          <w:szCs w:val="22"/>
        </w:rPr>
        <w:t xml:space="preserve">). </w:t>
      </w:r>
      <w:r w:rsidRPr="0026287A">
        <w:rPr>
          <w:spacing w:val="-3"/>
          <w:szCs w:val="22"/>
        </w:rPr>
        <w:t>and which are</w:t>
      </w:r>
      <w:r w:rsidRPr="00B73A7B">
        <w:rPr>
          <w:spacing w:val="-3"/>
          <w:szCs w:val="22"/>
        </w:rPr>
        <w:t xml:space="preserve"> obtainable from </w:t>
      </w:r>
      <w:r w:rsidRPr="00B73A7B">
        <w:rPr>
          <w:b/>
          <w:bCs/>
          <w:spacing w:val="-3"/>
          <w:szCs w:val="22"/>
        </w:rPr>
        <w:t xml:space="preserve">The Met Office, </w:t>
      </w:r>
      <w:proofErr w:type="spellStart"/>
      <w:r w:rsidRPr="00B73A7B">
        <w:rPr>
          <w:b/>
          <w:bCs/>
          <w:spacing w:val="-3"/>
          <w:szCs w:val="22"/>
        </w:rPr>
        <w:t>FitzRoy</w:t>
      </w:r>
      <w:proofErr w:type="spellEnd"/>
      <w:r w:rsidRPr="00B73A7B">
        <w:rPr>
          <w:b/>
          <w:bCs/>
          <w:spacing w:val="-3"/>
          <w:szCs w:val="22"/>
        </w:rPr>
        <w:t xml:space="preserve"> Road, Exeter, Devon, EX1 3PB. Tel: 0870 900 </w:t>
      </w:r>
      <w:proofErr w:type="gramStart"/>
      <w:r w:rsidRPr="00B73A7B">
        <w:rPr>
          <w:b/>
          <w:bCs/>
          <w:spacing w:val="-3"/>
          <w:szCs w:val="22"/>
        </w:rPr>
        <w:t>0100 .</w:t>
      </w:r>
      <w:proofErr w:type="gramEnd"/>
    </w:p>
    <w:p w14:paraId="2D86F702" w14:textId="77777777" w:rsidR="00FE129E" w:rsidRPr="00FE129E" w:rsidRDefault="00FE129E" w:rsidP="005E2EB9">
      <w:pPr>
        <w:tabs>
          <w:tab w:val="left" w:pos="-1440"/>
          <w:tab w:val="left" w:pos="-720"/>
          <w:tab w:val="left" w:pos="0"/>
          <w:tab w:val="left" w:pos="720"/>
          <w:tab w:val="left" w:pos="1843"/>
          <w:tab w:val="left" w:pos="2160"/>
          <w:tab w:val="left" w:pos="2880"/>
          <w:tab w:val="left" w:pos="3600"/>
          <w:tab w:val="left" w:pos="4320"/>
          <w:tab w:val="left" w:pos="5040"/>
        </w:tabs>
        <w:suppressAutoHyphens/>
        <w:rPr>
          <w:b/>
          <w:bCs/>
          <w:spacing w:val="-3"/>
          <w:szCs w:val="22"/>
        </w:rPr>
      </w:pPr>
    </w:p>
    <w:p w14:paraId="2DBEE3AA" w14:textId="77777777" w:rsidR="00FE129E" w:rsidRPr="00FE129E" w:rsidRDefault="00FE129E" w:rsidP="00D432DA">
      <w:pPr>
        <w:pStyle w:val="Heading3"/>
        <w:numPr>
          <w:ilvl w:val="0"/>
          <w:numId w:val="44"/>
        </w:numPr>
      </w:pPr>
      <w:bookmarkStart w:id="82" w:name="_Toc41035515"/>
      <w:r w:rsidRPr="00FE129E">
        <w:t>Risks and Insurance</w:t>
      </w:r>
      <w:bookmarkEnd w:id="82"/>
      <w:r w:rsidRPr="00FE129E">
        <w:tab/>
      </w:r>
    </w:p>
    <w:p w14:paraId="0F30C5BB"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spacing w:val="-3"/>
          <w:szCs w:val="22"/>
        </w:rPr>
      </w:pPr>
    </w:p>
    <w:p w14:paraId="5D1E49A9" w14:textId="77777777" w:rsidR="00FE129E" w:rsidRPr="00FE129E" w:rsidRDefault="00FE129E" w:rsidP="00D432DA">
      <w:pPr>
        <w:numPr>
          <w:ilvl w:val="0"/>
          <w:numId w:val="30"/>
        </w:numPr>
        <w:tabs>
          <w:tab w:val="clear" w:pos="360"/>
          <w:tab w:val="num" w:pos="-2181"/>
          <w:tab w:val="left" w:pos="720"/>
          <w:tab w:val="left" w:pos="1440"/>
          <w:tab w:val="left" w:pos="1843"/>
          <w:tab w:val="left" w:pos="2880"/>
          <w:tab w:val="left" w:pos="3600"/>
          <w:tab w:val="left" w:pos="4320"/>
          <w:tab w:val="left" w:pos="5040"/>
        </w:tabs>
        <w:suppressAutoHyphens/>
        <w:spacing w:after="0"/>
        <w:ind w:left="1800"/>
        <w:rPr>
          <w:color w:val="FF6600"/>
          <w:spacing w:val="-3"/>
          <w:szCs w:val="22"/>
        </w:rPr>
      </w:pPr>
      <w:r w:rsidRPr="00FE129E">
        <w:rPr>
          <w:spacing w:val="-3"/>
          <w:szCs w:val="22"/>
        </w:rPr>
        <w:t xml:space="preserve">The minimum limit of indemnity for insurance in respect of loss of or damage to property (except the </w:t>
      </w:r>
      <w:r w:rsidRPr="00FE129E">
        <w:rPr>
          <w:i/>
          <w:spacing w:val="-3"/>
          <w:szCs w:val="22"/>
        </w:rPr>
        <w:t>works</w:t>
      </w:r>
      <w:r w:rsidRPr="00FE129E">
        <w:rPr>
          <w:spacing w:val="-3"/>
          <w:szCs w:val="22"/>
        </w:rPr>
        <w:t xml:space="preserve">, Plant, or Materials and Equipment) and liability for bodily injury to or death of a person (not an employee of the </w:t>
      </w:r>
      <w:r w:rsidRPr="00FE129E">
        <w:rPr>
          <w:i/>
          <w:spacing w:val="-3"/>
          <w:szCs w:val="22"/>
        </w:rPr>
        <w:t>Contractor</w:t>
      </w:r>
      <w:r w:rsidRPr="00FE129E">
        <w:rPr>
          <w:spacing w:val="-3"/>
          <w:szCs w:val="22"/>
        </w:rPr>
        <w:t>) caused by activity in connection with this contract for any one event is</w:t>
      </w:r>
      <w:r w:rsidRPr="00FE129E">
        <w:rPr>
          <w:color w:val="FF6600"/>
          <w:spacing w:val="-3"/>
          <w:szCs w:val="22"/>
        </w:rPr>
        <w:t xml:space="preserve"> </w:t>
      </w:r>
      <w:r w:rsidRPr="00FE129E">
        <w:rPr>
          <w:b/>
          <w:bCs/>
          <w:spacing w:val="-3"/>
          <w:szCs w:val="22"/>
        </w:rPr>
        <w:t>£10,000,000</w:t>
      </w:r>
      <w:r w:rsidRPr="00FE129E">
        <w:rPr>
          <w:spacing w:val="-3"/>
          <w:szCs w:val="22"/>
        </w:rPr>
        <w:t>.</w:t>
      </w:r>
      <w:r w:rsidRPr="00FE129E">
        <w:rPr>
          <w:color w:val="FF6600"/>
          <w:spacing w:val="-3"/>
          <w:szCs w:val="22"/>
        </w:rPr>
        <w:t xml:space="preserve">  </w:t>
      </w:r>
    </w:p>
    <w:p w14:paraId="6DFCB11B"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rPr>
          <w:color w:val="FF6600"/>
          <w:spacing w:val="-3"/>
          <w:szCs w:val="22"/>
        </w:rPr>
      </w:pPr>
    </w:p>
    <w:p w14:paraId="12235B69" w14:textId="77777777" w:rsidR="00FE129E" w:rsidRPr="00FE129E" w:rsidRDefault="00FE129E" w:rsidP="00D432DA">
      <w:pPr>
        <w:numPr>
          <w:ilvl w:val="0"/>
          <w:numId w:val="31"/>
        </w:numPr>
        <w:tabs>
          <w:tab w:val="clear" w:pos="1920"/>
          <w:tab w:val="left" w:pos="-1440"/>
          <w:tab w:val="left" w:pos="-720"/>
          <w:tab w:val="num" w:pos="-621"/>
          <w:tab w:val="left" w:pos="0"/>
          <w:tab w:val="left" w:pos="720"/>
          <w:tab w:val="left" w:pos="1440"/>
          <w:tab w:val="left" w:pos="1843"/>
          <w:tab w:val="left" w:pos="2880"/>
          <w:tab w:val="left" w:pos="3600"/>
          <w:tab w:val="left" w:pos="4320"/>
          <w:tab w:val="left" w:pos="5040"/>
        </w:tabs>
        <w:suppressAutoHyphens/>
        <w:spacing w:after="0"/>
        <w:ind w:left="1800"/>
        <w:rPr>
          <w:color w:val="FF6600"/>
          <w:spacing w:val="-3"/>
          <w:szCs w:val="22"/>
        </w:rPr>
      </w:pPr>
      <w:r w:rsidRPr="00FE129E">
        <w:rPr>
          <w:spacing w:val="-3"/>
          <w:szCs w:val="22"/>
        </w:rPr>
        <w:lastRenderedPageBreak/>
        <w:t>The minimum limit of indemnity for insurance in respect of death of or bodily injury to employees of the C</w:t>
      </w:r>
      <w:r w:rsidRPr="00FE129E">
        <w:rPr>
          <w:i/>
          <w:spacing w:val="-3"/>
          <w:szCs w:val="22"/>
        </w:rPr>
        <w:t>ontractor</w:t>
      </w:r>
      <w:r w:rsidRPr="00FE129E">
        <w:rPr>
          <w:spacing w:val="-3"/>
          <w:szCs w:val="22"/>
        </w:rPr>
        <w:t xml:space="preserve"> arising out of and in the course of their employment in connection with this contract for any one event is</w:t>
      </w:r>
      <w:r w:rsidRPr="00FE129E">
        <w:rPr>
          <w:color w:val="FF6600"/>
          <w:spacing w:val="-3"/>
          <w:szCs w:val="22"/>
        </w:rPr>
        <w:t xml:space="preserve"> </w:t>
      </w:r>
      <w:r w:rsidRPr="00FE129E">
        <w:rPr>
          <w:b/>
          <w:bCs/>
          <w:spacing w:val="-3"/>
          <w:szCs w:val="22"/>
        </w:rPr>
        <w:t>£10,000,000</w:t>
      </w:r>
      <w:r w:rsidRPr="00FE129E">
        <w:rPr>
          <w:spacing w:val="-3"/>
          <w:szCs w:val="22"/>
        </w:rPr>
        <w:t>.</w:t>
      </w:r>
    </w:p>
    <w:p w14:paraId="717695B2"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rPr>
          <w:color w:val="FF6600"/>
          <w:spacing w:val="-3"/>
          <w:szCs w:val="22"/>
        </w:rPr>
      </w:pPr>
    </w:p>
    <w:p w14:paraId="6D59C399" w14:textId="77777777" w:rsidR="00FE129E" w:rsidRPr="00FE129E" w:rsidRDefault="00FE129E" w:rsidP="005E2EB9">
      <w:pPr>
        <w:tabs>
          <w:tab w:val="left" w:pos="-1440"/>
          <w:tab w:val="left" w:pos="-720"/>
          <w:tab w:val="left" w:pos="142"/>
          <w:tab w:val="left" w:pos="426"/>
          <w:tab w:val="left" w:pos="720"/>
          <w:tab w:val="left" w:pos="2160"/>
          <w:tab w:val="left" w:pos="2880"/>
          <w:tab w:val="left" w:pos="3600"/>
          <w:tab w:val="left" w:pos="4320"/>
          <w:tab w:val="left" w:pos="5040"/>
        </w:tabs>
        <w:suppressAutoHyphens/>
        <w:ind w:left="720"/>
        <w:rPr>
          <w:b/>
          <w:spacing w:val="-3"/>
          <w:szCs w:val="22"/>
        </w:rPr>
      </w:pPr>
      <w:r w:rsidRPr="00FE129E">
        <w:rPr>
          <w:b/>
          <w:spacing w:val="-3"/>
          <w:szCs w:val="22"/>
        </w:rPr>
        <w:t>Optional Statements</w:t>
      </w:r>
    </w:p>
    <w:p w14:paraId="694D2AF9" w14:textId="77777777" w:rsidR="00FE129E" w:rsidRPr="00FE129E" w:rsidRDefault="00FE129E" w:rsidP="00D432DA">
      <w:pPr>
        <w:numPr>
          <w:ilvl w:val="0"/>
          <w:numId w:val="32"/>
        </w:numPr>
        <w:tabs>
          <w:tab w:val="num" w:pos="-741"/>
        </w:tabs>
        <w:suppressAutoHyphens/>
        <w:autoSpaceDE w:val="0"/>
        <w:autoSpaceDN w:val="0"/>
        <w:adjustRightInd w:val="0"/>
        <w:spacing w:after="0"/>
        <w:ind w:left="1800"/>
        <w:rPr>
          <w:spacing w:val="-3"/>
          <w:szCs w:val="22"/>
        </w:rPr>
      </w:pPr>
      <w:r w:rsidRPr="00FE129E">
        <w:rPr>
          <w:spacing w:val="-3"/>
          <w:szCs w:val="22"/>
        </w:rPr>
        <w:t xml:space="preserve">The arbitration procedure is </w:t>
      </w:r>
      <w:r w:rsidRPr="00FE129E">
        <w:rPr>
          <w:rFonts w:cs="Arial,Bold"/>
          <w:b/>
          <w:bCs/>
          <w:szCs w:val="22"/>
          <w:lang w:eastAsia="en-GB"/>
        </w:rPr>
        <w:t>The Institution of Civil Engineers Arbitration Procedure (1983) or any amendment or modification to it in force when the arbitrator is appointed.</w:t>
      </w:r>
    </w:p>
    <w:p w14:paraId="507678CF"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00"/>
        <w:rPr>
          <w:spacing w:val="-3"/>
          <w:szCs w:val="22"/>
        </w:rPr>
      </w:pPr>
    </w:p>
    <w:p w14:paraId="6C057BAE" w14:textId="77777777" w:rsidR="00FE129E" w:rsidRP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place where arbitration is to be held is </w:t>
      </w:r>
      <w:r w:rsidRPr="00FE129E">
        <w:rPr>
          <w:b/>
          <w:spacing w:val="-3"/>
          <w:szCs w:val="22"/>
        </w:rPr>
        <w:t>London</w:t>
      </w:r>
      <w:r w:rsidRPr="00FE129E">
        <w:rPr>
          <w:spacing w:val="-3"/>
          <w:szCs w:val="22"/>
        </w:rPr>
        <w:t>.</w:t>
      </w:r>
    </w:p>
    <w:p w14:paraId="2966C44A"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00"/>
        <w:rPr>
          <w:spacing w:val="-3"/>
          <w:szCs w:val="22"/>
        </w:rPr>
      </w:pPr>
    </w:p>
    <w:p w14:paraId="66850AF2" w14:textId="77777777" w:rsidR="00FE129E" w:rsidRP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spacing w:val="-3"/>
          <w:szCs w:val="22"/>
        </w:rPr>
      </w:pPr>
      <w:r w:rsidRPr="00FE129E">
        <w:rPr>
          <w:spacing w:val="-3"/>
          <w:szCs w:val="22"/>
        </w:rPr>
        <w:t>The person or organisation who will choose an arbitrator</w:t>
      </w:r>
    </w:p>
    <w:p w14:paraId="1901CB5F"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1800"/>
        <w:rPr>
          <w:spacing w:val="-3"/>
          <w:szCs w:val="22"/>
        </w:rPr>
      </w:pPr>
    </w:p>
    <w:p w14:paraId="74E3ACBD" w14:textId="77777777" w:rsidR="00FE129E" w:rsidRPr="00FE129E" w:rsidRDefault="00FE129E" w:rsidP="00D432DA">
      <w:pPr>
        <w:numPr>
          <w:ilvl w:val="0"/>
          <w:numId w:val="32"/>
        </w:numPr>
        <w:tabs>
          <w:tab w:val="clear" w:pos="1920"/>
          <w:tab w:val="left" w:pos="-1440"/>
          <w:tab w:val="left" w:pos="-720"/>
          <w:tab w:val="num" w:pos="-621"/>
          <w:tab w:val="left" w:pos="0"/>
          <w:tab w:val="left" w:pos="720"/>
          <w:tab w:val="left" w:pos="1440"/>
          <w:tab w:val="num" w:pos="2160"/>
          <w:tab w:val="left" w:pos="2880"/>
          <w:tab w:val="left" w:pos="3600"/>
          <w:tab w:val="left" w:pos="4320"/>
          <w:tab w:val="left" w:pos="5040"/>
        </w:tabs>
        <w:suppressAutoHyphens/>
        <w:spacing w:after="0"/>
        <w:ind w:left="2160"/>
        <w:rPr>
          <w:spacing w:val="-3"/>
          <w:szCs w:val="22"/>
        </w:rPr>
      </w:pPr>
      <w:r w:rsidRPr="00FE129E">
        <w:rPr>
          <w:spacing w:val="-3"/>
          <w:szCs w:val="22"/>
        </w:rPr>
        <w:t>If the Parties cannot agree a choice or</w:t>
      </w:r>
    </w:p>
    <w:p w14:paraId="5D66B576" w14:textId="77777777" w:rsidR="00FE129E" w:rsidRPr="00FE129E" w:rsidRDefault="00FE129E" w:rsidP="005E2EB9">
      <w:pPr>
        <w:ind w:left="720"/>
        <w:rPr>
          <w:spacing w:val="-3"/>
          <w:szCs w:val="22"/>
        </w:rPr>
      </w:pPr>
    </w:p>
    <w:p w14:paraId="484C51CC" w14:textId="77777777" w:rsidR="00FE129E" w:rsidRPr="00FE129E" w:rsidRDefault="00FE129E" w:rsidP="00D432DA">
      <w:pPr>
        <w:numPr>
          <w:ilvl w:val="0"/>
          <w:numId w:val="32"/>
        </w:numPr>
        <w:tabs>
          <w:tab w:val="clear" w:pos="1920"/>
          <w:tab w:val="left" w:pos="-1440"/>
          <w:tab w:val="left" w:pos="-720"/>
          <w:tab w:val="num" w:pos="-621"/>
          <w:tab w:val="left" w:pos="0"/>
          <w:tab w:val="left" w:pos="720"/>
          <w:tab w:val="left" w:pos="1440"/>
          <w:tab w:val="num" w:pos="2160"/>
          <w:tab w:val="left" w:pos="2880"/>
          <w:tab w:val="left" w:pos="3600"/>
          <w:tab w:val="left" w:pos="4320"/>
          <w:tab w:val="left" w:pos="5040"/>
        </w:tabs>
        <w:suppressAutoHyphens/>
        <w:spacing w:after="0"/>
        <w:ind w:left="2160"/>
        <w:rPr>
          <w:b/>
          <w:spacing w:val="-3"/>
          <w:szCs w:val="22"/>
        </w:rPr>
      </w:pPr>
      <w:r w:rsidRPr="00FE129E">
        <w:rPr>
          <w:spacing w:val="-3"/>
          <w:szCs w:val="22"/>
        </w:rPr>
        <w:t xml:space="preserve">If the arbitration procedure does not state who selects an arbitrator is </w:t>
      </w:r>
      <w:r w:rsidRPr="00FE129E">
        <w:rPr>
          <w:b/>
          <w:spacing w:val="-3"/>
          <w:szCs w:val="22"/>
        </w:rPr>
        <w:t>the President for the time being of the Institute of Civil Engineers.</w:t>
      </w:r>
    </w:p>
    <w:p w14:paraId="32EAE876"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spacing w:val="-3"/>
          <w:szCs w:val="22"/>
        </w:rPr>
      </w:pPr>
    </w:p>
    <w:p w14:paraId="2D3F2A52" w14:textId="77777777" w:rsidR="00FE129E" w:rsidRP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color w:val="FF6600"/>
          <w:spacing w:val="-3"/>
          <w:szCs w:val="22"/>
        </w:rPr>
      </w:pPr>
      <w:r w:rsidRPr="00FE129E">
        <w:rPr>
          <w:bCs/>
          <w:spacing w:val="-3"/>
          <w:szCs w:val="22"/>
        </w:rPr>
        <w:t xml:space="preserve">The period for payment is </w:t>
      </w:r>
      <w:r w:rsidRPr="00FE129E">
        <w:rPr>
          <w:b/>
          <w:bCs/>
          <w:spacing w:val="-3"/>
          <w:szCs w:val="22"/>
        </w:rPr>
        <w:t>28 days</w:t>
      </w:r>
      <w:r w:rsidRPr="00FE129E">
        <w:rPr>
          <w:bCs/>
          <w:spacing w:val="-3"/>
          <w:szCs w:val="22"/>
        </w:rPr>
        <w:t>.</w:t>
      </w:r>
    </w:p>
    <w:p w14:paraId="6B47578A" w14:textId="77777777" w:rsidR="00FE129E" w:rsidRPr="00FE129E" w:rsidRDefault="00FE129E" w:rsidP="005E2EB9">
      <w:pPr>
        <w:ind w:left="720"/>
        <w:rPr>
          <w:color w:val="FF6600"/>
          <w:spacing w:val="-3"/>
          <w:szCs w:val="22"/>
        </w:rPr>
      </w:pPr>
    </w:p>
    <w:p w14:paraId="2AF63B7A" w14:textId="77777777" w:rsid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insurance against loss of or damage to the </w:t>
      </w:r>
      <w:r w:rsidRPr="00FE129E">
        <w:rPr>
          <w:i/>
          <w:spacing w:val="-3"/>
          <w:szCs w:val="22"/>
        </w:rPr>
        <w:t>works</w:t>
      </w:r>
      <w:r w:rsidRPr="00FE129E">
        <w:rPr>
          <w:spacing w:val="-3"/>
          <w:szCs w:val="22"/>
        </w:rPr>
        <w:t xml:space="preserve">, Plant and Materials is to include cover for Plant and Materials provided by the </w:t>
      </w:r>
      <w:r w:rsidRPr="00FE129E">
        <w:rPr>
          <w:i/>
          <w:spacing w:val="-3"/>
          <w:szCs w:val="22"/>
        </w:rPr>
        <w:t>Employer</w:t>
      </w:r>
      <w:r w:rsidRPr="00FE129E">
        <w:rPr>
          <w:spacing w:val="-3"/>
          <w:szCs w:val="22"/>
        </w:rPr>
        <w:t xml:space="preserve"> for an amount of </w:t>
      </w:r>
      <w:r w:rsidRPr="00FE129E">
        <w:rPr>
          <w:b/>
          <w:spacing w:val="-3"/>
          <w:szCs w:val="22"/>
        </w:rPr>
        <w:t>£10,000,000</w:t>
      </w:r>
      <w:r w:rsidRPr="00FE129E">
        <w:rPr>
          <w:spacing w:val="-3"/>
          <w:szCs w:val="22"/>
        </w:rPr>
        <w:t>.</w:t>
      </w:r>
    </w:p>
    <w:p w14:paraId="435471FD" w14:textId="77777777" w:rsidR="00BD0F90" w:rsidRDefault="00BD0F90" w:rsidP="004524E5">
      <w:pPr>
        <w:pStyle w:val="ListParagraph"/>
        <w:rPr>
          <w:spacing w:val="-3"/>
          <w:szCs w:val="22"/>
        </w:rPr>
      </w:pPr>
    </w:p>
    <w:p w14:paraId="19A5D95E" w14:textId="77777777" w:rsidR="00BD0F90" w:rsidRDefault="00BD0F90"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spacing w:val="-3"/>
          <w:szCs w:val="22"/>
        </w:rPr>
      </w:pPr>
      <w:r>
        <w:rPr>
          <w:spacing w:val="-3"/>
          <w:szCs w:val="22"/>
        </w:rPr>
        <w:t>The Contractor provides these additional insurances;</w:t>
      </w:r>
    </w:p>
    <w:p w14:paraId="0A90B88E" w14:textId="77777777" w:rsidR="009F6FA5" w:rsidRDefault="009F6FA5" w:rsidP="004524E5">
      <w:pPr>
        <w:tabs>
          <w:tab w:val="left" w:pos="-1440"/>
          <w:tab w:val="left" w:pos="2160"/>
          <w:tab w:val="left" w:pos="2880"/>
          <w:tab w:val="left" w:pos="3600"/>
          <w:tab w:val="left" w:pos="4320"/>
          <w:tab w:val="left" w:pos="5040"/>
        </w:tabs>
        <w:suppressAutoHyphens/>
        <w:spacing w:before="120" w:after="0"/>
        <w:ind w:left="1843"/>
        <w:rPr>
          <w:spacing w:val="-3"/>
          <w:szCs w:val="22"/>
        </w:rPr>
      </w:pPr>
      <w:r>
        <w:rPr>
          <w:spacing w:val="-3"/>
          <w:szCs w:val="22"/>
        </w:rPr>
        <w:t xml:space="preserve">1. Insurance against </w:t>
      </w:r>
      <w:r w:rsidRPr="004524E5">
        <w:rPr>
          <w:b/>
          <w:spacing w:val="-3"/>
          <w:szCs w:val="22"/>
        </w:rPr>
        <w:t>faults in design (Professional Indemnity Insurance)</w:t>
      </w:r>
      <w:r>
        <w:rPr>
          <w:spacing w:val="-3"/>
          <w:szCs w:val="22"/>
        </w:rPr>
        <w:t xml:space="preserve"> </w:t>
      </w:r>
    </w:p>
    <w:p w14:paraId="6D04C50C" w14:textId="77777777" w:rsidR="009F6FA5" w:rsidRPr="009F6FA5" w:rsidRDefault="009F6FA5" w:rsidP="004524E5">
      <w:pPr>
        <w:tabs>
          <w:tab w:val="left" w:pos="-1440"/>
          <w:tab w:val="left" w:pos="2160"/>
          <w:tab w:val="left" w:pos="2880"/>
          <w:tab w:val="left" w:pos="3600"/>
          <w:tab w:val="left" w:pos="4320"/>
          <w:tab w:val="left" w:pos="5040"/>
        </w:tabs>
        <w:suppressAutoHyphens/>
        <w:spacing w:after="0"/>
        <w:ind w:left="1843"/>
        <w:rPr>
          <w:spacing w:val="-3"/>
          <w:szCs w:val="22"/>
        </w:rPr>
      </w:pPr>
      <w:r>
        <w:rPr>
          <w:spacing w:val="-3"/>
          <w:szCs w:val="22"/>
        </w:rPr>
        <w:t xml:space="preserve">Cover / </w:t>
      </w:r>
      <w:r w:rsidRPr="001C438B">
        <w:rPr>
          <w:spacing w:val="-3"/>
          <w:szCs w:val="22"/>
        </w:rPr>
        <w:t xml:space="preserve">indemnity is </w:t>
      </w:r>
      <w:r w:rsidRPr="001C438B">
        <w:rPr>
          <w:b/>
          <w:spacing w:val="-3"/>
          <w:szCs w:val="22"/>
        </w:rPr>
        <w:t>£10,000,000.</w:t>
      </w:r>
    </w:p>
    <w:p w14:paraId="6B0856AA" w14:textId="77777777" w:rsidR="00FE129E" w:rsidRPr="00FE129E" w:rsidRDefault="00FE129E" w:rsidP="005E2EB9">
      <w:pPr>
        <w:ind w:left="720"/>
        <w:rPr>
          <w:spacing w:val="-3"/>
          <w:szCs w:val="22"/>
        </w:rPr>
      </w:pPr>
    </w:p>
    <w:p w14:paraId="12FC0686" w14:textId="77777777" w:rsidR="00FE129E" w:rsidRP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hanging="382"/>
        <w:rPr>
          <w:color w:val="002060"/>
          <w:spacing w:val="-3"/>
          <w:szCs w:val="22"/>
        </w:rPr>
      </w:pPr>
      <w:r w:rsidRPr="00FE129E">
        <w:rPr>
          <w:bCs/>
          <w:spacing w:val="-3"/>
          <w:szCs w:val="22"/>
        </w:rPr>
        <w:t xml:space="preserve">Delay damages for Completion of the whole of the </w:t>
      </w:r>
      <w:r w:rsidRPr="00FE129E">
        <w:rPr>
          <w:bCs/>
          <w:i/>
          <w:spacing w:val="-3"/>
          <w:szCs w:val="22"/>
        </w:rPr>
        <w:t>works</w:t>
      </w:r>
      <w:r w:rsidRPr="00FE129E">
        <w:rPr>
          <w:bCs/>
          <w:spacing w:val="-3"/>
          <w:szCs w:val="22"/>
        </w:rPr>
        <w:t xml:space="preserve"> are </w:t>
      </w:r>
      <w:r w:rsidR="005E2EB9">
        <w:rPr>
          <w:b/>
          <w:bCs/>
          <w:spacing w:val="-3"/>
          <w:szCs w:val="22"/>
        </w:rPr>
        <w:t>£</w:t>
      </w:r>
      <w:proofErr w:type="gramStart"/>
      <w:r w:rsidRPr="00FE129E">
        <w:rPr>
          <w:b/>
          <w:bCs/>
          <w:spacing w:val="-3"/>
          <w:szCs w:val="22"/>
        </w:rPr>
        <w:t>500</w:t>
      </w:r>
      <w:r w:rsidRPr="00FE129E">
        <w:rPr>
          <w:bCs/>
          <w:spacing w:val="-3"/>
          <w:szCs w:val="22"/>
        </w:rPr>
        <w:t xml:space="preserve"> </w:t>
      </w:r>
      <w:r w:rsidRPr="00FE129E">
        <w:rPr>
          <w:b/>
          <w:bCs/>
          <w:spacing w:val="-3"/>
          <w:szCs w:val="22"/>
        </w:rPr>
        <w:t xml:space="preserve"> </w:t>
      </w:r>
      <w:r w:rsidRPr="00FE129E">
        <w:rPr>
          <w:bCs/>
          <w:spacing w:val="-3"/>
          <w:szCs w:val="22"/>
        </w:rPr>
        <w:t>per</w:t>
      </w:r>
      <w:proofErr w:type="gramEnd"/>
      <w:r w:rsidRPr="00FE129E">
        <w:rPr>
          <w:bCs/>
          <w:spacing w:val="-3"/>
          <w:szCs w:val="22"/>
        </w:rPr>
        <w:t xml:space="preserve"> day</w:t>
      </w:r>
      <w:r w:rsidR="00CF40EC">
        <w:rPr>
          <w:bCs/>
          <w:spacing w:val="-3"/>
          <w:szCs w:val="22"/>
        </w:rPr>
        <w:t>.</w:t>
      </w:r>
    </w:p>
    <w:p w14:paraId="6992F567" w14:textId="77777777" w:rsidR="00FE129E" w:rsidRPr="00FE129E" w:rsidRDefault="00FE129E" w:rsidP="005E2EB9">
      <w:pPr>
        <w:ind w:left="720"/>
        <w:rPr>
          <w:spacing w:val="-3"/>
          <w:szCs w:val="22"/>
        </w:rPr>
      </w:pPr>
    </w:p>
    <w:p w14:paraId="45DD6F7F" w14:textId="77777777" w:rsidR="00FE129E" w:rsidRPr="00FE129E" w:rsidRDefault="00FE129E" w:rsidP="00D432DA">
      <w:pPr>
        <w:numPr>
          <w:ilvl w:val="0"/>
          <w:numId w:val="32"/>
        </w:numPr>
        <w:tabs>
          <w:tab w:val="left" w:pos="-1440"/>
          <w:tab w:val="num" w:pos="-741"/>
          <w:tab w:val="left" w:pos="2160"/>
          <w:tab w:val="left" w:pos="2880"/>
          <w:tab w:val="left" w:pos="3600"/>
          <w:tab w:val="left" w:pos="4320"/>
          <w:tab w:val="left" w:pos="5040"/>
        </w:tabs>
        <w:suppressAutoHyphens/>
        <w:spacing w:after="0"/>
        <w:ind w:left="1800"/>
        <w:rPr>
          <w:spacing w:val="-3"/>
          <w:szCs w:val="22"/>
        </w:rPr>
      </w:pPr>
      <w:r w:rsidRPr="00FE129E">
        <w:rPr>
          <w:spacing w:val="-3"/>
          <w:szCs w:val="22"/>
        </w:rPr>
        <w:t xml:space="preserve">The retention free amount is </w:t>
      </w:r>
      <w:r w:rsidRPr="00FE129E">
        <w:rPr>
          <w:b/>
          <w:spacing w:val="-3"/>
          <w:szCs w:val="22"/>
        </w:rPr>
        <w:t>NIL.</w:t>
      </w:r>
    </w:p>
    <w:p w14:paraId="5B0B375F" w14:textId="77777777" w:rsidR="00FE129E" w:rsidRPr="00FE129E" w:rsidRDefault="00FE129E" w:rsidP="005E2EB9">
      <w:pPr>
        <w:tabs>
          <w:tab w:val="left" w:pos="-1440"/>
          <w:tab w:val="left" w:pos="-720"/>
          <w:tab w:val="left" w:pos="0"/>
          <w:tab w:val="left" w:pos="720"/>
          <w:tab w:val="left" w:pos="1440"/>
          <w:tab w:val="left" w:pos="1843"/>
          <w:tab w:val="left" w:pos="2880"/>
          <w:tab w:val="left" w:pos="3600"/>
          <w:tab w:val="left" w:pos="4320"/>
          <w:tab w:val="left" w:pos="5040"/>
        </w:tabs>
        <w:suppressAutoHyphens/>
        <w:ind w:left="5760" w:hanging="5760"/>
        <w:rPr>
          <w:spacing w:val="-3"/>
          <w:szCs w:val="22"/>
        </w:rPr>
      </w:pPr>
      <w:r w:rsidRPr="00FE129E">
        <w:rPr>
          <w:spacing w:val="-3"/>
          <w:szCs w:val="22"/>
        </w:rPr>
        <w:tab/>
      </w:r>
    </w:p>
    <w:p w14:paraId="5858285A" w14:textId="747140BC" w:rsidR="00FE129E" w:rsidRDefault="00FE129E" w:rsidP="00280363">
      <w:pPr>
        <w:numPr>
          <w:ilvl w:val="0"/>
          <w:numId w:val="10"/>
        </w:numPr>
        <w:tabs>
          <w:tab w:val="left" w:pos="-1440"/>
          <w:tab w:val="num" w:pos="-741"/>
          <w:tab w:val="left" w:pos="2160"/>
          <w:tab w:val="left" w:pos="2880"/>
          <w:tab w:val="left" w:pos="3600"/>
          <w:tab w:val="left" w:pos="4320"/>
          <w:tab w:val="left" w:pos="5040"/>
        </w:tabs>
        <w:suppressAutoHyphens/>
        <w:spacing w:after="0" w:line="276" w:lineRule="auto"/>
        <w:ind w:left="1800"/>
        <w:rPr>
          <w:b/>
          <w:spacing w:val="-3"/>
          <w:szCs w:val="22"/>
        </w:rPr>
      </w:pPr>
      <w:r w:rsidRPr="00FE129E">
        <w:rPr>
          <w:spacing w:val="-3"/>
          <w:szCs w:val="22"/>
        </w:rPr>
        <w:t xml:space="preserve">The retention percentage is </w:t>
      </w:r>
      <w:r w:rsidRPr="00FE129E">
        <w:rPr>
          <w:b/>
          <w:spacing w:val="-3"/>
          <w:szCs w:val="22"/>
        </w:rPr>
        <w:t>5%.</w:t>
      </w:r>
    </w:p>
    <w:p w14:paraId="37CD6F6C" w14:textId="34A165CA" w:rsidR="00280363" w:rsidRDefault="00280363" w:rsidP="00280363">
      <w:pPr>
        <w:tabs>
          <w:tab w:val="left" w:pos="-1440"/>
          <w:tab w:val="left" w:pos="2160"/>
          <w:tab w:val="left" w:pos="2880"/>
          <w:tab w:val="left" w:pos="3600"/>
          <w:tab w:val="left" w:pos="4320"/>
          <w:tab w:val="left" w:pos="5040"/>
        </w:tabs>
        <w:suppressAutoHyphens/>
        <w:spacing w:after="0" w:line="276" w:lineRule="auto"/>
        <w:rPr>
          <w:b/>
          <w:spacing w:val="-3"/>
          <w:szCs w:val="22"/>
        </w:rPr>
      </w:pPr>
    </w:p>
    <w:p w14:paraId="2ECAD2FF" w14:textId="360D4798" w:rsidR="00280363" w:rsidRPr="00280363" w:rsidRDefault="00280363" w:rsidP="00280363">
      <w:pPr>
        <w:pStyle w:val="ListParagraph"/>
        <w:numPr>
          <w:ilvl w:val="0"/>
          <w:numId w:val="10"/>
        </w:numPr>
        <w:tabs>
          <w:tab w:val="left" w:pos="-1440"/>
          <w:tab w:val="left" w:pos="2160"/>
          <w:tab w:val="left" w:pos="2880"/>
          <w:tab w:val="left" w:pos="3600"/>
          <w:tab w:val="left" w:pos="4320"/>
          <w:tab w:val="left" w:pos="5040"/>
        </w:tabs>
        <w:suppressAutoHyphens/>
        <w:spacing w:after="0" w:line="276" w:lineRule="auto"/>
        <w:ind w:left="1778"/>
        <w:rPr>
          <w:b/>
          <w:spacing w:val="-3"/>
          <w:szCs w:val="22"/>
        </w:rPr>
      </w:pPr>
      <w:r w:rsidRPr="00280363">
        <w:rPr>
          <w:spacing w:val="-3"/>
          <w:szCs w:val="22"/>
        </w:rPr>
        <w:t xml:space="preserve">The amount of the performance bond is </w:t>
      </w:r>
      <w:r w:rsidRPr="00280363">
        <w:rPr>
          <w:b/>
          <w:bCs/>
          <w:spacing w:val="-3"/>
          <w:szCs w:val="22"/>
        </w:rPr>
        <w:t>10% of the Contract Value.</w:t>
      </w:r>
    </w:p>
    <w:p w14:paraId="4910F3AA" w14:textId="77777777" w:rsidR="00FE129E" w:rsidRPr="00FE129E" w:rsidRDefault="00FE129E" w:rsidP="005E2EB9">
      <w:pPr>
        <w:tabs>
          <w:tab w:val="left" w:pos="-1440"/>
          <w:tab w:val="left" w:pos="-720"/>
          <w:tab w:val="left" w:pos="0"/>
          <w:tab w:val="left" w:pos="1440"/>
          <w:tab w:val="num" w:pos="1800"/>
          <w:tab w:val="left" w:pos="2160"/>
          <w:tab w:val="left" w:pos="2880"/>
          <w:tab w:val="left" w:pos="3600"/>
          <w:tab w:val="left" w:pos="4320"/>
          <w:tab w:val="left" w:pos="5040"/>
        </w:tabs>
        <w:suppressAutoHyphens/>
        <w:rPr>
          <w:b/>
          <w:bCs/>
          <w:spacing w:val="-3"/>
          <w:szCs w:val="22"/>
        </w:rPr>
      </w:pPr>
    </w:p>
    <w:p w14:paraId="2A609AF9" w14:textId="77777777" w:rsidR="00FE129E" w:rsidRPr="00FE129E" w:rsidRDefault="00FE129E" w:rsidP="00B63ACC">
      <w:pPr>
        <w:numPr>
          <w:ilvl w:val="0"/>
          <w:numId w:val="10"/>
        </w:numPr>
        <w:tabs>
          <w:tab w:val="left" w:pos="-1440"/>
          <w:tab w:val="left" w:pos="-720"/>
          <w:tab w:val="left" w:pos="0"/>
          <w:tab w:val="left" w:pos="1440"/>
          <w:tab w:val="left" w:pos="1843"/>
          <w:tab w:val="left" w:pos="2160"/>
          <w:tab w:val="left" w:pos="2880"/>
          <w:tab w:val="left" w:pos="3600"/>
          <w:tab w:val="left" w:pos="4320"/>
          <w:tab w:val="left" w:pos="5040"/>
        </w:tabs>
        <w:suppressAutoHyphens/>
        <w:spacing w:after="0"/>
        <w:ind w:left="1843" w:hanging="425"/>
        <w:rPr>
          <w:b/>
          <w:spacing w:val="-3"/>
          <w:szCs w:val="22"/>
        </w:rPr>
      </w:pPr>
      <w:r w:rsidRPr="00FE129E">
        <w:rPr>
          <w:spacing w:val="-3"/>
          <w:szCs w:val="22"/>
        </w:rPr>
        <w:t xml:space="preserve">The </w:t>
      </w:r>
      <w:r w:rsidRPr="00FE129E">
        <w:rPr>
          <w:i/>
          <w:spacing w:val="-3"/>
          <w:szCs w:val="22"/>
        </w:rPr>
        <w:t>additional conditions of contract are</w:t>
      </w:r>
      <w:r w:rsidRPr="00FE129E">
        <w:rPr>
          <w:spacing w:val="-3"/>
          <w:szCs w:val="22"/>
        </w:rPr>
        <w:t xml:space="preserve">: </w:t>
      </w:r>
    </w:p>
    <w:p w14:paraId="6A57F574"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spacing w:val="-3"/>
          <w:szCs w:val="22"/>
        </w:rPr>
      </w:pPr>
    </w:p>
    <w:p w14:paraId="4B70599A" w14:textId="77777777" w:rsidR="00FE129E" w:rsidRPr="00FE129E" w:rsidRDefault="00FE129E" w:rsidP="005E2EB9">
      <w:pPr>
        <w:spacing w:after="180" w:line="260" w:lineRule="atLeast"/>
        <w:ind w:left="2552" w:hanging="709"/>
        <w:rPr>
          <w:rFonts w:cs="Arial"/>
          <w:b/>
          <w:color w:val="000000"/>
          <w:szCs w:val="22"/>
          <w:lang w:eastAsia="en-GB"/>
        </w:rPr>
      </w:pPr>
      <w:r w:rsidRPr="00FE129E">
        <w:rPr>
          <w:rFonts w:cs="Arial"/>
          <w:b/>
          <w:color w:val="000000"/>
          <w:szCs w:val="22"/>
          <w:lang w:eastAsia="en-GB"/>
        </w:rPr>
        <w:t>Z1</w:t>
      </w:r>
      <w:r w:rsidRPr="00FE129E">
        <w:rPr>
          <w:rFonts w:cs="Arial"/>
          <w:b/>
          <w:color w:val="000000"/>
          <w:szCs w:val="22"/>
          <w:lang w:eastAsia="en-GB"/>
        </w:rPr>
        <w:tab/>
        <w:t>Failure to provide documentation</w:t>
      </w:r>
    </w:p>
    <w:p w14:paraId="302A4974" w14:textId="797C0BAA" w:rsidR="00FE129E" w:rsidRDefault="00FE129E" w:rsidP="005E2EB9">
      <w:pPr>
        <w:spacing w:after="180" w:line="260" w:lineRule="atLeast"/>
        <w:ind w:left="2552"/>
        <w:rPr>
          <w:rFonts w:cs="Arial"/>
          <w:color w:val="000000"/>
          <w:szCs w:val="22"/>
          <w:lang w:eastAsia="en-GB"/>
        </w:rPr>
      </w:pPr>
      <w:r w:rsidRPr="00FE129E">
        <w:rPr>
          <w:rFonts w:cs="Arial"/>
          <w:color w:val="000000"/>
          <w:szCs w:val="22"/>
          <w:lang w:eastAsia="en-GB"/>
        </w:rPr>
        <w:t xml:space="preserve">Should the Contractor fail to provide copies of any surveys to the Employer/Project Manager within the required </w:t>
      </w:r>
      <w:proofErr w:type="gramStart"/>
      <w:r w:rsidRPr="00FE129E">
        <w:rPr>
          <w:rFonts w:cs="Arial"/>
          <w:color w:val="000000"/>
          <w:szCs w:val="22"/>
          <w:lang w:eastAsia="en-GB"/>
        </w:rPr>
        <w:t>one week</w:t>
      </w:r>
      <w:proofErr w:type="gramEnd"/>
      <w:r w:rsidRPr="00FE129E">
        <w:rPr>
          <w:rFonts w:cs="Arial"/>
          <w:color w:val="000000"/>
          <w:szCs w:val="22"/>
          <w:lang w:eastAsia="en-GB"/>
        </w:rPr>
        <w:t xml:space="preserve"> period </w:t>
      </w:r>
      <w:r w:rsidRPr="00FE129E">
        <w:rPr>
          <w:rFonts w:cs="Arial"/>
          <w:color w:val="000000"/>
          <w:szCs w:val="22"/>
          <w:lang w:eastAsia="en-GB"/>
        </w:rPr>
        <w:lastRenderedPageBreak/>
        <w:t>specified in the contract then 10% of the amount due to the Contractor will be withheld until the information is provided.  The release of these monies will be undertaken in the next payment certificate following the next payment period as defined in the Contract Data Part 1.</w:t>
      </w:r>
    </w:p>
    <w:p w14:paraId="26D862DC" w14:textId="56554D30" w:rsidR="00127A5E" w:rsidRDefault="00127A5E" w:rsidP="005E2EB9">
      <w:pPr>
        <w:spacing w:after="180" w:line="260" w:lineRule="atLeast"/>
        <w:ind w:left="2552"/>
        <w:rPr>
          <w:rFonts w:cs="Arial"/>
          <w:color w:val="000000"/>
          <w:szCs w:val="22"/>
          <w:lang w:eastAsia="en-GB"/>
        </w:rPr>
      </w:pPr>
    </w:p>
    <w:p w14:paraId="217F1E47" w14:textId="77777777" w:rsidR="00127A5E" w:rsidRPr="00FE129E" w:rsidRDefault="00127A5E" w:rsidP="005E2EB9">
      <w:pPr>
        <w:spacing w:after="180" w:line="260" w:lineRule="atLeast"/>
        <w:ind w:left="2552"/>
        <w:rPr>
          <w:rFonts w:cs="Arial"/>
          <w:color w:val="000000"/>
          <w:szCs w:val="22"/>
          <w:lang w:eastAsia="en-GB"/>
        </w:rPr>
      </w:pPr>
    </w:p>
    <w:p w14:paraId="6150BF2E" w14:textId="77777777" w:rsidR="00FE129E" w:rsidRPr="00FE129E" w:rsidRDefault="00FE129E" w:rsidP="005E2EB9">
      <w:pPr>
        <w:spacing w:after="180" w:line="260" w:lineRule="atLeast"/>
        <w:ind w:left="2552" w:hanging="709"/>
        <w:rPr>
          <w:rFonts w:cs="Arial"/>
          <w:b/>
          <w:color w:val="000000"/>
          <w:szCs w:val="22"/>
          <w:lang w:eastAsia="en-GB"/>
        </w:rPr>
      </w:pPr>
      <w:r w:rsidRPr="00FE129E">
        <w:rPr>
          <w:rFonts w:cs="Arial"/>
          <w:b/>
          <w:color w:val="000000"/>
          <w:szCs w:val="22"/>
          <w:lang w:eastAsia="en-GB"/>
        </w:rPr>
        <w:t xml:space="preserve">Z2 </w:t>
      </w:r>
      <w:r w:rsidRPr="00FE129E">
        <w:rPr>
          <w:rFonts w:cs="Arial"/>
          <w:b/>
          <w:color w:val="000000"/>
          <w:szCs w:val="22"/>
          <w:lang w:eastAsia="en-GB"/>
        </w:rPr>
        <w:tab/>
        <w:t>Investigations by HSE</w:t>
      </w:r>
    </w:p>
    <w:p w14:paraId="71C331F5" w14:textId="77777777" w:rsidR="00FE129E" w:rsidRPr="00FE129E" w:rsidRDefault="00FE129E" w:rsidP="005E2EB9">
      <w:pPr>
        <w:spacing w:after="180" w:line="260" w:lineRule="atLeast"/>
        <w:ind w:left="2552"/>
        <w:rPr>
          <w:rFonts w:cs="Arial"/>
          <w:color w:val="000000"/>
          <w:szCs w:val="22"/>
          <w:lang w:eastAsia="en-GB"/>
        </w:rPr>
      </w:pPr>
      <w:r w:rsidRPr="00FE129E">
        <w:rPr>
          <w:rFonts w:cs="Arial"/>
          <w:color w:val="000000"/>
          <w:szCs w:val="22"/>
          <w:lang w:eastAsia="en-GB"/>
        </w:rPr>
        <w:t>The Contractor shall inform the Client/</w:t>
      </w:r>
      <w:r w:rsidR="00EE2430">
        <w:rPr>
          <w:rFonts w:cs="Arial"/>
          <w:color w:val="000000"/>
          <w:szCs w:val="22"/>
          <w:lang w:eastAsia="en-GB"/>
        </w:rPr>
        <w:t>Employer</w:t>
      </w:r>
      <w:r w:rsidRPr="00FE129E">
        <w:rPr>
          <w:rFonts w:cs="Arial"/>
          <w:color w:val="000000"/>
          <w:szCs w:val="22"/>
          <w:lang w:eastAsia="en-GB"/>
        </w:rPr>
        <w:t xml:space="preserve"> as soon as reasonably practicable of any investigations instigated by the HSE on any of the Contractors other business activities </w:t>
      </w:r>
      <w:proofErr w:type="spellStart"/>
      <w:r w:rsidRPr="00FE129E">
        <w:rPr>
          <w:rFonts w:cs="Arial"/>
          <w:color w:val="000000"/>
          <w:szCs w:val="22"/>
          <w:lang w:eastAsia="en-GB"/>
        </w:rPr>
        <w:t>outwith</w:t>
      </w:r>
      <w:proofErr w:type="spellEnd"/>
      <w:r w:rsidRPr="00FE129E">
        <w:rPr>
          <w:rFonts w:cs="Arial"/>
          <w:color w:val="000000"/>
          <w:szCs w:val="22"/>
          <w:lang w:eastAsia="en-GB"/>
        </w:rPr>
        <w:t xml:space="preserve"> the works.</w:t>
      </w:r>
    </w:p>
    <w:p w14:paraId="68607392" w14:textId="77777777" w:rsidR="00FE129E" w:rsidRPr="00FE129E" w:rsidRDefault="00FE129E" w:rsidP="005E2EB9">
      <w:pPr>
        <w:spacing w:after="180" w:line="260" w:lineRule="atLeast"/>
        <w:ind w:left="2552" w:hanging="709"/>
        <w:rPr>
          <w:rFonts w:cs="Arial"/>
          <w:b/>
          <w:color w:val="000000"/>
          <w:szCs w:val="22"/>
          <w:lang w:eastAsia="en-GB"/>
        </w:rPr>
      </w:pPr>
      <w:r w:rsidRPr="00FE129E">
        <w:rPr>
          <w:rFonts w:cs="Arial"/>
          <w:b/>
          <w:color w:val="000000"/>
          <w:szCs w:val="22"/>
          <w:lang w:eastAsia="en-GB"/>
        </w:rPr>
        <w:t>Z</w:t>
      </w:r>
      <w:r w:rsidR="00B52D15">
        <w:rPr>
          <w:rFonts w:cs="Arial"/>
          <w:b/>
          <w:color w:val="000000"/>
          <w:szCs w:val="22"/>
          <w:lang w:eastAsia="en-GB"/>
        </w:rPr>
        <w:t>3</w:t>
      </w:r>
      <w:r w:rsidRPr="00FE129E">
        <w:rPr>
          <w:rFonts w:cs="Arial"/>
          <w:b/>
          <w:color w:val="000000"/>
          <w:szCs w:val="22"/>
          <w:lang w:eastAsia="en-GB"/>
        </w:rPr>
        <w:tab/>
        <w:t>Employer’s title to Plant and Materials</w:t>
      </w:r>
    </w:p>
    <w:p w14:paraId="573E93B6" w14:textId="77777777" w:rsidR="00FE129E" w:rsidRPr="00FE129E" w:rsidRDefault="00FE129E" w:rsidP="004524E5">
      <w:pPr>
        <w:spacing w:after="180" w:line="260" w:lineRule="atLeast"/>
        <w:ind w:left="2552"/>
        <w:rPr>
          <w:rFonts w:cs="Arial"/>
          <w:color w:val="000000"/>
          <w:szCs w:val="22"/>
          <w:lang w:eastAsia="en-GB"/>
        </w:rPr>
      </w:pPr>
      <w:r w:rsidRPr="00FE129E">
        <w:rPr>
          <w:rFonts w:cs="Arial"/>
          <w:color w:val="000000"/>
          <w:szCs w:val="22"/>
          <w:lang w:eastAsia="en-GB"/>
        </w:rPr>
        <w:t>Replace clauses 70.1 and 70.2 with</w:t>
      </w:r>
    </w:p>
    <w:p w14:paraId="16B587A2" w14:textId="77777777" w:rsidR="00FE129E" w:rsidRPr="00FE129E" w:rsidRDefault="00FE129E" w:rsidP="004524E5">
      <w:pPr>
        <w:spacing w:after="180" w:line="260" w:lineRule="atLeast"/>
        <w:ind w:left="2552"/>
        <w:rPr>
          <w:rFonts w:cs="Arial"/>
          <w:color w:val="000000"/>
          <w:szCs w:val="22"/>
          <w:lang w:eastAsia="en-GB"/>
        </w:rPr>
      </w:pPr>
      <w:proofErr w:type="gramStart"/>
      <w:r w:rsidRPr="00FE129E">
        <w:rPr>
          <w:rFonts w:cs="Arial"/>
          <w:color w:val="000000"/>
          <w:szCs w:val="22"/>
          <w:lang w:eastAsia="en-GB"/>
        </w:rPr>
        <w:t>70.1  The</w:t>
      </w:r>
      <w:proofErr w:type="gramEnd"/>
      <w:r w:rsidRPr="00FE129E">
        <w:rPr>
          <w:rFonts w:cs="Arial"/>
          <w:color w:val="000000"/>
          <w:szCs w:val="22"/>
          <w:lang w:eastAsia="en-GB"/>
        </w:rPr>
        <w:t xml:space="preserve"> title of Plant and Materials shall pass to the Employer at whichever is the earlier of the following;</w:t>
      </w:r>
    </w:p>
    <w:p w14:paraId="4D211583" w14:textId="77777777" w:rsidR="00FE129E" w:rsidRPr="00FE129E" w:rsidRDefault="00FE129E" w:rsidP="00D432DA">
      <w:pPr>
        <w:numPr>
          <w:ilvl w:val="0"/>
          <w:numId w:val="36"/>
        </w:numPr>
        <w:spacing w:after="180" w:line="260" w:lineRule="atLeast"/>
        <w:ind w:left="2552" w:firstLine="0"/>
        <w:contextualSpacing/>
        <w:rPr>
          <w:rFonts w:cs="Arial"/>
          <w:color w:val="000000"/>
          <w:szCs w:val="22"/>
          <w:lang w:eastAsia="en-GB"/>
        </w:rPr>
      </w:pPr>
      <w:r w:rsidRPr="00FE129E">
        <w:rPr>
          <w:rFonts w:cs="Arial"/>
          <w:color w:val="000000"/>
          <w:szCs w:val="22"/>
          <w:lang w:eastAsia="en-GB"/>
        </w:rPr>
        <w:t>upon delivery to the Working Areas; or</w:t>
      </w:r>
    </w:p>
    <w:p w14:paraId="09431D42" w14:textId="77777777" w:rsidR="00FE129E" w:rsidRPr="00FE129E" w:rsidRDefault="00FE129E" w:rsidP="00D432DA">
      <w:pPr>
        <w:numPr>
          <w:ilvl w:val="0"/>
          <w:numId w:val="36"/>
        </w:numPr>
        <w:spacing w:after="180" w:line="260" w:lineRule="atLeast"/>
        <w:ind w:left="2552" w:firstLine="0"/>
        <w:contextualSpacing/>
        <w:rPr>
          <w:rFonts w:cs="Arial"/>
          <w:color w:val="000000"/>
          <w:szCs w:val="22"/>
          <w:lang w:eastAsia="en-GB"/>
        </w:rPr>
      </w:pPr>
      <w:r w:rsidRPr="00FE129E">
        <w:rPr>
          <w:rFonts w:cs="Arial"/>
          <w:color w:val="000000"/>
          <w:szCs w:val="22"/>
          <w:lang w:eastAsia="en-GB"/>
        </w:rPr>
        <w:t>when the Contractor becomes entitled to any payment in respect of such Plant and Materials and such payment has been made.</w:t>
      </w:r>
    </w:p>
    <w:p w14:paraId="6EC61835" w14:textId="77777777" w:rsidR="00BD38A6" w:rsidRDefault="00BD38A6" w:rsidP="006D5122">
      <w:pPr>
        <w:spacing w:after="180" w:line="260" w:lineRule="atLeast"/>
        <w:ind w:left="2552"/>
        <w:rPr>
          <w:rFonts w:cs="Arial"/>
          <w:color w:val="000000"/>
          <w:szCs w:val="22"/>
          <w:lang w:eastAsia="en-GB"/>
        </w:rPr>
      </w:pPr>
    </w:p>
    <w:p w14:paraId="409BA20A" w14:textId="77777777" w:rsidR="00FE129E" w:rsidRPr="00FE129E" w:rsidRDefault="00FE129E" w:rsidP="00E36961">
      <w:pPr>
        <w:spacing w:after="180" w:line="260" w:lineRule="atLeast"/>
        <w:ind w:left="2552"/>
        <w:rPr>
          <w:rFonts w:cs="Arial"/>
          <w:color w:val="000000"/>
          <w:szCs w:val="22"/>
          <w:lang w:eastAsia="en-GB"/>
        </w:rPr>
      </w:pPr>
      <w:r w:rsidRPr="00FE129E">
        <w:rPr>
          <w:rFonts w:cs="Arial"/>
          <w:color w:val="000000"/>
          <w:szCs w:val="22"/>
          <w:lang w:eastAsia="en-GB"/>
        </w:rPr>
        <w:t>The Contractor shall insert such provisions in subcontracts as will cause this to happen.</w:t>
      </w:r>
    </w:p>
    <w:p w14:paraId="2DA42BFB" w14:textId="77777777" w:rsidR="00FE129E" w:rsidRPr="00FE129E" w:rsidRDefault="00FE129E" w:rsidP="004524E5">
      <w:pPr>
        <w:spacing w:after="180" w:line="260" w:lineRule="atLeast"/>
        <w:ind w:left="2552"/>
        <w:rPr>
          <w:rFonts w:cs="Arial"/>
          <w:color w:val="000000"/>
          <w:szCs w:val="22"/>
          <w:lang w:eastAsia="en-GB"/>
        </w:rPr>
      </w:pPr>
      <w:r w:rsidRPr="00FE129E">
        <w:rPr>
          <w:rFonts w:cs="Arial"/>
          <w:color w:val="000000"/>
          <w:szCs w:val="22"/>
          <w:lang w:eastAsia="en-GB"/>
        </w:rPr>
        <w:t>70.2  Whenever the title of any Plant and Materials passes to the Employer prior to delivery to the Working Area, the Contractor shall arrange for the Plant and Materials to be marked as the Employers property and ensure that they are stored and handled separately from other materials.</w:t>
      </w:r>
    </w:p>
    <w:p w14:paraId="0E380791" w14:textId="77777777" w:rsidR="00FE129E" w:rsidRPr="00FE129E" w:rsidRDefault="00FE129E" w:rsidP="004524E5">
      <w:pPr>
        <w:spacing w:after="180" w:line="260" w:lineRule="atLeast"/>
        <w:ind w:left="2552"/>
        <w:rPr>
          <w:rFonts w:cs="Arial"/>
          <w:b/>
          <w:color w:val="000000"/>
          <w:szCs w:val="22"/>
          <w:lang w:eastAsia="en-GB"/>
        </w:rPr>
      </w:pPr>
      <w:r w:rsidRPr="00FE129E">
        <w:rPr>
          <w:rFonts w:cs="Arial"/>
          <w:color w:val="000000"/>
          <w:szCs w:val="22"/>
          <w:lang w:eastAsia="en-GB"/>
        </w:rPr>
        <w:t xml:space="preserve">70.3 </w:t>
      </w:r>
      <w:r w:rsidRPr="00FE129E">
        <w:rPr>
          <w:rFonts w:cs="Arial"/>
          <w:color w:val="000000"/>
          <w:szCs w:val="22"/>
          <w:lang w:eastAsia="en-GB"/>
        </w:rPr>
        <w:tab/>
        <w:t>When so requested by the Project Manager, the Contractor shall provide proof of title and its transfer to the Employer</w:t>
      </w:r>
      <w:r w:rsidRPr="00FE129E">
        <w:rPr>
          <w:rFonts w:cs="Arial"/>
          <w:b/>
          <w:color w:val="000000"/>
          <w:szCs w:val="22"/>
          <w:lang w:eastAsia="en-GB"/>
        </w:rPr>
        <w:t>.</w:t>
      </w:r>
    </w:p>
    <w:p w14:paraId="518470B0" w14:textId="77777777" w:rsidR="00FE129E" w:rsidRPr="00FE129E" w:rsidRDefault="00FE129E" w:rsidP="005E2EB9">
      <w:pPr>
        <w:ind w:left="1821" w:firstLine="22"/>
        <w:rPr>
          <w:rFonts w:cs="Arial"/>
          <w:b/>
          <w:szCs w:val="22"/>
        </w:rPr>
      </w:pPr>
      <w:r w:rsidRPr="00FE129E">
        <w:rPr>
          <w:rFonts w:cs="Arial"/>
          <w:b/>
          <w:szCs w:val="22"/>
        </w:rPr>
        <w:t>Z</w:t>
      </w:r>
      <w:r w:rsidR="00B52D15">
        <w:rPr>
          <w:rFonts w:cs="Arial"/>
          <w:b/>
          <w:szCs w:val="22"/>
        </w:rPr>
        <w:t>4</w:t>
      </w:r>
      <w:r w:rsidRPr="00FE129E">
        <w:rPr>
          <w:rFonts w:cs="Arial"/>
          <w:b/>
          <w:szCs w:val="22"/>
        </w:rPr>
        <w:tab/>
      </w:r>
      <w:r w:rsidR="00BD38A6">
        <w:rPr>
          <w:rFonts w:cs="Arial"/>
          <w:b/>
          <w:szCs w:val="22"/>
        </w:rPr>
        <w:t xml:space="preserve">        </w:t>
      </w:r>
      <w:r w:rsidRPr="00FE129E">
        <w:rPr>
          <w:rFonts w:cs="Arial"/>
          <w:b/>
          <w:szCs w:val="22"/>
        </w:rPr>
        <w:t>Progress Meeting</w:t>
      </w:r>
    </w:p>
    <w:p w14:paraId="60E3E295" w14:textId="77777777" w:rsidR="00FE129E" w:rsidRPr="00FE129E" w:rsidRDefault="00FE129E" w:rsidP="004524E5">
      <w:pPr>
        <w:ind w:left="2552"/>
        <w:rPr>
          <w:rFonts w:cs="Arial"/>
          <w:szCs w:val="22"/>
        </w:rPr>
      </w:pPr>
      <w:r w:rsidRPr="00FE129E">
        <w:rPr>
          <w:rFonts w:cs="Arial"/>
          <w:szCs w:val="22"/>
        </w:rPr>
        <w:t>Add Clause 16.5</w:t>
      </w:r>
    </w:p>
    <w:p w14:paraId="21785562" w14:textId="77777777" w:rsidR="00FE129E" w:rsidRPr="00FE129E" w:rsidRDefault="00FE129E" w:rsidP="004524E5">
      <w:pPr>
        <w:ind w:left="2552"/>
        <w:rPr>
          <w:rFonts w:cs="Arial"/>
          <w:szCs w:val="22"/>
        </w:rPr>
      </w:pPr>
      <w:r w:rsidRPr="00FE129E">
        <w:rPr>
          <w:rFonts w:cs="Arial"/>
          <w:szCs w:val="22"/>
        </w:rPr>
        <w:t xml:space="preserve">In addition to any risk reduction meetings convened under clause 16.2 of the contract, the </w:t>
      </w:r>
      <w:r w:rsidRPr="00FE129E">
        <w:rPr>
          <w:rFonts w:cs="Arial"/>
          <w:i/>
          <w:szCs w:val="22"/>
        </w:rPr>
        <w:t>Contractor</w:t>
      </w:r>
      <w:r w:rsidRPr="00FE129E">
        <w:rPr>
          <w:rFonts w:cs="Arial"/>
          <w:szCs w:val="22"/>
        </w:rPr>
        <w:t xml:space="preserve"> attends regular meetings (“Progress Meetings”) with the </w:t>
      </w:r>
      <w:r w:rsidRPr="00FE129E">
        <w:rPr>
          <w:rFonts w:cs="Arial"/>
          <w:i/>
          <w:szCs w:val="22"/>
        </w:rPr>
        <w:t>Project Manager</w:t>
      </w:r>
      <w:r w:rsidRPr="00FE129E">
        <w:rPr>
          <w:rFonts w:cs="Arial"/>
          <w:szCs w:val="22"/>
        </w:rPr>
        <w:t xml:space="preserve"> to assess the performance of the </w:t>
      </w:r>
      <w:r w:rsidRPr="00FE129E">
        <w:rPr>
          <w:rFonts w:cs="Arial"/>
          <w:i/>
          <w:szCs w:val="22"/>
        </w:rPr>
        <w:t>works</w:t>
      </w:r>
      <w:r w:rsidRPr="00FE129E">
        <w:rPr>
          <w:rFonts w:cs="Arial"/>
          <w:szCs w:val="22"/>
        </w:rPr>
        <w:t xml:space="preserve"> and to facilitate due and satisfactory performance in accordance with the contract.  The </w:t>
      </w:r>
      <w:r w:rsidRPr="00FE129E">
        <w:rPr>
          <w:rFonts w:cs="Arial"/>
          <w:i/>
          <w:szCs w:val="22"/>
        </w:rPr>
        <w:t xml:space="preserve">Contractor </w:t>
      </w:r>
      <w:r w:rsidRPr="00FE129E">
        <w:rPr>
          <w:rFonts w:cs="Arial"/>
          <w:szCs w:val="22"/>
        </w:rPr>
        <w:t xml:space="preserve">shall arrange and hold an initial Progress Meeting within 2 weeks of the </w:t>
      </w:r>
      <w:r w:rsidRPr="00FE129E">
        <w:rPr>
          <w:rFonts w:cs="Arial"/>
          <w:i/>
          <w:szCs w:val="22"/>
        </w:rPr>
        <w:t>starting date</w:t>
      </w:r>
      <w:r w:rsidRPr="00FE129E">
        <w:rPr>
          <w:rFonts w:cs="Arial"/>
          <w:szCs w:val="22"/>
        </w:rPr>
        <w:t xml:space="preserve"> and thereafter at 2 weekly intervals.</w:t>
      </w:r>
    </w:p>
    <w:p w14:paraId="20704F9E" w14:textId="77777777" w:rsidR="00FE129E" w:rsidRPr="00FE129E" w:rsidRDefault="00FE129E" w:rsidP="004524E5">
      <w:pPr>
        <w:ind w:left="2552"/>
        <w:rPr>
          <w:rFonts w:cs="Arial"/>
          <w:szCs w:val="22"/>
        </w:rPr>
      </w:pPr>
    </w:p>
    <w:p w14:paraId="0FAB3106" w14:textId="77777777" w:rsidR="00FE129E" w:rsidRPr="00FE129E" w:rsidRDefault="00FE129E" w:rsidP="004524E5">
      <w:pPr>
        <w:ind w:left="2552"/>
        <w:rPr>
          <w:rFonts w:cs="Arial"/>
          <w:szCs w:val="22"/>
        </w:rPr>
      </w:pPr>
      <w:r w:rsidRPr="00FE129E">
        <w:rPr>
          <w:rFonts w:cs="Arial"/>
          <w:szCs w:val="22"/>
        </w:rPr>
        <w:t xml:space="preserve">The </w:t>
      </w:r>
      <w:r w:rsidRPr="00FE129E">
        <w:rPr>
          <w:rFonts w:cs="Arial"/>
          <w:i/>
          <w:szCs w:val="22"/>
        </w:rPr>
        <w:t>Contractor</w:t>
      </w:r>
      <w:r w:rsidRPr="00FE129E">
        <w:rPr>
          <w:rFonts w:cs="Arial"/>
          <w:szCs w:val="22"/>
        </w:rPr>
        <w:t xml:space="preserve"> submits to the </w:t>
      </w:r>
      <w:r w:rsidRPr="00FE129E">
        <w:rPr>
          <w:rFonts w:cs="Arial"/>
          <w:i/>
          <w:szCs w:val="22"/>
        </w:rPr>
        <w:t xml:space="preserve">Project Manager </w:t>
      </w:r>
      <w:r w:rsidRPr="00FE129E">
        <w:rPr>
          <w:rFonts w:cs="Arial"/>
          <w:szCs w:val="22"/>
        </w:rPr>
        <w:t>no later than five days before each Progress Meeting a written report which:</w:t>
      </w:r>
    </w:p>
    <w:p w14:paraId="358477BD" w14:textId="77777777" w:rsidR="00FE129E" w:rsidRPr="00FE129E" w:rsidRDefault="00FE129E" w:rsidP="004524E5">
      <w:pPr>
        <w:ind w:left="2552"/>
        <w:rPr>
          <w:rFonts w:cs="Arial"/>
          <w:szCs w:val="22"/>
        </w:rPr>
      </w:pPr>
    </w:p>
    <w:p w14:paraId="35F26F38" w14:textId="77777777" w:rsidR="00FE129E" w:rsidRPr="00FE129E" w:rsidRDefault="00FE129E" w:rsidP="00D432DA">
      <w:pPr>
        <w:numPr>
          <w:ilvl w:val="0"/>
          <w:numId w:val="37"/>
        </w:numPr>
        <w:spacing w:after="0"/>
        <w:ind w:left="2552" w:firstLine="0"/>
        <w:contextualSpacing/>
        <w:rPr>
          <w:rFonts w:cs="Arial"/>
          <w:szCs w:val="22"/>
        </w:rPr>
      </w:pPr>
      <w:r w:rsidRPr="00FE129E">
        <w:rPr>
          <w:rFonts w:cs="Arial"/>
          <w:szCs w:val="22"/>
        </w:rPr>
        <w:lastRenderedPageBreak/>
        <w:t xml:space="preserve">describes the performance of the </w:t>
      </w:r>
      <w:r w:rsidRPr="00FE129E">
        <w:rPr>
          <w:rFonts w:cs="Arial"/>
          <w:i/>
          <w:szCs w:val="22"/>
        </w:rPr>
        <w:t xml:space="preserve">works </w:t>
      </w:r>
      <w:r w:rsidRPr="00FE129E">
        <w:rPr>
          <w:rFonts w:cs="Arial"/>
          <w:szCs w:val="22"/>
        </w:rPr>
        <w:t>by reference to the contract/</w:t>
      </w:r>
      <w:r w:rsidRPr="00FE129E">
        <w:rPr>
          <w:rFonts w:cs="Arial"/>
          <w:i/>
          <w:szCs w:val="22"/>
        </w:rPr>
        <w:t>service</w:t>
      </w:r>
      <w:r w:rsidRPr="00FE129E">
        <w:rPr>
          <w:rFonts w:cs="Arial"/>
          <w:szCs w:val="22"/>
        </w:rPr>
        <w:t xml:space="preserve"> information and relevant instructions;</w:t>
      </w:r>
    </w:p>
    <w:p w14:paraId="30A17DDA" w14:textId="77777777" w:rsidR="00FE129E" w:rsidRPr="00FE129E" w:rsidRDefault="00FE129E" w:rsidP="004524E5">
      <w:pPr>
        <w:ind w:left="2552"/>
        <w:rPr>
          <w:rFonts w:cs="Arial"/>
          <w:szCs w:val="22"/>
        </w:rPr>
      </w:pPr>
    </w:p>
    <w:p w14:paraId="3E65EB1D" w14:textId="77777777" w:rsidR="00FE129E" w:rsidRPr="00FE129E" w:rsidRDefault="00FE129E" w:rsidP="00D432DA">
      <w:pPr>
        <w:numPr>
          <w:ilvl w:val="0"/>
          <w:numId w:val="37"/>
        </w:numPr>
        <w:spacing w:after="0"/>
        <w:ind w:left="2552" w:firstLine="0"/>
        <w:contextualSpacing/>
        <w:rPr>
          <w:rFonts w:cs="Arial"/>
          <w:szCs w:val="22"/>
        </w:rPr>
      </w:pPr>
      <w:r w:rsidRPr="00FE129E">
        <w:rPr>
          <w:rFonts w:cs="Arial"/>
          <w:szCs w:val="22"/>
        </w:rPr>
        <w:t xml:space="preserve">specifies all outstanding requests by the </w:t>
      </w:r>
      <w:r w:rsidRPr="005E2EB9">
        <w:rPr>
          <w:rFonts w:cs="Arial"/>
          <w:szCs w:val="22"/>
        </w:rPr>
        <w:t>Contractor</w:t>
      </w:r>
      <w:r w:rsidRPr="00FE129E">
        <w:rPr>
          <w:rFonts w:cs="Arial"/>
          <w:szCs w:val="22"/>
        </w:rPr>
        <w:t xml:space="preserve"> for information or instructions; and</w:t>
      </w:r>
    </w:p>
    <w:p w14:paraId="66F985FC" w14:textId="77777777" w:rsidR="00FE129E" w:rsidRPr="00FE129E" w:rsidRDefault="00FE129E" w:rsidP="004524E5">
      <w:pPr>
        <w:ind w:left="2552"/>
        <w:rPr>
          <w:rFonts w:cs="Arial"/>
          <w:szCs w:val="22"/>
        </w:rPr>
      </w:pPr>
      <w:r w:rsidRPr="00FE129E">
        <w:rPr>
          <w:rFonts w:cs="Arial"/>
          <w:szCs w:val="22"/>
        </w:rPr>
        <w:t xml:space="preserve"> </w:t>
      </w:r>
    </w:p>
    <w:p w14:paraId="0D95F535" w14:textId="77777777" w:rsidR="00FE129E" w:rsidRPr="00FE129E" w:rsidRDefault="00FE129E" w:rsidP="00D432DA">
      <w:pPr>
        <w:numPr>
          <w:ilvl w:val="0"/>
          <w:numId w:val="37"/>
        </w:numPr>
        <w:spacing w:after="0"/>
        <w:ind w:left="2552" w:firstLine="0"/>
        <w:contextualSpacing/>
        <w:rPr>
          <w:rFonts w:cs="Arial"/>
          <w:szCs w:val="22"/>
        </w:rPr>
      </w:pPr>
      <w:r w:rsidRPr="00FE129E">
        <w:rPr>
          <w:rFonts w:cs="Arial"/>
          <w:szCs w:val="22"/>
        </w:rPr>
        <w:t xml:space="preserve">explains any new circumstances arising since any previous meeting which in the opinion of the </w:t>
      </w:r>
      <w:r w:rsidRPr="005E2EB9">
        <w:rPr>
          <w:rFonts w:cs="Arial"/>
          <w:szCs w:val="22"/>
        </w:rPr>
        <w:t>Contractor</w:t>
      </w:r>
      <w:r w:rsidRPr="00FE129E">
        <w:rPr>
          <w:rFonts w:cs="Arial"/>
          <w:szCs w:val="22"/>
        </w:rPr>
        <w:t xml:space="preserve"> have affected the performance of the </w:t>
      </w:r>
      <w:r w:rsidRPr="005E2EB9">
        <w:rPr>
          <w:rFonts w:cs="Arial"/>
          <w:szCs w:val="22"/>
        </w:rPr>
        <w:t xml:space="preserve">works </w:t>
      </w:r>
      <w:r w:rsidRPr="00FE129E">
        <w:rPr>
          <w:rFonts w:cs="Arial"/>
          <w:szCs w:val="22"/>
        </w:rPr>
        <w:t>adversely or beneficially</w:t>
      </w:r>
    </w:p>
    <w:p w14:paraId="4CECB1DE" w14:textId="77777777" w:rsidR="00FE129E" w:rsidRPr="00FE129E" w:rsidRDefault="00FE129E" w:rsidP="004524E5">
      <w:pPr>
        <w:ind w:left="2552"/>
        <w:rPr>
          <w:rFonts w:cs="Arial"/>
          <w:szCs w:val="22"/>
        </w:rPr>
      </w:pPr>
    </w:p>
    <w:p w14:paraId="2F7073A8" w14:textId="77777777" w:rsidR="00FE129E" w:rsidRPr="00FE129E" w:rsidRDefault="00FE129E" w:rsidP="004524E5">
      <w:pPr>
        <w:suppressAutoHyphens/>
        <w:ind w:left="2552"/>
        <w:rPr>
          <w:rFonts w:cs="Arial"/>
          <w:b/>
          <w:bCs/>
          <w:spacing w:val="-3"/>
        </w:rPr>
      </w:pPr>
      <w:r w:rsidRPr="00FE129E">
        <w:rPr>
          <w:rFonts w:cs="Arial"/>
          <w:szCs w:val="22"/>
        </w:rPr>
        <w:t xml:space="preserve">The </w:t>
      </w:r>
      <w:r w:rsidRPr="00FE129E">
        <w:rPr>
          <w:rFonts w:cs="Arial"/>
          <w:i/>
          <w:szCs w:val="22"/>
        </w:rPr>
        <w:t>Project Manager</w:t>
      </w:r>
      <w:r w:rsidRPr="00FE129E">
        <w:rPr>
          <w:rFonts w:cs="Arial"/>
          <w:szCs w:val="22"/>
        </w:rPr>
        <w:t xml:space="preserve"> issues to the </w:t>
      </w:r>
      <w:r w:rsidRPr="00FE129E">
        <w:rPr>
          <w:rFonts w:cs="Arial"/>
          <w:i/>
          <w:szCs w:val="22"/>
        </w:rPr>
        <w:t>Contractor</w:t>
      </w:r>
      <w:r w:rsidRPr="00FE129E">
        <w:rPr>
          <w:rFonts w:cs="Arial"/>
          <w:szCs w:val="22"/>
        </w:rPr>
        <w:t xml:space="preserve"> no later than seven days after each Progress Meeting a written record of the meeting and where practicable a response to any requests by the </w:t>
      </w:r>
      <w:r w:rsidRPr="00FE129E">
        <w:rPr>
          <w:rFonts w:cs="Arial"/>
          <w:i/>
          <w:szCs w:val="22"/>
        </w:rPr>
        <w:t>Contractor</w:t>
      </w:r>
      <w:r w:rsidRPr="00FE129E">
        <w:rPr>
          <w:rFonts w:cs="Arial"/>
          <w:szCs w:val="22"/>
        </w:rPr>
        <w:t xml:space="preserve"> for information or instructions</w:t>
      </w:r>
      <w:r w:rsidR="00880CEB">
        <w:rPr>
          <w:rFonts w:cs="Arial"/>
          <w:szCs w:val="22"/>
        </w:rPr>
        <w:t>.</w:t>
      </w:r>
    </w:p>
    <w:p w14:paraId="2BB2511A" w14:textId="77777777" w:rsidR="006D0409" w:rsidRPr="00FE129E" w:rsidRDefault="006D0409" w:rsidP="006D0409">
      <w:pPr>
        <w:ind w:left="1821" w:firstLine="22"/>
        <w:rPr>
          <w:rFonts w:cs="Arial"/>
          <w:b/>
          <w:szCs w:val="22"/>
        </w:rPr>
      </w:pPr>
      <w:r w:rsidRPr="00FE129E">
        <w:rPr>
          <w:rFonts w:cs="Arial"/>
          <w:b/>
          <w:szCs w:val="22"/>
        </w:rPr>
        <w:t>Z</w:t>
      </w:r>
      <w:r w:rsidR="00B52D15">
        <w:rPr>
          <w:rFonts w:cs="Arial"/>
          <w:b/>
          <w:szCs w:val="22"/>
        </w:rPr>
        <w:t>5</w:t>
      </w:r>
      <w:r w:rsidRPr="00FE129E">
        <w:rPr>
          <w:rFonts w:cs="Arial"/>
          <w:b/>
          <w:szCs w:val="22"/>
        </w:rPr>
        <w:tab/>
      </w:r>
      <w:r w:rsidR="00BD38A6">
        <w:rPr>
          <w:rFonts w:cs="Arial"/>
          <w:b/>
          <w:szCs w:val="22"/>
        </w:rPr>
        <w:t xml:space="preserve">       </w:t>
      </w:r>
      <w:r>
        <w:rPr>
          <w:rFonts w:cs="Arial"/>
          <w:b/>
          <w:szCs w:val="22"/>
        </w:rPr>
        <w:t>Contractor as Principal Contractor</w:t>
      </w:r>
    </w:p>
    <w:p w14:paraId="72DE2324" w14:textId="77777777" w:rsidR="006D0409" w:rsidRDefault="006D0409" w:rsidP="006D0409">
      <w:pPr>
        <w:ind w:left="1843"/>
        <w:rPr>
          <w:rFonts w:cs="Arial"/>
          <w:szCs w:val="22"/>
        </w:rPr>
      </w:pPr>
    </w:p>
    <w:p w14:paraId="4EF70DF8" w14:textId="77777777" w:rsidR="006D0409" w:rsidRPr="006D0409" w:rsidRDefault="006D0409" w:rsidP="00D432DA">
      <w:pPr>
        <w:pStyle w:val="ListParagraph"/>
        <w:numPr>
          <w:ilvl w:val="2"/>
          <w:numId w:val="44"/>
        </w:numPr>
        <w:ind w:hanging="10"/>
        <w:rPr>
          <w:rFonts w:cs="Arial"/>
          <w:szCs w:val="22"/>
        </w:rPr>
      </w:pPr>
      <w:r w:rsidRPr="006D0409">
        <w:rPr>
          <w:rFonts w:cs="Arial"/>
          <w:szCs w:val="22"/>
        </w:rPr>
        <w:t xml:space="preserve">The Employer hereby appoints the Contractor as Principal Contractor for the purposes of the CDM Regulations and for the purpose of the construction of the </w:t>
      </w:r>
      <w:r w:rsidRPr="004524E5">
        <w:rPr>
          <w:rFonts w:cs="Arial"/>
          <w:i/>
          <w:szCs w:val="22"/>
        </w:rPr>
        <w:t>works</w:t>
      </w:r>
      <w:r w:rsidRPr="006D0409">
        <w:rPr>
          <w:rFonts w:cs="Arial"/>
          <w:szCs w:val="22"/>
        </w:rPr>
        <w:t>. The Contractor agrees to accept this appointment.</w:t>
      </w:r>
    </w:p>
    <w:p w14:paraId="76DFC087" w14:textId="77777777" w:rsidR="006D0409" w:rsidRDefault="006D0409" w:rsidP="004524E5">
      <w:pPr>
        <w:pStyle w:val="ListParagraph"/>
        <w:ind w:left="2562" w:hanging="10"/>
        <w:rPr>
          <w:rFonts w:cs="Arial"/>
          <w:szCs w:val="22"/>
        </w:rPr>
      </w:pPr>
    </w:p>
    <w:p w14:paraId="00E9E84B" w14:textId="77777777" w:rsidR="006D0409" w:rsidRDefault="006D0409" w:rsidP="00D432DA">
      <w:pPr>
        <w:pStyle w:val="ListParagraph"/>
        <w:numPr>
          <w:ilvl w:val="2"/>
          <w:numId w:val="44"/>
        </w:numPr>
        <w:ind w:hanging="10"/>
        <w:rPr>
          <w:rFonts w:cs="Arial"/>
          <w:szCs w:val="22"/>
        </w:rPr>
      </w:pPr>
      <w:r>
        <w:rPr>
          <w:rFonts w:cs="Arial"/>
          <w:szCs w:val="22"/>
        </w:rPr>
        <w:t>The Employer shall be entitled to revoke the appointment of the Contractor as the Principal Contractor at any time by gi</w:t>
      </w:r>
      <w:r w:rsidR="001E6D3A">
        <w:rPr>
          <w:rFonts w:cs="Arial"/>
          <w:szCs w:val="22"/>
        </w:rPr>
        <w:t>v</w:t>
      </w:r>
      <w:r>
        <w:rPr>
          <w:rFonts w:cs="Arial"/>
          <w:szCs w:val="22"/>
        </w:rPr>
        <w:t>ing notice to the Contractor only in the event that the Employer reasonably believes the Contractor has ceased to be competent in performing its obligations as Principal Contractor. If the Employer reasonably believes that the Contractor has ceased to be competent to perform its obligations then:</w:t>
      </w:r>
    </w:p>
    <w:p w14:paraId="2881326E" w14:textId="77777777" w:rsidR="006D0409" w:rsidRPr="006D0409" w:rsidRDefault="006D0409" w:rsidP="004524E5">
      <w:pPr>
        <w:pStyle w:val="ListParagraph"/>
        <w:ind w:hanging="10"/>
        <w:rPr>
          <w:rFonts w:cs="Arial"/>
          <w:szCs w:val="22"/>
        </w:rPr>
      </w:pPr>
    </w:p>
    <w:p w14:paraId="7F786DBD" w14:textId="77777777" w:rsidR="006D0409" w:rsidRDefault="00BD38A6" w:rsidP="00D432DA">
      <w:pPr>
        <w:pStyle w:val="ListParagraph"/>
        <w:numPr>
          <w:ilvl w:val="0"/>
          <w:numId w:val="46"/>
        </w:numPr>
        <w:ind w:hanging="10"/>
        <w:rPr>
          <w:rFonts w:cs="Arial"/>
          <w:szCs w:val="22"/>
        </w:rPr>
      </w:pPr>
      <w:r>
        <w:rPr>
          <w:rFonts w:cs="Arial"/>
          <w:szCs w:val="22"/>
        </w:rPr>
        <w:t>The Contractor will be liable to the Employer for the reasonable and properly incurred additional cost of a replacement Principal Contractor; and</w:t>
      </w:r>
    </w:p>
    <w:p w14:paraId="4A16F7D0" w14:textId="77777777" w:rsidR="00BD38A6" w:rsidRDefault="00BD38A6" w:rsidP="00D432DA">
      <w:pPr>
        <w:pStyle w:val="ListParagraph"/>
        <w:numPr>
          <w:ilvl w:val="0"/>
          <w:numId w:val="46"/>
        </w:numPr>
        <w:ind w:hanging="10"/>
        <w:rPr>
          <w:rFonts w:cs="Arial"/>
          <w:szCs w:val="22"/>
        </w:rPr>
      </w:pPr>
      <w:r>
        <w:rPr>
          <w:rFonts w:cs="Arial"/>
          <w:szCs w:val="22"/>
        </w:rPr>
        <w:t>The Contractor shall cooperate with the replacement Principal Contractor.</w:t>
      </w:r>
    </w:p>
    <w:p w14:paraId="67811617" w14:textId="77777777" w:rsidR="00BD38A6" w:rsidRPr="00FE129E" w:rsidRDefault="00BD38A6" w:rsidP="00BD38A6">
      <w:pPr>
        <w:spacing w:after="180" w:line="260" w:lineRule="atLeast"/>
        <w:ind w:left="2552" w:hanging="709"/>
        <w:rPr>
          <w:rFonts w:cs="Arial"/>
          <w:b/>
          <w:color w:val="000000"/>
          <w:szCs w:val="22"/>
          <w:lang w:eastAsia="en-GB"/>
        </w:rPr>
      </w:pPr>
      <w:r w:rsidRPr="00FE129E">
        <w:rPr>
          <w:rFonts w:cs="Arial"/>
          <w:b/>
          <w:color w:val="000000"/>
          <w:szCs w:val="22"/>
          <w:lang w:eastAsia="en-GB"/>
        </w:rPr>
        <w:t>Z</w:t>
      </w:r>
      <w:r w:rsidR="00B52D15">
        <w:rPr>
          <w:rFonts w:cs="Arial"/>
          <w:b/>
          <w:color w:val="000000"/>
          <w:szCs w:val="22"/>
          <w:lang w:eastAsia="en-GB"/>
        </w:rPr>
        <w:t>6</w:t>
      </w:r>
      <w:r w:rsidRPr="00FE129E">
        <w:rPr>
          <w:rFonts w:cs="Arial"/>
          <w:b/>
          <w:color w:val="000000"/>
          <w:szCs w:val="22"/>
          <w:lang w:eastAsia="en-GB"/>
        </w:rPr>
        <w:tab/>
      </w:r>
      <w:r>
        <w:rPr>
          <w:rFonts w:cs="Arial"/>
          <w:b/>
          <w:color w:val="000000"/>
          <w:szCs w:val="22"/>
          <w:lang w:eastAsia="en-GB"/>
        </w:rPr>
        <w:t>Responsible for Costs and Losses</w:t>
      </w:r>
    </w:p>
    <w:p w14:paraId="5E3970DB" w14:textId="1722C2C1" w:rsidR="00BD38A6" w:rsidRDefault="00BD38A6" w:rsidP="00BD38A6">
      <w:pPr>
        <w:spacing w:after="180" w:line="260" w:lineRule="atLeast"/>
        <w:ind w:left="2552"/>
        <w:rPr>
          <w:rFonts w:cs="Arial"/>
          <w:color w:val="000000"/>
          <w:szCs w:val="22"/>
          <w:lang w:eastAsia="en-GB"/>
        </w:rPr>
      </w:pPr>
      <w:r>
        <w:rPr>
          <w:rFonts w:cs="Arial"/>
          <w:color w:val="000000"/>
          <w:szCs w:val="22"/>
          <w:lang w:eastAsia="en-GB"/>
        </w:rPr>
        <w:t>The Contractor shall be responsible for and shall indemnify the Employer against any costs and losses incurred by or claim against the Employer arising out of or in connection with any breach of its obligations under this Contract in respect of the CDM Regulations and any Health and Safety legislation.</w:t>
      </w:r>
    </w:p>
    <w:p w14:paraId="45370070"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8</w:t>
      </w:r>
      <w:r w:rsidRPr="00FE129E">
        <w:rPr>
          <w:rFonts w:cs="Arial"/>
          <w:b/>
          <w:color w:val="000000"/>
          <w:szCs w:val="22"/>
          <w:lang w:eastAsia="en-GB"/>
        </w:rPr>
        <w:tab/>
      </w:r>
      <w:r>
        <w:rPr>
          <w:rFonts w:cs="Arial"/>
          <w:b/>
          <w:color w:val="000000"/>
          <w:szCs w:val="22"/>
          <w:lang w:eastAsia="en-GB"/>
        </w:rPr>
        <w:t>Blacklist</w:t>
      </w:r>
    </w:p>
    <w:p w14:paraId="6A189CFB" w14:textId="77777777" w:rsidR="00D015C8" w:rsidRPr="003918F4" w:rsidRDefault="00D015C8" w:rsidP="00D015C8">
      <w:pPr>
        <w:pStyle w:val="ListParagraph"/>
        <w:widowControl w:val="0"/>
        <w:numPr>
          <w:ilvl w:val="0"/>
          <w:numId w:val="56"/>
        </w:numPr>
        <w:spacing w:before="36" w:after="200"/>
        <w:ind w:left="2614" w:right="-20"/>
        <w:rPr>
          <w:rFonts w:cs="Arial"/>
          <w:color w:val="000000"/>
          <w:szCs w:val="22"/>
          <w:lang w:eastAsia="en-GB"/>
        </w:rPr>
      </w:pPr>
      <w:r w:rsidRPr="003918F4">
        <w:rPr>
          <w:rFonts w:cs="Arial"/>
          <w:color w:val="000000"/>
          <w:szCs w:val="22"/>
          <w:lang w:eastAsia="en-GB"/>
        </w:rPr>
        <w:t xml:space="preserve">Without prejudice to any other right or remedy it may possess, the Client may terminate the Contractor’s employment under this Contract by written notice with immediate effect if on or after the commencement of the Works there is any finding, by a court, tribunal or other public body exercising similar functions, against the Contractor regarding the use or </w:t>
      </w:r>
      <w:r w:rsidRPr="003918F4">
        <w:rPr>
          <w:rFonts w:cs="Arial"/>
          <w:color w:val="000000"/>
          <w:szCs w:val="22"/>
          <w:lang w:eastAsia="en-GB"/>
        </w:rPr>
        <w:lastRenderedPageBreak/>
        <w:t>compilation of a Blacklist by or on behalf of the Contractor, except in situations where the finding exclusively relates to activity that took place before the commencement of the Works and the Contractor can demonstrate to the Client’s reasonable satisfaction that at and from the commencement of the Works Blacklists have no longer been used or compiled by or on behalf of the Contractor.</w:t>
      </w:r>
    </w:p>
    <w:p w14:paraId="4D4B3049" w14:textId="77777777" w:rsidR="00D015C8" w:rsidRPr="003918F4" w:rsidRDefault="00D015C8" w:rsidP="00D015C8">
      <w:pPr>
        <w:pStyle w:val="ListParagraph"/>
        <w:spacing w:before="36"/>
        <w:ind w:left="2614" w:right="-20"/>
        <w:rPr>
          <w:rFonts w:cs="Arial"/>
          <w:color w:val="000000"/>
          <w:szCs w:val="22"/>
          <w:lang w:eastAsia="en-GB"/>
        </w:rPr>
      </w:pPr>
    </w:p>
    <w:p w14:paraId="588837F6" w14:textId="77777777" w:rsidR="00D015C8" w:rsidRPr="003918F4" w:rsidRDefault="00D015C8" w:rsidP="00D015C8">
      <w:pPr>
        <w:pStyle w:val="ListParagraph"/>
        <w:widowControl w:val="0"/>
        <w:numPr>
          <w:ilvl w:val="0"/>
          <w:numId w:val="56"/>
        </w:numPr>
        <w:spacing w:before="36" w:after="200"/>
        <w:ind w:left="2614" w:right="-20"/>
        <w:rPr>
          <w:rFonts w:cs="Arial"/>
          <w:color w:val="000000"/>
          <w:szCs w:val="22"/>
          <w:lang w:eastAsia="en-GB"/>
        </w:rPr>
      </w:pPr>
      <w:r w:rsidRPr="003918F4">
        <w:rPr>
          <w:rFonts w:cs="Arial"/>
          <w:color w:val="000000"/>
          <w:szCs w:val="22"/>
          <w:lang w:eastAsia="en-GB"/>
        </w:rPr>
        <w:t xml:space="preserve">For the purposes of Article 10 “Blacklist” shall mean a list which: </w:t>
      </w:r>
    </w:p>
    <w:p w14:paraId="7CD7B13B" w14:textId="77777777" w:rsidR="00D015C8" w:rsidRPr="003918F4" w:rsidRDefault="00D015C8" w:rsidP="00D015C8">
      <w:pPr>
        <w:pStyle w:val="ListParagraph"/>
        <w:rPr>
          <w:rFonts w:cs="Arial"/>
          <w:color w:val="000000"/>
          <w:szCs w:val="22"/>
          <w:lang w:eastAsia="en-GB"/>
        </w:rPr>
      </w:pPr>
    </w:p>
    <w:p w14:paraId="79B70E9B" w14:textId="77777777" w:rsidR="00D015C8" w:rsidRPr="003918F4" w:rsidRDefault="00D015C8" w:rsidP="00D015C8">
      <w:pPr>
        <w:pStyle w:val="ListParagraph"/>
        <w:widowControl w:val="0"/>
        <w:numPr>
          <w:ilvl w:val="0"/>
          <w:numId w:val="57"/>
        </w:numPr>
        <w:spacing w:before="36" w:after="200"/>
        <w:ind w:left="2841" w:right="-20"/>
        <w:rPr>
          <w:rFonts w:cs="Arial"/>
          <w:color w:val="000000"/>
          <w:szCs w:val="22"/>
          <w:lang w:eastAsia="en-GB"/>
        </w:rPr>
      </w:pPr>
      <w:r w:rsidRPr="003918F4">
        <w:rPr>
          <w:rFonts w:cs="Arial"/>
          <w:color w:val="000000"/>
          <w:szCs w:val="22"/>
          <w:lang w:eastAsia="en-GB"/>
        </w:rPr>
        <w:t>contains details of persons who: (</w:t>
      </w:r>
      <w:proofErr w:type="spellStart"/>
      <w:r w:rsidRPr="003918F4">
        <w:rPr>
          <w:rFonts w:cs="Arial"/>
          <w:color w:val="000000"/>
          <w:szCs w:val="22"/>
          <w:lang w:eastAsia="en-GB"/>
        </w:rPr>
        <w:t>i</w:t>
      </w:r>
      <w:proofErr w:type="spellEnd"/>
      <w:r w:rsidRPr="003918F4">
        <w:rPr>
          <w:rFonts w:cs="Arial"/>
          <w:color w:val="000000"/>
          <w:szCs w:val="22"/>
          <w:lang w:eastAsia="en-GB"/>
        </w:rPr>
        <w:t xml:space="preserve">) are or have been members of trade unions or persons who are taking part or have taken part in the activities of trade unions, and/or (ii) have incurred disapproval or suspicion or are to be boycotted or otherwise penalised; and  </w:t>
      </w:r>
    </w:p>
    <w:p w14:paraId="7EB838FB" w14:textId="77777777" w:rsidR="00D015C8" w:rsidRPr="003918F4" w:rsidRDefault="00D015C8" w:rsidP="00D015C8">
      <w:pPr>
        <w:pStyle w:val="ListParagraph"/>
        <w:spacing w:before="36"/>
        <w:ind w:left="2937" w:right="-20"/>
        <w:rPr>
          <w:rFonts w:cs="Arial"/>
          <w:color w:val="000000"/>
          <w:szCs w:val="22"/>
          <w:lang w:eastAsia="en-GB"/>
        </w:rPr>
      </w:pPr>
    </w:p>
    <w:p w14:paraId="7C6EEBF1" w14:textId="77777777" w:rsidR="00D015C8" w:rsidRPr="003918F4" w:rsidRDefault="00D015C8" w:rsidP="00D015C8">
      <w:pPr>
        <w:pStyle w:val="ListParagraph"/>
        <w:widowControl w:val="0"/>
        <w:numPr>
          <w:ilvl w:val="0"/>
          <w:numId w:val="57"/>
        </w:numPr>
        <w:spacing w:before="36" w:after="200"/>
        <w:ind w:left="2841" w:right="-20"/>
        <w:rPr>
          <w:rFonts w:cs="Arial"/>
          <w:color w:val="000000"/>
          <w:szCs w:val="22"/>
          <w:lang w:eastAsia="en-GB"/>
        </w:rPr>
      </w:pPr>
      <w:r w:rsidRPr="003918F4">
        <w:rPr>
          <w:rFonts w:cs="Arial"/>
          <w:color w:val="000000"/>
          <w:szCs w:val="22"/>
          <w:lang w:eastAsia="en-GB"/>
        </w:rPr>
        <w:t>is compiled with the view to being used by Clients or employment agencies for the purposes of discrimination in relation to recruitment or treatment of workers.</w:t>
      </w:r>
    </w:p>
    <w:p w14:paraId="31551054" w14:textId="77777777" w:rsidR="00D015C8" w:rsidRPr="003918F4" w:rsidRDefault="00D015C8" w:rsidP="00D015C8">
      <w:pPr>
        <w:pStyle w:val="ListParagraph"/>
        <w:rPr>
          <w:iCs/>
          <w:color w:val="000000"/>
          <w:szCs w:val="22"/>
          <w:lang w:eastAsia="en-GB"/>
        </w:rPr>
      </w:pPr>
    </w:p>
    <w:p w14:paraId="27602EC0"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9</w:t>
      </w:r>
      <w:r w:rsidRPr="00FE129E">
        <w:rPr>
          <w:rFonts w:cs="Arial"/>
          <w:b/>
          <w:color w:val="000000"/>
          <w:szCs w:val="22"/>
          <w:lang w:eastAsia="en-GB"/>
        </w:rPr>
        <w:tab/>
      </w:r>
      <w:r>
        <w:rPr>
          <w:rFonts w:cs="Arial"/>
          <w:b/>
          <w:color w:val="000000"/>
          <w:szCs w:val="22"/>
          <w:lang w:eastAsia="en-GB"/>
        </w:rPr>
        <w:t>Client’s Environmental Policy</w:t>
      </w:r>
    </w:p>
    <w:p w14:paraId="2FEE3320" w14:textId="77777777" w:rsidR="00D015C8" w:rsidRPr="003918F4" w:rsidRDefault="00D015C8" w:rsidP="00D015C8">
      <w:pPr>
        <w:pStyle w:val="ListParagraph"/>
        <w:widowControl w:val="0"/>
        <w:numPr>
          <w:ilvl w:val="0"/>
          <w:numId w:val="58"/>
        </w:numPr>
        <w:spacing w:before="36" w:after="200"/>
        <w:ind w:left="2614" w:right="-20"/>
        <w:rPr>
          <w:rFonts w:cs="Arial"/>
          <w:color w:val="000000"/>
          <w:szCs w:val="22"/>
          <w:lang w:eastAsia="en-GB"/>
        </w:rPr>
      </w:pPr>
      <w:r w:rsidRPr="003918F4">
        <w:rPr>
          <w:rFonts w:cs="Arial"/>
          <w:color w:val="000000"/>
          <w:szCs w:val="22"/>
          <w:lang w:eastAsia="en-GB"/>
        </w:rPr>
        <w:t>The Client wishes to demonstrate its commitment to improving the environment. The Client has developed an environmental policy and is actively implementing its aims.  The Client will use its position as an enabler and specifying client to further this commitment through this Contract. The Contractor shall be expected to share this commitment and work towards environmental improvement wherever possible when carrying out the Works. The Contractor will be encouraged to promote any policies that it considers are consistent with the Client’s commitment to improve the environment and go beyond the specified requirements.</w:t>
      </w:r>
    </w:p>
    <w:p w14:paraId="602C0F04" w14:textId="77777777" w:rsidR="00D015C8" w:rsidRPr="003918F4" w:rsidRDefault="00D015C8" w:rsidP="00D015C8">
      <w:pPr>
        <w:pStyle w:val="ListParagraph"/>
        <w:widowControl w:val="0"/>
        <w:spacing w:before="36" w:after="200"/>
        <w:ind w:left="2614" w:right="-20"/>
        <w:rPr>
          <w:rFonts w:cs="Arial"/>
          <w:color w:val="000000"/>
          <w:szCs w:val="22"/>
          <w:lang w:eastAsia="en-GB"/>
        </w:rPr>
      </w:pPr>
    </w:p>
    <w:p w14:paraId="1548F5BB" w14:textId="77777777" w:rsidR="00D015C8" w:rsidRPr="003918F4" w:rsidRDefault="00D015C8" w:rsidP="00D015C8">
      <w:pPr>
        <w:pStyle w:val="ListParagraph"/>
        <w:widowControl w:val="0"/>
        <w:numPr>
          <w:ilvl w:val="0"/>
          <w:numId w:val="58"/>
        </w:numPr>
        <w:spacing w:before="36" w:after="200"/>
        <w:ind w:left="2614" w:right="-20"/>
        <w:rPr>
          <w:rFonts w:cs="Arial"/>
          <w:color w:val="000000"/>
          <w:szCs w:val="22"/>
          <w:lang w:eastAsia="en-GB"/>
        </w:rPr>
      </w:pPr>
      <w:r w:rsidRPr="003918F4">
        <w:rPr>
          <w:rFonts w:cs="Arial"/>
          <w:color w:val="000000"/>
          <w:szCs w:val="22"/>
          <w:lang w:eastAsia="en-GB"/>
        </w:rPr>
        <w:t>The Contractor shall assist the Client’s implementation of the European Eco-Management and Audit Scheme (EMAS).</w:t>
      </w:r>
    </w:p>
    <w:p w14:paraId="2B07C247" w14:textId="77777777" w:rsidR="00D015C8" w:rsidRPr="003918F4" w:rsidRDefault="00D015C8" w:rsidP="00D015C8">
      <w:pPr>
        <w:pStyle w:val="ListParagraph"/>
        <w:widowControl w:val="0"/>
        <w:spacing w:before="36" w:after="200"/>
        <w:ind w:left="2614" w:right="-20"/>
        <w:rPr>
          <w:rFonts w:cs="Arial"/>
          <w:color w:val="000000"/>
          <w:szCs w:val="22"/>
          <w:lang w:eastAsia="en-GB"/>
        </w:rPr>
      </w:pPr>
    </w:p>
    <w:p w14:paraId="63B4F23C" w14:textId="77777777" w:rsidR="00D015C8" w:rsidRPr="003918F4" w:rsidRDefault="00D015C8" w:rsidP="00D015C8">
      <w:pPr>
        <w:pStyle w:val="ListParagraph"/>
        <w:widowControl w:val="0"/>
        <w:numPr>
          <w:ilvl w:val="0"/>
          <w:numId w:val="58"/>
        </w:numPr>
        <w:spacing w:before="36" w:after="200"/>
        <w:ind w:left="2614" w:right="-20"/>
        <w:rPr>
          <w:rFonts w:cs="Arial"/>
          <w:color w:val="000000"/>
          <w:szCs w:val="22"/>
          <w:lang w:eastAsia="en-GB"/>
        </w:rPr>
      </w:pPr>
      <w:r w:rsidRPr="003918F4">
        <w:rPr>
          <w:rFonts w:cs="Arial"/>
          <w:color w:val="000000"/>
          <w:szCs w:val="22"/>
          <w:lang w:eastAsia="en-GB"/>
        </w:rPr>
        <w:t>The Contractor may be required to provide data from time to time, to enable the Client to compile an environmental statement. The Contractor may be required to periodically provide data relating to materials/chemicals used, fuel, waste and environmental impact.</w:t>
      </w:r>
    </w:p>
    <w:p w14:paraId="21CDCCF2" w14:textId="77777777" w:rsidR="00D015C8" w:rsidRPr="003918F4" w:rsidRDefault="00D015C8" w:rsidP="00D015C8">
      <w:pPr>
        <w:pStyle w:val="ListParagraph"/>
        <w:rPr>
          <w:iCs/>
          <w:color w:val="000000"/>
          <w:szCs w:val="22"/>
          <w:lang w:eastAsia="en-GB"/>
        </w:rPr>
      </w:pPr>
    </w:p>
    <w:p w14:paraId="6F3C132A"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10</w:t>
      </w:r>
      <w:r w:rsidRPr="00FE129E">
        <w:rPr>
          <w:rFonts w:cs="Arial"/>
          <w:b/>
          <w:color w:val="000000"/>
          <w:szCs w:val="22"/>
          <w:lang w:eastAsia="en-GB"/>
        </w:rPr>
        <w:tab/>
      </w:r>
      <w:r>
        <w:rPr>
          <w:rFonts w:cs="Arial"/>
          <w:b/>
          <w:color w:val="000000"/>
          <w:szCs w:val="22"/>
          <w:lang w:eastAsia="en-GB"/>
        </w:rPr>
        <w:t>Agency</w:t>
      </w:r>
    </w:p>
    <w:p w14:paraId="6EB81563" w14:textId="77777777" w:rsidR="00D015C8" w:rsidRPr="003918F4" w:rsidRDefault="00D015C8" w:rsidP="00D015C8">
      <w:pPr>
        <w:pStyle w:val="ListParagraph"/>
        <w:widowControl w:val="0"/>
        <w:numPr>
          <w:ilvl w:val="0"/>
          <w:numId w:val="59"/>
        </w:numPr>
        <w:spacing w:before="36" w:after="200"/>
        <w:ind w:right="-20"/>
        <w:rPr>
          <w:rFonts w:cs="Arial"/>
          <w:color w:val="000000"/>
          <w:szCs w:val="22"/>
          <w:lang w:eastAsia="en-GB"/>
        </w:rPr>
      </w:pPr>
      <w:r w:rsidRPr="003918F4">
        <w:rPr>
          <w:rFonts w:cs="Arial"/>
          <w:color w:val="000000"/>
          <w:szCs w:val="22"/>
          <w:lang w:eastAsia="en-GB"/>
        </w:rPr>
        <w:t>Neither the Contractor nor its employees shall in any circumstances hold themselves as being the servant, or agent of the Client, other than in circumstances expressly permitted by this Agreement and the Conditions.</w:t>
      </w:r>
    </w:p>
    <w:p w14:paraId="27195CCB" w14:textId="77777777" w:rsidR="00D015C8" w:rsidRPr="003918F4" w:rsidRDefault="00D015C8" w:rsidP="00D015C8">
      <w:pPr>
        <w:pStyle w:val="ListParagraph"/>
        <w:widowControl w:val="0"/>
        <w:spacing w:before="36" w:after="200"/>
        <w:ind w:left="2614" w:right="-20"/>
        <w:rPr>
          <w:rFonts w:cs="Arial"/>
          <w:color w:val="000000"/>
          <w:szCs w:val="22"/>
          <w:lang w:eastAsia="en-GB"/>
        </w:rPr>
      </w:pPr>
    </w:p>
    <w:p w14:paraId="1309ABE5" w14:textId="77777777" w:rsidR="00D015C8" w:rsidRPr="003918F4" w:rsidRDefault="00D015C8" w:rsidP="00D015C8">
      <w:pPr>
        <w:pStyle w:val="ListParagraph"/>
        <w:widowControl w:val="0"/>
        <w:numPr>
          <w:ilvl w:val="0"/>
          <w:numId w:val="59"/>
        </w:numPr>
        <w:spacing w:before="36" w:after="200"/>
        <w:ind w:right="-20"/>
        <w:rPr>
          <w:rFonts w:cs="Arial"/>
          <w:color w:val="000000"/>
          <w:szCs w:val="22"/>
          <w:lang w:eastAsia="en-GB"/>
        </w:rPr>
      </w:pPr>
      <w:r w:rsidRPr="003918F4">
        <w:rPr>
          <w:rFonts w:cs="Arial"/>
          <w:color w:val="000000"/>
          <w:szCs w:val="22"/>
          <w:lang w:eastAsia="en-GB"/>
        </w:rPr>
        <w:t>Neither the Contractor nor its employees shall in any circumstances hold themselves as being authorised to enter into any contract on behalf of the Client, or in any other way to bind the Client to the performance variation, release or discharge of any obligation.</w:t>
      </w:r>
    </w:p>
    <w:p w14:paraId="751422FD" w14:textId="77777777" w:rsidR="00D015C8" w:rsidRPr="003918F4" w:rsidRDefault="00D015C8" w:rsidP="00D015C8">
      <w:pPr>
        <w:pStyle w:val="ListParagraph"/>
        <w:rPr>
          <w:iCs/>
          <w:color w:val="000000"/>
          <w:szCs w:val="22"/>
          <w:lang w:eastAsia="en-GB"/>
        </w:rPr>
      </w:pPr>
    </w:p>
    <w:p w14:paraId="208F49F6" w14:textId="77777777" w:rsidR="00D015C8" w:rsidRPr="003918F4" w:rsidRDefault="00D015C8" w:rsidP="00D015C8">
      <w:pPr>
        <w:pStyle w:val="ListParagraph"/>
        <w:widowControl w:val="0"/>
        <w:numPr>
          <w:ilvl w:val="0"/>
          <w:numId w:val="59"/>
        </w:numPr>
        <w:spacing w:before="36" w:after="200"/>
        <w:ind w:right="-20"/>
        <w:rPr>
          <w:rFonts w:cs="Arial"/>
          <w:color w:val="000000"/>
          <w:szCs w:val="22"/>
          <w:lang w:eastAsia="en-GB"/>
        </w:rPr>
      </w:pPr>
      <w:r w:rsidRPr="003918F4">
        <w:rPr>
          <w:rFonts w:cs="Arial"/>
          <w:color w:val="000000"/>
          <w:szCs w:val="22"/>
          <w:lang w:eastAsia="en-GB"/>
        </w:rPr>
        <w:t>Neither the Contractor nor its employees shall in any circumstances hold themselves as having the power to make, vary, discharge or waive any byelaw or regulation of any kind.</w:t>
      </w:r>
    </w:p>
    <w:p w14:paraId="27B493FD" w14:textId="77777777" w:rsidR="00D015C8" w:rsidRPr="003918F4" w:rsidRDefault="00D015C8" w:rsidP="00D015C8">
      <w:pPr>
        <w:pStyle w:val="ListParagraph"/>
        <w:rPr>
          <w:iCs/>
          <w:color w:val="000000"/>
          <w:szCs w:val="22"/>
          <w:lang w:eastAsia="en-GB"/>
        </w:rPr>
      </w:pPr>
    </w:p>
    <w:p w14:paraId="559E11DF"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11</w:t>
      </w:r>
      <w:r w:rsidRPr="00FE129E">
        <w:rPr>
          <w:rFonts w:cs="Arial"/>
          <w:b/>
          <w:color w:val="000000"/>
          <w:szCs w:val="22"/>
          <w:lang w:eastAsia="en-GB"/>
        </w:rPr>
        <w:tab/>
      </w:r>
      <w:r>
        <w:rPr>
          <w:rFonts w:cs="Arial"/>
          <w:b/>
          <w:color w:val="000000"/>
          <w:szCs w:val="22"/>
          <w:lang w:eastAsia="en-GB"/>
        </w:rPr>
        <w:t>Data Protection</w:t>
      </w:r>
    </w:p>
    <w:p w14:paraId="2C20845C" w14:textId="77777777" w:rsidR="00D015C8" w:rsidRPr="005E2059" w:rsidRDefault="00D015C8" w:rsidP="00D015C8">
      <w:pPr>
        <w:pStyle w:val="ListParagraph"/>
        <w:widowControl w:val="0"/>
        <w:numPr>
          <w:ilvl w:val="0"/>
          <w:numId w:val="60"/>
        </w:numPr>
        <w:spacing w:before="36" w:after="200"/>
        <w:ind w:right="-20"/>
        <w:rPr>
          <w:rFonts w:cs="Arial"/>
          <w:color w:val="000000"/>
          <w:szCs w:val="22"/>
          <w:lang w:eastAsia="en-GB"/>
        </w:rPr>
      </w:pPr>
      <w:r w:rsidRPr="005E2059">
        <w:rPr>
          <w:rFonts w:cs="Arial"/>
          <w:color w:val="000000"/>
          <w:szCs w:val="22"/>
          <w:lang w:eastAsia="en-GB"/>
        </w:rPr>
        <w:t>The Contractor in connection with the provision of this Contract and the performance of its obligations under this Contract complies with the Data Protection Act 1998.</w:t>
      </w:r>
    </w:p>
    <w:p w14:paraId="768289EC"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08F20E09" w14:textId="77777777" w:rsidR="00D015C8" w:rsidRPr="005E2059" w:rsidRDefault="00D015C8" w:rsidP="00D015C8">
      <w:pPr>
        <w:pStyle w:val="ListParagraph"/>
        <w:widowControl w:val="0"/>
        <w:numPr>
          <w:ilvl w:val="0"/>
          <w:numId w:val="60"/>
        </w:numPr>
        <w:spacing w:before="36" w:after="200"/>
        <w:ind w:right="-20"/>
        <w:rPr>
          <w:rFonts w:cs="Arial"/>
          <w:color w:val="000000"/>
          <w:szCs w:val="22"/>
          <w:lang w:eastAsia="en-GB"/>
        </w:rPr>
      </w:pPr>
      <w:r w:rsidRPr="005E2059">
        <w:rPr>
          <w:rFonts w:cs="Arial"/>
          <w:color w:val="000000"/>
          <w:szCs w:val="22"/>
          <w:lang w:eastAsia="en-GB"/>
        </w:rPr>
        <w:t>Where processing personal data (as defined in the Data Protection Act 1998) received from the Client, the Contractor acts only on the Client’s instructions and takes all appropriate technical and organisational security measures to protect against any unauthorised or unlawful processing or accidental loss or destruction of or damage to the personal data and the Contractor provides to the Client such information as the Client may reasonably require to satisfy itself that the Contractor is complying with its obligations.</w:t>
      </w:r>
    </w:p>
    <w:p w14:paraId="491126F1"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320FC3D1" w14:textId="77777777" w:rsidR="00D015C8" w:rsidRPr="005E2059" w:rsidRDefault="00D015C8" w:rsidP="00D015C8">
      <w:pPr>
        <w:pStyle w:val="ListParagraph"/>
        <w:widowControl w:val="0"/>
        <w:numPr>
          <w:ilvl w:val="0"/>
          <w:numId w:val="60"/>
        </w:numPr>
        <w:spacing w:before="36" w:after="200"/>
        <w:ind w:right="-20"/>
        <w:rPr>
          <w:rFonts w:cs="Arial"/>
          <w:color w:val="000000"/>
          <w:szCs w:val="22"/>
          <w:lang w:eastAsia="en-GB"/>
        </w:rPr>
      </w:pPr>
      <w:r w:rsidRPr="005E2059">
        <w:rPr>
          <w:rFonts w:cs="Arial"/>
          <w:color w:val="000000"/>
          <w:szCs w:val="22"/>
          <w:lang w:eastAsia="en-GB"/>
        </w:rPr>
        <w:t>The Contractor exercises its best endeavours to ensure the accuracy of any personal data processed in carrying out its obligations under this Contract and that where necessary such personal data is kept up to date.</w:t>
      </w:r>
    </w:p>
    <w:p w14:paraId="21D801B8"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76C6ACAF" w14:textId="77777777" w:rsidR="00D015C8" w:rsidRPr="00CA778E" w:rsidRDefault="00D015C8" w:rsidP="00D015C8">
      <w:pPr>
        <w:pStyle w:val="ListParagraph"/>
        <w:widowControl w:val="0"/>
        <w:numPr>
          <w:ilvl w:val="0"/>
          <w:numId w:val="60"/>
        </w:numPr>
        <w:spacing w:before="36" w:after="200"/>
        <w:ind w:right="-20"/>
        <w:rPr>
          <w:rFonts w:cs="Arial"/>
          <w:color w:val="000000"/>
          <w:szCs w:val="22"/>
          <w:lang w:eastAsia="en-GB"/>
        </w:rPr>
      </w:pPr>
      <w:r w:rsidRPr="005E2059">
        <w:rPr>
          <w:rFonts w:cs="Arial"/>
          <w:color w:val="000000"/>
          <w:szCs w:val="22"/>
          <w:lang w:eastAsia="en-GB"/>
        </w:rPr>
        <w:t>At no cost to the Client the Contractor takes such steps as may be necessary to afford the Client access to personal data which is reasonably required by the Client for any purpose connected with this Contract.</w:t>
      </w:r>
    </w:p>
    <w:p w14:paraId="3EDBA24C" w14:textId="77777777" w:rsidR="00D015C8" w:rsidRDefault="00D015C8" w:rsidP="00D015C8">
      <w:pPr>
        <w:pStyle w:val="ListParagraph"/>
        <w:rPr>
          <w:color w:val="000000"/>
          <w:szCs w:val="22"/>
          <w:lang w:eastAsia="en-GB"/>
        </w:rPr>
      </w:pPr>
    </w:p>
    <w:p w14:paraId="6882856B"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12</w:t>
      </w:r>
      <w:r w:rsidRPr="00FE129E">
        <w:rPr>
          <w:rFonts w:cs="Arial"/>
          <w:b/>
          <w:color w:val="000000"/>
          <w:szCs w:val="22"/>
          <w:lang w:eastAsia="en-GB"/>
        </w:rPr>
        <w:tab/>
      </w:r>
      <w:r>
        <w:rPr>
          <w:rFonts w:cs="Arial"/>
          <w:b/>
          <w:color w:val="000000"/>
          <w:szCs w:val="22"/>
          <w:lang w:eastAsia="en-GB"/>
        </w:rPr>
        <w:t>Anti-bribery</w:t>
      </w:r>
    </w:p>
    <w:p w14:paraId="724535A8" w14:textId="77777777" w:rsidR="00D015C8" w:rsidRPr="005E2059" w:rsidRDefault="00D015C8" w:rsidP="00D015C8">
      <w:pPr>
        <w:pStyle w:val="ListParagraph"/>
        <w:widowControl w:val="0"/>
        <w:numPr>
          <w:ilvl w:val="0"/>
          <w:numId w:val="63"/>
        </w:numPr>
        <w:spacing w:before="36" w:after="200"/>
        <w:ind w:right="-20"/>
        <w:rPr>
          <w:rFonts w:cs="Arial"/>
          <w:color w:val="000000"/>
          <w:szCs w:val="22"/>
          <w:lang w:eastAsia="en-GB"/>
        </w:rPr>
      </w:pPr>
      <w:r w:rsidRPr="005E2059">
        <w:rPr>
          <w:rFonts w:cs="Arial"/>
          <w:color w:val="000000"/>
          <w:szCs w:val="22"/>
          <w:lang w:eastAsia="en-GB"/>
        </w:rPr>
        <w:t>In this clause the following additional definitions apply:</w:t>
      </w:r>
    </w:p>
    <w:p w14:paraId="64285B6D"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7B4845ED"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b/>
          <w:bCs/>
          <w:color w:val="000000"/>
          <w:szCs w:val="22"/>
          <w:lang w:eastAsia="en-GB"/>
        </w:rPr>
        <w:t>Bribery Act:</w:t>
      </w:r>
      <w:r w:rsidRPr="005E2059">
        <w:rPr>
          <w:rFonts w:cs="Arial"/>
          <w:color w:val="000000"/>
          <w:szCs w:val="22"/>
          <w:lang w:eastAsia="en-GB"/>
        </w:rPr>
        <w:t xml:space="preserve"> means the Bribery Act 2010 and any subordinate legislation made under that Act from time to time together with any guidance or codes of practice issued by the relevant government department concerning the legislation;</w:t>
      </w:r>
    </w:p>
    <w:p w14:paraId="1EAF936E"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50B7A007"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b/>
          <w:bCs/>
          <w:color w:val="000000"/>
          <w:szCs w:val="22"/>
          <w:lang w:eastAsia="en-GB"/>
        </w:rPr>
        <w:t>Contractor Party:</w:t>
      </w:r>
      <w:r w:rsidRPr="005E2059">
        <w:rPr>
          <w:rFonts w:cs="Arial"/>
          <w:color w:val="000000"/>
          <w:szCs w:val="22"/>
          <w:lang w:eastAsia="en-GB"/>
        </w:rPr>
        <w:t xml:space="preserve"> means the Contractor’s agents and contractors, including each sub-contractor;</w:t>
      </w:r>
    </w:p>
    <w:p w14:paraId="2F8307CF"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50CF4CD1"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b/>
          <w:bCs/>
          <w:color w:val="000000"/>
          <w:szCs w:val="22"/>
          <w:lang w:eastAsia="en-GB"/>
        </w:rPr>
        <w:t>Contractor Personnel:</w:t>
      </w:r>
      <w:r w:rsidRPr="005E2059">
        <w:rPr>
          <w:rFonts w:cs="Arial"/>
          <w:color w:val="000000"/>
          <w:szCs w:val="22"/>
          <w:lang w:eastAsia="en-GB"/>
        </w:rPr>
        <w:t xml:space="preserve"> means all employees, agents, consultants and contractors of the Contractor or of any sub-contractor; and</w:t>
      </w:r>
    </w:p>
    <w:p w14:paraId="3BC2C5BE"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3A28DF5E"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b/>
          <w:bCs/>
          <w:color w:val="000000"/>
          <w:szCs w:val="22"/>
          <w:lang w:eastAsia="en-GB"/>
        </w:rPr>
        <w:t>Prohibited Act:</w:t>
      </w:r>
      <w:r w:rsidRPr="005E2059">
        <w:rPr>
          <w:rFonts w:cs="Arial"/>
          <w:color w:val="000000"/>
          <w:szCs w:val="22"/>
          <w:lang w:eastAsia="en-GB"/>
        </w:rPr>
        <w:t xml:space="preserve"> means the following constitute Prohibited Acts:</w:t>
      </w:r>
    </w:p>
    <w:p w14:paraId="4D0DEEB7"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2A8BCCF5"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color w:val="000000"/>
          <w:szCs w:val="22"/>
          <w:lang w:eastAsia="en-GB"/>
        </w:rPr>
        <w:t>to directly or indirectly offer, promise or give any person working for or engaged by the Client a financial or other advantage to:</w:t>
      </w:r>
    </w:p>
    <w:p w14:paraId="50428AC0"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23D1C6FC" w14:textId="77777777" w:rsidR="00D015C8" w:rsidRPr="005E2059" w:rsidRDefault="00D015C8" w:rsidP="00D015C8">
      <w:pPr>
        <w:pStyle w:val="ListParagraph"/>
        <w:widowControl w:val="0"/>
        <w:numPr>
          <w:ilvl w:val="0"/>
          <w:numId w:val="61"/>
        </w:numPr>
        <w:spacing w:before="36" w:after="200"/>
        <w:ind w:right="-20"/>
        <w:rPr>
          <w:rFonts w:cs="Arial"/>
          <w:color w:val="000000"/>
          <w:szCs w:val="22"/>
          <w:lang w:eastAsia="en-GB"/>
        </w:rPr>
      </w:pPr>
      <w:r w:rsidRPr="005E2059">
        <w:rPr>
          <w:rFonts w:cs="Arial"/>
          <w:color w:val="000000"/>
          <w:szCs w:val="22"/>
          <w:lang w:eastAsia="en-GB"/>
        </w:rPr>
        <w:t xml:space="preserve">induce that person to perform improperly a relevant function or </w:t>
      </w:r>
      <w:r w:rsidRPr="005E2059">
        <w:rPr>
          <w:rFonts w:cs="Arial"/>
          <w:color w:val="000000"/>
          <w:szCs w:val="22"/>
          <w:lang w:eastAsia="en-GB"/>
        </w:rPr>
        <w:lastRenderedPageBreak/>
        <w:t>activity; or</w:t>
      </w:r>
    </w:p>
    <w:p w14:paraId="41CB8637"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37E8CF90" w14:textId="77777777" w:rsidR="00D015C8" w:rsidRPr="005E2059" w:rsidRDefault="00D015C8" w:rsidP="00D015C8">
      <w:pPr>
        <w:pStyle w:val="ListParagraph"/>
        <w:widowControl w:val="0"/>
        <w:numPr>
          <w:ilvl w:val="0"/>
          <w:numId w:val="61"/>
        </w:numPr>
        <w:spacing w:before="36" w:after="200"/>
        <w:ind w:right="-20"/>
        <w:rPr>
          <w:rFonts w:cs="Arial"/>
          <w:color w:val="000000"/>
          <w:szCs w:val="22"/>
          <w:lang w:eastAsia="en-GB"/>
        </w:rPr>
      </w:pPr>
      <w:r w:rsidRPr="005E2059">
        <w:rPr>
          <w:rFonts w:cs="Arial"/>
          <w:color w:val="000000"/>
          <w:szCs w:val="22"/>
          <w:lang w:eastAsia="en-GB"/>
        </w:rPr>
        <w:t>reward that person for improper performance of a relevant function or activity; or</w:t>
      </w:r>
    </w:p>
    <w:p w14:paraId="796F8A25"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4713AE8B" w14:textId="77777777" w:rsidR="00D015C8" w:rsidRPr="005E2059" w:rsidRDefault="00D015C8" w:rsidP="00D015C8">
      <w:pPr>
        <w:pStyle w:val="ListParagraph"/>
        <w:widowControl w:val="0"/>
        <w:numPr>
          <w:ilvl w:val="0"/>
          <w:numId w:val="61"/>
        </w:numPr>
        <w:spacing w:before="36" w:after="200"/>
        <w:ind w:right="-20"/>
        <w:rPr>
          <w:rFonts w:cs="Arial"/>
          <w:color w:val="000000"/>
          <w:szCs w:val="22"/>
          <w:lang w:eastAsia="en-GB"/>
        </w:rPr>
      </w:pPr>
      <w:r w:rsidRPr="005E2059">
        <w:rPr>
          <w:rFonts w:cs="Arial"/>
          <w:color w:val="000000"/>
          <w:szCs w:val="22"/>
          <w:lang w:eastAsia="en-GB"/>
        </w:rPr>
        <w:t>to directly or indirectly request, agree to receive or accept any financial or other advantage as an inducement or a reward for improper performance of a relevant function or activity in connection with this Contract;</w:t>
      </w:r>
    </w:p>
    <w:p w14:paraId="591BE323"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1DE58AFC" w14:textId="77777777" w:rsidR="00D015C8" w:rsidRPr="005E2059" w:rsidRDefault="00D015C8" w:rsidP="00D015C8">
      <w:pPr>
        <w:pStyle w:val="ListParagraph"/>
        <w:widowControl w:val="0"/>
        <w:spacing w:before="36" w:after="200"/>
        <w:ind w:left="2614" w:right="-20"/>
        <w:rPr>
          <w:rFonts w:cs="Arial"/>
          <w:color w:val="000000"/>
          <w:szCs w:val="22"/>
          <w:lang w:eastAsia="en-GB"/>
        </w:rPr>
      </w:pPr>
      <w:r w:rsidRPr="005E2059">
        <w:rPr>
          <w:rFonts w:cs="Arial"/>
          <w:color w:val="000000"/>
          <w:szCs w:val="22"/>
          <w:lang w:eastAsia="en-GB"/>
        </w:rPr>
        <w:t>committing any offence:</w:t>
      </w:r>
    </w:p>
    <w:p w14:paraId="0A11B426"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6438DE09" w14:textId="77777777" w:rsidR="00D015C8" w:rsidRPr="005E2059" w:rsidRDefault="00D015C8" w:rsidP="00D015C8">
      <w:pPr>
        <w:pStyle w:val="ListParagraph"/>
        <w:widowControl w:val="0"/>
        <w:numPr>
          <w:ilvl w:val="0"/>
          <w:numId w:val="62"/>
        </w:numPr>
        <w:spacing w:before="36" w:after="200"/>
        <w:ind w:right="-20"/>
        <w:rPr>
          <w:rFonts w:cs="Arial"/>
          <w:color w:val="000000"/>
          <w:szCs w:val="22"/>
          <w:lang w:eastAsia="en-GB"/>
        </w:rPr>
      </w:pPr>
      <w:r w:rsidRPr="005E2059">
        <w:rPr>
          <w:rFonts w:cs="Arial"/>
          <w:color w:val="000000"/>
          <w:szCs w:val="22"/>
          <w:lang w:eastAsia="en-GB"/>
        </w:rPr>
        <w:t>under the Bribery Act;</w:t>
      </w:r>
    </w:p>
    <w:p w14:paraId="74AADD00"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59ED521E" w14:textId="77777777" w:rsidR="00D015C8" w:rsidRPr="005E2059" w:rsidRDefault="00D015C8" w:rsidP="00D015C8">
      <w:pPr>
        <w:pStyle w:val="ListParagraph"/>
        <w:widowControl w:val="0"/>
        <w:numPr>
          <w:ilvl w:val="0"/>
          <w:numId w:val="62"/>
        </w:numPr>
        <w:spacing w:before="36" w:after="200"/>
        <w:ind w:right="-20"/>
        <w:rPr>
          <w:rFonts w:cs="Arial"/>
          <w:color w:val="000000"/>
          <w:szCs w:val="22"/>
          <w:lang w:eastAsia="en-GB"/>
        </w:rPr>
      </w:pPr>
      <w:r w:rsidRPr="005E2059">
        <w:rPr>
          <w:rFonts w:cs="Arial"/>
          <w:color w:val="000000"/>
          <w:szCs w:val="22"/>
          <w:lang w:eastAsia="en-GB"/>
        </w:rPr>
        <w:t>under legislation creating offences concerning fraudulent acts;</w:t>
      </w:r>
    </w:p>
    <w:p w14:paraId="00743254" w14:textId="77777777" w:rsidR="00D015C8" w:rsidRPr="005E2059" w:rsidRDefault="00D015C8" w:rsidP="00D015C8">
      <w:pPr>
        <w:pStyle w:val="ListParagraph"/>
        <w:widowControl w:val="0"/>
        <w:numPr>
          <w:ilvl w:val="0"/>
          <w:numId w:val="62"/>
        </w:numPr>
        <w:spacing w:before="36" w:after="200"/>
        <w:ind w:right="-20"/>
        <w:rPr>
          <w:rFonts w:cs="Arial"/>
          <w:color w:val="000000"/>
          <w:szCs w:val="22"/>
          <w:lang w:eastAsia="en-GB"/>
        </w:rPr>
      </w:pPr>
      <w:r w:rsidRPr="005E2059">
        <w:rPr>
          <w:rFonts w:cs="Arial"/>
          <w:color w:val="000000"/>
          <w:szCs w:val="22"/>
          <w:lang w:eastAsia="en-GB"/>
        </w:rPr>
        <w:t>at common law concerning fraudulent acts relating to this contract or any other contract with the Client; or</w:t>
      </w:r>
    </w:p>
    <w:p w14:paraId="04BB6370"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23E26588" w14:textId="77777777" w:rsidR="00D015C8" w:rsidRPr="005E2059" w:rsidRDefault="00D015C8" w:rsidP="00D015C8">
      <w:pPr>
        <w:pStyle w:val="ListParagraph"/>
        <w:widowControl w:val="0"/>
        <w:numPr>
          <w:ilvl w:val="0"/>
          <w:numId w:val="62"/>
        </w:numPr>
        <w:spacing w:before="36" w:after="200"/>
        <w:ind w:right="-20"/>
        <w:rPr>
          <w:rFonts w:cs="Arial"/>
          <w:color w:val="000000"/>
          <w:szCs w:val="22"/>
          <w:lang w:eastAsia="en-GB"/>
        </w:rPr>
      </w:pPr>
      <w:r w:rsidRPr="005E2059">
        <w:rPr>
          <w:rFonts w:cs="Arial"/>
          <w:color w:val="000000"/>
          <w:szCs w:val="22"/>
          <w:lang w:eastAsia="en-GB"/>
        </w:rPr>
        <w:t>defrauding, attempting to defraud or conspiring to defraud the Client.</w:t>
      </w:r>
    </w:p>
    <w:p w14:paraId="3F5DC6F7"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0BA6C0E5" w14:textId="77777777" w:rsidR="00D015C8" w:rsidRPr="005E2059" w:rsidRDefault="00D015C8" w:rsidP="00D015C8">
      <w:pPr>
        <w:pStyle w:val="ListParagraph"/>
        <w:widowControl w:val="0"/>
        <w:numPr>
          <w:ilvl w:val="0"/>
          <w:numId w:val="63"/>
        </w:numPr>
        <w:spacing w:before="36" w:after="200"/>
        <w:ind w:right="-20"/>
        <w:rPr>
          <w:rFonts w:cs="Arial"/>
          <w:color w:val="000000"/>
          <w:szCs w:val="22"/>
          <w:lang w:eastAsia="en-GB"/>
        </w:rPr>
      </w:pPr>
      <w:r w:rsidRPr="005E2059">
        <w:rPr>
          <w:rFonts w:cs="Arial"/>
          <w:color w:val="000000"/>
          <w:szCs w:val="22"/>
          <w:lang w:eastAsia="en-GB"/>
        </w:rPr>
        <w:t xml:space="preserve">The Contractor: </w:t>
      </w:r>
    </w:p>
    <w:p w14:paraId="1742D42E"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79D2AB05" w14:textId="77777777" w:rsidR="00D015C8" w:rsidRPr="005E2059" w:rsidRDefault="00D015C8" w:rsidP="00D015C8">
      <w:pPr>
        <w:pStyle w:val="ListParagraph"/>
        <w:widowControl w:val="0"/>
        <w:numPr>
          <w:ilvl w:val="1"/>
          <w:numId w:val="63"/>
        </w:numPr>
        <w:spacing w:before="36" w:after="200"/>
        <w:ind w:left="3240" w:right="-20"/>
        <w:rPr>
          <w:rFonts w:cs="Arial"/>
          <w:color w:val="000000"/>
          <w:szCs w:val="22"/>
          <w:lang w:eastAsia="en-GB"/>
        </w:rPr>
      </w:pPr>
      <w:r w:rsidRPr="005E2059">
        <w:rPr>
          <w:rFonts w:cs="Arial"/>
          <w:color w:val="000000"/>
          <w:szCs w:val="22"/>
          <w:lang w:eastAsia="en-GB"/>
        </w:rPr>
        <w:t>will not, and will procure that the Contractor Party and the Contractor Personnel will not, in connection with this Contract commit a Prohibited Act;</w:t>
      </w:r>
    </w:p>
    <w:p w14:paraId="21F7D581" w14:textId="77777777" w:rsidR="00D015C8" w:rsidRPr="005E2059" w:rsidRDefault="00D015C8" w:rsidP="00D015C8">
      <w:pPr>
        <w:pStyle w:val="ListParagraph"/>
        <w:widowControl w:val="0"/>
        <w:spacing w:before="36" w:after="200"/>
        <w:ind w:left="2197" w:right="-20"/>
        <w:rPr>
          <w:rFonts w:cs="Arial"/>
          <w:color w:val="000000"/>
          <w:szCs w:val="22"/>
          <w:lang w:eastAsia="en-GB"/>
        </w:rPr>
      </w:pPr>
    </w:p>
    <w:p w14:paraId="3BC684EA" w14:textId="77777777" w:rsidR="00D015C8" w:rsidRPr="005E2059" w:rsidRDefault="00D015C8" w:rsidP="00D015C8">
      <w:pPr>
        <w:pStyle w:val="ListParagraph"/>
        <w:widowControl w:val="0"/>
        <w:numPr>
          <w:ilvl w:val="1"/>
          <w:numId w:val="63"/>
        </w:numPr>
        <w:spacing w:before="36" w:after="200"/>
        <w:ind w:left="3240" w:right="-20"/>
        <w:rPr>
          <w:rFonts w:cs="Arial"/>
          <w:color w:val="000000"/>
          <w:szCs w:val="22"/>
          <w:lang w:eastAsia="en-GB"/>
        </w:rPr>
      </w:pPr>
      <w:r w:rsidRPr="005E2059">
        <w:rPr>
          <w:rFonts w:cs="Arial"/>
          <w:color w:val="000000"/>
          <w:szCs w:val="22"/>
          <w:lang w:eastAsia="en-GB"/>
        </w:rPr>
        <w:t>warrants, represents and undertakes that it is not aware of any financial or other advantage being given to any person working for or engaged by the Client, or that an agreement has been reached to that effect, in connection with the execution of this Agreement, excluding any arrangement of which full details have been disclosed in writing to the Client before execution of this Agreement.</w:t>
      </w:r>
    </w:p>
    <w:p w14:paraId="49E5D0AF"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1083B4F3" w14:textId="77777777" w:rsidR="00D015C8" w:rsidRPr="005E2059" w:rsidRDefault="00D015C8" w:rsidP="00D015C8">
      <w:pPr>
        <w:pStyle w:val="ListParagraph"/>
        <w:widowControl w:val="0"/>
        <w:numPr>
          <w:ilvl w:val="0"/>
          <w:numId w:val="63"/>
        </w:numPr>
        <w:spacing w:before="36" w:after="200"/>
        <w:ind w:right="-20"/>
        <w:rPr>
          <w:rFonts w:cs="Arial"/>
          <w:color w:val="000000"/>
          <w:szCs w:val="22"/>
          <w:lang w:eastAsia="en-GB"/>
        </w:rPr>
      </w:pPr>
      <w:r w:rsidRPr="005E2059">
        <w:rPr>
          <w:rFonts w:cs="Arial"/>
          <w:color w:val="000000"/>
          <w:szCs w:val="22"/>
          <w:lang w:eastAsia="en-GB"/>
        </w:rPr>
        <w:t>The Contractor shall, if requested, provide the Client with any reasonable assistance, at the Client’s reasonable cost, to enable the Client to perform any activity required by any relevant government or agency in any relevant jurisdiction for the purpose of compliance with the Bribery Act;</w:t>
      </w:r>
    </w:p>
    <w:p w14:paraId="27C18CEB"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4747E784" w14:textId="77777777" w:rsidR="00D015C8" w:rsidRPr="005E2059" w:rsidRDefault="00D015C8" w:rsidP="00D015C8">
      <w:pPr>
        <w:pStyle w:val="ListParagraph"/>
        <w:widowControl w:val="0"/>
        <w:numPr>
          <w:ilvl w:val="0"/>
          <w:numId w:val="63"/>
        </w:numPr>
        <w:spacing w:before="36" w:after="200"/>
        <w:ind w:right="-20"/>
        <w:rPr>
          <w:rFonts w:cs="Arial"/>
          <w:color w:val="000000"/>
          <w:szCs w:val="22"/>
          <w:lang w:eastAsia="en-GB"/>
        </w:rPr>
      </w:pPr>
      <w:r w:rsidRPr="005E2059">
        <w:rPr>
          <w:rFonts w:cs="Arial"/>
          <w:color w:val="000000"/>
          <w:szCs w:val="22"/>
          <w:lang w:eastAsia="en-GB"/>
        </w:rPr>
        <w:t>If any breach of Article 13(ii) is suspected or known, the Contractor must notify the Client immediately.  If the Contractor notifies the Client that it suspects or knows that there may be a breach of Article 13(ii), the Contractor must respond promptly to the Client‘s enquiries, co-operate with any investigation, and allow the Client to audit books, records and any other relevant documentation. This obligation shall continue for 12 years following the expiry or termination of this Agreement.</w:t>
      </w:r>
    </w:p>
    <w:p w14:paraId="2C898C1F" w14:textId="77777777" w:rsidR="00D015C8" w:rsidRPr="005E2059" w:rsidRDefault="00D015C8" w:rsidP="00D015C8">
      <w:pPr>
        <w:pStyle w:val="ListParagraph"/>
        <w:widowControl w:val="0"/>
        <w:spacing w:before="36" w:after="200"/>
        <w:ind w:left="2614" w:right="-20"/>
        <w:rPr>
          <w:rFonts w:cs="Arial"/>
          <w:color w:val="000000"/>
          <w:szCs w:val="22"/>
          <w:lang w:eastAsia="en-GB"/>
        </w:rPr>
      </w:pPr>
    </w:p>
    <w:p w14:paraId="33D13A95" w14:textId="77777777" w:rsidR="00D015C8" w:rsidRPr="00A82258" w:rsidRDefault="00D015C8" w:rsidP="00D015C8">
      <w:pPr>
        <w:pStyle w:val="ListParagraph"/>
        <w:widowControl w:val="0"/>
        <w:numPr>
          <w:ilvl w:val="0"/>
          <w:numId w:val="63"/>
        </w:numPr>
        <w:spacing w:before="36" w:after="200"/>
        <w:ind w:right="-20"/>
        <w:rPr>
          <w:rFonts w:cs="Arial"/>
          <w:color w:val="000000"/>
          <w:szCs w:val="22"/>
          <w:lang w:eastAsia="en-GB"/>
        </w:rPr>
      </w:pPr>
      <w:r w:rsidRPr="005E2059">
        <w:rPr>
          <w:rFonts w:cs="Arial"/>
          <w:color w:val="000000"/>
          <w:szCs w:val="22"/>
          <w:lang w:eastAsia="en-GB"/>
        </w:rPr>
        <w:t xml:space="preserve">The Client may terminate the Contractor’s employment under this </w:t>
      </w:r>
      <w:r w:rsidRPr="005E2059">
        <w:rPr>
          <w:rFonts w:cs="Arial"/>
          <w:color w:val="000000"/>
          <w:szCs w:val="22"/>
          <w:lang w:eastAsia="en-GB"/>
        </w:rPr>
        <w:lastRenderedPageBreak/>
        <w:t>Contract by written notice with immediate effect if the Contractor is in breach of its obligations under this Article 13.</w:t>
      </w:r>
    </w:p>
    <w:p w14:paraId="7CC13E3E" w14:textId="77777777" w:rsidR="00D015C8" w:rsidRDefault="00D015C8" w:rsidP="00D015C8">
      <w:pPr>
        <w:pStyle w:val="ListParagraph"/>
        <w:rPr>
          <w:color w:val="000000"/>
          <w:szCs w:val="22"/>
          <w:lang w:eastAsia="en-GB"/>
        </w:rPr>
      </w:pPr>
    </w:p>
    <w:p w14:paraId="1F7E5B2F"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13</w:t>
      </w:r>
      <w:r w:rsidRPr="00FE129E">
        <w:rPr>
          <w:rFonts w:cs="Arial"/>
          <w:b/>
          <w:color w:val="000000"/>
          <w:szCs w:val="22"/>
          <w:lang w:eastAsia="en-GB"/>
        </w:rPr>
        <w:tab/>
      </w:r>
      <w:r>
        <w:rPr>
          <w:rFonts w:cs="Arial"/>
          <w:b/>
          <w:color w:val="000000"/>
          <w:szCs w:val="22"/>
          <w:lang w:eastAsia="en-GB"/>
        </w:rPr>
        <w:t>Freedom of Information</w:t>
      </w:r>
    </w:p>
    <w:p w14:paraId="4D7CE6A7" w14:textId="77777777" w:rsidR="00D015C8" w:rsidRPr="00A82258" w:rsidRDefault="00D015C8" w:rsidP="00D015C8">
      <w:pPr>
        <w:widowControl w:val="0"/>
        <w:spacing w:before="36" w:after="200"/>
        <w:ind w:left="2160" w:right="-20"/>
        <w:rPr>
          <w:rFonts w:cs="Arial"/>
          <w:color w:val="000000"/>
          <w:szCs w:val="22"/>
          <w:lang w:eastAsia="en-GB"/>
        </w:rPr>
      </w:pPr>
      <w:r w:rsidRPr="00A82258">
        <w:rPr>
          <w:rFonts w:cs="Arial"/>
          <w:color w:val="000000"/>
          <w:szCs w:val="22"/>
          <w:lang w:eastAsia="en-GB"/>
        </w:rPr>
        <w:t xml:space="preserve">For the purposes of clause Z6 the following additional definitions shall </w:t>
      </w:r>
      <w:proofErr w:type="gramStart"/>
      <w:r w:rsidRPr="00A82258">
        <w:rPr>
          <w:rFonts w:cs="Arial"/>
          <w:color w:val="000000"/>
          <w:szCs w:val="22"/>
          <w:lang w:eastAsia="en-GB"/>
        </w:rPr>
        <w:t>apply:-</w:t>
      </w:r>
      <w:proofErr w:type="gramEnd"/>
    </w:p>
    <w:p w14:paraId="4BA96092"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3BEA9AF4"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 xml:space="preserve">The Contractor acknowledges that the Client is subject to the requirements of the FOIA and the Environmental Information Regulations. The Contractor cooperates with and assists the Client </w:t>
      </w:r>
      <w:proofErr w:type="gramStart"/>
      <w:r w:rsidRPr="00A82258">
        <w:rPr>
          <w:rFonts w:cs="Arial"/>
          <w:color w:val="000000"/>
          <w:szCs w:val="22"/>
          <w:lang w:eastAsia="en-GB"/>
        </w:rPr>
        <w:t>so as to</w:t>
      </w:r>
      <w:proofErr w:type="gramEnd"/>
      <w:r w:rsidRPr="00A82258">
        <w:rPr>
          <w:rFonts w:cs="Arial"/>
          <w:color w:val="000000"/>
          <w:szCs w:val="22"/>
          <w:lang w:eastAsia="en-GB"/>
        </w:rPr>
        <w:t xml:space="preserve"> enable the Client to comply with its information disclosure obligations.</w:t>
      </w:r>
    </w:p>
    <w:p w14:paraId="32475B48"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7685AE6C"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In this clause:</w:t>
      </w:r>
    </w:p>
    <w:p w14:paraId="01815A34"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5A6E1ED5" w14:textId="77777777" w:rsidR="00D015C8" w:rsidRPr="00A82258" w:rsidRDefault="00D015C8" w:rsidP="00D015C8">
      <w:pPr>
        <w:pStyle w:val="ListParagraph"/>
        <w:widowControl w:val="0"/>
        <w:spacing w:before="36" w:after="200"/>
        <w:ind w:left="2614" w:right="-20"/>
        <w:rPr>
          <w:rFonts w:cs="Arial"/>
          <w:color w:val="000000"/>
          <w:szCs w:val="22"/>
          <w:lang w:eastAsia="en-GB"/>
        </w:rPr>
      </w:pPr>
      <w:r w:rsidRPr="00A82258">
        <w:rPr>
          <w:rFonts w:cs="Arial"/>
          <w:color w:val="000000"/>
          <w:szCs w:val="22"/>
          <w:lang w:eastAsia="en-GB"/>
        </w:rPr>
        <w:t>“</w:t>
      </w:r>
      <w:r w:rsidRPr="00A82258">
        <w:rPr>
          <w:rFonts w:cs="Arial"/>
          <w:b/>
          <w:bCs/>
          <w:color w:val="000000"/>
          <w:szCs w:val="22"/>
          <w:lang w:eastAsia="en-GB"/>
        </w:rPr>
        <w:t>Environmental Information Regulations</w:t>
      </w:r>
      <w:r w:rsidRPr="00A82258">
        <w:rPr>
          <w:rFonts w:cs="Arial"/>
          <w:color w:val="000000"/>
          <w:szCs w:val="22"/>
          <w:lang w:eastAsia="en-GB"/>
        </w:rPr>
        <w:t>” means the Environmental Information Regulations 2004 and any guidance and/or codes of practice issued by the Information Commissioner in relation to such regulations;</w:t>
      </w:r>
    </w:p>
    <w:p w14:paraId="4DA1B615"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4FD32DBA" w14:textId="77777777" w:rsidR="00D015C8" w:rsidRPr="00A82258" w:rsidRDefault="00D015C8" w:rsidP="00D015C8">
      <w:pPr>
        <w:pStyle w:val="ListParagraph"/>
        <w:widowControl w:val="0"/>
        <w:spacing w:before="36" w:after="200"/>
        <w:ind w:left="2614" w:right="-20"/>
        <w:rPr>
          <w:rFonts w:cs="Arial"/>
          <w:color w:val="000000"/>
          <w:szCs w:val="22"/>
          <w:lang w:eastAsia="en-GB"/>
        </w:rPr>
      </w:pPr>
      <w:r w:rsidRPr="00A82258">
        <w:rPr>
          <w:rFonts w:cs="Arial"/>
          <w:color w:val="000000"/>
          <w:szCs w:val="22"/>
          <w:lang w:eastAsia="en-GB"/>
        </w:rPr>
        <w:t>“</w:t>
      </w:r>
      <w:r w:rsidRPr="00A82258">
        <w:rPr>
          <w:rFonts w:cs="Arial"/>
          <w:b/>
          <w:bCs/>
          <w:color w:val="000000"/>
          <w:szCs w:val="22"/>
          <w:lang w:eastAsia="en-GB"/>
        </w:rPr>
        <w:t>FOIA</w:t>
      </w:r>
      <w:r w:rsidRPr="00A82258">
        <w:rPr>
          <w:rFonts w:cs="Arial"/>
          <w:color w:val="000000"/>
          <w:szCs w:val="22"/>
          <w:lang w:eastAsia="en-GB"/>
        </w:rPr>
        <w:t>” means the Freedom of Information Act 2000 and any subordinate legislation made under this Act from time to time together with any guidance and/or codes of practice issued by the Information Commissioner in relation to such legislation;</w:t>
      </w:r>
    </w:p>
    <w:p w14:paraId="738E1A33"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2D900A5E" w14:textId="77777777" w:rsidR="00D015C8" w:rsidRPr="00A82258" w:rsidRDefault="00D015C8" w:rsidP="00D015C8">
      <w:pPr>
        <w:pStyle w:val="ListParagraph"/>
        <w:widowControl w:val="0"/>
        <w:spacing w:before="36" w:after="200"/>
        <w:ind w:left="2614" w:right="-20"/>
        <w:rPr>
          <w:rFonts w:cs="Arial"/>
          <w:color w:val="000000"/>
          <w:szCs w:val="22"/>
          <w:lang w:eastAsia="en-GB"/>
        </w:rPr>
      </w:pPr>
      <w:r w:rsidRPr="00A82258">
        <w:rPr>
          <w:rFonts w:cs="Arial"/>
          <w:color w:val="000000"/>
          <w:szCs w:val="22"/>
          <w:lang w:eastAsia="en-GB"/>
        </w:rPr>
        <w:t>“</w:t>
      </w:r>
      <w:r w:rsidRPr="00A82258">
        <w:rPr>
          <w:rFonts w:cs="Arial"/>
          <w:b/>
          <w:bCs/>
          <w:color w:val="000000"/>
          <w:szCs w:val="22"/>
          <w:lang w:eastAsia="en-GB"/>
        </w:rPr>
        <w:t>Information</w:t>
      </w:r>
      <w:r w:rsidRPr="00A82258">
        <w:rPr>
          <w:rFonts w:cs="Arial"/>
          <w:color w:val="000000"/>
          <w:szCs w:val="22"/>
          <w:lang w:eastAsia="en-GB"/>
        </w:rPr>
        <w:t>” has the meaning given under section 84 of the Freedom of Information Act 2000; and</w:t>
      </w:r>
    </w:p>
    <w:p w14:paraId="09EA8B19"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05E6F47C" w14:textId="77777777" w:rsidR="00D015C8" w:rsidRPr="00A82258" w:rsidRDefault="00D015C8" w:rsidP="00D015C8">
      <w:pPr>
        <w:pStyle w:val="ListParagraph"/>
        <w:widowControl w:val="0"/>
        <w:spacing w:before="36" w:after="200"/>
        <w:ind w:left="2614" w:right="-20"/>
        <w:rPr>
          <w:rFonts w:cs="Arial"/>
          <w:color w:val="000000"/>
          <w:szCs w:val="22"/>
          <w:lang w:eastAsia="en-GB"/>
        </w:rPr>
      </w:pPr>
      <w:r w:rsidRPr="00A82258">
        <w:rPr>
          <w:rFonts w:cs="Arial"/>
          <w:color w:val="000000"/>
          <w:szCs w:val="22"/>
          <w:lang w:eastAsia="en-GB"/>
        </w:rPr>
        <w:t>“</w:t>
      </w:r>
      <w:r w:rsidRPr="00A82258">
        <w:rPr>
          <w:rFonts w:cs="Arial"/>
          <w:b/>
          <w:bCs/>
          <w:color w:val="000000"/>
          <w:szCs w:val="22"/>
          <w:lang w:eastAsia="en-GB"/>
        </w:rPr>
        <w:t>Request for Information</w:t>
      </w:r>
      <w:r w:rsidRPr="00A82258">
        <w:rPr>
          <w:rFonts w:cs="Arial"/>
          <w:color w:val="000000"/>
          <w:szCs w:val="22"/>
          <w:lang w:eastAsia="en-GB"/>
        </w:rPr>
        <w:t>” means a request for information or an apparent request under the Code of Practice on Access to government Information, FOIA or the Environmental Information Regulations.</w:t>
      </w:r>
    </w:p>
    <w:p w14:paraId="083DE795"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49E9EAE3"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The Contractor:</w:t>
      </w:r>
    </w:p>
    <w:p w14:paraId="2DE4E34D"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40F0DCD6" w14:textId="77777777" w:rsidR="00D015C8" w:rsidRPr="00A82258" w:rsidRDefault="00D015C8" w:rsidP="00D015C8">
      <w:pPr>
        <w:pStyle w:val="ListParagraph"/>
        <w:widowControl w:val="0"/>
        <w:numPr>
          <w:ilvl w:val="1"/>
          <w:numId w:val="64"/>
        </w:numPr>
        <w:spacing w:before="36" w:after="200"/>
        <w:ind w:left="3240" w:right="-20"/>
        <w:rPr>
          <w:rFonts w:cs="Arial"/>
          <w:color w:val="000000"/>
          <w:szCs w:val="22"/>
          <w:lang w:eastAsia="en-GB"/>
        </w:rPr>
      </w:pPr>
      <w:r w:rsidRPr="00A82258">
        <w:rPr>
          <w:rFonts w:cs="Arial"/>
          <w:color w:val="000000"/>
          <w:szCs w:val="22"/>
          <w:lang w:eastAsia="en-GB"/>
        </w:rPr>
        <w:t>transfers to the Client all Requests for Information that it receives as soon as practicable and in any event within two working days of receiving a Request for Information;</w:t>
      </w:r>
    </w:p>
    <w:p w14:paraId="7354CBBD" w14:textId="77777777" w:rsidR="00D015C8" w:rsidRPr="00A82258" w:rsidRDefault="00D015C8" w:rsidP="00D015C8">
      <w:pPr>
        <w:pStyle w:val="ListParagraph"/>
        <w:widowControl w:val="0"/>
        <w:spacing w:before="36" w:after="200"/>
        <w:ind w:left="2197" w:right="-20"/>
        <w:rPr>
          <w:rFonts w:cs="Arial"/>
          <w:color w:val="000000"/>
          <w:szCs w:val="22"/>
          <w:lang w:eastAsia="en-GB"/>
        </w:rPr>
      </w:pPr>
    </w:p>
    <w:p w14:paraId="1719153D" w14:textId="77777777" w:rsidR="00D015C8" w:rsidRPr="00A82258" w:rsidRDefault="00D015C8" w:rsidP="00D015C8">
      <w:pPr>
        <w:pStyle w:val="ListParagraph"/>
        <w:widowControl w:val="0"/>
        <w:numPr>
          <w:ilvl w:val="1"/>
          <w:numId w:val="64"/>
        </w:numPr>
        <w:spacing w:before="36" w:after="200"/>
        <w:ind w:left="3240" w:right="-20"/>
        <w:rPr>
          <w:rFonts w:cs="Arial"/>
          <w:color w:val="000000"/>
          <w:szCs w:val="22"/>
          <w:lang w:eastAsia="en-GB"/>
        </w:rPr>
      </w:pPr>
      <w:r w:rsidRPr="00A82258">
        <w:rPr>
          <w:rFonts w:cs="Arial"/>
          <w:color w:val="000000"/>
          <w:szCs w:val="22"/>
          <w:lang w:eastAsia="en-GB"/>
        </w:rPr>
        <w:t xml:space="preserve">provides the Client with a copy of all Information in its possession or power in the form that the Client requires within five working days (or such other period as the Client may specify) of the Client’s request; </w:t>
      </w:r>
    </w:p>
    <w:p w14:paraId="38507723" w14:textId="77777777" w:rsidR="00D015C8" w:rsidRPr="00A82258" w:rsidRDefault="00D015C8" w:rsidP="00D015C8">
      <w:pPr>
        <w:pStyle w:val="ListParagraph"/>
        <w:widowControl w:val="0"/>
        <w:spacing w:before="36" w:after="200"/>
        <w:ind w:left="2197" w:right="-20"/>
        <w:rPr>
          <w:rFonts w:cs="Arial"/>
          <w:color w:val="000000"/>
          <w:szCs w:val="22"/>
          <w:lang w:eastAsia="en-GB"/>
        </w:rPr>
      </w:pPr>
    </w:p>
    <w:p w14:paraId="01F7597A" w14:textId="77777777" w:rsidR="00D015C8" w:rsidRPr="00A82258" w:rsidRDefault="00D015C8" w:rsidP="00D015C8">
      <w:pPr>
        <w:pStyle w:val="ListParagraph"/>
        <w:widowControl w:val="0"/>
        <w:numPr>
          <w:ilvl w:val="1"/>
          <w:numId w:val="64"/>
        </w:numPr>
        <w:spacing w:before="36" w:after="200"/>
        <w:ind w:left="3240" w:right="-20"/>
        <w:rPr>
          <w:rFonts w:cs="Arial"/>
          <w:color w:val="000000"/>
          <w:szCs w:val="22"/>
          <w:lang w:eastAsia="en-GB"/>
        </w:rPr>
      </w:pPr>
      <w:r w:rsidRPr="00A82258">
        <w:rPr>
          <w:rFonts w:cs="Arial"/>
          <w:color w:val="000000"/>
          <w:szCs w:val="22"/>
          <w:lang w:eastAsia="en-GB"/>
        </w:rPr>
        <w:t>provides all necessary assistance as reasonably requested by the Client to enable the Client to respond to the Request for Information within the time for compliance set out in section 10 of the FOIA or regulation 5 of the Environmental Information Regulations; and</w:t>
      </w:r>
    </w:p>
    <w:p w14:paraId="0930560B" w14:textId="77777777" w:rsidR="00D015C8" w:rsidRPr="00A82258" w:rsidRDefault="00D015C8" w:rsidP="00D015C8">
      <w:pPr>
        <w:pStyle w:val="ListParagraph"/>
        <w:widowControl w:val="0"/>
        <w:spacing w:before="36" w:after="200"/>
        <w:ind w:left="2197" w:right="-20"/>
        <w:rPr>
          <w:rFonts w:cs="Arial"/>
          <w:color w:val="000000"/>
          <w:szCs w:val="22"/>
          <w:lang w:eastAsia="en-GB"/>
        </w:rPr>
      </w:pPr>
    </w:p>
    <w:p w14:paraId="1E61AABC" w14:textId="77777777" w:rsidR="00D015C8" w:rsidRPr="00A82258" w:rsidRDefault="00D015C8" w:rsidP="00D015C8">
      <w:pPr>
        <w:pStyle w:val="ListParagraph"/>
        <w:widowControl w:val="0"/>
        <w:numPr>
          <w:ilvl w:val="1"/>
          <w:numId w:val="64"/>
        </w:numPr>
        <w:spacing w:before="36" w:after="200"/>
        <w:ind w:left="3240" w:right="-20"/>
        <w:rPr>
          <w:rFonts w:cs="Arial"/>
          <w:color w:val="000000"/>
          <w:szCs w:val="22"/>
          <w:lang w:eastAsia="en-GB"/>
        </w:rPr>
      </w:pPr>
      <w:r w:rsidRPr="00A82258">
        <w:rPr>
          <w:rFonts w:cs="Arial"/>
          <w:color w:val="000000"/>
          <w:szCs w:val="22"/>
          <w:lang w:eastAsia="en-GB"/>
        </w:rPr>
        <w:t>procures that its sub-contractors do likewise.</w:t>
      </w:r>
    </w:p>
    <w:p w14:paraId="23DFA463"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316BC842" w14:textId="19D57DA5" w:rsidR="00D015C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The Client is responsible for determining in its absolute discretion whether any information is exempt from disclosure in accordance with the provisions of the FOIA or the Environmental Information Regulations.</w:t>
      </w:r>
    </w:p>
    <w:p w14:paraId="2E41D8D1" w14:textId="77777777" w:rsidR="00D015C8" w:rsidRPr="00D015C8" w:rsidRDefault="00D015C8" w:rsidP="00D015C8">
      <w:pPr>
        <w:pStyle w:val="ListParagraph"/>
        <w:widowControl w:val="0"/>
        <w:spacing w:before="36" w:after="200"/>
        <w:ind w:left="2614" w:right="-20"/>
        <w:rPr>
          <w:rFonts w:cs="Arial"/>
          <w:color w:val="000000"/>
          <w:szCs w:val="22"/>
          <w:lang w:eastAsia="en-GB"/>
        </w:rPr>
      </w:pPr>
    </w:p>
    <w:p w14:paraId="0EEE4ED1"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The Contractor does not respond directly to a Request for Information unless authorised to do so by the Client.</w:t>
      </w:r>
    </w:p>
    <w:p w14:paraId="67525C4C"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5DABCE89"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The Contractor acknowledges that the Client may, acting in accordance with the Department of Constitutional Affairs’ Code of Practice on the Discharge of the Functions of Public Authorities under Part 1 of the Freedom of information Act 2000, be obliged to disclose Information without consulting or obtaining consent from the Contractor or despite the Contractor having expressed negative views when consulted.</w:t>
      </w:r>
    </w:p>
    <w:p w14:paraId="231F526F" w14:textId="77777777" w:rsidR="00D015C8" w:rsidRPr="00A82258" w:rsidRDefault="00D015C8" w:rsidP="00D015C8">
      <w:pPr>
        <w:pStyle w:val="ListParagraph"/>
        <w:widowControl w:val="0"/>
        <w:spacing w:before="36" w:after="200"/>
        <w:ind w:left="2614" w:right="-20"/>
        <w:rPr>
          <w:rFonts w:cs="Arial"/>
          <w:color w:val="000000"/>
          <w:szCs w:val="22"/>
          <w:lang w:eastAsia="en-GB"/>
        </w:rPr>
      </w:pPr>
    </w:p>
    <w:p w14:paraId="03AA3F0D" w14:textId="77777777" w:rsidR="00D015C8" w:rsidRPr="00A82258" w:rsidRDefault="00D015C8" w:rsidP="00D015C8">
      <w:pPr>
        <w:pStyle w:val="ListParagraph"/>
        <w:widowControl w:val="0"/>
        <w:numPr>
          <w:ilvl w:val="0"/>
          <w:numId w:val="64"/>
        </w:numPr>
        <w:spacing w:before="36" w:after="200"/>
        <w:ind w:right="-20"/>
        <w:rPr>
          <w:rFonts w:cs="Arial"/>
          <w:color w:val="000000"/>
          <w:szCs w:val="22"/>
          <w:lang w:eastAsia="en-GB"/>
        </w:rPr>
      </w:pPr>
      <w:r w:rsidRPr="00A82258">
        <w:rPr>
          <w:rFonts w:cs="Arial"/>
          <w:color w:val="000000"/>
          <w:szCs w:val="22"/>
          <w:lang w:eastAsia="en-GB"/>
        </w:rPr>
        <w:t>The Contractor ensures that all Information is retained for disclosure throughout the period for retention and permits the Client to inspect such records as and when reasonably requested from time to time.</w:t>
      </w:r>
    </w:p>
    <w:p w14:paraId="2B875A3D" w14:textId="77777777" w:rsidR="00D015C8" w:rsidRPr="00A82258" w:rsidRDefault="00D015C8" w:rsidP="00D015C8">
      <w:pPr>
        <w:pStyle w:val="ListParagraph"/>
        <w:rPr>
          <w:iCs/>
          <w:color w:val="000000"/>
          <w:szCs w:val="22"/>
          <w:lang w:eastAsia="en-GB"/>
        </w:rPr>
      </w:pPr>
    </w:p>
    <w:p w14:paraId="029DA729" w14:textId="77777777"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14</w:t>
      </w:r>
      <w:r w:rsidRPr="00FE129E">
        <w:rPr>
          <w:rFonts w:cs="Arial"/>
          <w:b/>
          <w:color w:val="000000"/>
          <w:szCs w:val="22"/>
          <w:lang w:eastAsia="en-GB"/>
        </w:rPr>
        <w:tab/>
      </w:r>
      <w:r>
        <w:rPr>
          <w:rFonts w:cs="Arial"/>
          <w:b/>
          <w:color w:val="000000"/>
          <w:szCs w:val="22"/>
          <w:lang w:eastAsia="en-GB"/>
        </w:rPr>
        <w:t>Audit</w:t>
      </w:r>
    </w:p>
    <w:p w14:paraId="752290EE" w14:textId="77777777" w:rsidR="00D015C8" w:rsidRPr="00CA778E" w:rsidRDefault="00D015C8" w:rsidP="00D015C8">
      <w:pPr>
        <w:pStyle w:val="ListParagraph"/>
        <w:widowControl w:val="0"/>
        <w:numPr>
          <w:ilvl w:val="0"/>
          <w:numId w:val="65"/>
        </w:numPr>
        <w:spacing w:before="36" w:after="200"/>
        <w:ind w:right="-20"/>
        <w:rPr>
          <w:rFonts w:cs="Arial"/>
          <w:color w:val="000000"/>
          <w:szCs w:val="22"/>
          <w:lang w:eastAsia="en-GB"/>
        </w:rPr>
      </w:pPr>
      <w:r w:rsidRPr="00CA778E">
        <w:rPr>
          <w:rFonts w:cs="Arial"/>
          <w:color w:val="000000"/>
          <w:szCs w:val="22"/>
          <w:lang w:eastAsia="en-GB"/>
        </w:rPr>
        <w:t xml:space="preserve">The Contractor will keep and maintain until twelve (12) years after the date of this Agreement, or as long a period as may be agreed between the parties, full and accurate records of the Agreement including:  </w:t>
      </w:r>
    </w:p>
    <w:p w14:paraId="4A1EEDC7"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1F94CAAE" w14:textId="77777777" w:rsidR="00D015C8" w:rsidRPr="00CA778E" w:rsidRDefault="00D015C8" w:rsidP="00D015C8">
      <w:pPr>
        <w:pStyle w:val="ListParagraph"/>
        <w:widowControl w:val="0"/>
        <w:numPr>
          <w:ilvl w:val="1"/>
          <w:numId w:val="65"/>
        </w:numPr>
        <w:spacing w:before="36" w:after="200"/>
        <w:ind w:left="3240" w:right="-20"/>
        <w:rPr>
          <w:rFonts w:cs="Arial"/>
          <w:color w:val="000000"/>
          <w:szCs w:val="22"/>
          <w:lang w:eastAsia="en-GB"/>
        </w:rPr>
      </w:pPr>
      <w:r w:rsidRPr="00CA778E">
        <w:rPr>
          <w:rFonts w:cs="Arial"/>
          <w:color w:val="000000"/>
          <w:szCs w:val="22"/>
          <w:lang w:eastAsia="en-GB"/>
        </w:rPr>
        <w:t>the goods, works and services provided under it;</w:t>
      </w:r>
    </w:p>
    <w:p w14:paraId="2A303174" w14:textId="77777777" w:rsidR="00D015C8" w:rsidRPr="00CA778E" w:rsidRDefault="00D015C8" w:rsidP="00D015C8">
      <w:pPr>
        <w:pStyle w:val="ListParagraph"/>
        <w:widowControl w:val="0"/>
        <w:spacing w:before="36" w:after="200"/>
        <w:ind w:left="2197" w:right="-20"/>
        <w:rPr>
          <w:rFonts w:cs="Arial"/>
          <w:color w:val="000000"/>
          <w:szCs w:val="22"/>
          <w:lang w:eastAsia="en-GB"/>
        </w:rPr>
      </w:pPr>
    </w:p>
    <w:p w14:paraId="15E60A7B" w14:textId="77777777" w:rsidR="00D015C8" w:rsidRPr="00CA778E" w:rsidRDefault="00D015C8" w:rsidP="00D015C8">
      <w:pPr>
        <w:pStyle w:val="ListParagraph"/>
        <w:widowControl w:val="0"/>
        <w:numPr>
          <w:ilvl w:val="1"/>
          <w:numId w:val="65"/>
        </w:numPr>
        <w:spacing w:before="36" w:after="200"/>
        <w:ind w:left="3240" w:right="-20"/>
        <w:rPr>
          <w:rFonts w:cs="Arial"/>
          <w:color w:val="000000"/>
          <w:szCs w:val="22"/>
          <w:lang w:eastAsia="en-GB"/>
        </w:rPr>
      </w:pPr>
      <w:r w:rsidRPr="00CA778E">
        <w:rPr>
          <w:rFonts w:cs="Arial"/>
          <w:color w:val="000000"/>
          <w:szCs w:val="22"/>
          <w:lang w:eastAsia="en-GB"/>
        </w:rPr>
        <w:t>all expenditure reimbursed by the Client; and</w:t>
      </w:r>
    </w:p>
    <w:p w14:paraId="352CD445" w14:textId="77777777" w:rsidR="00D015C8" w:rsidRPr="00CA778E" w:rsidRDefault="00D015C8" w:rsidP="00D015C8">
      <w:pPr>
        <w:pStyle w:val="ListParagraph"/>
        <w:widowControl w:val="0"/>
        <w:spacing w:before="36" w:after="200"/>
        <w:ind w:left="2197" w:right="-20"/>
        <w:rPr>
          <w:rFonts w:cs="Arial"/>
          <w:color w:val="000000"/>
          <w:szCs w:val="22"/>
          <w:lang w:eastAsia="en-GB"/>
        </w:rPr>
      </w:pPr>
    </w:p>
    <w:p w14:paraId="13D82EC4" w14:textId="77777777" w:rsidR="00D015C8" w:rsidRPr="00CA778E" w:rsidRDefault="00D015C8" w:rsidP="00D015C8">
      <w:pPr>
        <w:pStyle w:val="ListParagraph"/>
        <w:widowControl w:val="0"/>
        <w:numPr>
          <w:ilvl w:val="1"/>
          <w:numId w:val="65"/>
        </w:numPr>
        <w:spacing w:before="36" w:after="200"/>
        <w:ind w:left="3240" w:right="-20"/>
        <w:rPr>
          <w:rFonts w:cs="Arial"/>
          <w:color w:val="000000"/>
          <w:szCs w:val="22"/>
          <w:lang w:eastAsia="en-GB"/>
        </w:rPr>
      </w:pPr>
      <w:r w:rsidRPr="00CA778E">
        <w:rPr>
          <w:rFonts w:cs="Arial"/>
          <w:color w:val="000000"/>
          <w:szCs w:val="22"/>
          <w:lang w:eastAsia="en-GB"/>
        </w:rPr>
        <w:t>all payments made by the Client.</w:t>
      </w:r>
    </w:p>
    <w:p w14:paraId="6786C48E"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382F73FF" w14:textId="77777777" w:rsidR="00D015C8" w:rsidRPr="00CA778E" w:rsidRDefault="00D015C8" w:rsidP="00D015C8">
      <w:pPr>
        <w:pStyle w:val="ListParagraph"/>
        <w:widowControl w:val="0"/>
        <w:numPr>
          <w:ilvl w:val="0"/>
          <w:numId w:val="65"/>
        </w:numPr>
        <w:spacing w:before="36" w:after="200"/>
        <w:ind w:right="-20"/>
        <w:rPr>
          <w:rFonts w:cs="Arial"/>
          <w:color w:val="000000"/>
          <w:szCs w:val="22"/>
          <w:lang w:eastAsia="en-GB"/>
        </w:rPr>
      </w:pPr>
      <w:r w:rsidRPr="00CA778E">
        <w:rPr>
          <w:rFonts w:cs="Arial"/>
          <w:color w:val="000000"/>
          <w:szCs w:val="22"/>
          <w:lang w:eastAsia="en-GB"/>
        </w:rPr>
        <w:t xml:space="preserve">The Contractor will on request afford the Client or the Client’s </w:t>
      </w:r>
      <w:proofErr w:type="gramStart"/>
      <w:r w:rsidRPr="00CA778E">
        <w:rPr>
          <w:rFonts w:cs="Arial"/>
          <w:color w:val="000000"/>
          <w:szCs w:val="22"/>
          <w:lang w:eastAsia="en-GB"/>
        </w:rPr>
        <w:t>representatives</w:t>
      </w:r>
      <w:proofErr w:type="gramEnd"/>
      <w:r w:rsidRPr="00CA778E">
        <w:rPr>
          <w:rFonts w:cs="Arial"/>
          <w:color w:val="000000"/>
          <w:szCs w:val="22"/>
          <w:lang w:eastAsia="en-GB"/>
        </w:rPr>
        <w:t xml:space="preserve"> access to such records as may be required in connection with this Agreement.</w:t>
      </w:r>
    </w:p>
    <w:p w14:paraId="1B1E7BF9" w14:textId="5949A642" w:rsidR="00D015C8" w:rsidRPr="00FE129E" w:rsidRDefault="00D015C8" w:rsidP="00D015C8">
      <w:pPr>
        <w:spacing w:after="180" w:line="260" w:lineRule="atLeast"/>
        <w:ind w:left="2552" w:hanging="709"/>
        <w:rPr>
          <w:rFonts w:cs="Arial"/>
          <w:b/>
          <w:color w:val="000000"/>
          <w:szCs w:val="22"/>
          <w:lang w:eastAsia="en-GB"/>
        </w:rPr>
      </w:pPr>
      <w:r w:rsidRPr="00FE129E">
        <w:rPr>
          <w:rFonts w:cs="Arial"/>
          <w:b/>
          <w:color w:val="000000"/>
          <w:szCs w:val="22"/>
          <w:lang w:eastAsia="en-GB"/>
        </w:rPr>
        <w:t>Z</w:t>
      </w:r>
      <w:r>
        <w:rPr>
          <w:rFonts w:cs="Arial"/>
          <w:b/>
          <w:color w:val="000000"/>
          <w:szCs w:val="22"/>
          <w:lang w:eastAsia="en-GB"/>
        </w:rPr>
        <w:t>1</w:t>
      </w:r>
      <w:r w:rsidR="00127A5E">
        <w:rPr>
          <w:rFonts w:cs="Arial"/>
          <w:b/>
          <w:color w:val="000000"/>
          <w:szCs w:val="22"/>
          <w:lang w:eastAsia="en-GB"/>
        </w:rPr>
        <w:t>5</w:t>
      </w:r>
      <w:r w:rsidRPr="00FE129E">
        <w:rPr>
          <w:rFonts w:cs="Arial"/>
          <w:b/>
          <w:color w:val="000000"/>
          <w:szCs w:val="22"/>
          <w:lang w:eastAsia="en-GB"/>
        </w:rPr>
        <w:tab/>
      </w:r>
      <w:r>
        <w:rPr>
          <w:rFonts w:cs="Arial"/>
          <w:b/>
          <w:color w:val="000000"/>
          <w:szCs w:val="22"/>
          <w:lang w:eastAsia="en-GB"/>
        </w:rPr>
        <w:t>Equal Opportunities</w:t>
      </w:r>
    </w:p>
    <w:p w14:paraId="7B86AF8F"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The Contractor hereby agrees to comply with the Equalities Act 2010 and shall not practice any form of discrimination on the grounds of colour, race, ethnic or national origins.</w:t>
      </w:r>
    </w:p>
    <w:p w14:paraId="7909F250"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0DA1E086"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The Contractor shall demonstrate to the Client that it has a policy to comply with its statutory obligations under all legislation relating to discrimination and equalities and, accordingly, will not treat any individual or group of people less favourably than others because of their age, any disability, gender (including transgender issues), sexual orientation, race, (including nationality, cultural or ethnic background) religion or belief in relation to decisions to recruit, train or promote its employees.</w:t>
      </w:r>
    </w:p>
    <w:p w14:paraId="162F3918"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2CADFAFA"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If there should be any findings of unlawful discrimination made against the Contractor by any court or industrial tribunal, or an adverse finding in any formal investigation by any Equalities Commission, the Contractor shall take appropriate steps to prevent repetition of the unlawful discrimination. The Contractor shall also notify the Client immediately in writing as soon as it becomes aware of any investigation or proceedings brought against the Contractor under any equalities legislation and keep the Client informed of the details of any such investigation or proceedings as they develop.</w:t>
      </w:r>
    </w:p>
    <w:p w14:paraId="29821792"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7ECF1234"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The Contractor shall on request provide the Client with details of any steps taken under Article 17(iii).</w:t>
      </w:r>
    </w:p>
    <w:p w14:paraId="68FA50BF"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65F892F7"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 xml:space="preserve">The Contractor shall observe as far as possible any relevant code of practice issued by any Equalities Commission from time to time and provide the Client with such information as it may reasonably require </w:t>
      </w:r>
      <w:proofErr w:type="gramStart"/>
      <w:r w:rsidRPr="00CA778E">
        <w:rPr>
          <w:rFonts w:cs="Arial"/>
          <w:color w:val="000000"/>
          <w:szCs w:val="22"/>
          <w:lang w:eastAsia="en-GB"/>
        </w:rPr>
        <w:t>to assess</w:t>
      </w:r>
      <w:proofErr w:type="gramEnd"/>
      <w:r w:rsidRPr="00CA778E">
        <w:rPr>
          <w:rFonts w:cs="Arial"/>
          <w:color w:val="000000"/>
          <w:szCs w:val="22"/>
          <w:lang w:eastAsia="en-GB"/>
        </w:rPr>
        <w:t xml:space="preserve"> the Contractor’s compliance with such Code.</w:t>
      </w:r>
    </w:p>
    <w:p w14:paraId="0C2AF6EF"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674FE332"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 xml:space="preserve">The Client as a local authority is under the following additional duties in carrying out its functions. When carrying out the Works and other activities under this Contract the Contractor shall co-operate with the Client in any way the Client may require </w:t>
      </w:r>
      <w:proofErr w:type="gramStart"/>
      <w:r w:rsidRPr="00CA778E">
        <w:rPr>
          <w:rFonts w:cs="Arial"/>
          <w:color w:val="000000"/>
          <w:szCs w:val="22"/>
          <w:lang w:eastAsia="en-GB"/>
        </w:rPr>
        <w:t>to enable</w:t>
      </w:r>
      <w:proofErr w:type="gramEnd"/>
      <w:r w:rsidRPr="00CA778E">
        <w:rPr>
          <w:rFonts w:cs="Arial"/>
          <w:color w:val="000000"/>
          <w:szCs w:val="22"/>
          <w:lang w:eastAsia="en-GB"/>
        </w:rPr>
        <w:t xml:space="preserve"> the Client to fulfil its duties under any relevant legislation.</w:t>
      </w:r>
    </w:p>
    <w:p w14:paraId="7ECBF417"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71600B04" w14:textId="77777777" w:rsidR="00D015C8" w:rsidRPr="00CA778E" w:rsidRDefault="00D015C8" w:rsidP="00D015C8">
      <w:pPr>
        <w:pStyle w:val="ListParagraph"/>
        <w:widowControl w:val="0"/>
        <w:numPr>
          <w:ilvl w:val="0"/>
          <w:numId w:val="67"/>
        </w:numPr>
        <w:spacing w:before="36" w:after="200"/>
        <w:ind w:right="-20"/>
        <w:rPr>
          <w:rFonts w:cs="Arial"/>
          <w:color w:val="000000"/>
          <w:szCs w:val="22"/>
          <w:lang w:eastAsia="en-GB"/>
        </w:rPr>
      </w:pPr>
      <w:r w:rsidRPr="00CA778E">
        <w:rPr>
          <w:rFonts w:cs="Arial"/>
          <w:color w:val="000000"/>
          <w:szCs w:val="22"/>
          <w:lang w:eastAsia="en-GB"/>
        </w:rPr>
        <w:t>The Contractor shall provide to the Client, on request, statistics relating to the composition of its workforce.</w:t>
      </w:r>
    </w:p>
    <w:p w14:paraId="0C93919E" w14:textId="77777777" w:rsidR="00D015C8" w:rsidRPr="00CA778E" w:rsidRDefault="00D015C8" w:rsidP="00D015C8">
      <w:pPr>
        <w:pStyle w:val="ListParagraph"/>
        <w:widowControl w:val="0"/>
        <w:spacing w:before="36" w:after="200"/>
        <w:ind w:left="2614" w:right="-20"/>
        <w:rPr>
          <w:rFonts w:cs="Arial"/>
          <w:color w:val="000000"/>
          <w:szCs w:val="22"/>
          <w:lang w:eastAsia="en-GB"/>
        </w:rPr>
      </w:pPr>
    </w:p>
    <w:p w14:paraId="144602F0" w14:textId="77777777" w:rsidR="00D015C8" w:rsidRPr="00CA778E" w:rsidRDefault="00D015C8" w:rsidP="00D015C8">
      <w:pPr>
        <w:pStyle w:val="ListParagraph"/>
        <w:widowControl w:val="0"/>
        <w:spacing w:before="36" w:after="200"/>
        <w:ind w:left="2387" w:right="-20"/>
        <w:rPr>
          <w:rFonts w:cs="Arial"/>
          <w:color w:val="000000"/>
          <w:szCs w:val="22"/>
          <w:lang w:eastAsia="en-GB"/>
        </w:rPr>
      </w:pPr>
      <w:r w:rsidRPr="00CA778E">
        <w:rPr>
          <w:rFonts w:cs="Arial"/>
          <w:color w:val="000000"/>
          <w:szCs w:val="22"/>
          <w:lang w:eastAsia="en-GB"/>
        </w:rPr>
        <w:t>The Contractor shall ensure that any sub-contractor it appoints complies with this clause.</w:t>
      </w:r>
    </w:p>
    <w:p w14:paraId="5DF8FB4D" w14:textId="77777777" w:rsidR="00D015C8" w:rsidRPr="00FE129E" w:rsidRDefault="00D015C8" w:rsidP="00BD38A6">
      <w:pPr>
        <w:spacing w:after="180" w:line="260" w:lineRule="atLeast"/>
        <w:ind w:left="2552"/>
        <w:rPr>
          <w:rFonts w:cs="Arial"/>
          <w:color w:val="000000"/>
          <w:szCs w:val="22"/>
          <w:lang w:eastAsia="en-GB"/>
        </w:rPr>
      </w:pPr>
    </w:p>
    <w:p w14:paraId="5CAB6F1A" w14:textId="715BA783" w:rsidR="00FE129E" w:rsidRPr="00FE129E" w:rsidRDefault="00FE129E" w:rsidP="00043D4B">
      <w:pPr>
        <w:pStyle w:val="Heading1"/>
        <w:numPr>
          <w:ilvl w:val="0"/>
          <w:numId w:val="0"/>
        </w:numPr>
        <w:ind w:left="709" w:hanging="709"/>
      </w:pPr>
      <w:bookmarkStart w:id="83" w:name="_Toc504467494"/>
      <w:bookmarkStart w:id="84" w:name="_Toc41035516"/>
      <w:r w:rsidRPr="00FE129E">
        <w:lastRenderedPageBreak/>
        <w:t xml:space="preserve">Part two – Data provided by the </w:t>
      </w:r>
      <w:r w:rsidRPr="00FE129E">
        <w:rPr>
          <w:i/>
        </w:rPr>
        <w:t>Contractor</w:t>
      </w:r>
      <w:bookmarkEnd w:id="83"/>
      <w:bookmarkEnd w:id="84"/>
    </w:p>
    <w:p w14:paraId="37D227B7" w14:textId="77777777" w:rsidR="005E2EB9" w:rsidRDefault="005E2EB9" w:rsidP="00043D4B"/>
    <w:p w14:paraId="144A6735" w14:textId="77777777" w:rsidR="00FE129E" w:rsidRPr="00FE129E" w:rsidRDefault="00FE129E" w:rsidP="005E2EB9">
      <w:pPr>
        <w:keepNext/>
        <w:tabs>
          <w:tab w:val="left" w:pos="851"/>
        </w:tabs>
        <w:spacing w:after="240"/>
        <w:outlineLvl w:val="5"/>
        <w:rPr>
          <w:rFonts w:cs="Arial"/>
          <w:b/>
          <w:szCs w:val="22"/>
        </w:rPr>
      </w:pPr>
      <w:r w:rsidRPr="00FE129E">
        <w:rPr>
          <w:rFonts w:cs="Arial"/>
          <w:b/>
          <w:szCs w:val="22"/>
        </w:rPr>
        <w:t>Statements given in all contracts</w:t>
      </w:r>
    </w:p>
    <w:p w14:paraId="056619EC"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i/>
          <w:szCs w:val="22"/>
        </w:rPr>
        <w:t xml:space="preserve">Contractor </w:t>
      </w:r>
      <w:r w:rsidRPr="00FE129E">
        <w:rPr>
          <w:rFonts w:cs="Arial"/>
          <w:szCs w:val="22"/>
        </w:rPr>
        <w:t>is:</w:t>
      </w:r>
    </w:p>
    <w:p w14:paraId="38FD3905" w14:textId="77777777" w:rsidR="00FE129E" w:rsidRPr="00FE129E" w:rsidRDefault="00FE129E" w:rsidP="005E2EB9">
      <w:pPr>
        <w:tabs>
          <w:tab w:val="left" w:pos="-1440"/>
          <w:tab w:val="left" w:pos="-720"/>
          <w:tab w:val="left" w:pos="0"/>
          <w:tab w:val="left" w:pos="720"/>
          <w:tab w:val="num" w:pos="1200"/>
          <w:tab w:val="left" w:pos="1440"/>
          <w:tab w:val="num" w:pos="1843"/>
          <w:tab w:val="left" w:pos="2160"/>
          <w:tab w:val="left" w:pos="2880"/>
          <w:tab w:val="left" w:pos="3600"/>
          <w:tab w:val="left" w:pos="4320"/>
          <w:tab w:val="left" w:pos="5040"/>
        </w:tabs>
        <w:suppressAutoHyphens/>
        <w:ind w:left="1843"/>
        <w:rPr>
          <w:spacing w:val="-3"/>
          <w:szCs w:val="22"/>
        </w:rPr>
      </w:pPr>
      <w:r w:rsidRPr="00FE129E">
        <w:rPr>
          <w:rFonts w:cs="Arial"/>
          <w:szCs w:val="22"/>
        </w:rPr>
        <w:tab/>
        <w:t xml:space="preserve">Name: </w:t>
      </w:r>
    </w:p>
    <w:p w14:paraId="658136D4" w14:textId="77777777" w:rsidR="00FE129E" w:rsidRPr="00FE129E" w:rsidRDefault="00FE129E" w:rsidP="005E2EB9">
      <w:pPr>
        <w:tabs>
          <w:tab w:val="left" w:pos="1980"/>
        </w:tabs>
        <w:spacing w:after="240"/>
        <w:rPr>
          <w:rFonts w:cs="Arial"/>
          <w:szCs w:val="22"/>
        </w:rPr>
      </w:pPr>
    </w:p>
    <w:p w14:paraId="29213DD5" w14:textId="77777777" w:rsidR="00FE129E" w:rsidRPr="00FE129E" w:rsidRDefault="00FE129E" w:rsidP="005E2EB9">
      <w:pPr>
        <w:tabs>
          <w:tab w:val="left" w:pos="-1440"/>
          <w:tab w:val="left" w:pos="-720"/>
          <w:tab w:val="left" w:pos="0"/>
          <w:tab w:val="left" w:pos="720"/>
          <w:tab w:val="num" w:pos="1200"/>
          <w:tab w:val="left" w:pos="1440"/>
          <w:tab w:val="num" w:pos="1843"/>
          <w:tab w:val="left" w:pos="2160"/>
          <w:tab w:val="left" w:pos="2880"/>
          <w:tab w:val="left" w:pos="3600"/>
          <w:tab w:val="left" w:pos="4320"/>
          <w:tab w:val="left" w:pos="5040"/>
        </w:tabs>
        <w:suppressAutoHyphens/>
        <w:ind w:left="2160"/>
        <w:rPr>
          <w:rFonts w:cs="Arial"/>
          <w:szCs w:val="22"/>
        </w:rPr>
      </w:pPr>
      <w:r w:rsidRPr="00FE129E">
        <w:rPr>
          <w:rFonts w:cs="Arial"/>
          <w:szCs w:val="22"/>
        </w:rPr>
        <w:t xml:space="preserve">Address: </w:t>
      </w:r>
    </w:p>
    <w:p w14:paraId="7B4DCD8C" w14:textId="77777777" w:rsidR="00FE129E" w:rsidRPr="00FE129E" w:rsidRDefault="00FE129E" w:rsidP="005E2EB9">
      <w:pPr>
        <w:tabs>
          <w:tab w:val="left" w:pos="-1440"/>
          <w:tab w:val="left" w:pos="-720"/>
          <w:tab w:val="left" w:pos="0"/>
          <w:tab w:val="left" w:pos="720"/>
          <w:tab w:val="num" w:pos="1200"/>
          <w:tab w:val="left" w:pos="1440"/>
          <w:tab w:val="num" w:pos="1843"/>
          <w:tab w:val="left" w:pos="2160"/>
          <w:tab w:val="left" w:pos="2880"/>
          <w:tab w:val="left" w:pos="3600"/>
          <w:tab w:val="left" w:pos="4320"/>
          <w:tab w:val="left" w:pos="5040"/>
        </w:tabs>
        <w:suppressAutoHyphens/>
        <w:ind w:left="2160"/>
        <w:rPr>
          <w:rFonts w:cs="Arial"/>
          <w:szCs w:val="22"/>
        </w:rPr>
      </w:pPr>
    </w:p>
    <w:p w14:paraId="72D36466" w14:textId="77777777" w:rsidR="00FE129E" w:rsidRPr="00FE129E" w:rsidRDefault="00FE129E" w:rsidP="005E2EB9">
      <w:pPr>
        <w:tabs>
          <w:tab w:val="left" w:pos="-1440"/>
          <w:tab w:val="left" w:pos="-720"/>
          <w:tab w:val="left" w:pos="0"/>
          <w:tab w:val="left" w:pos="720"/>
          <w:tab w:val="num" w:pos="1200"/>
          <w:tab w:val="left" w:pos="1440"/>
          <w:tab w:val="num" w:pos="1843"/>
          <w:tab w:val="left" w:pos="2160"/>
          <w:tab w:val="left" w:pos="2880"/>
          <w:tab w:val="left" w:pos="3600"/>
          <w:tab w:val="left" w:pos="4320"/>
          <w:tab w:val="left" w:pos="5040"/>
        </w:tabs>
        <w:suppressAutoHyphens/>
        <w:ind w:left="2160"/>
        <w:rPr>
          <w:spacing w:val="-3"/>
          <w:szCs w:val="22"/>
        </w:rPr>
      </w:pPr>
      <w:r w:rsidRPr="00FE129E">
        <w:rPr>
          <w:rFonts w:cs="Arial"/>
          <w:szCs w:val="22"/>
        </w:rPr>
        <w:t>Email:</w:t>
      </w:r>
    </w:p>
    <w:p w14:paraId="32BF96AA" w14:textId="77777777" w:rsidR="00FE129E" w:rsidRPr="00FE129E" w:rsidRDefault="00FE129E" w:rsidP="005E2EB9">
      <w:pPr>
        <w:tabs>
          <w:tab w:val="left" w:pos="1980"/>
        </w:tabs>
        <w:spacing w:after="240"/>
        <w:ind w:left="1980"/>
        <w:rPr>
          <w:rFonts w:cs="Arial"/>
          <w:szCs w:val="22"/>
        </w:rPr>
      </w:pPr>
    </w:p>
    <w:p w14:paraId="7B03CA1A"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i/>
          <w:szCs w:val="22"/>
        </w:rPr>
        <w:t>direct fee percentage</w:t>
      </w:r>
      <w:r w:rsidRPr="00FE129E">
        <w:rPr>
          <w:rFonts w:cs="Arial"/>
          <w:szCs w:val="22"/>
        </w:rPr>
        <w:t xml:space="preserve"> is </w:t>
      </w:r>
      <w:r w:rsidRPr="00FE129E">
        <w:rPr>
          <w:rFonts w:cs="Arial"/>
          <w:b/>
          <w:szCs w:val="22"/>
        </w:rPr>
        <w:t>……….</w:t>
      </w:r>
      <w:r w:rsidRPr="00FE129E">
        <w:rPr>
          <w:rFonts w:cs="Arial"/>
          <w:szCs w:val="22"/>
        </w:rPr>
        <w:t xml:space="preserve"> %</w:t>
      </w:r>
    </w:p>
    <w:p w14:paraId="5B6D392F"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i/>
          <w:szCs w:val="22"/>
        </w:rPr>
        <w:t xml:space="preserve">subcontracted fee percentage </w:t>
      </w:r>
      <w:r w:rsidRPr="00FE129E">
        <w:rPr>
          <w:rFonts w:cs="Arial"/>
          <w:b/>
          <w:szCs w:val="22"/>
        </w:rPr>
        <w:t>………. %</w:t>
      </w:r>
      <w:r w:rsidRPr="00FE129E">
        <w:rPr>
          <w:rFonts w:cs="Arial"/>
          <w:szCs w:val="22"/>
        </w:rPr>
        <w:t xml:space="preserve"> </w:t>
      </w:r>
    </w:p>
    <w:p w14:paraId="0837B617"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i/>
          <w:szCs w:val="22"/>
        </w:rPr>
        <w:t xml:space="preserve">working areas </w:t>
      </w:r>
      <w:r w:rsidRPr="00FE129E">
        <w:rPr>
          <w:rFonts w:cs="Arial"/>
          <w:szCs w:val="22"/>
        </w:rPr>
        <w:t xml:space="preserve">are the Site and </w:t>
      </w:r>
      <w:r w:rsidRPr="00FE129E">
        <w:rPr>
          <w:rFonts w:cs="Arial"/>
          <w:b/>
          <w:szCs w:val="22"/>
        </w:rPr>
        <w:t>………………..</w:t>
      </w:r>
      <w:r w:rsidRPr="00FE129E">
        <w:rPr>
          <w:rFonts w:cs="Arial"/>
          <w:szCs w:val="22"/>
        </w:rPr>
        <w:t xml:space="preserve"> </w:t>
      </w:r>
    </w:p>
    <w:p w14:paraId="5C51470D"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b/>
          <w:bCs/>
          <w:szCs w:val="22"/>
        </w:rPr>
        <w:t>key people</w:t>
      </w:r>
      <w:r w:rsidRPr="00FE129E">
        <w:rPr>
          <w:rFonts w:cs="Arial"/>
          <w:szCs w:val="22"/>
        </w:rPr>
        <w:t xml:space="preserve"> are:</w:t>
      </w:r>
    </w:p>
    <w:p w14:paraId="351FAE7E"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t>(1)</w:t>
      </w:r>
      <w:r w:rsidRPr="00FE129E">
        <w:rPr>
          <w:rFonts w:cs="Arial"/>
          <w:szCs w:val="22"/>
        </w:rPr>
        <w:tab/>
      </w:r>
      <w:proofErr w:type="gramStart"/>
      <w:r w:rsidRPr="00FE129E">
        <w:rPr>
          <w:rFonts w:cs="Arial"/>
          <w:szCs w:val="22"/>
        </w:rPr>
        <w:t>Name  ................................................</w:t>
      </w:r>
      <w:proofErr w:type="gramEnd"/>
      <w:r w:rsidRPr="00FE129E">
        <w:rPr>
          <w:rFonts w:cs="Arial"/>
          <w:szCs w:val="22"/>
        </w:rPr>
        <w:t xml:space="preserve"> </w:t>
      </w:r>
    </w:p>
    <w:p w14:paraId="1B75D96A"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Job  ....................................................</w:t>
      </w:r>
      <w:proofErr w:type="gramEnd"/>
      <w:r w:rsidRPr="00FE129E">
        <w:rPr>
          <w:rFonts w:cs="Arial"/>
          <w:szCs w:val="22"/>
        </w:rPr>
        <w:t xml:space="preserve"> </w:t>
      </w:r>
    </w:p>
    <w:p w14:paraId="13226F7B"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Responsibilities  ................................</w:t>
      </w:r>
      <w:proofErr w:type="gramEnd"/>
      <w:r w:rsidRPr="00FE129E">
        <w:rPr>
          <w:rFonts w:cs="Arial"/>
          <w:szCs w:val="22"/>
        </w:rPr>
        <w:t xml:space="preserve"> </w:t>
      </w:r>
    </w:p>
    <w:p w14:paraId="2B1B8F76"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Qualifications  .....................................</w:t>
      </w:r>
      <w:proofErr w:type="gramEnd"/>
      <w:r w:rsidRPr="00FE129E">
        <w:rPr>
          <w:rFonts w:cs="Arial"/>
          <w:szCs w:val="22"/>
        </w:rPr>
        <w:t xml:space="preserve"> </w:t>
      </w:r>
    </w:p>
    <w:p w14:paraId="5B5B6A2C"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Experience  .........................................</w:t>
      </w:r>
      <w:proofErr w:type="gramEnd"/>
      <w:r w:rsidRPr="00FE129E">
        <w:rPr>
          <w:rFonts w:cs="Arial"/>
          <w:szCs w:val="22"/>
        </w:rPr>
        <w:t xml:space="preserve"> </w:t>
      </w:r>
    </w:p>
    <w:p w14:paraId="5D04FEB0"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p>
    <w:p w14:paraId="23AB8493"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t>(2)</w:t>
      </w:r>
      <w:r w:rsidRPr="00FE129E">
        <w:rPr>
          <w:rFonts w:cs="Arial"/>
          <w:szCs w:val="22"/>
        </w:rPr>
        <w:tab/>
      </w:r>
      <w:proofErr w:type="gramStart"/>
      <w:r w:rsidRPr="00FE129E">
        <w:rPr>
          <w:rFonts w:cs="Arial"/>
          <w:szCs w:val="22"/>
        </w:rPr>
        <w:t>Name  ...................................................</w:t>
      </w:r>
      <w:proofErr w:type="gramEnd"/>
      <w:r w:rsidRPr="00FE129E">
        <w:rPr>
          <w:rFonts w:cs="Arial"/>
          <w:szCs w:val="22"/>
        </w:rPr>
        <w:t xml:space="preserve"> </w:t>
      </w:r>
    </w:p>
    <w:p w14:paraId="0609BEB1"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Job  ........................................................</w:t>
      </w:r>
      <w:proofErr w:type="gramEnd"/>
      <w:r w:rsidRPr="00FE129E">
        <w:rPr>
          <w:rFonts w:cs="Arial"/>
          <w:szCs w:val="22"/>
        </w:rPr>
        <w:t xml:space="preserve"> </w:t>
      </w:r>
    </w:p>
    <w:p w14:paraId="3EE5441F"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Responsibilities  .....................................</w:t>
      </w:r>
      <w:proofErr w:type="gramEnd"/>
      <w:r w:rsidRPr="00FE129E">
        <w:rPr>
          <w:rFonts w:cs="Arial"/>
          <w:szCs w:val="22"/>
        </w:rPr>
        <w:t xml:space="preserve"> </w:t>
      </w:r>
    </w:p>
    <w:p w14:paraId="7C733F76"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Qualifications  .........................................</w:t>
      </w:r>
      <w:proofErr w:type="gramEnd"/>
      <w:r w:rsidRPr="00FE129E">
        <w:rPr>
          <w:rFonts w:cs="Arial"/>
          <w:szCs w:val="22"/>
        </w:rPr>
        <w:t xml:space="preserve"> </w:t>
      </w:r>
    </w:p>
    <w:p w14:paraId="6C5688C7"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Experience  .............................................</w:t>
      </w:r>
      <w:proofErr w:type="gramEnd"/>
      <w:r w:rsidRPr="00FE129E">
        <w:rPr>
          <w:rFonts w:cs="Arial"/>
          <w:szCs w:val="22"/>
        </w:rPr>
        <w:t xml:space="preserve"> </w:t>
      </w:r>
    </w:p>
    <w:p w14:paraId="4ECA1E52"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p>
    <w:p w14:paraId="3AFA1C83"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t>(3)</w:t>
      </w:r>
      <w:r w:rsidRPr="00FE129E">
        <w:rPr>
          <w:rFonts w:cs="Arial"/>
          <w:szCs w:val="22"/>
        </w:rPr>
        <w:tab/>
      </w:r>
      <w:proofErr w:type="gramStart"/>
      <w:r w:rsidRPr="00FE129E">
        <w:rPr>
          <w:rFonts w:cs="Arial"/>
          <w:szCs w:val="22"/>
        </w:rPr>
        <w:t>Name  ...........................................</w:t>
      </w:r>
      <w:proofErr w:type="gramEnd"/>
      <w:r w:rsidRPr="00FE129E">
        <w:rPr>
          <w:rFonts w:cs="Arial"/>
          <w:szCs w:val="22"/>
        </w:rPr>
        <w:t xml:space="preserve"> </w:t>
      </w:r>
    </w:p>
    <w:p w14:paraId="28249692"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lastRenderedPageBreak/>
        <w:tab/>
      </w:r>
      <w:r w:rsidRPr="00FE129E">
        <w:rPr>
          <w:rFonts w:cs="Arial"/>
          <w:szCs w:val="22"/>
        </w:rPr>
        <w:tab/>
      </w:r>
      <w:proofErr w:type="gramStart"/>
      <w:r w:rsidRPr="00FE129E">
        <w:rPr>
          <w:rFonts w:cs="Arial"/>
          <w:szCs w:val="22"/>
        </w:rPr>
        <w:t>Job  ............................................</w:t>
      </w:r>
      <w:proofErr w:type="gramEnd"/>
      <w:r w:rsidRPr="00FE129E">
        <w:rPr>
          <w:rFonts w:cs="Arial"/>
          <w:szCs w:val="22"/>
        </w:rPr>
        <w:t xml:space="preserve"> </w:t>
      </w:r>
    </w:p>
    <w:p w14:paraId="1EB135BC"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Responsibilities  ........................</w:t>
      </w:r>
      <w:proofErr w:type="gramEnd"/>
      <w:r w:rsidRPr="00FE129E">
        <w:rPr>
          <w:rFonts w:cs="Arial"/>
          <w:szCs w:val="22"/>
        </w:rPr>
        <w:t xml:space="preserve"> </w:t>
      </w:r>
    </w:p>
    <w:p w14:paraId="0F6726D8"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Qualifications  .................................</w:t>
      </w:r>
      <w:proofErr w:type="gramEnd"/>
      <w:r w:rsidRPr="00FE129E">
        <w:rPr>
          <w:rFonts w:cs="Arial"/>
          <w:szCs w:val="22"/>
        </w:rPr>
        <w:t xml:space="preserve"> </w:t>
      </w:r>
    </w:p>
    <w:p w14:paraId="0349F321" w14:textId="77777777" w:rsidR="00FE129E" w:rsidRPr="00FE129E" w:rsidRDefault="00FE129E" w:rsidP="005E2EB9">
      <w:pPr>
        <w:tabs>
          <w:tab w:val="left" w:pos="2160"/>
        </w:tabs>
        <w:spacing w:after="240"/>
        <w:ind w:left="2160" w:hanging="540"/>
        <w:rPr>
          <w:rFonts w:cs="Arial"/>
          <w:szCs w:val="22"/>
        </w:rPr>
      </w:pPr>
      <w:r w:rsidRPr="00FE129E">
        <w:rPr>
          <w:rFonts w:cs="Arial"/>
          <w:szCs w:val="22"/>
        </w:rPr>
        <w:tab/>
      </w:r>
      <w:r w:rsidRPr="00FE129E">
        <w:rPr>
          <w:rFonts w:cs="Arial"/>
          <w:szCs w:val="22"/>
        </w:rPr>
        <w:tab/>
      </w:r>
      <w:proofErr w:type="gramStart"/>
      <w:r w:rsidRPr="00FE129E">
        <w:rPr>
          <w:rFonts w:cs="Arial"/>
          <w:szCs w:val="22"/>
        </w:rPr>
        <w:t>Experience  ......................................</w:t>
      </w:r>
      <w:proofErr w:type="gramEnd"/>
      <w:r w:rsidRPr="00FE129E">
        <w:rPr>
          <w:rFonts w:cs="Arial"/>
          <w:szCs w:val="22"/>
        </w:rPr>
        <w:t xml:space="preserve"> </w:t>
      </w:r>
    </w:p>
    <w:p w14:paraId="4700F77A" w14:textId="77777777" w:rsidR="00FE129E" w:rsidRPr="00FE129E" w:rsidRDefault="00FE129E" w:rsidP="005E2EB9">
      <w:pPr>
        <w:tabs>
          <w:tab w:val="left" w:pos="2160"/>
        </w:tabs>
        <w:spacing w:after="240"/>
        <w:ind w:left="2160" w:hanging="540"/>
        <w:rPr>
          <w:rFonts w:cs="Arial"/>
          <w:i/>
          <w:szCs w:val="22"/>
        </w:rPr>
      </w:pPr>
      <w:r w:rsidRPr="00FE129E">
        <w:rPr>
          <w:rFonts w:cs="Arial"/>
          <w:szCs w:val="22"/>
        </w:rPr>
        <w:tab/>
      </w:r>
    </w:p>
    <w:p w14:paraId="0B22EFE6"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The following matters will be included in the Risk Register</w:t>
      </w:r>
    </w:p>
    <w:p w14:paraId="5659F63D" w14:textId="77777777" w:rsidR="00FE129E" w:rsidRPr="00FE129E" w:rsidRDefault="00FE129E" w:rsidP="005E2EB9">
      <w:pPr>
        <w:tabs>
          <w:tab w:val="left" w:pos="-1440"/>
          <w:tab w:val="left" w:pos="-720"/>
          <w:tab w:val="left" w:pos="0"/>
          <w:tab w:val="left" w:pos="720"/>
          <w:tab w:val="left" w:pos="1440"/>
          <w:tab w:val="num" w:pos="1800"/>
          <w:tab w:val="left" w:pos="2880"/>
          <w:tab w:val="left" w:pos="3600"/>
          <w:tab w:val="left" w:pos="4320"/>
          <w:tab w:val="left" w:pos="5040"/>
        </w:tabs>
        <w:suppressAutoHyphens/>
        <w:ind w:left="1977"/>
        <w:rPr>
          <w:spacing w:val="-3"/>
          <w:szCs w:val="22"/>
        </w:rPr>
      </w:pPr>
      <w:r w:rsidRPr="00FE129E">
        <w:rPr>
          <w:spacing w:val="-3"/>
          <w:szCs w:val="22"/>
        </w:rPr>
        <w:t>…………………………………………………………………………………</w:t>
      </w:r>
    </w:p>
    <w:p w14:paraId="54485807" w14:textId="77777777" w:rsidR="00FE129E" w:rsidRPr="00FE129E" w:rsidRDefault="00FE129E" w:rsidP="005E2EB9">
      <w:pPr>
        <w:tabs>
          <w:tab w:val="left" w:pos="-1440"/>
          <w:tab w:val="left" w:pos="-720"/>
          <w:tab w:val="left" w:pos="0"/>
          <w:tab w:val="left" w:pos="720"/>
          <w:tab w:val="left" w:pos="1440"/>
          <w:tab w:val="num" w:pos="1800"/>
          <w:tab w:val="left" w:pos="2880"/>
          <w:tab w:val="left" w:pos="3600"/>
          <w:tab w:val="left" w:pos="4320"/>
          <w:tab w:val="left" w:pos="5040"/>
        </w:tabs>
        <w:suppressAutoHyphens/>
        <w:ind w:left="1977"/>
        <w:rPr>
          <w:spacing w:val="-3"/>
          <w:szCs w:val="22"/>
        </w:rPr>
      </w:pPr>
      <w:r w:rsidRPr="00FE129E">
        <w:rPr>
          <w:spacing w:val="-3"/>
          <w:szCs w:val="22"/>
        </w:rPr>
        <w:t>…………………………………………………………………………………</w:t>
      </w:r>
    </w:p>
    <w:p w14:paraId="7665E486" w14:textId="77777777" w:rsidR="00FE129E" w:rsidRPr="00FE129E" w:rsidRDefault="00FE129E" w:rsidP="005E2EB9">
      <w:pPr>
        <w:tabs>
          <w:tab w:val="left" w:pos="-1440"/>
          <w:tab w:val="left" w:pos="-720"/>
          <w:tab w:val="left" w:pos="0"/>
          <w:tab w:val="left" w:pos="720"/>
          <w:tab w:val="left" w:pos="1440"/>
          <w:tab w:val="num" w:pos="1800"/>
          <w:tab w:val="left" w:pos="2880"/>
          <w:tab w:val="left" w:pos="3600"/>
          <w:tab w:val="left" w:pos="4320"/>
          <w:tab w:val="left" w:pos="5040"/>
        </w:tabs>
        <w:suppressAutoHyphens/>
        <w:ind w:left="1977"/>
        <w:rPr>
          <w:spacing w:val="-3"/>
          <w:szCs w:val="22"/>
        </w:rPr>
      </w:pPr>
      <w:r w:rsidRPr="00FE129E">
        <w:rPr>
          <w:spacing w:val="-3"/>
          <w:szCs w:val="22"/>
        </w:rPr>
        <w:t>…………………………………………………………………………………</w:t>
      </w:r>
    </w:p>
    <w:p w14:paraId="3DFCDCAB" w14:textId="77777777" w:rsidR="00FE129E" w:rsidRPr="00FE129E" w:rsidRDefault="00FE129E" w:rsidP="00D432DA">
      <w:pPr>
        <w:numPr>
          <w:ilvl w:val="0"/>
          <w:numId w:val="39"/>
        </w:numPr>
        <w:tabs>
          <w:tab w:val="clear" w:pos="1980"/>
          <w:tab w:val="num" w:pos="-561"/>
        </w:tabs>
        <w:spacing w:after="240"/>
        <w:rPr>
          <w:rFonts w:cs="Arial"/>
          <w:b/>
          <w:szCs w:val="22"/>
        </w:rPr>
      </w:pPr>
      <w:r w:rsidRPr="00FE129E">
        <w:rPr>
          <w:rFonts w:cs="Arial"/>
          <w:szCs w:val="22"/>
        </w:rPr>
        <w:t xml:space="preserve">The Works Information for the Contractor’s design is in ……………… </w:t>
      </w:r>
    </w:p>
    <w:p w14:paraId="28AA6CDB"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programme identified in the Contract Data is ………………….  </w:t>
      </w:r>
    </w:p>
    <w:p w14:paraId="2D1ED424"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w:t>
      </w:r>
      <w:r w:rsidRPr="00FE129E">
        <w:rPr>
          <w:rFonts w:cs="Arial"/>
          <w:i/>
          <w:szCs w:val="22"/>
        </w:rPr>
        <w:t xml:space="preserve">activity schedule </w:t>
      </w:r>
      <w:r w:rsidRPr="00FE129E">
        <w:rPr>
          <w:rFonts w:cs="Arial"/>
          <w:szCs w:val="22"/>
        </w:rPr>
        <w:t xml:space="preserve">is ………………………………………………… </w:t>
      </w:r>
    </w:p>
    <w:p w14:paraId="12BD46F7" w14:textId="77777777" w:rsidR="00FE129E" w:rsidRPr="00FE129E" w:rsidRDefault="00FE129E" w:rsidP="00D432DA">
      <w:pPr>
        <w:numPr>
          <w:ilvl w:val="0"/>
          <w:numId w:val="39"/>
        </w:numPr>
        <w:tabs>
          <w:tab w:val="clear" w:pos="1980"/>
          <w:tab w:val="num" w:pos="-561"/>
        </w:tabs>
        <w:spacing w:after="240"/>
        <w:rPr>
          <w:rFonts w:cs="Arial"/>
          <w:szCs w:val="22"/>
        </w:rPr>
      </w:pPr>
      <w:r w:rsidRPr="00FE129E">
        <w:rPr>
          <w:rFonts w:cs="Arial"/>
          <w:szCs w:val="22"/>
        </w:rPr>
        <w:t xml:space="preserve">The tendered total of the Prices is </w:t>
      </w:r>
      <w:r w:rsidRPr="00FE129E">
        <w:rPr>
          <w:rFonts w:cs="Arial"/>
          <w:b/>
          <w:szCs w:val="22"/>
        </w:rPr>
        <w:t>£</w:t>
      </w:r>
      <w:r w:rsidRPr="00FE129E">
        <w:rPr>
          <w:rFonts w:cs="Arial"/>
          <w:szCs w:val="22"/>
        </w:rPr>
        <w:t>…………….</w:t>
      </w:r>
      <w:r w:rsidRPr="00FE129E">
        <w:rPr>
          <w:rFonts w:cs="Arial"/>
          <w:b/>
          <w:szCs w:val="22"/>
        </w:rPr>
        <w:t xml:space="preserve"> </w:t>
      </w:r>
    </w:p>
    <w:p w14:paraId="02583C10" w14:textId="77777777" w:rsidR="00FE129E" w:rsidRPr="00FE129E" w:rsidRDefault="00FE129E" w:rsidP="005E2EB9">
      <w:pPr>
        <w:rPr>
          <w:rFonts w:cs="Arial"/>
          <w:sz w:val="24"/>
        </w:rPr>
      </w:pPr>
    </w:p>
    <w:p w14:paraId="0E04EC7C" w14:textId="77777777" w:rsidR="00FE129E" w:rsidRPr="00FE129E" w:rsidRDefault="00FE129E" w:rsidP="005E2EB9">
      <w:pPr>
        <w:rPr>
          <w:b/>
        </w:rPr>
      </w:pPr>
      <w:r w:rsidRPr="00FE129E">
        <w:rPr>
          <w:b/>
        </w:rPr>
        <w:t>Data for Shorter Schedule of Cost Components</w:t>
      </w:r>
    </w:p>
    <w:p w14:paraId="6DF10D24" w14:textId="77777777" w:rsidR="00FE129E" w:rsidRPr="00FE129E" w:rsidRDefault="00FE129E" w:rsidP="005E2EB9"/>
    <w:p w14:paraId="5392027B" w14:textId="77777777" w:rsidR="00FE129E" w:rsidRPr="00FE129E" w:rsidRDefault="00FE129E" w:rsidP="00D432DA">
      <w:pPr>
        <w:numPr>
          <w:ilvl w:val="0"/>
          <w:numId w:val="37"/>
        </w:numPr>
        <w:spacing w:after="0"/>
        <w:ind w:left="1418"/>
      </w:pPr>
      <w:r w:rsidRPr="00FE129E">
        <w:t>The percentage for people overheads is ………………%</w:t>
      </w:r>
    </w:p>
    <w:p w14:paraId="237611CF" w14:textId="77777777" w:rsidR="00FE129E" w:rsidRPr="00FE129E" w:rsidRDefault="00FE129E" w:rsidP="005E2EB9">
      <w:pPr>
        <w:ind w:left="1418"/>
        <w:rPr>
          <w:rFonts w:cs="Arial"/>
          <w:szCs w:val="22"/>
        </w:rPr>
      </w:pPr>
    </w:p>
    <w:p w14:paraId="039605F9" w14:textId="77777777" w:rsidR="00FE129E" w:rsidRPr="00FE129E" w:rsidRDefault="00FE129E" w:rsidP="00D432DA">
      <w:pPr>
        <w:numPr>
          <w:ilvl w:val="0"/>
          <w:numId w:val="38"/>
        </w:numPr>
        <w:spacing w:after="0"/>
        <w:ind w:left="1418" w:hanging="284"/>
        <w:contextualSpacing/>
        <w:rPr>
          <w:rFonts w:cs="Arial"/>
          <w:szCs w:val="22"/>
        </w:rPr>
      </w:pPr>
      <w:r w:rsidRPr="00FE129E">
        <w:rPr>
          <w:rFonts w:cs="Arial"/>
          <w:szCs w:val="22"/>
        </w:rPr>
        <w:t xml:space="preserve">The published list of Equipment is the last edition of the list published by </w:t>
      </w:r>
      <w:r w:rsidRPr="00FE129E">
        <w:rPr>
          <w:rFonts w:cs="Arial"/>
          <w:i/>
          <w:szCs w:val="22"/>
        </w:rPr>
        <w:t xml:space="preserve">CECA </w:t>
      </w:r>
    </w:p>
    <w:p w14:paraId="2D6FD7C8" w14:textId="77777777" w:rsidR="00FE129E" w:rsidRPr="00FE129E" w:rsidRDefault="00FE129E" w:rsidP="005E2EB9">
      <w:pPr>
        <w:rPr>
          <w:rFonts w:cs="Arial"/>
          <w:szCs w:val="22"/>
        </w:rPr>
      </w:pPr>
    </w:p>
    <w:p w14:paraId="36B5E195" w14:textId="77777777" w:rsidR="00FE129E" w:rsidRPr="00FE129E" w:rsidRDefault="00FE129E" w:rsidP="00D432DA">
      <w:pPr>
        <w:numPr>
          <w:ilvl w:val="0"/>
          <w:numId w:val="37"/>
        </w:numPr>
        <w:spacing w:after="0"/>
        <w:ind w:left="1418" w:hanging="284"/>
        <w:rPr>
          <w:rFonts w:cs="Arial"/>
          <w:b/>
          <w:szCs w:val="22"/>
        </w:rPr>
      </w:pPr>
      <w:r w:rsidRPr="00FE129E">
        <w:rPr>
          <w:rFonts w:cs="Arial"/>
          <w:szCs w:val="22"/>
        </w:rPr>
        <w:t>The percentage for adjustment for listed Equipment is …………………………………………………..</w:t>
      </w:r>
      <w:r w:rsidRPr="00FE129E">
        <w:rPr>
          <w:rFonts w:cs="Arial"/>
          <w:b/>
          <w:szCs w:val="22"/>
        </w:rPr>
        <w:t>%. (+ / - to be stated)</w:t>
      </w:r>
    </w:p>
    <w:p w14:paraId="7A9BE75E" w14:textId="77777777" w:rsidR="00FE129E" w:rsidRPr="00FE129E" w:rsidRDefault="00FE129E" w:rsidP="005E2EB9">
      <w:pPr>
        <w:rPr>
          <w:rFonts w:cs="Arial"/>
          <w:b/>
          <w:i/>
          <w:szCs w:val="22"/>
        </w:rPr>
      </w:pPr>
    </w:p>
    <w:p w14:paraId="4A0803F9" w14:textId="77777777" w:rsidR="00FE129E" w:rsidRPr="00FE129E" w:rsidRDefault="00FE129E" w:rsidP="00D432DA">
      <w:pPr>
        <w:numPr>
          <w:ilvl w:val="0"/>
          <w:numId w:val="38"/>
        </w:numPr>
        <w:spacing w:after="0"/>
        <w:ind w:left="1418" w:hanging="284"/>
        <w:contextualSpacing/>
        <w:rPr>
          <w:rFonts w:cs="Arial"/>
          <w:szCs w:val="22"/>
        </w:rPr>
      </w:pPr>
      <w:r w:rsidRPr="00FE129E">
        <w:rPr>
          <w:rFonts w:cs="Arial"/>
          <w:szCs w:val="22"/>
        </w:rPr>
        <w:t xml:space="preserve">The rates for other Equipment are </w:t>
      </w:r>
    </w:p>
    <w:p w14:paraId="308D46FE"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5760" w:hanging="5760"/>
        <w:rPr>
          <w:rFonts w:cs="Arial"/>
          <w:spacing w:val="-3"/>
        </w:rPr>
      </w:pPr>
      <w:r w:rsidRPr="00FE129E">
        <w:rPr>
          <w:rFonts w:cs="Arial"/>
          <w:spacing w:val="-3"/>
        </w:rPr>
        <w:tab/>
      </w:r>
      <w:r w:rsidRPr="00FE129E">
        <w:rPr>
          <w:rFonts w:cs="Arial"/>
          <w:spacing w:val="-3"/>
        </w:rPr>
        <w:tab/>
      </w:r>
      <w:r w:rsidRPr="00FE129E">
        <w:rPr>
          <w:rFonts w:cs="Arial"/>
          <w:spacing w:val="-3"/>
        </w:rPr>
        <w:tab/>
        <w:t>Equipment</w:t>
      </w:r>
      <w:r w:rsidRPr="00FE129E">
        <w:rPr>
          <w:rFonts w:cs="Arial"/>
          <w:spacing w:val="-3"/>
        </w:rPr>
        <w:tab/>
        <w:t xml:space="preserve"> </w:t>
      </w:r>
      <w:r w:rsidRPr="00FE129E">
        <w:rPr>
          <w:rFonts w:cs="Arial"/>
          <w:spacing w:val="-3"/>
        </w:rPr>
        <w:tab/>
        <w:t>size or capacity</w:t>
      </w:r>
      <w:r w:rsidRPr="00FE129E">
        <w:rPr>
          <w:rFonts w:cs="Arial"/>
          <w:spacing w:val="-3"/>
        </w:rPr>
        <w:tab/>
        <w:t>rate</w:t>
      </w:r>
    </w:p>
    <w:p w14:paraId="36E94874"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5760" w:hanging="5760"/>
        <w:rPr>
          <w:rFonts w:cs="Arial"/>
          <w:spacing w:val="-3"/>
        </w:rPr>
      </w:pPr>
      <w:r w:rsidRPr="00FE129E">
        <w:rPr>
          <w:rFonts w:cs="Arial"/>
          <w:spacing w:val="-3"/>
        </w:rPr>
        <w:t xml:space="preserve"> </w:t>
      </w:r>
      <w:r w:rsidRPr="00FE129E">
        <w:rPr>
          <w:rFonts w:cs="Arial"/>
          <w:spacing w:val="-3"/>
        </w:rPr>
        <w:tab/>
        <w:t xml:space="preserve"> </w:t>
      </w:r>
      <w:r w:rsidRPr="00FE129E">
        <w:rPr>
          <w:rFonts w:cs="Arial"/>
          <w:spacing w:val="-3"/>
        </w:rPr>
        <w:tab/>
        <w:t xml:space="preserve"> </w:t>
      </w:r>
      <w:r w:rsidRPr="00FE129E">
        <w:rPr>
          <w:rFonts w:cs="Arial"/>
          <w:spacing w:val="-3"/>
        </w:rPr>
        <w:tab/>
        <w:t xml:space="preserve"> </w:t>
      </w:r>
    </w:p>
    <w:p w14:paraId="2E8D5D3D"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cs="Arial"/>
          <w:spacing w:val="-3"/>
        </w:rPr>
      </w:pPr>
      <w:r w:rsidRPr="00FE129E">
        <w:rPr>
          <w:rFonts w:cs="Arial"/>
          <w:spacing w:val="-3"/>
        </w:rPr>
        <w:tab/>
      </w:r>
      <w:r w:rsidRPr="00FE129E">
        <w:rPr>
          <w:rFonts w:cs="Arial"/>
          <w:spacing w:val="-3"/>
        </w:rPr>
        <w:tab/>
        <w:t xml:space="preserve"> </w:t>
      </w:r>
      <w:r w:rsidRPr="00FE129E">
        <w:rPr>
          <w:rFonts w:cs="Arial"/>
          <w:spacing w:val="-3"/>
        </w:rPr>
        <w:tab/>
        <w:t>…………………..</w:t>
      </w:r>
      <w:r w:rsidRPr="00FE129E">
        <w:rPr>
          <w:rFonts w:cs="Arial"/>
          <w:spacing w:val="-3"/>
        </w:rPr>
        <w:tab/>
        <w:t xml:space="preserve"> ………………….</w:t>
      </w:r>
      <w:r w:rsidRPr="00FE129E">
        <w:rPr>
          <w:rFonts w:cs="Arial"/>
          <w:spacing w:val="-3"/>
        </w:rPr>
        <w:tab/>
        <w:t xml:space="preserve"> ………………….</w:t>
      </w:r>
    </w:p>
    <w:p w14:paraId="003EB180"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cs="Arial"/>
          <w:spacing w:val="-3"/>
        </w:rPr>
      </w:pPr>
      <w:r w:rsidRPr="00FE129E">
        <w:rPr>
          <w:rFonts w:cs="Arial"/>
          <w:spacing w:val="-3"/>
        </w:rPr>
        <w:t xml:space="preserve"> </w:t>
      </w:r>
      <w:r w:rsidRPr="00FE129E">
        <w:rPr>
          <w:rFonts w:cs="Arial"/>
          <w:spacing w:val="-3"/>
        </w:rPr>
        <w:tab/>
        <w:t xml:space="preserve"> </w:t>
      </w:r>
      <w:r w:rsidRPr="00FE129E">
        <w:rPr>
          <w:rFonts w:cs="Arial"/>
          <w:spacing w:val="-3"/>
        </w:rPr>
        <w:tab/>
      </w:r>
      <w:r w:rsidRPr="00FE129E">
        <w:rPr>
          <w:rFonts w:cs="Arial"/>
          <w:spacing w:val="-3"/>
        </w:rPr>
        <w:tab/>
        <w:t>…………………..</w:t>
      </w:r>
      <w:r w:rsidRPr="00FE129E">
        <w:rPr>
          <w:rFonts w:cs="Arial"/>
          <w:spacing w:val="-3"/>
        </w:rPr>
        <w:tab/>
        <w:t xml:space="preserve"> ………………….</w:t>
      </w:r>
      <w:r w:rsidRPr="00FE129E">
        <w:rPr>
          <w:rFonts w:cs="Arial"/>
          <w:spacing w:val="-3"/>
        </w:rPr>
        <w:tab/>
        <w:t xml:space="preserve"> ………………….</w:t>
      </w:r>
    </w:p>
    <w:p w14:paraId="002C21CB"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cs="Arial"/>
          <w:spacing w:val="-3"/>
        </w:rPr>
      </w:pPr>
      <w:r w:rsidRPr="00FE129E">
        <w:rPr>
          <w:rFonts w:cs="Arial"/>
          <w:spacing w:val="-3"/>
        </w:rPr>
        <w:t xml:space="preserve"> </w:t>
      </w:r>
      <w:r w:rsidRPr="00FE129E">
        <w:rPr>
          <w:rFonts w:cs="Arial"/>
          <w:spacing w:val="-3"/>
        </w:rPr>
        <w:tab/>
        <w:t xml:space="preserve"> </w:t>
      </w:r>
      <w:r w:rsidRPr="00FE129E">
        <w:rPr>
          <w:rFonts w:cs="Arial"/>
          <w:spacing w:val="-3"/>
        </w:rPr>
        <w:tab/>
      </w:r>
      <w:r w:rsidRPr="00FE129E">
        <w:rPr>
          <w:rFonts w:cs="Arial"/>
          <w:spacing w:val="-3"/>
        </w:rPr>
        <w:tab/>
        <w:t>…………………..</w:t>
      </w:r>
      <w:r w:rsidRPr="00FE129E">
        <w:rPr>
          <w:rFonts w:cs="Arial"/>
          <w:spacing w:val="-3"/>
        </w:rPr>
        <w:tab/>
        <w:t xml:space="preserve"> …………………..</w:t>
      </w:r>
      <w:r w:rsidRPr="00FE129E">
        <w:rPr>
          <w:rFonts w:cs="Arial"/>
          <w:spacing w:val="-3"/>
        </w:rPr>
        <w:tab/>
        <w:t xml:space="preserve"> ………………….</w:t>
      </w:r>
    </w:p>
    <w:p w14:paraId="38191541"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spacing w:line="360" w:lineRule="auto"/>
        <w:ind w:left="5760" w:hanging="5760"/>
        <w:rPr>
          <w:rFonts w:cs="Arial"/>
          <w:spacing w:val="-3"/>
        </w:rPr>
      </w:pPr>
      <w:r w:rsidRPr="00FE129E">
        <w:rPr>
          <w:rFonts w:cs="Arial"/>
          <w:spacing w:val="-3"/>
        </w:rPr>
        <w:t xml:space="preserve"> </w:t>
      </w:r>
      <w:r w:rsidRPr="00FE129E">
        <w:rPr>
          <w:rFonts w:cs="Arial"/>
          <w:spacing w:val="-3"/>
        </w:rPr>
        <w:tab/>
      </w:r>
      <w:r w:rsidRPr="00FE129E">
        <w:rPr>
          <w:rFonts w:cs="Arial"/>
          <w:spacing w:val="-3"/>
        </w:rPr>
        <w:tab/>
      </w:r>
      <w:r w:rsidRPr="00FE129E">
        <w:rPr>
          <w:rFonts w:cs="Arial"/>
          <w:spacing w:val="-3"/>
        </w:rPr>
        <w:tab/>
        <w:t>…….…………….</w:t>
      </w:r>
      <w:r w:rsidRPr="00FE129E">
        <w:rPr>
          <w:rFonts w:cs="Arial"/>
          <w:spacing w:val="-3"/>
        </w:rPr>
        <w:tab/>
        <w:t xml:space="preserve"> …………………...</w:t>
      </w:r>
      <w:r w:rsidRPr="00FE129E">
        <w:rPr>
          <w:rFonts w:cs="Arial"/>
          <w:spacing w:val="-3"/>
        </w:rPr>
        <w:tab/>
        <w:t xml:space="preserve"> ………………….</w:t>
      </w:r>
    </w:p>
    <w:p w14:paraId="355142C8" w14:textId="77777777" w:rsidR="00FE129E" w:rsidRPr="00FE129E" w:rsidRDefault="00FE129E" w:rsidP="005E2EB9">
      <w:pPr>
        <w:ind w:left="1418"/>
        <w:contextualSpacing/>
        <w:rPr>
          <w:rFonts w:cs="Arial"/>
          <w:szCs w:val="22"/>
        </w:rPr>
      </w:pPr>
    </w:p>
    <w:p w14:paraId="6BB1C935" w14:textId="77777777" w:rsidR="00FE129E" w:rsidRPr="00FE129E" w:rsidRDefault="00FE129E" w:rsidP="005E2EB9">
      <w:pPr>
        <w:rPr>
          <w:rFonts w:cs="Arial"/>
          <w:b/>
          <w:i/>
          <w:szCs w:val="22"/>
        </w:rPr>
      </w:pPr>
    </w:p>
    <w:p w14:paraId="1E80D3FE" w14:textId="77777777" w:rsidR="00FE129E" w:rsidRPr="00FE129E" w:rsidRDefault="00FE129E" w:rsidP="005E2EB9">
      <w:pPr>
        <w:rPr>
          <w:rFonts w:cs="Arial"/>
          <w:b/>
          <w:i/>
          <w:szCs w:val="22"/>
        </w:rPr>
      </w:pPr>
    </w:p>
    <w:p w14:paraId="4F5173BD" w14:textId="77777777" w:rsidR="00FE129E" w:rsidRPr="00FE129E" w:rsidRDefault="00FE129E" w:rsidP="00D432DA">
      <w:pPr>
        <w:numPr>
          <w:ilvl w:val="0"/>
          <w:numId w:val="38"/>
        </w:numPr>
        <w:spacing w:after="0"/>
        <w:ind w:left="1418" w:hanging="284"/>
        <w:contextualSpacing/>
        <w:rPr>
          <w:rFonts w:cs="Arial"/>
          <w:szCs w:val="22"/>
        </w:rPr>
      </w:pPr>
      <w:r w:rsidRPr="00FE129E">
        <w:rPr>
          <w:rFonts w:cs="Arial"/>
          <w:szCs w:val="22"/>
        </w:rPr>
        <w:t xml:space="preserve">The hourly rates for Defined Cost of design outside the Working Area are </w:t>
      </w:r>
    </w:p>
    <w:p w14:paraId="02D209E8" w14:textId="77777777" w:rsidR="00FE129E" w:rsidRPr="00FE129E" w:rsidRDefault="00FE129E" w:rsidP="005E2EB9">
      <w:pPr>
        <w:rPr>
          <w:rFonts w:cs="Arial"/>
          <w:szCs w:val="22"/>
        </w:rPr>
      </w:pPr>
    </w:p>
    <w:p w14:paraId="4ED2C081" w14:textId="77777777" w:rsidR="00FE129E" w:rsidRPr="00FE129E" w:rsidRDefault="00FE129E" w:rsidP="005E2EB9">
      <w:pPr>
        <w:ind w:left="414" w:firstLine="720"/>
        <w:rPr>
          <w:rFonts w:cs="Arial"/>
          <w:szCs w:val="22"/>
        </w:rPr>
      </w:pPr>
      <w:r w:rsidRPr="00FE129E">
        <w:rPr>
          <w:rFonts w:cs="Arial"/>
          <w:szCs w:val="22"/>
        </w:rPr>
        <w:t xml:space="preserve">Category of Employee  </w:t>
      </w:r>
      <w:r w:rsidRPr="00FE129E">
        <w:rPr>
          <w:rFonts w:cs="Arial"/>
          <w:szCs w:val="22"/>
        </w:rPr>
        <w:tab/>
      </w:r>
      <w:r w:rsidRPr="00FE129E">
        <w:rPr>
          <w:rFonts w:cs="Arial"/>
          <w:szCs w:val="22"/>
        </w:rPr>
        <w:tab/>
      </w:r>
      <w:r w:rsidRPr="00FE129E">
        <w:rPr>
          <w:rFonts w:cs="Arial"/>
          <w:szCs w:val="22"/>
        </w:rPr>
        <w:tab/>
      </w:r>
      <w:r w:rsidRPr="00FE129E">
        <w:rPr>
          <w:rFonts w:cs="Arial"/>
          <w:szCs w:val="22"/>
        </w:rPr>
        <w:tab/>
      </w:r>
      <w:r w:rsidRPr="00FE129E">
        <w:rPr>
          <w:rFonts w:cs="Arial"/>
          <w:szCs w:val="22"/>
        </w:rPr>
        <w:tab/>
        <w:t xml:space="preserve">Hourly Rate </w:t>
      </w:r>
    </w:p>
    <w:p w14:paraId="062FE9B0" w14:textId="77777777" w:rsidR="00FE129E" w:rsidRPr="00FE129E" w:rsidRDefault="00FE129E" w:rsidP="005E2EB9">
      <w:pPr>
        <w:ind w:left="414" w:firstLine="720"/>
        <w:rPr>
          <w:rFonts w:cs="Arial"/>
          <w:szCs w:val="22"/>
        </w:rPr>
      </w:pPr>
      <w:r w:rsidRPr="00FE129E">
        <w:rPr>
          <w:rFonts w:cs="Arial"/>
          <w:szCs w:val="22"/>
        </w:rPr>
        <w:t>……………………………………</w:t>
      </w:r>
      <w:r w:rsidRPr="00FE129E">
        <w:rPr>
          <w:rFonts w:cs="Arial"/>
          <w:szCs w:val="22"/>
        </w:rPr>
        <w:tab/>
      </w:r>
      <w:r w:rsidRPr="00FE129E">
        <w:rPr>
          <w:rFonts w:cs="Arial"/>
          <w:szCs w:val="22"/>
        </w:rPr>
        <w:tab/>
      </w:r>
      <w:r w:rsidRPr="00FE129E">
        <w:rPr>
          <w:rFonts w:cs="Arial"/>
          <w:szCs w:val="22"/>
        </w:rPr>
        <w:tab/>
      </w:r>
      <w:r w:rsidRPr="00FE129E">
        <w:rPr>
          <w:rFonts w:cs="Arial"/>
          <w:szCs w:val="22"/>
        </w:rPr>
        <w:tab/>
        <w:t>…………………</w:t>
      </w:r>
    </w:p>
    <w:p w14:paraId="7724C0BA" w14:textId="77777777" w:rsidR="00FE129E" w:rsidRPr="00FE129E" w:rsidRDefault="00FE129E" w:rsidP="005E2EB9">
      <w:pPr>
        <w:ind w:left="414" w:firstLine="720"/>
        <w:rPr>
          <w:rFonts w:cs="Arial"/>
          <w:szCs w:val="22"/>
        </w:rPr>
      </w:pPr>
      <w:r w:rsidRPr="00FE129E">
        <w:rPr>
          <w:rFonts w:cs="Arial"/>
          <w:szCs w:val="22"/>
        </w:rPr>
        <w:t>……………………………………</w:t>
      </w:r>
      <w:r w:rsidRPr="00FE129E">
        <w:rPr>
          <w:rFonts w:cs="Arial"/>
          <w:szCs w:val="22"/>
        </w:rPr>
        <w:tab/>
      </w:r>
      <w:r w:rsidRPr="00FE129E">
        <w:rPr>
          <w:rFonts w:cs="Arial"/>
          <w:szCs w:val="22"/>
        </w:rPr>
        <w:tab/>
      </w:r>
      <w:r w:rsidRPr="00FE129E">
        <w:rPr>
          <w:rFonts w:cs="Arial"/>
          <w:szCs w:val="22"/>
        </w:rPr>
        <w:tab/>
      </w:r>
      <w:r w:rsidRPr="00FE129E">
        <w:rPr>
          <w:rFonts w:cs="Arial"/>
          <w:szCs w:val="22"/>
        </w:rPr>
        <w:tab/>
        <w:t>…………………</w:t>
      </w:r>
    </w:p>
    <w:p w14:paraId="58029DD3" w14:textId="77777777" w:rsidR="00FE129E" w:rsidRPr="00FE129E" w:rsidRDefault="00FE129E" w:rsidP="005E2EB9">
      <w:pPr>
        <w:ind w:left="414" w:firstLine="720"/>
        <w:rPr>
          <w:rFonts w:cs="Arial"/>
          <w:szCs w:val="22"/>
        </w:rPr>
      </w:pPr>
      <w:r w:rsidRPr="00FE129E">
        <w:rPr>
          <w:rFonts w:cs="Arial"/>
          <w:szCs w:val="22"/>
        </w:rPr>
        <w:t>……………………………………</w:t>
      </w:r>
      <w:r w:rsidRPr="00FE129E">
        <w:rPr>
          <w:rFonts w:cs="Arial"/>
          <w:szCs w:val="22"/>
        </w:rPr>
        <w:tab/>
      </w:r>
      <w:r w:rsidRPr="00FE129E">
        <w:rPr>
          <w:rFonts w:cs="Arial"/>
          <w:szCs w:val="22"/>
        </w:rPr>
        <w:tab/>
      </w:r>
      <w:r w:rsidRPr="00FE129E">
        <w:rPr>
          <w:rFonts w:cs="Arial"/>
          <w:szCs w:val="22"/>
        </w:rPr>
        <w:tab/>
      </w:r>
      <w:r w:rsidRPr="00FE129E">
        <w:rPr>
          <w:rFonts w:cs="Arial"/>
          <w:szCs w:val="22"/>
        </w:rPr>
        <w:tab/>
        <w:t>…………………</w:t>
      </w:r>
    </w:p>
    <w:p w14:paraId="776D8409" w14:textId="77777777" w:rsidR="00FE129E" w:rsidRPr="00FE129E" w:rsidRDefault="00FE129E" w:rsidP="005E2EB9">
      <w:pPr>
        <w:ind w:left="414" w:firstLine="720"/>
        <w:rPr>
          <w:rFonts w:cs="Arial"/>
          <w:szCs w:val="22"/>
        </w:rPr>
      </w:pPr>
      <w:r w:rsidRPr="00FE129E">
        <w:rPr>
          <w:rFonts w:cs="Arial"/>
          <w:szCs w:val="22"/>
        </w:rPr>
        <w:t>……………………………………</w:t>
      </w:r>
      <w:r w:rsidRPr="00FE129E">
        <w:rPr>
          <w:rFonts w:cs="Arial"/>
          <w:szCs w:val="22"/>
        </w:rPr>
        <w:tab/>
      </w:r>
      <w:r w:rsidRPr="00FE129E">
        <w:rPr>
          <w:rFonts w:cs="Arial"/>
          <w:szCs w:val="22"/>
        </w:rPr>
        <w:tab/>
      </w:r>
      <w:r w:rsidRPr="00FE129E">
        <w:rPr>
          <w:rFonts w:cs="Arial"/>
          <w:szCs w:val="22"/>
        </w:rPr>
        <w:tab/>
      </w:r>
      <w:r w:rsidRPr="00FE129E">
        <w:rPr>
          <w:rFonts w:cs="Arial"/>
          <w:szCs w:val="22"/>
        </w:rPr>
        <w:tab/>
        <w:t>…………………</w:t>
      </w:r>
    </w:p>
    <w:p w14:paraId="3F6F4C0C" w14:textId="77777777" w:rsidR="00FE129E" w:rsidRPr="00FE129E" w:rsidRDefault="00FE129E" w:rsidP="005E2EB9">
      <w:pPr>
        <w:ind w:left="2160"/>
        <w:outlineLvl w:val="0"/>
        <w:rPr>
          <w:rFonts w:cs="Arial"/>
          <w:szCs w:val="22"/>
        </w:rPr>
      </w:pPr>
    </w:p>
    <w:p w14:paraId="2BC54F16" w14:textId="77777777" w:rsidR="00FE129E" w:rsidRPr="00FE129E" w:rsidRDefault="00FE129E" w:rsidP="00D432DA">
      <w:pPr>
        <w:numPr>
          <w:ilvl w:val="0"/>
          <w:numId w:val="38"/>
        </w:numPr>
        <w:spacing w:after="0"/>
        <w:ind w:left="1418" w:hanging="284"/>
        <w:contextualSpacing/>
        <w:rPr>
          <w:rFonts w:cs="Arial"/>
          <w:szCs w:val="22"/>
        </w:rPr>
      </w:pPr>
      <w:r w:rsidRPr="00FE129E">
        <w:rPr>
          <w:rFonts w:cs="Arial"/>
          <w:szCs w:val="22"/>
        </w:rPr>
        <w:t xml:space="preserve">The percentage for Design people overheads is </w:t>
      </w:r>
      <w:r w:rsidRPr="00FE129E">
        <w:rPr>
          <w:rFonts w:cs="Arial"/>
          <w:color w:val="548DD4"/>
          <w:szCs w:val="22"/>
        </w:rPr>
        <w:t>…………</w:t>
      </w:r>
      <w:r w:rsidRPr="00FE129E">
        <w:rPr>
          <w:rFonts w:cs="Arial"/>
          <w:color w:val="002060"/>
          <w:szCs w:val="22"/>
        </w:rPr>
        <w:t xml:space="preserve"> </w:t>
      </w:r>
      <w:r w:rsidRPr="00FE129E">
        <w:rPr>
          <w:rFonts w:cs="Arial"/>
          <w:b/>
          <w:szCs w:val="22"/>
        </w:rPr>
        <w:t>%.</w:t>
      </w:r>
    </w:p>
    <w:p w14:paraId="4B77D9F4" w14:textId="77777777" w:rsidR="00FE129E" w:rsidRPr="00FE129E" w:rsidRDefault="00FE129E" w:rsidP="005E2EB9">
      <w:pPr>
        <w:ind w:left="1134"/>
        <w:contextualSpacing/>
        <w:rPr>
          <w:rFonts w:cs="Arial"/>
          <w:szCs w:val="22"/>
        </w:rPr>
      </w:pPr>
    </w:p>
    <w:p w14:paraId="4FF1531C" w14:textId="77777777" w:rsidR="00FE129E" w:rsidRPr="00FE129E" w:rsidRDefault="00FE129E" w:rsidP="00D432DA">
      <w:pPr>
        <w:numPr>
          <w:ilvl w:val="0"/>
          <w:numId w:val="38"/>
        </w:numPr>
        <w:spacing w:after="0"/>
        <w:ind w:left="1418" w:hanging="284"/>
        <w:contextualSpacing/>
        <w:rPr>
          <w:rFonts w:cs="Arial"/>
          <w:b/>
          <w:i/>
          <w:szCs w:val="22"/>
        </w:rPr>
      </w:pPr>
      <w:r w:rsidRPr="00FE129E">
        <w:rPr>
          <w:rFonts w:cs="Arial"/>
          <w:szCs w:val="22"/>
        </w:rPr>
        <w:t xml:space="preserve">The categories of design employees whose travelling expenses to and from the Working Areas are included in Defined Cost are </w:t>
      </w:r>
      <w:proofErr w:type="gramStart"/>
      <w:r w:rsidRPr="00FE129E">
        <w:rPr>
          <w:rFonts w:cs="Arial"/>
          <w:b/>
          <w:szCs w:val="22"/>
        </w:rPr>
        <w:t>all of</w:t>
      </w:r>
      <w:proofErr w:type="gramEnd"/>
      <w:r w:rsidRPr="00FE129E">
        <w:rPr>
          <w:rFonts w:cs="Arial"/>
          <w:b/>
          <w:szCs w:val="22"/>
        </w:rPr>
        <w:t xml:space="preserve"> the categories listed above.</w:t>
      </w:r>
    </w:p>
    <w:p w14:paraId="780E4178" w14:textId="77777777" w:rsidR="00FE129E" w:rsidRPr="00FE129E"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5760" w:hanging="5760"/>
        <w:rPr>
          <w:rFonts w:cs="Arial"/>
          <w:b/>
          <w:color w:val="548DD4"/>
          <w:szCs w:val="22"/>
        </w:rPr>
      </w:pPr>
    </w:p>
    <w:p w14:paraId="55F292CD" w14:textId="77777777" w:rsidR="00880CEB" w:rsidRPr="00880CEB" w:rsidRDefault="00FE129E" w:rsidP="00880CEB">
      <w:pPr>
        <w:rPr>
          <w:rFonts w:cs="Arial"/>
          <w:b/>
          <w:szCs w:val="22"/>
        </w:rPr>
      </w:pPr>
      <w:r w:rsidRPr="00FE129E">
        <w:rPr>
          <w:rFonts w:cs="Arial"/>
          <w:b/>
          <w:spacing w:val="-3"/>
        </w:rPr>
        <w:br w:type="page"/>
      </w:r>
      <w:r w:rsidR="00880CEB" w:rsidRPr="00880CEB">
        <w:rPr>
          <w:rFonts w:cs="Arial"/>
          <w:b/>
          <w:szCs w:val="22"/>
        </w:rPr>
        <w:lastRenderedPageBreak/>
        <w:t>FORM OF TENDER</w:t>
      </w:r>
    </w:p>
    <w:p w14:paraId="55F6A634" w14:textId="77777777" w:rsidR="00880CEB" w:rsidRPr="00880CEB" w:rsidRDefault="00880CEB" w:rsidP="00880CEB">
      <w:pPr>
        <w:rPr>
          <w:rFonts w:cs="Arial"/>
          <w:b/>
          <w:szCs w:val="22"/>
        </w:rPr>
      </w:pPr>
      <w:r w:rsidRPr="00880CEB">
        <w:rPr>
          <w:rFonts w:cs="Arial"/>
          <w:b/>
          <w:szCs w:val="22"/>
        </w:rPr>
        <w:t xml:space="preserve"> </w:t>
      </w:r>
    </w:p>
    <w:p w14:paraId="7252E9A9" w14:textId="53B38A46" w:rsidR="00880CEB" w:rsidRPr="00880CEB" w:rsidRDefault="00880CEB" w:rsidP="00880CEB">
      <w:pPr>
        <w:rPr>
          <w:rFonts w:cs="Arial"/>
          <w:szCs w:val="22"/>
        </w:rPr>
      </w:pPr>
      <w:r w:rsidRPr="00880CEB">
        <w:rPr>
          <w:rFonts w:cs="Arial"/>
          <w:szCs w:val="22"/>
        </w:rPr>
        <w:t xml:space="preserve">The works for the construction of the proposed </w:t>
      </w:r>
      <w:r w:rsidR="006A1C38">
        <w:rPr>
          <w:rFonts w:cs="Arial"/>
          <w:szCs w:val="22"/>
        </w:rPr>
        <w:t>HWRC</w:t>
      </w:r>
      <w:r w:rsidRPr="00880CEB">
        <w:rPr>
          <w:rFonts w:cs="Arial"/>
          <w:szCs w:val="22"/>
        </w:rPr>
        <w:t xml:space="preserve"> and associated external works at </w:t>
      </w:r>
      <w:r w:rsidR="006A1C38">
        <w:rPr>
          <w:rFonts w:cs="Arial"/>
          <w:szCs w:val="22"/>
        </w:rPr>
        <w:t xml:space="preserve">the </w:t>
      </w:r>
      <w:r w:rsidR="0039274E">
        <w:rPr>
          <w:rFonts w:cs="Arial"/>
          <w:szCs w:val="22"/>
        </w:rPr>
        <w:t>Hartcliffe Way</w:t>
      </w:r>
      <w:r w:rsidRPr="00880CEB">
        <w:rPr>
          <w:rFonts w:cs="Arial"/>
          <w:szCs w:val="22"/>
        </w:rPr>
        <w:t xml:space="preserve"> site.</w:t>
      </w:r>
    </w:p>
    <w:p w14:paraId="71DAF140" w14:textId="77777777" w:rsidR="00880CEB" w:rsidRPr="00880CEB" w:rsidRDefault="00880CEB" w:rsidP="00880CEB">
      <w:pPr>
        <w:ind w:left="720" w:hanging="720"/>
        <w:rPr>
          <w:rFonts w:cs="Arial"/>
          <w:b/>
          <w:szCs w:val="22"/>
        </w:rPr>
      </w:pPr>
      <w:r w:rsidRPr="00880CEB">
        <w:rPr>
          <w:rFonts w:cs="Arial"/>
          <w:szCs w:val="22"/>
        </w:rPr>
        <w:t xml:space="preserve"> </w:t>
      </w:r>
      <w:r w:rsidRPr="00880CEB">
        <w:rPr>
          <w:rFonts w:cs="Arial"/>
          <w:b/>
          <w:szCs w:val="22"/>
        </w:rPr>
        <w:t>TENDER</w:t>
      </w:r>
    </w:p>
    <w:p w14:paraId="77662400" w14:textId="77777777" w:rsidR="00880CEB" w:rsidRPr="00880CEB" w:rsidRDefault="00880CEB" w:rsidP="00880CEB">
      <w:pPr>
        <w:ind w:left="720" w:hanging="720"/>
        <w:rPr>
          <w:rFonts w:cs="Arial"/>
          <w:szCs w:val="22"/>
        </w:rPr>
      </w:pPr>
      <w:r w:rsidRPr="00880CEB">
        <w:rPr>
          <w:rFonts w:cs="Arial"/>
          <w:szCs w:val="22"/>
        </w:rPr>
        <w:t xml:space="preserve"> </w:t>
      </w:r>
    </w:p>
    <w:p w14:paraId="248008AA"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r>
      <w:r w:rsidRPr="00880CEB">
        <w:rPr>
          <w:rFonts w:cs="Arial"/>
          <w:szCs w:val="22"/>
        </w:rPr>
        <w:tab/>
        <w:t xml:space="preserve">To: </w:t>
      </w:r>
      <w:r w:rsidRPr="00880CEB">
        <w:rPr>
          <w:rFonts w:cs="Arial"/>
          <w:szCs w:val="22"/>
        </w:rPr>
        <w:tab/>
      </w:r>
      <w:r w:rsidRPr="00880CEB">
        <w:rPr>
          <w:rFonts w:cs="Arial"/>
          <w:szCs w:val="22"/>
        </w:rPr>
        <w:tab/>
      </w:r>
      <w:r w:rsidR="003860BF">
        <w:rPr>
          <w:rFonts w:cs="Arial"/>
          <w:b/>
          <w:szCs w:val="22"/>
        </w:rPr>
        <w:t xml:space="preserve">Bristol </w:t>
      </w:r>
      <w:proofErr w:type="spellStart"/>
      <w:r w:rsidR="003860BF">
        <w:rPr>
          <w:rFonts w:cs="Arial"/>
          <w:b/>
          <w:szCs w:val="22"/>
        </w:rPr>
        <w:t>Wast</w:t>
      </w:r>
      <w:proofErr w:type="spellEnd"/>
      <w:r w:rsidR="003860BF">
        <w:rPr>
          <w:rFonts w:cs="Arial"/>
          <w:b/>
          <w:szCs w:val="22"/>
        </w:rPr>
        <w:t xml:space="preserve"> Company</w:t>
      </w:r>
      <w:r w:rsidRPr="00880CEB">
        <w:rPr>
          <w:rFonts w:cs="Arial"/>
          <w:szCs w:val="22"/>
        </w:rPr>
        <w:t xml:space="preserve"> </w:t>
      </w:r>
    </w:p>
    <w:p w14:paraId="5ED9348D" w14:textId="77777777" w:rsidR="00DE7CF6" w:rsidRDefault="00880CEB" w:rsidP="00DE7CF6">
      <w:pPr>
        <w:autoSpaceDE w:val="0"/>
        <w:autoSpaceDN w:val="0"/>
        <w:adjustRightInd w:val="0"/>
        <w:jc w:val="left"/>
        <w:rPr>
          <w:rFonts w:cs="Helvetica-Bold"/>
          <w:b/>
          <w:bCs/>
          <w:szCs w:val="22"/>
        </w:rPr>
      </w:pPr>
      <w:r w:rsidRPr="00880CEB">
        <w:rPr>
          <w:rFonts w:cs="Arial"/>
          <w:szCs w:val="22"/>
        </w:rPr>
        <w:tab/>
      </w:r>
      <w:r w:rsidRPr="00880CEB">
        <w:rPr>
          <w:rFonts w:cs="Arial"/>
          <w:szCs w:val="22"/>
        </w:rPr>
        <w:tab/>
        <w:t xml:space="preserve">Address:  </w:t>
      </w:r>
      <w:r w:rsidRPr="00880CEB">
        <w:rPr>
          <w:rFonts w:cs="Arial"/>
          <w:szCs w:val="22"/>
        </w:rPr>
        <w:tab/>
      </w:r>
      <w:r w:rsidR="00DE7CF6" w:rsidRPr="00DE7CF6">
        <w:rPr>
          <w:rFonts w:cs="Helvetica-Bold"/>
          <w:b/>
          <w:bCs/>
          <w:szCs w:val="22"/>
        </w:rPr>
        <w:t xml:space="preserve">Albert Rd, </w:t>
      </w:r>
    </w:p>
    <w:p w14:paraId="4DC1FA69" w14:textId="77777777" w:rsidR="00DE7CF6" w:rsidRDefault="00DE7CF6" w:rsidP="00DE7CF6">
      <w:pPr>
        <w:autoSpaceDE w:val="0"/>
        <w:autoSpaceDN w:val="0"/>
        <w:adjustRightInd w:val="0"/>
        <w:ind w:left="2160" w:firstLine="720"/>
        <w:jc w:val="left"/>
        <w:rPr>
          <w:rFonts w:cs="Helvetica-Bold"/>
          <w:b/>
          <w:bCs/>
          <w:szCs w:val="22"/>
        </w:rPr>
      </w:pPr>
      <w:r w:rsidRPr="00DE7CF6">
        <w:rPr>
          <w:rFonts w:cs="Helvetica-Bold"/>
          <w:b/>
          <w:bCs/>
          <w:szCs w:val="22"/>
        </w:rPr>
        <w:t>Bristol</w:t>
      </w:r>
      <w:r>
        <w:rPr>
          <w:rFonts w:cs="Helvetica-Bold"/>
          <w:b/>
          <w:bCs/>
          <w:szCs w:val="22"/>
        </w:rPr>
        <w:t>,</w:t>
      </w:r>
    </w:p>
    <w:p w14:paraId="25B06B48" w14:textId="77777777" w:rsidR="00880CEB" w:rsidRPr="00880CEB" w:rsidRDefault="00DE7CF6" w:rsidP="00DE7CF6">
      <w:pPr>
        <w:autoSpaceDE w:val="0"/>
        <w:autoSpaceDN w:val="0"/>
        <w:adjustRightInd w:val="0"/>
        <w:ind w:left="2160" w:firstLine="720"/>
        <w:jc w:val="left"/>
        <w:rPr>
          <w:rFonts w:cs="Arial"/>
          <w:szCs w:val="22"/>
        </w:rPr>
      </w:pPr>
      <w:r w:rsidRPr="00DE7CF6">
        <w:rPr>
          <w:rFonts w:cs="Helvetica-Bold"/>
          <w:b/>
          <w:bCs/>
          <w:szCs w:val="22"/>
        </w:rPr>
        <w:t>BS2 0XS</w:t>
      </w:r>
      <w:r w:rsidR="00880CEB" w:rsidRPr="00880CEB">
        <w:rPr>
          <w:rFonts w:cs="Arial"/>
          <w:szCs w:val="22"/>
        </w:rPr>
        <w:t xml:space="preserve"> </w:t>
      </w:r>
      <w:r w:rsidR="00880CEB" w:rsidRPr="00880CEB">
        <w:rPr>
          <w:rFonts w:cs="Arial"/>
          <w:szCs w:val="22"/>
        </w:rPr>
        <w:tab/>
      </w:r>
      <w:r w:rsidR="00880CEB" w:rsidRPr="00880CEB">
        <w:rPr>
          <w:rFonts w:cs="Arial"/>
          <w:szCs w:val="22"/>
        </w:rPr>
        <w:tab/>
      </w:r>
    </w:p>
    <w:p w14:paraId="7C107A86" w14:textId="77777777" w:rsidR="00880CEB" w:rsidRPr="00880CEB" w:rsidRDefault="00880CEB" w:rsidP="00880CEB">
      <w:pPr>
        <w:rPr>
          <w:rFonts w:cs="Arial"/>
          <w:szCs w:val="22"/>
        </w:rPr>
      </w:pPr>
      <w:r w:rsidRPr="00880CEB">
        <w:rPr>
          <w:rFonts w:cs="Arial"/>
          <w:szCs w:val="22"/>
        </w:rPr>
        <w:t>We offer to provide the works in accordance with the Contract Data part one and the attached Contract Data part two for a sum to be determined in accordance with the conditions of contract.</w:t>
      </w:r>
    </w:p>
    <w:p w14:paraId="1F3970ED" w14:textId="77777777" w:rsidR="00880CEB" w:rsidRPr="00880CEB" w:rsidRDefault="00880CEB" w:rsidP="00880CEB">
      <w:pPr>
        <w:ind w:left="720" w:hanging="720"/>
        <w:rPr>
          <w:rFonts w:cs="Arial"/>
          <w:szCs w:val="22"/>
        </w:rPr>
      </w:pPr>
      <w:r w:rsidRPr="00880CEB">
        <w:rPr>
          <w:rFonts w:cs="Arial"/>
          <w:szCs w:val="22"/>
        </w:rPr>
        <w:t xml:space="preserve"> </w:t>
      </w:r>
    </w:p>
    <w:p w14:paraId="79ADEC84"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You may accept this offer on or before…………………………</w:t>
      </w:r>
      <w:r>
        <w:rPr>
          <w:rFonts w:cs="Arial"/>
          <w:szCs w:val="22"/>
        </w:rPr>
        <w:t>………………………………………….</w:t>
      </w:r>
      <w:r w:rsidRPr="00880CEB">
        <w:rPr>
          <w:rFonts w:cs="Arial"/>
          <w:szCs w:val="22"/>
        </w:rPr>
        <w:t>…………..</w:t>
      </w:r>
    </w:p>
    <w:p w14:paraId="20577B8A" w14:textId="77777777" w:rsidR="00880CEB" w:rsidRPr="00880CEB" w:rsidRDefault="00880CEB" w:rsidP="00880CEB">
      <w:pPr>
        <w:ind w:left="720" w:hanging="720"/>
        <w:rPr>
          <w:rFonts w:cs="Arial"/>
          <w:szCs w:val="22"/>
        </w:rPr>
      </w:pPr>
      <w:r w:rsidRPr="00880CEB">
        <w:rPr>
          <w:rFonts w:cs="Arial"/>
          <w:szCs w:val="22"/>
        </w:rPr>
        <w:t xml:space="preserve"> </w:t>
      </w:r>
    </w:p>
    <w:p w14:paraId="572B3313"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Yours faithfully,</w:t>
      </w:r>
    </w:p>
    <w:p w14:paraId="2F5346DB" w14:textId="77777777" w:rsidR="00880CEB" w:rsidRPr="00880CEB" w:rsidRDefault="00880CEB" w:rsidP="00880CEB">
      <w:pPr>
        <w:ind w:left="720" w:hanging="720"/>
        <w:rPr>
          <w:rFonts w:cs="Arial"/>
          <w:szCs w:val="22"/>
        </w:rPr>
      </w:pPr>
      <w:r w:rsidRPr="00880CEB">
        <w:rPr>
          <w:rFonts w:cs="Arial"/>
          <w:szCs w:val="22"/>
        </w:rPr>
        <w:t xml:space="preserve">  </w:t>
      </w:r>
    </w:p>
    <w:p w14:paraId="28D20911"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Signed:</w:t>
      </w:r>
      <w:r w:rsidRPr="00880CEB">
        <w:rPr>
          <w:rFonts w:cs="Arial"/>
          <w:szCs w:val="22"/>
        </w:rPr>
        <w:tab/>
        <w:t>……………………………………</w:t>
      </w:r>
      <w:r>
        <w:rPr>
          <w:rFonts w:cs="Arial"/>
          <w:szCs w:val="22"/>
        </w:rPr>
        <w:t>…………………</w:t>
      </w:r>
      <w:proofErr w:type="gramStart"/>
      <w:r>
        <w:rPr>
          <w:rFonts w:cs="Arial"/>
          <w:szCs w:val="22"/>
        </w:rPr>
        <w:t>…..</w:t>
      </w:r>
      <w:proofErr w:type="gramEnd"/>
      <w:r w:rsidRPr="00880CEB">
        <w:rPr>
          <w:rFonts w:cs="Arial"/>
          <w:szCs w:val="22"/>
        </w:rPr>
        <w:t>……………………………………..</w:t>
      </w:r>
    </w:p>
    <w:p w14:paraId="1CB28BEC" w14:textId="77777777" w:rsidR="00880CEB" w:rsidRPr="00880CEB" w:rsidRDefault="00880CEB" w:rsidP="00880CEB">
      <w:pPr>
        <w:ind w:left="720" w:hanging="720"/>
        <w:rPr>
          <w:rFonts w:cs="Arial"/>
          <w:szCs w:val="22"/>
        </w:rPr>
      </w:pPr>
      <w:r w:rsidRPr="00880CEB">
        <w:rPr>
          <w:rFonts w:cs="Arial"/>
          <w:szCs w:val="22"/>
        </w:rPr>
        <w:t xml:space="preserve"> </w:t>
      </w:r>
    </w:p>
    <w:p w14:paraId="08AE9FCD"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Name:</w:t>
      </w:r>
      <w:r w:rsidRPr="00880CEB">
        <w:rPr>
          <w:rFonts w:cs="Arial"/>
          <w:szCs w:val="22"/>
        </w:rPr>
        <w:tab/>
        <w:t>……………………………………………………</w:t>
      </w:r>
      <w:r>
        <w:rPr>
          <w:rFonts w:cs="Arial"/>
          <w:szCs w:val="22"/>
        </w:rPr>
        <w:t>…………………….</w:t>
      </w:r>
      <w:r w:rsidRPr="00880CEB">
        <w:rPr>
          <w:rFonts w:cs="Arial"/>
          <w:szCs w:val="22"/>
        </w:rPr>
        <w:t>…………………</w:t>
      </w:r>
      <w:proofErr w:type="gramStart"/>
      <w:r w:rsidRPr="00880CEB">
        <w:rPr>
          <w:rFonts w:cs="Arial"/>
          <w:szCs w:val="22"/>
        </w:rPr>
        <w:t>…..</w:t>
      </w:r>
      <w:proofErr w:type="gramEnd"/>
    </w:p>
    <w:p w14:paraId="2E351E64"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r>
      <w:r w:rsidRPr="00880CEB">
        <w:rPr>
          <w:rFonts w:cs="Arial"/>
          <w:szCs w:val="22"/>
        </w:rPr>
        <w:tab/>
      </w:r>
    </w:p>
    <w:p w14:paraId="46DBAE88"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Position: ………………………………</w:t>
      </w:r>
      <w:r>
        <w:rPr>
          <w:rFonts w:cs="Arial"/>
          <w:szCs w:val="22"/>
        </w:rPr>
        <w:t>……………………</w:t>
      </w:r>
      <w:r w:rsidRPr="00880CEB">
        <w:rPr>
          <w:rFonts w:cs="Arial"/>
          <w:szCs w:val="22"/>
        </w:rPr>
        <w:t>…………………………………………</w:t>
      </w:r>
      <w:r w:rsidRPr="00880CEB">
        <w:rPr>
          <w:rFonts w:cs="Arial"/>
          <w:szCs w:val="22"/>
        </w:rPr>
        <w:tab/>
      </w:r>
    </w:p>
    <w:p w14:paraId="74C366D4"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r>
    </w:p>
    <w:p w14:paraId="074CC18A" w14:textId="77777777" w:rsidR="00880CEB" w:rsidRPr="00880CEB" w:rsidRDefault="00880CEB" w:rsidP="00880CEB">
      <w:pPr>
        <w:ind w:left="720"/>
        <w:rPr>
          <w:rFonts w:cs="Arial"/>
          <w:szCs w:val="22"/>
        </w:rPr>
      </w:pPr>
      <w:r w:rsidRPr="00880CEB">
        <w:rPr>
          <w:rFonts w:cs="Arial"/>
          <w:szCs w:val="22"/>
        </w:rPr>
        <w:t xml:space="preserve">One behalf </w:t>
      </w:r>
      <w:proofErr w:type="gramStart"/>
      <w:r w:rsidRPr="00880CEB">
        <w:rPr>
          <w:rFonts w:cs="Arial"/>
          <w:szCs w:val="22"/>
        </w:rPr>
        <w:t>of:…</w:t>
      </w:r>
      <w:proofErr w:type="gramEnd"/>
      <w:r w:rsidRPr="00880CEB">
        <w:rPr>
          <w:rFonts w:cs="Arial"/>
          <w:szCs w:val="22"/>
        </w:rPr>
        <w:t>………………………………</w:t>
      </w:r>
      <w:r>
        <w:rPr>
          <w:rFonts w:cs="Arial"/>
          <w:szCs w:val="22"/>
        </w:rPr>
        <w:t>…………………………………..</w:t>
      </w:r>
      <w:r w:rsidRPr="00880CEB">
        <w:rPr>
          <w:rFonts w:cs="Arial"/>
          <w:szCs w:val="22"/>
        </w:rPr>
        <w:t>……………..</w:t>
      </w:r>
      <w:r w:rsidRPr="00880CEB">
        <w:rPr>
          <w:rFonts w:cs="Arial"/>
          <w:szCs w:val="22"/>
        </w:rPr>
        <w:tab/>
        <w:t>(the Contractor)</w:t>
      </w:r>
    </w:p>
    <w:p w14:paraId="26A97B9D" w14:textId="77777777" w:rsidR="00880CEB" w:rsidRPr="00880CEB" w:rsidRDefault="00880CEB" w:rsidP="00880CEB">
      <w:pPr>
        <w:ind w:left="720" w:hanging="720"/>
        <w:rPr>
          <w:rFonts w:cs="Arial"/>
          <w:szCs w:val="22"/>
        </w:rPr>
      </w:pPr>
      <w:r w:rsidRPr="00880CEB">
        <w:rPr>
          <w:rFonts w:cs="Arial"/>
          <w:szCs w:val="22"/>
        </w:rPr>
        <w:t xml:space="preserve"> </w:t>
      </w:r>
    </w:p>
    <w:p w14:paraId="4EF7FD84"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r>
      <w:proofErr w:type="gramStart"/>
      <w:r w:rsidRPr="00880CEB">
        <w:rPr>
          <w:rFonts w:cs="Arial"/>
          <w:szCs w:val="22"/>
        </w:rPr>
        <w:t>Address:…</w:t>
      </w:r>
      <w:proofErr w:type="gramEnd"/>
      <w:r w:rsidRPr="00880CEB">
        <w:rPr>
          <w:rFonts w:cs="Arial"/>
          <w:szCs w:val="22"/>
        </w:rPr>
        <w:t>……………………………</w:t>
      </w:r>
      <w:r>
        <w:rPr>
          <w:rFonts w:cs="Arial"/>
          <w:szCs w:val="22"/>
        </w:rPr>
        <w:t>………………….</w:t>
      </w:r>
      <w:r w:rsidRPr="00880CEB">
        <w:rPr>
          <w:rFonts w:cs="Arial"/>
          <w:szCs w:val="22"/>
        </w:rPr>
        <w:t>………………………………………….</w:t>
      </w:r>
    </w:p>
    <w:p w14:paraId="1AC595BC" w14:textId="77777777" w:rsidR="00880CEB" w:rsidRPr="00880CEB" w:rsidRDefault="00880CEB" w:rsidP="00880CEB">
      <w:pPr>
        <w:ind w:left="720" w:hanging="720"/>
        <w:rPr>
          <w:rFonts w:cs="Arial"/>
          <w:szCs w:val="22"/>
        </w:rPr>
      </w:pPr>
    </w:p>
    <w:p w14:paraId="290E0C8A" w14:textId="77777777" w:rsidR="00880CEB" w:rsidRPr="00880CEB" w:rsidRDefault="00880CEB" w:rsidP="00880CEB">
      <w:pPr>
        <w:ind w:left="720" w:hanging="720"/>
        <w:rPr>
          <w:rFonts w:cs="Arial"/>
          <w:szCs w:val="22"/>
        </w:rPr>
      </w:pPr>
      <w:r w:rsidRPr="00880CEB">
        <w:rPr>
          <w:rFonts w:cs="Arial"/>
          <w:szCs w:val="22"/>
        </w:rPr>
        <w:tab/>
        <w:t>…………………………………………………</w:t>
      </w:r>
      <w:r>
        <w:rPr>
          <w:rFonts w:cs="Arial"/>
          <w:szCs w:val="22"/>
        </w:rPr>
        <w:t>………………………</w:t>
      </w:r>
      <w:r w:rsidRPr="00880CEB">
        <w:rPr>
          <w:rFonts w:cs="Arial"/>
          <w:szCs w:val="22"/>
        </w:rPr>
        <w:t>…………………………………</w:t>
      </w:r>
      <w:r w:rsidRPr="00880CEB">
        <w:rPr>
          <w:rFonts w:cs="Arial"/>
          <w:szCs w:val="22"/>
        </w:rPr>
        <w:tab/>
      </w:r>
    </w:p>
    <w:p w14:paraId="1B03C94D" w14:textId="77777777" w:rsidR="00880CEB" w:rsidRPr="00880CEB" w:rsidRDefault="00880CEB" w:rsidP="00880CEB">
      <w:pPr>
        <w:ind w:left="720" w:hanging="720"/>
        <w:rPr>
          <w:rFonts w:cs="Arial"/>
          <w:szCs w:val="22"/>
        </w:rPr>
      </w:pPr>
      <w:r w:rsidRPr="00880CEB">
        <w:rPr>
          <w:rFonts w:cs="Arial"/>
          <w:szCs w:val="22"/>
        </w:rPr>
        <w:tab/>
      </w:r>
    </w:p>
    <w:p w14:paraId="7B4E472A" w14:textId="77777777" w:rsidR="00880CEB" w:rsidRPr="00880CEB" w:rsidRDefault="00880CEB" w:rsidP="00880CEB">
      <w:pPr>
        <w:ind w:left="720"/>
        <w:rPr>
          <w:rFonts w:cs="Arial"/>
          <w:szCs w:val="22"/>
        </w:rPr>
      </w:pPr>
      <w:r w:rsidRPr="00880CEB">
        <w:rPr>
          <w:rFonts w:cs="Arial"/>
          <w:szCs w:val="22"/>
        </w:rPr>
        <w:t>……………………………………………………</w:t>
      </w:r>
      <w:r>
        <w:rPr>
          <w:rFonts w:cs="Arial"/>
          <w:szCs w:val="22"/>
        </w:rPr>
        <w:t>……………………..</w:t>
      </w:r>
      <w:r w:rsidRPr="00880CEB">
        <w:rPr>
          <w:rFonts w:cs="Arial"/>
          <w:szCs w:val="22"/>
        </w:rPr>
        <w:t>………………………………</w:t>
      </w:r>
    </w:p>
    <w:p w14:paraId="050D1F4E" w14:textId="77777777" w:rsidR="00880CEB" w:rsidRPr="00880CEB" w:rsidRDefault="00880CEB" w:rsidP="00880CEB">
      <w:pPr>
        <w:ind w:left="720" w:hanging="720"/>
        <w:rPr>
          <w:rFonts w:cs="Arial"/>
          <w:szCs w:val="22"/>
        </w:rPr>
      </w:pPr>
      <w:r w:rsidRPr="00880CEB">
        <w:rPr>
          <w:rFonts w:cs="Arial"/>
          <w:szCs w:val="22"/>
        </w:rPr>
        <w:t xml:space="preserve"> </w:t>
      </w:r>
      <w:r w:rsidRPr="00880CEB">
        <w:rPr>
          <w:rFonts w:cs="Arial"/>
          <w:szCs w:val="22"/>
        </w:rPr>
        <w:tab/>
        <w:t xml:space="preserve"> </w:t>
      </w:r>
      <w:r w:rsidRPr="00880CEB">
        <w:rPr>
          <w:rFonts w:cs="Arial"/>
          <w:szCs w:val="22"/>
        </w:rPr>
        <w:tab/>
      </w:r>
      <w:r w:rsidRPr="00880CEB">
        <w:rPr>
          <w:rFonts w:cs="Arial"/>
          <w:szCs w:val="22"/>
        </w:rPr>
        <w:tab/>
      </w:r>
      <w:r w:rsidRPr="00880CEB">
        <w:rPr>
          <w:rFonts w:cs="Arial"/>
          <w:szCs w:val="22"/>
        </w:rPr>
        <w:tab/>
      </w:r>
    </w:p>
    <w:p w14:paraId="6376AF5A" w14:textId="77777777" w:rsidR="00880CEB" w:rsidRPr="00880CEB" w:rsidRDefault="00880CEB" w:rsidP="00880CEB">
      <w:r w:rsidRPr="00880CEB">
        <w:rPr>
          <w:rFonts w:cs="Arial"/>
          <w:szCs w:val="22"/>
        </w:rPr>
        <w:t xml:space="preserve"> </w:t>
      </w:r>
      <w:r w:rsidRPr="00880CEB">
        <w:rPr>
          <w:rFonts w:cs="Arial"/>
          <w:szCs w:val="22"/>
        </w:rPr>
        <w:tab/>
      </w:r>
      <w:proofErr w:type="gramStart"/>
      <w:r w:rsidRPr="00880CEB">
        <w:rPr>
          <w:rFonts w:cs="Arial"/>
          <w:szCs w:val="22"/>
        </w:rPr>
        <w:t>Date:…</w:t>
      </w:r>
      <w:proofErr w:type="gramEnd"/>
      <w:r w:rsidRPr="00880CEB">
        <w:rPr>
          <w:rFonts w:cs="Arial"/>
          <w:szCs w:val="22"/>
        </w:rPr>
        <w:t>………………………………………………………………</w:t>
      </w:r>
      <w:r>
        <w:rPr>
          <w:rFonts w:cs="Arial"/>
          <w:szCs w:val="22"/>
        </w:rPr>
        <w:t>…………………..</w:t>
      </w:r>
      <w:r w:rsidRPr="00880CEB">
        <w:rPr>
          <w:rFonts w:cs="Arial"/>
          <w:szCs w:val="22"/>
        </w:rPr>
        <w:t>…………..</w:t>
      </w:r>
    </w:p>
    <w:p w14:paraId="5B31FC7D" w14:textId="77777777" w:rsidR="009B2782" w:rsidRDefault="009B2782">
      <w:pPr>
        <w:spacing w:after="0"/>
        <w:jc w:val="left"/>
        <w:rPr>
          <w:rFonts w:cs="Arial"/>
          <w:b/>
          <w:bCs/>
          <w:szCs w:val="22"/>
        </w:rPr>
      </w:pPr>
      <w:r>
        <w:rPr>
          <w:rFonts w:cs="Arial"/>
          <w:b/>
          <w:bCs/>
          <w:szCs w:val="22"/>
        </w:rPr>
        <w:br w:type="page"/>
      </w:r>
    </w:p>
    <w:p w14:paraId="27B03DB9" w14:textId="77777777" w:rsidR="00424E01" w:rsidRDefault="00424E01" w:rsidP="00424E01">
      <w:pPr>
        <w:spacing w:before="240" w:after="240"/>
        <w:rPr>
          <w:rFonts w:cs="Arial"/>
          <w:b/>
          <w:bCs/>
          <w:szCs w:val="22"/>
        </w:rPr>
      </w:pPr>
      <w:r>
        <w:rPr>
          <w:rFonts w:cs="Arial"/>
          <w:b/>
          <w:bCs/>
          <w:szCs w:val="22"/>
        </w:rPr>
        <w:lastRenderedPageBreak/>
        <w:t>FORM OF AGREMENT</w:t>
      </w:r>
    </w:p>
    <w:p w14:paraId="2F3CB4C8" w14:textId="11E9CFD8" w:rsidR="00424E01" w:rsidRPr="00424E01" w:rsidRDefault="00424E01" w:rsidP="00424E01">
      <w:pPr>
        <w:spacing w:before="240" w:after="240"/>
        <w:rPr>
          <w:rFonts w:cs="Arial"/>
          <w:szCs w:val="22"/>
        </w:rPr>
      </w:pPr>
      <w:r w:rsidRPr="00424E01">
        <w:rPr>
          <w:rFonts w:cs="Arial"/>
          <w:b/>
          <w:bCs/>
          <w:szCs w:val="22"/>
        </w:rPr>
        <w:t>THIS AGREEMENT</w:t>
      </w:r>
      <w:r w:rsidRPr="00424E01">
        <w:rPr>
          <w:rFonts w:cs="Arial"/>
          <w:szCs w:val="22"/>
        </w:rPr>
        <w:t xml:space="preserve"> is made on the …………….……... of ……………</w:t>
      </w:r>
      <w:proofErr w:type="gramStart"/>
      <w:r w:rsidRPr="00424E01">
        <w:rPr>
          <w:rFonts w:cs="Arial"/>
          <w:szCs w:val="22"/>
        </w:rPr>
        <w:t>…..</w:t>
      </w:r>
      <w:proofErr w:type="gramEnd"/>
      <w:r w:rsidRPr="00424E01">
        <w:rPr>
          <w:rFonts w:cs="Arial"/>
          <w:szCs w:val="22"/>
        </w:rPr>
        <w:t xml:space="preserve">…… </w:t>
      </w:r>
      <w:r w:rsidR="00612475" w:rsidRPr="00424E01">
        <w:rPr>
          <w:rFonts w:cs="Arial"/>
          <w:szCs w:val="22"/>
        </w:rPr>
        <w:t>20</w:t>
      </w:r>
      <w:r w:rsidR="00612475">
        <w:rPr>
          <w:rFonts w:cs="Arial"/>
          <w:szCs w:val="22"/>
        </w:rPr>
        <w:t>20</w:t>
      </w:r>
      <w:r w:rsidR="00612475" w:rsidRPr="00424E01">
        <w:rPr>
          <w:rFonts w:cs="Arial"/>
          <w:szCs w:val="22"/>
        </w:rPr>
        <w:t xml:space="preserve"> </w:t>
      </w:r>
      <w:r w:rsidRPr="00424E01">
        <w:rPr>
          <w:rFonts w:cs="Arial"/>
          <w:szCs w:val="22"/>
        </w:rPr>
        <w:t>between:</w:t>
      </w:r>
    </w:p>
    <w:p w14:paraId="46F01693" w14:textId="77777777" w:rsidR="00424E01" w:rsidRPr="00424E01" w:rsidRDefault="00DE7CF6" w:rsidP="00424E01">
      <w:pPr>
        <w:spacing w:before="240" w:after="240"/>
        <w:ind w:left="720"/>
        <w:rPr>
          <w:rFonts w:cs="Arial"/>
          <w:szCs w:val="22"/>
        </w:rPr>
      </w:pPr>
      <w:r>
        <w:rPr>
          <w:rFonts w:cs="Arial"/>
          <w:b/>
          <w:bCs/>
          <w:szCs w:val="22"/>
        </w:rPr>
        <w:t>Bristol Waste Company</w:t>
      </w:r>
      <w:r w:rsidR="00424E01" w:rsidRPr="00424E01">
        <w:rPr>
          <w:rFonts w:cs="Arial"/>
          <w:b/>
          <w:bCs/>
          <w:szCs w:val="22"/>
        </w:rPr>
        <w:t xml:space="preserve"> </w:t>
      </w:r>
      <w:r w:rsidR="00424E01" w:rsidRPr="00424E01">
        <w:rPr>
          <w:rFonts w:cs="Arial"/>
          <w:szCs w:val="22"/>
        </w:rPr>
        <w:t xml:space="preserve">(company registration number </w:t>
      </w:r>
      <w:r w:rsidRPr="00DE7CF6">
        <w:rPr>
          <w:bCs/>
          <w:lang w:val="en"/>
        </w:rPr>
        <w:t xml:space="preserve">09472624 </w:t>
      </w:r>
      <w:r w:rsidR="00424E01" w:rsidRPr="00424E01">
        <w:rPr>
          <w:rFonts w:cs="Arial"/>
          <w:szCs w:val="22"/>
        </w:rPr>
        <w:t xml:space="preserve">whose registered office is at </w:t>
      </w:r>
      <w:r w:rsidRPr="00DE7CF6">
        <w:rPr>
          <w:rFonts w:cs="Arial"/>
          <w:szCs w:val="22"/>
        </w:rPr>
        <w:t xml:space="preserve">Albert Road Depot, Albert Road, Bristol, BS2 0XS </w:t>
      </w:r>
      <w:r w:rsidR="00424E01" w:rsidRPr="00424E01">
        <w:rPr>
          <w:rFonts w:cs="Arial"/>
          <w:szCs w:val="22"/>
        </w:rPr>
        <w:t xml:space="preserve">(the </w:t>
      </w:r>
      <w:r w:rsidR="00424E01" w:rsidRPr="00424E01">
        <w:rPr>
          <w:rFonts w:cs="Arial"/>
          <w:i/>
          <w:iCs/>
          <w:szCs w:val="22"/>
        </w:rPr>
        <w:t>Employer</w:t>
      </w:r>
      <w:r w:rsidR="00424E01" w:rsidRPr="00424E01">
        <w:rPr>
          <w:rFonts w:cs="Arial"/>
          <w:szCs w:val="22"/>
        </w:rPr>
        <w:t>, which term includes its permitted successors and assignees) and</w:t>
      </w:r>
    </w:p>
    <w:p w14:paraId="039EEEE8" w14:textId="77777777" w:rsidR="00424E01" w:rsidRPr="00424E01" w:rsidRDefault="00424E01" w:rsidP="00424E01">
      <w:pPr>
        <w:spacing w:before="240" w:after="240"/>
        <w:ind w:left="720"/>
        <w:rPr>
          <w:rFonts w:cs="Arial"/>
          <w:szCs w:val="22"/>
        </w:rPr>
      </w:pPr>
      <w:r w:rsidRPr="00424E01">
        <w:rPr>
          <w:rFonts w:cs="Arial"/>
          <w:szCs w:val="22"/>
        </w:rPr>
        <w:t>………………………………………</w:t>
      </w:r>
      <w:r>
        <w:rPr>
          <w:rFonts w:cs="Arial"/>
          <w:szCs w:val="22"/>
        </w:rPr>
        <w:t>…………………………..</w:t>
      </w:r>
      <w:r w:rsidRPr="00424E01">
        <w:rPr>
          <w:rFonts w:cs="Arial"/>
          <w:szCs w:val="22"/>
        </w:rPr>
        <w:t>. (company registration number</w:t>
      </w:r>
      <w:r>
        <w:rPr>
          <w:rFonts w:cs="Arial"/>
          <w:szCs w:val="22"/>
        </w:rPr>
        <w:t xml:space="preserve"> ……………..</w:t>
      </w:r>
      <w:r w:rsidRPr="00424E01">
        <w:rPr>
          <w:rFonts w:cs="Arial"/>
          <w:szCs w:val="22"/>
        </w:rPr>
        <w:t xml:space="preserve">) whose registered office is at </w:t>
      </w:r>
      <w:r>
        <w:rPr>
          <w:rFonts w:cs="Arial"/>
          <w:szCs w:val="22"/>
        </w:rPr>
        <w:t>………………………………………………………………………………………………  ……………………………………………………………………………………………………………………………………………....</w:t>
      </w:r>
      <w:r w:rsidRPr="00424E01">
        <w:rPr>
          <w:rFonts w:cs="Arial"/>
          <w:szCs w:val="22"/>
        </w:rPr>
        <w:t xml:space="preserve"> (the </w:t>
      </w:r>
      <w:r w:rsidRPr="00424E01">
        <w:rPr>
          <w:rFonts w:cs="Arial"/>
          <w:i/>
          <w:iCs/>
          <w:szCs w:val="22"/>
        </w:rPr>
        <w:t>Contractor</w:t>
      </w:r>
      <w:r w:rsidRPr="00424E01">
        <w:rPr>
          <w:rFonts w:cs="Arial"/>
          <w:szCs w:val="22"/>
        </w:rPr>
        <w:t>).</w:t>
      </w:r>
    </w:p>
    <w:p w14:paraId="033FE42C" w14:textId="3564EE89" w:rsidR="00424E01" w:rsidRPr="00424E01" w:rsidRDefault="00424E01" w:rsidP="00424E01">
      <w:pPr>
        <w:spacing w:before="240" w:after="240"/>
        <w:rPr>
          <w:rFonts w:cs="Arial"/>
          <w:bCs/>
          <w:szCs w:val="22"/>
        </w:rPr>
      </w:pPr>
      <w:r w:rsidRPr="00424E01">
        <w:rPr>
          <w:rFonts w:cs="Arial"/>
          <w:bCs/>
          <w:szCs w:val="22"/>
        </w:rPr>
        <w:t xml:space="preserve">The Employer wishes to have the following works provided at </w:t>
      </w:r>
      <w:r w:rsidR="0039274E">
        <w:rPr>
          <w:rFonts w:cs="Arial"/>
          <w:bCs/>
          <w:szCs w:val="22"/>
        </w:rPr>
        <w:t>Hartcliffe Way</w:t>
      </w:r>
      <w:r w:rsidR="006A1C38">
        <w:rPr>
          <w:rFonts w:cs="Arial"/>
          <w:bCs/>
          <w:szCs w:val="22"/>
        </w:rPr>
        <w:t xml:space="preserve"> H</w:t>
      </w:r>
      <w:r w:rsidR="00AA53BF">
        <w:rPr>
          <w:rFonts w:cs="Arial"/>
          <w:bCs/>
          <w:szCs w:val="22"/>
        </w:rPr>
        <w:t>R</w:t>
      </w:r>
      <w:r w:rsidR="006A1C38">
        <w:rPr>
          <w:rFonts w:cs="Arial"/>
          <w:bCs/>
          <w:szCs w:val="22"/>
        </w:rPr>
        <w:t>RC</w:t>
      </w:r>
      <w:r w:rsidRPr="00424E01">
        <w:rPr>
          <w:rFonts w:cs="Arial"/>
          <w:bCs/>
          <w:szCs w:val="22"/>
        </w:rPr>
        <w:t xml:space="preserve"> Site and</w:t>
      </w:r>
      <w:r w:rsidRPr="00424E01">
        <w:rPr>
          <w:rFonts w:cs="Arial"/>
          <w:szCs w:val="22"/>
        </w:rPr>
        <w:t xml:space="preserve"> wishes the following works to be provided:</w:t>
      </w:r>
      <w:r w:rsidRPr="00424E01">
        <w:rPr>
          <w:rFonts w:cs="Arial"/>
          <w:color w:val="6BB9FF" w:themeColor="text2" w:themeTint="66"/>
          <w:szCs w:val="22"/>
        </w:rPr>
        <w:t xml:space="preserve"> </w:t>
      </w:r>
      <w:r w:rsidRPr="00424E01">
        <w:rPr>
          <w:rFonts w:cs="Arial"/>
          <w:bCs/>
          <w:szCs w:val="22"/>
        </w:rPr>
        <w:t xml:space="preserve">  </w:t>
      </w:r>
    </w:p>
    <w:p w14:paraId="45210DB4" w14:textId="77777777" w:rsidR="00424E01" w:rsidRPr="00424E01" w:rsidRDefault="00424E01" w:rsidP="00424E01">
      <w:pPr>
        <w:spacing w:before="240" w:after="240"/>
        <w:ind w:firstLine="709"/>
        <w:rPr>
          <w:rFonts w:cs="Arial"/>
          <w:szCs w:val="22"/>
        </w:rPr>
      </w:pPr>
      <w:r w:rsidRPr="00424E01">
        <w:rPr>
          <w:rFonts w:cs="Arial"/>
          <w:bCs/>
          <w:szCs w:val="22"/>
        </w:rPr>
        <w:t xml:space="preserve">Construction of </w:t>
      </w:r>
      <w:r w:rsidR="006A1C38">
        <w:rPr>
          <w:rFonts w:cs="Arial"/>
          <w:bCs/>
          <w:szCs w:val="22"/>
        </w:rPr>
        <w:t>HWRC extension</w:t>
      </w:r>
      <w:r w:rsidRPr="00424E01">
        <w:rPr>
          <w:rFonts w:cs="Arial"/>
          <w:bCs/>
          <w:szCs w:val="22"/>
        </w:rPr>
        <w:t xml:space="preserve"> and associated infrastructure</w:t>
      </w:r>
      <w:r w:rsidRPr="00424E01">
        <w:rPr>
          <w:rFonts w:cs="Arial"/>
          <w:bCs/>
          <w:color w:val="6BB9FF" w:themeColor="text2" w:themeTint="66"/>
          <w:szCs w:val="22"/>
        </w:rPr>
        <w:t xml:space="preserve"> </w:t>
      </w:r>
    </w:p>
    <w:p w14:paraId="20178232" w14:textId="77777777" w:rsidR="00424E01" w:rsidRPr="00424E01" w:rsidRDefault="00424E01" w:rsidP="00D432DA">
      <w:pPr>
        <w:pStyle w:val="Numeric"/>
        <w:numPr>
          <w:ilvl w:val="0"/>
          <w:numId w:val="45"/>
        </w:numPr>
        <w:tabs>
          <w:tab w:val="clear" w:pos="709"/>
          <w:tab w:val="clear" w:pos="1559"/>
          <w:tab w:val="clear" w:pos="2268"/>
          <w:tab w:val="clear" w:pos="2977"/>
          <w:tab w:val="clear" w:pos="3686"/>
          <w:tab w:val="clear" w:pos="4394"/>
          <w:tab w:val="clear" w:pos="8789"/>
        </w:tabs>
        <w:spacing w:before="240" w:after="240" w:line="240" w:lineRule="auto"/>
        <w:ind w:hanging="720"/>
        <w:rPr>
          <w:rFonts w:asciiTheme="majorHAnsi" w:hAnsiTheme="majorHAnsi" w:cs="Arial"/>
          <w:szCs w:val="22"/>
        </w:rPr>
      </w:pPr>
      <w:r w:rsidRPr="00424E01">
        <w:rPr>
          <w:rFonts w:asciiTheme="majorHAnsi" w:hAnsiTheme="majorHAnsi" w:cs="Arial"/>
          <w:szCs w:val="22"/>
        </w:rPr>
        <w:t xml:space="preserve">The </w:t>
      </w:r>
      <w:r w:rsidRPr="00424E01">
        <w:rPr>
          <w:rFonts w:asciiTheme="majorHAnsi" w:hAnsiTheme="majorHAnsi" w:cs="Arial"/>
          <w:i/>
          <w:iCs/>
          <w:szCs w:val="22"/>
        </w:rPr>
        <w:t xml:space="preserve">Contractor </w:t>
      </w:r>
      <w:r w:rsidRPr="00424E01">
        <w:rPr>
          <w:rFonts w:asciiTheme="majorHAnsi" w:hAnsiTheme="majorHAnsi" w:cs="Arial"/>
          <w:iCs/>
          <w:szCs w:val="22"/>
        </w:rPr>
        <w:t xml:space="preserve">will </w:t>
      </w:r>
      <w:r w:rsidRPr="00424E01">
        <w:rPr>
          <w:rFonts w:asciiTheme="majorHAnsi" w:hAnsiTheme="majorHAnsi" w:cs="Arial"/>
          <w:szCs w:val="22"/>
        </w:rPr>
        <w:t xml:space="preserve">Provide the Works in accordance with the </w:t>
      </w:r>
      <w:r w:rsidRPr="00424E01">
        <w:rPr>
          <w:rFonts w:asciiTheme="majorHAnsi" w:hAnsiTheme="majorHAnsi" w:cs="Arial"/>
          <w:i/>
          <w:szCs w:val="22"/>
        </w:rPr>
        <w:t>conditions of contract</w:t>
      </w:r>
      <w:r w:rsidRPr="00424E01">
        <w:rPr>
          <w:rFonts w:asciiTheme="majorHAnsi" w:hAnsiTheme="majorHAnsi" w:cs="Arial"/>
          <w:szCs w:val="22"/>
        </w:rPr>
        <w:t xml:space="preserve"> identified in the Contract Dat</w:t>
      </w:r>
      <w:r w:rsidR="006A1C38">
        <w:rPr>
          <w:rFonts w:asciiTheme="majorHAnsi" w:hAnsiTheme="majorHAnsi" w:cs="Arial"/>
          <w:szCs w:val="22"/>
        </w:rPr>
        <w:t>a.</w:t>
      </w:r>
    </w:p>
    <w:p w14:paraId="40EA6D70" w14:textId="77777777" w:rsidR="00424E01" w:rsidRPr="00424E01" w:rsidRDefault="00424E01" w:rsidP="00D432DA">
      <w:pPr>
        <w:pStyle w:val="Numeric"/>
        <w:numPr>
          <w:ilvl w:val="0"/>
          <w:numId w:val="45"/>
        </w:numPr>
        <w:tabs>
          <w:tab w:val="clear" w:pos="709"/>
          <w:tab w:val="clear" w:pos="1559"/>
          <w:tab w:val="clear" w:pos="2268"/>
          <w:tab w:val="clear" w:pos="2977"/>
          <w:tab w:val="clear" w:pos="3686"/>
          <w:tab w:val="clear" w:pos="4394"/>
          <w:tab w:val="clear" w:pos="8789"/>
        </w:tabs>
        <w:spacing w:before="240" w:after="240" w:line="240" w:lineRule="auto"/>
        <w:ind w:hanging="720"/>
        <w:rPr>
          <w:rFonts w:asciiTheme="majorHAnsi" w:hAnsiTheme="majorHAnsi" w:cs="Arial"/>
          <w:szCs w:val="22"/>
        </w:rPr>
      </w:pPr>
      <w:r w:rsidRPr="00424E01">
        <w:rPr>
          <w:rFonts w:asciiTheme="majorHAnsi" w:hAnsiTheme="majorHAnsi" w:cs="Arial"/>
          <w:szCs w:val="22"/>
        </w:rPr>
        <w:t xml:space="preserve">The </w:t>
      </w:r>
      <w:r w:rsidRPr="00424E01">
        <w:rPr>
          <w:rFonts w:asciiTheme="majorHAnsi" w:hAnsiTheme="majorHAnsi" w:cs="Arial"/>
          <w:i/>
          <w:iCs/>
          <w:szCs w:val="22"/>
        </w:rPr>
        <w:t>Employer</w:t>
      </w:r>
      <w:r w:rsidRPr="00424E01">
        <w:rPr>
          <w:rFonts w:asciiTheme="majorHAnsi" w:hAnsiTheme="majorHAnsi" w:cs="Arial"/>
          <w:szCs w:val="22"/>
        </w:rPr>
        <w:t xml:space="preserve"> will pay the Contractor the amount due and carry out his duties in accordance with the </w:t>
      </w:r>
      <w:r w:rsidRPr="00424E01">
        <w:rPr>
          <w:rFonts w:asciiTheme="majorHAnsi" w:hAnsiTheme="majorHAnsi" w:cs="Arial"/>
          <w:i/>
          <w:szCs w:val="22"/>
        </w:rPr>
        <w:t>conditions of contract</w:t>
      </w:r>
      <w:r w:rsidRPr="00424E01">
        <w:rPr>
          <w:rFonts w:asciiTheme="majorHAnsi" w:hAnsiTheme="majorHAnsi" w:cs="Arial"/>
          <w:szCs w:val="22"/>
        </w:rPr>
        <w:t xml:space="preserve"> identified in the Contract Data.</w:t>
      </w:r>
    </w:p>
    <w:p w14:paraId="7C754125" w14:textId="77777777" w:rsidR="00424E01" w:rsidRPr="00424E01" w:rsidRDefault="00424E01" w:rsidP="00D432DA">
      <w:pPr>
        <w:pStyle w:val="BodyText"/>
        <w:numPr>
          <w:ilvl w:val="0"/>
          <w:numId w:val="45"/>
        </w:numPr>
        <w:spacing w:before="240"/>
        <w:ind w:hanging="720"/>
        <w:jc w:val="both"/>
        <w:rPr>
          <w:rFonts w:asciiTheme="majorHAnsi" w:hAnsiTheme="majorHAnsi" w:cs="Arial"/>
          <w:sz w:val="22"/>
          <w:szCs w:val="22"/>
        </w:rPr>
      </w:pPr>
      <w:r w:rsidRPr="00424E01">
        <w:rPr>
          <w:rFonts w:asciiTheme="majorHAnsi" w:hAnsiTheme="majorHAnsi" w:cs="Arial"/>
          <w:sz w:val="22"/>
          <w:szCs w:val="22"/>
        </w:rPr>
        <w:t xml:space="preserve">This Agreement, together with the following documents, constitute the "contract" in </w:t>
      </w:r>
      <w:proofErr w:type="spellStart"/>
      <w:r w:rsidRPr="00424E01">
        <w:rPr>
          <w:rFonts w:asciiTheme="majorHAnsi" w:hAnsiTheme="majorHAnsi" w:cs="Arial"/>
          <w:sz w:val="22"/>
          <w:szCs w:val="22"/>
        </w:rPr>
        <w:t>it’s</w:t>
      </w:r>
      <w:proofErr w:type="spellEnd"/>
      <w:r w:rsidRPr="00424E01">
        <w:rPr>
          <w:rFonts w:asciiTheme="majorHAnsi" w:hAnsiTheme="majorHAnsi" w:cs="Arial"/>
          <w:sz w:val="22"/>
          <w:szCs w:val="22"/>
        </w:rPr>
        <w:t xml:space="preserve"> entirety to the exclusion of all other terms whatsoever and are in the following order of priority:</w:t>
      </w:r>
    </w:p>
    <w:p w14:paraId="39511204" w14:textId="77777777" w:rsidR="00424E01" w:rsidRPr="00424E01" w:rsidRDefault="00424E01" w:rsidP="00424E01">
      <w:pPr>
        <w:pStyle w:val="ListBullet"/>
        <w:widowControl w:val="0"/>
        <w:numPr>
          <w:ilvl w:val="2"/>
          <w:numId w:val="3"/>
        </w:numPr>
        <w:tabs>
          <w:tab w:val="clear" w:pos="2552"/>
          <w:tab w:val="left" w:pos="0"/>
          <w:tab w:val="num" w:pos="1091"/>
          <w:tab w:val="left" w:pos="3420"/>
          <w:tab w:val="left" w:pos="3960"/>
        </w:tabs>
        <w:spacing w:after="200"/>
        <w:ind w:left="1091"/>
        <w:rPr>
          <w:rFonts w:cs="Arial"/>
        </w:rPr>
      </w:pPr>
      <w:r w:rsidRPr="00424E01">
        <w:rPr>
          <w:rFonts w:cs="Arial"/>
        </w:rPr>
        <w:t>this Agreement;</w:t>
      </w:r>
    </w:p>
    <w:p w14:paraId="762CFABE" w14:textId="77777777" w:rsidR="00424E01" w:rsidRPr="00424E01" w:rsidRDefault="00424E01" w:rsidP="00424E01">
      <w:pPr>
        <w:pStyle w:val="ListBullet"/>
        <w:widowControl w:val="0"/>
        <w:numPr>
          <w:ilvl w:val="2"/>
          <w:numId w:val="3"/>
        </w:numPr>
        <w:tabs>
          <w:tab w:val="clear" w:pos="2552"/>
          <w:tab w:val="left" w:pos="0"/>
          <w:tab w:val="num" w:pos="1091"/>
          <w:tab w:val="left" w:pos="3420"/>
          <w:tab w:val="left" w:pos="3960"/>
        </w:tabs>
        <w:spacing w:after="200"/>
        <w:ind w:left="1091"/>
        <w:rPr>
          <w:rFonts w:cs="Arial"/>
        </w:rPr>
      </w:pPr>
      <w:r w:rsidRPr="00424E01">
        <w:rPr>
          <w:rFonts w:cs="Arial"/>
        </w:rPr>
        <w:t>the Contract Data part one and all documents referred to in such part and in such documents;</w:t>
      </w:r>
    </w:p>
    <w:p w14:paraId="369C3C51" w14:textId="77777777" w:rsidR="00424E01" w:rsidRPr="00424E01" w:rsidRDefault="00424E01" w:rsidP="00424E01">
      <w:pPr>
        <w:pStyle w:val="ListBullet"/>
        <w:widowControl w:val="0"/>
        <w:numPr>
          <w:ilvl w:val="2"/>
          <w:numId w:val="3"/>
        </w:numPr>
        <w:tabs>
          <w:tab w:val="clear" w:pos="2552"/>
          <w:tab w:val="left" w:pos="0"/>
          <w:tab w:val="num" w:pos="1091"/>
          <w:tab w:val="left" w:pos="3420"/>
          <w:tab w:val="left" w:pos="3960"/>
        </w:tabs>
        <w:spacing w:after="200"/>
        <w:ind w:left="1091"/>
        <w:rPr>
          <w:rFonts w:cs="Arial"/>
        </w:rPr>
      </w:pPr>
      <w:r w:rsidRPr="00424E01">
        <w:rPr>
          <w:rFonts w:cs="Arial"/>
        </w:rPr>
        <w:t>the conditions of contract;</w:t>
      </w:r>
    </w:p>
    <w:p w14:paraId="22C2BB7B" w14:textId="77777777" w:rsidR="00424E01" w:rsidRPr="00424E01" w:rsidRDefault="00424E01" w:rsidP="00424E01">
      <w:pPr>
        <w:pStyle w:val="ListBullet"/>
        <w:widowControl w:val="0"/>
        <w:numPr>
          <w:ilvl w:val="2"/>
          <w:numId w:val="3"/>
        </w:numPr>
        <w:tabs>
          <w:tab w:val="clear" w:pos="2552"/>
          <w:tab w:val="left" w:pos="0"/>
          <w:tab w:val="num" w:pos="1091"/>
          <w:tab w:val="left" w:pos="3420"/>
          <w:tab w:val="left" w:pos="3960"/>
        </w:tabs>
        <w:spacing w:after="200"/>
        <w:ind w:left="1091"/>
        <w:rPr>
          <w:rFonts w:cs="Arial"/>
        </w:rPr>
      </w:pPr>
      <w:r w:rsidRPr="00424E01">
        <w:rPr>
          <w:rFonts w:cs="Arial"/>
        </w:rPr>
        <w:t xml:space="preserve">the Specification and Drawings and each of the documents referred to or included therein provided by or on behalf of the </w:t>
      </w:r>
      <w:r w:rsidRPr="00424E01">
        <w:rPr>
          <w:rFonts w:cs="Arial"/>
          <w:i/>
        </w:rPr>
        <w:t>Employer</w:t>
      </w:r>
      <w:r w:rsidRPr="00424E01">
        <w:rPr>
          <w:rFonts w:cs="Arial"/>
          <w:iCs/>
        </w:rPr>
        <w:t xml:space="preserve"> and further information issued to the </w:t>
      </w:r>
      <w:r w:rsidRPr="00424E01">
        <w:rPr>
          <w:rFonts w:cs="Arial"/>
          <w:i/>
        </w:rPr>
        <w:t>Contractor in</w:t>
      </w:r>
      <w:r w:rsidRPr="00424E01">
        <w:rPr>
          <w:rFonts w:cs="Arial"/>
          <w:iCs/>
        </w:rPr>
        <w:t xml:space="preserve"> accordance with this contract;</w:t>
      </w:r>
    </w:p>
    <w:p w14:paraId="239F1F2C" w14:textId="77777777" w:rsidR="00424E01" w:rsidRPr="00424E01" w:rsidRDefault="00424E01" w:rsidP="00424E01">
      <w:pPr>
        <w:pStyle w:val="ListBullet"/>
        <w:widowControl w:val="0"/>
        <w:numPr>
          <w:ilvl w:val="2"/>
          <w:numId w:val="3"/>
        </w:numPr>
        <w:tabs>
          <w:tab w:val="clear" w:pos="2552"/>
          <w:tab w:val="left" w:pos="0"/>
          <w:tab w:val="num" w:pos="1091"/>
          <w:tab w:val="left" w:pos="3420"/>
          <w:tab w:val="left" w:pos="3960"/>
        </w:tabs>
        <w:spacing w:after="200"/>
        <w:ind w:left="1091"/>
        <w:rPr>
          <w:rFonts w:cs="Arial"/>
        </w:rPr>
      </w:pPr>
      <w:r w:rsidRPr="00424E01">
        <w:rPr>
          <w:rFonts w:cs="Arial"/>
        </w:rPr>
        <w:t>the Contract Data part two and all documents referred to in such part and in such documents.</w:t>
      </w:r>
    </w:p>
    <w:p w14:paraId="2A7BAB62" w14:textId="77777777" w:rsidR="00424E01" w:rsidRPr="00424E01" w:rsidRDefault="00424E01" w:rsidP="00D432DA">
      <w:pPr>
        <w:pStyle w:val="ListBullet"/>
        <w:widowControl w:val="0"/>
        <w:numPr>
          <w:ilvl w:val="0"/>
          <w:numId w:val="45"/>
        </w:numPr>
        <w:tabs>
          <w:tab w:val="clear" w:pos="2552"/>
          <w:tab w:val="left" w:pos="0"/>
          <w:tab w:val="left" w:pos="3420"/>
          <w:tab w:val="left" w:pos="3960"/>
        </w:tabs>
        <w:spacing w:after="200"/>
        <w:rPr>
          <w:rFonts w:cs="Arial"/>
        </w:rPr>
      </w:pPr>
      <w:r w:rsidRPr="00424E01">
        <w:rPr>
          <w:rFonts w:cs="Arial"/>
        </w:rPr>
        <w:t>The</w:t>
      </w:r>
      <w:r w:rsidRPr="00424E01">
        <w:rPr>
          <w:rFonts w:cs="Arial"/>
          <w:i/>
        </w:rPr>
        <w:t xml:space="preserve"> Contractor</w:t>
      </w:r>
      <w:r w:rsidRPr="00424E01">
        <w:rPr>
          <w:rFonts w:cs="Arial"/>
        </w:rPr>
        <w:t xml:space="preserve"> is appointed as Principal Contractor for the Works as defined by the CDM Regulations 2015.</w:t>
      </w:r>
    </w:p>
    <w:p w14:paraId="473A2F51" w14:textId="77777777" w:rsidR="00424E01" w:rsidRPr="00424E01" w:rsidRDefault="00424E01" w:rsidP="00D432DA">
      <w:pPr>
        <w:pStyle w:val="ListBullet"/>
        <w:widowControl w:val="0"/>
        <w:numPr>
          <w:ilvl w:val="0"/>
          <w:numId w:val="45"/>
        </w:numPr>
        <w:tabs>
          <w:tab w:val="clear" w:pos="2552"/>
          <w:tab w:val="left" w:pos="0"/>
          <w:tab w:val="left" w:pos="3420"/>
          <w:tab w:val="left" w:pos="3960"/>
        </w:tabs>
        <w:spacing w:after="200"/>
        <w:rPr>
          <w:rFonts w:cs="Arial"/>
        </w:rPr>
      </w:pPr>
      <w:r w:rsidRPr="00424E01">
        <w:rPr>
          <w:rFonts w:cs="Arial"/>
        </w:rPr>
        <w:t xml:space="preserve">The commencement on or off site, and/or the continuation of any Works by the </w:t>
      </w:r>
      <w:r w:rsidRPr="00424E01">
        <w:rPr>
          <w:rFonts w:cs="Arial"/>
          <w:i/>
        </w:rPr>
        <w:t>Contractor</w:t>
      </w:r>
      <w:r w:rsidRPr="00424E01">
        <w:rPr>
          <w:rFonts w:cs="Arial"/>
        </w:rPr>
        <w:t xml:space="preserve"> which are the subject of this Contract Agreement are deemed to be an acceptance of the terms of this agreement in </w:t>
      </w:r>
      <w:proofErr w:type="spellStart"/>
      <w:proofErr w:type="gramStart"/>
      <w:r w:rsidRPr="00424E01">
        <w:rPr>
          <w:rFonts w:cs="Arial"/>
        </w:rPr>
        <w:t>it’s</w:t>
      </w:r>
      <w:proofErr w:type="spellEnd"/>
      <w:proofErr w:type="gramEnd"/>
      <w:r w:rsidRPr="00424E01">
        <w:rPr>
          <w:rFonts w:cs="Arial"/>
        </w:rPr>
        <w:t xml:space="preserve"> entirety.</w:t>
      </w:r>
    </w:p>
    <w:p w14:paraId="1E36222D" w14:textId="77777777" w:rsidR="00424E01" w:rsidRPr="00424E01" w:rsidRDefault="00424E01" w:rsidP="00D432DA">
      <w:pPr>
        <w:pStyle w:val="ListParagraph"/>
        <w:numPr>
          <w:ilvl w:val="0"/>
          <w:numId w:val="45"/>
        </w:numPr>
        <w:spacing w:after="0"/>
        <w:jc w:val="left"/>
        <w:rPr>
          <w:rFonts w:cs="Arial"/>
          <w:szCs w:val="22"/>
        </w:rPr>
      </w:pPr>
      <w:r w:rsidRPr="00424E01">
        <w:rPr>
          <w:rFonts w:cs="Arial"/>
          <w:szCs w:val="22"/>
        </w:rPr>
        <w:t>The Tendered total of the Prices is £…………………………..</w:t>
      </w:r>
    </w:p>
    <w:p w14:paraId="602484D7" w14:textId="77777777" w:rsidR="00A44C16" w:rsidRDefault="00A44C16">
      <w:pPr>
        <w:spacing w:after="0"/>
        <w:jc w:val="left"/>
        <w:rPr>
          <w:rFonts w:cs="Arial"/>
          <w:b/>
          <w:bCs/>
          <w:szCs w:val="22"/>
        </w:rPr>
      </w:pPr>
      <w:r>
        <w:rPr>
          <w:rFonts w:cs="Arial"/>
          <w:b/>
          <w:bCs/>
          <w:szCs w:val="22"/>
        </w:rPr>
        <w:br w:type="page"/>
      </w:r>
    </w:p>
    <w:p w14:paraId="0929BBAB" w14:textId="7BE375A0" w:rsidR="00A44C16" w:rsidRPr="00424E01" w:rsidRDefault="00A44C16" w:rsidP="00A44C16">
      <w:pPr>
        <w:pStyle w:val="BodyText"/>
        <w:tabs>
          <w:tab w:val="left" w:pos="0"/>
        </w:tabs>
        <w:spacing w:before="240"/>
        <w:rPr>
          <w:rFonts w:asciiTheme="majorHAnsi" w:hAnsiTheme="majorHAnsi" w:cs="Arial"/>
          <w:sz w:val="22"/>
          <w:szCs w:val="22"/>
        </w:rPr>
      </w:pPr>
      <w:r w:rsidRPr="00424E01">
        <w:rPr>
          <w:rFonts w:asciiTheme="majorHAnsi" w:hAnsiTheme="majorHAnsi" w:cs="Arial"/>
          <w:b/>
          <w:bCs/>
          <w:sz w:val="22"/>
          <w:szCs w:val="22"/>
        </w:rPr>
        <w:lastRenderedPageBreak/>
        <w:t>IN WITNESS WHEREOF</w:t>
      </w:r>
      <w:r w:rsidRPr="00424E01">
        <w:rPr>
          <w:rFonts w:asciiTheme="majorHAnsi" w:hAnsiTheme="majorHAnsi" w:cs="Arial"/>
          <w:sz w:val="22"/>
          <w:szCs w:val="22"/>
        </w:rPr>
        <w:t xml:space="preserve"> this Agreement has been executed </w:t>
      </w:r>
      <w:r>
        <w:rPr>
          <w:rFonts w:asciiTheme="majorHAnsi" w:hAnsiTheme="majorHAnsi" w:cs="Arial"/>
          <w:sz w:val="22"/>
          <w:szCs w:val="22"/>
        </w:rPr>
        <w:t xml:space="preserve">as a deed </w:t>
      </w:r>
      <w:r w:rsidRPr="00424E01">
        <w:rPr>
          <w:rFonts w:asciiTheme="majorHAnsi" w:hAnsiTheme="majorHAnsi" w:cs="Arial"/>
          <w:sz w:val="22"/>
          <w:szCs w:val="22"/>
        </w:rPr>
        <w:t>on the date first before written.</w:t>
      </w:r>
    </w:p>
    <w:p w14:paraId="21114080" w14:textId="77777777" w:rsidR="00A44C16" w:rsidRDefault="00A44C16" w:rsidP="00A44C16">
      <w:pPr>
        <w:pStyle w:val="BodyText"/>
        <w:spacing w:after="0"/>
        <w:rPr>
          <w:rFonts w:asciiTheme="majorHAnsi" w:hAnsiTheme="majorHAnsi" w:cs="Arial"/>
          <w:b/>
          <w:bCs/>
          <w:sz w:val="22"/>
          <w:szCs w:val="22"/>
        </w:rPr>
      </w:pPr>
      <w:r>
        <w:rPr>
          <w:rFonts w:asciiTheme="majorHAnsi" w:hAnsiTheme="majorHAnsi" w:cs="Arial"/>
          <w:b/>
          <w:bCs/>
          <w:sz w:val="22"/>
          <w:szCs w:val="22"/>
        </w:rPr>
        <w:t>EXECUTED AS A DEED</w:t>
      </w:r>
    </w:p>
    <w:p w14:paraId="2DE43CE0" w14:textId="77777777" w:rsidR="00A44C16" w:rsidRPr="00424E01" w:rsidRDefault="00A44C16" w:rsidP="00A44C16">
      <w:pPr>
        <w:pStyle w:val="BodyText"/>
        <w:spacing w:after="0"/>
        <w:rPr>
          <w:rFonts w:asciiTheme="majorHAnsi" w:hAnsiTheme="majorHAnsi" w:cs="Arial"/>
          <w:sz w:val="22"/>
          <w:szCs w:val="22"/>
        </w:rPr>
      </w:pPr>
      <w:r w:rsidRPr="00424E01">
        <w:rPr>
          <w:rFonts w:asciiTheme="majorHAnsi" w:hAnsiTheme="majorHAnsi" w:cs="Arial"/>
          <w:b/>
          <w:bCs/>
          <w:sz w:val="22"/>
          <w:szCs w:val="22"/>
        </w:rPr>
        <w:t>SIGNED</w:t>
      </w:r>
      <w:r w:rsidRPr="00424E01">
        <w:rPr>
          <w:rFonts w:asciiTheme="majorHAnsi" w:hAnsiTheme="majorHAnsi" w:cs="Arial"/>
          <w:sz w:val="22"/>
          <w:szCs w:val="22"/>
        </w:rPr>
        <w:t xml:space="preserve"> for and on behalf of </w:t>
      </w:r>
    </w:p>
    <w:p w14:paraId="28003711" w14:textId="77777777" w:rsidR="00A44C16" w:rsidRDefault="00A44C16" w:rsidP="00A44C16">
      <w:pPr>
        <w:pStyle w:val="BodyText"/>
        <w:spacing w:after="0"/>
        <w:rPr>
          <w:rFonts w:asciiTheme="majorHAnsi" w:hAnsiTheme="majorHAnsi" w:cs="Arial"/>
          <w:b/>
          <w:bCs/>
          <w:sz w:val="22"/>
          <w:szCs w:val="22"/>
        </w:rPr>
      </w:pPr>
      <w:r>
        <w:rPr>
          <w:rFonts w:asciiTheme="majorHAnsi" w:hAnsiTheme="majorHAnsi" w:cs="Arial"/>
          <w:b/>
          <w:bCs/>
          <w:sz w:val="22"/>
          <w:szCs w:val="22"/>
        </w:rPr>
        <w:t>BRISTOL WASTE COMPANY</w:t>
      </w:r>
      <w:r w:rsidRPr="00424E01">
        <w:rPr>
          <w:rFonts w:asciiTheme="majorHAnsi" w:hAnsiTheme="majorHAnsi" w:cs="Arial"/>
          <w:b/>
          <w:bCs/>
          <w:sz w:val="22"/>
          <w:szCs w:val="22"/>
        </w:rPr>
        <w:t xml:space="preserve"> LIMITED:</w:t>
      </w:r>
    </w:p>
    <w:p w14:paraId="2B4D4AEA" w14:textId="77777777" w:rsidR="00A44C16" w:rsidRPr="00007839" w:rsidRDefault="00A44C16" w:rsidP="00A44C16">
      <w:pPr>
        <w:pStyle w:val="BodyText"/>
        <w:spacing w:before="240"/>
        <w:rPr>
          <w:rFonts w:asciiTheme="majorHAnsi" w:hAnsiTheme="majorHAnsi" w:cs="Arial"/>
          <w:sz w:val="22"/>
          <w:szCs w:val="22"/>
        </w:rPr>
      </w:pPr>
      <w:r w:rsidRPr="00007839">
        <w:rPr>
          <w:rFonts w:asciiTheme="majorHAnsi" w:hAnsiTheme="majorHAnsi" w:cs="Arial"/>
          <w:sz w:val="22"/>
          <w:szCs w:val="22"/>
        </w:rPr>
        <w:t xml:space="preserve">By two of </w:t>
      </w:r>
      <w:proofErr w:type="spellStart"/>
      <w:r w:rsidRPr="00007839">
        <w:rPr>
          <w:rFonts w:asciiTheme="majorHAnsi" w:hAnsiTheme="majorHAnsi" w:cs="Arial"/>
          <w:sz w:val="22"/>
          <w:szCs w:val="22"/>
        </w:rPr>
        <w:t>it’s</w:t>
      </w:r>
      <w:proofErr w:type="spellEnd"/>
      <w:r w:rsidRPr="00007839">
        <w:rPr>
          <w:rFonts w:asciiTheme="majorHAnsi" w:hAnsiTheme="majorHAnsi" w:cs="Arial"/>
          <w:sz w:val="22"/>
          <w:szCs w:val="22"/>
        </w:rPr>
        <w:t xml:space="preserve"> Directors/one of its Directors and its Secretary/duly authorised signatories whose signatures are here subscribed.</w:t>
      </w:r>
    </w:p>
    <w:p w14:paraId="4F3FAE47"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bCs/>
          <w:sz w:val="22"/>
          <w:szCs w:val="22"/>
        </w:rPr>
        <w:t>Name</w:t>
      </w:r>
      <w:r w:rsidRPr="00424E01">
        <w:rPr>
          <w:rFonts w:asciiTheme="majorHAnsi" w:hAnsiTheme="majorHAnsi" w:cs="Arial"/>
          <w:bCs/>
          <w:sz w:val="22"/>
          <w:szCs w:val="22"/>
        </w:rPr>
        <w:tab/>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590DA745"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sz w:val="22"/>
          <w:szCs w:val="22"/>
        </w:rPr>
        <w:t>Position</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7BD6D4DC" w14:textId="77777777" w:rsidR="00A44C16" w:rsidRPr="00424E01" w:rsidRDefault="00A44C16" w:rsidP="00A44C16">
      <w:pPr>
        <w:pStyle w:val="BodyText"/>
        <w:spacing w:before="240"/>
        <w:rPr>
          <w:rFonts w:asciiTheme="majorHAnsi" w:hAnsiTheme="majorHAnsi" w:cs="Arial"/>
          <w:b/>
          <w:bCs/>
          <w:sz w:val="22"/>
          <w:szCs w:val="22"/>
        </w:rPr>
      </w:pPr>
      <w:r w:rsidRPr="00424E01">
        <w:rPr>
          <w:rFonts w:asciiTheme="majorHAnsi" w:hAnsiTheme="majorHAnsi" w:cs="Arial"/>
          <w:sz w:val="22"/>
          <w:szCs w:val="22"/>
        </w:rPr>
        <w:t>Signature</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7BB0F11B" w14:textId="77777777" w:rsidR="00A44C16" w:rsidRDefault="00A44C16" w:rsidP="00A44C16">
      <w:pPr>
        <w:pStyle w:val="BodyText"/>
        <w:spacing w:after="0"/>
        <w:rPr>
          <w:rFonts w:asciiTheme="majorHAnsi" w:hAnsiTheme="majorHAnsi" w:cs="Arial"/>
          <w:sz w:val="22"/>
          <w:szCs w:val="22"/>
        </w:rPr>
      </w:pPr>
      <w:r w:rsidRPr="00424E01">
        <w:rPr>
          <w:rFonts w:asciiTheme="majorHAnsi" w:hAnsiTheme="majorHAnsi" w:cs="Arial"/>
          <w:sz w:val="22"/>
          <w:szCs w:val="22"/>
        </w:rPr>
        <w:t>Date: …………………………………</w:t>
      </w:r>
    </w:p>
    <w:p w14:paraId="4E1E9C4F" w14:textId="77777777" w:rsidR="00A44C16" w:rsidRDefault="00A44C16" w:rsidP="00A44C16">
      <w:pPr>
        <w:pStyle w:val="BodyText"/>
        <w:spacing w:after="0"/>
        <w:rPr>
          <w:rFonts w:asciiTheme="majorHAnsi" w:hAnsiTheme="majorHAnsi" w:cs="Arial"/>
          <w:sz w:val="22"/>
          <w:szCs w:val="22"/>
        </w:rPr>
      </w:pPr>
    </w:p>
    <w:p w14:paraId="075F5426" w14:textId="77777777" w:rsidR="00A44C16" w:rsidRPr="00424E01" w:rsidRDefault="00A44C16" w:rsidP="00A44C16">
      <w:pPr>
        <w:pStyle w:val="BodyText"/>
        <w:spacing w:after="0"/>
        <w:rPr>
          <w:rFonts w:asciiTheme="majorHAnsi" w:hAnsiTheme="majorHAnsi" w:cs="Arial"/>
          <w:sz w:val="22"/>
          <w:szCs w:val="22"/>
        </w:rPr>
      </w:pPr>
      <w:r w:rsidRPr="00424E01">
        <w:rPr>
          <w:rFonts w:asciiTheme="majorHAnsi" w:hAnsiTheme="majorHAnsi" w:cs="Arial"/>
          <w:bCs/>
          <w:sz w:val="22"/>
          <w:szCs w:val="22"/>
        </w:rPr>
        <w:t>Name</w:t>
      </w:r>
      <w:r w:rsidRPr="00424E01">
        <w:rPr>
          <w:rFonts w:asciiTheme="majorHAnsi" w:hAnsiTheme="majorHAnsi" w:cs="Arial"/>
          <w:bCs/>
          <w:sz w:val="22"/>
          <w:szCs w:val="22"/>
        </w:rPr>
        <w:tab/>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6F2BFA49"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sz w:val="22"/>
          <w:szCs w:val="22"/>
        </w:rPr>
        <w:t>Position</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052DC37A" w14:textId="77777777" w:rsidR="00A44C16" w:rsidRPr="00424E01" w:rsidRDefault="00A44C16" w:rsidP="00A44C16">
      <w:pPr>
        <w:pStyle w:val="BodyText"/>
        <w:spacing w:before="240"/>
        <w:rPr>
          <w:rFonts w:asciiTheme="majorHAnsi" w:hAnsiTheme="majorHAnsi" w:cs="Arial"/>
          <w:b/>
          <w:bCs/>
          <w:sz w:val="22"/>
          <w:szCs w:val="22"/>
        </w:rPr>
      </w:pPr>
      <w:r w:rsidRPr="00424E01">
        <w:rPr>
          <w:rFonts w:asciiTheme="majorHAnsi" w:hAnsiTheme="majorHAnsi" w:cs="Arial"/>
          <w:sz w:val="22"/>
          <w:szCs w:val="22"/>
        </w:rPr>
        <w:t>Signature</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47B0C3A9"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sz w:val="22"/>
          <w:szCs w:val="22"/>
        </w:rPr>
        <w:t>Date: …………………………………</w:t>
      </w:r>
    </w:p>
    <w:p w14:paraId="634F07E7" w14:textId="77777777" w:rsidR="00A44C16" w:rsidRPr="00424E01" w:rsidRDefault="00A44C16" w:rsidP="00A44C16">
      <w:pPr>
        <w:pStyle w:val="BodyText"/>
        <w:spacing w:after="0"/>
        <w:rPr>
          <w:rFonts w:asciiTheme="majorHAnsi" w:hAnsiTheme="majorHAnsi" w:cs="Arial"/>
          <w:sz w:val="22"/>
          <w:szCs w:val="22"/>
        </w:rPr>
      </w:pPr>
    </w:p>
    <w:p w14:paraId="69EF1D21" w14:textId="77777777" w:rsidR="00A44C16" w:rsidRPr="00424E01" w:rsidRDefault="00A44C16" w:rsidP="00A44C16">
      <w:pPr>
        <w:pStyle w:val="BodyText"/>
        <w:spacing w:after="0"/>
        <w:rPr>
          <w:rFonts w:asciiTheme="majorHAnsi" w:hAnsiTheme="majorHAnsi" w:cs="Arial"/>
          <w:sz w:val="22"/>
          <w:szCs w:val="22"/>
        </w:rPr>
      </w:pPr>
      <w:r w:rsidRPr="00324521">
        <w:rPr>
          <w:rFonts w:ascii="Calibri" w:hAnsi="Calibri" w:cs="Calibri"/>
          <w:b/>
        </w:rPr>
        <w:t>EXECUTED AS A DEED</w:t>
      </w:r>
    </w:p>
    <w:p w14:paraId="153D70A1" w14:textId="77777777" w:rsidR="00A44C16" w:rsidRPr="00424E01" w:rsidRDefault="00A44C16" w:rsidP="00A44C16">
      <w:pPr>
        <w:pStyle w:val="BodyText"/>
        <w:spacing w:after="0"/>
        <w:rPr>
          <w:rFonts w:asciiTheme="majorHAnsi" w:hAnsiTheme="majorHAnsi" w:cs="Arial"/>
          <w:sz w:val="22"/>
          <w:szCs w:val="22"/>
        </w:rPr>
      </w:pPr>
      <w:r w:rsidRPr="00424E01">
        <w:rPr>
          <w:rFonts w:asciiTheme="majorHAnsi" w:hAnsiTheme="majorHAnsi" w:cs="Arial"/>
          <w:b/>
          <w:sz w:val="22"/>
          <w:szCs w:val="22"/>
        </w:rPr>
        <w:t xml:space="preserve">SIGNED </w:t>
      </w:r>
      <w:r w:rsidRPr="00424E01">
        <w:rPr>
          <w:rFonts w:asciiTheme="majorHAnsi" w:hAnsiTheme="majorHAnsi" w:cs="Arial"/>
          <w:sz w:val="22"/>
          <w:szCs w:val="22"/>
        </w:rPr>
        <w:t xml:space="preserve">for and on behalf of </w:t>
      </w:r>
    </w:p>
    <w:p w14:paraId="4CE1E1EC" w14:textId="77777777" w:rsidR="00A44C16" w:rsidRDefault="00A44C16" w:rsidP="00A44C16">
      <w:pPr>
        <w:pStyle w:val="BodyText"/>
        <w:spacing w:before="240"/>
        <w:rPr>
          <w:rFonts w:ascii="Calibri" w:hAnsi="Calibri" w:cs="Calibri"/>
        </w:rPr>
      </w:pPr>
    </w:p>
    <w:p w14:paraId="08D420C4" w14:textId="1E26ADAF" w:rsidR="00A44C16" w:rsidRPr="00424E01" w:rsidRDefault="00A44C16" w:rsidP="00A44C16">
      <w:pPr>
        <w:pStyle w:val="BodyText"/>
        <w:spacing w:before="240"/>
        <w:rPr>
          <w:rFonts w:asciiTheme="majorHAnsi" w:hAnsiTheme="majorHAnsi" w:cs="Arial"/>
          <w:b/>
          <w:bCs/>
          <w:sz w:val="22"/>
          <w:szCs w:val="22"/>
        </w:rPr>
      </w:pPr>
      <w:r>
        <w:rPr>
          <w:rFonts w:ascii="Calibri" w:hAnsi="Calibri" w:cs="Calibri"/>
        </w:rPr>
        <w:t>B</w:t>
      </w:r>
      <w:r w:rsidRPr="00324521">
        <w:rPr>
          <w:rFonts w:ascii="Calibri" w:hAnsi="Calibri" w:cs="Calibri"/>
        </w:rPr>
        <w:t>y two of its Directors/one of its Directors and its Secretary/duly authorised signatories* whose signatures are here subscribed: -</w:t>
      </w:r>
    </w:p>
    <w:p w14:paraId="4CF9BEF7"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bCs/>
          <w:sz w:val="22"/>
          <w:szCs w:val="22"/>
        </w:rPr>
        <w:t>Name</w:t>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241FF9AD"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sz w:val="22"/>
          <w:szCs w:val="22"/>
        </w:rPr>
        <w:t>Position</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79BA238E" w14:textId="77777777" w:rsidR="00A44C16" w:rsidRPr="00424E01" w:rsidRDefault="00A44C16" w:rsidP="00A44C16">
      <w:pPr>
        <w:pStyle w:val="BodyText"/>
        <w:spacing w:before="240"/>
        <w:rPr>
          <w:rFonts w:asciiTheme="majorHAnsi" w:hAnsiTheme="majorHAnsi" w:cs="Arial"/>
          <w:b/>
          <w:bCs/>
          <w:sz w:val="22"/>
          <w:szCs w:val="22"/>
        </w:rPr>
      </w:pPr>
      <w:r w:rsidRPr="00424E01">
        <w:rPr>
          <w:rFonts w:asciiTheme="majorHAnsi" w:hAnsiTheme="majorHAnsi" w:cs="Arial"/>
          <w:sz w:val="22"/>
          <w:szCs w:val="22"/>
        </w:rPr>
        <w:t>Signature</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74F30A40" w14:textId="77777777" w:rsidR="00A44C16" w:rsidRDefault="00A44C16" w:rsidP="00A44C16">
      <w:pPr>
        <w:rPr>
          <w:rFonts w:cs="Arial"/>
          <w:szCs w:val="22"/>
        </w:rPr>
      </w:pPr>
      <w:r w:rsidRPr="00424E01">
        <w:rPr>
          <w:rFonts w:cs="Arial"/>
          <w:szCs w:val="22"/>
        </w:rPr>
        <w:t>Date: …………………………………</w:t>
      </w:r>
    </w:p>
    <w:p w14:paraId="2ADD2945" w14:textId="77777777" w:rsidR="00A44C16" w:rsidRDefault="00A44C16" w:rsidP="00A44C16">
      <w:pPr>
        <w:spacing w:after="0"/>
      </w:pPr>
    </w:p>
    <w:p w14:paraId="018504D3"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bCs/>
          <w:sz w:val="22"/>
          <w:szCs w:val="22"/>
        </w:rPr>
        <w:t>Name</w:t>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b/>
          <w:bCs/>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6716D470" w14:textId="77777777" w:rsidR="00A44C16" w:rsidRPr="00424E01" w:rsidRDefault="00A44C16" w:rsidP="00A44C16">
      <w:pPr>
        <w:pStyle w:val="BodyText"/>
        <w:spacing w:before="240"/>
        <w:rPr>
          <w:rFonts w:asciiTheme="majorHAnsi" w:hAnsiTheme="majorHAnsi" w:cs="Arial"/>
          <w:sz w:val="22"/>
          <w:szCs w:val="22"/>
        </w:rPr>
      </w:pPr>
      <w:r w:rsidRPr="00424E01">
        <w:rPr>
          <w:rFonts w:asciiTheme="majorHAnsi" w:hAnsiTheme="majorHAnsi" w:cs="Arial"/>
          <w:sz w:val="22"/>
          <w:szCs w:val="22"/>
        </w:rPr>
        <w:t>Position</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71E0B8F5" w14:textId="77777777" w:rsidR="00A44C16" w:rsidRPr="00424E01" w:rsidRDefault="00A44C16" w:rsidP="00A44C16">
      <w:pPr>
        <w:pStyle w:val="BodyText"/>
        <w:spacing w:before="240"/>
        <w:rPr>
          <w:rFonts w:asciiTheme="majorHAnsi" w:hAnsiTheme="majorHAnsi" w:cs="Arial"/>
          <w:b/>
          <w:bCs/>
          <w:sz w:val="22"/>
          <w:szCs w:val="22"/>
        </w:rPr>
      </w:pPr>
      <w:r w:rsidRPr="00424E01">
        <w:rPr>
          <w:rFonts w:asciiTheme="majorHAnsi" w:hAnsiTheme="majorHAnsi" w:cs="Arial"/>
          <w:sz w:val="22"/>
          <w:szCs w:val="22"/>
        </w:rPr>
        <w:t>Signature</w:t>
      </w:r>
      <w:r w:rsidRPr="00424E01">
        <w:rPr>
          <w:rFonts w:asciiTheme="majorHAnsi" w:hAnsiTheme="majorHAnsi" w:cs="Arial"/>
          <w:sz w:val="22"/>
          <w:szCs w:val="22"/>
        </w:rPr>
        <w:tab/>
      </w:r>
      <w:r w:rsidRPr="00424E01">
        <w:rPr>
          <w:rFonts w:asciiTheme="majorHAnsi" w:hAnsiTheme="majorHAnsi" w:cs="Arial"/>
          <w:sz w:val="22"/>
          <w:szCs w:val="22"/>
        </w:rPr>
        <w:tab/>
      </w:r>
      <w:r w:rsidRPr="00424E01">
        <w:rPr>
          <w:rFonts w:asciiTheme="majorHAnsi" w:hAnsiTheme="majorHAnsi" w:cs="Arial"/>
          <w:sz w:val="22"/>
          <w:szCs w:val="22"/>
        </w:rPr>
        <w:tab/>
        <w:t>)</w:t>
      </w:r>
      <w:r w:rsidRPr="00424E01">
        <w:rPr>
          <w:rFonts w:asciiTheme="majorHAnsi" w:hAnsiTheme="majorHAnsi" w:cs="Arial"/>
          <w:sz w:val="22"/>
          <w:szCs w:val="22"/>
        </w:rPr>
        <w:tab/>
        <w:t>……………………………</w:t>
      </w:r>
      <w:proofErr w:type="gramStart"/>
      <w:r w:rsidRPr="00424E01">
        <w:rPr>
          <w:rFonts w:asciiTheme="majorHAnsi" w:hAnsiTheme="majorHAnsi" w:cs="Arial"/>
          <w:sz w:val="22"/>
          <w:szCs w:val="22"/>
        </w:rPr>
        <w:t>…..</w:t>
      </w:r>
      <w:proofErr w:type="gramEnd"/>
      <w:r w:rsidRPr="00424E01">
        <w:rPr>
          <w:rFonts w:asciiTheme="majorHAnsi" w:hAnsiTheme="majorHAnsi" w:cs="Arial"/>
          <w:sz w:val="22"/>
          <w:szCs w:val="22"/>
        </w:rPr>
        <w:t xml:space="preserve">  </w:t>
      </w:r>
    </w:p>
    <w:p w14:paraId="5524865D" w14:textId="77777777" w:rsidR="00A44C16" w:rsidRPr="00424E01" w:rsidRDefault="00A44C16" w:rsidP="00A44C16">
      <w:pPr>
        <w:pStyle w:val="BodyText"/>
        <w:spacing w:after="0"/>
        <w:rPr>
          <w:rFonts w:asciiTheme="majorHAnsi" w:hAnsiTheme="majorHAnsi" w:cs="Arial"/>
          <w:sz w:val="22"/>
          <w:szCs w:val="22"/>
        </w:rPr>
      </w:pPr>
    </w:p>
    <w:p w14:paraId="75438542" w14:textId="77777777" w:rsidR="00A44C16" w:rsidRDefault="00A44C16" w:rsidP="00A44C16">
      <w:pPr>
        <w:spacing w:after="0"/>
      </w:pPr>
      <w:r w:rsidRPr="00424E01">
        <w:rPr>
          <w:rFonts w:cs="Arial"/>
          <w:szCs w:val="22"/>
        </w:rPr>
        <w:t>Date: …………………………………</w:t>
      </w:r>
    </w:p>
    <w:p w14:paraId="3A5C2F43" w14:textId="77777777" w:rsidR="00A44C16" w:rsidRDefault="00A44C16" w:rsidP="00A44C16"/>
    <w:p w14:paraId="2A0FA61E" w14:textId="740926E9" w:rsidR="00424E01" w:rsidRPr="002652EF" w:rsidRDefault="00424E01">
      <w:pPr>
        <w:spacing w:after="0"/>
        <w:jc w:val="left"/>
        <w:rPr>
          <w:b/>
          <w:szCs w:val="22"/>
        </w:rPr>
      </w:pPr>
    </w:p>
    <w:p w14:paraId="3564980D" w14:textId="77777777" w:rsidR="00FE129E" w:rsidRPr="002652EF" w:rsidRDefault="00FE129E" w:rsidP="005E2EB9">
      <w:pPr>
        <w:pStyle w:val="BodyText"/>
        <w:tabs>
          <w:tab w:val="left" w:pos="-1440"/>
          <w:tab w:val="left" w:pos="-720"/>
          <w:tab w:val="left" w:pos="0"/>
          <w:tab w:val="left" w:pos="720"/>
          <w:tab w:val="left" w:pos="1440"/>
          <w:tab w:val="left" w:pos="2160"/>
          <w:tab w:val="left" w:pos="2880"/>
          <w:tab w:val="left" w:pos="3600"/>
          <w:tab w:val="left" w:pos="4320"/>
          <w:tab w:val="left" w:pos="5040"/>
        </w:tabs>
        <w:suppressAutoHyphens/>
        <w:jc w:val="both"/>
        <w:rPr>
          <w:rFonts w:asciiTheme="majorHAnsi" w:hAnsiTheme="majorHAnsi" w:cs="Arial"/>
          <w:spacing w:val="-3"/>
          <w:sz w:val="22"/>
          <w:szCs w:val="22"/>
        </w:rPr>
      </w:pPr>
      <w:r w:rsidRPr="002652EF">
        <w:rPr>
          <w:rFonts w:asciiTheme="majorHAnsi" w:hAnsiTheme="majorHAnsi" w:cs="Arial"/>
          <w:spacing w:val="-3"/>
          <w:sz w:val="22"/>
          <w:szCs w:val="22"/>
        </w:rPr>
        <w:t>If the Tenderer proposes to sub-let any part of the works, then this schedule must be completed.</w:t>
      </w:r>
    </w:p>
    <w:p w14:paraId="6F2A0BAD" w14:textId="77777777" w:rsidR="00FE129E" w:rsidRPr="002652EF" w:rsidRDefault="00FE129E" w:rsidP="005E2EB9">
      <w:pPr>
        <w:pStyle w:val="BodyText"/>
        <w:tabs>
          <w:tab w:val="left" w:pos="-1440"/>
          <w:tab w:val="left" w:pos="-720"/>
          <w:tab w:val="left" w:pos="0"/>
          <w:tab w:val="left" w:pos="720"/>
          <w:tab w:val="left" w:pos="1440"/>
          <w:tab w:val="left" w:pos="2160"/>
          <w:tab w:val="left" w:pos="2880"/>
          <w:tab w:val="left" w:pos="3600"/>
          <w:tab w:val="left" w:pos="4320"/>
          <w:tab w:val="left" w:pos="5040"/>
        </w:tabs>
        <w:suppressAutoHyphens/>
        <w:jc w:val="both"/>
        <w:rPr>
          <w:rFonts w:asciiTheme="majorHAnsi" w:hAnsiTheme="majorHAnsi" w:cs="Arial"/>
          <w:spacing w:val="-3"/>
          <w:sz w:val="22"/>
          <w:szCs w:val="22"/>
        </w:rPr>
      </w:pPr>
      <w:r w:rsidRPr="002652EF">
        <w:rPr>
          <w:rFonts w:asciiTheme="majorHAnsi" w:hAnsiTheme="majorHAnsi" w:cs="Arial"/>
          <w:spacing w:val="-3"/>
          <w:sz w:val="22"/>
          <w:szCs w:val="22"/>
        </w:rPr>
        <w:t xml:space="preserve">The proportion and type of work must be </w:t>
      </w:r>
      <w:proofErr w:type="gramStart"/>
      <w:r w:rsidRPr="002652EF">
        <w:rPr>
          <w:rFonts w:asciiTheme="majorHAnsi" w:hAnsiTheme="majorHAnsi" w:cs="Arial"/>
          <w:spacing w:val="-3"/>
          <w:sz w:val="22"/>
          <w:szCs w:val="22"/>
        </w:rPr>
        <w:t>listed</w:t>
      </w:r>
      <w:proofErr w:type="gramEnd"/>
      <w:r w:rsidRPr="002652EF">
        <w:rPr>
          <w:rFonts w:asciiTheme="majorHAnsi" w:hAnsiTheme="majorHAnsi" w:cs="Arial"/>
          <w:spacing w:val="-3"/>
          <w:sz w:val="22"/>
          <w:szCs w:val="22"/>
        </w:rPr>
        <w:t xml:space="preserve"> and the Supervisor will only consider the work so listed, when granting permission to sub-let.</w:t>
      </w:r>
    </w:p>
    <w:p w14:paraId="3B0EEDB3" w14:textId="77777777" w:rsidR="00FE129E" w:rsidRPr="002652EF"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rFonts w:cs="Arial"/>
          <w:spacing w:val="-3"/>
          <w:szCs w:val="22"/>
        </w:rPr>
      </w:pPr>
      <w:r w:rsidRPr="002652EF">
        <w:rPr>
          <w:rFonts w:cs="Arial"/>
          <w:spacing w:val="-3"/>
          <w:szCs w:val="22"/>
        </w:rPr>
        <w:t>The names of the proposed sub-contractors are to be indicated on this Schedule.</w:t>
      </w:r>
    </w:p>
    <w:p w14:paraId="46C1BDA0" w14:textId="77777777" w:rsidR="00FE129E" w:rsidRPr="002652EF"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rPr>
          <w:rFonts w:cs="Arial"/>
          <w:spacing w:val="-3"/>
          <w:szCs w:val="22"/>
        </w:rPr>
      </w:pPr>
      <w:r w:rsidRPr="002652EF">
        <w:rPr>
          <w:rFonts w:cs="Arial"/>
          <w:spacing w:val="-3"/>
          <w:szCs w:val="22"/>
        </w:rPr>
        <w:t>Permission to sub-let any work not listed below may be withheld by the Supervisor.</w:t>
      </w:r>
    </w:p>
    <w:p w14:paraId="1194758D" w14:textId="77777777" w:rsidR="00FE129E" w:rsidRPr="002652EF" w:rsidRDefault="00FE129E" w:rsidP="005E2EB9">
      <w:pPr>
        <w:tabs>
          <w:tab w:val="left" w:pos="-1440"/>
          <w:tab w:val="left" w:pos="-720"/>
          <w:tab w:val="left" w:pos="0"/>
          <w:tab w:val="left" w:pos="720"/>
          <w:tab w:val="left" w:pos="1440"/>
          <w:tab w:val="left" w:pos="2160"/>
          <w:tab w:val="left" w:pos="2880"/>
          <w:tab w:val="left" w:pos="3600"/>
          <w:tab w:val="left" w:pos="4320"/>
          <w:tab w:val="left" w:pos="5040"/>
        </w:tabs>
        <w:suppressAutoHyphens/>
        <w:ind w:left="3219"/>
        <w:rPr>
          <w:rFonts w:cs="Arial"/>
          <w:spacing w:val="-3"/>
          <w:szCs w:val="22"/>
        </w:rPr>
      </w:pPr>
    </w:p>
    <w:p w14:paraId="076E4E36" w14:textId="77777777" w:rsidR="00FE129E" w:rsidRPr="002652EF" w:rsidRDefault="005E2EB9" w:rsidP="005E2EB9">
      <w:pPr>
        <w:pStyle w:val="Header"/>
        <w:tabs>
          <w:tab w:val="left" w:pos="0"/>
        </w:tabs>
        <w:rPr>
          <w:rFonts w:cs="Arial"/>
          <w:b/>
          <w:szCs w:val="22"/>
        </w:rPr>
      </w:pPr>
      <w:r w:rsidRPr="002652EF">
        <w:rPr>
          <w:rFonts w:cs="Arial"/>
          <w:b/>
          <w:szCs w:val="22"/>
        </w:rPr>
        <w:t>Works or Service</w:t>
      </w:r>
      <w:r w:rsidRPr="002652EF">
        <w:rPr>
          <w:rFonts w:cs="Arial"/>
          <w:b/>
          <w:szCs w:val="22"/>
        </w:rPr>
        <w:tab/>
        <w:t>Proposed sub-contractor</w:t>
      </w:r>
      <w:r w:rsidR="00FE129E" w:rsidRPr="002652EF">
        <w:rPr>
          <w:rFonts w:cs="Arial"/>
          <w:b/>
          <w:szCs w:val="22"/>
        </w:rPr>
        <w:tab/>
        <w:t>Proportion to be sub let</w:t>
      </w:r>
    </w:p>
    <w:p w14:paraId="2DBB12A2" w14:textId="77777777" w:rsidR="005E2EB9" w:rsidRPr="002652EF" w:rsidRDefault="005E2EB9" w:rsidP="005E2EB9">
      <w:pPr>
        <w:pStyle w:val="Header"/>
        <w:tabs>
          <w:tab w:val="left" w:pos="0"/>
        </w:tabs>
        <w:rPr>
          <w:rFonts w:cs="Arial"/>
          <w:b/>
          <w:szCs w:val="22"/>
        </w:rPr>
      </w:pPr>
    </w:p>
    <w:p w14:paraId="242227C6" w14:textId="77777777" w:rsidR="00280363" w:rsidRPr="002652EF" w:rsidRDefault="00280363" w:rsidP="00280363">
      <w:pPr>
        <w:widowControl w:val="0"/>
        <w:autoSpaceDE w:val="0"/>
        <w:autoSpaceDN w:val="0"/>
        <w:adjustRightInd w:val="0"/>
        <w:spacing w:after="0"/>
        <w:rPr>
          <w:rFonts w:ascii="Arial" w:hAnsi="Arial" w:cs="Arial"/>
          <w:color w:val="000000"/>
          <w:szCs w:val="22"/>
        </w:rPr>
      </w:pPr>
    </w:p>
    <w:p w14:paraId="7CC6A059" w14:textId="77777777" w:rsidR="005E2EB9" w:rsidRPr="00FE129E" w:rsidRDefault="005E2EB9" w:rsidP="005E2EB9">
      <w:pPr>
        <w:pStyle w:val="Header"/>
        <w:tabs>
          <w:tab w:val="left" w:pos="0"/>
        </w:tabs>
        <w:rPr>
          <w:rFonts w:cs="Arial"/>
          <w:b/>
        </w:rPr>
      </w:pPr>
    </w:p>
    <w:p w14:paraId="6B026BD1" w14:textId="6F6A63E1" w:rsidR="00FE129E" w:rsidRPr="00FE129E" w:rsidRDefault="00FE129E" w:rsidP="005E2EB9">
      <w:pPr>
        <w:pStyle w:val="Appendixheading"/>
      </w:pPr>
      <w:r w:rsidRPr="00FE129E">
        <w:rPr>
          <w:u w:val="single"/>
        </w:rPr>
        <w:lastRenderedPageBreak/>
        <w:t>Appendix A</w:t>
      </w:r>
      <w:r w:rsidR="009B2782" w:rsidRPr="00B73A7B">
        <w:rPr>
          <w:u w:val="single"/>
        </w:rPr>
        <w:t xml:space="preserve"> </w:t>
      </w:r>
      <w:r w:rsidRPr="00B73A7B">
        <w:rPr>
          <w:u w:val="single"/>
        </w:rPr>
        <w:t>– Specification</w:t>
      </w:r>
    </w:p>
    <w:p w14:paraId="56EF29EF" w14:textId="77777777" w:rsidR="00FE129E" w:rsidRPr="00FE129E" w:rsidRDefault="00FE129E" w:rsidP="00FE129E">
      <w:pPr>
        <w:pStyle w:val="Header"/>
        <w:jc w:val="left"/>
        <w:rPr>
          <w:rFonts w:cs="Arial"/>
          <w:b/>
          <w:sz w:val="24"/>
          <w:u w:val="single"/>
        </w:rPr>
      </w:pPr>
    </w:p>
    <w:p w14:paraId="30289D27" w14:textId="77777777" w:rsidR="00FE129E" w:rsidRPr="00FE129E" w:rsidRDefault="00FE129E" w:rsidP="00FE129E">
      <w:pPr>
        <w:pStyle w:val="Header"/>
        <w:jc w:val="left"/>
        <w:rPr>
          <w:rFonts w:cs="Arial"/>
          <w:b/>
          <w:sz w:val="24"/>
          <w:u w:val="single"/>
        </w:rPr>
      </w:pPr>
    </w:p>
    <w:p w14:paraId="2121A727" w14:textId="77777777" w:rsidR="00FE129E" w:rsidRPr="00FE129E" w:rsidRDefault="00FE129E" w:rsidP="00FE129E">
      <w:pPr>
        <w:pStyle w:val="Header"/>
        <w:jc w:val="left"/>
        <w:rPr>
          <w:rFonts w:cs="Arial"/>
          <w:b/>
          <w:sz w:val="24"/>
          <w:u w:val="single"/>
        </w:rPr>
      </w:pPr>
    </w:p>
    <w:p w14:paraId="23164FAC" w14:textId="77777777" w:rsidR="00FE129E" w:rsidRPr="00FE129E" w:rsidRDefault="00FE129E" w:rsidP="00FE129E">
      <w:pPr>
        <w:pStyle w:val="Header"/>
        <w:jc w:val="left"/>
        <w:rPr>
          <w:rFonts w:cs="Arial"/>
          <w:b/>
          <w:sz w:val="24"/>
          <w:u w:val="single"/>
        </w:rPr>
      </w:pPr>
    </w:p>
    <w:p w14:paraId="29FB3E6C" w14:textId="77777777" w:rsidR="00FE129E" w:rsidRPr="00FE129E" w:rsidRDefault="00FE129E" w:rsidP="00FE129E">
      <w:pPr>
        <w:pStyle w:val="Header"/>
        <w:jc w:val="left"/>
        <w:rPr>
          <w:rFonts w:cs="Arial"/>
          <w:b/>
          <w:sz w:val="24"/>
          <w:u w:val="single"/>
        </w:rPr>
      </w:pPr>
    </w:p>
    <w:p w14:paraId="26966CE8" w14:textId="77777777" w:rsidR="00FE129E" w:rsidRPr="00FE129E" w:rsidRDefault="00FE129E" w:rsidP="00FE129E">
      <w:pPr>
        <w:pStyle w:val="Header"/>
        <w:jc w:val="left"/>
        <w:rPr>
          <w:rFonts w:cs="Arial"/>
          <w:b/>
          <w:sz w:val="24"/>
          <w:u w:val="single"/>
        </w:rPr>
      </w:pPr>
    </w:p>
    <w:p w14:paraId="73DCD88B" w14:textId="77777777" w:rsidR="00FE129E" w:rsidRPr="00FE129E" w:rsidRDefault="00FE129E" w:rsidP="00FE129E">
      <w:pPr>
        <w:pStyle w:val="Header"/>
        <w:jc w:val="left"/>
        <w:rPr>
          <w:rFonts w:cs="Arial"/>
          <w:b/>
          <w:sz w:val="24"/>
          <w:u w:val="single"/>
        </w:rPr>
      </w:pPr>
    </w:p>
    <w:p w14:paraId="7A6C4BA5" w14:textId="77777777" w:rsidR="00FE129E" w:rsidRPr="00FE129E" w:rsidRDefault="00FE129E" w:rsidP="00FE129E">
      <w:pPr>
        <w:pStyle w:val="Header"/>
        <w:jc w:val="left"/>
        <w:rPr>
          <w:rFonts w:cs="Arial"/>
          <w:b/>
          <w:sz w:val="24"/>
          <w:u w:val="single"/>
        </w:rPr>
      </w:pPr>
    </w:p>
    <w:p w14:paraId="279F0296" w14:textId="77777777" w:rsidR="00FE129E" w:rsidRPr="00FE129E" w:rsidRDefault="00FE129E" w:rsidP="00FE129E">
      <w:pPr>
        <w:pStyle w:val="Header"/>
        <w:jc w:val="left"/>
        <w:rPr>
          <w:rFonts w:cs="Arial"/>
          <w:b/>
          <w:sz w:val="24"/>
          <w:u w:val="single"/>
        </w:rPr>
      </w:pPr>
    </w:p>
    <w:p w14:paraId="1A3301E5" w14:textId="77777777" w:rsidR="00FE129E" w:rsidRPr="00FE129E" w:rsidRDefault="00FE129E" w:rsidP="00FE129E">
      <w:pPr>
        <w:pStyle w:val="Header"/>
        <w:jc w:val="left"/>
        <w:rPr>
          <w:rFonts w:cs="Arial"/>
          <w:b/>
          <w:sz w:val="24"/>
          <w:u w:val="single"/>
        </w:rPr>
      </w:pPr>
    </w:p>
    <w:p w14:paraId="31DC7A05" w14:textId="77777777" w:rsidR="00FE129E" w:rsidRPr="00FE129E" w:rsidRDefault="00FE129E" w:rsidP="00FE129E">
      <w:pPr>
        <w:pStyle w:val="Header"/>
        <w:jc w:val="left"/>
        <w:rPr>
          <w:rFonts w:cs="Arial"/>
          <w:b/>
          <w:sz w:val="24"/>
          <w:u w:val="single"/>
        </w:rPr>
      </w:pPr>
    </w:p>
    <w:p w14:paraId="7241E4C2" w14:textId="77777777" w:rsidR="00FE129E" w:rsidRPr="00FE129E" w:rsidRDefault="00FE129E" w:rsidP="00FE129E">
      <w:pPr>
        <w:pStyle w:val="Header"/>
        <w:jc w:val="left"/>
        <w:rPr>
          <w:rFonts w:cs="Arial"/>
          <w:b/>
          <w:sz w:val="24"/>
          <w:u w:val="single"/>
        </w:rPr>
      </w:pPr>
    </w:p>
    <w:p w14:paraId="64F1E999" w14:textId="77777777" w:rsidR="00FE129E" w:rsidRPr="00FE129E" w:rsidRDefault="00FE129E" w:rsidP="00FE129E">
      <w:pPr>
        <w:pStyle w:val="Header"/>
        <w:jc w:val="left"/>
        <w:rPr>
          <w:rFonts w:cs="Arial"/>
          <w:b/>
          <w:sz w:val="24"/>
          <w:u w:val="single"/>
        </w:rPr>
      </w:pPr>
    </w:p>
    <w:p w14:paraId="2F9B8DFE" w14:textId="77777777" w:rsidR="00FE129E" w:rsidRPr="00FE129E" w:rsidRDefault="00FE129E" w:rsidP="00FE129E">
      <w:pPr>
        <w:pStyle w:val="Header"/>
        <w:jc w:val="left"/>
        <w:rPr>
          <w:rFonts w:cs="Arial"/>
          <w:b/>
          <w:sz w:val="24"/>
          <w:u w:val="single"/>
        </w:rPr>
      </w:pPr>
    </w:p>
    <w:p w14:paraId="7DA302F7" w14:textId="77777777" w:rsidR="00FE129E" w:rsidRPr="00FE129E" w:rsidRDefault="00FE129E" w:rsidP="00FE129E">
      <w:pPr>
        <w:pStyle w:val="Header"/>
        <w:jc w:val="left"/>
        <w:rPr>
          <w:rFonts w:cs="Arial"/>
          <w:b/>
          <w:sz w:val="24"/>
          <w:u w:val="single"/>
        </w:rPr>
      </w:pPr>
    </w:p>
    <w:p w14:paraId="71B5B8AF" w14:textId="77777777" w:rsidR="00FE129E" w:rsidRPr="00FE129E" w:rsidRDefault="00FE129E" w:rsidP="00FE129E">
      <w:pPr>
        <w:pStyle w:val="Header"/>
        <w:jc w:val="left"/>
        <w:rPr>
          <w:rFonts w:cs="Arial"/>
          <w:b/>
          <w:sz w:val="24"/>
          <w:u w:val="single"/>
        </w:rPr>
      </w:pPr>
    </w:p>
    <w:p w14:paraId="637B149F" w14:textId="77777777" w:rsidR="00FE129E" w:rsidRPr="00FE129E" w:rsidRDefault="00FE129E" w:rsidP="00FE129E">
      <w:pPr>
        <w:pStyle w:val="Header"/>
        <w:jc w:val="left"/>
        <w:rPr>
          <w:rFonts w:cs="Arial"/>
          <w:b/>
          <w:sz w:val="24"/>
          <w:u w:val="single"/>
        </w:rPr>
      </w:pPr>
    </w:p>
    <w:p w14:paraId="03D30C21" w14:textId="77777777" w:rsidR="00FE129E" w:rsidRPr="00FE129E" w:rsidRDefault="00FE129E" w:rsidP="00FE129E">
      <w:pPr>
        <w:pStyle w:val="Header"/>
        <w:jc w:val="left"/>
        <w:rPr>
          <w:rFonts w:cs="Arial"/>
          <w:b/>
          <w:sz w:val="24"/>
          <w:u w:val="single"/>
        </w:rPr>
      </w:pPr>
    </w:p>
    <w:p w14:paraId="528504D6" w14:textId="77777777" w:rsidR="00FE129E" w:rsidRPr="00FE129E" w:rsidRDefault="00FE129E" w:rsidP="00FE129E">
      <w:pPr>
        <w:pStyle w:val="Header"/>
        <w:jc w:val="left"/>
        <w:rPr>
          <w:rFonts w:cs="Arial"/>
          <w:b/>
          <w:sz w:val="24"/>
          <w:u w:val="single"/>
        </w:rPr>
      </w:pPr>
    </w:p>
    <w:p w14:paraId="54175E15" w14:textId="77777777" w:rsidR="00FE129E" w:rsidRPr="00FE129E" w:rsidRDefault="00FE129E" w:rsidP="00FE129E">
      <w:pPr>
        <w:pStyle w:val="Header"/>
        <w:jc w:val="left"/>
        <w:rPr>
          <w:rFonts w:cs="Arial"/>
          <w:b/>
          <w:sz w:val="24"/>
          <w:u w:val="single"/>
        </w:rPr>
      </w:pPr>
    </w:p>
    <w:p w14:paraId="1F812B64" w14:textId="77777777" w:rsidR="00FE129E" w:rsidRPr="005E2EB9" w:rsidRDefault="00FE129E" w:rsidP="005E2EB9">
      <w:pPr>
        <w:pStyle w:val="Appendixheading"/>
        <w:rPr>
          <w:u w:val="single"/>
        </w:rPr>
      </w:pPr>
      <w:r w:rsidRPr="005E2EB9">
        <w:rPr>
          <w:u w:val="single"/>
        </w:rPr>
        <w:lastRenderedPageBreak/>
        <w:t xml:space="preserve">Appendix </w:t>
      </w:r>
      <w:r w:rsidR="00880CEB">
        <w:rPr>
          <w:u w:val="single"/>
        </w:rPr>
        <w:t>B</w:t>
      </w:r>
      <w:r w:rsidRPr="005E2EB9">
        <w:rPr>
          <w:u w:val="single"/>
        </w:rPr>
        <w:t xml:space="preserve"> – Activity Schedule</w:t>
      </w:r>
    </w:p>
    <w:p w14:paraId="396A540D" w14:textId="77777777" w:rsidR="00FE129E" w:rsidRPr="00FE129E" w:rsidRDefault="00FE129E" w:rsidP="00FE129E">
      <w:pPr>
        <w:pStyle w:val="Header"/>
        <w:jc w:val="left"/>
        <w:rPr>
          <w:rFonts w:cs="Arial"/>
          <w:b/>
          <w:sz w:val="24"/>
        </w:rPr>
      </w:pPr>
    </w:p>
    <w:p w14:paraId="3F273D75" w14:textId="77777777" w:rsidR="00FE129E" w:rsidRPr="00FE129E" w:rsidRDefault="00FE129E" w:rsidP="00FE129E">
      <w:pPr>
        <w:pStyle w:val="Header"/>
        <w:jc w:val="left"/>
        <w:rPr>
          <w:rFonts w:cs="Arial"/>
          <w:b/>
          <w:sz w:val="24"/>
        </w:rPr>
      </w:pPr>
    </w:p>
    <w:p w14:paraId="5F6D76F6" w14:textId="77777777" w:rsidR="00FE129E" w:rsidRPr="00FE129E" w:rsidRDefault="00FE129E" w:rsidP="00FE129E">
      <w:pPr>
        <w:pStyle w:val="Header"/>
        <w:jc w:val="left"/>
        <w:rPr>
          <w:rFonts w:cs="Arial"/>
          <w:b/>
          <w:sz w:val="24"/>
        </w:rPr>
      </w:pPr>
    </w:p>
    <w:p w14:paraId="0579A3D2" w14:textId="77777777" w:rsidR="00FE129E" w:rsidRPr="00FE129E" w:rsidRDefault="00FE129E" w:rsidP="00FE129E">
      <w:pPr>
        <w:pStyle w:val="Header"/>
        <w:jc w:val="left"/>
        <w:rPr>
          <w:rFonts w:cs="Arial"/>
          <w:b/>
          <w:sz w:val="24"/>
        </w:rPr>
      </w:pPr>
    </w:p>
    <w:p w14:paraId="268E6AB6" w14:textId="77777777" w:rsidR="00FE129E" w:rsidRPr="00FE129E" w:rsidRDefault="00FE129E" w:rsidP="00FE129E">
      <w:pPr>
        <w:pStyle w:val="Header"/>
        <w:jc w:val="left"/>
        <w:rPr>
          <w:rFonts w:cs="Arial"/>
          <w:b/>
          <w:sz w:val="24"/>
        </w:rPr>
      </w:pPr>
    </w:p>
    <w:p w14:paraId="40A07D2B" w14:textId="77777777" w:rsidR="00FE129E" w:rsidRPr="00FE129E" w:rsidRDefault="00FE129E" w:rsidP="00FE129E">
      <w:pPr>
        <w:pStyle w:val="Header"/>
        <w:jc w:val="left"/>
        <w:rPr>
          <w:rFonts w:cs="Arial"/>
          <w:b/>
          <w:sz w:val="24"/>
        </w:rPr>
      </w:pPr>
    </w:p>
    <w:p w14:paraId="67EEA52C" w14:textId="77777777" w:rsidR="00FE129E" w:rsidRPr="00FE129E" w:rsidRDefault="00FE129E" w:rsidP="00FE129E">
      <w:pPr>
        <w:pStyle w:val="Header"/>
        <w:jc w:val="left"/>
        <w:rPr>
          <w:rFonts w:cs="Arial"/>
          <w:b/>
          <w:sz w:val="24"/>
        </w:rPr>
      </w:pPr>
    </w:p>
    <w:p w14:paraId="49437EEC" w14:textId="77777777" w:rsidR="00FE129E" w:rsidRPr="00FE129E" w:rsidRDefault="00FE129E" w:rsidP="00FE129E">
      <w:pPr>
        <w:pStyle w:val="Header"/>
        <w:jc w:val="left"/>
        <w:rPr>
          <w:rFonts w:cs="Arial"/>
          <w:b/>
          <w:sz w:val="24"/>
        </w:rPr>
      </w:pPr>
    </w:p>
    <w:p w14:paraId="3D68F9D4" w14:textId="77777777" w:rsidR="00FE129E" w:rsidRPr="00FE129E" w:rsidRDefault="00FE129E" w:rsidP="00FE129E">
      <w:pPr>
        <w:pStyle w:val="Header"/>
        <w:jc w:val="left"/>
        <w:rPr>
          <w:rFonts w:cs="Arial"/>
          <w:b/>
          <w:sz w:val="24"/>
        </w:rPr>
      </w:pPr>
    </w:p>
    <w:p w14:paraId="7F450889" w14:textId="77777777" w:rsidR="00FE129E" w:rsidRPr="00FE129E" w:rsidRDefault="00FE129E" w:rsidP="00FE129E">
      <w:pPr>
        <w:pStyle w:val="Header"/>
        <w:jc w:val="left"/>
        <w:rPr>
          <w:rFonts w:cs="Arial"/>
          <w:b/>
          <w:sz w:val="24"/>
        </w:rPr>
      </w:pPr>
    </w:p>
    <w:p w14:paraId="16657DC3" w14:textId="77777777" w:rsidR="00FE129E" w:rsidRPr="00FE129E" w:rsidRDefault="00FE129E" w:rsidP="00FE129E">
      <w:pPr>
        <w:pStyle w:val="Header"/>
        <w:jc w:val="left"/>
        <w:rPr>
          <w:rFonts w:cs="Arial"/>
          <w:b/>
          <w:sz w:val="24"/>
        </w:rPr>
      </w:pPr>
    </w:p>
    <w:p w14:paraId="4E965D68" w14:textId="77777777" w:rsidR="00FE129E" w:rsidRPr="00FE129E" w:rsidRDefault="00FE129E" w:rsidP="00FE129E">
      <w:pPr>
        <w:pStyle w:val="Header"/>
        <w:jc w:val="left"/>
        <w:rPr>
          <w:rFonts w:cs="Arial"/>
          <w:b/>
          <w:sz w:val="24"/>
        </w:rPr>
      </w:pPr>
    </w:p>
    <w:p w14:paraId="798A4821" w14:textId="77777777" w:rsidR="00FE129E" w:rsidRPr="00FE129E" w:rsidRDefault="00FE129E" w:rsidP="00FE129E">
      <w:pPr>
        <w:pStyle w:val="Header"/>
        <w:jc w:val="left"/>
        <w:rPr>
          <w:rFonts w:cs="Arial"/>
          <w:b/>
          <w:sz w:val="24"/>
        </w:rPr>
      </w:pPr>
    </w:p>
    <w:p w14:paraId="48FE02AA" w14:textId="77777777" w:rsidR="00FE129E" w:rsidRPr="00FE129E" w:rsidRDefault="00FE129E" w:rsidP="00FE129E">
      <w:pPr>
        <w:pStyle w:val="Header"/>
        <w:jc w:val="left"/>
        <w:rPr>
          <w:rFonts w:cs="Arial"/>
          <w:b/>
          <w:sz w:val="24"/>
        </w:rPr>
      </w:pPr>
    </w:p>
    <w:p w14:paraId="53B90428" w14:textId="77777777" w:rsidR="00FE129E" w:rsidRPr="00FE129E" w:rsidRDefault="00FE129E" w:rsidP="00FE129E">
      <w:pPr>
        <w:pStyle w:val="Header"/>
        <w:jc w:val="left"/>
        <w:rPr>
          <w:rFonts w:cs="Arial"/>
          <w:b/>
          <w:sz w:val="24"/>
        </w:rPr>
      </w:pPr>
    </w:p>
    <w:p w14:paraId="7BE1488C" w14:textId="77777777" w:rsidR="00FE129E" w:rsidRPr="00FE129E" w:rsidRDefault="00FE129E" w:rsidP="00FE129E">
      <w:pPr>
        <w:pStyle w:val="Header"/>
        <w:jc w:val="left"/>
        <w:rPr>
          <w:rFonts w:cs="Arial"/>
          <w:b/>
          <w:sz w:val="24"/>
        </w:rPr>
      </w:pPr>
    </w:p>
    <w:p w14:paraId="0CA910C8" w14:textId="77777777" w:rsidR="00FE129E" w:rsidRPr="00FE129E" w:rsidRDefault="00FE129E" w:rsidP="00FE129E">
      <w:pPr>
        <w:pStyle w:val="Header"/>
        <w:jc w:val="left"/>
        <w:rPr>
          <w:rFonts w:cs="Arial"/>
          <w:b/>
          <w:sz w:val="24"/>
        </w:rPr>
      </w:pPr>
    </w:p>
    <w:p w14:paraId="4CF58E1D" w14:textId="77777777" w:rsidR="00FE129E" w:rsidRPr="00FE129E" w:rsidRDefault="00FE129E" w:rsidP="00FE129E">
      <w:pPr>
        <w:pStyle w:val="Header"/>
        <w:jc w:val="left"/>
        <w:rPr>
          <w:rFonts w:cs="Arial"/>
          <w:b/>
          <w:sz w:val="24"/>
        </w:rPr>
      </w:pPr>
    </w:p>
    <w:p w14:paraId="0359D6FD" w14:textId="77777777" w:rsidR="00FE129E" w:rsidRPr="00FE129E" w:rsidRDefault="00FE129E" w:rsidP="00FE129E">
      <w:pPr>
        <w:pStyle w:val="Header"/>
        <w:jc w:val="left"/>
        <w:rPr>
          <w:rFonts w:cs="Arial"/>
          <w:b/>
          <w:sz w:val="24"/>
        </w:rPr>
      </w:pPr>
    </w:p>
    <w:p w14:paraId="28996354" w14:textId="77777777" w:rsidR="00FE129E" w:rsidRPr="00FE129E" w:rsidRDefault="00FE129E" w:rsidP="00FE129E">
      <w:pPr>
        <w:pStyle w:val="Header"/>
        <w:jc w:val="left"/>
        <w:rPr>
          <w:rFonts w:cs="Arial"/>
          <w:b/>
          <w:sz w:val="24"/>
        </w:rPr>
      </w:pPr>
    </w:p>
    <w:p w14:paraId="1F8468EE" w14:textId="77777777" w:rsidR="00FE129E" w:rsidRPr="00FE129E" w:rsidRDefault="00FE129E" w:rsidP="00FE129E">
      <w:pPr>
        <w:pStyle w:val="Header"/>
        <w:jc w:val="left"/>
        <w:rPr>
          <w:rFonts w:cs="Arial"/>
          <w:b/>
          <w:sz w:val="24"/>
        </w:rPr>
      </w:pPr>
    </w:p>
    <w:p w14:paraId="35BA3D04" w14:textId="77777777" w:rsidR="00FE129E" w:rsidRPr="00FE129E" w:rsidRDefault="00FE129E" w:rsidP="00FE129E">
      <w:pPr>
        <w:pStyle w:val="Header"/>
        <w:jc w:val="left"/>
        <w:rPr>
          <w:rFonts w:cs="Arial"/>
          <w:b/>
          <w:sz w:val="24"/>
        </w:rPr>
      </w:pPr>
    </w:p>
    <w:p w14:paraId="44C39207" w14:textId="77777777" w:rsidR="00FE129E" w:rsidRPr="00FE129E" w:rsidRDefault="00FE129E" w:rsidP="00FE129E">
      <w:pPr>
        <w:pStyle w:val="Header"/>
        <w:jc w:val="left"/>
        <w:rPr>
          <w:rFonts w:cs="Arial"/>
          <w:b/>
          <w:sz w:val="24"/>
        </w:rPr>
      </w:pPr>
    </w:p>
    <w:p w14:paraId="1DC5ECA3" w14:textId="77777777" w:rsidR="00FE129E" w:rsidRPr="00FE129E" w:rsidRDefault="00FE129E" w:rsidP="00FE129E">
      <w:pPr>
        <w:pStyle w:val="Header"/>
        <w:jc w:val="left"/>
        <w:rPr>
          <w:rFonts w:cs="Arial"/>
          <w:b/>
          <w:sz w:val="24"/>
        </w:rPr>
      </w:pPr>
    </w:p>
    <w:p w14:paraId="4D13F7BD" w14:textId="77777777" w:rsidR="00FE129E" w:rsidRPr="00FE129E" w:rsidRDefault="00FE129E" w:rsidP="00FE129E">
      <w:pPr>
        <w:pStyle w:val="Header"/>
        <w:jc w:val="left"/>
        <w:rPr>
          <w:rFonts w:cs="Arial"/>
          <w:b/>
          <w:sz w:val="24"/>
        </w:rPr>
      </w:pPr>
    </w:p>
    <w:p w14:paraId="1213F54A" w14:textId="77777777" w:rsidR="00FE129E" w:rsidRPr="00FE129E" w:rsidRDefault="00FE129E" w:rsidP="00FE129E">
      <w:pPr>
        <w:pStyle w:val="Header"/>
        <w:jc w:val="left"/>
        <w:rPr>
          <w:rFonts w:cs="Arial"/>
          <w:b/>
          <w:sz w:val="24"/>
        </w:rPr>
      </w:pPr>
    </w:p>
    <w:p w14:paraId="22B5D361" w14:textId="77777777" w:rsidR="00FE129E" w:rsidRPr="00FE129E" w:rsidRDefault="00FE129E" w:rsidP="00FE129E">
      <w:pPr>
        <w:pStyle w:val="Header"/>
        <w:jc w:val="left"/>
        <w:rPr>
          <w:rFonts w:cs="Arial"/>
          <w:b/>
          <w:sz w:val="24"/>
        </w:rPr>
      </w:pPr>
    </w:p>
    <w:p w14:paraId="347AEC42" w14:textId="77777777" w:rsidR="00FE129E" w:rsidRPr="00FE129E" w:rsidRDefault="00FE129E" w:rsidP="00FE129E">
      <w:pPr>
        <w:pStyle w:val="Header"/>
        <w:jc w:val="left"/>
        <w:rPr>
          <w:rFonts w:cs="Arial"/>
          <w:b/>
          <w:sz w:val="24"/>
        </w:rPr>
      </w:pPr>
    </w:p>
    <w:p w14:paraId="06AD428F" w14:textId="482D1A10" w:rsidR="002652EF" w:rsidRDefault="00FE129E" w:rsidP="002652EF">
      <w:pPr>
        <w:pStyle w:val="Appendixheading"/>
        <w:rPr>
          <w:u w:val="single"/>
        </w:rPr>
      </w:pPr>
      <w:r w:rsidRPr="00B63ACC">
        <w:rPr>
          <w:u w:val="single"/>
        </w:rPr>
        <w:lastRenderedPageBreak/>
        <w:t xml:space="preserve">Appendix </w:t>
      </w:r>
      <w:r w:rsidR="00880CEB">
        <w:rPr>
          <w:u w:val="single"/>
        </w:rPr>
        <w:t>C</w:t>
      </w:r>
      <w:r w:rsidRPr="00B63ACC">
        <w:rPr>
          <w:u w:val="single"/>
        </w:rPr>
        <w:t xml:space="preserve"> – </w:t>
      </w:r>
      <w:proofErr w:type="gramStart"/>
      <w:r w:rsidRPr="00B63ACC">
        <w:rPr>
          <w:u w:val="single"/>
        </w:rPr>
        <w:t xml:space="preserve">Pre </w:t>
      </w:r>
      <w:bookmarkStart w:id="85" w:name="_Hlk8391426"/>
      <w:r w:rsidRPr="00B63ACC">
        <w:rPr>
          <w:u w:val="single"/>
        </w:rPr>
        <w:t>Construction</w:t>
      </w:r>
      <w:proofErr w:type="gramEnd"/>
      <w:r w:rsidRPr="00B63ACC">
        <w:rPr>
          <w:u w:val="single"/>
        </w:rPr>
        <w:t xml:space="preserve"> I</w:t>
      </w:r>
      <w:bookmarkEnd w:id="85"/>
      <w:r w:rsidRPr="00B63ACC">
        <w:rPr>
          <w:u w:val="single"/>
        </w:rPr>
        <w:t>nformation Pack</w:t>
      </w:r>
      <w:r w:rsidR="002C0D2D">
        <w:rPr>
          <w:u w:val="single"/>
        </w:rPr>
        <w:br w:type="page"/>
      </w:r>
      <w:r w:rsidR="002652EF" w:rsidRPr="00B63ACC">
        <w:rPr>
          <w:u w:val="single"/>
        </w:rPr>
        <w:lastRenderedPageBreak/>
        <w:t xml:space="preserve">Appendix </w:t>
      </w:r>
      <w:r w:rsidR="002652EF">
        <w:rPr>
          <w:u w:val="single"/>
        </w:rPr>
        <w:t>D</w:t>
      </w:r>
      <w:r w:rsidR="002652EF" w:rsidRPr="00B63ACC">
        <w:rPr>
          <w:u w:val="single"/>
        </w:rPr>
        <w:t xml:space="preserve"> – </w:t>
      </w:r>
      <w:r w:rsidR="002652EF">
        <w:rPr>
          <w:u w:val="single"/>
        </w:rPr>
        <w:t>Collateral warranty</w:t>
      </w:r>
    </w:p>
    <w:p w14:paraId="1C10C725" w14:textId="450CBB67" w:rsidR="002652EF" w:rsidRDefault="002652EF">
      <w:pPr>
        <w:spacing w:after="0"/>
        <w:jc w:val="left"/>
      </w:pPr>
      <w:r>
        <w:br w:type="page"/>
      </w:r>
    </w:p>
    <w:p w14:paraId="147E3111" w14:textId="77777777" w:rsidR="002652EF" w:rsidRPr="002652EF" w:rsidRDefault="002652EF" w:rsidP="002652EF"/>
    <w:p w14:paraId="4072D5AD" w14:textId="77777777" w:rsidR="002652EF" w:rsidRPr="0093232E" w:rsidRDefault="002652EF" w:rsidP="002652EF">
      <w:pPr>
        <w:pBdr>
          <w:bottom w:val="single" w:sz="6" w:space="1" w:color="auto"/>
        </w:pBdr>
        <w:tabs>
          <w:tab w:val="right" w:pos="7371"/>
        </w:tabs>
        <w:ind w:left="1701" w:right="1700"/>
        <w:rPr>
          <w:rFonts w:ascii="Arial" w:hAnsi="Arial" w:cs="Arial"/>
          <w:b/>
        </w:rPr>
      </w:pPr>
      <w:r w:rsidRPr="0093232E">
        <w:rPr>
          <w:rFonts w:ascii="Arial" w:hAnsi="Arial" w:cs="Arial"/>
          <w:b/>
        </w:rPr>
        <w:t>DATED</w:t>
      </w:r>
      <w:r w:rsidRPr="0093232E">
        <w:rPr>
          <w:rFonts w:ascii="Arial" w:hAnsi="Arial" w:cs="Arial"/>
          <w:b/>
        </w:rPr>
        <w:tab/>
        <w:t>20</w:t>
      </w:r>
    </w:p>
    <w:p w14:paraId="107C2F1C" w14:textId="77777777" w:rsidR="002652EF" w:rsidRPr="0093232E" w:rsidRDefault="002652EF" w:rsidP="002652EF">
      <w:pPr>
        <w:tabs>
          <w:tab w:val="left" w:pos="4620"/>
        </w:tabs>
        <w:rPr>
          <w:rFonts w:ascii="Arial" w:hAnsi="Arial" w:cs="Arial"/>
          <w:b/>
        </w:rPr>
      </w:pPr>
    </w:p>
    <w:p w14:paraId="0727EFCF" w14:textId="77777777" w:rsidR="002652EF" w:rsidRPr="0093232E" w:rsidRDefault="002652EF" w:rsidP="002652EF">
      <w:pPr>
        <w:pStyle w:val="Header"/>
        <w:tabs>
          <w:tab w:val="left" w:pos="4620"/>
        </w:tabs>
        <w:rPr>
          <w:rFonts w:ascii="Arial" w:hAnsi="Arial" w:cs="Arial"/>
          <w:b/>
        </w:rPr>
      </w:pPr>
    </w:p>
    <w:p w14:paraId="2227993D" w14:textId="77777777" w:rsidR="002652EF" w:rsidRPr="0093232E" w:rsidRDefault="002652EF" w:rsidP="002652EF">
      <w:pPr>
        <w:pStyle w:val="StandardSubhead"/>
        <w:tabs>
          <w:tab w:val="left" w:pos="4620"/>
        </w:tabs>
        <w:overflowPunct/>
        <w:autoSpaceDE/>
        <w:autoSpaceDN/>
        <w:adjustRightInd/>
        <w:spacing w:before="0"/>
        <w:textAlignment w:val="auto"/>
        <w:rPr>
          <w:rFonts w:ascii="Arial" w:hAnsi="Arial" w:cs="Arial"/>
          <w:b/>
          <w:szCs w:val="22"/>
        </w:rPr>
      </w:pPr>
      <w:r>
        <w:rPr>
          <w:rFonts w:ascii="Arial" w:hAnsi="Arial" w:cs="Arial"/>
          <w:b/>
          <w:szCs w:val="22"/>
        </w:rPr>
        <w:t>BRISTOL</w:t>
      </w:r>
      <w:r w:rsidRPr="0093232E">
        <w:rPr>
          <w:rFonts w:ascii="Arial" w:hAnsi="Arial" w:cs="Arial"/>
          <w:b/>
          <w:szCs w:val="22"/>
        </w:rPr>
        <w:t xml:space="preserve"> CITY COUNCIL</w:t>
      </w:r>
    </w:p>
    <w:p w14:paraId="642E861C" w14:textId="77777777" w:rsidR="002652EF" w:rsidRPr="0093232E" w:rsidRDefault="002652EF" w:rsidP="002652EF">
      <w:pPr>
        <w:tabs>
          <w:tab w:val="left" w:pos="4620"/>
        </w:tabs>
        <w:rPr>
          <w:rFonts w:ascii="Arial" w:hAnsi="Arial" w:cs="Arial"/>
          <w:b/>
        </w:rPr>
      </w:pPr>
    </w:p>
    <w:p w14:paraId="67DBCEEA" w14:textId="77777777" w:rsidR="002652EF" w:rsidRPr="0093232E" w:rsidRDefault="002652EF" w:rsidP="002652EF">
      <w:pPr>
        <w:tabs>
          <w:tab w:val="left" w:pos="4620"/>
        </w:tabs>
        <w:jc w:val="center"/>
        <w:rPr>
          <w:rFonts w:ascii="Arial" w:hAnsi="Arial" w:cs="Arial"/>
          <w:b/>
        </w:rPr>
      </w:pPr>
      <w:r w:rsidRPr="0093232E">
        <w:rPr>
          <w:rFonts w:ascii="Arial" w:hAnsi="Arial" w:cs="Arial"/>
          <w:b/>
        </w:rPr>
        <w:t>and</w:t>
      </w:r>
    </w:p>
    <w:p w14:paraId="769DD2AD" w14:textId="77777777" w:rsidR="002652EF" w:rsidRPr="0093232E" w:rsidRDefault="002652EF" w:rsidP="002652EF">
      <w:pPr>
        <w:tabs>
          <w:tab w:val="left" w:pos="4620"/>
        </w:tabs>
        <w:rPr>
          <w:rFonts w:ascii="Arial" w:hAnsi="Arial" w:cs="Arial"/>
          <w:b/>
        </w:rPr>
      </w:pPr>
    </w:p>
    <w:p w14:paraId="1FA837BA" w14:textId="77777777" w:rsidR="002652EF" w:rsidRPr="0093232E" w:rsidRDefault="002652EF" w:rsidP="002652EF">
      <w:pPr>
        <w:pStyle w:val="StandardSubhead"/>
        <w:tabs>
          <w:tab w:val="left" w:pos="4620"/>
        </w:tabs>
        <w:spacing w:before="0"/>
        <w:rPr>
          <w:rFonts w:ascii="Arial" w:hAnsi="Arial" w:cs="Arial"/>
          <w:b/>
          <w:szCs w:val="22"/>
        </w:rPr>
      </w:pPr>
      <w:r w:rsidRPr="00D432DA">
        <w:rPr>
          <w:rFonts w:ascii="Arial" w:hAnsi="Arial" w:cs="Arial"/>
          <w:b/>
          <w:szCs w:val="22"/>
        </w:rPr>
        <w:t>[</w:t>
      </w:r>
      <w:r>
        <w:rPr>
          <w:rFonts w:ascii="Arial" w:hAnsi="Arial" w:cs="Arial"/>
          <w:b/>
          <w:szCs w:val="22"/>
        </w:rPr>
        <w:t>NAME OF CONSULTANT</w:t>
      </w:r>
      <w:r w:rsidRPr="0093232E">
        <w:rPr>
          <w:rFonts w:ascii="Arial" w:hAnsi="Arial" w:cs="Arial"/>
          <w:b/>
          <w:szCs w:val="22"/>
        </w:rPr>
        <w:t>]</w:t>
      </w:r>
    </w:p>
    <w:p w14:paraId="136E9E3C" w14:textId="77777777" w:rsidR="002652EF" w:rsidRPr="0093232E" w:rsidRDefault="002652EF" w:rsidP="002652EF">
      <w:pPr>
        <w:tabs>
          <w:tab w:val="left" w:pos="4620"/>
        </w:tabs>
        <w:rPr>
          <w:rFonts w:ascii="Arial" w:hAnsi="Arial" w:cs="Arial"/>
          <w:b/>
        </w:rPr>
      </w:pPr>
    </w:p>
    <w:p w14:paraId="15B9181A" w14:textId="77777777" w:rsidR="002652EF" w:rsidRPr="0093232E" w:rsidRDefault="002652EF" w:rsidP="002652EF">
      <w:pPr>
        <w:tabs>
          <w:tab w:val="left" w:pos="4620"/>
        </w:tabs>
        <w:jc w:val="center"/>
        <w:rPr>
          <w:rFonts w:ascii="Arial" w:hAnsi="Arial" w:cs="Arial"/>
          <w:b/>
        </w:rPr>
      </w:pPr>
      <w:r w:rsidRPr="0093232E">
        <w:rPr>
          <w:rFonts w:ascii="Arial" w:hAnsi="Arial" w:cs="Arial"/>
          <w:b/>
        </w:rPr>
        <w:t>and</w:t>
      </w:r>
    </w:p>
    <w:p w14:paraId="78DE48AD" w14:textId="77777777" w:rsidR="002652EF" w:rsidRPr="0093232E" w:rsidRDefault="002652EF" w:rsidP="002652EF">
      <w:pPr>
        <w:tabs>
          <w:tab w:val="left" w:pos="4620"/>
        </w:tabs>
        <w:rPr>
          <w:rFonts w:ascii="Arial" w:hAnsi="Arial" w:cs="Arial"/>
          <w:b/>
        </w:rPr>
      </w:pPr>
    </w:p>
    <w:p w14:paraId="02970DA3" w14:textId="77777777" w:rsidR="002652EF" w:rsidRPr="0093232E" w:rsidRDefault="002652EF" w:rsidP="002652EF">
      <w:pPr>
        <w:tabs>
          <w:tab w:val="left" w:pos="4620"/>
        </w:tabs>
        <w:jc w:val="center"/>
        <w:rPr>
          <w:rFonts w:ascii="Arial" w:hAnsi="Arial" w:cs="Arial"/>
          <w:b/>
        </w:rPr>
      </w:pPr>
      <w:r w:rsidRPr="00D432DA">
        <w:rPr>
          <w:rFonts w:ascii="Arial" w:hAnsi="Arial" w:cs="Arial"/>
          <w:b/>
        </w:rPr>
        <w:t>[</w:t>
      </w:r>
      <w:r>
        <w:rPr>
          <w:rFonts w:ascii="Arial" w:hAnsi="Arial" w:cs="Arial"/>
          <w:b/>
        </w:rPr>
        <w:t>NAME OF CLIENT</w:t>
      </w:r>
      <w:r w:rsidRPr="0093232E">
        <w:rPr>
          <w:rFonts w:ascii="Arial" w:hAnsi="Arial" w:cs="Arial"/>
          <w:b/>
        </w:rPr>
        <w:t>]</w:t>
      </w:r>
    </w:p>
    <w:p w14:paraId="77F2D232" w14:textId="77777777" w:rsidR="002652EF" w:rsidRPr="0093232E" w:rsidRDefault="002652EF" w:rsidP="002652EF">
      <w:pPr>
        <w:tabs>
          <w:tab w:val="left" w:pos="4620"/>
        </w:tabs>
        <w:rPr>
          <w:rFonts w:ascii="Arial" w:hAnsi="Arial" w:cs="Arial"/>
          <w:b/>
        </w:rPr>
      </w:pPr>
    </w:p>
    <w:p w14:paraId="3976B9E9" w14:textId="77777777" w:rsidR="002652EF" w:rsidRPr="0093232E" w:rsidRDefault="002652EF" w:rsidP="002652EF">
      <w:pPr>
        <w:tabs>
          <w:tab w:val="left" w:pos="4620"/>
        </w:tabs>
        <w:rPr>
          <w:rFonts w:ascii="Arial" w:hAnsi="Arial" w:cs="Arial"/>
          <w:b/>
        </w:rPr>
      </w:pPr>
    </w:p>
    <w:p w14:paraId="1AC6DFDC" w14:textId="77777777" w:rsidR="002652EF" w:rsidRPr="0093232E" w:rsidRDefault="002652EF" w:rsidP="002652EF">
      <w:pPr>
        <w:pBdr>
          <w:bottom w:val="single" w:sz="6" w:space="1" w:color="auto"/>
        </w:pBdr>
        <w:ind w:left="1701" w:right="1701"/>
        <w:rPr>
          <w:rFonts w:ascii="Arial" w:hAnsi="Arial" w:cs="Arial"/>
          <w:b/>
        </w:rPr>
      </w:pPr>
    </w:p>
    <w:p w14:paraId="5A86C7F2" w14:textId="77777777" w:rsidR="002652EF" w:rsidRPr="0093232E" w:rsidRDefault="002652EF" w:rsidP="002652EF">
      <w:pPr>
        <w:tabs>
          <w:tab w:val="left" w:pos="1320"/>
        </w:tabs>
        <w:jc w:val="center"/>
        <w:rPr>
          <w:rFonts w:ascii="Arial" w:hAnsi="Arial" w:cs="Arial"/>
          <w:b/>
        </w:rPr>
      </w:pPr>
      <w:r>
        <w:rPr>
          <w:rFonts w:ascii="Arial" w:hAnsi="Arial" w:cs="Arial"/>
          <w:b/>
        </w:rPr>
        <w:t>COLLATERAL WARRANTY</w:t>
      </w:r>
    </w:p>
    <w:p w14:paraId="7FB1849F" w14:textId="77777777" w:rsidR="002652EF" w:rsidRPr="0093232E" w:rsidRDefault="002652EF" w:rsidP="002652EF">
      <w:pPr>
        <w:pBdr>
          <w:bottom w:val="single" w:sz="6" w:space="1" w:color="auto"/>
        </w:pBdr>
        <w:ind w:left="1701" w:right="1701"/>
        <w:rPr>
          <w:rFonts w:ascii="Arial" w:hAnsi="Arial" w:cs="Arial"/>
          <w:b/>
        </w:rPr>
      </w:pPr>
    </w:p>
    <w:p w14:paraId="5839D5AD" w14:textId="77777777" w:rsidR="002652EF" w:rsidRPr="0093232E" w:rsidRDefault="002652EF" w:rsidP="002652EF">
      <w:pPr>
        <w:rPr>
          <w:rFonts w:ascii="Arial" w:hAnsi="Arial" w:cs="Arial"/>
          <w:b/>
        </w:rPr>
      </w:pPr>
    </w:p>
    <w:p w14:paraId="3DC728E3" w14:textId="77777777" w:rsidR="002652EF" w:rsidRPr="0093232E" w:rsidRDefault="002652EF" w:rsidP="002652EF">
      <w:pPr>
        <w:rPr>
          <w:rFonts w:ascii="Arial" w:hAnsi="Arial" w:cs="Arial"/>
          <w:b/>
        </w:rPr>
      </w:pPr>
    </w:p>
    <w:p w14:paraId="1C785A8B"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50364450"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4CE78548"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68F0FB49"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r>
        <w:rPr>
          <w:rFonts w:ascii="Arial" w:hAnsi="Arial" w:cs="Arial"/>
          <w:b/>
          <w:color w:val="000000"/>
          <w:sz w:val="22"/>
          <w:szCs w:val="22"/>
          <w:lang w:val="en-GB"/>
        </w:rPr>
        <w:t>.</w:t>
      </w:r>
    </w:p>
    <w:p w14:paraId="7FE52171"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1440EAE8"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19808DB1"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73C876BF"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6C80671C" w14:textId="77777777" w:rsidR="002652EF" w:rsidRPr="0093232E" w:rsidRDefault="002652EF" w:rsidP="002652EF">
      <w:pPr>
        <w:pStyle w:val="DocumentSubhead"/>
        <w:widowControl/>
        <w:adjustRightInd/>
        <w:jc w:val="center"/>
        <w:rPr>
          <w:rFonts w:ascii="Arial" w:hAnsi="Arial" w:cs="Arial"/>
          <w:b/>
          <w:color w:val="000000"/>
          <w:sz w:val="22"/>
          <w:szCs w:val="22"/>
          <w:lang w:val="en-GB"/>
        </w:rPr>
      </w:pPr>
    </w:p>
    <w:p w14:paraId="15008267" w14:textId="77777777" w:rsidR="002652EF" w:rsidRPr="0093232E" w:rsidRDefault="002652EF" w:rsidP="002652EF">
      <w:pPr>
        <w:pStyle w:val="DocumentSubhead"/>
        <w:widowControl/>
        <w:adjustRightInd/>
        <w:jc w:val="center"/>
        <w:rPr>
          <w:rFonts w:ascii="Arial" w:hAnsi="Arial" w:cs="Arial"/>
          <w:bCs/>
          <w:color w:val="000000"/>
          <w:sz w:val="22"/>
          <w:szCs w:val="22"/>
          <w:lang w:val="en-GB"/>
        </w:rPr>
      </w:pPr>
      <w:r w:rsidRPr="0093232E">
        <w:rPr>
          <w:rFonts w:ascii="Arial" w:hAnsi="Arial" w:cs="Arial"/>
          <w:bCs/>
          <w:color w:val="000000"/>
          <w:sz w:val="22"/>
          <w:szCs w:val="22"/>
          <w:lang w:val="en-GB"/>
        </w:rPr>
        <w:t>Legal Services</w:t>
      </w:r>
    </w:p>
    <w:p w14:paraId="4F976C2E" w14:textId="77777777" w:rsidR="002652EF" w:rsidRPr="0093232E" w:rsidRDefault="002652EF" w:rsidP="002652EF">
      <w:pPr>
        <w:pStyle w:val="DocumentSubhead"/>
        <w:widowControl/>
        <w:adjustRightInd/>
        <w:jc w:val="center"/>
        <w:rPr>
          <w:rFonts w:ascii="Arial" w:hAnsi="Arial" w:cs="Arial"/>
          <w:bCs/>
          <w:color w:val="000000"/>
          <w:sz w:val="22"/>
          <w:szCs w:val="22"/>
          <w:lang w:val="en-GB"/>
        </w:rPr>
      </w:pPr>
      <w:r>
        <w:rPr>
          <w:rFonts w:ascii="Arial" w:hAnsi="Arial" w:cs="Arial"/>
          <w:bCs/>
          <w:color w:val="000000"/>
          <w:sz w:val="22"/>
          <w:szCs w:val="22"/>
          <w:lang w:val="en-GB"/>
        </w:rPr>
        <w:t xml:space="preserve">Bristol </w:t>
      </w:r>
      <w:r w:rsidRPr="0093232E">
        <w:rPr>
          <w:rFonts w:ascii="Arial" w:hAnsi="Arial" w:cs="Arial"/>
          <w:bCs/>
          <w:color w:val="000000"/>
          <w:sz w:val="22"/>
          <w:szCs w:val="22"/>
          <w:lang w:val="en-GB"/>
        </w:rPr>
        <w:t>City Council</w:t>
      </w:r>
    </w:p>
    <w:p w14:paraId="7F1DF47A" w14:textId="77777777" w:rsidR="002652EF" w:rsidRPr="0093232E" w:rsidRDefault="002652EF" w:rsidP="002652EF">
      <w:pPr>
        <w:pStyle w:val="DocumentSubhead"/>
        <w:widowControl/>
        <w:adjustRightInd/>
        <w:jc w:val="center"/>
        <w:rPr>
          <w:rFonts w:ascii="Arial" w:hAnsi="Arial" w:cs="Arial"/>
          <w:sz w:val="22"/>
          <w:szCs w:val="22"/>
          <w:lang w:val="en-GB"/>
        </w:rPr>
      </w:pPr>
      <w:r>
        <w:rPr>
          <w:rFonts w:ascii="Arial" w:hAnsi="Arial" w:cs="Arial"/>
          <w:sz w:val="22"/>
          <w:szCs w:val="22"/>
          <w:lang w:val="en-GB"/>
        </w:rPr>
        <w:t>City Hall</w:t>
      </w:r>
    </w:p>
    <w:p w14:paraId="3B38EF5F" w14:textId="77777777" w:rsidR="002652EF" w:rsidRPr="0093232E" w:rsidRDefault="002652EF" w:rsidP="002652EF">
      <w:pPr>
        <w:pStyle w:val="DocumentSubhead"/>
        <w:widowControl/>
        <w:adjustRightInd/>
        <w:jc w:val="center"/>
        <w:rPr>
          <w:rFonts w:ascii="Arial" w:hAnsi="Arial" w:cs="Arial"/>
          <w:sz w:val="22"/>
          <w:szCs w:val="22"/>
          <w:lang w:val="en-GB"/>
        </w:rPr>
      </w:pPr>
      <w:r>
        <w:rPr>
          <w:rFonts w:ascii="Arial" w:hAnsi="Arial" w:cs="Arial"/>
          <w:sz w:val="22"/>
          <w:szCs w:val="22"/>
          <w:lang w:val="en-GB"/>
        </w:rPr>
        <w:t>College Green</w:t>
      </w:r>
    </w:p>
    <w:p w14:paraId="1243DD84" w14:textId="77777777" w:rsidR="002652EF" w:rsidRPr="0093232E" w:rsidRDefault="002652EF" w:rsidP="002652EF">
      <w:pPr>
        <w:pStyle w:val="DocumentSubhead"/>
        <w:widowControl/>
        <w:adjustRightInd/>
        <w:jc w:val="center"/>
        <w:rPr>
          <w:rFonts w:ascii="Arial" w:hAnsi="Arial" w:cs="Arial"/>
          <w:sz w:val="22"/>
          <w:szCs w:val="22"/>
          <w:lang w:val="en-GB"/>
        </w:rPr>
      </w:pPr>
      <w:r>
        <w:rPr>
          <w:rFonts w:ascii="Arial" w:hAnsi="Arial" w:cs="Arial"/>
          <w:sz w:val="22"/>
          <w:szCs w:val="22"/>
          <w:lang w:val="en-GB"/>
        </w:rPr>
        <w:t>Bristol</w:t>
      </w:r>
    </w:p>
    <w:p w14:paraId="5095C7CD" w14:textId="77777777" w:rsidR="002652EF" w:rsidRDefault="002652EF" w:rsidP="002652EF">
      <w:pPr>
        <w:widowControl w:val="0"/>
        <w:autoSpaceDE w:val="0"/>
        <w:autoSpaceDN w:val="0"/>
        <w:adjustRightInd w:val="0"/>
        <w:jc w:val="center"/>
        <w:rPr>
          <w:rFonts w:ascii="Arial" w:hAnsi="Arial" w:cs="Arial"/>
        </w:rPr>
      </w:pPr>
      <w:r>
        <w:rPr>
          <w:rFonts w:ascii="Arial" w:hAnsi="Arial" w:cs="Arial"/>
        </w:rPr>
        <w:t>BS1 5TR</w:t>
      </w:r>
    </w:p>
    <w:p w14:paraId="1D1EDBD1" w14:textId="77777777" w:rsidR="002652EF" w:rsidRPr="008C7372" w:rsidRDefault="002652EF" w:rsidP="002652EF">
      <w:pPr>
        <w:widowControl w:val="0"/>
        <w:autoSpaceDE w:val="0"/>
        <w:autoSpaceDN w:val="0"/>
        <w:adjustRightInd w:val="0"/>
        <w:ind w:left="567"/>
        <w:jc w:val="left"/>
        <w:rPr>
          <w:rFonts w:ascii="Arial" w:hAnsi="Arial" w:cs="Arial"/>
        </w:rPr>
      </w:pPr>
      <w:r>
        <w:rPr>
          <w:rFonts w:ascii="Arial" w:hAnsi="Arial" w:cs="Arial"/>
        </w:rPr>
        <w:br w:type="page"/>
      </w:r>
      <w:r w:rsidRPr="003E748A">
        <w:rPr>
          <w:rFonts w:ascii="Arial" w:hAnsi="Arial" w:cs="Arial"/>
          <w:color w:val="505050"/>
        </w:rPr>
        <w:lastRenderedPageBreak/>
        <w:t>1. </w:t>
      </w:r>
      <w:hyperlink w:anchor="co_anchor_a343281_1" w:history="1">
        <w:r w:rsidRPr="008C7372">
          <w:rPr>
            <w:rFonts w:ascii="Arial" w:hAnsi="Arial" w:cs="Arial"/>
          </w:rPr>
          <w:t>Interpretation</w:t>
        </w:r>
      </w:hyperlink>
    </w:p>
    <w:p w14:paraId="43E39A52"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2. </w:t>
      </w:r>
      <w:hyperlink w:anchor="co_anchor_a1040158_1" w:history="1">
        <w:r w:rsidRPr="008C7372">
          <w:rPr>
            <w:rFonts w:ascii="Arial" w:hAnsi="Arial" w:cs="Arial"/>
          </w:rPr>
          <w:t>Comply with Professional Appointment</w:t>
        </w:r>
      </w:hyperlink>
    </w:p>
    <w:p w14:paraId="0DA41AE0"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3. </w:t>
      </w:r>
      <w:hyperlink w:anchor="co_anchor_a171112_1" w:history="1">
        <w:r w:rsidRPr="008C7372">
          <w:rPr>
            <w:rFonts w:ascii="Arial" w:hAnsi="Arial" w:cs="Arial"/>
          </w:rPr>
          <w:t>Step-in rights: Consultant may not terminate</w:t>
        </w:r>
      </w:hyperlink>
    </w:p>
    <w:p w14:paraId="6BA7CA1B"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4. </w:t>
      </w:r>
      <w:hyperlink w:anchor="co_anchor_a347313_1" w:history="1">
        <w:r w:rsidRPr="008C7372">
          <w:rPr>
            <w:rFonts w:ascii="Arial" w:hAnsi="Arial" w:cs="Arial"/>
          </w:rPr>
          <w:t>Step-in rights: Beneficiary may step-in</w:t>
        </w:r>
      </w:hyperlink>
    </w:p>
    <w:p w14:paraId="1F0159A2"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5. </w:t>
      </w:r>
      <w:hyperlink w:anchor="co_anchor_a95513_1" w:history="1">
        <w:r w:rsidRPr="008C7372">
          <w:rPr>
            <w:rFonts w:ascii="Arial" w:hAnsi="Arial" w:cs="Arial"/>
          </w:rPr>
          <w:t>Step-in rights: Consultant’s position and Client’s consent</w:t>
        </w:r>
      </w:hyperlink>
    </w:p>
    <w:p w14:paraId="11D85E04"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6. </w:t>
      </w:r>
      <w:hyperlink w:anchor="co_anchor_a453179_1" w:history="1">
        <w:r w:rsidRPr="008C7372">
          <w:rPr>
            <w:rFonts w:ascii="Arial" w:hAnsi="Arial" w:cs="Arial"/>
          </w:rPr>
          <w:t>Step-in rights: Beneficiary’s guarantee</w:t>
        </w:r>
      </w:hyperlink>
    </w:p>
    <w:p w14:paraId="349B81D7"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7. </w:t>
      </w:r>
      <w:hyperlink w:anchor="co_anchor_a867531_1" w:history="1">
        <w:r w:rsidRPr="008C7372">
          <w:rPr>
            <w:rFonts w:ascii="Arial" w:hAnsi="Arial" w:cs="Arial"/>
          </w:rPr>
          <w:t>No instructions to Consultant by Beneficiary</w:t>
        </w:r>
      </w:hyperlink>
    </w:p>
    <w:p w14:paraId="4CD0EC65"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8. </w:t>
      </w:r>
      <w:hyperlink w:anchor="co_anchor_a633969_1" w:history="1">
        <w:r w:rsidRPr="008C7372">
          <w:rPr>
            <w:rFonts w:ascii="Arial" w:hAnsi="Arial" w:cs="Arial"/>
          </w:rPr>
          <w:t>Copyright</w:t>
        </w:r>
      </w:hyperlink>
    </w:p>
    <w:p w14:paraId="0609CFFD"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9. </w:t>
      </w:r>
      <w:hyperlink w:anchor="co_anchor_a496637_1" w:history="1">
        <w:r w:rsidRPr="008C7372">
          <w:rPr>
            <w:rFonts w:ascii="Arial" w:hAnsi="Arial" w:cs="Arial"/>
          </w:rPr>
          <w:t>Professional indemnity insurance</w:t>
        </w:r>
      </w:hyperlink>
    </w:p>
    <w:p w14:paraId="417CC299"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10. </w:t>
      </w:r>
      <w:hyperlink w:anchor="co_anchor_a829016_1" w:history="1">
        <w:r w:rsidRPr="008C7372">
          <w:rPr>
            <w:rFonts w:ascii="Arial" w:hAnsi="Arial" w:cs="Arial"/>
          </w:rPr>
          <w:t>Liability period</w:t>
        </w:r>
      </w:hyperlink>
    </w:p>
    <w:p w14:paraId="6A424F6E"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11. </w:t>
      </w:r>
      <w:hyperlink w:anchor="co_anchor_a484961_1" w:history="1">
        <w:r w:rsidRPr="008C7372">
          <w:rPr>
            <w:rFonts w:ascii="Arial" w:hAnsi="Arial" w:cs="Arial"/>
          </w:rPr>
          <w:t>Assignment</w:t>
        </w:r>
      </w:hyperlink>
    </w:p>
    <w:p w14:paraId="0CEE25BA"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12. </w:t>
      </w:r>
      <w:hyperlink w:anchor="co_anchor_a484509_1" w:history="1">
        <w:r w:rsidRPr="008C7372">
          <w:rPr>
            <w:rFonts w:ascii="Arial" w:hAnsi="Arial" w:cs="Arial"/>
          </w:rPr>
          <w:t>Notices</w:t>
        </w:r>
      </w:hyperlink>
    </w:p>
    <w:p w14:paraId="272A003A"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13. </w:t>
      </w:r>
      <w:hyperlink w:anchor="co_anchor_a317688_1" w:history="1">
        <w:r w:rsidRPr="008C7372">
          <w:rPr>
            <w:rFonts w:ascii="Arial" w:hAnsi="Arial" w:cs="Arial"/>
          </w:rPr>
          <w:t>Third party rights</w:t>
        </w:r>
      </w:hyperlink>
    </w:p>
    <w:p w14:paraId="115778A1"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14. </w:t>
      </w:r>
      <w:hyperlink w:anchor="co_anchor_a271769_1" w:history="1">
        <w:r w:rsidRPr="008C7372">
          <w:rPr>
            <w:rFonts w:ascii="Arial" w:hAnsi="Arial" w:cs="Arial"/>
          </w:rPr>
          <w:t>Governing law</w:t>
        </w:r>
      </w:hyperlink>
    </w:p>
    <w:p w14:paraId="63BB7DDF" w14:textId="77777777" w:rsidR="002652EF" w:rsidRPr="008C7372" w:rsidRDefault="002652EF" w:rsidP="002652EF">
      <w:pPr>
        <w:widowControl w:val="0"/>
        <w:autoSpaceDE w:val="0"/>
        <w:autoSpaceDN w:val="0"/>
        <w:adjustRightInd w:val="0"/>
        <w:ind w:left="567"/>
        <w:rPr>
          <w:rFonts w:ascii="Arial" w:hAnsi="Arial" w:cs="Arial"/>
        </w:rPr>
      </w:pPr>
      <w:r w:rsidRPr="008C7372">
        <w:rPr>
          <w:rFonts w:ascii="Arial" w:hAnsi="Arial" w:cs="Arial"/>
        </w:rPr>
        <w:t>15. </w:t>
      </w:r>
      <w:hyperlink w:anchor="co_anchor_a862194_1" w:history="1">
        <w:r w:rsidRPr="008C7372">
          <w:rPr>
            <w:rFonts w:ascii="Arial" w:hAnsi="Arial" w:cs="Arial"/>
          </w:rPr>
          <w:t>Jurisdiction</w:t>
        </w:r>
      </w:hyperlink>
    </w:p>
    <w:p w14:paraId="2AD8B57F" w14:textId="77777777" w:rsidR="002652EF" w:rsidRPr="003E748A" w:rsidRDefault="002652EF" w:rsidP="002652EF">
      <w:pPr>
        <w:widowControl w:val="0"/>
        <w:autoSpaceDE w:val="0"/>
        <w:autoSpaceDN w:val="0"/>
        <w:adjustRightInd w:val="0"/>
        <w:spacing w:after="160"/>
        <w:rPr>
          <w:rFonts w:ascii="Arial" w:hAnsi="Arial" w:cs="Arial"/>
          <w:color w:val="000000"/>
        </w:rPr>
      </w:pPr>
      <w:r w:rsidRPr="003E748A">
        <w:rPr>
          <w:rFonts w:ascii="Arial" w:hAnsi="Arial" w:cs="Arial"/>
          <w:color w:val="000000"/>
        </w:rPr>
        <w:t> </w:t>
      </w:r>
    </w:p>
    <w:p w14:paraId="56B788A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This deed is dated [DATE]</w:t>
      </w:r>
    </w:p>
    <w:p w14:paraId="5A032FE2" w14:textId="77777777" w:rsidR="002652EF" w:rsidRPr="003E748A" w:rsidRDefault="002652EF" w:rsidP="002652EF">
      <w:pPr>
        <w:widowControl w:val="0"/>
        <w:autoSpaceDE w:val="0"/>
        <w:autoSpaceDN w:val="0"/>
        <w:adjustRightInd w:val="0"/>
        <w:spacing w:before="240" w:after="0"/>
        <w:rPr>
          <w:rFonts w:ascii="Arial" w:hAnsi="Arial" w:cs="Arial"/>
          <w:b/>
          <w:bCs/>
          <w:color w:val="000000"/>
        </w:rPr>
      </w:pPr>
      <w:r w:rsidRPr="003E748A">
        <w:rPr>
          <w:rFonts w:ascii="Arial" w:hAnsi="Arial" w:cs="Arial"/>
          <w:b/>
          <w:bCs/>
          <w:color w:val="000000"/>
        </w:rPr>
        <w:t>PARTIES</w:t>
      </w:r>
    </w:p>
    <w:p w14:paraId="4750E58A" w14:textId="77777777" w:rsidR="002652EF" w:rsidRPr="003E748A" w:rsidRDefault="002652EF" w:rsidP="002652EF">
      <w:pPr>
        <w:widowControl w:val="0"/>
        <w:autoSpaceDE w:val="0"/>
        <w:autoSpaceDN w:val="0"/>
        <w:adjustRightInd w:val="0"/>
        <w:spacing w:before="200"/>
        <w:ind w:left="567" w:hanging="567"/>
        <w:rPr>
          <w:rFonts w:ascii="Arial" w:hAnsi="Arial" w:cs="Arial"/>
          <w:b/>
          <w:bCs/>
          <w:color w:val="000000"/>
        </w:rPr>
      </w:pPr>
      <w:r w:rsidRPr="003E748A">
        <w:rPr>
          <w:rFonts w:ascii="Arial" w:hAnsi="Arial" w:cs="Arial"/>
          <w:b/>
          <w:bCs/>
          <w:color w:val="000000"/>
        </w:rPr>
        <w:t>(1)</w:t>
      </w:r>
      <w:r w:rsidRPr="003E748A">
        <w:rPr>
          <w:rFonts w:ascii="Arial" w:hAnsi="Arial" w:cs="Arial"/>
          <w:b/>
          <w:bCs/>
          <w:color w:val="000000"/>
        </w:rPr>
        <w:tab/>
      </w:r>
      <w:r w:rsidRPr="003E748A">
        <w:rPr>
          <w:rFonts w:ascii="Arial" w:hAnsi="Arial" w:cs="Arial"/>
          <w:color w:val="000000"/>
        </w:rPr>
        <w:t>[FULL COMPANY NAME] incorporated and registered in England and Wales with company number [NUMBER] whose registered office is at [REGISTERED OFFICE ADDRESS]</w:t>
      </w:r>
      <w:r w:rsidRPr="003E748A">
        <w:rPr>
          <w:rFonts w:ascii="Arial" w:hAnsi="Arial" w:cs="Arial"/>
          <w:b/>
          <w:bCs/>
          <w:color w:val="000000"/>
        </w:rPr>
        <w:t xml:space="preserve"> (Consultant)</w:t>
      </w:r>
    </w:p>
    <w:p w14:paraId="0582C351" w14:textId="77777777" w:rsidR="002652EF" w:rsidRPr="003E748A" w:rsidRDefault="002652EF" w:rsidP="002652EF">
      <w:pPr>
        <w:widowControl w:val="0"/>
        <w:autoSpaceDE w:val="0"/>
        <w:autoSpaceDN w:val="0"/>
        <w:adjustRightInd w:val="0"/>
        <w:spacing w:before="200"/>
        <w:ind w:left="567" w:hanging="567"/>
        <w:rPr>
          <w:rFonts w:ascii="Arial" w:hAnsi="Arial" w:cs="Arial"/>
          <w:b/>
          <w:bCs/>
          <w:color w:val="000000"/>
        </w:rPr>
      </w:pPr>
      <w:r w:rsidRPr="003E748A">
        <w:rPr>
          <w:rFonts w:ascii="Arial" w:hAnsi="Arial" w:cs="Arial"/>
          <w:b/>
          <w:bCs/>
          <w:color w:val="000000"/>
        </w:rPr>
        <w:t>(2)</w:t>
      </w:r>
      <w:r w:rsidRPr="003E748A">
        <w:rPr>
          <w:rFonts w:ascii="Arial" w:hAnsi="Arial" w:cs="Arial"/>
          <w:b/>
          <w:bCs/>
          <w:color w:val="000000"/>
        </w:rPr>
        <w:tab/>
      </w:r>
      <w:r w:rsidRPr="003E748A">
        <w:rPr>
          <w:rFonts w:ascii="Arial" w:hAnsi="Arial" w:cs="Arial"/>
          <w:b/>
          <w:color w:val="000000"/>
        </w:rPr>
        <w:t>BRISTOL CITY COUNCIL</w:t>
      </w:r>
      <w:r w:rsidRPr="003E748A">
        <w:rPr>
          <w:rFonts w:ascii="Arial" w:hAnsi="Arial" w:cs="Arial"/>
          <w:color w:val="000000"/>
        </w:rPr>
        <w:t xml:space="preserve"> of City Hall, College Green, Bristol BS! 5TR</w:t>
      </w:r>
      <w:r w:rsidRPr="003E748A">
        <w:rPr>
          <w:rFonts w:ascii="Arial" w:hAnsi="Arial" w:cs="Arial"/>
          <w:b/>
          <w:bCs/>
          <w:color w:val="000000"/>
        </w:rPr>
        <w:t xml:space="preserve"> (Beneficiary)</w:t>
      </w:r>
    </w:p>
    <w:p w14:paraId="048BA849"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w:t>
      </w:r>
      <w:r w:rsidRPr="003E748A">
        <w:rPr>
          <w:rFonts w:ascii="Arial" w:hAnsi="Arial" w:cs="Arial"/>
          <w:b/>
          <w:bCs/>
          <w:color w:val="000000"/>
        </w:rPr>
        <w:t>(3)</w:t>
      </w:r>
      <w:r w:rsidRPr="003E748A">
        <w:rPr>
          <w:rFonts w:ascii="Arial" w:hAnsi="Arial" w:cs="Arial"/>
          <w:b/>
          <w:bCs/>
          <w:color w:val="000000"/>
        </w:rPr>
        <w:tab/>
      </w:r>
      <w:r w:rsidRPr="003E748A">
        <w:rPr>
          <w:rFonts w:ascii="Arial" w:hAnsi="Arial" w:cs="Arial"/>
          <w:color w:val="000000"/>
        </w:rPr>
        <w:t>[FULL COMPANY NAME] incorporated and registered in England and Wales with company number [NUMBER] whose registered office is at [REGISTERED OFFICE ADDRESS]</w:t>
      </w:r>
      <w:r w:rsidRPr="003E748A">
        <w:rPr>
          <w:rFonts w:ascii="Arial" w:hAnsi="Arial" w:cs="Arial"/>
          <w:b/>
          <w:bCs/>
          <w:color w:val="000000"/>
        </w:rPr>
        <w:t xml:space="preserve"> (Client)</w:t>
      </w:r>
      <w:r w:rsidRPr="003E748A">
        <w:rPr>
          <w:rFonts w:ascii="Arial" w:hAnsi="Arial" w:cs="Arial"/>
          <w:color w:val="000000"/>
        </w:rPr>
        <w:t>]</w:t>
      </w:r>
    </w:p>
    <w:p w14:paraId="7CC3B249" w14:textId="77777777" w:rsidR="002652EF" w:rsidRPr="003E748A" w:rsidRDefault="002652EF" w:rsidP="002652EF">
      <w:pPr>
        <w:widowControl w:val="0"/>
        <w:autoSpaceDE w:val="0"/>
        <w:autoSpaceDN w:val="0"/>
        <w:adjustRightInd w:val="0"/>
        <w:spacing w:before="200" w:after="0"/>
        <w:rPr>
          <w:rFonts w:ascii="Arial" w:hAnsi="Arial" w:cs="Arial"/>
          <w:b/>
          <w:bCs/>
          <w:color w:val="212121"/>
        </w:rPr>
      </w:pPr>
      <w:r w:rsidRPr="003E748A">
        <w:rPr>
          <w:rFonts w:ascii="Arial" w:hAnsi="Arial" w:cs="Arial"/>
          <w:b/>
          <w:bCs/>
          <w:color w:val="212121"/>
        </w:rPr>
        <w:t>BACKGROUND</w:t>
      </w:r>
    </w:p>
    <w:p w14:paraId="7A9B9C71"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3ECD9A0E"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709BE06D"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The Client has engaged the Consultant to perform the Services in relation to the Project.</w:t>
      </w:r>
    </w:p>
    <w:p w14:paraId="26FDB18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The Beneficiary, as [NATURE OF BENEFICIARY’S INTEREST], has an interest in the Project.</w:t>
      </w:r>
    </w:p>
    <w:p w14:paraId="6D9072A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598BCFCE"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(C)</w:t>
      </w:r>
      <w:r w:rsidRPr="003E748A">
        <w:rPr>
          <w:rFonts w:ascii="Arial" w:hAnsi="Arial" w:cs="Arial"/>
          <w:color w:val="000000"/>
        </w:rPr>
        <w:t>  </w:t>
      </w:r>
      <w:r w:rsidRPr="003E748A">
        <w:rPr>
          <w:rFonts w:ascii="Arial" w:hAnsi="Arial" w:cs="Arial"/>
          <w:color w:val="000000"/>
        </w:rPr>
        <w:tab/>
        <w:t xml:space="preserve">The Client requires the Consultant to </w:t>
      </w:r>
      <w:proofErr w:type="gramStart"/>
      <w:r w:rsidRPr="003E748A">
        <w:rPr>
          <w:rFonts w:ascii="Arial" w:hAnsi="Arial" w:cs="Arial"/>
          <w:color w:val="000000"/>
        </w:rPr>
        <w:t>enter into</w:t>
      </w:r>
      <w:proofErr w:type="gramEnd"/>
      <w:r w:rsidRPr="003E748A">
        <w:rPr>
          <w:rFonts w:ascii="Arial" w:hAnsi="Arial" w:cs="Arial"/>
          <w:color w:val="000000"/>
        </w:rPr>
        <w:t xml:space="preserve"> a collateral warranty in favour of the Beneficiary.</w:t>
      </w:r>
    </w:p>
    <w:p w14:paraId="63AFE8F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(D)</w:t>
      </w:r>
      <w:r w:rsidRPr="003E748A">
        <w:rPr>
          <w:rFonts w:ascii="Arial" w:hAnsi="Arial" w:cs="Arial"/>
          <w:color w:val="000000"/>
        </w:rPr>
        <w:t>  </w:t>
      </w:r>
      <w:r w:rsidRPr="003E748A">
        <w:rPr>
          <w:rFonts w:ascii="Arial" w:hAnsi="Arial" w:cs="Arial"/>
          <w:color w:val="000000"/>
        </w:rPr>
        <w:tab/>
        <w:t>The Consultant has agreed to enter into this agreement [with the Client and] the Beneficiary, for the benefit of the Beneficiary.</w:t>
      </w:r>
    </w:p>
    <w:p w14:paraId="6E89A22C"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311F6CA5" w14:textId="77777777" w:rsidR="002652EF"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(E)</w:t>
      </w:r>
      <w:r w:rsidRPr="003E748A">
        <w:rPr>
          <w:rFonts w:ascii="Arial" w:hAnsi="Arial" w:cs="Arial"/>
          <w:color w:val="000000"/>
        </w:rPr>
        <w:t>  </w:t>
      </w:r>
      <w:r w:rsidRPr="003E748A">
        <w:rPr>
          <w:rFonts w:ascii="Arial" w:hAnsi="Arial" w:cs="Arial"/>
          <w:color w:val="000000"/>
        </w:rPr>
        <w:tab/>
        <w:t>The Beneficiary has paid £1 to the Consultant [and the Client] as consideration under this agreement.</w:t>
      </w:r>
    </w:p>
    <w:p w14:paraId="1D97B6C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604AE885"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34C7316D" w14:textId="77777777" w:rsidR="002652EF" w:rsidRPr="003E748A" w:rsidRDefault="002652EF" w:rsidP="002652EF">
      <w:pPr>
        <w:widowControl w:val="0"/>
        <w:autoSpaceDE w:val="0"/>
        <w:autoSpaceDN w:val="0"/>
        <w:adjustRightInd w:val="0"/>
        <w:spacing w:before="240" w:after="0"/>
        <w:rPr>
          <w:rFonts w:ascii="Arial" w:hAnsi="Arial" w:cs="Arial"/>
          <w:b/>
          <w:bCs/>
          <w:color w:val="000000"/>
        </w:rPr>
      </w:pPr>
      <w:r w:rsidRPr="003E748A">
        <w:rPr>
          <w:rFonts w:ascii="Arial" w:hAnsi="Arial" w:cs="Arial"/>
          <w:b/>
          <w:bCs/>
          <w:color w:val="000000"/>
        </w:rPr>
        <w:lastRenderedPageBreak/>
        <w:t>AGREED TERMS</w:t>
      </w:r>
    </w:p>
    <w:p w14:paraId="58BFE6C8"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86" w:name="co_anchor_a343281_1"/>
      <w:bookmarkEnd w:id="86"/>
    </w:p>
    <w:p w14:paraId="55056BBC"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1.</w:t>
      </w:r>
      <w:r w:rsidRPr="003E748A">
        <w:rPr>
          <w:rFonts w:ascii="Arial" w:hAnsi="Arial" w:cs="Arial"/>
          <w:color w:val="000000"/>
        </w:rPr>
        <w:t>  </w:t>
      </w:r>
      <w:r w:rsidRPr="003E748A">
        <w:rPr>
          <w:rFonts w:ascii="Arial" w:hAnsi="Arial" w:cs="Arial"/>
          <w:b/>
          <w:bCs/>
          <w:color w:val="000000"/>
        </w:rPr>
        <w:t>INTERPRETATION</w:t>
      </w:r>
      <w:r w:rsidRPr="003E748A">
        <w:rPr>
          <w:rFonts w:ascii="Arial" w:hAnsi="Arial" w:cs="Arial"/>
          <w:color w:val="000000"/>
        </w:rPr>
        <w:t>  </w:t>
      </w:r>
    </w:p>
    <w:p w14:paraId="4C02E669"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color w:val="000000"/>
        </w:rPr>
        <w:t>The following definitions and rules of interpretation apply in this agreement.</w:t>
      </w:r>
    </w:p>
    <w:p w14:paraId="264E1F31" w14:textId="77777777" w:rsidR="002652EF" w:rsidRPr="003E748A" w:rsidRDefault="002652EF" w:rsidP="002652EF">
      <w:pPr>
        <w:widowControl w:val="0"/>
        <w:autoSpaceDE w:val="0"/>
        <w:autoSpaceDN w:val="0"/>
        <w:adjustRightInd w:val="0"/>
        <w:ind w:left="567" w:hanging="567"/>
        <w:rPr>
          <w:rFonts w:ascii="Arial" w:hAnsi="Arial" w:cs="Arial"/>
          <w:color w:val="000000"/>
        </w:rPr>
      </w:pPr>
      <w:proofErr w:type="gramStart"/>
      <w:r w:rsidRPr="003E748A">
        <w:rPr>
          <w:rFonts w:ascii="Arial" w:hAnsi="Arial" w:cs="Arial"/>
          <w:b/>
          <w:bCs/>
          <w:color w:val="000000"/>
        </w:rPr>
        <w:t>1.1</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Definitions:</w:t>
      </w:r>
    </w:p>
    <w:p w14:paraId="1E0F547F"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Business Day: </w:t>
      </w:r>
      <w:r w:rsidRPr="003E748A">
        <w:rPr>
          <w:rFonts w:ascii="Arial" w:hAnsi="Arial" w:cs="Arial"/>
          <w:color w:val="000000"/>
        </w:rPr>
        <w:t> a day other than a Saturday, Sunday or public holiday in [England] when banks in [London] are open for business.</w:t>
      </w:r>
    </w:p>
    <w:p w14:paraId="4D2960BB"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CDM Regulations: </w:t>
      </w:r>
      <w:r w:rsidRPr="003E748A">
        <w:rPr>
          <w:rFonts w:ascii="Arial" w:hAnsi="Arial" w:cs="Arial"/>
          <w:color w:val="000000"/>
        </w:rPr>
        <w:t> </w:t>
      </w:r>
      <w:proofErr w:type="gramStart"/>
      <w:r w:rsidRPr="003E748A">
        <w:rPr>
          <w:rFonts w:ascii="Arial" w:hAnsi="Arial" w:cs="Arial"/>
          <w:color w:val="000000"/>
        </w:rPr>
        <w:t>the</w:t>
      </w:r>
      <w:proofErr w:type="gramEnd"/>
      <w:r w:rsidRPr="003E748A">
        <w:rPr>
          <w:rFonts w:ascii="Arial" w:hAnsi="Arial" w:cs="Arial"/>
          <w:color w:val="000000"/>
        </w:rPr>
        <w:t xml:space="preserve"> Construction (Design and Management) Regulations 2015 (SI 2015/51).</w:t>
      </w:r>
    </w:p>
    <w:p w14:paraId="4770C28B" w14:textId="77777777" w:rsidR="002652EF" w:rsidRPr="003E748A" w:rsidRDefault="002652EF" w:rsidP="002652EF">
      <w:pPr>
        <w:widowControl w:val="0"/>
        <w:autoSpaceDE w:val="0"/>
        <w:autoSpaceDN w:val="0"/>
        <w:adjustRightInd w:val="0"/>
        <w:spacing w:before="200"/>
        <w:rPr>
          <w:rFonts w:ascii="Arial" w:hAnsi="Arial" w:cs="Arial"/>
          <w:color w:val="000000"/>
        </w:rPr>
      </w:pPr>
      <w:bookmarkStart w:id="87" w:name="co_anchor_a943849_1"/>
      <w:bookmarkEnd w:id="87"/>
      <w:r w:rsidRPr="003E748A">
        <w:rPr>
          <w:rFonts w:ascii="Arial" w:hAnsi="Arial" w:cs="Arial"/>
          <w:b/>
          <w:bCs/>
          <w:color w:val="000000"/>
        </w:rPr>
        <w:t xml:space="preserve">Construction Products Regulations: </w:t>
      </w:r>
      <w:r w:rsidRPr="003E748A">
        <w:rPr>
          <w:rFonts w:ascii="Arial" w:hAnsi="Arial" w:cs="Arial"/>
          <w:color w:val="000000"/>
        </w:rPr>
        <w:t> Regulation (EU) No 305/2011 and the Construction Products Regulations 2013 (SI 2013/1387).</w:t>
      </w:r>
    </w:p>
    <w:p w14:paraId="4BE43BD1" w14:textId="77777777" w:rsidR="002652EF" w:rsidRPr="003E748A" w:rsidRDefault="002652EF" w:rsidP="002652EF">
      <w:pPr>
        <w:widowControl w:val="0"/>
        <w:autoSpaceDE w:val="0"/>
        <w:autoSpaceDN w:val="0"/>
        <w:adjustRightInd w:val="0"/>
        <w:spacing w:after="0"/>
        <w:rPr>
          <w:rFonts w:ascii="Arial" w:hAnsi="Arial" w:cs="Arial"/>
          <w:color w:val="000000"/>
        </w:rPr>
      </w:pPr>
      <w:bookmarkStart w:id="88" w:name="co_anchor_a547182_1"/>
      <w:bookmarkEnd w:id="88"/>
      <w:r w:rsidRPr="003E748A">
        <w:rPr>
          <w:rFonts w:ascii="Arial" w:hAnsi="Arial" w:cs="Arial"/>
          <w:b/>
          <w:bCs/>
          <w:color w:val="000000"/>
        </w:rPr>
        <w:t xml:space="preserve">Deleterious: </w:t>
      </w:r>
      <w:r w:rsidRPr="003E748A">
        <w:rPr>
          <w:rFonts w:ascii="Arial" w:hAnsi="Arial" w:cs="Arial"/>
          <w:color w:val="000000"/>
        </w:rPr>
        <w:t> materials, equipment, products or kits that are generally accepted, or generally suspected, in the construction industry at the relevant time as:</w:t>
      </w:r>
    </w:p>
    <w:p w14:paraId="0DD79B4B" w14:textId="77777777" w:rsidR="002652EF" w:rsidRPr="003E748A" w:rsidRDefault="002652EF" w:rsidP="002652EF">
      <w:pPr>
        <w:widowControl w:val="0"/>
        <w:numPr>
          <w:ilvl w:val="0"/>
          <w:numId w:val="47"/>
        </w:numPr>
        <w:autoSpaceDE w:val="0"/>
        <w:autoSpaceDN w:val="0"/>
        <w:adjustRightInd w:val="0"/>
        <w:spacing w:after="180"/>
        <w:ind w:left="720" w:hanging="360"/>
        <w:rPr>
          <w:rFonts w:ascii="Arial" w:hAnsi="Arial" w:cs="Arial"/>
          <w:color w:val="000000"/>
        </w:rPr>
      </w:pPr>
      <w:r w:rsidRPr="003E748A">
        <w:rPr>
          <w:rFonts w:ascii="Arial" w:hAnsi="Arial" w:cs="Arial"/>
          <w:color w:val="000000"/>
        </w:rPr>
        <w:t>posing a threat to the health and safety of any person; or</w:t>
      </w:r>
    </w:p>
    <w:p w14:paraId="236D41F9" w14:textId="77777777" w:rsidR="002652EF" w:rsidRPr="003E748A" w:rsidRDefault="002652EF" w:rsidP="002652EF">
      <w:pPr>
        <w:widowControl w:val="0"/>
        <w:numPr>
          <w:ilvl w:val="0"/>
          <w:numId w:val="48"/>
        </w:numPr>
        <w:autoSpaceDE w:val="0"/>
        <w:autoSpaceDN w:val="0"/>
        <w:adjustRightInd w:val="0"/>
        <w:spacing w:after="180"/>
        <w:ind w:left="709" w:hanging="709"/>
        <w:rPr>
          <w:rFonts w:ascii="Arial" w:hAnsi="Arial" w:cs="Arial"/>
          <w:color w:val="000000"/>
        </w:rPr>
      </w:pPr>
      <w:r w:rsidRPr="003E748A">
        <w:rPr>
          <w:rFonts w:ascii="Arial" w:hAnsi="Arial" w:cs="Arial"/>
          <w:color w:val="000000"/>
        </w:rPr>
        <w:t>posing a threat to the structural stability, performance or physical integrity of the Project or any part or component of the Project; or</w:t>
      </w:r>
    </w:p>
    <w:p w14:paraId="3188AA00" w14:textId="77777777" w:rsidR="002652EF" w:rsidRPr="003E748A" w:rsidRDefault="002652EF" w:rsidP="002652EF">
      <w:pPr>
        <w:widowControl w:val="0"/>
        <w:numPr>
          <w:ilvl w:val="0"/>
          <w:numId w:val="49"/>
        </w:numPr>
        <w:autoSpaceDE w:val="0"/>
        <w:autoSpaceDN w:val="0"/>
        <w:adjustRightInd w:val="0"/>
        <w:spacing w:after="180"/>
        <w:ind w:left="720" w:hanging="360"/>
        <w:rPr>
          <w:rFonts w:ascii="Arial" w:hAnsi="Arial" w:cs="Arial"/>
          <w:color w:val="000000"/>
        </w:rPr>
      </w:pPr>
      <w:r w:rsidRPr="003E748A">
        <w:rPr>
          <w:rFonts w:ascii="Arial" w:hAnsi="Arial" w:cs="Arial"/>
          <w:color w:val="000000"/>
        </w:rPr>
        <w:t>reducing, or possibly reducing, the normal life expectancy of the Project or any part or component of the Project; or</w:t>
      </w:r>
    </w:p>
    <w:p w14:paraId="62EE92D9" w14:textId="77777777" w:rsidR="002652EF" w:rsidRPr="003E748A" w:rsidRDefault="002652EF" w:rsidP="002652EF">
      <w:pPr>
        <w:widowControl w:val="0"/>
        <w:numPr>
          <w:ilvl w:val="0"/>
          <w:numId w:val="50"/>
        </w:numPr>
        <w:autoSpaceDE w:val="0"/>
        <w:autoSpaceDN w:val="0"/>
        <w:adjustRightInd w:val="0"/>
        <w:spacing w:after="180"/>
        <w:ind w:left="1571" w:hanging="180"/>
        <w:rPr>
          <w:rFonts w:ascii="Arial" w:hAnsi="Arial" w:cs="Arial"/>
          <w:color w:val="000000"/>
        </w:rPr>
      </w:pPr>
      <w:r w:rsidRPr="003E748A">
        <w:rPr>
          <w:rFonts w:ascii="Arial" w:hAnsi="Arial" w:cs="Arial"/>
          <w:color w:val="000000"/>
        </w:rPr>
        <w:t xml:space="preserve">not being in accordance with any relevant British Standard, relevant code of practice, good building practice or any applicable </w:t>
      </w:r>
      <w:proofErr w:type="spellStart"/>
      <w:r w:rsidRPr="003E748A">
        <w:rPr>
          <w:rFonts w:ascii="Arial" w:hAnsi="Arial" w:cs="Arial"/>
          <w:color w:val="000000"/>
        </w:rPr>
        <w:t>agrément</w:t>
      </w:r>
      <w:proofErr w:type="spellEnd"/>
      <w:r w:rsidRPr="003E748A">
        <w:rPr>
          <w:rFonts w:ascii="Arial" w:hAnsi="Arial" w:cs="Arial"/>
          <w:color w:val="000000"/>
        </w:rPr>
        <w:t xml:space="preserve"> certificate issued by the British Board of </w:t>
      </w:r>
      <w:proofErr w:type="spellStart"/>
      <w:r w:rsidRPr="003E748A">
        <w:rPr>
          <w:rFonts w:ascii="Arial" w:hAnsi="Arial" w:cs="Arial"/>
          <w:color w:val="000000"/>
        </w:rPr>
        <w:t>Agrément</w:t>
      </w:r>
      <w:proofErr w:type="spellEnd"/>
      <w:r w:rsidRPr="003E748A">
        <w:rPr>
          <w:rFonts w:ascii="Arial" w:hAnsi="Arial" w:cs="Arial"/>
          <w:color w:val="000000"/>
        </w:rPr>
        <w:t>; or</w:t>
      </w:r>
    </w:p>
    <w:p w14:paraId="7584684B" w14:textId="77777777" w:rsidR="002652EF" w:rsidRPr="003E748A" w:rsidRDefault="002652EF" w:rsidP="002652EF">
      <w:pPr>
        <w:widowControl w:val="0"/>
        <w:numPr>
          <w:ilvl w:val="0"/>
          <w:numId w:val="51"/>
        </w:numPr>
        <w:autoSpaceDE w:val="0"/>
        <w:autoSpaceDN w:val="0"/>
        <w:adjustRightInd w:val="0"/>
        <w:spacing w:after="180"/>
        <w:ind w:left="1571" w:hanging="360"/>
        <w:rPr>
          <w:rFonts w:ascii="Arial" w:hAnsi="Arial" w:cs="Arial"/>
          <w:color w:val="000000"/>
        </w:rPr>
      </w:pPr>
      <w:r w:rsidRPr="003E748A">
        <w:rPr>
          <w:rFonts w:ascii="Arial" w:hAnsi="Arial" w:cs="Arial"/>
          <w:color w:val="000000"/>
        </w:rPr>
        <w:t>having been supplied or placed on the market in breach of the Construction Products Regulations.</w:t>
      </w:r>
    </w:p>
    <w:p w14:paraId="73A200C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 xml:space="preserve">Funder: </w:t>
      </w:r>
      <w:r w:rsidRPr="003E748A">
        <w:rPr>
          <w:rFonts w:ascii="Arial" w:hAnsi="Arial" w:cs="Arial"/>
          <w:color w:val="000000"/>
        </w:rPr>
        <w:t> a person that has provided, or is to provide, finance in connection with:</w:t>
      </w:r>
    </w:p>
    <w:p w14:paraId="2905A68B" w14:textId="77777777" w:rsidR="002652EF" w:rsidRPr="003E748A" w:rsidRDefault="002652EF" w:rsidP="002652EF">
      <w:pPr>
        <w:widowControl w:val="0"/>
        <w:numPr>
          <w:ilvl w:val="0"/>
          <w:numId w:val="52"/>
        </w:numPr>
        <w:autoSpaceDE w:val="0"/>
        <w:autoSpaceDN w:val="0"/>
        <w:adjustRightInd w:val="0"/>
        <w:spacing w:after="180"/>
        <w:ind w:left="539" w:hanging="539"/>
        <w:rPr>
          <w:rFonts w:ascii="Arial" w:hAnsi="Arial" w:cs="Arial"/>
          <w:color w:val="000000"/>
        </w:rPr>
      </w:pPr>
      <w:r w:rsidRPr="003E748A">
        <w:rPr>
          <w:rFonts w:ascii="Arial" w:hAnsi="Arial" w:cs="Arial"/>
          <w:color w:val="000000"/>
        </w:rPr>
        <w:t>the whole or any part of the Project or the completed Project; or</w:t>
      </w:r>
    </w:p>
    <w:p w14:paraId="58D2F5E4" w14:textId="77777777" w:rsidR="002652EF" w:rsidRDefault="002652EF" w:rsidP="002652EF">
      <w:pPr>
        <w:widowControl w:val="0"/>
        <w:numPr>
          <w:ilvl w:val="0"/>
          <w:numId w:val="53"/>
        </w:numPr>
        <w:autoSpaceDE w:val="0"/>
        <w:autoSpaceDN w:val="0"/>
        <w:adjustRightInd w:val="0"/>
        <w:spacing w:before="200" w:after="0"/>
        <w:ind w:left="2268" w:hanging="709"/>
        <w:rPr>
          <w:rFonts w:ascii="Arial" w:hAnsi="Arial" w:cs="Arial"/>
          <w:color w:val="000000"/>
        </w:rPr>
      </w:pPr>
      <w:r w:rsidRPr="008C7372">
        <w:rPr>
          <w:rFonts w:ascii="Arial" w:hAnsi="Arial" w:cs="Arial"/>
          <w:color w:val="000000"/>
        </w:rPr>
        <w:t>the site of the Project,</w:t>
      </w:r>
    </w:p>
    <w:p w14:paraId="30300C0A" w14:textId="77777777" w:rsidR="002652EF" w:rsidRPr="008C7372" w:rsidRDefault="002652EF" w:rsidP="002652EF">
      <w:pPr>
        <w:widowControl w:val="0"/>
        <w:autoSpaceDE w:val="0"/>
        <w:autoSpaceDN w:val="0"/>
        <w:adjustRightInd w:val="0"/>
        <w:spacing w:before="200" w:after="0"/>
        <w:ind w:left="120"/>
        <w:rPr>
          <w:rFonts w:ascii="Arial" w:hAnsi="Arial" w:cs="Arial"/>
          <w:color w:val="000000"/>
        </w:rPr>
      </w:pPr>
      <w:r w:rsidRPr="008C7372">
        <w:rPr>
          <w:rFonts w:ascii="Arial" w:hAnsi="Arial" w:cs="Arial"/>
          <w:color w:val="000000"/>
        </w:rPr>
        <w:t>whether that person acts on its own account, as agent for a syndicate of other parties or otherwise.</w:t>
      </w:r>
    </w:p>
    <w:p w14:paraId="3E4A97C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EAE67D7"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Material: </w:t>
      </w:r>
      <w:r w:rsidRPr="003E748A">
        <w:rPr>
          <w:rFonts w:ascii="Arial" w:hAnsi="Arial" w:cs="Arial"/>
          <w:color w:val="000000"/>
        </w:rPr>
        <w:t> all designs, drawings, models, plans, specifications, design details, photographs, brochures, reports, notes of meetings, CAD materials, calculations, data, databases, schedules, programmes, bills of quantities, budgets and any other materials provided in connection with the Project and all updates, amendments, additions and revisions to them and any works, designs, or inventions incorporated or referred to in them for any purpose relating to the Project.</w:t>
      </w:r>
    </w:p>
    <w:p w14:paraId="13D2912E"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Permitted Uses: </w:t>
      </w:r>
      <w:r w:rsidRPr="003E748A">
        <w:rPr>
          <w:rFonts w:ascii="Arial" w:hAnsi="Arial" w:cs="Arial"/>
          <w:color w:val="000000"/>
        </w:rPr>
        <w:t> the design, construction, completion, reconstruction, modification, refurbishment, development, maintenance, facilities management, funding, disposal, letting, fitting-out, advertisement, decommissioning, demolition, reinstatement[, extension], building information modelling and repair of the Property and the Project.</w:t>
      </w:r>
    </w:p>
    <w:p w14:paraId="10183EAC"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Professional Appointment: </w:t>
      </w:r>
      <w:r w:rsidRPr="003E748A">
        <w:rPr>
          <w:rFonts w:ascii="Arial" w:hAnsi="Arial" w:cs="Arial"/>
          <w:color w:val="000000"/>
        </w:rPr>
        <w:t xml:space="preserve"> an agreement in writing dated [DATE] between the Consultant and [the Client </w:t>
      </w:r>
      <w:r w:rsidRPr="003E748A">
        <w:rPr>
          <w:rFonts w:ascii="Arial" w:hAnsi="Arial" w:cs="Arial"/>
          <w:b/>
          <w:bCs/>
          <w:color w:val="000000"/>
        </w:rPr>
        <w:t>OR</w:t>
      </w:r>
      <w:r w:rsidRPr="003E748A">
        <w:rPr>
          <w:rFonts w:ascii="Arial" w:hAnsi="Arial" w:cs="Arial"/>
          <w:color w:val="000000"/>
        </w:rPr>
        <w:t xml:space="preserve"> [ORIGINAL CLIENT] and novated to the Client under a deed of novation </w:t>
      </w:r>
      <w:r w:rsidRPr="003E748A">
        <w:rPr>
          <w:rFonts w:ascii="Arial" w:hAnsi="Arial" w:cs="Arial"/>
          <w:color w:val="000000"/>
        </w:rPr>
        <w:lastRenderedPageBreak/>
        <w:t>dated [DATE] between the Consultant, [ORIGINAL CLIENT] and the Client].</w:t>
      </w:r>
    </w:p>
    <w:p w14:paraId="0D28FF5D"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Programme: </w:t>
      </w:r>
      <w:r w:rsidRPr="003E748A">
        <w:rPr>
          <w:rFonts w:ascii="Arial" w:hAnsi="Arial" w:cs="Arial"/>
          <w:color w:val="000000"/>
        </w:rPr>
        <w:t> the programme, as defined in the Professional Appointment.</w:t>
      </w:r>
    </w:p>
    <w:p w14:paraId="78D95312"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Project</w:t>
      </w:r>
      <w:proofErr w:type="gramStart"/>
      <w:r w:rsidRPr="003E748A">
        <w:rPr>
          <w:rFonts w:ascii="Arial" w:hAnsi="Arial" w:cs="Arial"/>
          <w:b/>
          <w:bCs/>
          <w:color w:val="000000"/>
        </w:rPr>
        <w:t xml:space="preserve">: </w:t>
      </w:r>
      <w:r w:rsidRPr="003E748A">
        <w:rPr>
          <w:rFonts w:ascii="Arial" w:hAnsi="Arial" w:cs="Arial"/>
          <w:color w:val="000000"/>
        </w:rPr>
        <w:t> [</w:t>
      </w:r>
      <w:proofErr w:type="gramEnd"/>
      <w:r w:rsidRPr="003E748A">
        <w:rPr>
          <w:rFonts w:ascii="Arial" w:hAnsi="Arial" w:cs="Arial"/>
          <w:color w:val="000000"/>
        </w:rPr>
        <w:t>DESCRIPTION OF PROJECT].</w:t>
      </w:r>
    </w:p>
    <w:p w14:paraId="4454D3E6"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Property</w:t>
      </w:r>
      <w:proofErr w:type="gramStart"/>
      <w:r w:rsidRPr="003E748A">
        <w:rPr>
          <w:rFonts w:ascii="Arial" w:hAnsi="Arial" w:cs="Arial"/>
          <w:b/>
          <w:bCs/>
          <w:color w:val="000000"/>
        </w:rPr>
        <w:t xml:space="preserve">: </w:t>
      </w:r>
      <w:r w:rsidRPr="003E748A">
        <w:rPr>
          <w:rFonts w:ascii="Arial" w:hAnsi="Arial" w:cs="Arial"/>
          <w:color w:val="000000"/>
        </w:rPr>
        <w:t> [</w:t>
      </w:r>
      <w:proofErr w:type="gramEnd"/>
      <w:r w:rsidRPr="003E748A">
        <w:rPr>
          <w:rFonts w:ascii="Arial" w:hAnsi="Arial" w:cs="Arial"/>
          <w:color w:val="000000"/>
        </w:rPr>
        <w:t>DESCRIPTION OF PROPERTY].</w:t>
      </w:r>
    </w:p>
    <w:p w14:paraId="0551E9DD"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Required Standard: </w:t>
      </w:r>
      <w:r w:rsidRPr="003E748A">
        <w:rPr>
          <w:rFonts w:ascii="Arial" w:hAnsi="Arial" w:cs="Arial"/>
          <w:color w:val="000000"/>
        </w:rPr>
        <w:t> all the reasonable skill, care and diligence to be expected of a qualified and experienced member of the Consultant’s profession undertaking the Services on works similar in scope and character to the Project.</w:t>
      </w:r>
    </w:p>
    <w:p w14:paraId="32856574" w14:textId="77777777" w:rsidR="002652EF" w:rsidRPr="003E748A" w:rsidRDefault="002652EF" w:rsidP="002652EF">
      <w:pPr>
        <w:widowControl w:val="0"/>
        <w:autoSpaceDE w:val="0"/>
        <w:autoSpaceDN w:val="0"/>
        <w:adjustRightInd w:val="0"/>
        <w:spacing w:before="200"/>
        <w:rPr>
          <w:rFonts w:ascii="Arial" w:hAnsi="Arial" w:cs="Arial"/>
          <w:color w:val="000000"/>
        </w:rPr>
      </w:pPr>
      <w:r w:rsidRPr="003E748A">
        <w:rPr>
          <w:rFonts w:ascii="Arial" w:hAnsi="Arial" w:cs="Arial"/>
          <w:b/>
          <w:bCs/>
          <w:color w:val="000000"/>
        </w:rPr>
        <w:t xml:space="preserve">Services: </w:t>
      </w:r>
      <w:r w:rsidRPr="003E748A">
        <w:rPr>
          <w:rFonts w:ascii="Arial" w:hAnsi="Arial" w:cs="Arial"/>
          <w:color w:val="000000"/>
        </w:rPr>
        <w:t> the services referred to in the Professional Appointment, performed by or on behalf of the Consultant under the Professional Appointment.</w:t>
      </w:r>
    </w:p>
    <w:p w14:paraId="4291E663"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 xml:space="preserve">Third Party Agreement: </w:t>
      </w:r>
      <w:r w:rsidRPr="003E748A">
        <w:rPr>
          <w:rFonts w:ascii="Arial" w:hAnsi="Arial" w:cs="Arial"/>
          <w:color w:val="000000"/>
        </w:rPr>
        <w:t> any agreement between the Client and a third party relating to the Project and of which:</w:t>
      </w:r>
    </w:p>
    <w:p w14:paraId="7240363C" w14:textId="77777777" w:rsidR="002652EF" w:rsidRPr="003E748A" w:rsidRDefault="002652EF" w:rsidP="002652EF">
      <w:pPr>
        <w:widowControl w:val="0"/>
        <w:numPr>
          <w:ilvl w:val="0"/>
          <w:numId w:val="54"/>
        </w:numPr>
        <w:autoSpaceDE w:val="0"/>
        <w:autoSpaceDN w:val="0"/>
        <w:adjustRightInd w:val="0"/>
        <w:spacing w:after="180"/>
        <w:ind w:left="851" w:hanging="851"/>
        <w:rPr>
          <w:rFonts w:ascii="Arial" w:hAnsi="Arial" w:cs="Arial"/>
          <w:color w:val="000000"/>
        </w:rPr>
      </w:pPr>
      <w:r w:rsidRPr="003E748A">
        <w:rPr>
          <w:rFonts w:ascii="Arial" w:hAnsi="Arial" w:cs="Arial"/>
          <w:color w:val="000000"/>
        </w:rPr>
        <w:t xml:space="preserve">a copy, or relevant extract, is attached at [Schedule 5 </w:t>
      </w:r>
      <w:r w:rsidRPr="003E748A">
        <w:rPr>
          <w:rFonts w:ascii="Arial" w:hAnsi="Arial" w:cs="Arial"/>
          <w:b/>
          <w:bCs/>
          <w:color w:val="000000"/>
        </w:rPr>
        <w:t>OR</w:t>
      </w:r>
      <w:r w:rsidRPr="003E748A">
        <w:rPr>
          <w:rFonts w:ascii="Arial" w:hAnsi="Arial" w:cs="Arial"/>
          <w:color w:val="000000"/>
        </w:rPr>
        <w:t xml:space="preserve"> [REFERENCE]] to the Professional Appointment; or</w:t>
      </w:r>
    </w:p>
    <w:p w14:paraId="246D8692" w14:textId="77777777" w:rsidR="002652EF" w:rsidRPr="003E748A" w:rsidRDefault="002652EF" w:rsidP="002652EF">
      <w:pPr>
        <w:widowControl w:val="0"/>
        <w:numPr>
          <w:ilvl w:val="0"/>
          <w:numId w:val="55"/>
        </w:numPr>
        <w:autoSpaceDE w:val="0"/>
        <w:autoSpaceDN w:val="0"/>
        <w:adjustRightInd w:val="0"/>
        <w:spacing w:after="180"/>
        <w:ind w:left="720" w:hanging="720"/>
        <w:rPr>
          <w:rFonts w:ascii="Arial" w:hAnsi="Arial" w:cs="Arial"/>
          <w:color w:val="000000"/>
        </w:rPr>
      </w:pPr>
      <w:r w:rsidRPr="003E748A">
        <w:rPr>
          <w:rFonts w:ascii="Arial" w:hAnsi="Arial" w:cs="Arial"/>
          <w:color w:val="000000"/>
        </w:rPr>
        <w:t>the Client notifies the Consultant in writing after the date of the Professional Appointment [enclosing a copy or relevant extracts].</w:t>
      </w:r>
    </w:p>
    <w:p w14:paraId="18D062BD" w14:textId="77777777" w:rsidR="002652EF" w:rsidRPr="003E748A" w:rsidRDefault="002652EF" w:rsidP="002652EF">
      <w:pPr>
        <w:widowControl w:val="0"/>
        <w:autoSpaceDE w:val="0"/>
        <w:autoSpaceDN w:val="0"/>
        <w:adjustRightInd w:val="0"/>
        <w:spacing w:before="200" w:after="0"/>
        <w:ind w:left="567" w:hanging="567"/>
        <w:rPr>
          <w:rFonts w:ascii="Arial" w:hAnsi="Arial" w:cs="Arial"/>
          <w:color w:val="000000"/>
        </w:rPr>
      </w:pPr>
      <w:proofErr w:type="gramStart"/>
      <w:r w:rsidRPr="003E748A">
        <w:rPr>
          <w:rFonts w:ascii="Arial" w:hAnsi="Arial" w:cs="Arial"/>
          <w:b/>
          <w:bCs/>
          <w:color w:val="000000"/>
        </w:rPr>
        <w:t>1.2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Clause headings shall not affect the interpretation of this agreement.</w:t>
      </w:r>
    </w:p>
    <w:p w14:paraId="0D689C05"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89" w:name="co_anchor_a44345_1"/>
      <w:bookmarkEnd w:id="89"/>
    </w:p>
    <w:p w14:paraId="01361781"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1.3</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A </w:t>
      </w:r>
      <w:r w:rsidRPr="003E748A">
        <w:rPr>
          <w:rFonts w:ascii="Arial" w:hAnsi="Arial" w:cs="Arial"/>
          <w:b/>
          <w:bCs/>
          <w:color w:val="000000"/>
        </w:rPr>
        <w:t>person</w:t>
      </w:r>
      <w:r w:rsidRPr="003E748A">
        <w:rPr>
          <w:rFonts w:ascii="Arial" w:hAnsi="Arial" w:cs="Arial"/>
          <w:color w:val="000000"/>
        </w:rPr>
        <w:t xml:space="preserve"> includes a natural person, corporate or unincorporated body (whether or not having separate legal personality).</w:t>
      </w:r>
    </w:p>
    <w:p w14:paraId="13305F5F"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1C7792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1.4</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A reference to a </w:t>
      </w:r>
      <w:r w:rsidRPr="003E748A">
        <w:rPr>
          <w:rFonts w:ascii="Arial" w:hAnsi="Arial" w:cs="Arial"/>
          <w:b/>
          <w:bCs/>
          <w:color w:val="000000"/>
        </w:rPr>
        <w:t>company</w:t>
      </w:r>
      <w:r w:rsidRPr="003E748A">
        <w:rPr>
          <w:rFonts w:ascii="Arial" w:hAnsi="Arial" w:cs="Arial"/>
          <w:color w:val="000000"/>
        </w:rPr>
        <w:t xml:space="preserve"> includes any company, corporation or other body corporate, wherever and however incorporated or established.</w:t>
      </w:r>
    </w:p>
    <w:p w14:paraId="1C7EE67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4B5CC5A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Unless the context otherwise requires, words in the singular shall include the plural and in the plural include the singular.</w:t>
      </w:r>
    </w:p>
    <w:p w14:paraId="4117E17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4C30D8A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1.6</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Unless the context otherwise requires, a reference to one gender shall include a reference to the other genders.</w:t>
      </w:r>
    </w:p>
    <w:p w14:paraId="08F59E99"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0" w:name="co_anchor_a169606_1"/>
      <w:bookmarkEnd w:id="90"/>
    </w:p>
    <w:p w14:paraId="51D2121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1.7</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This agreement shall be binding on, and </w:t>
      </w:r>
      <w:proofErr w:type="spellStart"/>
      <w:r w:rsidRPr="003E748A">
        <w:rPr>
          <w:rFonts w:ascii="Arial" w:hAnsi="Arial" w:cs="Arial"/>
          <w:color w:val="000000"/>
        </w:rPr>
        <w:t>enure</w:t>
      </w:r>
      <w:proofErr w:type="spellEnd"/>
      <w:r w:rsidRPr="003E748A">
        <w:rPr>
          <w:rFonts w:ascii="Arial" w:hAnsi="Arial" w:cs="Arial"/>
          <w:color w:val="000000"/>
        </w:rPr>
        <w:t xml:space="preserve"> to the benefit of, the parties to this agreement and their respective personal representatives, successors and permitted assigns, and references to any party shall include that party’s personal representatives, successors and permitted assigns.</w:t>
      </w:r>
    </w:p>
    <w:p w14:paraId="030C291D"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1" w:name="co_anchor_a742538_1"/>
      <w:bookmarkEnd w:id="91"/>
    </w:p>
    <w:p w14:paraId="0491F895"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1.8</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 reference to a statute or statutory provision is a reference to it as amended, extended or re-enacted from time to time.</w:t>
      </w:r>
    </w:p>
    <w:p w14:paraId="6EFA24B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0D5EDD2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1.9</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 reference to a statute or statutory provision shall include all subordinate legislation made from time to time under that statute or statutory provision.</w:t>
      </w:r>
    </w:p>
    <w:p w14:paraId="0B580980"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4B713A8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1.10</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Any obligation on a party not to do something includes an obligation not to allow that thing to be done.</w:t>
      </w:r>
    </w:p>
    <w:p w14:paraId="51DF54BD"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2" w:name="co_anchor_a1030515_1"/>
      <w:bookmarkEnd w:id="92"/>
    </w:p>
    <w:p w14:paraId="7FC2AE9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1.11</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A reference to </w:t>
      </w:r>
      <w:r w:rsidRPr="003E748A">
        <w:rPr>
          <w:rFonts w:ascii="Arial" w:hAnsi="Arial" w:cs="Arial"/>
          <w:b/>
          <w:bCs/>
          <w:color w:val="000000"/>
        </w:rPr>
        <w:t>writing</w:t>
      </w:r>
      <w:r w:rsidRPr="003E748A">
        <w:rPr>
          <w:rFonts w:ascii="Arial" w:hAnsi="Arial" w:cs="Arial"/>
          <w:color w:val="000000"/>
        </w:rPr>
        <w:t xml:space="preserve"> or </w:t>
      </w:r>
      <w:r w:rsidRPr="003E748A">
        <w:rPr>
          <w:rFonts w:ascii="Arial" w:hAnsi="Arial" w:cs="Arial"/>
          <w:b/>
          <w:bCs/>
          <w:color w:val="000000"/>
        </w:rPr>
        <w:t>written</w:t>
      </w:r>
      <w:r w:rsidRPr="003E748A">
        <w:rPr>
          <w:rFonts w:ascii="Arial" w:hAnsi="Arial" w:cs="Arial"/>
          <w:color w:val="000000"/>
        </w:rPr>
        <w:t xml:space="preserve"> includes fax[ and email </w:t>
      </w:r>
      <w:r w:rsidRPr="003E748A">
        <w:rPr>
          <w:rFonts w:ascii="Arial" w:hAnsi="Arial" w:cs="Arial"/>
          <w:b/>
          <w:bCs/>
          <w:color w:val="000000"/>
        </w:rPr>
        <w:t>OR</w:t>
      </w:r>
      <w:r w:rsidRPr="003E748A">
        <w:rPr>
          <w:rFonts w:ascii="Arial" w:hAnsi="Arial" w:cs="Arial"/>
          <w:color w:val="000000"/>
        </w:rPr>
        <w:t xml:space="preserve"> but not email].</w:t>
      </w:r>
    </w:p>
    <w:p w14:paraId="6AB21367"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C9F4A2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 reference to a document is a reference to that document as varied or novated (in each case, other than in breach of this agreement) at any time.</w:t>
      </w:r>
    </w:p>
    <w:p w14:paraId="15EDB8E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5BDB48DD"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1.13</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References to clauses are to the clauses of this agreement.</w:t>
      </w:r>
    </w:p>
    <w:p w14:paraId="0687230D" w14:textId="77777777" w:rsidR="002652EF" w:rsidRPr="003E748A" w:rsidRDefault="002652EF" w:rsidP="002652EF">
      <w:pPr>
        <w:widowControl w:val="0"/>
        <w:autoSpaceDE w:val="0"/>
        <w:autoSpaceDN w:val="0"/>
        <w:adjustRightInd w:val="0"/>
        <w:spacing w:after="0"/>
        <w:rPr>
          <w:rFonts w:ascii="Arial" w:hAnsi="Arial" w:cs="Arial"/>
          <w:color w:val="000000"/>
        </w:rPr>
      </w:pPr>
    </w:p>
    <w:p w14:paraId="0958584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93" w:name="co_anchor_a957572_1"/>
      <w:bookmarkEnd w:id="93"/>
      <w:proofErr w:type="gramStart"/>
      <w:r w:rsidRPr="003E748A">
        <w:rPr>
          <w:rFonts w:ascii="Arial" w:hAnsi="Arial" w:cs="Arial"/>
          <w:b/>
          <w:bCs/>
          <w:color w:val="000000"/>
        </w:rPr>
        <w:t>1.14</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Unless otherwise expressly provided, the obligations and liabilities of [the persons forming the] [PARTIES] under this agreement are joint and several.</w:t>
      </w:r>
    </w:p>
    <w:p w14:paraId="1D3E87BD"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02EA142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Any words following the terms </w:t>
      </w:r>
      <w:r w:rsidRPr="003E748A">
        <w:rPr>
          <w:rFonts w:ascii="Arial" w:hAnsi="Arial" w:cs="Arial"/>
          <w:b/>
          <w:bCs/>
          <w:color w:val="000000"/>
        </w:rPr>
        <w:t>including</w:t>
      </w:r>
      <w:r w:rsidRPr="003E748A">
        <w:rPr>
          <w:rFonts w:ascii="Arial" w:hAnsi="Arial" w:cs="Arial"/>
          <w:color w:val="000000"/>
        </w:rPr>
        <w:t xml:space="preserve">, </w:t>
      </w:r>
      <w:r w:rsidRPr="003E748A">
        <w:rPr>
          <w:rFonts w:ascii="Arial" w:hAnsi="Arial" w:cs="Arial"/>
          <w:b/>
          <w:bCs/>
          <w:color w:val="000000"/>
        </w:rPr>
        <w:t>include</w:t>
      </w:r>
      <w:r w:rsidRPr="003E748A">
        <w:rPr>
          <w:rFonts w:ascii="Arial" w:hAnsi="Arial" w:cs="Arial"/>
          <w:color w:val="000000"/>
        </w:rPr>
        <w:t xml:space="preserve">, </w:t>
      </w:r>
      <w:r w:rsidRPr="003E748A">
        <w:rPr>
          <w:rFonts w:ascii="Arial" w:hAnsi="Arial" w:cs="Arial"/>
          <w:b/>
          <w:bCs/>
          <w:color w:val="000000"/>
        </w:rPr>
        <w:t>in particular</w:t>
      </w:r>
      <w:r w:rsidRPr="003E748A">
        <w:rPr>
          <w:rFonts w:ascii="Arial" w:hAnsi="Arial" w:cs="Arial"/>
          <w:color w:val="000000"/>
        </w:rPr>
        <w:t xml:space="preserve">, </w:t>
      </w:r>
      <w:r w:rsidRPr="003E748A">
        <w:rPr>
          <w:rFonts w:ascii="Arial" w:hAnsi="Arial" w:cs="Arial"/>
          <w:b/>
          <w:bCs/>
          <w:color w:val="000000"/>
        </w:rPr>
        <w:t>for example</w:t>
      </w:r>
      <w:r w:rsidRPr="003E748A">
        <w:rPr>
          <w:rFonts w:ascii="Arial" w:hAnsi="Arial" w:cs="Arial"/>
          <w:color w:val="000000"/>
        </w:rPr>
        <w:t xml:space="preserve"> or any similar expression shall be construed as illustrative and shall not limit the sense of the words, description, definition, phrase or term preceding those terms.</w:t>
      </w:r>
    </w:p>
    <w:p w14:paraId="69133836"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4" w:name="co_anchor_a1040158_1"/>
      <w:bookmarkEnd w:id="94"/>
    </w:p>
    <w:p w14:paraId="216063FC"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2.</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COMPLY WITH PROFESSIONAL APPOINTMENT</w:t>
      </w:r>
      <w:r w:rsidRPr="003E748A">
        <w:rPr>
          <w:rFonts w:ascii="Arial" w:hAnsi="Arial" w:cs="Arial"/>
          <w:color w:val="000000"/>
        </w:rPr>
        <w:t>  </w:t>
      </w:r>
    </w:p>
    <w:p w14:paraId="09E88867"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5" w:name="co_anchor_a435368_1"/>
      <w:bookmarkEnd w:id="95"/>
    </w:p>
    <w:p w14:paraId="38C58054" w14:textId="77777777" w:rsidR="002652EF" w:rsidRPr="003E748A" w:rsidRDefault="002652EF" w:rsidP="002652EF">
      <w:pPr>
        <w:widowControl w:val="0"/>
        <w:autoSpaceDE w:val="0"/>
        <w:autoSpaceDN w:val="0"/>
        <w:adjustRightInd w:val="0"/>
        <w:ind w:left="567" w:hanging="567"/>
        <w:rPr>
          <w:rFonts w:ascii="Arial" w:hAnsi="Arial" w:cs="Arial"/>
          <w:color w:val="000000"/>
        </w:rPr>
      </w:pPr>
      <w:proofErr w:type="gramStart"/>
      <w:r w:rsidRPr="003E748A">
        <w:rPr>
          <w:rFonts w:ascii="Arial" w:hAnsi="Arial" w:cs="Arial"/>
          <w:b/>
          <w:bCs/>
          <w:color w:val="000000"/>
        </w:rPr>
        <w:t>2.1</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Consultant warrants to the Beneficiary that:</w:t>
      </w:r>
    </w:p>
    <w:p w14:paraId="0BD8F71A"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bookmarkStart w:id="96" w:name="co_anchor_a1054114_1"/>
      <w:bookmarkEnd w:id="96"/>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it has complied, and shall continue to comply, with its obligations under the Professional Appointment, including its obligations to:</w:t>
      </w:r>
    </w:p>
    <w:p w14:paraId="1D8C5918" w14:textId="77777777" w:rsidR="002652EF" w:rsidRPr="003E748A" w:rsidRDefault="002652EF" w:rsidP="002652EF">
      <w:pPr>
        <w:widowControl w:val="0"/>
        <w:autoSpaceDE w:val="0"/>
        <w:autoSpaceDN w:val="0"/>
        <w:adjustRightInd w:val="0"/>
        <w:spacing w:after="0"/>
        <w:rPr>
          <w:rFonts w:ascii="Arial" w:hAnsi="Arial" w:cs="Arial"/>
          <w:color w:val="0E568C"/>
        </w:rPr>
      </w:pPr>
      <w:r w:rsidRPr="003E748A">
        <w:rPr>
          <w:rFonts w:ascii="Arial" w:hAnsi="Arial" w:cs="Arial"/>
          <w:color w:val="000000"/>
        </w:rPr>
        <w:t> </w:t>
      </w:r>
      <w:bookmarkStart w:id="97" w:name="co_anchor_a971254_1"/>
      <w:bookmarkEnd w:id="97"/>
    </w:p>
    <w:p w14:paraId="2C42AD7C"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carry out and fulfil, in all respects, the duties of a designer [and principal designer] under the CDM Regulations;</w:t>
      </w:r>
    </w:p>
    <w:p w14:paraId="150637A1" w14:textId="77777777" w:rsidR="002652EF" w:rsidRPr="003E748A" w:rsidRDefault="002652EF" w:rsidP="002652EF">
      <w:pPr>
        <w:widowControl w:val="0"/>
        <w:autoSpaceDE w:val="0"/>
        <w:autoSpaceDN w:val="0"/>
        <w:adjustRightInd w:val="0"/>
        <w:spacing w:after="0"/>
        <w:ind w:left="1701" w:hanging="567"/>
        <w:rPr>
          <w:rFonts w:ascii="Arial" w:hAnsi="Arial" w:cs="Arial"/>
          <w:color w:val="0E568C"/>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not, without the Client’s written consent, make any material change to the designs or specifications for the Project after they have been settled or approved; and</w:t>
      </w:r>
      <w:bookmarkStart w:id="98" w:name="co_anchor_a146201_1"/>
      <w:bookmarkEnd w:id="98"/>
    </w:p>
    <w:p w14:paraId="2A90DD34"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(iii)</w:t>
      </w:r>
      <w:r w:rsidRPr="003E748A">
        <w:rPr>
          <w:rFonts w:ascii="Arial" w:hAnsi="Arial" w:cs="Arial"/>
          <w:color w:val="000000"/>
        </w:rPr>
        <w:t>  </w:t>
      </w:r>
      <w:r w:rsidRPr="003E748A">
        <w:rPr>
          <w:rFonts w:ascii="Arial" w:hAnsi="Arial" w:cs="Arial"/>
          <w:color w:val="000000"/>
        </w:rPr>
        <w:tab/>
        <w:t>act fairly and impartially when exercising its power to issue certificates and award extensions of time under any building contract relating to the Project.</w:t>
      </w:r>
    </w:p>
    <w:p w14:paraId="1282D2D5"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99" w:name="co_anchor_a960573_1"/>
      <w:bookmarkEnd w:id="99"/>
    </w:p>
    <w:p w14:paraId="3FDEFF09"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it has exercised and shall continue to exercise the Required Standard:</w:t>
      </w:r>
    </w:p>
    <w:p w14:paraId="68EAC4F3"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00" w:name="co_anchor_a517457_1"/>
      <w:bookmarkEnd w:id="100"/>
    </w:p>
    <w:p w14:paraId="11927F76" w14:textId="77777777" w:rsidR="002652EF" w:rsidRPr="003E748A" w:rsidRDefault="002652EF" w:rsidP="002652EF">
      <w:pPr>
        <w:widowControl w:val="0"/>
        <w:autoSpaceDE w:val="0"/>
        <w:autoSpaceDN w:val="0"/>
        <w:adjustRightInd w:val="0"/>
        <w:spacing w:after="0"/>
        <w:ind w:left="1701" w:hanging="567"/>
        <w:rPr>
          <w:rFonts w:ascii="Arial" w:hAnsi="Arial" w:cs="Arial"/>
          <w:color w:val="0E568C"/>
        </w:rPr>
      </w:pPr>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when performing the Services;</w:t>
      </w:r>
      <w:bookmarkStart w:id="101" w:name="co_anchor_a784490_1"/>
      <w:bookmarkEnd w:id="101"/>
    </w:p>
    <w:p w14:paraId="3C309BE6"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not to specify for use anything in the Project, which is Deleterious at the time of specification or use;</w:t>
      </w:r>
    </w:p>
    <w:p w14:paraId="2FD98BB7"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(iii)</w:t>
      </w:r>
      <w:r w:rsidRPr="003E748A">
        <w:rPr>
          <w:rFonts w:ascii="Arial" w:hAnsi="Arial" w:cs="Arial"/>
          <w:color w:val="000000"/>
        </w:rPr>
        <w:t>  </w:t>
      </w:r>
      <w:r w:rsidRPr="003E748A">
        <w:rPr>
          <w:rFonts w:ascii="Arial" w:hAnsi="Arial" w:cs="Arial"/>
          <w:color w:val="000000"/>
        </w:rPr>
        <w:tab/>
        <w:t>to comply with (and ensure the completed Project complies with) any Act of Parliament and any instrument, rule or order made under any Act of Parliament;</w:t>
      </w:r>
    </w:p>
    <w:p w14:paraId="47D1B80F"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(iv)</w:t>
      </w:r>
      <w:r w:rsidRPr="003E748A">
        <w:rPr>
          <w:rFonts w:ascii="Arial" w:hAnsi="Arial" w:cs="Arial"/>
          <w:color w:val="000000"/>
        </w:rPr>
        <w:t>  </w:t>
      </w:r>
      <w:r w:rsidRPr="003E748A">
        <w:rPr>
          <w:rFonts w:ascii="Arial" w:hAnsi="Arial" w:cs="Arial"/>
          <w:color w:val="000000"/>
        </w:rPr>
        <w:tab/>
        <w:t>to comply with (and ensure the completed Project complies with) any regulation or bye-law of any local authority, statutory undertaker or public or private utility or undertaking that has any jurisdiction over the Project or with whose systems or property the Project is or will be connected;</w:t>
      </w:r>
    </w:p>
    <w:p w14:paraId="538EE35A"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(v)</w:t>
      </w:r>
      <w:r w:rsidRPr="003E748A">
        <w:rPr>
          <w:rFonts w:ascii="Arial" w:hAnsi="Arial" w:cs="Arial"/>
          <w:color w:val="000000"/>
        </w:rPr>
        <w:t>  </w:t>
      </w:r>
      <w:r w:rsidRPr="003E748A">
        <w:rPr>
          <w:rFonts w:ascii="Arial" w:hAnsi="Arial" w:cs="Arial"/>
          <w:color w:val="000000"/>
        </w:rPr>
        <w:tab/>
        <w:t xml:space="preserve">to perform the Services and prepare all Material for those elements of the Project for which the Consultant is responsible according to the Programme or, in the absence of a Programme, in </w:t>
      </w:r>
      <w:proofErr w:type="gramStart"/>
      <w:r w:rsidRPr="003E748A">
        <w:rPr>
          <w:rFonts w:ascii="Arial" w:hAnsi="Arial" w:cs="Arial"/>
          <w:color w:val="000000"/>
        </w:rPr>
        <w:t>sufficient</w:t>
      </w:r>
      <w:proofErr w:type="gramEnd"/>
      <w:r w:rsidRPr="003E748A">
        <w:rPr>
          <w:rFonts w:ascii="Arial" w:hAnsi="Arial" w:cs="Arial"/>
          <w:color w:val="000000"/>
        </w:rPr>
        <w:t xml:space="preserve"> time to facilitate the efficient progress of the Project;</w:t>
      </w:r>
    </w:p>
    <w:p w14:paraId="2BB4CD9C" w14:textId="77777777" w:rsidR="002652EF" w:rsidRPr="003E748A" w:rsidRDefault="002652EF" w:rsidP="002652EF">
      <w:pPr>
        <w:widowControl w:val="0"/>
        <w:autoSpaceDE w:val="0"/>
        <w:autoSpaceDN w:val="0"/>
        <w:adjustRightInd w:val="0"/>
        <w:spacing w:after="0"/>
        <w:ind w:left="1701" w:hanging="567"/>
        <w:rPr>
          <w:rFonts w:ascii="Arial" w:hAnsi="Arial" w:cs="Arial"/>
          <w:color w:val="0E568C"/>
        </w:rPr>
      </w:pPr>
      <w:r w:rsidRPr="003E748A">
        <w:rPr>
          <w:rFonts w:ascii="Arial" w:hAnsi="Arial" w:cs="Arial"/>
          <w:b/>
          <w:bCs/>
          <w:color w:val="000000"/>
        </w:rPr>
        <w:t>(vi)</w:t>
      </w:r>
      <w:r w:rsidRPr="003E748A">
        <w:rPr>
          <w:rFonts w:ascii="Arial" w:hAnsi="Arial" w:cs="Arial"/>
          <w:color w:val="000000"/>
        </w:rPr>
        <w:t>  </w:t>
      </w:r>
      <w:r w:rsidRPr="003E748A">
        <w:rPr>
          <w:rFonts w:ascii="Arial" w:hAnsi="Arial" w:cs="Arial"/>
          <w:color w:val="000000"/>
        </w:rPr>
        <w:tab/>
        <w:t>to ensure that the Project complies with all planning agreements, permissions and conditions; and</w:t>
      </w:r>
      <w:bookmarkStart w:id="102" w:name="co_anchor_a524596_1"/>
      <w:bookmarkEnd w:id="102"/>
    </w:p>
    <w:p w14:paraId="5240B250"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(vii)</w:t>
      </w:r>
      <w:r w:rsidRPr="003E748A">
        <w:rPr>
          <w:rFonts w:ascii="Arial" w:hAnsi="Arial" w:cs="Arial"/>
          <w:color w:val="000000"/>
        </w:rPr>
        <w:t>  not to cause or contribute to any breach by the Client of any Third Party Agreement provided that, where the Client notifies the Consultant of a Third Party Agreement after the date of the Professional Appointment, the Consultant is not required to act in any way that may increase its liability in excess of that which was reasonably foreseeable at the date of the Professional Appointment.</w:t>
      </w:r>
    </w:p>
    <w:p w14:paraId="17057C55" w14:textId="77777777" w:rsidR="002652EF" w:rsidRPr="003E748A" w:rsidRDefault="002652EF" w:rsidP="002652EF">
      <w:pPr>
        <w:widowControl w:val="0"/>
        <w:autoSpaceDE w:val="0"/>
        <w:autoSpaceDN w:val="0"/>
        <w:adjustRightInd w:val="0"/>
        <w:spacing w:after="0"/>
        <w:rPr>
          <w:rFonts w:ascii="Arial" w:hAnsi="Arial" w:cs="Arial"/>
          <w:color w:val="0E568C"/>
        </w:rPr>
      </w:pPr>
      <w:r w:rsidRPr="003E748A">
        <w:rPr>
          <w:rFonts w:ascii="Arial" w:hAnsi="Arial" w:cs="Arial"/>
          <w:color w:val="000000"/>
        </w:rPr>
        <w:t> </w:t>
      </w:r>
      <w:bookmarkStart w:id="103" w:name="co_anchor_a62445_1"/>
      <w:bookmarkEnd w:id="103"/>
    </w:p>
    <w:p w14:paraId="487F977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2.2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In proceedings for breach of this </w:t>
      </w:r>
      <w:hyperlink w:anchor="co_anchor_a1040158_1" w:history="1">
        <w:r w:rsidRPr="003E748A">
          <w:rPr>
            <w:rFonts w:ascii="Arial" w:hAnsi="Arial" w:cs="Arial"/>
            <w:i/>
            <w:iCs/>
            <w:color w:val="0E568C"/>
          </w:rPr>
          <w:t>Clause 2</w:t>
        </w:r>
      </w:hyperlink>
      <w:r w:rsidRPr="003E748A">
        <w:rPr>
          <w:rFonts w:ascii="Arial" w:hAnsi="Arial" w:cs="Arial"/>
          <w:color w:val="000000"/>
        </w:rPr>
        <w:t>, the Consultant may:</w:t>
      </w:r>
    </w:p>
    <w:p w14:paraId="61E311EA"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5F331BBE"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rely on any limit of liability or other term of the Professional Appointment; and</w:t>
      </w:r>
    </w:p>
    <w:p w14:paraId="46BC2AC7" w14:textId="77777777" w:rsidR="002652EF" w:rsidRPr="003E748A" w:rsidRDefault="002652EF" w:rsidP="002652EF">
      <w:pPr>
        <w:widowControl w:val="0"/>
        <w:autoSpaceDE w:val="0"/>
        <w:autoSpaceDN w:val="0"/>
        <w:adjustRightInd w:val="0"/>
        <w:spacing w:after="0"/>
        <w:ind w:left="1134" w:hanging="567"/>
        <w:rPr>
          <w:rFonts w:ascii="Arial" w:hAnsi="Arial" w:cs="Arial"/>
          <w:color w:val="0E568C"/>
        </w:rPr>
      </w:pPr>
      <w:bookmarkStart w:id="104" w:name="co_anchor_a594080_1"/>
      <w:bookmarkEnd w:id="104"/>
    </w:p>
    <w:p w14:paraId="3BC1FD91"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raise equivalent rights of defence as it would have had if the Beneficiary had been named as a joint client, with the Client, under the Professional Appointment (for this purpose not taking into account any set-off or counterclaim against the actual client under the Professional Appointment).</w:t>
      </w:r>
    </w:p>
    <w:p w14:paraId="1C298563"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7FEED50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2.3</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Consultant’s duties or liabilities under this agreement shall not be negated or diminished by:</w:t>
      </w:r>
    </w:p>
    <w:p w14:paraId="086FFC0A"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B24B49E"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any approval or inspection of:</w:t>
      </w:r>
    </w:p>
    <w:p w14:paraId="5A31F8F3"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A285D2A"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the Property; or</w:t>
      </w:r>
    </w:p>
    <w:p w14:paraId="098AFAC3"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the Project; or</w:t>
      </w:r>
    </w:p>
    <w:p w14:paraId="33C2D0E6"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(iii)</w:t>
      </w:r>
      <w:r w:rsidRPr="003E748A">
        <w:rPr>
          <w:rFonts w:ascii="Arial" w:hAnsi="Arial" w:cs="Arial"/>
          <w:color w:val="000000"/>
        </w:rPr>
        <w:t>  </w:t>
      </w:r>
      <w:r w:rsidRPr="003E748A">
        <w:rPr>
          <w:rFonts w:ascii="Arial" w:hAnsi="Arial" w:cs="Arial"/>
          <w:color w:val="000000"/>
        </w:rPr>
        <w:tab/>
        <w:t>any designs or specifications for the Property or the Project; or</w:t>
      </w:r>
    </w:p>
    <w:p w14:paraId="53D4DB06"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p>
    <w:p w14:paraId="27E35C5C"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any testing of any work, goods, materials, plant or equipment; or</w:t>
      </w:r>
    </w:p>
    <w:p w14:paraId="585AED78"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(c)</w:t>
      </w:r>
      <w:r w:rsidRPr="003E748A">
        <w:rPr>
          <w:rFonts w:ascii="Arial" w:hAnsi="Arial" w:cs="Arial"/>
          <w:color w:val="000000"/>
        </w:rPr>
        <w:t>  </w:t>
      </w:r>
      <w:r w:rsidRPr="003E748A">
        <w:rPr>
          <w:rFonts w:ascii="Arial" w:hAnsi="Arial" w:cs="Arial"/>
          <w:color w:val="000000"/>
        </w:rPr>
        <w:tab/>
        <w:t>any omission to approve, inspect or test,</w:t>
      </w:r>
    </w:p>
    <w:p w14:paraId="3354E957" w14:textId="77777777" w:rsidR="002652EF" w:rsidRPr="003E748A" w:rsidRDefault="002652EF" w:rsidP="002652EF">
      <w:pPr>
        <w:widowControl w:val="0"/>
        <w:autoSpaceDE w:val="0"/>
        <w:autoSpaceDN w:val="0"/>
        <w:adjustRightInd w:val="0"/>
        <w:spacing w:after="0"/>
        <w:ind w:left="567"/>
        <w:rPr>
          <w:rFonts w:ascii="Arial" w:hAnsi="Arial" w:cs="Arial"/>
          <w:color w:val="000000"/>
        </w:rPr>
      </w:pPr>
      <w:r w:rsidRPr="003E748A">
        <w:rPr>
          <w:rFonts w:ascii="Arial" w:hAnsi="Arial" w:cs="Arial"/>
          <w:color w:val="000000"/>
        </w:rPr>
        <w:t>by or on behalf of the Beneficiary or the Client.</w:t>
      </w:r>
    </w:p>
    <w:p w14:paraId="5B8872CA" w14:textId="77777777" w:rsidR="002652EF" w:rsidRPr="003E748A" w:rsidRDefault="002652EF" w:rsidP="002652EF">
      <w:pPr>
        <w:widowControl w:val="0"/>
        <w:autoSpaceDE w:val="0"/>
        <w:autoSpaceDN w:val="0"/>
        <w:adjustRightInd w:val="0"/>
        <w:spacing w:after="0"/>
        <w:rPr>
          <w:rFonts w:ascii="Arial" w:hAnsi="Arial" w:cs="Arial"/>
          <w:color w:val="000000"/>
        </w:rPr>
      </w:pPr>
    </w:p>
    <w:p w14:paraId="1CA89477"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05" w:name="co_anchor_a77639_1"/>
      <w:bookmarkEnd w:id="105"/>
      <w:proofErr w:type="gramStart"/>
      <w:r w:rsidRPr="003E748A">
        <w:rPr>
          <w:rFonts w:ascii="Arial" w:hAnsi="Arial" w:cs="Arial"/>
          <w:b/>
          <w:bCs/>
          <w:color w:val="000000"/>
        </w:rPr>
        <w:t>2.4</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This agreement shall not negate or diminish any other duty or liability otherwise owed to the Beneficiary by the Consultant.</w:t>
      </w:r>
    </w:p>
    <w:p w14:paraId="0A544DFC"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06" w:name="co_anchor_a171112_1"/>
      <w:bookmarkEnd w:id="106"/>
    </w:p>
    <w:p w14:paraId="5F406B3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3.</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STEP-IN RIGHTS: CONSULTANT MAY NOT TERMINATE</w:t>
      </w:r>
      <w:r w:rsidRPr="003E748A">
        <w:rPr>
          <w:rFonts w:ascii="Arial" w:hAnsi="Arial" w:cs="Arial"/>
          <w:color w:val="000000"/>
        </w:rPr>
        <w:t>  </w:t>
      </w:r>
    </w:p>
    <w:p w14:paraId="455E7021"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07" w:name="co_anchor_a725087_1"/>
      <w:bookmarkEnd w:id="107"/>
    </w:p>
    <w:p w14:paraId="53007695" w14:textId="77777777" w:rsidR="002652EF" w:rsidRPr="003E748A" w:rsidRDefault="002652EF" w:rsidP="002652EF">
      <w:pPr>
        <w:widowControl w:val="0"/>
        <w:autoSpaceDE w:val="0"/>
        <w:autoSpaceDN w:val="0"/>
        <w:adjustRightInd w:val="0"/>
        <w:ind w:left="567" w:hanging="567"/>
        <w:rPr>
          <w:rFonts w:ascii="Arial" w:hAnsi="Arial" w:cs="Arial"/>
          <w:color w:val="000000"/>
        </w:rPr>
      </w:pPr>
      <w:r w:rsidRPr="003E748A">
        <w:rPr>
          <w:rFonts w:ascii="Arial" w:hAnsi="Arial" w:cs="Arial"/>
          <w:b/>
          <w:bCs/>
          <w:color w:val="000000"/>
        </w:rPr>
        <w:t>3.1</w:t>
      </w:r>
      <w:r w:rsidRPr="003E748A">
        <w:rPr>
          <w:rFonts w:ascii="Arial" w:hAnsi="Arial" w:cs="Arial"/>
          <w:color w:val="000000"/>
        </w:rPr>
        <w:t>  </w:t>
      </w:r>
      <w:r w:rsidRPr="003E748A">
        <w:rPr>
          <w:rFonts w:ascii="Arial" w:hAnsi="Arial" w:cs="Arial"/>
          <w:color w:val="000000"/>
        </w:rPr>
        <w:tab/>
        <w:t>The Consultant shall not exercise, or seek to exercise, any right to terminate its employment under the Professional Appointment for any reason (including any breach on the part of the Client) without giving the Beneficiary at least 20 Business Days’ written notice of its intention to do so. Any notice from the Consultant shall specify the grounds for the Consultant’s proposed termination.</w:t>
      </w:r>
    </w:p>
    <w:p w14:paraId="53D20EBD"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3.2</w:t>
      </w:r>
      <w:r w:rsidRPr="003E748A">
        <w:rPr>
          <w:rFonts w:ascii="Arial" w:hAnsi="Arial" w:cs="Arial"/>
          <w:color w:val="000000"/>
        </w:rPr>
        <w:t>  </w:t>
      </w:r>
      <w:r w:rsidRPr="003E748A">
        <w:rPr>
          <w:rFonts w:ascii="Arial" w:hAnsi="Arial" w:cs="Arial"/>
          <w:color w:val="000000"/>
        </w:rPr>
        <w:tab/>
        <w:t xml:space="preserve">If the Professional Appointment allows the Consultant a shorter notice period for the exercise of a right referred to in </w:t>
      </w:r>
      <w:hyperlink w:anchor="co_anchor_a725087_1" w:history="1">
        <w:r w:rsidRPr="003E748A">
          <w:rPr>
            <w:rFonts w:ascii="Arial" w:hAnsi="Arial" w:cs="Arial"/>
            <w:i/>
            <w:iCs/>
            <w:color w:val="0E568C"/>
          </w:rPr>
          <w:t>Clause 3.1</w:t>
        </w:r>
      </w:hyperlink>
      <w:r w:rsidRPr="003E748A">
        <w:rPr>
          <w:rFonts w:ascii="Arial" w:hAnsi="Arial" w:cs="Arial"/>
          <w:color w:val="000000"/>
        </w:rPr>
        <w:t xml:space="preserve">, the notice period in the Professional Appointment shall be extended to take account of the notice period required under </w:t>
      </w:r>
      <w:hyperlink w:anchor="co_anchor_a725087_1" w:history="1">
        <w:r w:rsidRPr="003E748A">
          <w:rPr>
            <w:rFonts w:ascii="Arial" w:hAnsi="Arial" w:cs="Arial"/>
            <w:i/>
            <w:iCs/>
            <w:color w:val="0E568C"/>
          </w:rPr>
          <w:t>Clause 3.1</w:t>
        </w:r>
      </w:hyperlink>
      <w:r w:rsidRPr="003E748A">
        <w:rPr>
          <w:rFonts w:ascii="Arial" w:hAnsi="Arial" w:cs="Arial"/>
          <w:color w:val="000000"/>
        </w:rPr>
        <w:t>. </w:t>
      </w:r>
    </w:p>
    <w:p w14:paraId="3C8C55FB"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08" w:name="co_anchor_a831900_1"/>
      <w:bookmarkEnd w:id="108"/>
    </w:p>
    <w:p w14:paraId="6ECB588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3.3</w:t>
      </w:r>
      <w:r w:rsidRPr="003E748A">
        <w:rPr>
          <w:rFonts w:ascii="Arial" w:hAnsi="Arial" w:cs="Arial"/>
          <w:color w:val="000000"/>
        </w:rPr>
        <w:t>  </w:t>
      </w:r>
      <w:r w:rsidRPr="003E748A">
        <w:rPr>
          <w:rFonts w:ascii="Arial" w:hAnsi="Arial" w:cs="Arial"/>
          <w:color w:val="000000"/>
        </w:rPr>
        <w:tab/>
        <w:t xml:space="preserve">The Consultant’s right to terminate its employment under the Professional Appointment shall cease if, within the period referred to in </w:t>
      </w:r>
      <w:hyperlink w:anchor="co_anchor_a725087_1" w:history="1">
        <w:r w:rsidRPr="003E748A">
          <w:rPr>
            <w:rFonts w:ascii="Arial" w:hAnsi="Arial" w:cs="Arial"/>
            <w:i/>
            <w:iCs/>
            <w:color w:val="0E568C"/>
          </w:rPr>
          <w:t>Clause 3.1</w:t>
        </w:r>
      </w:hyperlink>
      <w:r w:rsidRPr="003E748A">
        <w:rPr>
          <w:rFonts w:ascii="Arial" w:hAnsi="Arial" w:cs="Arial"/>
          <w:color w:val="000000"/>
        </w:rPr>
        <w:t>, the Beneficiary gives notice to the Consultant, copied to the Client:</w:t>
      </w:r>
    </w:p>
    <w:p w14:paraId="0A10CEF3"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41DFFCE5"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requiring the Consultant not to terminate its employment under the Professional Appointment;</w:t>
      </w:r>
    </w:p>
    <w:p w14:paraId="48F5B502"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acknowledging that the Beneficiary (or its nominee) will assume all the Client’s obligations under the Professional Appointment; and</w:t>
      </w:r>
    </w:p>
    <w:p w14:paraId="152DE313"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(c)</w:t>
      </w:r>
      <w:r w:rsidRPr="003E748A">
        <w:rPr>
          <w:rFonts w:ascii="Arial" w:hAnsi="Arial" w:cs="Arial"/>
          <w:color w:val="000000"/>
        </w:rPr>
        <w:t>  </w:t>
      </w:r>
      <w:r w:rsidRPr="003E748A">
        <w:rPr>
          <w:rFonts w:ascii="Arial" w:hAnsi="Arial" w:cs="Arial"/>
          <w:color w:val="000000"/>
        </w:rPr>
        <w:tab/>
        <w:t>undertaking that the Beneficiary or its nominee will pay to the Consultant:</w:t>
      </w:r>
    </w:p>
    <w:p w14:paraId="1C6CFF1C"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1C839949"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any sums due and payable to the Consultant under the Professional Appointment in future; and</w:t>
      </w:r>
    </w:p>
    <w:p w14:paraId="7F9C3D43"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within ten Business Days any sums then due and payable to the Consultant under the Professional Appointment that are unpaid.</w:t>
      </w:r>
    </w:p>
    <w:p w14:paraId="27E738F0"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p>
    <w:p w14:paraId="6C8023EE"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3.4</w:t>
      </w:r>
      <w:r w:rsidRPr="003E748A">
        <w:rPr>
          <w:rFonts w:ascii="Arial" w:hAnsi="Arial" w:cs="Arial"/>
          <w:color w:val="000000"/>
        </w:rPr>
        <w:t>  </w:t>
      </w:r>
      <w:r w:rsidRPr="003E748A">
        <w:rPr>
          <w:rFonts w:ascii="Arial" w:hAnsi="Arial" w:cs="Arial"/>
          <w:color w:val="000000"/>
        </w:rPr>
        <w:tab/>
        <w:t xml:space="preserve">If the Beneficiary (or its nominee) serves notice on the Consultant under </w:t>
      </w:r>
      <w:hyperlink w:anchor="co_anchor_a831900_1" w:history="1">
        <w:r w:rsidRPr="003E748A">
          <w:rPr>
            <w:rFonts w:ascii="Arial" w:hAnsi="Arial" w:cs="Arial"/>
            <w:i/>
            <w:iCs/>
            <w:color w:val="0E568C"/>
          </w:rPr>
          <w:t>Clause 3.3</w:t>
        </w:r>
      </w:hyperlink>
      <w:r w:rsidRPr="003E748A">
        <w:rPr>
          <w:rFonts w:ascii="Arial" w:hAnsi="Arial" w:cs="Arial"/>
          <w:color w:val="000000"/>
        </w:rPr>
        <w:t xml:space="preserve">, then, from the date of service of the notice, the Professional Appointment shall continue in full force and effect, as if it had been entered into between the Consultant and the </w:t>
      </w:r>
      <w:r w:rsidRPr="003E748A">
        <w:rPr>
          <w:rFonts w:ascii="Arial" w:hAnsi="Arial" w:cs="Arial"/>
          <w:color w:val="000000"/>
        </w:rPr>
        <w:lastRenderedPageBreak/>
        <w:t>Beneficiary (to the exclusion of the Client).</w:t>
      </w:r>
    </w:p>
    <w:p w14:paraId="0AEF4C0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1943CDF5"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3.5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In complying with this </w:t>
      </w:r>
      <w:hyperlink w:anchor="co_anchor_a171112_1" w:history="1">
        <w:r w:rsidRPr="003E748A">
          <w:rPr>
            <w:rFonts w:ascii="Arial" w:hAnsi="Arial" w:cs="Arial"/>
            <w:i/>
            <w:iCs/>
            <w:color w:val="0E568C"/>
          </w:rPr>
          <w:t>Clause 3</w:t>
        </w:r>
      </w:hyperlink>
      <w:r w:rsidRPr="003E748A">
        <w:rPr>
          <w:rFonts w:ascii="Arial" w:hAnsi="Arial" w:cs="Arial"/>
          <w:color w:val="000000"/>
        </w:rPr>
        <w:t>, the Consultant:</w:t>
      </w:r>
    </w:p>
    <w:p w14:paraId="5940F2B0"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2BAB3D1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does not waive any breach of the Professional Appointment or default under the Professional Appointment by the Client; and</w:t>
      </w:r>
    </w:p>
    <w:p w14:paraId="6353EF40"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 xml:space="preserve">may exercise its right to terminate its employment under the Professional Appointment after the expiry of the notice period referred to in </w:t>
      </w:r>
      <w:hyperlink w:anchor="co_anchor_a725087_1" w:history="1">
        <w:r w:rsidRPr="003E748A">
          <w:rPr>
            <w:rFonts w:ascii="Arial" w:hAnsi="Arial" w:cs="Arial"/>
            <w:i/>
            <w:iCs/>
            <w:color w:val="0E568C"/>
          </w:rPr>
          <w:t>Clause 3.1</w:t>
        </w:r>
      </w:hyperlink>
      <w:r w:rsidRPr="003E748A">
        <w:rPr>
          <w:rFonts w:ascii="Arial" w:hAnsi="Arial" w:cs="Arial"/>
          <w:color w:val="000000"/>
        </w:rPr>
        <w:t xml:space="preserve">, unless the Consultant’s right to terminate has ceased under </w:t>
      </w:r>
      <w:hyperlink w:anchor="co_anchor_a831900_1" w:history="1">
        <w:r w:rsidRPr="003E748A">
          <w:rPr>
            <w:rFonts w:ascii="Arial" w:hAnsi="Arial" w:cs="Arial"/>
            <w:i/>
            <w:iCs/>
            <w:color w:val="0E568C"/>
          </w:rPr>
          <w:t>Clause 3.3</w:t>
        </w:r>
      </w:hyperlink>
      <w:r w:rsidRPr="003E748A">
        <w:rPr>
          <w:rFonts w:ascii="Arial" w:hAnsi="Arial" w:cs="Arial"/>
          <w:color w:val="000000"/>
        </w:rPr>
        <w:t>.</w:t>
      </w:r>
    </w:p>
    <w:p w14:paraId="260E5E2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103F4B06"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09" w:name="co_anchor_a237791_1"/>
      <w:bookmarkEnd w:id="109"/>
      <w:r w:rsidRPr="003E748A">
        <w:rPr>
          <w:rFonts w:ascii="Arial" w:hAnsi="Arial" w:cs="Arial"/>
          <w:b/>
          <w:bCs/>
          <w:color w:val="000000"/>
        </w:rPr>
        <w:t>4.</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STEP-IN RIGHTS: BENEFICIARY MAY STEP-IN</w:t>
      </w:r>
      <w:r w:rsidRPr="003E748A">
        <w:rPr>
          <w:rFonts w:ascii="Arial" w:hAnsi="Arial" w:cs="Arial"/>
          <w:color w:val="000000"/>
        </w:rPr>
        <w:t>  </w:t>
      </w:r>
    </w:p>
    <w:p w14:paraId="672DEFE2"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0" w:name="co_anchor_a314766_1"/>
      <w:bookmarkEnd w:id="110"/>
    </w:p>
    <w:p w14:paraId="68588E9C" w14:textId="77777777" w:rsidR="002652EF" w:rsidRPr="003E748A" w:rsidRDefault="002652EF" w:rsidP="002652EF">
      <w:pPr>
        <w:widowControl w:val="0"/>
        <w:autoSpaceDE w:val="0"/>
        <w:autoSpaceDN w:val="0"/>
        <w:adjustRightInd w:val="0"/>
        <w:rPr>
          <w:rFonts w:ascii="Arial" w:hAnsi="Arial" w:cs="Arial"/>
          <w:color w:val="000000"/>
        </w:rPr>
      </w:pPr>
      <w:proofErr w:type="gramStart"/>
      <w:r w:rsidRPr="003E748A">
        <w:rPr>
          <w:rFonts w:ascii="Arial" w:hAnsi="Arial" w:cs="Arial"/>
          <w:b/>
          <w:bCs/>
          <w:color w:val="000000"/>
        </w:rPr>
        <w:t>4.1</w:t>
      </w:r>
      <w:r w:rsidRPr="003E748A">
        <w:rPr>
          <w:rFonts w:ascii="Arial" w:hAnsi="Arial" w:cs="Arial"/>
          <w:color w:val="000000"/>
        </w:rPr>
        <w:t>  If</w:t>
      </w:r>
      <w:proofErr w:type="gramEnd"/>
      <w:r w:rsidRPr="003E748A">
        <w:rPr>
          <w:rFonts w:ascii="Arial" w:hAnsi="Arial" w:cs="Arial"/>
          <w:color w:val="000000"/>
        </w:rPr>
        <w:t xml:space="preserve"> the Beneficiary serves a notice on the Consultant, copied to the Client, that:</w:t>
      </w:r>
    </w:p>
    <w:p w14:paraId="2863EAE3"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confirms that the Beneficiary wishes to step-in to the Professional Appointment; and</w:t>
      </w:r>
    </w:p>
    <w:p w14:paraId="1C36D5BE"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 xml:space="preserve">complies with the requirements for a Beneficiary’s notice under </w:t>
      </w:r>
      <w:hyperlink w:anchor="co_anchor_a831900_1" w:history="1">
        <w:r w:rsidRPr="003E748A">
          <w:rPr>
            <w:rFonts w:ascii="Arial" w:hAnsi="Arial" w:cs="Arial"/>
            <w:i/>
            <w:iCs/>
            <w:color w:val="0E568C"/>
          </w:rPr>
          <w:t>Clause 3.3</w:t>
        </w:r>
      </w:hyperlink>
      <w:r w:rsidRPr="003E748A">
        <w:rPr>
          <w:rFonts w:ascii="Arial" w:hAnsi="Arial" w:cs="Arial"/>
          <w:color w:val="000000"/>
        </w:rPr>
        <w:t>,</w:t>
      </w:r>
    </w:p>
    <w:p w14:paraId="7EB2943D"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p>
    <w:p w14:paraId="23EDED89" w14:textId="77777777" w:rsidR="002652EF" w:rsidRPr="003E748A" w:rsidRDefault="002652EF" w:rsidP="002652EF">
      <w:pPr>
        <w:widowControl w:val="0"/>
        <w:autoSpaceDE w:val="0"/>
        <w:autoSpaceDN w:val="0"/>
        <w:adjustRightInd w:val="0"/>
        <w:spacing w:after="0"/>
        <w:ind w:left="567"/>
        <w:rPr>
          <w:rFonts w:ascii="Arial" w:hAnsi="Arial" w:cs="Arial"/>
          <w:color w:val="000000"/>
        </w:rPr>
      </w:pPr>
      <w:r w:rsidRPr="003E748A">
        <w:rPr>
          <w:rFonts w:ascii="Arial" w:hAnsi="Arial" w:cs="Arial"/>
          <w:color w:val="000000"/>
        </w:rPr>
        <w:t>then, from the date of service of the notice, the Professional Appointment shall continue in full force and effect, as if it had been entered into between the Consultant and the Beneficiary (or its nominee), to the exclusion of the Client.</w:t>
      </w:r>
    </w:p>
    <w:p w14:paraId="79BE6088"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1" w:name="co_anchor_a66822_1"/>
      <w:bookmarkEnd w:id="111"/>
    </w:p>
    <w:p w14:paraId="178A315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4.2</w:t>
      </w:r>
      <w:r w:rsidRPr="003E748A">
        <w:rPr>
          <w:rFonts w:ascii="Arial" w:hAnsi="Arial" w:cs="Arial"/>
          <w:color w:val="000000"/>
        </w:rPr>
        <w:t>  </w:t>
      </w:r>
      <w:r w:rsidRPr="003E748A">
        <w:rPr>
          <w:rFonts w:ascii="Arial" w:hAnsi="Arial" w:cs="Arial"/>
          <w:color w:val="000000"/>
        </w:rPr>
        <w:tab/>
        <w:t xml:space="preserve">The Consultant shall assume that, between the Client and the Beneficiary, the Beneficiary may give a notice under </w:t>
      </w:r>
      <w:hyperlink w:anchor="co_anchor_a314766_1" w:history="1">
        <w:r w:rsidRPr="003E748A">
          <w:rPr>
            <w:rFonts w:ascii="Arial" w:hAnsi="Arial" w:cs="Arial"/>
            <w:i/>
            <w:iCs/>
            <w:color w:val="0E568C"/>
          </w:rPr>
          <w:t>Clause 4.1</w:t>
        </w:r>
      </w:hyperlink>
      <w:r w:rsidRPr="003E748A">
        <w:rPr>
          <w:rFonts w:ascii="Arial" w:hAnsi="Arial" w:cs="Arial"/>
          <w:color w:val="000000"/>
        </w:rPr>
        <w:t>. The Consultant shall not enquire whether the Beneficiary may give that notice.</w:t>
      </w:r>
    </w:p>
    <w:p w14:paraId="2B940B8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698C39D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4.3</w:t>
      </w:r>
      <w:r w:rsidRPr="003E748A">
        <w:rPr>
          <w:rFonts w:ascii="Arial" w:hAnsi="Arial" w:cs="Arial"/>
          <w:color w:val="000000"/>
        </w:rPr>
        <w:t>  </w:t>
      </w:r>
      <w:r w:rsidRPr="003E748A">
        <w:rPr>
          <w:rFonts w:ascii="Arial" w:hAnsi="Arial" w:cs="Arial"/>
          <w:color w:val="000000"/>
        </w:rPr>
        <w:tab/>
        <w:t xml:space="preserve">In complying with this </w:t>
      </w:r>
      <w:hyperlink w:anchor="co_anchor_a347313_1" w:history="1">
        <w:r w:rsidRPr="003E748A">
          <w:rPr>
            <w:rFonts w:ascii="Arial" w:hAnsi="Arial" w:cs="Arial"/>
            <w:i/>
            <w:iCs/>
            <w:color w:val="0E568C"/>
          </w:rPr>
          <w:t>Clause 4</w:t>
        </w:r>
      </w:hyperlink>
      <w:r w:rsidRPr="003E748A">
        <w:rPr>
          <w:rFonts w:ascii="Arial" w:hAnsi="Arial" w:cs="Arial"/>
          <w:color w:val="000000"/>
        </w:rPr>
        <w:t xml:space="preserve"> the Consultant does not waive any breach of the Professional Appointment or default under the Professional Appointment by the Client.</w:t>
      </w:r>
    </w:p>
    <w:p w14:paraId="43933B6E"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2" w:name="co_anchor_a95513_1"/>
      <w:bookmarkEnd w:id="112"/>
    </w:p>
    <w:p w14:paraId="025BB465" w14:textId="77777777" w:rsidR="002652EF" w:rsidRPr="003E748A" w:rsidRDefault="002652EF" w:rsidP="002652EF">
      <w:pPr>
        <w:widowControl w:val="0"/>
        <w:autoSpaceDE w:val="0"/>
        <w:autoSpaceDN w:val="0"/>
        <w:adjustRightInd w:val="0"/>
        <w:spacing w:after="0"/>
        <w:ind w:left="567" w:hanging="567"/>
        <w:rPr>
          <w:rFonts w:ascii="Arial" w:hAnsi="Arial" w:cs="Arial"/>
          <w:b/>
          <w:bCs/>
          <w:color w:val="000000"/>
        </w:rPr>
      </w:pPr>
      <w:r w:rsidRPr="003E748A">
        <w:rPr>
          <w:rFonts w:ascii="Arial" w:hAnsi="Arial" w:cs="Arial"/>
          <w:b/>
          <w:bCs/>
          <w:color w:val="000000"/>
        </w:rPr>
        <w:t>5.</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STEP-IN RIGHTS: CONSULTANT’S POSITION AND CLIENT’S CONSENT</w:t>
      </w:r>
    </w:p>
    <w:p w14:paraId="13243A7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6FE3D4C6" w14:textId="77777777" w:rsidR="002652EF" w:rsidRPr="003E748A" w:rsidRDefault="002652EF" w:rsidP="002652EF">
      <w:pPr>
        <w:widowControl w:val="0"/>
        <w:autoSpaceDE w:val="0"/>
        <w:autoSpaceDN w:val="0"/>
        <w:adjustRightInd w:val="0"/>
        <w:ind w:left="567" w:hanging="567"/>
        <w:rPr>
          <w:rFonts w:ascii="Arial" w:hAnsi="Arial" w:cs="Arial"/>
          <w:color w:val="000000"/>
        </w:rPr>
      </w:pPr>
      <w:r w:rsidRPr="003E748A">
        <w:rPr>
          <w:rFonts w:ascii="Arial" w:hAnsi="Arial" w:cs="Arial"/>
          <w:b/>
          <w:bCs/>
          <w:color w:val="000000"/>
        </w:rPr>
        <w:t>5.1</w:t>
      </w:r>
      <w:r w:rsidRPr="003E748A">
        <w:rPr>
          <w:rFonts w:ascii="Arial" w:hAnsi="Arial" w:cs="Arial"/>
          <w:color w:val="000000"/>
        </w:rPr>
        <w:t>  </w:t>
      </w:r>
      <w:r w:rsidRPr="003E748A">
        <w:rPr>
          <w:rFonts w:ascii="Arial" w:hAnsi="Arial" w:cs="Arial"/>
          <w:color w:val="000000"/>
        </w:rPr>
        <w:tab/>
        <w:t xml:space="preserve">The Consultant shall not incur any liability to the Client by acting in accordance with </w:t>
      </w:r>
      <w:hyperlink w:anchor="co_anchor_a171112_1" w:history="1">
        <w:r w:rsidRPr="003E748A">
          <w:rPr>
            <w:rFonts w:ascii="Arial" w:hAnsi="Arial" w:cs="Arial"/>
            <w:i/>
            <w:iCs/>
            <w:color w:val="0E568C"/>
          </w:rPr>
          <w:t>Clause 3</w:t>
        </w:r>
      </w:hyperlink>
      <w:r w:rsidRPr="003E748A">
        <w:rPr>
          <w:rFonts w:ascii="Arial" w:hAnsi="Arial" w:cs="Arial"/>
          <w:color w:val="000000"/>
        </w:rPr>
        <w:t xml:space="preserve"> or </w:t>
      </w:r>
      <w:hyperlink w:anchor="co_anchor_a347313_1" w:history="1">
        <w:r w:rsidRPr="003E748A">
          <w:rPr>
            <w:rFonts w:ascii="Arial" w:hAnsi="Arial" w:cs="Arial"/>
            <w:i/>
            <w:iCs/>
            <w:color w:val="0E568C"/>
          </w:rPr>
          <w:t>Clause 4</w:t>
        </w:r>
      </w:hyperlink>
      <w:r w:rsidRPr="003E748A">
        <w:rPr>
          <w:rFonts w:ascii="Arial" w:hAnsi="Arial" w:cs="Arial"/>
          <w:color w:val="000000"/>
        </w:rPr>
        <w:t>.</w:t>
      </w:r>
    </w:p>
    <w:p w14:paraId="1266B634"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13" w:name="co_anchor_a57970_1"/>
      <w:bookmarkEnd w:id="113"/>
      <w:proofErr w:type="gramStart"/>
      <w:r w:rsidRPr="003E748A">
        <w:rPr>
          <w:rFonts w:ascii="Arial" w:hAnsi="Arial" w:cs="Arial"/>
          <w:b/>
          <w:bCs/>
          <w:color w:val="000000"/>
        </w:rPr>
        <w:t>5.2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Client has entered into this agreement to confirm its consent to the agreement.</w:t>
      </w:r>
    </w:p>
    <w:p w14:paraId="0968AF8D"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4" w:name="co_anchor_a453179_1"/>
      <w:bookmarkEnd w:id="114"/>
    </w:p>
    <w:p w14:paraId="102372B7" w14:textId="77777777" w:rsidR="002652EF" w:rsidRPr="003E748A" w:rsidRDefault="002652EF" w:rsidP="002652EF">
      <w:pPr>
        <w:widowControl w:val="0"/>
        <w:autoSpaceDE w:val="0"/>
        <w:autoSpaceDN w:val="0"/>
        <w:adjustRightInd w:val="0"/>
        <w:spacing w:after="0"/>
        <w:ind w:left="567" w:hanging="567"/>
        <w:rPr>
          <w:rFonts w:ascii="Arial" w:hAnsi="Arial" w:cs="Arial"/>
          <w:b/>
          <w:bCs/>
          <w:color w:val="000000"/>
        </w:rPr>
      </w:pPr>
      <w:r w:rsidRPr="003E748A">
        <w:rPr>
          <w:rFonts w:ascii="Arial" w:hAnsi="Arial" w:cs="Arial"/>
          <w:b/>
          <w:bCs/>
          <w:color w:val="000000"/>
        </w:rPr>
        <w:t>6.</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STEP-IN RIGHTS: BENEFICIARY’S GUARANTEE</w:t>
      </w:r>
    </w:p>
    <w:p w14:paraId="3AF49CB0"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552BED58"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xml:space="preserve">If a Beneficiary’s notice under </w:t>
      </w:r>
      <w:hyperlink w:anchor="co_anchor_a171112_1" w:history="1">
        <w:r w:rsidRPr="003E748A">
          <w:rPr>
            <w:rFonts w:ascii="Arial" w:hAnsi="Arial" w:cs="Arial"/>
            <w:i/>
            <w:iCs/>
            <w:color w:val="0E568C"/>
          </w:rPr>
          <w:t>Clause 3</w:t>
        </w:r>
      </w:hyperlink>
      <w:r w:rsidRPr="003E748A">
        <w:rPr>
          <w:rFonts w:ascii="Arial" w:hAnsi="Arial" w:cs="Arial"/>
          <w:color w:val="000000"/>
        </w:rPr>
        <w:t xml:space="preserve"> or </w:t>
      </w:r>
      <w:hyperlink w:anchor="co_anchor_a347313_1" w:history="1">
        <w:r w:rsidRPr="003E748A">
          <w:rPr>
            <w:rFonts w:ascii="Arial" w:hAnsi="Arial" w:cs="Arial"/>
            <w:i/>
            <w:iCs/>
            <w:color w:val="0E568C"/>
          </w:rPr>
          <w:t>Clause 4</w:t>
        </w:r>
      </w:hyperlink>
      <w:r w:rsidRPr="003E748A">
        <w:rPr>
          <w:rFonts w:ascii="Arial" w:hAnsi="Arial" w:cs="Arial"/>
          <w:color w:val="000000"/>
        </w:rPr>
        <w:t xml:space="preserve"> refers to the Beneficiary’s nominee, the Beneficiary shall be liable to the Consultant, as guarantor, for the payment of any sums due and payable from time to time to the Consultant from the Beneficiary’s nominee.</w:t>
      </w:r>
    </w:p>
    <w:p w14:paraId="113D27E8"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5" w:name="co_anchor_a867531_1"/>
      <w:bookmarkEnd w:id="115"/>
    </w:p>
    <w:p w14:paraId="7230A81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7.</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NO INSTRUCTIONS TO CONSULTANT BY BENEFICIARY</w:t>
      </w:r>
      <w:r w:rsidRPr="003E748A">
        <w:rPr>
          <w:rFonts w:ascii="Arial" w:hAnsi="Arial" w:cs="Arial"/>
          <w:color w:val="000000"/>
        </w:rPr>
        <w:t>  </w:t>
      </w:r>
    </w:p>
    <w:p w14:paraId="4FACD4F7"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3472EF82"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xml:space="preserve">Unless the Beneficiary has stepped-in under </w:t>
      </w:r>
      <w:hyperlink w:anchor="co_anchor_a171112_1" w:history="1">
        <w:r w:rsidRPr="003E748A">
          <w:rPr>
            <w:rFonts w:ascii="Arial" w:hAnsi="Arial" w:cs="Arial"/>
            <w:i/>
            <w:iCs/>
            <w:color w:val="0E568C"/>
          </w:rPr>
          <w:t>Clause 3</w:t>
        </w:r>
      </w:hyperlink>
      <w:r w:rsidRPr="003E748A">
        <w:rPr>
          <w:rFonts w:ascii="Arial" w:hAnsi="Arial" w:cs="Arial"/>
          <w:color w:val="000000"/>
        </w:rPr>
        <w:t xml:space="preserve"> or </w:t>
      </w:r>
      <w:hyperlink w:anchor="co_anchor_a347313_1" w:history="1">
        <w:r w:rsidRPr="003E748A">
          <w:rPr>
            <w:rFonts w:ascii="Arial" w:hAnsi="Arial" w:cs="Arial"/>
            <w:i/>
            <w:iCs/>
            <w:color w:val="0E568C"/>
          </w:rPr>
          <w:t>Clause 4</w:t>
        </w:r>
      </w:hyperlink>
      <w:r w:rsidRPr="003E748A">
        <w:rPr>
          <w:rFonts w:ascii="Arial" w:hAnsi="Arial" w:cs="Arial"/>
          <w:color w:val="000000"/>
        </w:rPr>
        <w:t>, the Beneficiary may not give instructions to the Consultant under this agreement.</w:t>
      </w:r>
    </w:p>
    <w:p w14:paraId="385B17A8"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6" w:name="co_anchor_a633969_1"/>
      <w:bookmarkEnd w:id="116"/>
    </w:p>
    <w:p w14:paraId="19A7622C" w14:textId="77777777" w:rsidR="002652EF" w:rsidRPr="003E748A" w:rsidRDefault="002652EF" w:rsidP="002652EF">
      <w:pPr>
        <w:widowControl w:val="0"/>
        <w:autoSpaceDE w:val="0"/>
        <w:autoSpaceDN w:val="0"/>
        <w:adjustRightInd w:val="0"/>
        <w:spacing w:after="0"/>
        <w:ind w:left="567" w:hanging="567"/>
        <w:rPr>
          <w:rFonts w:ascii="Arial" w:hAnsi="Arial" w:cs="Arial"/>
          <w:b/>
          <w:bCs/>
          <w:color w:val="000000"/>
        </w:rPr>
      </w:pPr>
      <w:r w:rsidRPr="003E748A">
        <w:rPr>
          <w:rFonts w:ascii="Arial" w:hAnsi="Arial" w:cs="Arial"/>
          <w:b/>
          <w:bCs/>
          <w:color w:val="000000"/>
        </w:rPr>
        <w:t>8.</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COPYRIGHT</w:t>
      </w:r>
    </w:p>
    <w:p w14:paraId="456DF92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26FCAF87" w14:textId="77777777" w:rsidR="002652EF" w:rsidRPr="003E748A" w:rsidRDefault="002652EF" w:rsidP="002652EF">
      <w:pPr>
        <w:widowControl w:val="0"/>
        <w:autoSpaceDE w:val="0"/>
        <w:autoSpaceDN w:val="0"/>
        <w:adjustRightInd w:val="0"/>
        <w:ind w:left="567" w:hanging="567"/>
        <w:rPr>
          <w:rFonts w:ascii="Arial" w:hAnsi="Arial" w:cs="Arial"/>
          <w:color w:val="000000"/>
        </w:rPr>
      </w:pPr>
      <w:r w:rsidRPr="003E748A">
        <w:rPr>
          <w:rFonts w:ascii="Arial" w:hAnsi="Arial" w:cs="Arial"/>
          <w:b/>
          <w:bCs/>
          <w:color w:val="000000"/>
        </w:rPr>
        <w:t>8.1</w:t>
      </w:r>
      <w:r w:rsidRPr="003E748A">
        <w:rPr>
          <w:rFonts w:ascii="Arial" w:hAnsi="Arial" w:cs="Arial"/>
          <w:color w:val="000000"/>
        </w:rPr>
        <w:t>  </w:t>
      </w:r>
      <w:r w:rsidRPr="003E748A">
        <w:rPr>
          <w:rFonts w:ascii="Arial" w:hAnsi="Arial" w:cs="Arial"/>
          <w:color w:val="000000"/>
        </w:rPr>
        <w:tab/>
        <w:t>The Consultant grants to the Beneficiary, with immediate effect, an irrevocable, non-exclusive, non-terminable, royalty-free licence to copy and make full use of any Material prepared by, or on behalf of, the Consultant for any purpose relating to the Project and the Property, including any of the Permitted Uses.</w:t>
      </w:r>
    </w:p>
    <w:p w14:paraId="46E69DC4"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17" w:name="co_anchor_a914329_1"/>
      <w:bookmarkEnd w:id="117"/>
      <w:proofErr w:type="gramStart"/>
      <w:r w:rsidRPr="003E748A">
        <w:rPr>
          <w:rFonts w:ascii="Arial" w:hAnsi="Arial" w:cs="Arial"/>
          <w:b/>
          <w:bCs/>
          <w:color w:val="000000"/>
        </w:rPr>
        <w:lastRenderedPageBreak/>
        <w:t>8.2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This licence allows the Beneficiary to use the Material in connection with any extension of the Project, but not to reproduce the designs contained in the Material in any such extension.</w:t>
      </w:r>
    </w:p>
    <w:p w14:paraId="183F4C3C"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4F5C6014"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8.3</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This licence carries the right to grant sub-licences and is transferable to third parties without the consent of the Consultant.</w:t>
      </w:r>
    </w:p>
    <w:p w14:paraId="25DEC7A5"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6E9DB964"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8.4</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Consultant shall not be liable for use of the Material for any purpose other than that for which it was prepared and/or provided.</w:t>
      </w:r>
    </w:p>
    <w:p w14:paraId="33DE10DD"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6939B889"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8.5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Beneficiary may request a copy (or copies) of some or all of the Material from the Consultant. On the Beneficiary’s payment of the Consultant’s reasonable charges for providing the copy (or copies), the Consultant shall provide the copy (or copies) to the Beneficiary.</w:t>
      </w:r>
    </w:p>
    <w:p w14:paraId="66696032"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8" w:name="co_anchor_a496637_1"/>
      <w:bookmarkEnd w:id="118"/>
    </w:p>
    <w:p w14:paraId="739C44B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9.</w:t>
      </w:r>
      <w:r w:rsidRPr="003E748A">
        <w:rPr>
          <w:rFonts w:ascii="Arial" w:hAnsi="Arial" w:cs="Arial"/>
          <w:color w:val="000000"/>
        </w:rPr>
        <w:t>  </w:t>
      </w:r>
      <w:r w:rsidRPr="003E748A">
        <w:rPr>
          <w:rFonts w:ascii="Arial" w:hAnsi="Arial" w:cs="Arial"/>
          <w:b/>
          <w:bCs/>
          <w:color w:val="000000"/>
        </w:rPr>
        <w:t>PROFESSIONAL INDEMNITY INSURANCE</w:t>
      </w:r>
      <w:r w:rsidRPr="003E748A">
        <w:rPr>
          <w:rFonts w:ascii="Arial" w:hAnsi="Arial" w:cs="Arial"/>
          <w:color w:val="000000"/>
        </w:rPr>
        <w:t>  </w:t>
      </w:r>
    </w:p>
    <w:p w14:paraId="4D05FA0D"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19" w:name="co_anchor_a464090_1"/>
      <w:bookmarkEnd w:id="119"/>
    </w:p>
    <w:p w14:paraId="79569412" w14:textId="77777777" w:rsidR="002652EF" w:rsidRPr="003E748A" w:rsidRDefault="002652EF" w:rsidP="002652EF">
      <w:pPr>
        <w:widowControl w:val="0"/>
        <w:autoSpaceDE w:val="0"/>
        <w:autoSpaceDN w:val="0"/>
        <w:adjustRightInd w:val="0"/>
        <w:ind w:left="567" w:hanging="567"/>
        <w:rPr>
          <w:rFonts w:ascii="Arial" w:hAnsi="Arial" w:cs="Arial"/>
          <w:color w:val="000000"/>
        </w:rPr>
      </w:pPr>
      <w:r w:rsidRPr="003E748A">
        <w:rPr>
          <w:rFonts w:ascii="Arial" w:hAnsi="Arial" w:cs="Arial"/>
          <w:b/>
          <w:bCs/>
          <w:color w:val="000000"/>
        </w:rPr>
        <w:t>9.1</w:t>
      </w:r>
      <w:r w:rsidRPr="003E748A">
        <w:rPr>
          <w:rFonts w:ascii="Arial" w:hAnsi="Arial" w:cs="Arial"/>
          <w:color w:val="000000"/>
        </w:rPr>
        <w:t>  </w:t>
      </w:r>
      <w:r w:rsidRPr="003E748A">
        <w:rPr>
          <w:rFonts w:ascii="Arial" w:hAnsi="Arial" w:cs="Arial"/>
          <w:color w:val="000000"/>
        </w:rPr>
        <w:tab/>
        <w:t xml:space="preserve">The Consultant shall maintain professional indemnity insurance for an amount of at least £[SUM] [for any one occurrence, or series of occurrences, arising out of any one event </w:t>
      </w:r>
      <w:r w:rsidRPr="003E748A">
        <w:rPr>
          <w:rFonts w:ascii="Arial" w:hAnsi="Arial" w:cs="Arial"/>
          <w:b/>
          <w:bCs/>
          <w:color w:val="000000"/>
        </w:rPr>
        <w:t>OR</w:t>
      </w:r>
      <w:r w:rsidRPr="003E748A">
        <w:rPr>
          <w:rFonts w:ascii="Arial" w:hAnsi="Arial" w:cs="Arial"/>
          <w:color w:val="000000"/>
        </w:rPr>
        <w:t xml:space="preserve"> in the annual aggregate] for a period beginning on the date of this agreement and ending 12 years after the date of making good of defects of the Project, provided that such insurance is available at commercially reasonable rates and terms. The Consultant shall maintain that professional indemnity insurance:</w:t>
      </w:r>
    </w:p>
    <w:p w14:paraId="097B5E18"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with reputable insurers lawfully carrying on insurance business in the [UK or EU];</w:t>
      </w:r>
    </w:p>
    <w:p w14:paraId="5CD57364"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on customary and usual terms and conditions prevailing for the time being in the insurance market; and</w:t>
      </w:r>
    </w:p>
    <w:p w14:paraId="03B8B7C5"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(c)</w:t>
      </w:r>
      <w:r w:rsidRPr="003E748A">
        <w:rPr>
          <w:rFonts w:ascii="Arial" w:hAnsi="Arial" w:cs="Arial"/>
          <w:color w:val="000000"/>
        </w:rPr>
        <w:t>  </w:t>
      </w:r>
      <w:r w:rsidRPr="003E748A">
        <w:rPr>
          <w:rFonts w:ascii="Arial" w:hAnsi="Arial" w:cs="Arial"/>
          <w:color w:val="000000"/>
        </w:rPr>
        <w:tab/>
        <w:t>on terms that:</w:t>
      </w:r>
    </w:p>
    <w:p w14:paraId="606EBE61"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138A89D3"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do not require the Consultant to discharge any liability before being entitled to recover from the insurers; and</w:t>
      </w:r>
    </w:p>
    <w:p w14:paraId="44D61D6C"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would not adversely affect the rights of any person to recover from the insurers under the Third Parties (Rights Against Insurers) Act 2010.</w:t>
      </w:r>
    </w:p>
    <w:p w14:paraId="653393CB" w14:textId="77777777" w:rsidR="002652EF" w:rsidRPr="003E748A" w:rsidRDefault="002652EF" w:rsidP="002652EF">
      <w:pPr>
        <w:widowControl w:val="0"/>
        <w:autoSpaceDE w:val="0"/>
        <w:autoSpaceDN w:val="0"/>
        <w:adjustRightInd w:val="0"/>
        <w:spacing w:after="0"/>
        <w:ind w:left="1701" w:hanging="567"/>
        <w:rPr>
          <w:rFonts w:ascii="Arial" w:hAnsi="Arial" w:cs="Arial"/>
          <w:color w:val="000000"/>
        </w:rPr>
      </w:pPr>
    </w:p>
    <w:p w14:paraId="06B9D19A"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9.2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Any increased or additional premium required by insurers because of the Consultant’s claims record or other acts, omissions, matters or things particular to the Consultant shall be deemed to be within commercially reasonable rates.</w:t>
      </w:r>
    </w:p>
    <w:p w14:paraId="21AAC847"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0" w:name="co_anchor_a101101_1"/>
      <w:bookmarkEnd w:id="120"/>
    </w:p>
    <w:p w14:paraId="2FD222A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9.3</w:t>
      </w:r>
      <w:r w:rsidRPr="003E748A">
        <w:rPr>
          <w:rFonts w:ascii="Arial" w:hAnsi="Arial" w:cs="Arial"/>
          <w:color w:val="000000"/>
        </w:rPr>
        <w:t>  </w:t>
      </w:r>
      <w:r w:rsidRPr="003E748A">
        <w:rPr>
          <w:rFonts w:ascii="Arial" w:hAnsi="Arial" w:cs="Arial"/>
          <w:color w:val="000000"/>
        </w:rPr>
        <w:tab/>
        <w:t>The Consultant shall immediately inform the Beneficiary if the Consultant’s required professional indemnity insurance ceases to be available at commercially reasonable rates and terms, so that the Consultant and the Beneficiary can discuss how best to protect the respective positions of the Beneficiary and the Consultant regarding the Project and the Property, without that insurance.</w:t>
      </w:r>
    </w:p>
    <w:p w14:paraId="2B878EB3"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0A7A277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21" w:name="co_anchor_a218093_1"/>
      <w:bookmarkEnd w:id="121"/>
      <w:proofErr w:type="gramStart"/>
      <w:r w:rsidRPr="003E748A">
        <w:rPr>
          <w:rFonts w:ascii="Arial" w:hAnsi="Arial" w:cs="Arial"/>
          <w:b/>
          <w:bCs/>
          <w:color w:val="000000"/>
        </w:rPr>
        <w:t>9.4</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Consultant shall fully co-operate with any measures reasonably required by the Beneficiary, including:</w:t>
      </w:r>
    </w:p>
    <w:p w14:paraId="0B47FFA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64278F32"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b/>
          <w:bCs/>
          <w:color w:val="000000"/>
        </w:rPr>
        <w:tab/>
      </w:r>
      <w:r w:rsidRPr="003E748A">
        <w:rPr>
          <w:rFonts w:ascii="Arial" w:hAnsi="Arial" w:cs="Arial"/>
          <w:color w:val="000000"/>
        </w:rPr>
        <w:t>completing any proposals for insurance and associated documents; or</w:t>
      </w:r>
    </w:p>
    <w:p w14:paraId="5CAD4FB9"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b/>
          <w:bCs/>
          <w:color w:val="000000"/>
        </w:rPr>
        <w:tab/>
      </w:r>
      <w:r w:rsidRPr="003E748A">
        <w:rPr>
          <w:rFonts w:ascii="Arial" w:hAnsi="Arial" w:cs="Arial"/>
          <w:color w:val="000000"/>
        </w:rPr>
        <w:t>maintaining insurance at rates above commercially reasonable rates, if the Beneficiary reimburses the Consultant for the net cost of that insurance above commercially reasonable rates.]</w:t>
      </w:r>
    </w:p>
    <w:p w14:paraId="7FD84EE2" w14:textId="77777777" w:rsidR="002652EF" w:rsidRPr="003E748A" w:rsidRDefault="002652EF" w:rsidP="002652EF">
      <w:pPr>
        <w:widowControl w:val="0"/>
        <w:autoSpaceDE w:val="0"/>
        <w:autoSpaceDN w:val="0"/>
        <w:adjustRightInd w:val="0"/>
        <w:spacing w:after="0"/>
        <w:ind w:left="1287" w:hanging="567"/>
        <w:rPr>
          <w:rFonts w:ascii="Arial" w:hAnsi="Arial" w:cs="Arial"/>
          <w:color w:val="000000"/>
        </w:rPr>
      </w:pPr>
    </w:p>
    <w:p w14:paraId="28573CC6"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9.5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Whenever the Beneficiary reasonably requests, the Consultant shall send the </w:t>
      </w:r>
      <w:r w:rsidRPr="003E748A">
        <w:rPr>
          <w:rFonts w:ascii="Arial" w:hAnsi="Arial" w:cs="Arial"/>
          <w:color w:val="000000"/>
        </w:rPr>
        <w:lastRenderedPageBreak/>
        <w:t>Beneficiary evidence that the Consultant’s professional indemnity insurance is in force, including, if required by the Beneficiary, an original letter from the Consultant’s insurers or brokers confirming:</w:t>
      </w:r>
    </w:p>
    <w:p w14:paraId="35C33765"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1D30F1C3"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the Consultant’s then current professional indemnity insurance; and</w:t>
      </w:r>
    </w:p>
    <w:p w14:paraId="79B79808"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that the premiums for that insurance have been paid in full at the date of that letter.</w:t>
      </w:r>
    </w:p>
    <w:p w14:paraId="13507514"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2" w:name="co_anchor_a829016_1"/>
      <w:bookmarkEnd w:id="122"/>
    </w:p>
    <w:p w14:paraId="10A831A6"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10.</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LIABILITY PERIOD</w:t>
      </w:r>
      <w:r w:rsidRPr="003E748A">
        <w:rPr>
          <w:rFonts w:ascii="Arial" w:hAnsi="Arial" w:cs="Arial"/>
          <w:color w:val="000000"/>
        </w:rPr>
        <w:t>  </w:t>
      </w:r>
    </w:p>
    <w:p w14:paraId="1F855552"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5926DE1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xml:space="preserve">The Beneficiary may not commence any legal action against the Consultant under this agreement after 12 years from the date of making good of defects of </w:t>
      </w:r>
      <w:proofErr w:type="gramStart"/>
      <w:r w:rsidRPr="003E748A">
        <w:rPr>
          <w:rFonts w:ascii="Arial" w:hAnsi="Arial" w:cs="Arial"/>
          <w:color w:val="000000"/>
        </w:rPr>
        <w:t>all of</w:t>
      </w:r>
      <w:proofErr w:type="gramEnd"/>
      <w:r w:rsidRPr="003E748A">
        <w:rPr>
          <w:rFonts w:ascii="Arial" w:hAnsi="Arial" w:cs="Arial"/>
          <w:color w:val="000000"/>
        </w:rPr>
        <w:t xml:space="preserve"> the Project.</w:t>
      </w:r>
    </w:p>
    <w:p w14:paraId="4323E8A2"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3" w:name="co_anchor_a484961_1"/>
      <w:bookmarkEnd w:id="123"/>
    </w:p>
    <w:p w14:paraId="53A0707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11.</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ASSIGNMENT</w:t>
      </w:r>
      <w:r w:rsidRPr="003E748A">
        <w:rPr>
          <w:rFonts w:ascii="Arial" w:hAnsi="Arial" w:cs="Arial"/>
          <w:color w:val="000000"/>
        </w:rPr>
        <w:t>  </w:t>
      </w:r>
    </w:p>
    <w:p w14:paraId="4D081286"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4" w:name="co_anchor_a953878_1"/>
      <w:bookmarkEnd w:id="124"/>
    </w:p>
    <w:p w14:paraId="49BB717A" w14:textId="77777777" w:rsidR="002652EF" w:rsidRPr="003E748A" w:rsidRDefault="002652EF" w:rsidP="002652EF">
      <w:pPr>
        <w:widowControl w:val="0"/>
        <w:autoSpaceDE w:val="0"/>
        <w:autoSpaceDN w:val="0"/>
        <w:adjustRightInd w:val="0"/>
        <w:ind w:left="567" w:hanging="567"/>
        <w:rPr>
          <w:rFonts w:ascii="Arial" w:hAnsi="Arial" w:cs="Arial"/>
          <w:color w:val="000000"/>
        </w:rPr>
      </w:pPr>
      <w:proofErr w:type="gramStart"/>
      <w:r w:rsidRPr="003E748A">
        <w:rPr>
          <w:rFonts w:ascii="Arial" w:hAnsi="Arial" w:cs="Arial"/>
          <w:b/>
          <w:bCs/>
          <w:color w:val="000000"/>
        </w:rPr>
        <w:t>11.1</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Beneficiary may assign the benefit of this agreement:</w:t>
      </w:r>
    </w:p>
    <w:p w14:paraId="36FD2425"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bookmarkStart w:id="125" w:name="co_anchor_a830568_1"/>
      <w:bookmarkEnd w:id="125"/>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on two occasions to any person [with an interest in the Project]; and</w:t>
      </w:r>
    </w:p>
    <w:p w14:paraId="28607C94"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 xml:space="preserve">without counting as an assignment under </w:t>
      </w:r>
      <w:hyperlink w:anchor="co_anchor_a830568_1" w:history="1">
        <w:r w:rsidRPr="003E748A">
          <w:rPr>
            <w:rFonts w:ascii="Arial" w:hAnsi="Arial" w:cs="Arial"/>
            <w:i/>
            <w:iCs/>
            <w:color w:val="0E568C"/>
          </w:rPr>
          <w:t>Clause 11.1(a)</w:t>
        </w:r>
      </w:hyperlink>
      <w:r w:rsidRPr="003E748A">
        <w:rPr>
          <w:rFonts w:ascii="Arial" w:hAnsi="Arial" w:cs="Arial"/>
          <w:color w:val="000000"/>
        </w:rPr>
        <w:t>:</w:t>
      </w:r>
    </w:p>
    <w:p w14:paraId="18980B24"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1BF02199" w14:textId="77777777" w:rsidR="002652EF" w:rsidRPr="003E748A" w:rsidRDefault="002652EF" w:rsidP="002652EF">
      <w:pPr>
        <w:widowControl w:val="0"/>
        <w:tabs>
          <w:tab w:val="left" w:pos="-1560"/>
        </w:tabs>
        <w:autoSpaceDE w:val="0"/>
        <w:autoSpaceDN w:val="0"/>
        <w:adjustRightInd w:val="0"/>
        <w:spacing w:after="0"/>
        <w:ind w:left="1701" w:hanging="567"/>
        <w:rPr>
          <w:rFonts w:ascii="Arial" w:hAnsi="Arial" w:cs="Arial"/>
          <w:color w:val="000000"/>
        </w:rPr>
      </w:pPr>
      <w:bookmarkStart w:id="126" w:name="co_anchor_a920063_1"/>
      <w:bookmarkEnd w:id="126"/>
      <w:r w:rsidRPr="003E748A">
        <w:rPr>
          <w:rFonts w:ascii="Arial" w:hAnsi="Arial" w:cs="Arial"/>
          <w:b/>
          <w:bCs/>
          <w:color w:val="000000"/>
        </w:rPr>
        <w:t>(</w:t>
      </w:r>
      <w:proofErr w:type="spellStart"/>
      <w:r w:rsidRPr="003E748A">
        <w:rPr>
          <w:rFonts w:ascii="Arial" w:hAnsi="Arial" w:cs="Arial"/>
          <w:b/>
          <w:bCs/>
          <w:color w:val="000000"/>
        </w:rPr>
        <w:t>i</w:t>
      </w:r>
      <w:proofErr w:type="spellEnd"/>
      <w:r w:rsidRPr="003E748A">
        <w:rPr>
          <w:rFonts w:ascii="Arial" w:hAnsi="Arial" w:cs="Arial"/>
          <w:b/>
          <w:bCs/>
          <w:color w:val="000000"/>
        </w:rPr>
        <w:t>)</w:t>
      </w:r>
      <w:r w:rsidRPr="003E748A">
        <w:rPr>
          <w:rFonts w:ascii="Arial" w:hAnsi="Arial" w:cs="Arial"/>
          <w:color w:val="000000"/>
        </w:rPr>
        <w:t>  </w:t>
      </w:r>
      <w:r w:rsidRPr="003E748A">
        <w:rPr>
          <w:rFonts w:ascii="Arial" w:hAnsi="Arial" w:cs="Arial"/>
          <w:color w:val="000000"/>
        </w:rPr>
        <w:tab/>
        <w:t>by way of security (including any reassignment on redemption of security); or</w:t>
      </w:r>
    </w:p>
    <w:p w14:paraId="6645A2ED" w14:textId="77777777" w:rsidR="002652EF" w:rsidRPr="003E748A" w:rsidRDefault="002652EF" w:rsidP="002652EF">
      <w:pPr>
        <w:widowControl w:val="0"/>
        <w:tabs>
          <w:tab w:val="left" w:pos="-1560"/>
        </w:tabs>
        <w:autoSpaceDE w:val="0"/>
        <w:autoSpaceDN w:val="0"/>
        <w:adjustRightInd w:val="0"/>
        <w:spacing w:after="0"/>
        <w:ind w:left="1701" w:hanging="567"/>
        <w:rPr>
          <w:rFonts w:ascii="Arial" w:hAnsi="Arial" w:cs="Arial"/>
          <w:color w:val="000000"/>
        </w:rPr>
      </w:pPr>
      <w:r w:rsidRPr="003E748A">
        <w:rPr>
          <w:rFonts w:ascii="Arial" w:hAnsi="Arial" w:cs="Arial"/>
          <w:color w:val="000000"/>
        </w:rPr>
        <w:t> </w:t>
      </w:r>
    </w:p>
    <w:p w14:paraId="18884EB8" w14:textId="77777777" w:rsidR="002652EF" w:rsidRPr="003E748A" w:rsidRDefault="002652EF" w:rsidP="002652EF">
      <w:pPr>
        <w:widowControl w:val="0"/>
        <w:tabs>
          <w:tab w:val="left" w:pos="-1560"/>
        </w:tabs>
        <w:autoSpaceDE w:val="0"/>
        <w:autoSpaceDN w:val="0"/>
        <w:adjustRightInd w:val="0"/>
        <w:spacing w:after="0"/>
        <w:ind w:left="1701" w:hanging="567"/>
        <w:rPr>
          <w:rFonts w:ascii="Arial" w:hAnsi="Arial" w:cs="Arial"/>
          <w:color w:val="000000"/>
        </w:rPr>
      </w:pPr>
      <w:r w:rsidRPr="003E748A">
        <w:rPr>
          <w:rFonts w:ascii="Arial" w:hAnsi="Arial" w:cs="Arial"/>
          <w:b/>
          <w:bCs/>
          <w:color w:val="000000"/>
        </w:rPr>
        <w:t>(ii)</w:t>
      </w:r>
      <w:r w:rsidRPr="003E748A">
        <w:rPr>
          <w:rFonts w:ascii="Arial" w:hAnsi="Arial" w:cs="Arial"/>
          <w:color w:val="000000"/>
        </w:rPr>
        <w:t>  </w:t>
      </w:r>
      <w:r w:rsidRPr="003E748A">
        <w:rPr>
          <w:rFonts w:ascii="Arial" w:hAnsi="Arial" w:cs="Arial"/>
          <w:color w:val="000000"/>
        </w:rPr>
        <w:tab/>
        <w:t>to and from subsidiary or other associated companies within the same group of companies as the Beneficiary [so long as that assignee company remains within the same group of companies as the Beneficiary].</w:t>
      </w:r>
    </w:p>
    <w:p w14:paraId="40409C8B"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9C26714"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7" w:name="co_anchor_a671299_1"/>
      <w:bookmarkEnd w:id="127"/>
    </w:p>
    <w:p w14:paraId="01F910EF"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11.2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Beneficiary shall notify the Consultant and the Client of any assignment. If the Beneficiary fails to do this, the assignment shall still be valid. </w:t>
      </w:r>
    </w:p>
    <w:p w14:paraId="4B0B49CF"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8" w:name="co_anchor_a549894_1"/>
      <w:bookmarkEnd w:id="128"/>
    </w:p>
    <w:p w14:paraId="0B1B71C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11.3</w:t>
      </w:r>
      <w:r w:rsidRPr="003E748A">
        <w:rPr>
          <w:rFonts w:ascii="Arial" w:hAnsi="Arial" w:cs="Arial"/>
          <w:color w:val="000000"/>
        </w:rPr>
        <w:t>  </w:t>
      </w:r>
      <w:r w:rsidRPr="003E748A">
        <w:rPr>
          <w:rFonts w:ascii="Arial" w:hAnsi="Arial" w:cs="Arial"/>
          <w:color w:val="000000"/>
        </w:rPr>
        <w:tab/>
        <w:t xml:space="preserve">The Consultant shall not contend that any person to whom the benefit of this agreement is assigned under </w:t>
      </w:r>
      <w:hyperlink w:anchor="co_anchor_a953878_1" w:history="1">
        <w:r w:rsidRPr="003E748A">
          <w:rPr>
            <w:rFonts w:ascii="Arial" w:hAnsi="Arial" w:cs="Arial"/>
            <w:i/>
            <w:iCs/>
            <w:color w:val="0E568C"/>
          </w:rPr>
          <w:t>Clause 11.1</w:t>
        </w:r>
      </w:hyperlink>
      <w:r w:rsidRPr="003E748A">
        <w:rPr>
          <w:rFonts w:ascii="Arial" w:hAnsi="Arial" w:cs="Arial"/>
          <w:color w:val="000000"/>
        </w:rPr>
        <w:t xml:space="preserve"> may not recover any sum under this agreement because that person is an assignee and not a named party to this agreement.</w:t>
      </w:r>
    </w:p>
    <w:p w14:paraId="36E7C4A4"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29" w:name="co_anchor_a484509_1"/>
      <w:bookmarkEnd w:id="129"/>
    </w:p>
    <w:p w14:paraId="746FA503" w14:textId="77777777" w:rsidR="002652EF" w:rsidRPr="003E748A" w:rsidRDefault="002652EF" w:rsidP="002652EF">
      <w:pPr>
        <w:widowControl w:val="0"/>
        <w:autoSpaceDE w:val="0"/>
        <w:autoSpaceDN w:val="0"/>
        <w:adjustRightInd w:val="0"/>
        <w:spacing w:after="0"/>
        <w:ind w:left="567" w:hanging="567"/>
        <w:rPr>
          <w:rFonts w:ascii="Arial" w:hAnsi="Arial" w:cs="Arial"/>
          <w:b/>
          <w:bCs/>
          <w:color w:val="000000"/>
        </w:rPr>
      </w:pPr>
      <w:r w:rsidRPr="003E748A">
        <w:rPr>
          <w:rFonts w:ascii="Arial" w:hAnsi="Arial" w:cs="Arial"/>
          <w:b/>
          <w:bCs/>
          <w:color w:val="000000"/>
        </w:rPr>
        <w:t>12.</w:t>
      </w:r>
      <w:r w:rsidRPr="003E748A">
        <w:rPr>
          <w:rFonts w:ascii="Arial" w:hAnsi="Arial" w:cs="Arial"/>
          <w:color w:val="000000"/>
        </w:rPr>
        <w:t>  </w:t>
      </w:r>
      <w:r w:rsidRPr="003E748A">
        <w:rPr>
          <w:rFonts w:ascii="Arial" w:hAnsi="Arial" w:cs="Arial"/>
          <w:color w:val="000000"/>
        </w:rPr>
        <w:tab/>
      </w:r>
      <w:r w:rsidRPr="003E748A">
        <w:rPr>
          <w:rFonts w:ascii="Arial" w:hAnsi="Arial" w:cs="Arial"/>
          <w:b/>
          <w:bCs/>
          <w:color w:val="000000"/>
        </w:rPr>
        <w:t>NOTICES</w:t>
      </w:r>
    </w:p>
    <w:p w14:paraId="7A1A5155"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color w:val="000000"/>
        </w:rPr>
        <w:t>  </w:t>
      </w:r>
    </w:p>
    <w:p w14:paraId="5EAF23C9"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12.1</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For the purposes of this clause, but subject to </w:t>
      </w:r>
      <w:hyperlink w:anchor="co_anchor_a255920_1" w:history="1">
        <w:r w:rsidRPr="003E748A">
          <w:rPr>
            <w:rFonts w:ascii="Arial" w:hAnsi="Arial" w:cs="Arial"/>
            <w:i/>
            <w:iCs/>
            <w:color w:val="0E568C"/>
          </w:rPr>
          <w:t>Clause 12.7</w:t>
        </w:r>
      </w:hyperlink>
      <w:r w:rsidRPr="003E748A">
        <w:rPr>
          <w:rFonts w:ascii="Arial" w:hAnsi="Arial" w:cs="Arial"/>
          <w:color w:val="000000"/>
        </w:rPr>
        <w:t>, notice includes any other communication.</w:t>
      </w:r>
    </w:p>
    <w:p w14:paraId="7FFCC43C"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1F01396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12.2</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 notice given to a party under or in connection with this agreement:</w:t>
      </w:r>
    </w:p>
    <w:p w14:paraId="0D048F06"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2EF81CB"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shall be in writing;</w:t>
      </w:r>
    </w:p>
    <w:p w14:paraId="39530D75"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shall be signed by or on behalf of the party giving it;</w:t>
      </w:r>
    </w:p>
    <w:p w14:paraId="42380AA3"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(c)</w:t>
      </w:r>
      <w:r w:rsidRPr="003E748A">
        <w:rPr>
          <w:rFonts w:ascii="Arial" w:hAnsi="Arial" w:cs="Arial"/>
          <w:color w:val="000000"/>
        </w:rPr>
        <w:t>  </w:t>
      </w:r>
      <w:r w:rsidRPr="003E748A">
        <w:rPr>
          <w:rFonts w:ascii="Arial" w:hAnsi="Arial" w:cs="Arial"/>
          <w:color w:val="000000"/>
        </w:rPr>
        <w:tab/>
        <w:t xml:space="preserve">shall be sent to the party for the attention of the contact and at the address or DX number] listed in </w:t>
      </w:r>
      <w:hyperlink w:anchor="co_anchor_a779272_1" w:history="1">
        <w:r w:rsidRPr="003E748A">
          <w:rPr>
            <w:rFonts w:ascii="Arial" w:hAnsi="Arial" w:cs="Arial"/>
            <w:i/>
            <w:iCs/>
            <w:color w:val="0E568C"/>
          </w:rPr>
          <w:t>Clause 12.3</w:t>
        </w:r>
      </w:hyperlink>
      <w:r w:rsidRPr="003E748A">
        <w:rPr>
          <w:rFonts w:ascii="Arial" w:hAnsi="Arial" w:cs="Arial"/>
          <w:color w:val="000000"/>
        </w:rPr>
        <w:t>;</w:t>
      </w:r>
    </w:p>
    <w:p w14:paraId="7AFCE47B"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(d)</w:t>
      </w:r>
      <w:r w:rsidRPr="003E748A">
        <w:rPr>
          <w:rFonts w:ascii="Arial" w:hAnsi="Arial" w:cs="Arial"/>
          <w:color w:val="000000"/>
        </w:rPr>
        <w:t>  </w:t>
      </w:r>
      <w:r w:rsidRPr="003E748A">
        <w:rPr>
          <w:rFonts w:ascii="Arial" w:hAnsi="Arial" w:cs="Arial"/>
          <w:color w:val="000000"/>
        </w:rPr>
        <w:tab/>
        <w:t xml:space="preserve">[unless proved otherwise] is deemed received as set out in </w:t>
      </w:r>
      <w:hyperlink w:anchor="co_anchor_a868091_1" w:history="1">
        <w:r w:rsidRPr="003E748A">
          <w:rPr>
            <w:rFonts w:ascii="Arial" w:hAnsi="Arial" w:cs="Arial"/>
            <w:i/>
            <w:iCs/>
            <w:color w:val="0E568C"/>
          </w:rPr>
          <w:t>Clause 12.5</w:t>
        </w:r>
      </w:hyperlink>
      <w:r w:rsidRPr="003E748A">
        <w:rPr>
          <w:rFonts w:ascii="Arial" w:hAnsi="Arial" w:cs="Arial"/>
          <w:color w:val="000000"/>
        </w:rPr>
        <w:t xml:space="preserve"> if prepared and sent in accordance with this clause.</w:t>
      </w:r>
    </w:p>
    <w:p w14:paraId="52D637A5"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0" w:name="co_anchor_a779272_1"/>
      <w:bookmarkEnd w:id="130"/>
    </w:p>
    <w:p w14:paraId="7F21A39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12.3</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The parties’ addresses and contacts are as set out in this table:</w:t>
      </w:r>
    </w:p>
    <w:p w14:paraId="488E7C60"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tbl>
      <w:tblPr>
        <w:tblW w:w="9040" w:type="dxa"/>
        <w:tblInd w:w="22" w:type="dxa"/>
        <w:tblLayout w:type="fixed"/>
        <w:tblCellMar>
          <w:left w:w="0" w:type="dxa"/>
          <w:right w:w="0" w:type="dxa"/>
        </w:tblCellMar>
        <w:tblLook w:val="0000" w:firstRow="0" w:lastRow="0" w:firstColumn="0" w:lastColumn="0" w:noHBand="0" w:noVBand="0"/>
      </w:tblPr>
      <w:tblGrid>
        <w:gridCol w:w="2100"/>
        <w:gridCol w:w="2000"/>
        <w:gridCol w:w="2000"/>
        <w:gridCol w:w="2940"/>
      </w:tblGrid>
      <w:tr w:rsidR="002652EF" w:rsidRPr="003E748A" w14:paraId="2C715A94" w14:textId="77777777" w:rsidTr="00476DF8">
        <w:tc>
          <w:tcPr>
            <w:tcW w:w="2100" w:type="dxa"/>
            <w:tcBorders>
              <w:top w:val="single" w:sz="8" w:space="0" w:color="CCCCCC"/>
              <w:left w:val="single" w:sz="8" w:space="0" w:color="CCCCCC"/>
              <w:bottom w:val="single" w:sz="8" w:space="0" w:color="CCCCCC"/>
              <w:right w:val="single" w:sz="8" w:space="0" w:color="CCCCCC"/>
            </w:tcBorders>
            <w:shd w:val="clear" w:color="auto" w:fill="FFFFFF"/>
            <w:tcMar>
              <w:left w:w="22" w:type="dxa"/>
              <w:right w:w="22" w:type="dxa"/>
            </w:tcMar>
          </w:tcPr>
          <w:p w14:paraId="1D464D83"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r w:rsidRPr="003E748A">
              <w:rPr>
                <w:rFonts w:ascii="Arial" w:hAnsi="Arial" w:cs="Arial"/>
                <w:b/>
                <w:bCs/>
                <w:color w:val="000000"/>
              </w:rPr>
              <w:t>Party</w:t>
            </w:r>
          </w:p>
          <w:p w14:paraId="2D185DE0"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p>
        </w:tc>
        <w:tc>
          <w:tcPr>
            <w:tcW w:w="2000" w:type="dxa"/>
            <w:tcBorders>
              <w:top w:val="single" w:sz="8" w:space="0" w:color="CCCCCC"/>
              <w:left w:val="nil"/>
              <w:bottom w:val="single" w:sz="8" w:space="0" w:color="CCCCCC"/>
              <w:right w:val="single" w:sz="8" w:space="0" w:color="CCCCCC"/>
            </w:tcBorders>
            <w:shd w:val="clear" w:color="auto" w:fill="FFFFFF"/>
            <w:tcMar>
              <w:left w:w="22" w:type="dxa"/>
              <w:right w:w="22" w:type="dxa"/>
            </w:tcMar>
          </w:tcPr>
          <w:p w14:paraId="1AD63890"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r w:rsidRPr="003E748A">
              <w:rPr>
                <w:rFonts w:ascii="Arial" w:hAnsi="Arial" w:cs="Arial"/>
                <w:b/>
                <w:bCs/>
                <w:color w:val="000000"/>
              </w:rPr>
              <w:t>Contact</w:t>
            </w:r>
          </w:p>
          <w:p w14:paraId="2744AC27"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p>
        </w:tc>
        <w:tc>
          <w:tcPr>
            <w:tcW w:w="2000" w:type="dxa"/>
            <w:tcBorders>
              <w:top w:val="single" w:sz="8" w:space="0" w:color="CCCCCC"/>
              <w:left w:val="nil"/>
              <w:bottom w:val="single" w:sz="8" w:space="0" w:color="CCCCCC"/>
              <w:right w:val="single" w:sz="8" w:space="0" w:color="CCCCCC"/>
            </w:tcBorders>
            <w:shd w:val="clear" w:color="auto" w:fill="FFFFFF"/>
            <w:tcMar>
              <w:left w:w="22" w:type="dxa"/>
              <w:right w:w="22" w:type="dxa"/>
            </w:tcMar>
          </w:tcPr>
          <w:p w14:paraId="108D24B8"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r w:rsidRPr="003E748A">
              <w:rPr>
                <w:rFonts w:ascii="Arial" w:hAnsi="Arial" w:cs="Arial"/>
                <w:b/>
                <w:bCs/>
                <w:color w:val="000000"/>
              </w:rPr>
              <w:t>Address</w:t>
            </w:r>
          </w:p>
          <w:p w14:paraId="11C66470"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p>
        </w:tc>
        <w:tc>
          <w:tcPr>
            <w:tcW w:w="2940" w:type="dxa"/>
            <w:tcBorders>
              <w:top w:val="single" w:sz="8" w:space="0" w:color="CCCCCC"/>
              <w:left w:val="nil"/>
              <w:bottom w:val="single" w:sz="8" w:space="0" w:color="CCCCCC"/>
              <w:right w:val="single" w:sz="8" w:space="0" w:color="CCCCCC"/>
            </w:tcBorders>
            <w:shd w:val="clear" w:color="auto" w:fill="FFFFFF"/>
            <w:tcMar>
              <w:left w:w="22" w:type="dxa"/>
              <w:right w:w="22" w:type="dxa"/>
            </w:tcMar>
          </w:tcPr>
          <w:p w14:paraId="0307DC02"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r w:rsidRPr="003E748A">
              <w:rPr>
                <w:rFonts w:ascii="Arial" w:hAnsi="Arial" w:cs="Arial"/>
                <w:b/>
                <w:bCs/>
                <w:color w:val="000000"/>
              </w:rPr>
              <w:t>DX number</w:t>
            </w:r>
          </w:p>
          <w:p w14:paraId="5F8FD87F" w14:textId="77777777" w:rsidR="002652EF" w:rsidRPr="003E748A" w:rsidRDefault="002652EF" w:rsidP="00476DF8">
            <w:pPr>
              <w:widowControl w:val="0"/>
              <w:autoSpaceDE w:val="0"/>
              <w:autoSpaceDN w:val="0"/>
              <w:adjustRightInd w:val="0"/>
              <w:spacing w:before="200" w:after="20"/>
              <w:ind w:left="22" w:right="42"/>
              <w:rPr>
                <w:rFonts w:ascii="Arial" w:hAnsi="Arial" w:cs="Arial"/>
                <w:b/>
                <w:bCs/>
                <w:color w:val="000000"/>
              </w:rPr>
            </w:pPr>
          </w:p>
        </w:tc>
      </w:tr>
      <w:tr w:rsidR="002652EF" w:rsidRPr="003E748A" w14:paraId="15A95A39" w14:textId="77777777" w:rsidTr="00476DF8">
        <w:tc>
          <w:tcPr>
            <w:tcW w:w="2100" w:type="dxa"/>
            <w:tcBorders>
              <w:top w:val="nil"/>
              <w:left w:val="single" w:sz="8" w:space="0" w:color="CCCCCC"/>
              <w:bottom w:val="single" w:sz="8" w:space="0" w:color="CCCCCC"/>
              <w:right w:val="single" w:sz="8" w:space="0" w:color="CCCCCC"/>
            </w:tcBorders>
            <w:shd w:val="clear" w:color="auto" w:fill="FFFFFF"/>
            <w:tcMar>
              <w:left w:w="22" w:type="dxa"/>
              <w:right w:w="22" w:type="dxa"/>
            </w:tcMar>
          </w:tcPr>
          <w:p w14:paraId="13ACB377"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lastRenderedPageBreak/>
              <w:t>Consultant</w:t>
            </w:r>
          </w:p>
          <w:p w14:paraId="636D8B95"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7C90CB89"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[POSITION OF CONTACT]</w:t>
            </w:r>
          </w:p>
          <w:p w14:paraId="59DD4300"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18603723"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[ADDRESS]</w:t>
            </w:r>
          </w:p>
          <w:p w14:paraId="3E2FEEEA"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940" w:type="dxa"/>
            <w:tcBorders>
              <w:top w:val="nil"/>
              <w:left w:val="nil"/>
              <w:bottom w:val="single" w:sz="8" w:space="0" w:color="CCCCCC"/>
              <w:right w:val="single" w:sz="8" w:space="0" w:color="CCCCCC"/>
            </w:tcBorders>
            <w:shd w:val="clear" w:color="auto" w:fill="FFFFFF"/>
            <w:tcMar>
              <w:left w:w="22" w:type="dxa"/>
              <w:right w:w="22" w:type="dxa"/>
            </w:tcMar>
          </w:tcPr>
          <w:p w14:paraId="4FED5F7F"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[DX NUMBER]</w:t>
            </w:r>
          </w:p>
          <w:p w14:paraId="607578D5"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r>
      <w:tr w:rsidR="002652EF" w:rsidRPr="003E748A" w14:paraId="20D2C669" w14:textId="77777777" w:rsidTr="00476DF8">
        <w:tc>
          <w:tcPr>
            <w:tcW w:w="2100" w:type="dxa"/>
            <w:tcBorders>
              <w:top w:val="nil"/>
              <w:left w:val="single" w:sz="8" w:space="0" w:color="CCCCCC"/>
              <w:bottom w:val="single" w:sz="8" w:space="0" w:color="CCCCCC"/>
              <w:right w:val="single" w:sz="8" w:space="0" w:color="CCCCCC"/>
            </w:tcBorders>
            <w:shd w:val="clear" w:color="auto" w:fill="FFFFFF"/>
            <w:tcMar>
              <w:left w:w="22" w:type="dxa"/>
              <w:right w:w="22" w:type="dxa"/>
            </w:tcMar>
          </w:tcPr>
          <w:p w14:paraId="1CF70431"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Client</w:t>
            </w:r>
          </w:p>
          <w:p w14:paraId="4B688A37"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048B4596"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[POSITION OF CONTACT]</w:t>
            </w:r>
          </w:p>
          <w:p w14:paraId="6DF94AA7"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0FB1ED98"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[ADDRESS]</w:t>
            </w:r>
          </w:p>
          <w:p w14:paraId="37F49CB0"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940" w:type="dxa"/>
            <w:tcBorders>
              <w:top w:val="nil"/>
              <w:left w:val="nil"/>
              <w:bottom w:val="single" w:sz="8" w:space="0" w:color="CCCCCC"/>
              <w:right w:val="single" w:sz="8" w:space="0" w:color="CCCCCC"/>
            </w:tcBorders>
            <w:shd w:val="clear" w:color="auto" w:fill="FFFFFF"/>
            <w:tcMar>
              <w:left w:w="22" w:type="dxa"/>
              <w:right w:w="22" w:type="dxa"/>
            </w:tcMar>
          </w:tcPr>
          <w:p w14:paraId="3E2BD5D1"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[DX NUMBER]</w:t>
            </w:r>
          </w:p>
          <w:p w14:paraId="32B69083"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r>
      <w:tr w:rsidR="002652EF" w:rsidRPr="003E748A" w14:paraId="4CD4C5BD" w14:textId="77777777" w:rsidTr="00476DF8">
        <w:tc>
          <w:tcPr>
            <w:tcW w:w="2100" w:type="dxa"/>
            <w:tcBorders>
              <w:top w:val="nil"/>
              <w:left w:val="single" w:sz="8" w:space="0" w:color="CCCCCC"/>
              <w:bottom w:val="single" w:sz="8" w:space="0" w:color="CCCCCC"/>
              <w:right w:val="single" w:sz="8" w:space="0" w:color="CCCCCC"/>
            </w:tcBorders>
            <w:shd w:val="clear" w:color="auto" w:fill="FFFFFF"/>
            <w:tcMar>
              <w:left w:w="22" w:type="dxa"/>
              <w:right w:w="22" w:type="dxa"/>
            </w:tcMar>
          </w:tcPr>
          <w:p w14:paraId="5112754C"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Beneficiary</w:t>
            </w:r>
          </w:p>
          <w:p w14:paraId="4C2AC591"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1FEA272A"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[POSITION OF CONTACT]</w:t>
            </w:r>
          </w:p>
          <w:p w14:paraId="74ED47C7"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000" w:type="dxa"/>
            <w:tcBorders>
              <w:top w:val="nil"/>
              <w:left w:val="nil"/>
              <w:bottom w:val="single" w:sz="8" w:space="0" w:color="CCCCCC"/>
              <w:right w:val="single" w:sz="8" w:space="0" w:color="CCCCCC"/>
            </w:tcBorders>
            <w:shd w:val="clear" w:color="auto" w:fill="FFFFFF"/>
            <w:tcMar>
              <w:left w:w="22" w:type="dxa"/>
              <w:right w:w="22" w:type="dxa"/>
            </w:tcMar>
          </w:tcPr>
          <w:p w14:paraId="4DE78F1C"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[ADDRESS]</w:t>
            </w:r>
          </w:p>
          <w:p w14:paraId="4769FBB7"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c>
          <w:tcPr>
            <w:tcW w:w="2940" w:type="dxa"/>
            <w:tcBorders>
              <w:top w:val="nil"/>
              <w:left w:val="nil"/>
              <w:bottom w:val="single" w:sz="8" w:space="0" w:color="CCCCCC"/>
              <w:right w:val="single" w:sz="8" w:space="0" w:color="CCCCCC"/>
            </w:tcBorders>
            <w:shd w:val="clear" w:color="auto" w:fill="FFFFFF"/>
            <w:tcMar>
              <w:left w:w="22" w:type="dxa"/>
              <w:right w:w="22" w:type="dxa"/>
            </w:tcMar>
          </w:tcPr>
          <w:p w14:paraId="47EA6D74"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r w:rsidRPr="003E748A">
              <w:rPr>
                <w:rFonts w:ascii="Arial" w:hAnsi="Arial" w:cs="Arial"/>
                <w:color w:val="000000"/>
              </w:rPr>
              <w:t>[DX NUMBER]</w:t>
            </w:r>
          </w:p>
          <w:p w14:paraId="0775CA0B" w14:textId="77777777" w:rsidR="002652EF" w:rsidRPr="003E748A" w:rsidRDefault="002652EF" w:rsidP="00476DF8">
            <w:pPr>
              <w:widowControl w:val="0"/>
              <w:autoSpaceDE w:val="0"/>
              <w:autoSpaceDN w:val="0"/>
              <w:adjustRightInd w:val="0"/>
              <w:spacing w:before="200" w:after="20"/>
              <w:ind w:left="22" w:right="42"/>
              <w:rPr>
                <w:rFonts w:ascii="Arial" w:hAnsi="Arial" w:cs="Arial"/>
                <w:color w:val="000000"/>
              </w:rPr>
            </w:pPr>
          </w:p>
        </w:tc>
      </w:tr>
    </w:tbl>
    <w:p w14:paraId="19B2B0EA" w14:textId="77777777" w:rsidR="002652EF" w:rsidRPr="003E748A" w:rsidRDefault="002652EF" w:rsidP="002652EF">
      <w:pPr>
        <w:widowControl w:val="0"/>
        <w:autoSpaceDE w:val="0"/>
        <w:autoSpaceDN w:val="0"/>
        <w:adjustRightInd w:val="0"/>
        <w:spacing w:after="0"/>
        <w:rPr>
          <w:rFonts w:ascii="Arial" w:hAnsi="Arial" w:cs="Arial"/>
          <w:color w:val="000000"/>
        </w:rPr>
      </w:pPr>
    </w:p>
    <w:p w14:paraId="7739BEE5"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12.4</w:t>
      </w:r>
      <w:r w:rsidRPr="003E748A">
        <w:rPr>
          <w:rFonts w:ascii="Arial" w:hAnsi="Arial" w:cs="Arial"/>
          <w:color w:val="000000"/>
        </w:rPr>
        <w:t>  </w:t>
      </w:r>
      <w:r w:rsidRPr="003E748A">
        <w:rPr>
          <w:rFonts w:ascii="Arial" w:hAnsi="Arial" w:cs="Arial"/>
          <w:color w:val="000000"/>
        </w:rPr>
        <w:tab/>
        <w:t xml:space="preserve">A party may change its details given in the table in </w:t>
      </w:r>
      <w:hyperlink w:anchor="co_anchor_a779272_1" w:history="1">
        <w:r w:rsidRPr="003E748A">
          <w:rPr>
            <w:rFonts w:ascii="Arial" w:hAnsi="Arial" w:cs="Arial"/>
            <w:i/>
            <w:iCs/>
            <w:color w:val="0E568C"/>
          </w:rPr>
          <w:t>Clause 12.3</w:t>
        </w:r>
      </w:hyperlink>
      <w:r w:rsidRPr="003E748A">
        <w:rPr>
          <w:rFonts w:ascii="Arial" w:hAnsi="Arial" w:cs="Arial"/>
          <w:color w:val="000000"/>
        </w:rPr>
        <w:t xml:space="preserve"> by giving notice, the change taking effect for the party notified of the change at 9.00 am on the later of:</w:t>
      </w:r>
    </w:p>
    <w:p w14:paraId="7D5D58B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1224D1D"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the date, if any, specified in the notice as the effective date for the change; or</w:t>
      </w:r>
    </w:p>
    <w:p w14:paraId="1BF50E28"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the date five Business Days after deemed receipt of the notice.</w:t>
      </w:r>
    </w:p>
    <w:p w14:paraId="232CC5FD"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1" w:name="co_anchor_a868091_1"/>
      <w:bookmarkEnd w:id="131"/>
    </w:p>
    <w:p w14:paraId="07B43565"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12.5</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This table sets out:</w:t>
      </w:r>
    </w:p>
    <w:p w14:paraId="2771218C"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3A20BC62"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delivery methods for sending a notice to a party under this agreement; and</w:t>
      </w:r>
    </w:p>
    <w:p w14:paraId="14E7C67F" w14:textId="77777777" w:rsidR="002652EF" w:rsidRPr="003E748A" w:rsidRDefault="002652EF" w:rsidP="002652EF">
      <w:pPr>
        <w:widowControl w:val="0"/>
        <w:autoSpaceDE w:val="0"/>
        <w:autoSpaceDN w:val="0"/>
        <w:adjustRightInd w:val="0"/>
        <w:spacing w:after="0"/>
        <w:ind w:left="1134"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 xml:space="preserve">for each delivery method, the corresponding delivery date and time when delivery of the notice is deemed to have taken place provided that all other requirements in this clause have been satisfied and subject to the provisions in </w:t>
      </w:r>
      <w:hyperlink w:anchor="co_anchor_a771215_1" w:history="1">
        <w:r w:rsidRPr="003E748A">
          <w:rPr>
            <w:rFonts w:ascii="Arial" w:hAnsi="Arial" w:cs="Arial"/>
            <w:i/>
            <w:iCs/>
            <w:color w:val="0E568C"/>
          </w:rPr>
          <w:t>Clause 12.6</w:t>
        </w:r>
      </w:hyperlink>
      <w:r w:rsidRPr="003E748A">
        <w:rPr>
          <w:rFonts w:ascii="Arial" w:hAnsi="Arial" w:cs="Arial"/>
          <w:color w:val="000000"/>
        </w:rPr>
        <w:t>:</w:t>
      </w:r>
    </w:p>
    <w:p w14:paraId="1AB6AB7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tbl>
      <w:tblPr>
        <w:tblW w:w="9032" w:type="dxa"/>
        <w:tblInd w:w="30" w:type="dxa"/>
        <w:tblLayout w:type="fixed"/>
        <w:tblCellMar>
          <w:left w:w="0" w:type="dxa"/>
          <w:right w:w="0" w:type="dxa"/>
        </w:tblCellMar>
        <w:tblLook w:val="0000" w:firstRow="0" w:lastRow="0" w:firstColumn="0" w:lastColumn="0" w:noHBand="0" w:noVBand="0"/>
      </w:tblPr>
      <w:tblGrid>
        <w:gridCol w:w="5040"/>
        <w:gridCol w:w="3992"/>
      </w:tblGrid>
      <w:tr w:rsidR="002652EF" w:rsidRPr="003E748A" w14:paraId="0B1C08E4" w14:textId="77777777" w:rsidTr="00476DF8">
        <w:tc>
          <w:tcPr>
            <w:tcW w:w="5040" w:type="dxa"/>
            <w:tcBorders>
              <w:top w:val="single" w:sz="8" w:space="0" w:color="CCCCCC"/>
              <w:left w:val="single" w:sz="8" w:space="0" w:color="CCCCCC"/>
              <w:bottom w:val="single" w:sz="8" w:space="0" w:color="CCCCCC"/>
              <w:right w:val="single" w:sz="8" w:space="0" w:color="CCCCCC"/>
            </w:tcBorders>
            <w:shd w:val="clear" w:color="auto" w:fill="FFFFFF"/>
            <w:tcMar>
              <w:left w:w="30" w:type="dxa"/>
              <w:right w:w="30" w:type="dxa"/>
            </w:tcMar>
          </w:tcPr>
          <w:p w14:paraId="6CDD9A79" w14:textId="77777777" w:rsidR="002652EF" w:rsidRPr="003E748A" w:rsidRDefault="002652EF" w:rsidP="00476DF8">
            <w:pPr>
              <w:widowControl w:val="0"/>
              <w:autoSpaceDE w:val="0"/>
              <w:autoSpaceDN w:val="0"/>
              <w:adjustRightInd w:val="0"/>
              <w:spacing w:before="200" w:after="20"/>
              <w:ind w:left="30" w:right="50"/>
              <w:rPr>
                <w:rFonts w:ascii="Arial" w:hAnsi="Arial" w:cs="Arial"/>
                <w:b/>
                <w:bCs/>
                <w:color w:val="000000"/>
              </w:rPr>
            </w:pPr>
            <w:r w:rsidRPr="003E748A">
              <w:rPr>
                <w:rFonts w:ascii="Arial" w:hAnsi="Arial" w:cs="Arial"/>
                <w:b/>
                <w:bCs/>
                <w:color w:val="000000"/>
              </w:rPr>
              <w:t>Delivery method</w:t>
            </w:r>
          </w:p>
        </w:tc>
        <w:tc>
          <w:tcPr>
            <w:tcW w:w="3992" w:type="dxa"/>
            <w:tcBorders>
              <w:top w:val="single" w:sz="8" w:space="0" w:color="CCCCCC"/>
              <w:left w:val="nil"/>
              <w:bottom w:val="single" w:sz="8" w:space="0" w:color="CCCCCC"/>
              <w:right w:val="single" w:sz="8" w:space="0" w:color="CCCCCC"/>
            </w:tcBorders>
            <w:shd w:val="clear" w:color="auto" w:fill="FFFFFF"/>
            <w:tcMar>
              <w:left w:w="30" w:type="dxa"/>
              <w:right w:w="30" w:type="dxa"/>
            </w:tcMar>
          </w:tcPr>
          <w:p w14:paraId="0C7BF96A" w14:textId="77777777" w:rsidR="002652EF" w:rsidRPr="003E748A" w:rsidRDefault="002652EF" w:rsidP="00476DF8">
            <w:pPr>
              <w:widowControl w:val="0"/>
              <w:autoSpaceDE w:val="0"/>
              <w:autoSpaceDN w:val="0"/>
              <w:adjustRightInd w:val="0"/>
              <w:spacing w:before="200" w:after="20"/>
              <w:ind w:left="30" w:right="50"/>
              <w:rPr>
                <w:rFonts w:ascii="Arial" w:hAnsi="Arial" w:cs="Arial"/>
                <w:b/>
                <w:bCs/>
                <w:color w:val="000000"/>
              </w:rPr>
            </w:pPr>
            <w:r w:rsidRPr="003E748A">
              <w:rPr>
                <w:rFonts w:ascii="Arial" w:hAnsi="Arial" w:cs="Arial"/>
                <w:b/>
                <w:bCs/>
                <w:color w:val="000000"/>
              </w:rPr>
              <w:t>Delivery date and time</w:t>
            </w:r>
          </w:p>
        </w:tc>
      </w:tr>
      <w:tr w:rsidR="002652EF" w:rsidRPr="003E748A" w14:paraId="3E8D1C1A" w14:textId="77777777" w:rsidTr="00476DF8">
        <w:tc>
          <w:tcPr>
            <w:tcW w:w="5040" w:type="dxa"/>
            <w:tcBorders>
              <w:top w:val="nil"/>
              <w:left w:val="single" w:sz="8" w:space="0" w:color="CCCCCC"/>
              <w:bottom w:val="single" w:sz="8" w:space="0" w:color="CCCCCC"/>
              <w:right w:val="single" w:sz="8" w:space="0" w:color="CCCCCC"/>
            </w:tcBorders>
            <w:shd w:val="clear" w:color="auto" w:fill="FFFFFF"/>
            <w:tcMar>
              <w:left w:w="30" w:type="dxa"/>
              <w:right w:w="30" w:type="dxa"/>
            </w:tcMar>
          </w:tcPr>
          <w:p w14:paraId="4D8DBAD7"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Delivery by hand.</w:t>
            </w:r>
          </w:p>
          <w:p w14:paraId="5145A3CB"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p>
        </w:tc>
        <w:tc>
          <w:tcPr>
            <w:tcW w:w="3992" w:type="dxa"/>
            <w:tcBorders>
              <w:top w:val="nil"/>
              <w:left w:val="nil"/>
              <w:bottom w:val="single" w:sz="8" w:space="0" w:color="CCCCCC"/>
              <w:right w:val="single" w:sz="8" w:space="0" w:color="CCCCCC"/>
            </w:tcBorders>
            <w:shd w:val="clear" w:color="auto" w:fill="FFFFFF"/>
            <w:tcMar>
              <w:left w:w="30" w:type="dxa"/>
              <w:right w:w="30" w:type="dxa"/>
            </w:tcMar>
          </w:tcPr>
          <w:p w14:paraId="77A98CD7"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On signature of a delivery receipt or at the time the notice is left at the address.</w:t>
            </w:r>
          </w:p>
        </w:tc>
      </w:tr>
      <w:tr w:rsidR="002652EF" w:rsidRPr="003E748A" w14:paraId="7D30581E" w14:textId="77777777" w:rsidTr="00476DF8">
        <w:tc>
          <w:tcPr>
            <w:tcW w:w="5040" w:type="dxa"/>
            <w:tcBorders>
              <w:top w:val="nil"/>
              <w:left w:val="single" w:sz="8" w:space="0" w:color="CCCCCC"/>
              <w:bottom w:val="single" w:sz="8" w:space="0" w:color="CCCCCC"/>
              <w:right w:val="single" w:sz="8" w:space="0" w:color="CCCCCC"/>
            </w:tcBorders>
            <w:shd w:val="clear" w:color="auto" w:fill="FFFFFF"/>
            <w:tcMar>
              <w:left w:w="30" w:type="dxa"/>
              <w:right w:w="30" w:type="dxa"/>
            </w:tcMar>
          </w:tcPr>
          <w:p w14:paraId="467BDEFF"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 xml:space="preserve">Pre-paid first class recorded delivery post or other next working day delivery </w:t>
            </w:r>
            <w:proofErr w:type="gramStart"/>
            <w:r w:rsidRPr="003E748A">
              <w:rPr>
                <w:rFonts w:ascii="Arial" w:hAnsi="Arial" w:cs="Arial"/>
                <w:color w:val="000000"/>
              </w:rPr>
              <w:t>service[</w:t>
            </w:r>
            <w:proofErr w:type="gramEnd"/>
            <w:r w:rsidRPr="003E748A">
              <w:rPr>
                <w:rFonts w:ascii="Arial" w:hAnsi="Arial" w:cs="Arial"/>
                <w:color w:val="000000"/>
              </w:rPr>
              <w:t xml:space="preserve"> providing proof of delivery.</w:t>
            </w:r>
          </w:p>
        </w:tc>
        <w:tc>
          <w:tcPr>
            <w:tcW w:w="3992" w:type="dxa"/>
            <w:tcBorders>
              <w:top w:val="nil"/>
              <w:left w:val="nil"/>
              <w:bottom w:val="single" w:sz="8" w:space="0" w:color="CCCCCC"/>
              <w:right w:val="single" w:sz="8" w:space="0" w:color="CCCCCC"/>
            </w:tcBorders>
            <w:shd w:val="clear" w:color="auto" w:fill="FFFFFF"/>
            <w:tcMar>
              <w:left w:w="30" w:type="dxa"/>
              <w:right w:w="30" w:type="dxa"/>
            </w:tcMar>
          </w:tcPr>
          <w:p w14:paraId="1926B667"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9.00 am on the second Business Day after posting or at the time recorded by the delivery service.</w:t>
            </w:r>
          </w:p>
        </w:tc>
      </w:tr>
      <w:tr w:rsidR="002652EF" w:rsidRPr="003E748A" w14:paraId="4CBA390B" w14:textId="77777777" w:rsidTr="00476DF8">
        <w:tc>
          <w:tcPr>
            <w:tcW w:w="5040" w:type="dxa"/>
            <w:tcBorders>
              <w:top w:val="nil"/>
              <w:left w:val="single" w:sz="8" w:space="0" w:color="CCCCCC"/>
              <w:bottom w:val="single" w:sz="8" w:space="0" w:color="CCCCCC"/>
              <w:right w:val="single" w:sz="8" w:space="0" w:color="CCCCCC"/>
            </w:tcBorders>
            <w:shd w:val="clear" w:color="auto" w:fill="FFFFFF"/>
            <w:tcMar>
              <w:left w:w="30" w:type="dxa"/>
              <w:right w:w="30" w:type="dxa"/>
            </w:tcMar>
          </w:tcPr>
          <w:p w14:paraId="42B17AC6"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Document exchange (DX).</w:t>
            </w:r>
          </w:p>
          <w:p w14:paraId="2DBFCBC8"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p>
        </w:tc>
        <w:tc>
          <w:tcPr>
            <w:tcW w:w="3992" w:type="dxa"/>
            <w:tcBorders>
              <w:top w:val="nil"/>
              <w:left w:val="nil"/>
              <w:bottom w:val="single" w:sz="8" w:space="0" w:color="CCCCCC"/>
              <w:right w:val="single" w:sz="8" w:space="0" w:color="CCCCCC"/>
            </w:tcBorders>
            <w:shd w:val="clear" w:color="auto" w:fill="FFFFFF"/>
            <w:tcMar>
              <w:left w:w="30" w:type="dxa"/>
              <w:right w:w="30" w:type="dxa"/>
            </w:tcMar>
          </w:tcPr>
          <w:p w14:paraId="31F986EE" w14:textId="77777777" w:rsidR="002652EF" w:rsidRPr="003E748A" w:rsidRDefault="002652EF" w:rsidP="00476DF8">
            <w:pPr>
              <w:widowControl w:val="0"/>
              <w:autoSpaceDE w:val="0"/>
              <w:autoSpaceDN w:val="0"/>
              <w:adjustRightInd w:val="0"/>
              <w:spacing w:before="200" w:after="20"/>
              <w:ind w:left="30" w:right="50"/>
              <w:rPr>
                <w:rFonts w:ascii="Arial" w:hAnsi="Arial" w:cs="Arial"/>
                <w:color w:val="000000"/>
              </w:rPr>
            </w:pPr>
            <w:r w:rsidRPr="003E748A">
              <w:rPr>
                <w:rFonts w:ascii="Arial" w:hAnsi="Arial" w:cs="Arial"/>
                <w:color w:val="000000"/>
              </w:rPr>
              <w:t>9.00 am on the second Business Day after being put into the DX.</w:t>
            </w:r>
          </w:p>
        </w:tc>
      </w:tr>
    </w:tbl>
    <w:p w14:paraId="1F2B3A02"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32" w:name="co_anchor_a771215_1"/>
      <w:bookmarkEnd w:id="132"/>
      <w:proofErr w:type="gramStart"/>
      <w:r w:rsidRPr="003E748A">
        <w:rPr>
          <w:rFonts w:ascii="Arial" w:hAnsi="Arial" w:cs="Arial"/>
          <w:b/>
          <w:bCs/>
          <w:color w:val="000000"/>
        </w:rPr>
        <w:t>12.6</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 xml:space="preserve">For the purpose of </w:t>
      </w:r>
      <w:hyperlink w:anchor="co_anchor_a868091_1" w:history="1">
        <w:r w:rsidRPr="003E748A">
          <w:rPr>
            <w:rFonts w:ascii="Arial" w:hAnsi="Arial" w:cs="Arial"/>
            <w:i/>
            <w:iCs/>
            <w:color w:val="0E568C"/>
          </w:rPr>
          <w:t>Clause 12.5</w:t>
        </w:r>
      </w:hyperlink>
      <w:r w:rsidRPr="003E748A">
        <w:rPr>
          <w:rFonts w:ascii="Arial" w:hAnsi="Arial" w:cs="Arial"/>
          <w:color w:val="000000"/>
        </w:rPr>
        <w:t xml:space="preserve"> and calculating deemed receipt:</w:t>
      </w:r>
    </w:p>
    <w:p w14:paraId="585D1E7D"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767915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(a)</w:t>
      </w:r>
      <w:r w:rsidRPr="003E748A">
        <w:rPr>
          <w:rFonts w:ascii="Arial" w:hAnsi="Arial" w:cs="Arial"/>
          <w:color w:val="000000"/>
        </w:rPr>
        <w:t>  </w:t>
      </w:r>
      <w:r w:rsidRPr="003E748A">
        <w:rPr>
          <w:rFonts w:ascii="Arial" w:hAnsi="Arial" w:cs="Arial"/>
          <w:color w:val="000000"/>
        </w:rPr>
        <w:tab/>
        <w:t>all references to time are to local time in the place of deemed receipt; and</w:t>
      </w:r>
    </w:p>
    <w:p w14:paraId="2B4011C6"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r w:rsidRPr="003E748A">
        <w:rPr>
          <w:rFonts w:ascii="Arial" w:hAnsi="Arial" w:cs="Arial"/>
          <w:b/>
          <w:bCs/>
          <w:color w:val="000000"/>
        </w:rPr>
        <w:t>(b)</w:t>
      </w:r>
      <w:r w:rsidRPr="003E748A">
        <w:rPr>
          <w:rFonts w:ascii="Arial" w:hAnsi="Arial" w:cs="Arial"/>
          <w:color w:val="000000"/>
        </w:rPr>
        <w:t>  </w:t>
      </w:r>
      <w:r w:rsidRPr="003E748A">
        <w:rPr>
          <w:rFonts w:ascii="Arial" w:hAnsi="Arial" w:cs="Arial"/>
          <w:color w:val="000000"/>
        </w:rPr>
        <w:tab/>
        <w:t>if deemed receipt would occur in the place of deemed receipt on a Saturday or Sunday or a public holiday when banks are not open for business, deemed receipt is deemed to take place at 9.00 am on the day when business next starts in the place of receipt.</w:t>
      </w:r>
    </w:p>
    <w:p w14:paraId="53F697DE"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3" w:name="co_anchor_a255920_1"/>
      <w:bookmarkEnd w:id="133"/>
    </w:p>
    <w:p w14:paraId="362D0FAB"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roofErr w:type="gramStart"/>
      <w:r w:rsidRPr="003E748A">
        <w:rPr>
          <w:rFonts w:ascii="Arial" w:hAnsi="Arial" w:cs="Arial"/>
          <w:b/>
          <w:bCs/>
          <w:color w:val="000000"/>
        </w:rPr>
        <w:t>12.7</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This clause does not apply to the service of any proceedings or other documents in any legal action or, where applicable, any arbitration or other method of dispute resolution.</w:t>
      </w:r>
    </w:p>
    <w:p w14:paraId="79BEDBCC"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p>
    <w:p w14:paraId="2A0328A8" w14:textId="77777777" w:rsidR="002652EF" w:rsidRPr="003E748A" w:rsidRDefault="002652EF" w:rsidP="002652EF">
      <w:pPr>
        <w:widowControl w:val="0"/>
        <w:autoSpaceDE w:val="0"/>
        <w:autoSpaceDN w:val="0"/>
        <w:adjustRightInd w:val="0"/>
        <w:spacing w:after="0"/>
        <w:ind w:left="567" w:hanging="567"/>
        <w:rPr>
          <w:rFonts w:ascii="Arial" w:hAnsi="Arial" w:cs="Arial"/>
          <w:color w:val="000000"/>
        </w:rPr>
      </w:pPr>
      <w:bookmarkStart w:id="134" w:name="co_anchor_a779305_1"/>
      <w:bookmarkEnd w:id="134"/>
      <w:proofErr w:type="gramStart"/>
      <w:r w:rsidRPr="003E748A">
        <w:rPr>
          <w:rFonts w:ascii="Arial" w:hAnsi="Arial" w:cs="Arial"/>
          <w:b/>
          <w:bCs/>
          <w:color w:val="000000"/>
        </w:rPr>
        <w:t>12.8</w:t>
      </w:r>
      <w:r w:rsidRPr="003E748A">
        <w:rPr>
          <w:rFonts w:ascii="Arial" w:hAnsi="Arial" w:cs="Arial"/>
          <w:color w:val="000000"/>
        </w:rPr>
        <w:t>  </w:t>
      </w:r>
      <w:r w:rsidRPr="003E748A">
        <w:rPr>
          <w:rFonts w:ascii="Arial" w:hAnsi="Arial" w:cs="Arial"/>
          <w:color w:val="000000"/>
        </w:rPr>
        <w:tab/>
      </w:r>
      <w:proofErr w:type="gramEnd"/>
      <w:r w:rsidRPr="003E748A">
        <w:rPr>
          <w:rFonts w:ascii="Arial" w:hAnsi="Arial" w:cs="Arial"/>
          <w:color w:val="000000"/>
        </w:rPr>
        <w:t>A notice given under or in connection with this agreement is not valid if sent by email</w:t>
      </w:r>
    </w:p>
    <w:p w14:paraId="563B7F22"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5" w:name="co_anchor_a317688_1"/>
      <w:bookmarkEnd w:id="135"/>
    </w:p>
    <w:p w14:paraId="43892DD8"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13.</w:t>
      </w:r>
      <w:r w:rsidRPr="003E748A">
        <w:rPr>
          <w:rFonts w:ascii="Arial" w:hAnsi="Arial" w:cs="Arial"/>
          <w:color w:val="000000"/>
        </w:rPr>
        <w:t>  </w:t>
      </w:r>
      <w:r w:rsidRPr="003E748A">
        <w:rPr>
          <w:rFonts w:ascii="Arial" w:hAnsi="Arial" w:cs="Arial"/>
          <w:b/>
          <w:bCs/>
          <w:color w:val="000000"/>
        </w:rPr>
        <w:t>THIRD PARTY RIGHTS</w:t>
      </w:r>
      <w:r w:rsidRPr="003E748A">
        <w:rPr>
          <w:rFonts w:ascii="Arial" w:hAnsi="Arial" w:cs="Arial"/>
          <w:color w:val="000000"/>
        </w:rPr>
        <w:t>  </w:t>
      </w:r>
    </w:p>
    <w:p w14:paraId="00B07FEE"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E287361"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A person who is not a party to this agreement shall not have any rights under the Contracts (Rights of Third Parties) Act 1999 to enforce any term of this agreement.</w:t>
      </w:r>
    </w:p>
    <w:p w14:paraId="40DF0045"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6" w:name="co_anchor_a271769_1"/>
      <w:bookmarkEnd w:id="136"/>
    </w:p>
    <w:p w14:paraId="461A269A"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14.</w:t>
      </w:r>
      <w:r w:rsidRPr="003E748A">
        <w:rPr>
          <w:rFonts w:ascii="Arial" w:hAnsi="Arial" w:cs="Arial"/>
          <w:color w:val="000000"/>
        </w:rPr>
        <w:t>  </w:t>
      </w:r>
      <w:r w:rsidRPr="003E748A">
        <w:rPr>
          <w:rFonts w:ascii="Arial" w:hAnsi="Arial" w:cs="Arial"/>
          <w:b/>
          <w:bCs/>
          <w:color w:val="000000"/>
        </w:rPr>
        <w:t>GOVERNING LAW</w:t>
      </w:r>
      <w:r w:rsidRPr="003E748A">
        <w:rPr>
          <w:rFonts w:ascii="Arial" w:hAnsi="Arial" w:cs="Arial"/>
          <w:color w:val="000000"/>
        </w:rPr>
        <w:t>  </w:t>
      </w:r>
    </w:p>
    <w:p w14:paraId="7447C7B2"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00C4EB22"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This agreement and any dispute or claim arising out of or in connection with it or its subject matter or formation (including non-contractual disputes or claims) shall be governed by and construed in accordance with the law of England and Wales.</w:t>
      </w:r>
    </w:p>
    <w:p w14:paraId="1D7D2762" w14:textId="77777777" w:rsidR="002652EF" w:rsidRPr="003E748A" w:rsidRDefault="002652EF" w:rsidP="002652EF">
      <w:pPr>
        <w:widowControl w:val="0"/>
        <w:autoSpaceDE w:val="0"/>
        <w:autoSpaceDN w:val="0"/>
        <w:adjustRightInd w:val="0"/>
        <w:spacing w:after="0"/>
        <w:rPr>
          <w:rFonts w:ascii="Arial" w:hAnsi="Arial" w:cs="Arial"/>
          <w:color w:val="0E568C"/>
        </w:rPr>
      </w:pPr>
      <w:bookmarkStart w:id="137" w:name="co_anchor_a862194_1"/>
      <w:bookmarkEnd w:id="137"/>
    </w:p>
    <w:p w14:paraId="655C9EA3"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b/>
          <w:bCs/>
          <w:color w:val="000000"/>
        </w:rPr>
        <w:t>15.</w:t>
      </w:r>
      <w:r w:rsidRPr="003E748A">
        <w:rPr>
          <w:rFonts w:ascii="Arial" w:hAnsi="Arial" w:cs="Arial"/>
          <w:color w:val="000000"/>
        </w:rPr>
        <w:t>  </w:t>
      </w:r>
      <w:r w:rsidRPr="003E748A">
        <w:rPr>
          <w:rFonts w:ascii="Arial" w:hAnsi="Arial" w:cs="Arial"/>
          <w:b/>
          <w:bCs/>
          <w:color w:val="000000"/>
        </w:rPr>
        <w:t>JURISDICTION</w:t>
      </w:r>
      <w:r w:rsidRPr="003E748A">
        <w:rPr>
          <w:rFonts w:ascii="Arial" w:hAnsi="Arial" w:cs="Arial"/>
          <w:color w:val="000000"/>
        </w:rPr>
        <w:t>  </w:t>
      </w:r>
    </w:p>
    <w:p w14:paraId="2D3EB5DC"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w:t>
      </w:r>
    </w:p>
    <w:p w14:paraId="59D38499"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 xml:space="preserve">Each party irrevocably agrees that the courts of England and Wales shall have [exclusive </w:t>
      </w:r>
      <w:r w:rsidRPr="003E748A">
        <w:rPr>
          <w:rFonts w:ascii="Arial" w:hAnsi="Arial" w:cs="Arial"/>
          <w:b/>
          <w:bCs/>
          <w:color w:val="000000"/>
        </w:rPr>
        <w:t>OR</w:t>
      </w:r>
      <w:r w:rsidRPr="003E748A">
        <w:rPr>
          <w:rFonts w:ascii="Arial" w:hAnsi="Arial" w:cs="Arial"/>
          <w:color w:val="000000"/>
        </w:rPr>
        <w:t xml:space="preserve"> non-exclusive] jurisdiction to settle any dispute or claim arising out of or in connection with this agreement or its subject matter or formation (including non-contractual disputes or claims).</w:t>
      </w:r>
    </w:p>
    <w:p w14:paraId="2292CCF5" w14:textId="77777777" w:rsidR="002652EF" w:rsidRPr="003E748A" w:rsidRDefault="002652EF" w:rsidP="002652EF">
      <w:pPr>
        <w:widowControl w:val="0"/>
        <w:autoSpaceDE w:val="0"/>
        <w:autoSpaceDN w:val="0"/>
        <w:adjustRightInd w:val="0"/>
        <w:spacing w:after="0"/>
        <w:rPr>
          <w:rFonts w:ascii="Arial" w:hAnsi="Arial" w:cs="Arial"/>
          <w:color w:val="000000"/>
        </w:rPr>
      </w:pPr>
    </w:p>
    <w:p w14:paraId="74CD91A4" w14:textId="77777777" w:rsidR="002652EF" w:rsidRPr="003E748A" w:rsidRDefault="002652EF" w:rsidP="002652EF">
      <w:pPr>
        <w:widowControl w:val="0"/>
        <w:autoSpaceDE w:val="0"/>
        <w:autoSpaceDN w:val="0"/>
        <w:adjustRightInd w:val="0"/>
        <w:spacing w:after="0"/>
        <w:rPr>
          <w:rFonts w:ascii="Arial" w:hAnsi="Arial" w:cs="Arial"/>
          <w:color w:val="000000"/>
        </w:rPr>
      </w:pPr>
      <w:r w:rsidRPr="003E748A">
        <w:rPr>
          <w:rFonts w:ascii="Arial" w:hAnsi="Arial" w:cs="Arial"/>
          <w:color w:val="000000"/>
        </w:rPr>
        <w:t>This document has been executed as a deed and is delivered and takes effect on the date stated at the beginning of it.</w:t>
      </w:r>
    </w:p>
    <w:p w14:paraId="0D593B17" w14:textId="77777777" w:rsidR="002652EF" w:rsidRDefault="002652EF" w:rsidP="002652EF">
      <w:pPr>
        <w:widowControl w:val="0"/>
        <w:autoSpaceDE w:val="0"/>
        <w:autoSpaceDN w:val="0"/>
        <w:adjustRightInd w:val="0"/>
        <w:spacing w:after="0"/>
        <w:rPr>
          <w:rFonts w:ascii="serif" w:hAnsi="serif" w:cs="serif"/>
          <w:color w:val="000000"/>
          <w:sz w:val="20"/>
          <w:szCs w:val="20"/>
        </w:rPr>
      </w:pPr>
    </w:p>
    <w:tbl>
      <w:tblPr>
        <w:tblW w:w="0" w:type="auto"/>
        <w:tblLook w:val="04A0" w:firstRow="1" w:lastRow="0" w:firstColumn="1" w:lastColumn="0" w:noHBand="0" w:noVBand="1"/>
      </w:tblPr>
      <w:tblGrid>
        <w:gridCol w:w="4591"/>
        <w:gridCol w:w="4429"/>
      </w:tblGrid>
      <w:tr w:rsidR="002652EF" w:rsidRPr="0093232E" w14:paraId="445212F2" w14:textId="77777777" w:rsidTr="00476DF8">
        <w:trPr>
          <w:cantSplit/>
        </w:trPr>
        <w:tc>
          <w:tcPr>
            <w:tcW w:w="4621" w:type="dxa"/>
          </w:tcPr>
          <w:p w14:paraId="333C943C" w14:textId="77777777" w:rsidR="002652EF" w:rsidRPr="00892F1F" w:rsidRDefault="002652EF" w:rsidP="00476DF8">
            <w:pPr>
              <w:spacing w:after="0"/>
              <w:rPr>
                <w:rFonts w:ascii="Arial" w:hAnsi="Arial" w:cs="Arial"/>
              </w:rPr>
            </w:pPr>
            <w:r w:rsidRPr="00892F1F">
              <w:rPr>
                <w:rFonts w:ascii="Arial" w:hAnsi="Arial" w:cs="Arial"/>
                <w:b/>
              </w:rPr>
              <w:t>EXECUTED</w:t>
            </w:r>
            <w:r w:rsidRPr="00892F1F">
              <w:rPr>
                <w:rFonts w:ascii="Arial" w:hAnsi="Arial" w:cs="Arial"/>
              </w:rPr>
              <w:t xml:space="preserve"> </w:t>
            </w:r>
            <w:r w:rsidRPr="002939C0">
              <w:rPr>
                <w:rFonts w:ascii="Arial" w:hAnsi="Arial" w:cs="Arial"/>
                <w:b/>
              </w:rPr>
              <w:t>AS A</w:t>
            </w:r>
            <w:r w:rsidRPr="00892F1F">
              <w:rPr>
                <w:rFonts w:ascii="Arial" w:hAnsi="Arial" w:cs="Arial"/>
              </w:rPr>
              <w:t xml:space="preserve"> </w:t>
            </w:r>
            <w:r w:rsidRPr="00892F1F">
              <w:rPr>
                <w:rFonts w:ascii="Arial" w:hAnsi="Arial" w:cs="Arial"/>
                <w:b/>
              </w:rPr>
              <w:t>DEED</w:t>
            </w:r>
            <w:r w:rsidRPr="00892F1F">
              <w:rPr>
                <w:rFonts w:ascii="Arial" w:hAnsi="Arial" w:cs="Arial"/>
              </w:rPr>
              <w:t xml:space="preserve"> by affixing the</w:t>
            </w:r>
          </w:p>
          <w:p w14:paraId="360F8216" w14:textId="77777777" w:rsidR="002652EF" w:rsidRPr="00892F1F" w:rsidRDefault="002652EF" w:rsidP="00476DF8">
            <w:pPr>
              <w:spacing w:after="0"/>
              <w:rPr>
                <w:rFonts w:ascii="Arial" w:hAnsi="Arial" w:cs="Arial"/>
                <w:b/>
              </w:rPr>
            </w:pPr>
            <w:r w:rsidRPr="00892F1F">
              <w:rPr>
                <w:rFonts w:ascii="Arial" w:hAnsi="Arial" w:cs="Arial"/>
              </w:rPr>
              <w:t xml:space="preserve">common seal of </w:t>
            </w:r>
            <w:r w:rsidRPr="00892F1F">
              <w:rPr>
                <w:rFonts w:ascii="Arial" w:hAnsi="Arial" w:cs="Arial"/>
                <w:b/>
              </w:rPr>
              <w:t xml:space="preserve">THE CITY COUNCIL OF </w:t>
            </w:r>
          </w:p>
          <w:p w14:paraId="0BFE59FE" w14:textId="77777777" w:rsidR="002652EF" w:rsidRPr="00892F1F" w:rsidRDefault="002652EF" w:rsidP="00476DF8">
            <w:pPr>
              <w:spacing w:after="0"/>
            </w:pPr>
            <w:r w:rsidRPr="00892F1F">
              <w:rPr>
                <w:rFonts w:ascii="Arial" w:hAnsi="Arial" w:cs="Arial"/>
                <w:b/>
              </w:rPr>
              <w:t xml:space="preserve">BRISTOL </w:t>
            </w:r>
            <w:r w:rsidRPr="00892F1F">
              <w:rPr>
                <w:rFonts w:ascii="Arial" w:hAnsi="Arial" w:cs="Arial"/>
              </w:rPr>
              <w:t xml:space="preserve">in the presence </w:t>
            </w:r>
            <w:proofErr w:type="gramStart"/>
            <w:r w:rsidRPr="00892F1F">
              <w:rPr>
                <w:rFonts w:ascii="Arial" w:hAnsi="Arial" w:cs="Arial"/>
              </w:rPr>
              <w:t>of:-</w:t>
            </w:r>
            <w:proofErr w:type="gramEnd"/>
          </w:p>
          <w:p w14:paraId="37CF0A24" w14:textId="77777777" w:rsidR="002652EF" w:rsidRPr="00892F1F" w:rsidRDefault="002652EF" w:rsidP="00476DF8">
            <w:pPr>
              <w:tabs>
                <w:tab w:val="left" w:pos="720"/>
                <w:tab w:val="left" w:pos="1440"/>
                <w:tab w:val="left" w:pos="2347"/>
              </w:tabs>
              <w:spacing w:after="180"/>
              <w:rPr>
                <w:rFonts w:ascii="Arial" w:hAnsi="Arial" w:cs="Arial"/>
              </w:rPr>
            </w:pPr>
          </w:p>
        </w:tc>
        <w:tc>
          <w:tcPr>
            <w:tcW w:w="4621" w:type="dxa"/>
          </w:tcPr>
          <w:p w14:paraId="1CC4C8A5"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7E1A14F3" w14:textId="77777777" w:rsidTr="00476DF8">
        <w:tc>
          <w:tcPr>
            <w:tcW w:w="4621" w:type="dxa"/>
          </w:tcPr>
          <w:p w14:paraId="1BAD9FD0" w14:textId="77777777" w:rsidR="002652EF" w:rsidRPr="00892F1F" w:rsidRDefault="002652EF" w:rsidP="00476DF8">
            <w:pPr>
              <w:tabs>
                <w:tab w:val="left" w:pos="720"/>
                <w:tab w:val="left" w:pos="1440"/>
                <w:tab w:val="left" w:pos="2347"/>
              </w:tabs>
              <w:spacing w:after="180"/>
              <w:rPr>
                <w:rFonts w:ascii="Arial" w:hAnsi="Arial" w:cs="Arial"/>
              </w:rPr>
            </w:pPr>
            <w:r w:rsidRPr="00892F1F">
              <w:rPr>
                <w:rFonts w:ascii="Arial" w:hAnsi="Arial" w:cs="Arial"/>
              </w:rPr>
              <w:t>.............................................................</w:t>
            </w:r>
          </w:p>
          <w:p w14:paraId="6ED8B67E" w14:textId="77777777" w:rsidR="002652EF" w:rsidRPr="00892F1F" w:rsidRDefault="002652EF" w:rsidP="00476DF8">
            <w:pPr>
              <w:tabs>
                <w:tab w:val="left" w:pos="720"/>
                <w:tab w:val="left" w:pos="1440"/>
                <w:tab w:val="left" w:pos="2347"/>
              </w:tabs>
              <w:spacing w:after="180"/>
              <w:rPr>
                <w:rFonts w:ascii="Arial" w:hAnsi="Arial" w:cs="Arial"/>
              </w:rPr>
            </w:pPr>
            <w:r w:rsidRPr="00892F1F">
              <w:rPr>
                <w:rFonts w:ascii="Arial" w:hAnsi="Arial" w:cs="Arial"/>
              </w:rPr>
              <w:t>Authorised Officer</w:t>
            </w:r>
          </w:p>
        </w:tc>
        <w:tc>
          <w:tcPr>
            <w:tcW w:w="4621" w:type="dxa"/>
          </w:tcPr>
          <w:p w14:paraId="0ADDE801"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4E2390B0" w14:textId="77777777" w:rsidTr="00476DF8">
        <w:tc>
          <w:tcPr>
            <w:tcW w:w="4621" w:type="dxa"/>
          </w:tcPr>
          <w:p w14:paraId="49A29D05" w14:textId="77777777" w:rsidR="002652EF" w:rsidRPr="0093232E" w:rsidRDefault="002652EF" w:rsidP="00476DF8">
            <w:pPr>
              <w:tabs>
                <w:tab w:val="left" w:pos="720"/>
                <w:tab w:val="left" w:pos="1440"/>
                <w:tab w:val="left" w:pos="2347"/>
              </w:tabs>
              <w:spacing w:after="180"/>
              <w:rPr>
                <w:rFonts w:ascii="Arial" w:hAnsi="Arial" w:cs="Arial"/>
              </w:rPr>
            </w:pPr>
          </w:p>
          <w:p w14:paraId="7E6EB4A2" w14:textId="77777777" w:rsidR="002652EF" w:rsidRPr="0093232E" w:rsidRDefault="002652EF" w:rsidP="00476DF8">
            <w:pPr>
              <w:tabs>
                <w:tab w:val="left" w:pos="720"/>
                <w:tab w:val="left" w:pos="1440"/>
                <w:tab w:val="left" w:pos="2347"/>
              </w:tabs>
              <w:spacing w:after="180"/>
              <w:rPr>
                <w:rFonts w:ascii="Arial" w:hAnsi="Arial" w:cs="Arial"/>
              </w:rPr>
            </w:pPr>
            <w:r w:rsidRPr="0093232E">
              <w:rPr>
                <w:rFonts w:ascii="Arial" w:hAnsi="Arial" w:cs="Arial"/>
                <w:b/>
              </w:rPr>
              <w:t xml:space="preserve">EXECUTED AS A DEED </w:t>
            </w:r>
            <w:r w:rsidRPr="0093232E">
              <w:rPr>
                <w:rFonts w:ascii="Arial" w:hAnsi="Arial" w:cs="Arial"/>
              </w:rPr>
              <w:t xml:space="preserve">by the </w:t>
            </w:r>
            <w:r>
              <w:rPr>
                <w:rFonts w:ascii="Arial" w:hAnsi="Arial" w:cs="Arial"/>
              </w:rPr>
              <w:t>Consultant</w:t>
            </w:r>
            <w:r w:rsidRPr="0093232E">
              <w:rPr>
                <w:rFonts w:ascii="Arial" w:hAnsi="Arial" w:cs="Arial"/>
              </w:rPr>
              <w:t xml:space="preserve"> acting by two of its Directors/one of its Directors and its Secretary/duly authorised signatories* whose signatures are here subscribed: -</w:t>
            </w:r>
          </w:p>
        </w:tc>
        <w:tc>
          <w:tcPr>
            <w:tcW w:w="4621" w:type="dxa"/>
          </w:tcPr>
          <w:p w14:paraId="7814B9A9"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3E138EAA" w14:textId="77777777" w:rsidTr="00476DF8">
        <w:tc>
          <w:tcPr>
            <w:tcW w:w="4621" w:type="dxa"/>
          </w:tcPr>
          <w:p w14:paraId="4572995D" w14:textId="77777777" w:rsidR="002652EF" w:rsidRPr="0093232E" w:rsidRDefault="002652EF" w:rsidP="00476DF8">
            <w:pPr>
              <w:tabs>
                <w:tab w:val="left" w:pos="720"/>
                <w:tab w:val="left" w:pos="1440"/>
                <w:tab w:val="left" w:pos="2347"/>
              </w:tabs>
              <w:spacing w:after="0"/>
              <w:rPr>
                <w:rFonts w:ascii="Arial" w:hAnsi="Arial" w:cs="Arial"/>
              </w:rPr>
            </w:pPr>
            <w:r w:rsidRPr="0093232E">
              <w:rPr>
                <w:rFonts w:ascii="Arial" w:hAnsi="Arial" w:cs="Arial"/>
              </w:rPr>
              <w:t>.............................................................</w:t>
            </w:r>
          </w:p>
          <w:p w14:paraId="58724E10" w14:textId="77777777" w:rsidR="002652EF" w:rsidRPr="0093232E" w:rsidRDefault="002652EF" w:rsidP="00476DF8">
            <w:pPr>
              <w:tabs>
                <w:tab w:val="left" w:pos="720"/>
                <w:tab w:val="left" w:pos="1440"/>
                <w:tab w:val="left" w:pos="2347"/>
              </w:tabs>
              <w:spacing w:after="180"/>
              <w:rPr>
                <w:rFonts w:ascii="Arial" w:hAnsi="Arial" w:cs="Arial"/>
              </w:rPr>
            </w:pPr>
            <w:r w:rsidRPr="0093232E">
              <w:rPr>
                <w:rFonts w:ascii="Arial" w:hAnsi="Arial" w:cs="Arial"/>
              </w:rPr>
              <w:t>Director/Secretary/Authorised Signatory*</w:t>
            </w:r>
          </w:p>
        </w:tc>
        <w:tc>
          <w:tcPr>
            <w:tcW w:w="4621" w:type="dxa"/>
          </w:tcPr>
          <w:p w14:paraId="3429AE61"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241663BD" w14:textId="77777777" w:rsidTr="00476DF8">
        <w:tc>
          <w:tcPr>
            <w:tcW w:w="4621" w:type="dxa"/>
          </w:tcPr>
          <w:p w14:paraId="0F54D7EB" w14:textId="77777777" w:rsidR="002652EF" w:rsidRPr="0093232E" w:rsidRDefault="002652EF" w:rsidP="00476DF8">
            <w:pPr>
              <w:tabs>
                <w:tab w:val="left" w:pos="720"/>
                <w:tab w:val="left" w:pos="1440"/>
                <w:tab w:val="left" w:pos="2347"/>
              </w:tabs>
              <w:spacing w:after="180"/>
              <w:rPr>
                <w:rFonts w:ascii="Arial" w:hAnsi="Arial" w:cs="Arial"/>
              </w:rPr>
            </w:pPr>
          </w:p>
          <w:p w14:paraId="44EC02C6" w14:textId="77777777" w:rsidR="002652EF" w:rsidRPr="0093232E" w:rsidRDefault="002652EF" w:rsidP="00476DF8">
            <w:pPr>
              <w:tabs>
                <w:tab w:val="left" w:pos="720"/>
                <w:tab w:val="left" w:pos="1440"/>
                <w:tab w:val="left" w:pos="2347"/>
              </w:tabs>
              <w:spacing w:after="180"/>
              <w:rPr>
                <w:rFonts w:ascii="Arial" w:hAnsi="Arial" w:cs="Arial"/>
              </w:rPr>
            </w:pPr>
            <w:r w:rsidRPr="0093232E">
              <w:rPr>
                <w:rFonts w:ascii="Arial" w:hAnsi="Arial" w:cs="Arial"/>
                <w:b/>
              </w:rPr>
              <w:t xml:space="preserve">EXECUTED AS A DEED </w:t>
            </w:r>
            <w:r w:rsidRPr="0093232E">
              <w:rPr>
                <w:rFonts w:ascii="Arial" w:hAnsi="Arial" w:cs="Arial"/>
              </w:rPr>
              <w:t xml:space="preserve">by the </w:t>
            </w:r>
            <w:r>
              <w:rPr>
                <w:rFonts w:ascii="Arial" w:hAnsi="Arial" w:cs="Arial"/>
              </w:rPr>
              <w:t>Client</w:t>
            </w:r>
            <w:r w:rsidRPr="0093232E">
              <w:rPr>
                <w:rFonts w:ascii="Arial" w:hAnsi="Arial" w:cs="Arial"/>
              </w:rPr>
              <w:t xml:space="preserve"> acting by two of its Directors/one of its Directors and its Secretary/duly authorised signatories* whose signatures are here subscribed: -</w:t>
            </w:r>
          </w:p>
        </w:tc>
        <w:tc>
          <w:tcPr>
            <w:tcW w:w="4621" w:type="dxa"/>
          </w:tcPr>
          <w:p w14:paraId="2D334CCF"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6B0A241A" w14:textId="77777777" w:rsidTr="00476DF8">
        <w:tc>
          <w:tcPr>
            <w:tcW w:w="4621" w:type="dxa"/>
          </w:tcPr>
          <w:p w14:paraId="09FD0887" w14:textId="77777777" w:rsidR="002652EF" w:rsidRPr="0093232E" w:rsidRDefault="002652EF" w:rsidP="00476DF8">
            <w:pPr>
              <w:tabs>
                <w:tab w:val="left" w:pos="720"/>
                <w:tab w:val="left" w:pos="1440"/>
                <w:tab w:val="left" w:pos="2347"/>
              </w:tabs>
              <w:spacing w:after="0"/>
              <w:rPr>
                <w:rFonts w:ascii="Arial" w:hAnsi="Arial" w:cs="Arial"/>
              </w:rPr>
            </w:pPr>
            <w:r w:rsidRPr="0093232E">
              <w:rPr>
                <w:rFonts w:ascii="Arial" w:hAnsi="Arial" w:cs="Arial"/>
              </w:rPr>
              <w:t>.............................................................</w:t>
            </w:r>
          </w:p>
          <w:p w14:paraId="4B3CE5BB" w14:textId="77777777" w:rsidR="002652EF" w:rsidRPr="0093232E" w:rsidRDefault="002652EF" w:rsidP="00476DF8">
            <w:pPr>
              <w:tabs>
                <w:tab w:val="left" w:pos="720"/>
                <w:tab w:val="left" w:pos="1440"/>
                <w:tab w:val="left" w:pos="2347"/>
              </w:tabs>
              <w:spacing w:after="180"/>
              <w:rPr>
                <w:rFonts w:ascii="Arial" w:hAnsi="Arial" w:cs="Arial"/>
              </w:rPr>
            </w:pPr>
            <w:r w:rsidRPr="0093232E">
              <w:rPr>
                <w:rFonts w:ascii="Arial" w:hAnsi="Arial" w:cs="Arial"/>
              </w:rPr>
              <w:t>Director/Secretary/Authorised Signatory*</w:t>
            </w:r>
          </w:p>
        </w:tc>
        <w:tc>
          <w:tcPr>
            <w:tcW w:w="4621" w:type="dxa"/>
          </w:tcPr>
          <w:p w14:paraId="7A4603BB"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69E6B459" w14:textId="77777777" w:rsidTr="00476DF8">
        <w:tc>
          <w:tcPr>
            <w:tcW w:w="4621" w:type="dxa"/>
          </w:tcPr>
          <w:p w14:paraId="7F17ED5B" w14:textId="77777777" w:rsidR="002652EF" w:rsidRPr="0093232E" w:rsidRDefault="002652EF" w:rsidP="00476DF8">
            <w:pPr>
              <w:tabs>
                <w:tab w:val="left" w:pos="720"/>
                <w:tab w:val="left" w:pos="1440"/>
                <w:tab w:val="left" w:pos="2347"/>
              </w:tabs>
              <w:spacing w:after="0"/>
              <w:rPr>
                <w:rFonts w:ascii="Arial" w:hAnsi="Arial" w:cs="Arial"/>
              </w:rPr>
            </w:pPr>
            <w:r w:rsidRPr="0093232E">
              <w:rPr>
                <w:rFonts w:ascii="Arial" w:hAnsi="Arial" w:cs="Arial"/>
              </w:rPr>
              <w:t>.............................................................</w:t>
            </w:r>
          </w:p>
          <w:p w14:paraId="53F9BC43" w14:textId="77777777" w:rsidR="002652EF" w:rsidRPr="0093232E" w:rsidRDefault="002652EF" w:rsidP="00476DF8">
            <w:pPr>
              <w:tabs>
                <w:tab w:val="left" w:pos="720"/>
                <w:tab w:val="left" w:pos="1440"/>
                <w:tab w:val="left" w:pos="2347"/>
              </w:tabs>
              <w:spacing w:after="180"/>
              <w:rPr>
                <w:rFonts w:ascii="Arial" w:hAnsi="Arial" w:cs="Arial"/>
              </w:rPr>
            </w:pPr>
            <w:r w:rsidRPr="0093232E">
              <w:rPr>
                <w:rFonts w:ascii="Arial" w:hAnsi="Arial" w:cs="Arial"/>
              </w:rPr>
              <w:t>Director/Secretary/Authorised Signatory/Witness*</w:t>
            </w:r>
            <w:r w:rsidRPr="0093232E">
              <w:rPr>
                <w:rFonts w:ascii="Arial" w:hAnsi="Arial" w:cs="Arial"/>
                <w:szCs w:val="18"/>
              </w:rPr>
              <w:t>†</w:t>
            </w:r>
          </w:p>
        </w:tc>
        <w:tc>
          <w:tcPr>
            <w:tcW w:w="4621" w:type="dxa"/>
          </w:tcPr>
          <w:p w14:paraId="2EB82817" w14:textId="77777777" w:rsidR="002652EF" w:rsidRPr="0093232E" w:rsidRDefault="002652EF" w:rsidP="00476DF8">
            <w:pPr>
              <w:tabs>
                <w:tab w:val="left" w:pos="720"/>
                <w:tab w:val="left" w:pos="1440"/>
                <w:tab w:val="left" w:pos="2347"/>
              </w:tabs>
              <w:spacing w:after="180"/>
              <w:rPr>
                <w:rFonts w:ascii="Arial" w:hAnsi="Arial"/>
              </w:rPr>
            </w:pPr>
          </w:p>
        </w:tc>
      </w:tr>
      <w:tr w:rsidR="002652EF" w:rsidRPr="0093232E" w14:paraId="43621DB2" w14:textId="77777777" w:rsidTr="00476DF8">
        <w:tc>
          <w:tcPr>
            <w:tcW w:w="4621" w:type="dxa"/>
          </w:tcPr>
          <w:p w14:paraId="52A1AACC" w14:textId="77777777" w:rsidR="002652EF" w:rsidRPr="000716D8" w:rsidRDefault="002652EF" w:rsidP="00476DF8">
            <w:pPr>
              <w:tabs>
                <w:tab w:val="left" w:pos="720"/>
                <w:tab w:val="left" w:pos="1440"/>
                <w:tab w:val="left" w:pos="2347"/>
              </w:tabs>
              <w:spacing w:after="0"/>
              <w:rPr>
                <w:rFonts w:ascii="Arial" w:hAnsi="Arial"/>
                <w:sz w:val="18"/>
                <w:szCs w:val="18"/>
              </w:rPr>
            </w:pPr>
            <w:r w:rsidRPr="000716D8">
              <w:rPr>
                <w:rFonts w:ascii="Arial" w:hAnsi="Arial"/>
                <w:sz w:val="18"/>
                <w:szCs w:val="18"/>
              </w:rPr>
              <w:lastRenderedPageBreak/>
              <w:t>*</w:t>
            </w:r>
            <w:r w:rsidRPr="000716D8">
              <w:rPr>
                <w:rFonts w:ascii="Arial" w:hAnsi="Arial" w:cs="Arial"/>
                <w:sz w:val="18"/>
                <w:szCs w:val="18"/>
              </w:rPr>
              <w:t>Delete as appropriate</w:t>
            </w:r>
          </w:p>
          <w:p w14:paraId="1F22469A" w14:textId="77777777" w:rsidR="002652EF" w:rsidRPr="0093232E" w:rsidRDefault="002652EF" w:rsidP="00476DF8">
            <w:pPr>
              <w:tabs>
                <w:tab w:val="left" w:pos="720"/>
                <w:tab w:val="left" w:pos="1440"/>
                <w:tab w:val="left" w:pos="2347"/>
              </w:tabs>
              <w:spacing w:after="180"/>
              <w:rPr>
                <w:rFonts w:ascii="Arial" w:hAnsi="Arial"/>
              </w:rPr>
            </w:pPr>
            <w:r w:rsidRPr="000716D8">
              <w:rPr>
                <w:rFonts w:ascii="Arial" w:hAnsi="Arial" w:cs="Arial"/>
                <w:sz w:val="18"/>
                <w:szCs w:val="18"/>
              </w:rPr>
              <w:t>†Where only one director signs their signature MUST be witnessed</w:t>
            </w:r>
          </w:p>
        </w:tc>
        <w:tc>
          <w:tcPr>
            <w:tcW w:w="4621" w:type="dxa"/>
          </w:tcPr>
          <w:p w14:paraId="00FB4A68" w14:textId="77777777" w:rsidR="002652EF" w:rsidRPr="0093232E" w:rsidRDefault="002652EF" w:rsidP="00476DF8">
            <w:pPr>
              <w:tabs>
                <w:tab w:val="left" w:pos="720"/>
                <w:tab w:val="left" w:pos="1440"/>
                <w:tab w:val="left" w:pos="2347"/>
              </w:tabs>
              <w:spacing w:after="180"/>
              <w:rPr>
                <w:rFonts w:ascii="Arial" w:hAnsi="Arial"/>
              </w:rPr>
            </w:pPr>
          </w:p>
        </w:tc>
      </w:tr>
    </w:tbl>
    <w:p w14:paraId="261A0C0F" w14:textId="77777777" w:rsidR="002652EF" w:rsidRDefault="002652EF" w:rsidP="002652EF">
      <w:pPr>
        <w:widowControl w:val="0"/>
        <w:autoSpaceDE w:val="0"/>
        <w:autoSpaceDN w:val="0"/>
        <w:adjustRightInd w:val="0"/>
        <w:spacing w:after="0"/>
        <w:rPr>
          <w:rFonts w:ascii="serif" w:hAnsi="serif" w:cs="serif"/>
          <w:color w:val="505050"/>
          <w:sz w:val="20"/>
          <w:szCs w:val="20"/>
        </w:rPr>
      </w:pPr>
    </w:p>
    <w:p w14:paraId="35E517E9" w14:textId="77777777" w:rsidR="002C0D2D" w:rsidRDefault="002C0D2D">
      <w:pPr>
        <w:spacing w:after="0"/>
        <w:jc w:val="left"/>
        <w:rPr>
          <w:b/>
          <w:caps/>
          <w:color w:val="059AC4" w:themeColor="accent4"/>
          <w:sz w:val="40"/>
          <w:u w:val="single"/>
        </w:rPr>
      </w:pPr>
      <w:bookmarkStart w:id="138" w:name="kh_relatedContentOffset_1"/>
      <w:bookmarkEnd w:id="138"/>
    </w:p>
    <w:p w14:paraId="5259B208" w14:textId="495E4445" w:rsidR="00FE129E" w:rsidRPr="002C0D2D" w:rsidRDefault="002C0D2D" w:rsidP="00B63ACC">
      <w:pPr>
        <w:pStyle w:val="Appendixheading"/>
        <w:rPr>
          <w:u w:val="single"/>
        </w:rPr>
      </w:pPr>
      <w:r w:rsidRPr="002C0D2D">
        <w:rPr>
          <w:u w:val="single"/>
        </w:rPr>
        <w:lastRenderedPageBreak/>
        <w:t>DRAWINGS</w:t>
      </w:r>
    </w:p>
    <w:bookmarkEnd w:id="7"/>
    <w:bookmarkEnd w:id="8"/>
    <w:bookmarkEnd w:id="9"/>
    <w:bookmarkEnd w:id="10"/>
    <w:bookmarkEnd w:id="11"/>
    <w:p w14:paraId="58539A18" w14:textId="77777777" w:rsidR="008F7A36" w:rsidRDefault="008F7A36" w:rsidP="00A91112"/>
    <w:p w14:paraId="1A4B5D5E" w14:textId="77777777" w:rsidR="001A2893" w:rsidRDefault="001A2893" w:rsidP="00FC3330"/>
    <w:p w14:paraId="5849A009" w14:textId="77777777" w:rsidR="00FD7EF2" w:rsidRDefault="00FD7EF2" w:rsidP="00A91112"/>
    <w:p w14:paraId="1B8D5EA6" w14:textId="77777777" w:rsidR="00FD7EF2" w:rsidRPr="00FD7EF2" w:rsidRDefault="00FD7EF2" w:rsidP="00FD7EF2"/>
    <w:p w14:paraId="1974D6EE" w14:textId="77777777" w:rsidR="00FD7EF2" w:rsidRPr="00FD7EF2" w:rsidRDefault="00FD7EF2" w:rsidP="00A91112"/>
    <w:p w14:paraId="32662D05" w14:textId="77777777" w:rsidR="00FD7EF2" w:rsidRPr="00FD7EF2" w:rsidRDefault="00FD7EF2" w:rsidP="00A91112"/>
    <w:p w14:paraId="14D9FA60" w14:textId="77777777" w:rsidR="00FD7EF2" w:rsidRPr="00FD7EF2" w:rsidRDefault="00FD7EF2" w:rsidP="00A91112"/>
    <w:p w14:paraId="0966FB63" w14:textId="77777777" w:rsidR="007F7603" w:rsidRDefault="007F7603" w:rsidP="00A91112">
      <w:pPr>
        <w:sectPr w:rsidR="007F7603" w:rsidSect="009513E0">
          <w:headerReference w:type="default" r:id="rId23"/>
          <w:pgSz w:w="11900" w:h="16840" w:code="9"/>
          <w:pgMar w:top="1440" w:right="1440" w:bottom="1440" w:left="1440" w:header="709" w:footer="335" w:gutter="0"/>
          <w:cols w:space="282"/>
          <w:docGrid w:linePitch="299"/>
        </w:sectPr>
      </w:pPr>
    </w:p>
    <w:p w14:paraId="4EC6B585" w14:textId="77777777" w:rsidR="006A3769" w:rsidRDefault="00D37617" w:rsidP="00C15894">
      <w:pPr>
        <w:pStyle w:val="Addressheader"/>
        <w:rPr>
          <w:color w:val="669933"/>
        </w:rPr>
      </w:pPr>
      <w:r w:rsidRPr="00D37617">
        <w:rPr>
          <w:color w:val="669933"/>
        </w:rPr>
        <w:lastRenderedPageBreak/>
        <w:t>EUROPEAN OFFICES</w:t>
      </w:r>
    </w:p>
    <w:p w14:paraId="382E7DC4" w14:textId="77777777" w:rsidR="00432B8E" w:rsidRDefault="00432B8E" w:rsidP="00C15894">
      <w:pPr>
        <w:pStyle w:val="Addressheader"/>
        <w:rPr>
          <w:color w:val="669933"/>
        </w:rPr>
      </w:pPr>
    </w:p>
    <w:p w14:paraId="6A9BA8DC" w14:textId="77777777" w:rsidR="00860A5E" w:rsidRDefault="00860A5E" w:rsidP="00C15894">
      <w:pPr>
        <w:pStyle w:val="Addressheader"/>
        <w:rPr>
          <w:color w:val="6699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gridCol w:w="2410"/>
        <w:gridCol w:w="1984"/>
      </w:tblGrid>
      <w:tr w:rsidR="00432B8E" w14:paraId="0D40D247" w14:textId="77777777" w:rsidTr="00432B8E">
        <w:tc>
          <w:tcPr>
            <w:tcW w:w="2235" w:type="dxa"/>
          </w:tcPr>
          <w:p w14:paraId="70A9E5E6" w14:textId="77777777" w:rsidR="006A3769" w:rsidRPr="00BB27B6" w:rsidRDefault="006A3769" w:rsidP="006A3769">
            <w:pPr>
              <w:pStyle w:val="Addressheader"/>
            </w:pPr>
            <w:r>
              <w:t>United Kingdom</w:t>
            </w:r>
          </w:p>
          <w:p w14:paraId="40E58A90" w14:textId="77777777" w:rsidR="006A3769" w:rsidRPr="00DE7B17" w:rsidRDefault="006A3769" w:rsidP="006A3769">
            <w:pPr>
              <w:pStyle w:val="Addresses"/>
              <w:spacing w:before="240"/>
            </w:pPr>
            <w:r w:rsidRPr="00DE7B17">
              <w:t>AYLESBURY</w:t>
            </w:r>
          </w:p>
          <w:p w14:paraId="41018044" w14:textId="77777777" w:rsidR="006A3769" w:rsidRPr="00364CCB" w:rsidRDefault="006A3769" w:rsidP="006A3769">
            <w:pPr>
              <w:pStyle w:val="Phonenumber"/>
            </w:pPr>
            <w:r w:rsidRPr="00364CCB">
              <w:t>T: +44 (0)1844 337380</w:t>
            </w:r>
          </w:p>
          <w:p w14:paraId="71A29541" w14:textId="77777777" w:rsidR="006A3769" w:rsidRPr="00DE7B17" w:rsidRDefault="006A3769" w:rsidP="006A3769">
            <w:pPr>
              <w:pStyle w:val="Addresses"/>
            </w:pPr>
          </w:p>
          <w:p w14:paraId="0544D5AE" w14:textId="77777777" w:rsidR="006A3769" w:rsidRPr="00DE7B17" w:rsidRDefault="006A3769" w:rsidP="006A3769">
            <w:pPr>
              <w:pStyle w:val="Addresses"/>
            </w:pPr>
            <w:r w:rsidRPr="00DE7B17">
              <w:t>BELFAST</w:t>
            </w:r>
          </w:p>
          <w:p w14:paraId="3CC61973" w14:textId="77777777" w:rsidR="006A3769" w:rsidRPr="00364CCB" w:rsidRDefault="006A3769" w:rsidP="006A3769">
            <w:pPr>
              <w:pStyle w:val="Phonenumber"/>
            </w:pPr>
            <w:r w:rsidRPr="00364CCB">
              <w:t>T: +44 (0)28 9073 2493</w:t>
            </w:r>
          </w:p>
          <w:p w14:paraId="16CB352F" w14:textId="77777777" w:rsidR="006A3769" w:rsidRPr="00DE7B17" w:rsidRDefault="006A3769" w:rsidP="006A3769">
            <w:pPr>
              <w:pStyle w:val="Addresses"/>
            </w:pPr>
          </w:p>
          <w:p w14:paraId="0CC40ED7" w14:textId="77777777" w:rsidR="006A3769" w:rsidRPr="00DE7B17" w:rsidRDefault="006A3769" w:rsidP="006A3769">
            <w:pPr>
              <w:pStyle w:val="Addresses"/>
            </w:pPr>
            <w:r w:rsidRPr="00DE7B17">
              <w:t>BRADFORD-ON-AVON</w:t>
            </w:r>
          </w:p>
          <w:p w14:paraId="5879FB83" w14:textId="77777777" w:rsidR="006A3769" w:rsidRPr="00364CCB" w:rsidRDefault="006A3769" w:rsidP="006A3769">
            <w:pPr>
              <w:pStyle w:val="Phonenumber"/>
            </w:pPr>
            <w:r w:rsidRPr="00364CCB">
              <w:t>T: +44 (0)1225 309400</w:t>
            </w:r>
          </w:p>
          <w:p w14:paraId="5AB2AD46" w14:textId="77777777" w:rsidR="006A3769" w:rsidRPr="00DE7B17" w:rsidRDefault="006A3769" w:rsidP="006A3769">
            <w:pPr>
              <w:pStyle w:val="Addresses"/>
            </w:pPr>
          </w:p>
          <w:p w14:paraId="13AE4AB9" w14:textId="77777777" w:rsidR="006A3769" w:rsidRPr="00DE7B17" w:rsidRDefault="006A3769" w:rsidP="006A3769">
            <w:pPr>
              <w:pStyle w:val="Addresses"/>
            </w:pPr>
            <w:r w:rsidRPr="00DE7B17">
              <w:t>BRISTOL</w:t>
            </w:r>
          </w:p>
          <w:p w14:paraId="20754B17" w14:textId="77777777" w:rsidR="006A3769" w:rsidRPr="00364CCB" w:rsidRDefault="006A3769" w:rsidP="006A3769">
            <w:pPr>
              <w:pStyle w:val="Phonenumber"/>
            </w:pPr>
            <w:r w:rsidRPr="00364CCB">
              <w:t>T: +44 (0)117 906</w:t>
            </w:r>
            <w:r w:rsidR="001C39F3">
              <w:t xml:space="preserve"> </w:t>
            </w:r>
            <w:r w:rsidRPr="00364CCB">
              <w:t xml:space="preserve">4280 </w:t>
            </w:r>
          </w:p>
          <w:p w14:paraId="4ECE6774" w14:textId="77777777" w:rsidR="006A3769" w:rsidRPr="00DE7B17" w:rsidRDefault="006A3769" w:rsidP="006A3769">
            <w:pPr>
              <w:pStyle w:val="Addresses"/>
            </w:pPr>
          </w:p>
          <w:p w14:paraId="5F63AC86" w14:textId="77777777" w:rsidR="006A3769" w:rsidRPr="00DE7B17" w:rsidRDefault="006A3769" w:rsidP="006A3769">
            <w:pPr>
              <w:pStyle w:val="Addresses"/>
            </w:pPr>
            <w:r w:rsidRPr="00DE7B17">
              <w:t>CAMBRIDGE</w:t>
            </w:r>
          </w:p>
          <w:p w14:paraId="0DDE734A" w14:textId="77777777" w:rsidR="006A3769" w:rsidRPr="00364CCB" w:rsidRDefault="006A3769" w:rsidP="006A3769">
            <w:pPr>
              <w:pStyle w:val="Phonenumber"/>
            </w:pPr>
            <w:r w:rsidRPr="00364CCB">
              <w:t>T: + 44 (0)1223 813805</w:t>
            </w:r>
          </w:p>
          <w:p w14:paraId="29F992DC" w14:textId="77777777" w:rsidR="006A3769" w:rsidRPr="00DE7B17" w:rsidRDefault="006A3769" w:rsidP="006A3769">
            <w:pPr>
              <w:pStyle w:val="Addresses"/>
            </w:pPr>
          </w:p>
          <w:p w14:paraId="6683C581" w14:textId="77777777" w:rsidR="006A3769" w:rsidRPr="00DE7B17" w:rsidRDefault="006A3769" w:rsidP="006A3769">
            <w:pPr>
              <w:pStyle w:val="Addresses"/>
            </w:pPr>
            <w:r w:rsidRPr="00DE7B17">
              <w:t>CARDIFF</w:t>
            </w:r>
          </w:p>
          <w:p w14:paraId="683CDFEB" w14:textId="77777777" w:rsidR="006A3769" w:rsidRPr="00364CCB" w:rsidRDefault="006A3769" w:rsidP="006A3769">
            <w:pPr>
              <w:pStyle w:val="Phonenumber"/>
            </w:pPr>
            <w:r w:rsidRPr="00364CCB">
              <w:t>T: +44 (0)29 2049</w:t>
            </w:r>
            <w:r w:rsidR="001C39F3">
              <w:t xml:space="preserve"> </w:t>
            </w:r>
            <w:r w:rsidRPr="00364CCB">
              <w:t xml:space="preserve">1010 </w:t>
            </w:r>
          </w:p>
          <w:p w14:paraId="02673675" w14:textId="77777777" w:rsidR="006A3769" w:rsidRPr="00DE7B17" w:rsidRDefault="006A3769" w:rsidP="006A3769">
            <w:pPr>
              <w:pStyle w:val="Addresses"/>
            </w:pPr>
          </w:p>
          <w:p w14:paraId="4CA0D230" w14:textId="77777777" w:rsidR="006A3769" w:rsidRPr="00DE7B17" w:rsidRDefault="006A3769" w:rsidP="006A3769">
            <w:pPr>
              <w:pStyle w:val="Addresses"/>
            </w:pPr>
            <w:r w:rsidRPr="00DE7B17">
              <w:t>CHELMSFORD</w:t>
            </w:r>
          </w:p>
          <w:p w14:paraId="50AC514F" w14:textId="77777777" w:rsidR="006A3769" w:rsidRPr="00364CCB" w:rsidRDefault="006A3769" w:rsidP="006A3769">
            <w:pPr>
              <w:pStyle w:val="Phonenumber"/>
            </w:pPr>
            <w:r w:rsidRPr="00364CCB">
              <w:t xml:space="preserve">T: +44 (0)1245 392170 </w:t>
            </w:r>
          </w:p>
          <w:p w14:paraId="7DB81452" w14:textId="77777777" w:rsidR="006A3769" w:rsidRDefault="006A3769" w:rsidP="006A3769">
            <w:pPr>
              <w:pStyle w:val="Addresses"/>
            </w:pPr>
          </w:p>
          <w:p w14:paraId="19F078B7" w14:textId="77777777" w:rsidR="006A3769" w:rsidRDefault="006A3769" w:rsidP="006A3769">
            <w:pPr>
              <w:pStyle w:val="Addresses"/>
              <w:rPr>
                <w:rStyle w:val="PhonenumberChar"/>
                <w:b/>
              </w:rPr>
            </w:pPr>
            <w:r>
              <w:t>EDINBURGH</w:t>
            </w:r>
            <w:r>
              <w:rPr>
                <w:color w:val="424242" w:themeColor="accent3"/>
              </w:rPr>
              <w:br/>
            </w:r>
            <w:r w:rsidRPr="00EF16DE">
              <w:rPr>
                <w:rStyle w:val="PhonenumberChar"/>
                <w:b/>
              </w:rPr>
              <w:t>T: +44 (0)131 335</w:t>
            </w:r>
            <w:r w:rsidR="001C39F3">
              <w:rPr>
                <w:rStyle w:val="PhonenumberChar"/>
                <w:b/>
              </w:rPr>
              <w:t xml:space="preserve"> </w:t>
            </w:r>
            <w:r w:rsidRPr="00EF16DE">
              <w:rPr>
                <w:rStyle w:val="PhonenumberChar"/>
                <w:b/>
              </w:rPr>
              <w:t>6830</w:t>
            </w:r>
          </w:p>
          <w:p w14:paraId="3953BFC0" w14:textId="77777777" w:rsidR="006A3769" w:rsidRDefault="006A3769" w:rsidP="006A3769">
            <w:pPr>
              <w:pStyle w:val="Addresses"/>
              <w:rPr>
                <w:rStyle w:val="PhonenumberChar"/>
                <w:b/>
              </w:rPr>
            </w:pPr>
          </w:p>
          <w:p w14:paraId="5CEFF639" w14:textId="77777777" w:rsidR="006A3769" w:rsidRPr="00364CCB" w:rsidRDefault="006A3769" w:rsidP="006A3769">
            <w:pPr>
              <w:pStyle w:val="Addresses"/>
              <w:rPr>
                <w:szCs w:val="16"/>
              </w:rPr>
            </w:pPr>
            <w:r w:rsidRPr="00364CCB">
              <w:rPr>
                <w:szCs w:val="16"/>
              </w:rPr>
              <w:t>EXETER</w:t>
            </w:r>
          </w:p>
          <w:p w14:paraId="7CC5E1DD" w14:textId="77777777" w:rsidR="006A3769" w:rsidRPr="00364CCB" w:rsidRDefault="006A3769" w:rsidP="006A3769">
            <w:pPr>
              <w:pStyle w:val="Phonenumber"/>
            </w:pPr>
            <w:r w:rsidRPr="00364CCB">
              <w:t xml:space="preserve">T: + 44 (0)1392 490152 </w:t>
            </w:r>
          </w:p>
          <w:p w14:paraId="4E76D079" w14:textId="77777777" w:rsidR="006A3769" w:rsidRPr="00364CCB" w:rsidRDefault="006A3769" w:rsidP="006A3769">
            <w:pPr>
              <w:pStyle w:val="Addresses"/>
              <w:rPr>
                <w:szCs w:val="16"/>
              </w:rPr>
            </w:pPr>
          </w:p>
          <w:p w14:paraId="3F288F18" w14:textId="77777777" w:rsidR="006A3769" w:rsidRPr="00364CCB" w:rsidRDefault="006A3769" w:rsidP="006A3769">
            <w:pPr>
              <w:pStyle w:val="Addresses"/>
              <w:rPr>
                <w:szCs w:val="16"/>
              </w:rPr>
            </w:pPr>
            <w:r w:rsidRPr="00364CCB">
              <w:rPr>
                <w:szCs w:val="16"/>
              </w:rPr>
              <w:t>GLASGOW</w:t>
            </w:r>
          </w:p>
          <w:p w14:paraId="12065D18" w14:textId="77777777" w:rsidR="006A3769" w:rsidRPr="00364CCB" w:rsidRDefault="006A3769" w:rsidP="006A3769">
            <w:pPr>
              <w:pStyle w:val="Phonenumber"/>
            </w:pPr>
            <w:r w:rsidRPr="00364CCB">
              <w:t>T: +44 (0)141 353</w:t>
            </w:r>
            <w:r w:rsidR="001C39F3">
              <w:t xml:space="preserve"> </w:t>
            </w:r>
            <w:r w:rsidRPr="00364CCB">
              <w:t xml:space="preserve">5037 </w:t>
            </w:r>
          </w:p>
          <w:p w14:paraId="192E1F3D" w14:textId="77777777" w:rsidR="006A3769" w:rsidRPr="00364CCB" w:rsidRDefault="006A3769" w:rsidP="006A3769">
            <w:pPr>
              <w:pStyle w:val="Addresses"/>
              <w:rPr>
                <w:color w:val="808080"/>
                <w:szCs w:val="16"/>
              </w:rPr>
            </w:pPr>
          </w:p>
          <w:p w14:paraId="19711F82" w14:textId="77777777" w:rsidR="006A3769" w:rsidRPr="00277E8A" w:rsidRDefault="006A3769" w:rsidP="006A3769">
            <w:pPr>
              <w:pStyle w:val="Addresses"/>
              <w:rPr>
                <w:color w:val="424242" w:themeColor="accent3"/>
                <w:szCs w:val="16"/>
              </w:rPr>
            </w:pPr>
            <w:r w:rsidRPr="00364CCB">
              <w:rPr>
                <w:bCs/>
                <w:szCs w:val="16"/>
              </w:rPr>
              <w:t>GUILDFORD</w:t>
            </w:r>
            <w:r w:rsidRPr="00364CCB">
              <w:rPr>
                <w:bCs/>
                <w:szCs w:val="16"/>
              </w:rPr>
              <w:br/>
            </w:r>
            <w:r w:rsidR="001C39F3">
              <w:rPr>
                <w:rStyle w:val="PhonenumberChar"/>
                <w:b/>
              </w:rPr>
              <w:t>T: +44 (0)1483 889</w:t>
            </w:r>
            <w:r w:rsidRPr="00EF16DE">
              <w:rPr>
                <w:rStyle w:val="PhonenumberChar"/>
                <w:b/>
              </w:rPr>
              <w:t>800</w:t>
            </w:r>
          </w:p>
          <w:p w14:paraId="23D2887C" w14:textId="77777777" w:rsidR="00432B8E" w:rsidRPr="00BB27B6" w:rsidRDefault="00432B8E" w:rsidP="00432B8E">
            <w:pPr>
              <w:pStyle w:val="Addressheader"/>
            </w:pPr>
            <w:r>
              <w:br/>
            </w:r>
            <w:r>
              <w:br/>
            </w:r>
            <w:r w:rsidRPr="00BB27B6">
              <w:t>Ireland</w:t>
            </w:r>
          </w:p>
          <w:p w14:paraId="5ECAB0BF" w14:textId="77777777" w:rsidR="00432B8E" w:rsidRPr="00DE7B17" w:rsidRDefault="00432B8E" w:rsidP="00432B8E">
            <w:pPr>
              <w:pStyle w:val="Addresses"/>
              <w:spacing w:before="240"/>
            </w:pPr>
            <w:r w:rsidRPr="00DE7B17">
              <w:t>DUBLIN</w:t>
            </w:r>
          </w:p>
          <w:p w14:paraId="20EB75F7" w14:textId="77777777" w:rsidR="00432B8E" w:rsidRPr="00364CCB" w:rsidRDefault="00432B8E" w:rsidP="00432B8E">
            <w:pPr>
              <w:pStyle w:val="Phonenumber"/>
            </w:pPr>
            <w:r w:rsidRPr="00364CCB">
              <w:t>T: + 353 (0)1 296</w:t>
            </w:r>
            <w:r w:rsidR="001C39F3">
              <w:t xml:space="preserve"> </w:t>
            </w:r>
            <w:r w:rsidRPr="00364CCB">
              <w:t xml:space="preserve">4667 </w:t>
            </w:r>
          </w:p>
          <w:p w14:paraId="041951C3" w14:textId="77777777" w:rsidR="006A3769" w:rsidRDefault="006A3769" w:rsidP="00860A5E">
            <w:pPr>
              <w:pStyle w:val="Phonenumber"/>
              <w:rPr>
                <w:color w:val="669933"/>
              </w:rPr>
            </w:pPr>
          </w:p>
        </w:tc>
        <w:tc>
          <w:tcPr>
            <w:tcW w:w="2551" w:type="dxa"/>
          </w:tcPr>
          <w:p w14:paraId="5A624ED3" w14:textId="77777777" w:rsidR="00860A5E" w:rsidRPr="00435F95" w:rsidRDefault="00435F95" w:rsidP="00860A5E">
            <w:pPr>
              <w:pStyle w:val="Addressheader"/>
              <w:rPr>
                <w:color w:val="FFFFFF" w:themeColor="background1"/>
                <w:szCs w:val="16"/>
              </w:rPr>
            </w:pPr>
            <w:r>
              <w:rPr>
                <w:color w:val="FFFFFF" w:themeColor="background1"/>
              </w:rPr>
              <w:t>.</w:t>
            </w:r>
          </w:p>
          <w:p w14:paraId="0876DC35" w14:textId="77777777" w:rsidR="00860A5E" w:rsidRPr="00364CCB" w:rsidRDefault="00860A5E" w:rsidP="00860A5E">
            <w:pPr>
              <w:pStyle w:val="Addresses"/>
              <w:spacing w:before="240"/>
              <w:rPr>
                <w:szCs w:val="16"/>
              </w:rPr>
            </w:pPr>
            <w:r w:rsidRPr="00364CCB">
              <w:rPr>
                <w:szCs w:val="16"/>
              </w:rPr>
              <w:t>LEEDS</w:t>
            </w:r>
          </w:p>
          <w:p w14:paraId="52EA91C7" w14:textId="77777777" w:rsidR="00860A5E" w:rsidRPr="00277E8A" w:rsidRDefault="00860A5E" w:rsidP="00860A5E">
            <w:pPr>
              <w:pStyle w:val="Phonenumber"/>
            </w:pPr>
            <w:r w:rsidRPr="00277E8A">
              <w:t>T: +44 (0)113 258</w:t>
            </w:r>
            <w:r w:rsidR="001C39F3">
              <w:t xml:space="preserve"> </w:t>
            </w:r>
            <w:r w:rsidRPr="00277E8A">
              <w:t xml:space="preserve">0650 </w:t>
            </w:r>
          </w:p>
          <w:p w14:paraId="0BE765CC" w14:textId="77777777" w:rsidR="00860A5E" w:rsidRPr="00364CCB" w:rsidRDefault="00860A5E" w:rsidP="00860A5E">
            <w:pPr>
              <w:pStyle w:val="Addresses"/>
              <w:rPr>
                <w:szCs w:val="16"/>
              </w:rPr>
            </w:pPr>
            <w:r>
              <w:rPr>
                <w:szCs w:val="16"/>
              </w:rPr>
              <w:br/>
            </w:r>
            <w:r w:rsidRPr="00364CCB">
              <w:rPr>
                <w:szCs w:val="16"/>
              </w:rPr>
              <w:t>LONDON</w:t>
            </w:r>
          </w:p>
          <w:p w14:paraId="4739092B" w14:textId="77777777" w:rsidR="00860A5E" w:rsidRDefault="00860A5E" w:rsidP="00860A5E">
            <w:pPr>
              <w:pStyle w:val="Phonenumber"/>
            </w:pPr>
            <w:r w:rsidRPr="00277E8A">
              <w:t>T: +44 (0)203 691 5810</w:t>
            </w:r>
          </w:p>
          <w:p w14:paraId="72218A17" w14:textId="77777777" w:rsidR="00860A5E" w:rsidRPr="00364CCB" w:rsidRDefault="00860A5E" w:rsidP="00860A5E">
            <w:pPr>
              <w:pStyle w:val="Addresses"/>
              <w:rPr>
                <w:szCs w:val="16"/>
              </w:rPr>
            </w:pPr>
            <w:r>
              <w:rPr>
                <w:szCs w:val="16"/>
              </w:rPr>
              <w:br/>
            </w:r>
            <w:r w:rsidRPr="00364CCB">
              <w:rPr>
                <w:szCs w:val="16"/>
              </w:rPr>
              <w:t>MAIDSTONE</w:t>
            </w:r>
          </w:p>
          <w:p w14:paraId="0BBB7B89" w14:textId="77777777" w:rsidR="00860A5E" w:rsidRPr="00EF16DE" w:rsidRDefault="00860A5E" w:rsidP="00860A5E">
            <w:pPr>
              <w:pStyle w:val="Phonenumber"/>
            </w:pPr>
            <w:r w:rsidRPr="00EF16DE">
              <w:t xml:space="preserve">T: +44 (0)1622 609242 </w:t>
            </w:r>
          </w:p>
          <w:p w14:paraId="327EEEE4" w14:textId="77777777" w:rsidR="00860A5E" w:rsidRPr="00BB27B6" w:rsidRDefault="00860A5E" w:rsidP="00860A5E">
            <w:pPr>
              <w:pStyle w:val="Addresses"/>
              <w:rPr>
                <w:color w:val="424242" w:themeColor="accent3"/>
                <w:szCs w:val="16"/>
              </w:rPr>
            </w:pPr>
          </w:p>
          <w:p w14:paraId="4A9F7C8A" w14:textId="77777777" w:rsidR="00860A5E" w:rsidRPr="00364CCB" w:rsidRDefault="00860A5E" w:rsidP="00860A5E">
            <w:pPr>
              <w:pStyle w:val="Addresses"/>
              <w:rPr>
                <w:color w:val="828282" w:themeColor="text1" w:themeTint="BF"/>
                <w:szCs w:val="16"/>
              </w:rPr>
            </w:pPr>
            <w:r w:rsidRPr="00364CCB">
              <w:rPr>
                <w:szCs w:val="16"/>
              </w:rPr>
              <w:t>MANCHESTER</w:t>
            </w:r>
            <w:r w:rsidRPr="00364CCB">
              <w:rPr>
                <w:bCs/>
                <w:szCs w:val="16"/>
              </w:rPr>
              <w:br/>
            </w:r>
            <w:r w:rsidRPr="00EF16DE">
              <w:rPr>
                <w:rStyle w:val="PhonenumberChar"/>
                <w:b/>
              </w:rPr>
              <w:t xml:space="preserve">T: +44 (0)161 </w:t>
            </w:r>
            <w:r>
              <w:rPr>
                <w:rStyle w:val="PhonenumberChar"/>
                <w:b/>
              </w:rPr>
              <w:t>872</w:t>
            </w:r>
            <w:r w:rsidR="001C39F3">
              <w:rPr>
                <w:rStyle w:val="PhonenumberChar"/>
                <w:b/>
              </w:rPr>
              <w:t xml:space="preserve"> </w:t>
            </w:r>
            <w:r w:rsidRPr="00EF16DE">
              <w:rPr>
                <w:rStyle w:val="PhonenumberChar"/>
                <w:b/>
              </w:rPr>
              <w:t>7564</w:t>
            </w:r>
          </w:p>
          <w:p w14:paraId="6379A08F" w14:textId="77777777" w:rsidR="00860A5E" w:rsidRPr="00364CCB" w:rsidRDefault="00860A5E" w:rsidP="00860A5E">
            <w:pPr>
              <w:pStyle w:val="Addresses"/>
              <w:rPr>
                <w:szCs w:val="16"/>
              </w:rPr>
            </w:pPr>
            <w:r w:rsidRPr="00364CCB">
              <w:rPr>
                <w:szCs w:val="16"/>
              </w:rPr>
              <w:br/>
              <w:t>NEWCASTLE UPON TYNE</w:t>
            </w:r>
          </w:p>
          <w:p w14:paraId="4C117367" w14:textId="77777777" w:rsidR="00860A5E" w:rsidRPr="00277E8A" w:rsidRDefault="00860A5E" w:rsidP="00860A5E">
            <w:pPr>
              <w:pStyle w:val="Phonenumber"/>
            </w:pPr>
            <w:r w:rsidRPr="00277E8A">
              <w:t>T: +44 (0)191 261</w:t>
            </w:r>
            <w:r w:rsidR="00B32998">
              <w:t xml:space="preserve"> </w:t>
            </w:r>
            <w:r w:rsidRPr="00277E8A">
              <w:t xml:space="preserve">1966 </w:t>
            </w:r>
          </w:p>
          <w:p w14:paraId="54850E02" w14:textId="77777777" w:rsidR="00860A5E" w:rsidRPr="00364CCB" w:rsidRDefault="00860A5E" w:rsidP="00860A5E">
            <w:pPr>
              <w:pStyle w:val="Addresses"/>
              <w:rPr>
                <w:szCs w:val="16"/>
              </w:rPr>
            </w:pPr>
          </w:p>
          <w:p w14:paraId="0F774988" w14:textId="77777777" w:rsidR="00860A5E" w:rsidRPr="00364CCB" w:rsidRDefault="00860A5E" w:rsidP="00860A5E">
            <w:pPr>
              <w:pStyle w:val="Addresses"/>
              <w:rPr>
                <w:szCs w:val="16"/>
              </w:rPr>
            </w:pPr>
            <w:r w:rsidRPr="00364CCB">
              <w:rPr>
                <w:szCs w:val="16"/>
              </w:rPr>
              <w:t>NOTTINGHAM</w:t>
            </w:r>
          </w:p>
          <w:p w14:paraId="6E4CA1F9" w14:textId="77777777" w:rsidR="00860A5E" w:rsidRPr="00277E8A" w:rsidRDefault="00860A5E" w:rsidP="00860A5E">
            <w:pPr>
              <w:pStyle w:val="Addresses"/>
              <w:rPr>
                <w:color w:val="424242" w:themeColor="accent3"/>
                <w:szCs w:val="16"/>
              </w:rPr>
            </w:pPr>
            <w:r w:rsidRPr="00277E8A">
              <w:rPr>
                <w:color w:val="424242" w:themeColor="accent3"/>
                <w:szCs w:val="16"/>
              </w:rPr>
              <w:t>T: +44 (0)115 964</w:t>
            </w:r>
            <w:r w:rsidR="001C39F3">
              <w:rPr>
                <w:color w:val="424242" w:themeColor="accent3"/>
                <w:szCs w:val="16"/>
              </w:rPr>
              <w:t xml:space="preserve"> </w:t>
            </w:r>
            <w:r w:rsidRPr="00277E8A">
              <w:rPr>
                <w:color w:val="424242" w:themeColor="accent3"/>
                <w:szCs w:val="16"/>
              </w:rPr>
              <w:t xml:space="preserve">7280 </w:t>
            </w:r>
          </w:p>
          <w:p w14:paraId="0CEEB6CF" w14:textId="77777777" w:rsidR="00860A5E" w:rsidRPr="00364CCB" w:rsidRDefault="00860A5E" w:rsidP="00860A5E">
            <w:pPr>
              <w:pStyle w:val="Addresses"/>
              <w:rPr>
                <w:szCs w:val="16"/>
              </w:rPr>
            </w:pPr>
          </w:p>
          <w:p w14:paraId="3CE7E5A9" w14:textId="77777777" w:rsidR="00860A5E" w:rsidRPr="00BB27B6" w:rsidRDefault="00860A5E" w:rsidP="00C44BCF">
            <w:pPr>
              <w:pStyle w:val="Addresses"/>
              <w:jc w:val="left"/>
              <w:rPr>
                <w:color w:val="424242" w:themeColor="accent3"/>
                <w:szCs w:val="16"/>
              </w:rPr>
            </w:pPr>
            <w:r w:rsidRPr="00364CCB">
              <w:rPr>
                <w:szCs w:val="16"/>
              </w:rPr>
              <w:t>SHEFFIELD</w:t>
            </w:r>
            <w:r w:rsidRPr="00364CCB">
              <w:rPr>
                <w:szCs w:val="16"/>
              </w:rPr>
              <w:br/>
            </w:r>
            <w:r w:rsidRPr="00EF16DE">
              <w:rPr>
                <w:rStyle w:val="PhonenumberChar"/>
                <w:b/>
              </w:rPr>
              <w:t>T: +44 (0)114</w:t>
            </w:r>
            <w:r w:rsidR="00C44BCF">
              <w:rPr>
                <w:rStyle w:val="PhonenumberChar"/>
                <w:b/>
              </w:rPr>
              <w:t xml:space="preserve"> </w:t>
            </w:r>
            <w:r w:rsidRPr="00EF16DE">
              <w:rPr>
                <w:rStyle w:val="PhonenumberChar"/>
                <w:b/>
              </w:rPr>
              <w:t>245</w:t>
            </w:r>
            <w:r w:rsidR="00C44BCF">
              <w:rPr>
                <w:rStyle w:val="PhonenumberChar"/>
                <w:b/>
              </w:rPr>
              <w:t xml:space="preserve"> </w:t>
            </w:r>
            <w:r w:rsidRPr="00EF16DE">
              <w:rPr>
                <w:rStyle w:val="PhonenumberChar"/>
                <w:b/>
              </w:rPr>
              <w:t>5153</w:t>
            </w:r>
            <w:r w:rsidRPr="00364CCB">
              <w:rPr>
                <w:szCs w:val="16"/>
              </w:rPr>
              <w:br/>
            </w:r>
          </w:p>
          <w:p w14:paraId="276262A8" w14:textId="77777777" w:rsidR="00860A5E" w:rsidRPr="00364CCB" w:rsidRDefault="00860A5E" w:rsidP="00860A5E">
            <w:pPr>
              <w:pStyle w:val="Addresses"/>
              <w:rPr>
                <w:szCs w:val="16"/>
              </w:rPr>
            </w:pPr>
            <w:r w:rsidRPr="00364CCB">
              <w:rPr>
                <w:szCs w:val="16"/>
              </w:rPr>
              <w:t>SHREWSBURY</w:t>
            </w:r>
          </w:p>
          <w:p w14:paraId="046F8DD8" w14:textId="77777777" w:rsidR="00860A5E" w:rsidRPr="00277E8A" w:rsidRDefault="00860A5E" w:rsidP="00860A5E">
            <w:pPr>
              <w:pStyle w:val="Phonenumber"/>
            </w:pPr>
            <w:r w:rsidRPr="00277E8A">
              <w:t>T: +44 (0)1743 23</w:t>
            </w:r>
            <w:r w:rsidR="003A08A1">
              <w:t xml:space="preserve"> </w:t>
            </w:r>
            <w:r w:rsidRPr="00277E8A">
              <w:t xml:space="preserve">9250 </w:t>
            </w:r>
          </w:p>
          <w:p w14:paraId="46A13D88" w14:textId="77777777" w:rsidR="00860A5E" w:rsidRPr="00364CCB" w:rsidRDefault="00860A5E" w:rsidP="00860A5E">
            <w:pPr>
              <w:pStyle w:val="Addresses"/>
              <w:rPr>
                <w:szCs w:val="16"/>
              </w:rPr>
            </w:pPr>
          </w:p>
          <w:p w14:paraId="32C26EBD" w14:textId="77777777" w:rsidR="00860A5E" w:rsidRPr="00364CCB" w:rsidRDefault="00860A5E" w:rsidP="00860A5E">
            <w:pPr>
              <w:pStyle w:val="Addresses"/>
              <w:rPr>
                <w:szCs w:val="16"/>
              </w:rPr>
            </w:pPr>
            <w:r w:rsidRPr="00364CCB">
              <w:rPr>
                <w:szCs w:val="16"/>
              </w:rPr>
              <w:t>STAFFORD</w:t>
            </w:r>
          </w:p>
          <w:p w14:paraId="681F0473" w14:textId="77777777" w:rsidR="00860A5E" w:rsidRPr="00277E8A" w:rsidRDefault="00860A5E" w:rsidP="00860A5E">
            <w:pPr>
              <w:pStyle w:val="Phonenumber"/>
            </w:pPr>
            <w:r w:rsidRPr="00277E8A">
              <w:t xml:space="preserve">T: +44 (0)1785 241755 </w:t>
            </w:r>
          </w:p>
          <w:p w14:paraId="08FAAE09" w14:textId="77777777" w:rsidR="00860A5E" w:rsidRPr="00364CCB" w:rsidRDefault="00860A5E" w:rsidP="00860A5E">
            <w:pPr>
              <w:pStyle w:val="Addresses"/>
              <w:rPr>
                <w:color w:val="828282" w:themeColor="text1" w:themeTint="BF"/>
                <w:szCs w:val="16"/>
              </w:rPr>
            </w:pPr>
          </w:p>
          <w:p w14:paraId="13F34539" w14:textId="77777777" w:rsidR="00860A5E" w:rsidRPr="00364CCB" w:rsidRDefault="00860A5E" w:rsidP="00860A5E">
            <w:pPr>
              <w:pStyle w:val="Addresses"/>
              <w:rPr>
                <w:szCs w:val="16"/>
              </w:rPr>
            </w:pPr>
            <w:r w:rsidRPr="00364CCB">
              <w:rPr>
                <w:szCs w:val="16"/>
              </w:rPr>
              <w:t>STIRLING</w:t>
            </w:r>
          </w:p>
          <w:p w14:paraId="76B346CA" w14:textId="77777777" w:rsidR="00860A5E" w:rsidRPr="00277E8A" w:rsidRDefault="00860A5E" w:rsidP="00860A5E">
            <w:pPr>
              <w:pStyle w:val="Phonenumber"/>
            </w:pPr>
            <w:r w:rsidRPr="00277E8A">
              <w:t>T: +44 (0)1786 239900</w:t>
            </w:r>
          </w:p>
          <w:p w14:paraId="56AF9E3B" w14:textId="77777777" w:rsidR="00860A5E" w:rsidRPr="00364CCB" w:rsidRDefault="00860A5E" w:rsidP="00860A5E">
            <w:pPr>
              <w:pStyle w:val="Addresses"/>
              <w:rPr>
                <w:szCs w:val="16"/>
              </w:rPr>
            </w:pPr>
          </w:p>
          <w:p w14:paraId="2A56182C" w14:textId="77777777" w:rsidR="00860A5E" w:rsidRPr="00364CCB" w:rsidRDefault="00860A5E" w:rsidP="00860A5E">
            <w:pPr>
              <w:pStyle w:val="Addresses"/>
              <w:rPr>
                <w:szCs w:val="16"/>
              </w:rPr>
            </w:pPr>
            <w:r w:rsidRPr="00364CCB">
              <w:rPr>
                <w:szCs w:val="16"/>
              </w:rPr>
              <w:t>WORCESTER</w:t>
            </w:r>
          </w:p>
          <w:p w14:paraId="43EA288D" w14:textId="77777777" w:rsidR="00860A5E" w:rsidRPr="00277E8A" w:rsidRDefault="00860A5E" w:rsidP="00860A5E">
            <w:pPr>
              <w:pStyle w:val="Phonenumber"/>
            </w:pPr>
            <w:r w:rsidRPr="00277E8A">
              <w:t xml:space="preserve">T: +44 (0)1905 751310 </w:t>
            </w:r>
          </w:p>
          <w:p w14:paraId="09227787" w14:textId="77777777" w:rsidR="00432B8E" w:rsidRPr="00BB27B6" w:rsidRDefault="00432B8E" w:rsidP="00432B8E">
            <w:pPr>
              <w:pStyle w:val="Addressheader"/>
            </w:pPr>
            <w:r>
              <w:br/>
            </w:r>
            <w:r>
              <w:br/>
              <w:t>France</w:t>
            </w:r>
          </w:p>
          <w:p w14:paraId="0A502267" w14:textId="77777777" w:rsidR="00432B8E" w:rsidRPr="00EF16DE" w:rsidRDefault="00432B8E" w:rsidP="00432B8E">
            <w:pPr>
              <w:pStyle w:val="Addresses"/>
              <w:spacing w:before="240"/>
              <w:rPr>
                <w:rStyle w:val="PhonenumberChar"/>
              </w:rPr>
            </w:pPr>
            <w:r w:rsidRPr="00364CCB">
              <w:rPr>
                <w:szCs w:val="16"/>
              </w:rPr>
              <w:t>GRENOBLE</w:t>
            </w:r>
            <w:r w:rsidRPr="00364CCB">
              <w:rPr>
                <w:color w:val="404040"/>
                <w:szCs w:val="16"/>
              </w:rPr>
              <w:br/>
            </w:r>
            <w:r w:rsidRPr="00045C6F">
              <w:rPr>
                <w:rStyle w:val="PhonenumberChar"/>
                <w:b/>
              </w:rPr>
              <w:t>T: +33 (0)4 76 70 93 41</w:t>
            </w:r>
          </w:p>
          <w:p w14:paraId="3F449146" w14:textId="77777777" w:rsidR="00432B8E" w:rsidRDefault="00432B8E" w:rsidP="00C15894">
            <w:pPr>
              <w:pStyle w:val="Addressheader"/>
              <w:rPr>
                <w:color w:val="669933"/>
              </w:rPr>
            </w:pPr>
          </w:p>
          <w:p w14:paraId="44860BB0" w14:textId="77777777" w:rsidR="00432B8E" w:rsidRDefault="00432B8E" w:rsidP="00C15894">
            <w:pPr>
              <w:pStyle w:val="Addressheader"/>
              <w:rPr>
                <w:color w:val="669933"/>
              </w:rPr>
            </w:pPr>
          </w:p>
          <w:p w14:paraId="657B2FEF" w14:textId="77777777" w:rsidR="00432B8E" w:rsidRDefault="00432B8E" w:rsidP="00C15894">
            <w:pPr>
              <w:pStyle w:val="Addressheader"/>
              <w:rPr>
                <w:color w:val="669933"/>
              </w:rPr>
            </w:pPr>
          </w:p>
          <w:p w14:paraId="41EACB3A" w14:textId="77777777" w:rsidR="00432B8E" w:rsidRDefault="00432B8E" w:rsidP="00C15894">
            <w:pPr>
              <w:pStyle w:val="Addressheader"/>
              <w:rPr>
                <w:color w:val="669933"/>
              </w:rPr>
            </w:pPr>
          </w:p>
          <w:p w14:paraId="67833D05" w14:textId="77777777" w:rsidR="00432B8E" w:rsidRDefault="00432B8E" w:rsidP="00C15894">
            <w:pPr>
              <w:pStyle w:val="Addressheader"/>
              <w:rPr>
                <w:color w:val="669933"/>
              </w:rPr>
            </w:pPr>
          </w:p>
        </w:tc>
        <w:tc>
          <w:tcPr>
            <w:tcW w:w="2410" w:type="dxa"/>
          </w:tcPr>
          <w:p w14:paraId="30C8D790" w14:textId="77777777" w:rsidR="006A3769" w:rsidRDefault="006A3769" w:rsidP="00432B8E">
            <w:pPr>
              <w:pStyle w:val="Phonenumber"/>
              <w:rPr>
                <w:color w:val="669933"/>
              </w:rPr>
            </w:pPr>
          </w:p>
        </w:tc>
        <w:tc>
          <w:tcPr>
            <w:tcW w:w="1984" w:type="dxa"/>
          </w:tcPr>
          <w:p w14:paraId="240274A0" w14:textId="77777777" w:rsidR="006A3769" w:rsidRDefault="006A3769" w:rsidP="00432B8E">
            <w:pPr>
              <w:pStyle w:val="Addresses"/>
              <w:spacing w:before="240"/>
              <w:rPr>
                <w:color w:val="669933"/>
              </w:rPr>
            </w:pPr>
          </w:p>
        </w:tc>
      </w:tr>
    </w:tbl>
    <w:p w14:paraId="0ACFB175" w14:textId="77777777" w:rsidR="00860A5E" w:rsidRDefault="00860A5E" w:rsidP="00C15894">
      <w:pPr>
        <w:pStyle w:val="Addressheader"/>
        <w:rPr>
          <w:color w:val="669933"/>
        </w:rPr>
        <w:sectPr w:rsidR="00860A5E" w:rsidSect="00FB2F01">
          <w:headerReference w:type="even" r:id="rId24"/>
          <w:headerReference w:type="default" r:id="rId25"/>
          <w:footerReference w:type="default" r:id="rId26"/>
          <w:pgSz w:w="11900" w:h="16840" w:code="9"/>
          <w:pgMar w:top="1956" w:right="851" w:bottom="1559" w:left="851" w:header="709" w:footer="335" w:gutter="0"/>
          <w:cols w:space="282"/>
          <w:docGrid w:linePitch="299"/>
        </w:sectPr>
      </w:pPr>
    </w:p>
    <w:p w14:paraId="5CD789CD" w14:textId="77777777" w:rsidR="00364CCB" w:rsidRDefault="00364CCB" w:rsidP="006A3769">
      <w:pPr>
        <w:pStyle w:val="Addresses"/>
        <w:rPr>
          <w:szCs w:val="16"/>
        </w:rPr>
      </w:pPr>
    </w:p>
    <w:sectPr w:rsidR="00364CCB" w:rsidSect="00FB2F01">
      <w:type w:val="continuous"/>
      <w:pgSz w:w="11900" w:h="16840" w:code="9"/>
      <w:pgMar w:top="1956" w:right="851" w:bottom="1559" w:left="851" w:header="709" w:footer="335" w:gutter="0"/>
      <w:cols w:num="3" w:space="28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E043F" w14:textId="77777777" w:rsidR="00A429ED" w:rsidRDefault="00A429ED">
      <w:r>
        <w:separator/>
      </w:r>
    </w:p>
    <w:p w14:paraId="6455B8A8" w14:textId="77777777" w:rsidR="00A429ED" w:rsidRDefault="00A429ED"/>
    <w:p w14:paraId="4799E1B8" w14:textId="77777777" w:rsidR="00A429ED" w:rsidRDefault="00A429ED"/>
    <w:p w14:paraId="75751DC4" w14:textId="77777777" w:rsidR="00A429ED" w:rsidRDefault="00A429ED"/>
    <w:p w14:paraId="2903E4D0" w14:textId="77777777" w:rsidR="00A429ED" w:rsidRDefault="00A429ED" w:rsidP="00EB34E7"/>
    <w:p w14:paraId="156DB5BD" w14:textId="77777777" w:rsidR="00A429ED" w:rsidRDefault="00A429ED" w:rsidP="00EB34E7"/>
    <w:p w14:paraId="2CE1D3A7" w14:textId="77777777" w:rsidR="00A429ED" w:rsidRDefault="00A429ED"/>
    <w:p w14:paraId="6E8165C9" w14:textId="77777777" w:rsidR="00A429ED" w:rsidRDefault="00A429ED"/>
    <w:p w14:paraId="752AD218" w14:textId="77777777" w:rsidR="00A429ED" w:rsidRDefault="00A429ED" w:rsidP="00FA419C"/>
    <w:p w14:paraId="06CAC926" w14:textId="77777777" w:rsidR="00A429ED" w:rsidRDefault="00A429ED"/>
    <w:p w14:paraId="2C9375F9" w14:textId="77777777" w:rsidR="00A429ED" w:rsidRDefault="00A429ED" w:rsidP="00C44BCF"/>
  </w:endnote>
  <w:endnote w:type="continuationSeparator" w:id="0">
    <w:p w14:paraId="11AAAE5A" w14:textId="77777777" w:rsidR="00A429ED" w:rsidRDefault="00A429ED">
      <w:r>
        <w:continuationSeparator/>
      </w:r>
    </w:p>
    <w:p w14:paraId="5BEF6EA3" w14:textId="77777777" w:rsidR="00A429ED" w:rsidRDefault="00A429ED"/>
    <w:p w14:paraId="0B74490C" w14:textId="77777777" w:rsidR="00A429ED" w:rsidRDefault="00A429ED"/>
    <w:p w14:paraId="0722FF12" w14:textId="77777777" w:rsidR="00A429ED" w:rsidRDefault="00A429ED"/>
    <w:p w14:paraId="64A0015F" w14:textId="77777777" w:rsidR="00A429ED" w:rsidRDefault="00A429ED" w:rsidP="00EB34E7"/>
    <w:p w14:paraId="69617D50" w14:textId="77777777" w:rsidR="00A429ED" w:rsidRDefault="00A429ED" w:rsidP="00EB34E7"/>
    <w:p w14:paraId="5C11642A" w14:textId="77777777" w:rsidR="00A429ED" w:rsidRDefault="00A429ED"/>
    <w:p w14:paraId="223C9400" w14:textId="77777777" w:rsidR="00A429ED" w:rsidRDefault="00A429ED"/>
    <w:p w14:paraId="09067754" w14:textId="77777777" w:rsidR="00A429ED" w:rsidRDefault="00A429ED" w:rsidP="00FA419C"/>
    <w:p w14:paraId="581C9540" w14:textId="77777777" w:rsidR="00A429ED" w:rsidRDefault="00A429ED"/>
    <w:p w14:paraId="5B9699E1" w14:textId="77777777" w:rsidR="00A429ED" w:rsidRDefault="00A429ED" w:rsidP="00C44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00000087" w:usb1="00000000" w:usb2="00000000" w:usb3="00000000" w:csb0="0000001B" w:csb1="00000000"/>
  </w:font>
  <w:font w:name="Arial-BoldMT">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raditional Arabic">
    <w:altName w:val="Times New Roman"/>
    <w:charset w:val="B2"/>
    <w:family w:val="roman"/>
    <w:pitch w:val="variable"/>
    <w:sig w:usb0="00002003"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roman"/>
    <w:pitch w:val="variable"/>
    <w:sig w:usb0="E00002FF" w:usb1="2AC7EDFE" w:usb2="00000012" w:usb3="00000000" w:csb0="00020001" w:csb1="00000000"/>
  </w:font>
  <w:font w:name="Majalla U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Symbo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seri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B0C8E" w14:textId="77777777" w:rsidR="00A429ED" w:rsidRDefault="00A429ED" w:rsidP="00F14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D824C" w14:textId="77777777" w:rsidR="00A429ED" w:rsidRDefault="00A429ED" w:rsidP="006542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6359" w14:textId="77777777" w:rsidR="00A429ED" w:rsidRDefault="00A429ED" w:rsidP="003B0B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59533E8" w14:textId="77777777" w:rsidR="00A429ED" w:rsidRDefault="00A429ED" w:rsidP="006542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003769" w:themeColor="text2" w:themeShade="BF"/>
      </w:tblBorders>
      <w:tblLook w:val="04A0" w:firstRow="1" w:lastRow="0" w:firstColumn="1" w:lastColumn="0" w:noHBand="0" w:noVBand="1"/>
    </w:tblPr>
    <w:tblGrid>
      <w:gridCol w:w="4488"/>
      <w:gridCol w:w="997"/>
      <w:gridCol w:w="4487"/>
    </w:tblGrid>
    <w:tr w:rsidR="00A429ED" w14:paraId="498561E8" w14:textId="77777777" w:rsidTr="00CC5357">
      <w:trPr>
        <w:trHeight w:val="697"/>
      </w:trPr>
      <w:tc>
        <w:tcPr>
          <w:tcW w:w="2250" w:type="pct"/>
        </w:tcPr>
        <w:p w14:paraId="366F730C" w14:textId="4950EA6D" w:rsidR="00A429ED" w:rsidRDefault="00A429ED" w:rsidP="00CC5357">
          <w:pPr>
            <w:pStyle w:val="Header"/>
            <w:tabs>
              <w:tab w:val="left" w:pos="3323"/>
            </w:tabs>
            <w:jc w:val="left"/>
            <w:rPr>
              <w:rFonts w:eastAsiaTheme="majorEastAsia" w:cstheme="majorBidi"/>
              <w:b/>
              <w:bCs/>
            </w:rPr>
          </w:pPr>
          <w:r w:rsidRPr="00B0193E">
            <w:rPr>
              <w:rStyle w:val="SLRFooterChar"/>
              <w:color w:val="FFFFFF" w:themeColor="background1"/>
            </w:rPr>
            <w:t>.</w:t>
          </w:r>
          <w:r w:rsidRPr="00A847E5">
            <w:t xml:space="preserve"> </w:t>
          </w:r>
        </w:p>
      </w:tc>
      <w:tc>
        <w:tcPr>
          <w:tcW w:w="500" w:type="pct"/>
          <w:noWrap/>
          <w:vAlign w:val="center"/>
        </w:tcPr>
        <w:p w14:paraId="6C9D603C" w14:textId="77777777" w:rsidR="00A429ED" w:rsidRPr="00853E5B" w:rsidRDefault="00A429ED" w:rsidP="00CC5357">
          <w:pPr>
            <w:pStyle w:val="NoSpacing"/>
            <w:jc w:val="center"/>
            <w:rPr>
              <w:rFonts w:asciiTheme="majorHAnsi" w:eastAsiaTheme="majorEastAsia" w:hAnsiTheme="majorHAnsi" w:cstheme="majorBidi"/>
              <w:color w:val="004B8D"/>
              <w:sz w:val="16"/>
              <w:szCs w:val="16"/>
            </w:rPr>
          </w:pPr>
        </w:p>
      </w:tc>
      <w:tc>
        <w:tcPr>
          <w:tcW w:w="2250" w:type="pct"/>
        </w:tcPr>
        <w:p w14:paraId="6C81C592" w14:textId="77777777" w:rsidR="00A429ED" w:rsidRDefault="00A429ED" w:rsidP="00CC5357">
          <w:pPr>
            <w:pStyle w:val="Header"/>
            <w:jc w:val="right"/>
            <w:rPr>
              <w:rFonts w:eastAsiaTheme="majorEastAsia" w:cstheme="majorBidi"/>
              <w:b/>
              <w:bCs/>
            </w:rPr>
          </w:pPr>
          <w:r>
            <w:rPr>
              <w:rFonts w:eastAsiaTheme="majorEastAsia" w:cstheme="majorBidi"/>
              <w:b/>
              <w:bCs/>
              <w:noProof/>
              <w:lang w:eastAsia="en-GB"/>
            </w:rPr>
            <w:drawing>
              <wp:inline distT="0" distB="0" distL="0" distR="0" wp14:anchorId="5D391BD9" wp14:editId="72EE38D5">
                <wp:extent cx="432079" cy="2911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09E277" w14:textId="77777777" w:rsidR="00A429ED" w:rsidRPr="00EF16DE" w:rsidRDefault="00A429ED" w:rsidP="00FB2F01">
    <w:pPr>
      <w:pStyle w:val="SLRFooter"/>
      <w:tabs>
        <w:tab w:val="clear" w:pos="9356"/>
        <w:tab w:val="clear" w:pos="9603"/>
        <w:tab w:val="right" w:pos="10206"/>
      </w:tabs>
      <w:spacing w:after="0" w:line="240" w:lineRule="auto"/>
      <w:ind w:left="0"/>
      <w:rPr>
        <w:rStyle w:val="SLRFooterCh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003769" w:themeColor="text2" w:themeShade="BF"/>
      </w:tblBorders>
      <w:tblLook w:val="04A0" w:firstRow="1" w:lastRow="0" w:firstColumn="1" w:lastColumn="0" w:noHBand="0" w:noVBand="1"/>
    </w:tblPr>
    <w:tblGrid>
      <w:gridCol w:w="4059"/>
      <w:gridCol w:w="902"/>
      <w:gridCol w:w="4059"/>
    </w:tblGrid>
    <w:tr w:rsidR="00A429ED" w14:paraId="62F6A631" w14:textId="77777777" w:rsidTr="005C7BF1">
      <w:trPr>
        <w:trHeight w:val="697"/>
      </w:trPr>
      <w:tc>
        <w:tcPr>
          <w:tcW w:w="2250" w:type="pct"/>
        </w:tcPr>
        <w:p w14:paraId="2638AD2C" w14:textId="77777777" w:rsidR="00A429ED" w:rsidRDefault="00A429ED" w:rsidP="00D8161E">
          <w:pPr>
            <w:pStyle w:val="Header"/>
            <w:tabs>
              <w:tab w:val="left" w:pos="3323"/>
            </w:tabs>
            <w:jc w:val="left"/>
            <w:rPr>
              <w:rFonts w:eastAsiaTheme="majorEastAsia" w:cstheme="majorBidi"/>
              <w:b/>
              <w:bCs/>
            </w:rPr>
          </w:pPr>
        </w:p>
      </w:tc>
      <w:tc>
        <w:tcPr>
          <w:tcW w:w="500" w:type="pct"/>
          <w:noWrap/>
          <w:vAlign w:val="center"/>
        </w:tcPr>
        <w:p w14:paraId="675840C8" w14:textId="77777777" w:rsidR="00A429ED" w:rsidRPr="00853E5B" w:rsidRDefault="00A429ED" w:rsidP="00D8161E">
          <w:pPr>
            <w:pStyle w:val="NoSpacing"/>
            <w:jc w:val="center"/>
            <w:rPr>
              <w:rFonts w:asciiTheme="majorHAnsi" w:eastAsiaTheme="majorEastAsia" w:hAnsiTheme="majorHAnsi" w:cstheme="majorBidi"/>
              <w:color w:val="004B8D"/>
              <w:sz w:val="16"/>
              <w:szCs w:val="16"/>
            </w:rPr>
          </w:pPr>
          <w:r w:rsidRPr="00C55278">
            <w:rPr>
              <w:rFonts w:asciiTheme="majorHAnsi" w:eastAsiaTheme="majorEastAsia" w:hAnsiTheme="majorHAnsi" w:cstheme="majorBidi"/>
              <w:color w:val="004B8D"/>
              <w:sz w:val="16"/>
              <w:szCs w:val="16"/>
            </w:rPr>
            <w:t>Page</w:t>
          </w:r>
          <w:r>
            <w:rPr>
              <w:rFonts w:asciiTheme="majorHAnsi" w:eastAsiaTheme="majorEastAsia" w:hAnsiTheme="majorHAnsi" w:cstheme="majorBidi"/>
              <w:color w:val="004B8D"/>
              <w:sz w:val="16"/>
              <w:szCs w:val="16"/>
            </w:rPr>
            <w:t xml:space="preserve"> </w:t>
          </w:r>
          <w:r w:rsidRPr="0071074B">
            <w:rPr>
              <w:rFonts w:asciiTheme="majorHAnsi" w:eastAsiaTheme="majorEastAsia" w:hAnsiTheme="majorHAnsi" w:cstheme="majorBidi"/>
              <w:color w:val="004B8D"/>
              <w:sz w:val="16"/>
              <w:szCs w:val="16"/>
            </w:rPr>
            <w:fldChar w:fldCharType="begin"/>
          </w:r>
          <w:r w:rsidRPr="0071074B">
            <w:rPr>
              <w:rFonts w:asciiTheme="majorHAnsi" w:eastAsiaTheme="majorEastAsia" w:hAnsiTheme="majorHAnsi" w:cstheme="majorBidi"/>
              <w:color w:val="004B8D"/>
              <w:sz w:val="16"/>
              <w:szCs w:val="16"/>
            </w:rPr>
            <w:instrText xml:space="preserve"> PAGE   \* MERGEFORMAT </w:instrText>
          </w:r>
          <w:r w:rsidRPr="0071074B">
            <w:rPr>
              <w:rFonts w:asciiTheme="majorHAnsi" w:eastAsiaTheme="majorEastAsia" w:hAnsiTheme="majorHAnsi" w:cstheme="majorBidi"/>
              <w:color w:val="004B8D"/>
              <w:sz w:val="16"/>
              <w:szCs w:val="16"/>
            </w:rPr>
            <w:fldChar w:fldCharType="separate"/>
          </w:r>
          <w:r w:rsidRPr="0071074B">
            <w:rPr>
              <w:rFonts w:asciiTheme="majorHAnsi" w:eastAsiaTheme="majorEastAsia" w:hAnsiTheme="majorHAnsi" w:cstheme="majorBidi"/>
              <w:noProof/>
              <w:color w:val="004B8D"/>
              <w:sz w:val="16"/>
              <w:szCs w:val="16"/>
            </w:rPr>
            <w:t>1</w:t>
          </w:r>
          <w:r w:rsidRPr="0071074B">
            <w:rPr>
              <w:rFonts w:asciiTheme="majorHAnsi" w:eastAsiaTheme="majorEastAsia" w:hAnsiTheme="majorHAnsi" w:cstheme="majorBidi"/>
              <w:noProof/>
              <w:color w:val="004B8D"/>
              <w:sz w:val="16"/>
              <w:szCs w:val="16"/>
            </w:rPr>
            <w:fldChar w:fldCharType="end"/>
          </w:r>
          <w:r w:rsidRPr="00C55278">
            <w:rPr>
              <w:rFonts w:asciiTheme="majorHAnsi" w:eastAsiaTheme="majorEastAsia" w:hAnsiTheme="majorHAnsi" w:cstheme="majorBidi"/>
              <w:color w:val="004B8D"/>
              <w:sz w:val="16"/>
              <w:szCs w:val="16"/>
            </w:rPr>
            <w:t xml:space="preserve"> </w:t>
          </w:r>
        </w:p>
      </w:tc>
      <w:tc>
        <w:tcPr>
          <w:tcW w:w="2250" w:type="pct"/>
        </w:tcPr>
        <w:p w14:paraId="3FBA23A7" w14:textId="77777777" w:rsidR="00A429ED" w:rsidRDefault="00A429ED" w:rsidP="00D8161E">
          <w:pPr>
            <w:pStyle w:val="Header"/>
            <w:jc w:val="right"/>
            <w:rPr>
              <w:rFonts w:eastAsiaTheme="majorEastAsia" w:cstheme="majorBidi"/>
              <w:b/>
              <w:bCs/>
            </w:rPr>
          </w:pPr>
          <w:r>
            <w:rPr>
              <w:rFonts w:eastAsiaTheme="majorEastAsia" w:cstheme="majorBidi"/>
              <w:b/>
              <w:bCs/>
              <w:noProof/>
              <w:lang w:eastAsia="en-GB"/>
            </w:rPr>
            <w:drawing>
              <wp:inline distT="0" distB="0" distL="0" distR="0" wp14:anchorId="2B528E8D" wp14:editId="19338E84">
                <wp:extent cx="432079" cy="29110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R Logo 2016 RGB v2.jpg"/>
                        <pic:cNvPicPr/>
                      </pic:nvPicPr>
                      <pic:blipFill rotWithShape="1">
                        <a:blip r:embed="rId1">
                          <a:extLst>
                            <a:ext uri="{28A0092B-C50C-407E-A947-70E740481C1C}">
                              <a14:useLocalDpi xmlns:a14="http://schemas.microsoft.com/office/drawing/2010/main" val="0"/>
                            </a:ext>
                          </a:extLst>
                        </a:blip>
                        <a:srcRect l="-1" t="-43446" r="-7885" b="-1"/>
                        <a:stretch/>
                      </pic:blipFill>
                      <pic:spPr bwMode="auto">
                        <a:xfrm>
                          <a:off x="0" y="0"/>
                          <a:ext cx="432979" cy="291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1C14F6" w14:textId="63FE1A02" w:rsidR="00A429ED" w:rsidRPr="00D8161E" w:rsidRDefault="00A429ED" w:rsidP="00D816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0236" w14:textId="77777777" w:rsidR="00A429ED" w:rsidRPr="00EF16DE" w:rsidRDefault="00A429ED" w:rsidP="007F7603">
    <w:pPr>
      <w:pStyle w:val="SLRFooter"/>
      <w:tabs>
        <w:tab w:val="clear" w:pos="9603"/>
      </w:tabs>
      <w:spacing w:after="60"/>
      <w:rPr>
        <w:rStyle w:val="SLRFooter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56543" w14:textId="77777777" w:rsidR="00A429ED" w:rsidRDefault="00A429ED" w:rsidP="001F741E">
      <w:r>
        <w:t>______________________</w:t>
      </w:r>
    </w:p>
  </w:footnote>
  <w:footnote w:type="continuationSeparator" w:id="0">
    <w:p w14:paraId="61A5B849" w14:textId="77777777" w:rsidR="00A429ED" w:rsidRPr="00CD13EC" w:rsidRDefault="00A429ED" w:rsidP="00CD13EC">
      <w:pPr>
        <w:pStyle w:val="Footer"/>
        <w:jc w:val="both"/>
      </w:pPr>
      <w:r>
        <w:t>______________________________________________________________________</w:t>
      </w:r>
    </w:p>
  </w:footnote>
  <w:footnote w:type="continuationNotice" w:id="1">
    <w:p w14:paraId="4AF1E414" w14:textId="77777777" w:rsidR="00A429ED" w:rsidRDefault="00A429ED" w:rsidP="005A3E7A">
      <w:pPr>
        <w:ind w:left="-85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C4090" w14:textId="77777777" w:rsidR="00A429ED" w:rsidRPr="00EF16DE" w:rsidRDefault="00A429ED" w:rsidP="0021295B">
    <w:pPr>
      <w:pStyle w:val="SLRFooter"/>
      <w:tabs>
        <w:tab w:val="clear" w:pos="9356"/>
        <w:tab w:val="clear" w:pos="9603"/>
        <w:tab w:val="right" w:pos="10206"/>
      </w:tabs>
      <w:spacing w:before="240" w:line="240" w:lineRule="auto"/>
      <w:ind w:left="0"/>
    </w:pPr>
    <w:r>
      <w:rPr>
        <w:rStyle w:val="SLRFooterChar"/>
      </w:rPr>
      <w:t xml:space="preserve">Page </w:t>
    </w:r>
    <w:r>
      <w:rPr>
        <w:rStyle w:val="SLRFooterChar"/>
      </w:rPr>
      <w:fldChar w:fldCharType="begin"/>
    </w:r>
    <w:r>
      <w:rPr>
        <w:rStyle w:val="SLRFooterChar"/>
      </w:rPr>
      <w:instrText xml:space="preserve"> PAGE  \* Arabic  \* MERGEFORMAT </w:instrText>
    </w:r>
    <w:r>
      <w:rPr>
        <w:rStyle w:val="SLRFooterChar"/>
      </w:rPr>
      <w:fldChar w:fldCharType="separate"/>
    </w:r>
    <w:r>
      <w:rPr>
        <w:rStyle w:val="SLRFooterChar"/>
        <w:noProof/>
      </w:rPr>
      <w:t>4</w:t>
    </w:r>
    <w:r>
      <w:rPr>
        <w:rStyle w:val="SLRFooterChar"/>
      </w:rPr>
      <w:fldChar w:fldCharType="end"/>
    </w:r>
    <w:r>
      <w:rPr>
        <w:rStyle w:val="SLRFooterChar"/>
      </w:rPr>
      <w:tab/>
    </w:r>
    <w:r w:rsidRPr="00EB34E7">
      <w:rPr>
        <w:rStyle w:val="SLRFooterChar"/>
      </w:rPr>
      <w:t>Client Name</w:t>
    </w:r>
    <w:r>
      <w:rPr>
        <w:rStyle w:val="SLRFooterChar"/>
      </w:rPr>
      <w:tab/>
    </w:r>
    <w:r w:rsidRPr="003B3265">
      <w:tab/>
    </w:r>
    <w:r>
      <w:t xml:space="preserve"> </w:t>
    </w:r>
  </w:p>
  <w:p w14:paraId="1635A324" w14:textId="77777777" w:rsidR="00A429ED" w:rsidRDefault="00A429ED" w:rsidP="0021295B">
    <w:pPr>
      <w:jc w:val="center"/>
      <w:rPr>
        <w:rStyle w:val="SLRFooterChar"/>
      </w:rPr>
    </w:pPr>
    <w:r w:rsidRPr="003B3265">
      <w:rPr>
        <w:noProof/>
        <w:lang w:eastAsia="en-GB"/>
      </w:rPr>
      <w:drawing>
        <wp:anchor distT="0" distB="0" distL="114300" distR="114300" simplePos="0" relativeHeight="251659264" behindDoc="0" locked="0" layoutInCell="1" allowOverlap="1" wp14:anchorId="013CA664" wp14:editId="0EC7F4BE">
          <wp:simplePos x="0" y="0"/>
          <wp:positionH relativeFrom="page">
            <wp:posOffset>0</wp:posOffset>
          </wp:positionH>
          <wp:positionV relativeFrom="page">
            <wp:posOffset>951865</wp:posOffset>
          </wp:positionV>
          <wp:extent cx="7639200" cy="14400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LRFooterChar"/>
      </w:rPr>
      <w:t xml:space="preserve">Report </w:t>
    </w:r>
    <w:r w:rsidRPr="00EF16DE">
      <w:rPr>
        <w:rStyle w:val="SLRFooterChar"/>
      </w:rPr>
      <w:t>Title</w:t>
    </w:r>
    <w:r>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21295B">
      <w:rPr>
        <w:rStyle w:val="SLRFooterChar"/>
      </w:rPr>
      <w:t>SLR Ref No:</w:t>
    </w:r>
  </w:p>
  <w:p w14:paraId="22C052DA" w14:textId="3AA9CCC5" w:rsidR="00A429ED" w:rsidRDefault="00A429ED" w:rsidP="00C06F7E">
    <w:r>
      <w:rPr>
        <w:rStyle w:val="SLRFooterChar"/>
      </w:rPr>
      <w:t xml:space="preserve">Filename: </w:t>
    </w:r>
    <w:r>
      <w:rPr>
        <w:rStyle w:val="SLRFooterChar"/>
      </w:rPr>
      <w:fldChar w:fldCharType="begin"/>
    </w:r>
    <w:r>
      <w:rPr>
        <w:rStyle w:val="SLRFooterChar"/>
      </w:rPr>
      <w:instrText xml:space="preserve"> FILENAME   \* MERGEFORMAT </w:instrText>
    </w:r>
    <w:r>
      <w:rPr>
        <w:rStyle w:val="SLRFooterChar"/>
      </w:rPr>
      <w:fldChar w:fldCharType="separate"/>
    </w:r>
    <w:r>
      <w:rPr>
        <w:rStyle w:val="SLRFooterChar"/>
        <w:noProof/>
      </w:rPr>
      <w:t>190412 - 402_08271_00002_07_0 - Tender Document_Contract Data April 2019</w:t>
    </w:r>
    <w:r>
      <w:rPr>
        <w:rStyle w:val="SLRFooterChar"/>
      </w:rPr>
      <w:fldChar w:fldCharType="end"/>
    </w:r>
    <w:r w:rsidRPr="00D14A3F">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EF16DE">
      <w:rPr>
        <w:rStyle w:val="SLRFooterChar"/>
      </w:rPr>
      <w:t>Month Year</w:t>
    </w:r>
    <w:r w:rsidRPr="003B3265">
      <w:rPr>
        <w:noProof/>
        <w:lang w:eastAsia="en-GB"/>
      </w:rPr>
      <w:t xml:space="preserve"> </w:t>
    </w:r>
    <w:r w:rsidRPr="003B3265">
      <w:rPr>
        <w:noProof/>
        <w:lang w:eastAsia="en-GB"/>
      </w:rPr>
      <w:drawing>
        <wp:anchor distT="0" distB="0" distL="114300" distR="114300" simplePos="0" relativeHeight="251657216" behindDoc="0" locked="0" layoutInCell="1" allowOverlap="1" wp14:anchorId="2804C929" wp14:editId="5AA5E859">
          <wp:simplePos x="0" y="0"/>
          <wp:positionH relativeFrom="page">
            <wp:posOffset>0</wp:posOffset>
          </wp:positionH>
          <wp:positionV relativeFrom="page">
            <wp:posOffset>972185</wp:posOffset>
          </wp:positionV>
          <wp:extent cx="7639200" cy="14400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21BD6" w14:textId="77777777" w:rsidR="00A429ED" w:rsidRDefault="00A429ED">
    <w:r>
      <w:rPr>
        <w:noProof/>
        <w:lang w:eastAsia="en-GB"/>
      </w:rPr>
      <w:drawing>
        <wp:anchor distT="0" distB="0" distL="114300" distR="114300" simplePos="0" relativeHeight="251654144" behindDoc="1" locked="0" layoutInCell="1" allowOverlap="1" wp14:anchorId="29CF743D" wp14:editId="16AB187C">
          <wp:simplePos x="0" y="0"/>
          <wp:positionH relativeFrom="column">
            <wp:posOffset>-1080135</wp:posOffset>
          </wp:positionH>
          <wp:positionV relativeFrom="paragraph">
            <wp:posOffset>-459740</wp:posOffset>
          </wp:positionV>
          <wp:extent cx="7569200" cy="107048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48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97" w:type="pct"/>
      <w:tblBorders>
        <w:bottom w:val="single" w:sz="4" w:space="0" w:color="003769" w:themeColor="text2" w:themeShade="BF"/>
      </w:tblBorders>
      <w:tblLook w:val="04A0" w:firstRow="1" w:lastRow="0" w:firstColumn="1" w:lastColumn="0" w:noHBand="0" w:noVBand="1"/>
    </w:tblPr>
    <w:tblGrid>
      <w:gridCol w:w="6342"/>
      <w:gridCol w:w="1981"/>
    </w:tblGrid>
    <w:tr w:rsidR="00A429ED" w:rsidRPr="00A51BDE" w14:paraId="074CA451" w14:textId="77777777" w:rsidTr="00767B7C">
      <w:trPr>
        <w:trHeight w:val="865"/>
      </w:trPr>
      <w:tc>
        <w:tcPr>
          <w:tcW w:w="3810" w:type="pct"/>
        </w:tcPr>
        <w:p w14:paraId="242DE239" w14:textId="77777777" w:rsidR="00A429ED" w:rsidRPr="00A51BDE" w:rsidRDefault="00A429ED" w:rsidP="00FA06CB">
          <w:pPr>
            <w:spacing w:after="0"/>
            <w:jc w:val="left"/>
            <w:rPr>
              <w:rFonts w:eastAsiaTheme="minorEastAsia" w:cstheme="minorBidi"/>
              <w:color w:val="004B8D" w:themeColor="text2"/>
              <w:sz w:val="16"/>
              <w:szCs w:val="16"/>
              <w:lang w:val="en-US"/>
            </w:rPr>
          </w:pPr>
          <w:r>
            <w:rPr>
              <w:rFonts w:eastAsiaTheme="minorEastAsia" w:cstheme="minorBidi"/>
              <w:color w:val="004B8D" w:themeColor="text2"/>
              <w:sz w:val="16"/>
              <w:szCs w:val="16"/>
              <w:lang w:val="en-US"/>
            </w:rPr>
            <w:t>Bristol Was</w:t>
          </w:r>
          <w:r w:rsidRPr="00A51BDE">
            <w:rPr>
              <w:rFonts w:eastAsiaTheme="minorEastAsia" w:cstheme="minorBidi"/>
              <w:color w:val="004B8D" w:themeColor="text2"/>
              <w:sz w:val="16"/>
              <w:szCs w:val="16"/>
              <w:lang w:val="en-US"/>
            </w:rPr>
            <w:t>t</w:t>
          </w:r>
          <w:r>
            <w:rPr>
              <w:rFonts w:eastAsiaTheme="minorEastAsia" w:cstheme="minorBidi"/>
              <w:color w:val="004B8D" w:themeColor="text2"/>
              <w:sz w:val="16"/>
              <w:szCs w:val="16"/>
              <w:lang w:val="en-US"/>
            </w:rPr>
            <w:t>e Company</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Tender Document</w:t>
          </w:r>
        </w:p>
        <w:p w14:paraId="0F4C60BA" w14:textId="5215DB8B" w:rsidR="00A429ED" w:rsidRPr="00A51BDE" w:rsidRDefault="00A429ED" w:rsidP="00FA06CB">
          <w:pPr>
            <w:spacing w:after="0"/>
            <w:rPr>
              <w:rFonts w:eastAsiaTheme="majorEastAsia" w:cstheme="majorBidi"/>
              <w:sz w:val="20"/>
              <w:szCs w:val="20"/>
              <w:lang w:val="en-US" w:eastAsia="ja-JP"/>
            </w:rPr>
          </w:pPr>
          <w:r>
            <w:rPr>
              <w:rFonts w:eastAsiaTheme="minorEastAsia" w:cstheme="minorBidi"/>
              <w:color w:val="004B8D" w:themeColor="text2"/>
              <w:sz w:val="16"/>
              <w:szCs w:val="16"/>
              <w:lang w:val="en-US"/>
            </w:rPr>
            <w:t>H</w:t>
          </w:r>
          <w:proofErr w:type="spellStart"/>
          <w:r>
            <w:rPr>
              <w:rFonts w:eastAsiaTheme="minorEastAsia" w:cstheme="minorBidi"/>
              <w:color w:val="004B8D" w:themeColor="text2"/>
              <w:sz w:val="16"/>
              <w:szCs w:val="16"/>
            </w:rPr>
            <w:t>artcliffe</w:t>
          </w:r>
          <w:proofErr w:type="spellEnd"/>
          <w:r>
            <w:rPr>
              <w:rFonts w:eastAsiaTheme="minorEastAsia" w:cstheme="minorBidi"/>
              <w:color w:val="004B8D" w:themeColor="text2"/>
              <w:sz w:val="16"/>
              <w:szCs w:val="16"/>
            </w:rPr>
            <w:t xml:space="preserve"> Way</w:t>
          </w:r>
          <w:r>
            <w:rPr>
              <w:rFonts w:eastAsiaTheme="minorEastAsia" w:cstheme="minorBidi"/>
              <w:color w:val="004B8D" w:themeColor="text2"/>
              <w:sz w:val="16"/>
              <w:szCs w:val="16"/>
              <w:lang w:val="en-US"/>
            </w:rPr>
            <w:t xml:space="preserve"> HWRC Works</w:t>
          </w:r>
          <w:r w:rsidRPr="00A51BDE">
            <w:rPr>
              <w:rFonts w:eastAsiaTheme="majorEastAsia" w:cstheme="majorBidi"/>
              <w:sz w:val="20"/>
              <w:szCs w:val="20"/>
              <w:lang w:val="en-US" w:eastAsia="ja-JP"/>
            </w:rPr>
            <w:t xml:space="preserve"> </w:t>
          </w:r>
          <w:r>
            <w:rPr>
              <w:rFonts w:eastAsiaTheme="majorEastAsia" w:cstheme="majorBidi"/>
              <w:sz w:val="20"/>
              <w:szCs w:val="20"/>
              <w:lang w:val="en-US" w:eastAsia="ja-JP"/>
            </w:rPr>
            <w:t>-</w:t>
          </w:r>
          <w:r>
            <w:rPr>
              <w:rFonts w:eastAsiaTheme="majorEastAsia" w:cstheme="majorBidi"/>
              <w:sz w:val="20"/>
              <w:szCs w:val="20"/>
              <w:lang w:eastAsia="ja-JP"/>
            </w:rPr>
            <w:t xml:space="preserve"> </w:t>
          </w:r>
          <w:r w:rsidRPr="007D2CED">
            <w:rPr>
              <w:rStyle w:val="SLRFooterChar"/>
            </w:rPr>
            <w:fldChar w:fldCharType="begin"/>
          </w:r>
          <w:r w:rsidRPr="007D2CED">
            <w:rPr>
              <w:rStyle w:val="SLRFooterChar"/>
            </w:rPr>
            <w:instrText xml:space="preserve"> FILENAME   \* MERGEFORMAT </w:instrText>
          </w:r>
          <w:r w:rsidRPr="007D2CED">
            <w:rPr>
              <w:rStyle w:val="SLRFooterChar"/>
            </w:rPr>
            <w:fldChar w:fldCharType="separate"/>
          </w:r>
          <w:r>
            <w:rPr>
              <w:rStyle w:val="SLRFooterChar"/>
              <w:noProof/>
            </w:rPr>
            <w:t xml:space="preserve">200902 402.08271.00003.07.2 - Tender Contract Data (Construction) </w:t>
          </w:r>
          <w:r w:rsidRPr="007D2CED">
            <w:rPr>
              <w:rStyle w:val="SLRFooterChar"/>
            </w:rPr>
            <w:fldChar w:fldCharType="end"/>
          </w:r>
        </w:p>
      </w:tc>
      <w:tc>
        <w:tcPr>
          <w:tcW w:w="1190" w:type="pct"/>
        </w:tcPr>
        <w:p w14:paraId="00278602" w14:textId="6E14ED26" w:rsidR="00A429ED" w:rsidRPr="00A51BDE" w:rsidRDefault="00A429ED" w:rsidP="00FA06CB">
          <w:pPr>
            <w:tabs>
              <w:tab w:val="center" w:pos="4513"/>
              <w:tab w:val="right" w:pos="9026"/>
            </w:tabs>
            <w:spacing w:after="0"/>
            <w:jc w:val="right"/>
            <w:rPr>
              <w:rFonts w:eastAsiaTheme="majorEastAsia" w:cstheme="majorBidi"/>
              <w:b/>
              <w:bCs/>
            </w:rPr>
          </w:pPr>
          <w:r w:rsidRPr="00A51BDE">
            <w:rPr>
              <w:rFonts w:eastAsiaTheme="minorEastAsia" w:cstheme="minorBidi"/>
              <w:color w:val="004B8D" w:themeColor="text2"/>
              <w:sz w:val="16"/>
              <w:szCs w:val="16"/>
              <w:lang w:val="en-US"/>
            </w:rPr>
            <w:br/>
            <w:t xml:space="preserve">SLR Ref No: </w:t>
          </w:r>
          <w:r>
            <w:rPr>
              <w:rFonts w:eastAsiaTheme="minorEastAsia" w:cstheme="minorBidi"/>
              <w:color w:val="004B8D" w:themeColor="text2"/>
              <w:sz w:val="16"/>
              <w:szCs w:val="16"/>
              <w:lang w:val="en-US"/>
            </w:rPr>
            <w:t>402.08721.00003</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September 2020</w:t>
          </w:r>
        </w:p>
      </w:tc>
    </w:tr>
  </w:tbl>
  <w:p w14:paraId="224863A3" w14:textId="77777777" w:rsidR="00A429ED" w:rsidRPr="00FA06CB" w:rsidRDefault="00A429ED" w:rsidP="00FA06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0" w:type="pct"/>
      <w:tblInd w:w="-108" w:type="dxa"/>
      <w:tblBorders>
        <w:bottom w:val="single" w:sz="4" w:space="0" w:color="003769" w:themeColor="text2" w:themeShade="BF"/>
      </w:tblBorders>
      <w:tblLook w:val="04A0" w:firstRow="1" w:lastRow="0" w:firstColumn="1" w:lastColumn="0" w:noHBand="0" w:noVBand="1"/>
    </w:tblPr>
    <w:tblGrid>
      <w:gridCol w:w="7507"/>
      <w:gridCol w:w="2217"/>
    </w:tblGrid>
    <w:tr w:rsidR="00A429ED" w:rsidRPr="00A51BDE" w14:paraId="4A1D4407" w14:textId="77777777" w:rsidTr="006B44B2">
      <w:trPr>
        <w:trHeight w:val="709"/>
      </w:trPr>
      <w:tc>
        <w:tcPr>
          <w:tcW w:w="3860" w:type="pct"/>
        </w:tcPr>
        <w:p w14:paraId="7DB1AB2C" w14:textId="77777777" w:rsidR="00A429ED" w:rsidRPr="00A51BDE" w:rsidRDefault="00A429ED" w:rsidP="00F543DA">
          <w:pPr>
            <w:spacing w:after="0"/>
            <w:jc w:val="left"/>
            <w:rPr>
              <w:rFonts w:eastAsiaTheme="minorEastAsia" w:cstheme="minorBidi"/>
              <w:color w:val="004B8D" w:themeColor="text2"/>
              <w:sz w:val="16"/>
              <w:szCs w:val="16"/>
              <w:lang w:val="en-US"/>
            </w:rPr>
          </w:pPr>
          <w:r>
            <w:rPr>
              <w:rFonts w:eastAsiaTheme="minorEastAsia" w:cstheme="minorBidi"/>
              <w:color w:val="004B8D" w:themeColor="text2"/>
              <w:sz w:val="16"/>
              <w:szCs w:val="16"/>
              <w:lang w:val="en-US"/>
            </w:rPr>
            <w:t>Bristol Was</w:t>
          </w:r>
          <w:r w:rsidRPr="00A51BDE">
            <w:rPr>
              <w:rFonts w:eastAsiaTheme="minorEastAsia" w:cstheme="minorBidi"/>
              <w:color w:val="004B8D" w:themeColor="text2"/>
              <w:sz w:val="16"/>
              <w:szCs w:val="16"/>
              <w:lang w:val="en-US"/>
            </w:rPr>
            <w:t>t</w:t>
          </w:r>
          <w:r>
            <w:rPr>
              <w:rFonts w:eastAsiaTheme="minorEastAsia" w:cstheme="minorBidi"/>
              <w:color w:val="004B8D" w:themeColor="text2"/>
              <w:sz w:val="16"/>
              <w:szCs w:val="16"/>
              <w:lang w:val="en-US"/>
            </w:rPr>
            <w:t>e Company</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Tender Document</w:t>
          </w:r>
        </w:p>
        <w:p w14:paraId="2400BDA2" w14:textId="62626F42" w:rsidR="00A429ED" w:rsidRPr="00A51BDE" w:rsidRDefault="00A429ED" w:rsidP="00F543DA">
          <w:pPr>
            <w:spacing w:after="0"/>
            <w:rPr>
              <w:rFonts w:eastAsiaTheme="majorEastAsia" w:cstheme="majorBidi"/>
              <w:sz w:val="20"/>
              <w:szCs w:val="20"/>
              <w:lang w:val="en-US" w:eastAsia="ja-JP"/>
            </w:rPr>
          </w:pPr>
          <w:r>
            <w:rPr>
              <w:rFonts w:eastAsiaTheme="minorEastAsia" w:cstheme="minorBidi"/>
              <w:color w:val="004B8D" w:themeColor="text2"/>
              <w:sz w:val="16"/>
              <w:szCs w:val="16"/>
              <w:lang w:val="en-US"/>
            </w:rPr>
            <w:t>H</w:t>
          </w:r>
          <w:proofErr w:type="spellStart"/>
          <w:r>
            <w:rPr>
              <w:rFonts w:eastAsiaTheme="minorEastAsia" w:cstheme="minorBidi"/>
              <w:color w:val="004B8D" w:themeColor="text2"/>
              <w:sz w:val="16"/>
              <w:szCs w:val="16"/>
            </w:rPr>
            <w:t>artcliffe</w:t>
          </w:r>
          <w:proofErr w:type="spellEnd"/>
          <w:r>
            <w:rPr>
              <w:rFonts w:eastAsiaTheme="minorEastAsia" w:cstheme="minorBidi"/>
              <w:color w:val="004B8D" w:themeColor="text2"/>
              <w:sz w:val="16"/>
              <w:szCs w:val="16"/>
            </w:rPr>
            <w:t xml:space="preserve"> Way</w:t>
          </w:r>
          <w:r>
            <w:rPr>
              <w:rFonts w:eastAsiaTheme="minorEastAsia" w:cstheme="minorBidi"/>
              <w:color w:val="004B8D" w:themeColor="text2"/>
              <w:sz w:val="16"/>
              <w:szCs w:val="16"/>
              <w:lang w:val="en-US"/>
            </w:rPr>
            <w:t xml:space="preserve"> HWRC Works</w:t>
          </w:r>
          <w:r w:rsidRPr="00A51BDE">
            <w:rPr>
              <w:rFonts w:eastAsiaTheme="majorEastAsia" w:cstheme="majorBidi"/>
              <w:sz w:val="20"/>
              <w:szCs w:val="20"/>
              <w:lang w:val="en-US" w:eastAsia="ja-JP"/>
            </w:rPr>
            <w:t xml:space="preserve"> </w:t>
          </w:r>
          <w:r>
            <w:rPr>
              <w:rFonts w:eastAsiaTheme="majorEastAsia" w:cstheme="majorBidi"/>
              <w:sz w:val="20"/>
              <w:szCs w:val="20"/>
              <w:lang w:val="en-US" w:eastAsia="ja-JP"/>
            </w:rPr>
            <w:t>-</w:t>
          </w:r>
          <w:r>
            <w:rPr>
              <w:rFonts w:eastAsiaTheme="majorEastAsia" w:cstheme="majorBidi"/>
              <w:sz w:val="20"/>
              <w:szCs w:val="20"/>
              <w:lang w:eastAsia="ja-JP"/>
            </w:rPr>
            <w:t xml:space="preserve"> </w:t>
          </w:r>
          <w:r w:rsidRPr="007D2CED">
            <w:rPr>
              <w:rStyle w:val="SLRFooterChar"/>
            </w:rPr>
            <w:fldChar w:fldCharType="begin"/>
          </w:r>
          <w:r w:rsidRPr="007D2CED">
            <w:rPr>
              <w:rStyle w:val="SLRFooterChar"/>
            </w:rPr>
            <w:instrText xml:space="preserve"> FILENAME   \* MERGEFORMAT </w:instrText>
          </w:r>
          <w:r w:rsidRPr="007D2CED">
            <w:rPr>
              <w:rStyle w:val="SLRFooterChar"/>
            </w:rPr>
            <w:fldChar w:fldCharType="separate"/>
          </w:r>
          <w:r w:rsidR="00767B7C">
            <w:rPr>
              <w:rStyle w:val="SLRFooterChar"/>
              <w:noProof/>
            </w:rPr>
            <w:t xml:space="preserve">200902 402.08271.00003.07.2 - Tender Contract Data (Construction) </w:t>
          </w:r>
          <w:r w:rsidRPr="007D2CED">
            <w:rPr>
              <w:rStyle w:val="SLRFooterChar"/>
            </w:rPr>
            <w:fldChar w:fldCharType="end"/>
          </w:r>
        </w:p>
      </w:tc>
      <w:tc>
        <w:tcPr>
          <w:tcW w:w="1140" w:type="pct"/>
        </w:tcPr>
        <w:p w14:paraId="4B77B310" w14:textId="4ACB0E9C" w:rsidR="00A429ED" w:rsidRPr="00A51BDE" w:rsidRDefault="00A429ED" w:rsidP="00F543DA">
          <w:pPr>
            <w:tabs>
              <w:tab w:val="center" w:pos="4513"/>
              <w:tab w:val="right" w:pos="9026"/>
            </w:tabs>
            <w:spacing w:after="0"/>
            <w:jc w:val="right"/>
            <w:rPr>
              <w:rFonts w:eastAsiaTheme="majorEastAsia" w:cstheme="majorBidi"/>
              <w:b/>
              <w:bCs/>
            </w:rPr>
          </w:pPr>
          <w:r w:rsidRPr="00A51BDE">
            <w:rPr>
              <w:rFonts w:eastAsiaTheme="minorEastAsia" w:cstheme="minorBidi"/>
              <w:color w:val="004B8D" w:themeColor="text2"/>
              <w:sz w:val="16"/>
              <w:szCs w:val="16"/>
              <w:lang w:val="en-US"/>
            </w:rPr>
            <w:br/>
            <w:t xml:space="preserve">SLR Ref No: </w:t>
          </w:r>
          <w:r>
            <w:rPr>
              <w:rFonts w:eastAsiaTheme="minorEastAsia" w:cstheme="minorBidi"/>
              <w:color w:val="004B8D" w:themeColor="text2"/>
              <w:sz w:val="16"/>
              <w:szCs w:val="16"/>
              <w:lang w:val="en-US"/>
            </w:rPr>
            <w:t>402.08721.00003</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September</w:t>
          </w:r>
          <w:r w:rsidRPr="00A51BDE">
            <w:rPr>
              <w:rFonts w:eastAsiaTheme="minorEastAsia" w:cstheme="minorBidi"/>
              <w:color w:val="004B8D" w:themeColor="text2"/>
              <w:sz w:val="16"/>
              <w:szCs w:val="16"/>
              <w:lang w:val="en-US"/>
            </w:rPr>
            <w:t xml:space="preserve"> </w:t>
          </w:r>
          <w:r>
            <w:rPr>
              <w:rFonts w:eastAsiaTheme="minorEastAsia" w:cstheme="minorBidi"/>
              <w:color w:val="004B8D" w:themeColor="text2"/>
              <w:sz w:val="16"/>
              <w:szCs w:val="16"/>
              <w:lang w:val="en-US"/>
            </w:rPr>
            <w:t>2020</w:t>
          </w:r>
        </w:p>
      </w:tc>
    </w:tr>
  </w:tbl>
  <w:p w14:paraId="2CE20D48" w14:textId="77777777" w:rsidR="00A429ED" w:rsidRPr="00F543DA" w:rsidRDefault="00A429ED" w:rsidP="00F543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58" w:type="pct"/>
      <w:tblInd w:w="-108" w:type="dxa"/>
      <w:tblBorders>
        <w:bottom w:val="single" w:sz="4" w:space="0" w:color="003769" w:themeColor="text2" w:themeShade="BF"/>
      </w:tblBorders>
      <w:tblLook w:val="04A0" w:firstRow="1" w:lastRow="0" w:firstColumn="1" w:lastColumn="0" w:noHBand="0" w:noVBand="1"/>
    </w:tblPr>
    <w:tblGrid>
      <w:gridCol w:w="7030"/>
      <w:gridCol w:w="2076"/>
    </w:tblGrid>
    <w:tr w:rsidR="00A429ED" w:rsidRPr="00A51BDE" w14:paraId="0D555E17" w14:textId="77777777" w:rsidTr="00B64D92">
      <w:trPr>
        <w:trHeight w:val="778"/>
      </w:trPr>
      <w:tc>
        <w:tcPr>
          <w:tcW w:w="3860" w:type="pct"/>
        </w:tcPr>
        <w:p w14:paraId="6ADEFF4A" w14:textId="77777777" w:rsidR="00A429ED" w:rsidRPr="00A51BDE" w:rsidRDefault="00A429ED" w:rsidP="003A4A48">
          <w:pPr>
            <w:spacing w:after="0"/>
            <w:jc w:val="left"/>
            <w:rPr>
              <w:rFonts w:eastAsiaTheme="minorEastAsia" w:cstheme="minorBidi"/>
              <w:color w:val="004B8D" w:themeColor="text2"/>
              <w:sz w:val="16"/>
              <w:szCs w:val="16"/>
              <w:lang w:val="en-US"/>
            </w:rPr>
          </w:pPr>
          <w:r>
            <w:rPr>
              <w:rFonts w:eastAsiaTheme="minorEastAsia" w:cstheme="minorBidi"/>
              <w:color w:val="004B8D" w:themeColor="text2"/>
              <w:sz w:val="16"/>
              <w:szCs w:val="16"/>
              <w:lang w:val="en-US"/>
            </w:rPr>
            <w:t>Bristol Was</w:t>
          </w:r>
          <w:r w:rsidRPr="00A51BDE">
            <w:rPr>
              <w:rFonts w:eastAsiaTheme="minorEastAsia" w:cstheme="minorBidi"/>
              <w:color w:val="004B8D" w:themeColor="text2"/>
              <w:sz w:val="16"/>
              <w:szCs w:val="16"/>
              <w:lang w:val="en-US"/>
            </w:rPr>
            <w:t>t</w:t>
          </w:r>
          <w:r>
            <w:rPr>
              <w:rFonts w:eastAsiaTheme="minorEastAsia" w:cstheme="minorBidi"/>
              <w:color w:val="004B8D" w:themeColor="text2"/>
              <w:sz w:val="16"/>
              <w:szCs w:val="16"/>
              <w:lang w:val="en-US"/>
            </w:rPr>
            <w:t>e Company</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Tender Document</w:t>
          </w:r>
        </w:p>
        <w:p w14:paraId="07F4A017" w14:textId="12D74A88" w:rsidR="00A429ED" w:rsidRPr="00A51BDE" w:rsidRDefault="00A429ED" w:rsidP="003A4A48">
          <w:pPr>
            <w:spacing w:after="0"/>
            <w:rPr>
              <w:rFonts w:eastAsiaTheme="majorEastAsia" w:cstheme="majorBidi"/>
              <w:sz w:val="20"/>
              <w:szCs w:val="20"/>
              <w:lang w:val="en-US" w:eastAsia="ja-JP"/>
            </w:rPr>
          </w:pPr>
          <w:r>
            <w:rPr>
              <w:rFonts w:eastAsiaTheme="minorEastAsia" w:cstheme="minorBidi"/>
              <w:color w:val="004B8D" w:themeColor="text2"/>
              <w:sz w:val="16"/>
              <w:szCs w:val="16"/>
              <w:lang w:val="en-US"/>
            </w:rPr>
            <w:t>H</w:t>
          </w:r>
          <w:proofErr w:type="spellStart"/>
          <w:r>
            <w:rPr>
              <w:rFonts w:eastAsiaTheme="minorEastAsia" w:cstheme="minorBidi"/>
              <w:color w:val="004B8D" w:themeColor="text2"/>
              <w:sz w:val="16"/>
              <w:szCs w:val="16"/>
            </w:rPr>
            <w:t>artcliffe</w:t>
          </w:r>
          <w:proofErr w:type="spellEnd"/>
          <w:r>
            <w:rPr>
              <w:rFonts w:eastAsiaTheme="minorEastAsia" w:cstheme="minorBidi"/>
              <w:color w:val="004B8D" w:themeColor="text2"/>
              <w:sz w:val="16"/>
              <w:szCs w:val="16"/>
            </w:rPr>
            <w:t xml:space="preserve"> Way</w:t>
          </w:r>
          <w:r>
            <w:rPr>
              <w:rFonts w:eastAsiaTheme="minorEastAsia" w:cstheme="minorBidi"/>
              <w:color w:val="004B8D" w:themeColor="text2"/>
              <w:sz w:val="16"/>
              <w:szCs w:val="16"/>
              <w:lang w:val="en-US"/>
            </w:rPr>
            <w:t xml:space="preserve"> HWRC Works</w:t>
          </w:r>
          <w:r w:rsidRPr="00A51BDE">
            <w:rPr>
              <w:rFonts w:eastAsiaTheme="majorEastAsia" w:cstheme="majorBidi"/>
              <w:sz w:val="20"/>
              <w:szCs w:val="20"/>
              <w:lang w:val="en-US" w:eastAsia="ja-JP"/>
            </w:rPr>
            <w:t xml:space="preserve"> </w:t>
          </w:r>
          <w:r>
            <w:rPr>
              <w:rFonts w:eastAsiaTheme="majorEastAsia" w:cstheme="majorBidi"/>
              <w:sz w:val="20"/>
              <w:szCs w:val="20"/>
              <w:lang w:val="en-US" w:eastAsia="ja-JP"/>
            </w:rPr>
            <w:t>-</w:t>
          </w:r>
          <w:r>
            <w:rPr>
              <w:rFonts w:eastAsiaTheme="majorEastAsia" w:cstheme="majorBidi"/>
              <w:sz w:val="20"/>
              <w:szCs w:val="20"/>
              <w:lang w:eastAsia="ja-JP"/>
            </w:rPr>
            <w:t xml:space="preserve"> </w:t>
          </w:r>
          <w:r w:rsidRPr="007D2CED">
            <w:rPr>
              <w:rStyle w:val="SLRFooterChar"/>
            </w:rPr>
            <w:fldChar w:fldCharType="begin"/>
          </w:r>
          <w:r w:rsidRPr="007D2CED">
            <w:rPr>
              <w:rStyle w:val="SLRFooterChar"/>
            </w:rPr>
            <w:instrText xml:space="preserve"> FILENAME   \* MERGEFORMAT </w:instrText>
          </w:r>
          <w:r w:rsidRPr="007D2CED">
            <w:rPr>
              <w:rStyle w:val="SLRFooterChar"/>
            </w:rPr>
            <w:fldChar w:fldCharType="separate"/>
          </w:r>
          <w:r w:rsidR="00767B7C">
            <w:rPr>
              <w:rStyle w:val="SLRFooterChar"/>
              <w:noProof/>
            </w:rPr>
            <w:t xml:space="preserve">200902 402.08271.00003.07.2 - Tender Contract Data (Construction) </w:t>
          </w:r>
          <w:r w:rsidRPr="007D2CED">
            <w:rPr>
              <w:rStyle w:val="SLRFooterChar"/>
            </w:rPr>
            <w:fldChar w:fldCharType="end"/>
          </w:r>
        </w:p>
      </w:tc>
      <w:tc>
        <w:tcPr>
          <w:tcW w:w="1140" w:type="pct"/>
        </w:tcPr>
        <w:p w14:paraId="4EAE3C8A" w14:textId="3F87EA84" w:rsidR="00A429ED" w:rsidRPr="00A51BDE" w:rsidRDefault="00A429ED" w:rsidP="003A4A48">
          <w:pPr>
            <w:tabs>
              <w:tab w:val="center" w:pos="4513"/>
              <w:tab w:val="right" w:pos="9026"/>
            </w:tabs>
            <w:spacing w:after="0"/>
            <w:jc w:val="right"/>
            <w:rPr>
              <w:rFonts w:eastAsiaTheme="majorEastAsia" w:cstheme="majorBidi"/>
              <w:b/>
              <w:bCs/>
            </w:rPr>
          </w:pPr>
          <w:r w:rsidRPr="00A51BDE">
            <w:rPr>
              <w:rFonts w:eastAsiaTheme="minorEastAsia" w:cstheme="minorBidi"/>
              <w:color w:val="004B8D" w:themeColor="text2"/>
              <w:sz w:val="16"/>
              <w:szCs w:val="16"/>
              <w:lang w:val="en-US"/>
            </w:rPr>
            <w:br/>
            <w:t xml:space="preserve">SLR Ref No: </w:t>
          </w:r>
          <w:r>
            <w:rPr>
              <w:rFonts w:eastAsiaTheme="minorEastAsia" w:cstheme="minorBidi"/>
              <w:color w:val="004B8D" w:themeColor="text2"/>
              <w:sz w:val="16"/>
              <w:szCs w:val="16"/>
              <w:lang w:val="en-US"/>
            </w:rPr>
            <w:t>402.08721.00003</w:t>
          </w:r>
          <w:r w:rsidRPr="00A51BDE">
            <w:rPr>
              <w:rFonts w:eastAsiaTheme="minorEastAsia" w:cstheme="minorBidi"/>
              <w:color w:val="004B8D" w:themeColor="text2"/>
              <w:sz w:val="16"/>
              <w:szCs w:val="16"/>
              <w:lang w:val="en-US"/>
            </w:rPr>
            <w:br/>
          </w:r>
          <w:r>
            <w:rPr>
              <w:rFonts w:eastAsiaTheme="minorEastAsia" w:cstheme="minorBidi"/>
              <w:color w:val="004B8D" w:themeColor="text2"/>
              <w:sz w:val="16"/>
              <w:szCs w:val="16"/>
              <w:lang w:val="en-US"/>
            </w:rPr>
            <w:t>September</w:t>
          </w:r>
          <w:r w:rsidRPr="00A51BDE">
            <w:rPr>
              <w:rFonts w:eastAsiaTheme="minorEastAsia" w:cstheme="minorBidi"/>
              <w:color w:val="004B8D" w:themeColor="text2"/>
              <w:sz w:val="16"/>
              <w:szCs w:val="16"/>
              <w:lang w:val="en-US"/>
            </w:rPr>
            <w:t xml:space="preserve"> </w:t>
          </w:r>
          <w:r>
            <w:rPr>
              <w:rFonts w:eastAsiaTheme="minorEastAsia" w:cstheme="minorBidi"/>
              <w:color w:val="004B8D" w:themeColor="text2"/>
              <w:sz w:val="16"/>
              <w:szCs w:val="16"/>
              <w:lang w:val="en-US"/>
            </w:rPr>
            <w:t>2020</w:t>
          </w:r>
        </w:p>
      </w:tc>
    </w:tr>
  </w:tbl>
  <w:p w14:paraId="3AF1F688" w14:textId="77777777" w:rsidR="00A429ED" w:rsidRPr="003A4A48" w:rsidRDefault="00A429ED" w:rsidP="003A4A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AC0C" w14:textId="77777777" w:rsidR="00A429ED" w:rsidRDefault="00A429ED" w:rsidP="0021295B">
    <w:pPr>
      <w:pStyle w:val="SLRFooter"/>
      <w:tabs>
        <w:tab w:val="clear" w:pos="9356"/>
        <w:tab w:val="clear" w:pos="9603"/>
        <w:tab w:val="right" w:pos="10206"/>
      </w:tabs>
      <w:spacing w:before="240" w:line="240" w:lineRule="auto"/>
      <w:ind w:left="0"/>
    </w:pPr>
    <w:r>
      <w:rPr>
        <w:noProof/>
        <w:lang w:eastAsia="en-GB"/>
      </w:rPr>
      <w:drawing>
        <wp:anchor distT="0" distB="0" distL="114300" distR="114300" simplePos="0" relativeHeight="251728896" behindDoc="1" locked="0" layoutInCell="1" allowOverlap="1" wp14:anchorId="0B1FCE81" wp14:editId="5E41EC6D">
          <wp:simplePos x="0" y="0"/>
          <wp:positionH relativeFrom="page">
            <wp:posOffset>2540</wp:posOffset>
          </wp:positionH>
          <wp:positionV relativeFrom="page">
            <wp:posOffset>10160</wp:posOffset>
          </wp:positionV>
          <wp:extent cx="7570800" cy="106920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r>
      <w:rPr>
        <w:rStyle w:val="SLRFooterChar"/>
      </w:rPr>
      <w:tab/>
    </w:r>
    <w:r w:rsidRPr="003B3265">
      <w:rPr>
        <w:noProof/>
        <w:lang w:eastAsia="en-G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FACB" w14:textId="77777777" w:rsidR="00A429ED" w:rsidRPr="009E3D23" w:rsidRDefault="00A429ED" w:rsidP="00213F06">
    <w:r>
      <w:rPr>
        <w:noProof/>
        <w:lang w:eastAsia="en-GB"/>
      </w:rPr>
      <w:drawing>
        <wp:anchor distT="0" distB="0" distL="114300" distR="114300" simplePos="0" relativeHeight="251706368" behindDoc="1" locked="0" layoutInCell="1" allowOverlap="1" wp14:anchorId="2217E8F7" wp14:editId="0A511DA1">
          <wp:simplePos x="0" y="0"/>
          <wp:positionH relativeFrom="page">
            <wp:posOffset>-6985</wp:posOffset>
          </wp:positionH>
          <wp:positionV relativeFrom="page">
            <wp:posOffset>10160</wp:posOffset>
          </wp:positionV>
          <wp:extent cx="7570800" cy="106920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427AF9"/>
    <w:multiLevelType w:val="singleLevel"/>
    <w:tmpl w:val="1891CDF5"/>
    <w:lvl w:ilvl="0">
      <w:numFmt w:val="decimal"/>
      <w:lvlText w:val="a."/>
      <w:lvlJc w:val="left"/>
      <w:rPr>
        <w:rFonts w:cs="Times New Roman"/>
      </w:rPr>
    </w:lvl>
  </w:abstractNum>
  <w:abstractNum w:abstractNumId="1" w15:restartNumberingAfterBreak="0">
    <w:nsid w:val="D46CE79B"/>
    <w:multiLevelType w:val="singleLevel"/>
    <w:tmpl w:val="512F9054"/>
    <w:lvl w:ilvl="0">
      <w:numFmt w:val="decimal"/>
      <w:lvlText w:val="a."/>
      <w:lvlJc w:val="left"/>
      <w:rPr>
        <w:rFonts w:cs="Times New Roman"/>
      </w:rPr>
    </w:lvl>
  </w:abstractNum>
  <w:abstractNum w:abstractNumId="2" w15:restartNumberingAfterBreak="0">
    <w:nsid w:val="DD64D1E6"/>
    <w:multiLevelType w:val="singleLevel"/>
    <w:tmpl w:val="18600D9E"/>
    <w:lvl w:ilvl="0">
      <w:numFmt w:val="decimal"/>
      <w:lvlText w:val="a."/>
      <w:lvlJc w:val="left"/>
      <w:rPr>
        <w:rFonts w:cs="Times New Roman"/>
      </w:rPr>
    </w:lvl>
  </w:abstractNum>
  <w:abstractNum w:abstractNumId="3" w15:restartNumberingAfterBreak="0">
    <w:nsid w:val="DDD3C3DC"/>
    <w:multiLevelType w:val="singleLevel"/>
    <w:tmpl w:val="3664ABB5"/>
    <w:lvl w:ilvl="0">
      <w:numFmt w:val="decimal"/>
      <w:lvlText w:val="b."/>
      <w:lvlJc w:val="left"/>
      <w:rPr>
        <w:rFonts w:cs="Times New Roman"/>
      </w:rPr>
    </w:lvl>
  </w:abstractNum>
  <w:abstractNum w:abstractNumId="4" w15:restartNumberingAfterBreak="0">
    <w:nsid w:val="01CE67BD"/>
    <w:multiLevelType w:val="singleLevel"/>
    <w:tmpl w:val="08090001"/>
    <w:lvl w:ilvl="0">
      <w:start w:val="1"/>
      <w:numFmt w:val="bullet"/>
      <w:lvlText w:val=""/>
      <w:lvlJc w:val="left"/>
      <w:pPr>
        <w:tabs>
          <w:tab w:val="num" w:pos="7590"/>
        </w:tabs>
        <w:ind w:left="7590" w:hanging="360"/>
      </w:pPr>
      <w:rPr>
        <w:rFonts w:ascii="Symbol" w:hAnsi="Symbol" w:hint="default"/>
      </w:rPr>
    </w:lvl>
  </w:abstractNum>
  <w:abstractNum w:abstractNumId="5" w15:restartNumberingAfterBreak="0">
    <w:nsid w:val="051D53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246A8A"/>
    <w:multiLevelType w:val="hybridMultilevel"/>
    <w:tmpl w:val="04FA5BC4"/>
    <w:lvl w:ilvl="0" w:tplc="8BC6C90A">
      <w:start w:val="1"/>
      <w:numFmt w:val="lowerLetter"/>
      <w:lvlText w:val="(%1)"/>
      <w:lvlJc w:val="left"/>
      <w:pPr>
        <w:ind w:left="2922" w:hanging="360"/>
      </w:pPr>
      <w:rPr>
        <w:rFonts w:hint="default"/>
      </w:rPr>
    </w:lvl>
    <w:lvl w:ilvl="1" w:tplc="08090019" w:tentative="1">
      <w:start w:val="1"/>
      <w:numFmt w:val="lowerLetter"/>
      <w:lvlText w:val="%2."/>
      <w:lvlJc w:val="left"/>
      <w:pPr>
        <w:ind w:left="3642" w:hanging="360"/>
      </w:pPr>
    </w:lvl>
    <w:lvl w:ilvl="2" w:tplc="0809001B" w:tentative="1">
      <w:start w:val="1"/>
      <w:numFmt w:val="lowerRoman"/>
      <w:lvlText w:val="%3."/>
      <w:lvlJc w:val="right"/>
      <w:pPr>
        <w:ind w:left="4362" w:hanging="180"/>
      </w:pPr>
    </w:lvl>
    <w:lvl w:ilvl="3" w:tplc="0809000F" w:tentative="1">
      <w:start w:val="1"/>
      <w:numFmt w:val="decimal"/>
      <w:lvlText w:val="%4."/>
      <w:lvlJc w:val="left"/>
      <w:pPr>
        <w:ind w:left="5082" w:hanging="360"/>
      </w:pPr>
    </w:lvl>
    <w:lvl w:ilvl="4" w:tplc="08090019" w:tentative="1">
      <w:start w:val="1"/>
      <w:numFmt w:val="lowerLetter"/>
      <w:lvlText w:val="%5."/>
      <w:lvlJc w:val="left"/>
      <w:pPr>
        <w:ind w:left="5802" w:hanging="360"/>
      </w:pPr>
    </w:lvl>
    <w:lvl w:ilvl="5" w:tplc="0809001B" w:tentative="1">
      <w:start w:val="1"/>
      <w:numFmt w:val="lowerRoman"/>
      <w:lvlText w:val="%6."/>
      <w:lvlJc w:val="right"/>
      <w:pPr>
        <w:ind w:left="6522" w:hanging="180"/>
      </w:pPr>
    </w:lvl>
    <w:lvl w:ilvl="6" w:tplc="0809000F" w:tentative="1">
      <w:start w:val="1"/>
      <w:numFmt w:val="decimal"/>
      <w:lvlText w:val="%7."/>
      <w:lvlJc w:val="left"/>
      <w:pPr>
        <w:ind w:left="7242" w:hanging="360"/>
      </w:pPr>
    </w:lvl>
    <w:lvl w:ilvl="7" w:tplc="08090019" w:tentative="1">
      <w:start w:val="1"/>
      <w:numFmt w:val="lowerLetter"/>
      <w:lvlText w:val="%8."/>
      <w:lvlJc w:val="left"/>
      <w:pPr>
        <w:ind w:left="7962" w:hanging="360"/>
      </w:pPr>
    </w:lvl>
    <w:lvl w:ilvl="8" w:tplc="0809001B" w:tentative="1">
      <w:start w:val="1"/>
      <w:numFmt w:val="lowerRoman"/>
      <w:lvlText w:val="%9."/>
      <w:lvlJc w:val="right"/>
      <w:pPr>
        <w:ind w:left="8682" w:hanging="180"/>
      </w:pPr>
    </w:lvl>
  </w:abstractNum>
  <w:abstractNum w:abstractNumId="7" w15:restartNumberingAfterBreak="0">
    <w:nsid w:val="0B085683"/>
    <w:multiLevelType w:val="multilevel"/>
    <w:tmpl w:val="FD706AEC"/>
    <w:lvl w:ilvl="0">
      <w:start w:val="1"/>
      <w:numFmt w:val="decimal"/>
      <w:pStyle w:val="02-Level1-BB"/>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b w:val="0"/>
        <w:i w:val="0"/>
      </w:rPr>
    </w:lvl>
    <w:lvl w:ilvl="2">
      <w:start w:val="1"/>
      <w:numFmt w:val="decimal"/>
      <w:pStyle w:val="02-Level2-BB"/>
      <w:lvlText w:val="%1.%2.%3"/>
      <w:lvlJc w:val="left"/>
      <w:pPr>
        <w:tabs>
          <w:tab w:val="num" w:pos="2495"/>
        </w:tabs>
        <w:ind w:left="2495" w:hanging="1055"/>
      </w:pPr>
      <w:rPr>
        <w:rFonts w:cs="Times New Roman" w:hint="default"/>
        <w:b w:val="0"/>
        <w:i w:val="0"/>
      </w:rPr>
    </w:lvl>
    <w:lvl w:ilvl="3">
      <w:start w:val="1"/>
      <w:numFmt w:val="lowerLetter"/>
      <w:pStyle w:val="02-Level3-BB"/>
      <w:lvlText w:val="(%4)"/>
      <w:lvlJc w:val="left"/>
      <w:pPr>
        <w:tabs>
          <w:tab w:val="num" w:pos="3215"/>
        </w:tabs>
        <w:ind w:left="3215" w:hanging="720"/>
      </w:pPr>
      <w:rPr>
        <w:rFonts w:cs="Times New Roman" w:hint="default"/>
        <w:b w:val="0"/>
        <w:i w:val="0"/>
      </w:rPr>
    </w:lvl>
    <w:lvl w:ilvl="4">
      <w:start w:val="1"/>
      <w:numFmt w:val="lowerRoman"/>
      <w:pStyle w:val="02-Level4-BB"/>
      <w:lvlText w:val="(%5)"/>
      <w:lvlJc w:val="left"/>
      <w:pPr>
        <w:tabs>
          <w:tab w:val="num" w:pos="4009"/>
        </w:tabs>
        <w:ind w:left="4009" w:hanging="794"/>
      </w:pPr>
      <w:rPr>
        <w:rFonts w:cs="Times New Roman" w:hint="default"/>
        <w:b w:val="0"/>
        <w:i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8" w15:restartNumberingAfterBreak="0">
    <w:nsid w:val="0C414A05"/>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9" w15:restartNumberingAfterBreak="0">
    <w:nsid w:val="0E115D14"/>
    <w:multiLevelType w:val="hybridMultilevel"/>
    <w:tmpl w:val="48DEC2C2"/>
    <w:lvl w:ilvl="0" w:tplc="9C14126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AE306C"/>
    <w:multiLevelType w:val="hybridMultilevel"/>
    <w:tmpl w:val="97865E72"/>
    <w:lvl w:ilvl="0" w:tplc="08090001">
      <w:start w:val="1"/>
      <w:numFmt w:val="bullet"/>
      <w:lvlText w:val=""/>
      <w:lvlJc w:val="left"/>
      <w:pPr>
        <w:ind w:left="3334" w:hanging="360"/>
      </w:pPr>
      <w:rPr>
        <w:rFonts w:ascii="Symbol" w:hAnsi="Symbol" w:hint="default"/>
      </w:rPr>
    </w:lvl>
    <w:lvl w:ilvl="1" w:tplc="08090003" w:tentative="1">
      <w:start w:val="1"/>
      <w:numFmt w:val="bullet"/>
      <w:lvlText w:val="o"/>
      <w:lvlJc w:val="left"/>
      <w:pPr>
        <w:ind w:left="4054" w:hanging="360"/>
      </w:pPr>
      <w:rPr>
        <w:rFonts w:ascii="Courier New" w:hAnsi="Courier New" w:cs="Courier New" w:hint="default"/>
      </w:rPr>
    </w:lvl>
    <w:lvl w:ilvl="2" w:tplc="08090005" w:tentative="1">
      <w:start w:val="1"/>
      <w:numFmt w:val="bullet"/>
      <w:lvlText w:val=""/>
      <w:lvlJc w:val="left"/>
      <w:pPr>
        <w:ind w:left="4774" w:hanging="360"/>
      </w:pPr>
      <w:rPr>
        <w:rFonts w:ascii="Wingdings" w:hAnsi="Wingdings" w:hint="default"/>
      </w:rPr>
    </w:lvl>
    <w:lvl w:ilvl="3" w:tplc="08090001" w:tentative="1">
      <w:start w:val="1"/>
      <w:numFmt w:val="bullet"/>
      <w:lvlText w:val=""/>
      <w:lvlJc w:val="left"/>
      <w:pPr>
        <w:ind w:left="5494" w:hanging="360"/>
      </w:pPr>
      <w:rPr>
        <w:rFonts w:ascii="Symbol" w:hAnsi="Symbol" w:hint="default"/>
      </w:rPr>
    </w:lvl>
    <w:lvl w:ilvl="4" w:tplc="08090003" w:tentative="1">
      <w:start w:val="1"/>
      <w:numFmt w:val="bullet"/>
      <w:lvlText w:val="o"/>
      <w:lvlJc w:val="left"/>
      <w:pPr>
        <w:ind w:left="6214" w:hanging="360"/>
      </w:pPr>
      <w:rPr>
        <w:rFonts w:ascii="Courier New" w:hAnsi="Courier New" w:cs="Courier New" w:hint="default"/>
      </w:rPr>
    </w:lvl>
    <w:lvl w:ilvl="5" w:tplc="08090005" w:tentative="1">
      <w:start w:val="1"/>
      <w:numFmt w:val="bullet"/>
      <w:lvlText w:val=""/>
      <w:lvlJc w:val="left"/>
      <w:pPr>
        <w:ind w:left="6934" w:hanging="360"/>
      </w:pPr>
      <w:rPr>
        <w:rFonts w:ascii="Wingdings" w:hAnsi="Wingdings" w:hint="default"/>
      </w:rPr>
    </w:lvl>
    <w:lvl w:ilvl="6" w:tplc="08090001" w:tentative="1">
      <w:start w:val="1"/>
      <w:numFmt w:val="bullet"/>
      <w:lvlText w:val=""/>
      <w:lvlJc w:val="left"/>
      <w:pPr>
        <w:ind w:left="7654" w:hanging="360"/>
      </w:pPr>
      <w:rPr>
        <w:rFonts w:ascii="Symbol" w:hAnsi="Symbol" w:hint="default"/>
      </w:rPr>
    </w:lvl>
    <w:lvl w:ilvl="7" w:tplc="08090003" w:tentative="1">
      <w:start w:val="1"/>
      <w:numFmt w:val="bullet"/>
      <w:lvlText w:val="o"/>
      <w:lvlJc w:val="left"/>
      <w:pPr>
        <w:ind w:left="8374" w:hanging="360"/>
      </w:pPr>
      <w:rPr>
        <w:rFonts w:ascii="Courier New" w:hAnsi="Courier New" w:cs="Courier New" w:hint="default"/>
      </w:rPr>
    </w:lvl>
    <w:lvl w:ilvl="8" w:tplc="08090005" w:tentative="1">
      <w:start w:val="1"/>
      <w:numFmt w:val="bullet"/>
      <w:lvlText w:val=""/>
      <w:lvlJc w:val="left"/>
      <w:pPr>
        <w:ind w:left="9094" w:hanging="360"/>
      </w:pPr>
      <w:rPr>
        <w:rFonts w:ascii="Wingdings" w:hAnsi="Wingdings" w:hint="default"/>
      </w:rPr>
    </w:lvl>
  </w:abstractNum>
  <w:abstractNum w:abstractNumId="11" w15:restartNumberingAfterBreak="0">
    <w:nsid w:val="130E31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DCFFD3"/>
    <w:multiLevelType w:val="singleLevel"/>
    <w:tmpl w:val="4FE91B13"/>
    <w:lvl w:ilvl="0">
      <w:numFmt w:val="decimal"/>
      <w:lvlText w:val="e."/>
      <w:lvlJc w:val="left"/>
      <w:rPr>
        <w:rFonts w:cs="Times New Roman"/>
      </w:rPr>
    </w:lvl>
  </w:abstractNum>
  <w:abstractNum w:abstractNumId="13" w15:restartNumberingAfterBreak="0">
    <w:nsid w:val="16EA3F76"/>
    <w:multiLevelType w:val="hybridMultilevel"/>
    <w:tmpl w:val="C26A0822"/>
    <w:lvl w:ilvl="0" w:tplc="BA967CE8">
      <w:start w:val="1"/>
      <w:numFmt w:val="lowerRoman"/>
      <w:lvlText w:val="%1."/>
      <w:lvlJc w:val="right"/>
      <w:pPr>
        <w:ind w:left="397" w:hanging="22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74E49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ABD05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E6C59E1"/>
    <w:multiLevelType w:val="hybridMultilevel"/>
    <w:tmpl w:val="868660A0"/>
    <w:lvl w:ilvl="0" w:tplc="2C7618AE">
      <w:start w:val="1"/>
      <w:numFmt w:val="bullet"/>
      <w:lvlText w:val=""/>
      <w:lvlJc w:val="left"/>
      <w:pPr>
        <w:ind w:left="720" w:hanging="360"/>
      </w:pPr>
      <w:rPr>
        <w:rFonts w:ascii="Symbol" w:hAnsi="Symbol" w:hint="default"/>
      </w:rPr>
    </w:lvl>
    <w:lvl w:ilvl="1" w:tplc="21366D0E" w:tentative="1">
      <w:start w:val="1"/>
      <w:numFmt w:val="bullet"/>
      <w:pStyle w:val="StyleHeading2Before0pt"/>
      <w:lvlText w:val="o"/>
      <w:lvlJc w:val="left"/>
      <w:pPr>
        <w:ind w:left="1440" w:hanging="360"/>
      </w:pPr>
      <w:rPr>
        <w:rFonts w:ascii="Courier New" w:hAnsi="Courier New" w:cs="Courier New" w:hint="default"/>
      </w:rPr>
    </w:lvl>
    <w:lvl w:ilvl="2" w:tplc="4FDE7342" w:tentative="1">
      <w:start w:val="1"/>
      <w:numFmt w:val="bullet"/>
      <w:lvlText w:val=""/>
      <w:lvlJc w:val="left"/>
      <w:pPr>
        <w:ind w:left="2160" w:hanging="360"/>
      </w:pPr>
      <w:rPr>
        <w:rFonts w:ascii="Wingdings" w:hAnsi="Wingdings" w:hint="default"/>
      </w:rPr>
    </w:lvl>
    <w:lvl w:ilvl="3" w:tplc="2376ED9A" w:tentative="1">
      <w:start w:val="1"/>
      <w:numFmt w:val="bullet"/>
      <w:lvlText w:val=""/>
      <w:lvlJc w:val="left"/>
      <w:pPr>
        <w:ind w:left="2880" w:hanging="360"/>
      </w:pPr>
      <w:rPr>
        <w:rFonts w:ascii="Symbol" w:hAnsi="Symbol" w:hint="default"/>
      </w:rPr>
    </w:lvl>
    <w:lvl w:ilvl="4" w:tplc="C27EFE78" w:tentative="1">
      <w:start w:val="1"/>
      <w:numFmt w:val="bullet"/>
      <w:lvlText w:val="o"/>
      <w:lvlJc w:val="left"/>
      <w:pPr>
        <w:ind w:left="3600" w:hanging="360"/>
      </w:pPr>
      <w:rPr>
        <w:rFonts w:ascii="Courier New" w:hAnsi="Courier New" w:cs="Courier New" w:hint="default"/>
      </w:rPr>
    </w:lvl>
    <w:lvl w:ilvl="5" w:tplc="F8FCA110" w:tentative="1">
      <w:start w:val="1"/>
      <w:numFmt w:val="bullet"/>
      <w:lvlText w:val=""/>
      <w:lvlJc w:val="left"/>
      <w:pPr>
        <w:ind w:left="4320" w:hanging="360"/>
      </w:pPr>
      <w:rPr>
        <w:rFonts w:ascii="Wingdings" w:hAnsi="Wingdings" w:hint="default"/>
      </w:rPr>
    </w:lvl>
    <w:lvl w:ilvl="6" w:tplc="66D69078" w:tentative="1">
      <w:start w:val="1"/>
      <w:numFmt w:val="bullet"/>
      <w:lvlText w:val=""/>
      <w:lvlJc w:val="left"/>
      <w:pPr>
        <w:ind w:left="5040" w:hanging="360"/>
      </w:pPr>
      <w:rPr>
        <w:rFonts w:ascii="Symbol" w:hAnsi="Symbol" w:hint="default"/>
      </w:rPr>
    </w:lvl>
    <w:lvl w:ilvl="7" w:tplc="B8AC51CC" w:tentative="1">
      <w:start w:val="1"/>
      <w:numFmt w:val="bullet"/>
      <w:lvlText w:val="o"/>
      <w:lvlJc w:val="left"/>
      <w:pPr>
        <w:ind w:left="5760" w:hanging="360"/>
      </w:pPr>
      <w:rPr>
        <w:rFonts w:ascii="Courier New" w:hAnsi="Courier New" w:cs="Courier New" w:hint="default"/>
      </w:rPr>
    </w:lvl>
    <w:lvl w:ilvl="8" w:tplc="9294AFE2" w:tentative="1">
      <w:start w:val="1"/>
      <w:numFmt w:val="bullet"/>
      <w:lvlText w:val=""/>
      <w:lvlJc w:val="left"/>
      <w:pPr>
        <w:ind w:left="6480" w:hanging="360"/>
      </w:pPr>
      <w:rPr>
        <w:rFonts w:ascii="Wingdings" w:hAnsi="Wingdings" w:hint="default"/>
      </w:rPr>
    </w:lvl>
  </w:abstractNum>
  <w:abstractNum w:abstractNumId="17" w15:restartNumberingAfterBreak="0">
    <w:nsid w:val="1E6D77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FF831B0"/>
    <w:multiLevelType w:val="hybridMultilevel"/>
    <w:tmpl w:val="C134847E"/>
    <w:lvl w:ilvl="0" w:tplc="08090001">
      <w:start w:val="1"/>
      <w:numFmt w:val="bullet"/>
      <w:lvlText w:val=""/>
      <w:lvlJc w:val="left"/>
      <w:pPr>
        <w:ind w:left="7801" w:hanging="360"/>
      </w:pPr>
      <w:rPr>
        <w:rFonts w:ascii="Symbol" w:hAnsi="Symbol" w:hint="default"/>
      </w:rPr>
    </w:lvl>
    <w:lvl w:ilvl="1" w:tplc="08090003" w:tentative="1">
      <w:start w:val="1"/>
      <w:numFmt w:val="bullet"/>
      <w:lvlText w:val="o"/>
      <w:lvlJc w:val="left"/>
      <w:pPr>
        <w:ind w:left="8521" w:hanging="360"/>
      </w:pPr>
      <w:rPr>
        <w:rFonts w:ascii="Courier New" w:hAnsi="Courier New" w:hint="default"/>
      </w:rPr>
    </w:lvl>
    <w:lvl w:ilvl="2" w:tplc="08090005" w:tentative="1">
      <w:start w:val="1"/>
      <w:numFmt w:val="bullet"/>
      <w:lvlText w:val=""/>
      <w:lvlJc w:val="left"/>
      <w:pPr>
        <w:ind w:left="9241" w:hanging="360"/>
      </w:pPr>
      <w:rPr>
        <w:rFonts w:ascii="Wingdings" w:hAnsi="Wingdings" w:hint="default"/>
      </w:rPr>
    </w:lvl>
    <w:lvl w:ilvl="3" w:tplc="08090001" w:tentative="1">
      <w:start w:val="1"/>
      <w:numFmt w:val="bullet"/>
      <w:lvlText w:val=""/>
      <w:lvlJc w:val="left"/>
      <w:pPr>
        <w:ind w:left="9961" w:hanging="360"/>
      </w:pPr>
      <w:rPr>
        <w:rFonts w:ascii="Symbol" w:hAnsi="Symbol" w:hint="default"/>
      </w:rPr>
    </w:lvl>
    <w:lvl w:ilvl="4" w:tplc="08090003" w:tentative="1">
      <w:start w:val="1"/>
      <w:numFmt w:val="bullet"/>
      <w:lvlText w:val="o"/>
      <w:lvlJc w:val="left"/>
      <w:pPr>
        <w:ind w:left="10681" w:hanging="360"/>
      </w:pPr>
      <w:rPr>
        <w:rFonts w:ascii="Courier New" w:hAnsi="Courier New" w:hint="default"/>
      </w:rPr>
    </w:lvl>
    <w:lvl w:ilvl="5" w:tplc="08090005" w:tentative="1">
      <w:start w:val="1"/>
      <w:numFmt w:val="bullet"/>
      <w:lvlText w:val=""/>
      <w:lvlJc w:val="left"/>
      <w:pPr>
        <w:ind w:left="11401" w:hanging="360"/>
      </w:pPr>
      <w:rPr>
        <w:rFonts w:ascii="Wingdings" w:hAnsi="Wingdings" w:hint="default"/>
      </w:rPr>
    </w:lvl>
    <w:lvl w:ilvl="6" w:tplc="08090001" w:tentative="1">
      <w:start w:val="1"/>
      <w:numFmt w:val="bullet"/>
      <w:lvlText w:val=""/>
      <w:lvlJc w:val="left"/>
      <w:pPr>
        <w:ind w:left="12121" w:hanging="360"/>
      </w:pPr>
      <w:rPr>
        <w:rFonts w:ascii="Symbol" w:hAnsi="Symbol" w:hint="default"/>
      </w:rPr>
    </w:lvl>
    <w:lvl w:ilvl="7" w:tplc="08090003" w:tentative="1">
      <w:start w:val="1"/>
      <w:numFmt w:val="bullet"/>
      <w:lvlText w:val="o"/>
      <w:lvlJc w:val="left"/>
      <w:pPr>
        <w:ind w:left="12841" w:hanging="360"/>
      </w:pPr>
      <w:rPr>
        <w:rFonts w:ascii="Courier New" w:hAnsi="Courier New" w:hint="default"/>
      </w:rPr>
    </w:lvl>
    <w:lvl w:ilvl="8" w:tplc="08090005" w:tentative="1">
      <w:start w:val="1"/>
      <w:numFmt w:val="bullet"/>
      <w:lvlText w:val=""/>
      <w:lvlJc w:val="left"/>
      <w:pPr>
        <w:ind w:left="13561" w:hanging="360"/>
      </w:pPr>
      <w:rPr>
        <w:rFonts w:ascii="Wingdings" w:hAnsi="Wingdings" w:hint="default"/>
      </w:rPr>
    </w:lvl>
  </w:abstractNum>
  <w:abstractNum w:abstractNumId="19" w15:restartNumberingAfterBreak="0">
    <w:nsid w:val="2012775C"/>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20" w15:restartNumberingAfterBreak="0">
    <w:nsid w:val="204368EF"/>
    <w:multiLevelType w:val="hybridMultilevel"/>
    <w:tmpl w:val="77E4CA5E"/>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21" w15:restartNumberingAfterBreak="0">
    <w:nsid w:val="21F31D76"/>
    <w:multiLevelType w:val="multilevel"/>
    <w:tmpl w:val="24DA4808"/>
    <w:lvl w:ilvl="0">
      <w:start w:val="8"/>
      <w:numFmt w:val="decimal"/>
      <w:lvlText w:val="%1."/>
      <w:lvlJc w:val="left"/>
      <w:pPr>
        <w:ind w:left="720" w:hanging="360"/>
      </w:pPr>
      <w:rPr>
        <w:rFonts w:hint="default"/>
      </w:rPr>
    </w:lvl>
    <w:lvl w:ilvl="1">
      <w:start w:val="1"/>
      <w:numFmt w:val="decimal"/>
      <w:isLgl/>
      <w:lvlText w:val="%1.%2"/>
      <w:lvlJc w:val="left"/>
      <w:pPr>
        <w:ind w:left="1596" w:hanging="495"/>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3303" w:hanging="720"/>
      </w:pPr>
      <w:rPr>
        <w:rFonts w:hint="default"/>
      </w:rPr>
    </w:lvl>
    <w:lvl w:ilvl="4">
      <w:start w:val="1"/>
      <w:numFmt w:val="decimal"/>
      <w:isLgl/>
      <w:lvlText w:val="%1.%2.%3.%4.%5"/>
      <w:lvlJc w:val="left"/>
      <w:pPr>
        <w:ind w:left="4404" w:hanging="1080"/>
      </w:pPr>
      <w:rPr>
        <w:rFonts w:hint="default"/>
      </w:rPr>
    </w:lvl>
    <w:lvl w:ilvl="5">
      <w:start w:val="1"/>
      <w:numFmt w:val="decimal"/>
      <w:isLgl/>
      <w:lvlText w:val="%1.%2.%3.%4.%5.%6"/>
      <w:lvlJc w:val="left"/>
      <w:pPr>
        <w:ind w:left="5145" w:hanging="1080"/>
      </w:pPr>
      <w:rPr>
        <w:rFonts w:hint="default"/>
      </w:rPr>
    </w:lvl>
    <w:lvl w:ilvl="6">
      <w:start w:val="1"/>
      <w:numFmt w:val="decimal"/>
      <w:isLgl/>
      <w:lvlText w:val="%1.%2.%3.%4.%5.%6.%7"/>
      <w:lvlJc w:val="left"/>
      <w:pPr>
        <w:ind w:left="6246" w:hanging="1440"/>
      </w:pPr>
      <w:rPr>
        <w:rFonts w:hint="default"/>
      </w:rPr>
    </w:lvl>
    <w:lvl w:ilvl="7">
      <w:start w:val="1"/>
      <w:numFmt w:val="decimal"/>
      <w:isLgl/>
      <w:lvlText w:val="%1.%2.%3.%4.%5.%6.%7.%8"/>
      <w:lvlJc w:val="left"/>
      <w:pPr>
        <w:ind w:left="6987" w:hanging="1440"/>
      </w:pPr>
      <w:rPr>
        <w:rFonts w:hint="default"/>
      </w:rPr>
    </w:lvl>
    <w:lvl w:ilvl="8">
      <w:start w:val="1"/>
      <w:numFmt w:val="decimal"/>
      <w:isLgl/>
      <w:lvlText w:val="%1.%2.%3.%4.%5.%6.%7.%8.%9"/>
      <w:lvlJc w:val="left"/>
      <w:pPr>
        <w:ind w:left="7728" w:hanging="1440"/>
      </w:pPr>
      <w:rPr>
        <w:rFonts w:hint="default"/>
      </w:rPr>
    </w:lvl>
  </w:abstractNum>
  <w:abstractNum w:abstractNumId="22" w15:restartNumberingAfterBreak="0">
    <w:nsid w:val="24921C0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72A2FA5"/>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24" w15:restartNumberingAfterBreak="0">
    <w:nsid w:val="296255A3"/>
    <w:multiLevelType w:val="hybridMultilevel"/>
    <w:tmpl w:val="980EF9B8"/>
    <w:lvl w:ilvl="0" w:tplc="2D1620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B1B5615"/>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26" w15:restartNumberingAfterBreak="0">
    <w:nsid w:val="2B8B305A"/>
    <w:multiLevelType w:val="singleLevel"/>
    <w:tmpl w:val="C644D852"/>
    <w:lvl w:ilvl="0">
      <w:start w:val="1"/>
      <w:numFmt w:val="bullet"/>
      <w:lvlText w:val=""/>
      <w:lvlJc w:val="left"/>
      <w:pPr>
        <w:tabs>
          <w:tab w:val="num" w:pos="1920"/>
        </w:tabs>
        <w:ind w:left="1920" w:hanging="360"/>
      </w:pPr>
      <w:rPr>
        <w:rFonts w:ascii="Symbol" w:hAnsi="Symbol" w:hint="default"/>
        <w:color w:val="auto"/>
      </w:rPr>
    </w:lvl>
  </w:abstractNum>
  <w:abstractNum w:abstractNumId="27" w15:restartNumberingAfterBreak="0">
    <w:nsid w:val="2E396B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07B0E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46B3512"/>
    <w:multiLevelType w:val="singleLevel"/>
    <w:tmpl w:val="23AE4A10"/>
    <w:lvl w:ilvl="0">
      <w:start w:val="1"/>
      <w:numFmt w:val="bullet"/>
      <w:lvlText w:val=""/>
      <w:lvlJc w:val="left"/>
      <w:pPr>
        <w:tabs>
          <w:tab w:val="num" w:pos="360"/>
        </w:tabs>
        <w:ind w:left="360" w:hanging="360"/>
      </w:pPr>
      <w:rPr>
        <w:rFonts w:ascii="Symbol" w:hAnsi="Symbol" w:hint="default"/>
        <w:color w:val="auto"/>
      </w:rPr>
    </w:lvl>
  </w:abstractNum>
  <w:abstractNum w:abstractNumId="30" w15:restartNumberingAfterBreak="0">
    <w:nsid w:val="37220BDF"/>
    <w:multiLevelType w:val="singleLevel"/>
    <w:tmpl w:val="6125C585"/>
    <w:lvl w:ilvl="0">
      <w:numFmt w:val="decimal"/>
      <w:lvlText w:val="c."/>
      <w:lvlJc w:val="left"/>
      <w:rPr>
        <w:rFonts w:cs="Times New Roman"/>
      </w:rPr>
    </w:lvl>
  </w:abstractNum>
  <w:abstractNum w:abstractNumId="31" w15:restartNumberingAfterBreak="0">
    <w:nsid w:val="375A2F8E"/>
    <w:multiLevelType w:val="hybridMultilevel"/>
    <w:tmpl w:val="1B04C0F2"/>
    <w:lvl w:ilvl="0" w:tplc="9DB01378">
      <w:start w:val="1"/>
      <w:numFmt w:val="bullet"/>
      <w:lvlText w:val=""/>
      <w:lvlJc w:val="left"/>
      <w:pPr>
        <w:tabs>
          <w:tab w:val="num" w:pos="1980"/>
        </w:tabs>
        <w:ind w:left="1977" w:hanging="357"/>
      </w:pPr>
      <w:rPr>
        <w:rFonts w:ascii="Symbol" w:hAnsi="Symbol" w:hint="default"/>
      </w:rPr>
    </w:lvl>
    <w:lvl w:ilvl="1" w:tplc="04090003">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2" w15:restartNumberingAfterBreak="0">
    <w:nsid w:val="39040B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A90E4C7"/>
    <w:multiLevelType w:val="singleLevel"/>
    <w:tmpl w:val="C1BB75D4"/>
    <w:lvl w:ilvl="0">
      <w:numFmt w:val="decimal"/>
      <w:lvlText w:val="b."/>
      <w:lvlJc w:val="left"/>
      <w:rPr>
        <w:rFonts w:cs="Times New Roman"/>
      </w:rPr>
    </w:lvl>
  </w:abstractNum>
  <w:abstractNum w:abstractNumId="34" w15:restartNumberingAfterBreak="0">
    <w:nsid w:val="3CD625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DCF78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E0B5F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1CA1304"/>
    <w:multiLevelType w:val="hybridMultilevel"/>
    <w:tmpl w:val="CD8E3F36"/>
    <w:lvl w:ilvl="0" w:tplc="08090001">
      <w:start w:val="1"/>
      <w:numFmt w:val="lowerRoman"/>
      <w:pStyle w:val="ListRN"/>
      <w:lvlText w:val="%1)"/>
      <w:lvlJc w:val="right"/>
      <w:pPr>
        <w:tabs>
          <w:tab w:val="num" w:pos="1571"/>
        </w:tabs>
        <w:ind w:left="1571" w:hanging="180"/>
      </w:pPr>
      <w:rPr>
        <w:rFonts w:cs="Times New Roman" w:hint="default"/>
      </w:rPr>
    </w:lvl>
    <w:lvl w:ilvl="1" w:tplc="08090003">
      <w:start w:val="1"/>
      <w:numFmt w:val="decimal"/>
      <w:lvlText w:val="%2"/>
      <w:lvlJc w:val="left"/>
      <w:pPr>
        <w:tabs>
          <w:tab w:val="num" w:pos="1800"/>
        </w:tabs>
        <w:ind w:left="1800" w:hanging="720"/>
      </w:pPr>
      <w:rPr>
        <w:rFonts w:cs="Times New Roman" w:hint="default"/>
      </w:rPr>
    </w:lvl>
    <w:lvl w:ilvl="2" w:tplc="08090005">
      <w:start w:val="1"/>
      <w:numFmt w:val="lowerLetter"/>
      <w:lvlText w:val="%3)"/>
      <w:lvlJc w:val="left"/>
      <w:pPr>
        <w:tabs>
          <w:tab w:val="num" w:pos="2340"/>
        </w:tabs>
        <w:ind w:left="2340" w:hanging="360"/>
      </w:pPr>
      <w:rPr>
        <w:rFonts w:cs="Times New Roman" w:hint="default"/>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8" w15:restartNumberingAfterBreak="0">
    <w:nsid w:val="41DA056C"/>
    <w:multiLevelType w:val="hybridMultilevel"/>
    <w:tmpl w:val="54FE2822"/>
    <w:lvl w:ilvl="0" w:tplc="04090001">
      <w:start w:val="1"/>
      <w:numFmt w:val="lowerLetter"/>
      <w:pStyle w:val="letter"/>
      <w:lvlText w:val="%1)"/>
      <w:lvlJc w:val="left"/>
      <w:pPr>
        <w:tabs>
          <w:tab w:val="num" w:pos="2268"/>
        </w:tabs>
        <w:ind w:left="2268" w:hanging="709"/>
      </w:pPr>
      <w:rPr>
        <w:rFonts w:cs="Times New Roman" w:hint="default"/>
        <w:b w:val="0"/>
        <w:sz w:val="22"/>
        <w:szCs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15:restartNumberingAfterBreak="0">
    <w:nsid w:val="441C349C"/>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40" w15:restartNumberingAfterBreak="0">
    <w:nsid w:val="47BB17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1" w15:restartNumberingAfterBreak="0">
    <w:nsid w:val="4803506C"/>
    <w:multiLevelType w:val="hybridMultilevel"/>
    <w:tmpl w:val="BB6C9F76"/>
    <w:lvl w:ilvl="0" w:tplc="F410BA8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1E689B"/>
    <w:multiLevelType w:val="hybridMultilevel"/>
    <w:tmpl w:val="87C06A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4918648A"/>
    <w:multiLevelType w:val="singleLevel"/>
    <w:tmpl w:val="08090001"/>
    <w:lvl w:ilvl="0">
      <w:start w:val="1"/>
      <w:numFmt w:val="bullet"/>
      <w:lvlText w:val=""/>
      <w:lvlJc w:val="left"/>
      <w:pPr>
        <w:ind w:left="720" w:hanging="360"/>
      </w:pPr>
      <w:rPr>
        <w:rFonts w:ascii="Symbol" w:hAnsi="Symbol" w:hint="default"/>
      </w:rPr>
    </w:lvl>
  </w:abstractNum>
  <w:abstractNum w:abstractNumId="44" w15:restartNumberingAfterBreak="0">
    <w:nsid w:val="51224C45"/>
    <w:multiLevelType w:val="multilevel"/>
    <w:tmpl w:val="DDD61526"/>
    <w:styleLink w:val="StyleBulleted"/>
    <w:lvl w:ilvl="0">
      <w:start w:val="1"/>
      <w:numFmt w:val="bullet"/>
      <w:lvlText w:val=""/>
      <w:lvlJc w:val="left"/>
      <w:pPr>
        <w:tabs>
          <w:tab w:val="num" w:pos="539"/>
        </w:tabs>
        <w:ind w:left="539" w:hanging="539"/>
      </w:pPr>
      <w:rPr>
        <w:rFonts w:ascii="Symbol" w:hAnsi="Symbol" w:hint="default"/>
        <w:sz w:val="22"/>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5" w15:restartNumberingAfterBreak="0">
    <w:nsid w:val="582F5C04"/>
    <w:multiLevelType w:val="hybridMultilevel"/>
    <w:tmpl w:val="8D022DA0"/>
    <w:lvl w:ilvl="0" w:tplc="6090E322">
      <w:start w:val="1"/>
      <w:numFmt w:val="lowerLetter"/>
      <w:lvlText w:val="%1)"/>
      <w:lvlJc w:val="left"/>
      <w:pPr>
        <w:ind w:left="3272" w:hanging="360"/>
      </w:pPr>
    </w:lvl>
    <w:lvl w:ilvl="1" w:tplc="2404276A" w:tentative="1">
      <w:start w:val="1"/>
      <w:numFmt w:val="lowerLetter"/>
      <w:lvlText w:val="%2."/>
      <w:lvlJc w:val="left"/>
      <w:pPr>
        <w:ind w:left="3992" w:hanging="360"/>
      </w:pPr>
    </w:lvl>
    <w:lvl w:ilvl="2" w:tplc="87D44602" w:tentative="1">
      <w:start w:val="1"/>
      <w:numFmt w:val="lowerRoman"/>
      <w:lvlText w:val="%3."/>
      <w:lvlJc w:val="right"/>
      <w:pPr>
        <w:ind w:left="4712" w:hanging="180"/>
      </w:pPr>
    </w:lvl>
    <w:lvl w:ilvl="3" w:tplc="49C6ADC8" w:tentative="1">
      <w:start w:val="1"/>
      <w:numFmt w:val="decimal"/>
      <w:lvlText w:val="%4."/>
      <w:lvlJc w:val="left"/>
      <w:pPr>
        <w:ind w:left="5432" w:hanging="360"/>
      </w:pPr>
    </w:lvl>
    <w:lvl w:ilvl="4" w:tplc="3CA88064" w:tentative="1">
      <w:start w:val="1"/>
      <w:numFmt w:val="lowerLetter"/>
      <w:lvlText w:val="%5."/>
      <w:lvlJc w:val="left"/>
      <w:pPr>
        <w:ind w:left="6152" w:hanging="360"/>
      </w:pPr>
    </w:lvl>
    <w:lvl w:ilvl="5" w:tplc="FAF67786" w:tentative="1">
      <w:start w:val="1"/>
      <w:numFmt w:val="lowerRoman"/>
      <w:lvlText w:val="%6."/>
      <w:lvlJc w:val="right"/>
      <w:pPr>
        <w:ind w:left="6872" w:hanging="180"/>
      </w:pPr>
    </w:lvl>
    <w:lvl w:ilvl="6" w:tplc="C40CA7FE" w:tentative="1">
      <w:start w:val="1"/>
      <w:numFmt w:val="decimal"/>
      <w:lvlText w:val="%7."/>
      <w:lvlJc w:val="left"/>
      <w:pPr>
        <w:ind w:left="7592" w:hanging="360"/>
      </w:pPr>
    </w:lvl>
    <w:lvl w:ilvl="7" w:tplc="47C6CA34" w:tentative="1">
      <w:start w:val="1"/>
      <w:numFmt w:val="lowerLetter"/>
      <w:lvlText w:val="%8."/>
      <w:lvlJc w:val="left"/>
      <w:pPr>
        <w:ind w:left="8312" w:hanging="360"/>
      </w:pPr>
    </w:lvl>
    <w:lvl w:ilvl="8" w:tplc="BD144588" w:tentative="1">
      <w:start w:val="1"/>
      <w:numFmt w:val="lowerRoman"/>
      <w:lvlText w:val="%9."/>
      <w:lvlJc w:val="right"/>
      <w:pPr>
        <w:ind w:left="9032" w:hanging="180"/>
      </w:pPr>
    </w:lvl>
  </w:abstractNum>
  <w:abstractNum w:abstractNumId="46" w15:restartNumberingAfterBreak="0">
    <w:nsid w:val="5A037C81"/>
    <w:multiLevelType w:val="hybridMultilevel"/>
    <w:tmpl w:val="86B42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C752D3"/>
    <w:multiLevelType w:val="hybridMultilevel"/>
    <w:tmpl w:val="83FA9A34"/>
    <w:lvl w:ilvl="0" w:tplc="BA967CE8">
      <w:start w:val="1"/>
      <w:numFmt w:val="lowerRoman"/>
      <w:lvlText w:val="%1."/>
      <w:lvlJc w:val="right"/>
      <w:pPr>
        <w:ind w:left="2614" w:hanging="227"/>
      </w:pPr>
    </w:lvl>
    <w:lvl w:ilvl="1" w:tplc="08090019">
      <w:start w:val="1"/>
      <w:numFmt w:val="lowerLetter"/>
      <w:lvlText w:val="%2."/>
      <w:lvlJc w:val="left"/>
      <w:pPr>
        <w:ind w:left="3657" w:hanging="360"/>
      </w:pPr>
    </w:lvl>
    <w:lvl w:ilvl="2" w:tplc="0809001B">
      <w:start w:val="1"/>
      <w:numFmt w:val="lowerRoman"/>
      <w:lvlText w:val="%3."/>
      <w:lvlJc w:val="right"/>
      <w:pPr>
        <w:ind w:left="4377" w:hanging="180"/>
      </w:pPr>
    </w:lvl>
    <w:lvl w:ilvl="3" w:tplc="0809000F">
      <w:start w:val="1"/>
      <w:numFmt w:val="decimal"/>
      <w:lvlText w:val="%4."/>
      <w:lvlJc w:val="left"/>
      <w:pPr>
        <w:ind w:left="5097" w:hanging="360"/>
      </w:pPr>
    </w:lvl>
    <w:lvl w:ilvl="4" w:tplc="08090019">
      <w:start w:val="1"/>
      <w:numFmt w:val="lowerLetter"/>
      <w:lvlText w:val="%5."/>
      <w:lvlJc w:val="left"/>
      <w:pPr>
        <w:ind w:left="5817" w:hanging="360"/>
      </w:pPr>
    </w:lvl>
    <w:lvl w:ilvl="5" w:tplc="0809001B">
      <w:start w:val="1"/>
      <w:numFmt w:val="lowerRoman"/>
      <w:lvlText w:val="%6."/>
      <w:lvlJc w:val="right"/>
      <w:pPr>
        <w:ind w:left="6537" w:hanging="180"/>
      </w:pPr>
    </w:lvl>
    <w:lvl w:ilvl="6" w:tplc="0809000F">
      <w:start w:val="1"/>
      <w:numFmt w:val="decimal"/>
      <w:lvlText w:val="%7."/>
      <w:lvlJc w:val="left"/>
      <w:pPr>
        <w:ind w:left="7257" w:hanging="360"/>
      </w:pPr>
    </w:lvl>
    <w:lvl w:ilvl="7" w:tplc="08090019">
      <w:start w:val="1"/>
      <w:numFmt w:val="lowerLetter"/>
      <w:lvlText w:val="%8."/>
      <w:lvlJc w:val="left"/>
      <w:pPr>
        <w:ind w:left="7977" w:hanging="360"/>
      </w:pPr>
    </w:lvl>
    <w:lvl w:ilvl="8" w:tplc="0809001B">
      <w:start w:val="1"/>
      <w:numFmt w:val="lowerRoman"/>
      <w:lvlText w:val="%9."/>
      <w:lvlJc w:val="right"/>
      <w:pPr>
        <w:ind w:left="8697" w:hanging="180"/>
      </w:pPr>
    </w:lvl>
  </w:abstractNum>
  <w:abstractNum w:abstractNumId="48" w15:restartNumberingAfterBreak="0">
    <w:nsid w:val="5FAB7367"/>
    <w:multiLevelType w:val="hybridMultilevel"/>
    <w:tmpl w:val="297252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069798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2F7E226"/>
    <w:multiLevelType w:val="singleLevel"/>
    <w:tmpl w:val="B95747C8"/>
    <w:lvl w:ilvl="0">
      <w:numFmt w:val="decimal"/>
      <w:lvlText w:val="d."/>
      <w:lvlJc w:val="left"/>
      <w:rPr>
        <w:rFonts w:cs="Times New Roman"/>
      </w:rPr>
    </w:lvl>
  </w:abstractNum>
  <w:abstractNum w:abstractNumId="51" w15:restartNumberingAfterBreak="0">
    <w:nsid w:val="64B95D51"/>
    <w:multiLevelType w:val="multilevel"/>
    <w:tmpl w:val="B58E8712"/>
    <w:lvl w:ilvl="0">
      <w:start w:val="6"/>
      <w:numFmt w:val="decimal"/>
      <w:lvlText w:val=""/>
      <w:lvlJc w:val="left"/>
      <w:pPr>
        <w:tabs>
          <w:tab w:val="num" w:pos="360"/>
        </w:tabs>
        <w:ind w:left="360" w:hanging="360"/>
      </w:pPr>
      <w:rPr>
        <w:rFonts w:hint="default"/>
      </w:rPr>
    </w:lvl>
    <w:lvl w:ilvl="1">
      <w:start w:val="4"/>
      <w:numFmt w:val="decimal"/>
      <w:isLgl/>
      <w:lvlText w:val="%1.%2"/>
      <w:lvlJc w:val="left"/>
      <w:pPr>
        <w:tabs>
          <w:tab w:val="num" w:pos="480"/>
        </w:tabs>
        <w:ind w:left="480" w:hanging="48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15:restartNumberingAfterBreak="0">
    <w:nsid w:val="665DBB40"/>
    <w:multiLevelType w:val="singleLevel"/>
    <w:tmpl w:val="2522C8FB"/>
    <w:lvl w:ilvl="0">
      <w:numFmt w:val="decimal"/>
      <w:lvlText w:val="b."/>
      <w:lvlJc w:val="left"/>
      <w:rPr>
        <w:rFonts w:cs="Times New Roman"/>
      </w:rPr>
    </w:lvl>
  </w:abstractNum>
  <w:abstractNum w:abstractNumId="53" w15:restartNumberingAfterBreak="0">
    <w:nsid w:val="66D843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7FA27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8264B72"/>
    <w:multiLevelType w:val="hybridMultilevel"/>
    <w:tmpl w:val="4FFE2268"/>
    <w:lvl w:ilvl="0" w:tplc="04090001">
      <w:start w:val="1"/>
      <w:numFmt w:val="bullet"/>
      <w:lvlText w:val=""/>
      <w:lvlJc w:val="left"/>
      <w:pPr>
        <w:ind w:left="1353" w:hanging="360"/>
      </w:pPr>
      <w:rPr>
        <w:rFonts w:ascii="Symbol" w:hAnsi="Symbol" w:hint="default"/>
      </w:rPr>
    </w:lvl>
    <w:lvl w:ilvl="1" w:tplc="FFFFFFFF" w:tentative="1">
      <w:start w:val="1"/>
      <w:numFmt w:val="bullet"/>
      <w:lvlText w:val="o"/>
      <w:lvlJc w:val="left"/>
      <w:pPr>
        <w:ind w:left="3600" w:hanging="360"/>
      </w:pPr>
      <w:rPr>
        <w:rFonts w:ascii="Courier New" w:hAnsi="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6" w15:restartNumberingAfterBreak="0">
    <w:nsid w:val="69942E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6A3B22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A4B044A"/>
    <w:multiLevelType w:val="multilevel"/>
    <w:tmpl w:val="3BCC67B2"/>
    <w:lvl w:ilvl="0">
      <w:start w:val="1"/>
      <w:numFmt w:val="decimal"/>
      <w:pStyle w:val="Heading1"/>
      <w:lvlText w:val="%1.0"/>
      <w:lvlJc w:val="left"/>
      <w:pPr>
        <w:tabs>
          <w:tab w:val="num" w:pos="709"/>
        </w:tabs>
        <w:ind w:left="709" w:hanging="709"/>
      </w:pPr>
      <w:rPr>
        <w:b w:val="0"/>
        <w:bCs w:val="0"/>
        <w:i w:val="0"/>
        <w:iCs w:val="0"/>
        <w:caps w:val="0"/>
        <w:smallCaps w:val="0"/>
        <w:strike w:val="0"/>
        <w:dstrike w:val="0"/>
        <w:noProof w:val="0"/>
        <w:vanish w:val="0"/>
        <w:color w:val="059AC4" w:themeColor="accent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3970"/>
        </w:tabs>
        <w:ind w:left="3970"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CED7C95"/>
    <w:multiLevelType w:val="hybridMultilevel"/>
    <w:tmpl w:val="5B5405A6"/>
    <w:lvl w:ilvl="0" w:tplc="08090001">
      <w:start w:val="1"/>
      <w:numFmt w:val="bullet"/>
      <w:lvlText w:val=""/>
      <w:lvlJc w:val="left"/>
      <w:pPr>
        <w:ind w:left="3334" w:hanging="360"/>
      </w:pPr>
      <w:rPr>
        <w:rFonts w:ascii="Symbol" w:hAnsi="Symbol" w:hint="default"/>
      </w:rPr>
    </w:lvl>
    <w:lvl w:ilvl="1" w:tplc="08090003" w:tentative="1">
      <w:start w:val="1"/>
      <w:numFmt w:val="bullet"/>
      <w:lvlText w:val="o"/>
      <w:lvlJc w:val="left"/>
      <w:pPr>
        <w:ind w:left="4054" w:hanging="360"/>
      </w:pPr>
      <w:rPr>
        <w:rFonts w:ascii="Courier New" w:hAnsi="Courier New" w:cs="Courier New" w:hint="default"/>
      </w:rPr>
    </w:lvl>
    <w:lvl w:ilvl="2" w:tplc="08090005" w:tentative="1">
      <w:start w:val="1"/>
      <w:numFmt w:val="bullet"/>
      <w:lvlText w:val=""/>
      <w:lvlJc w:val="left"/>
      <w:pPr>
        <w:ind w:left="4774" w:hanging="360"/>
      </w:pPr>
      <w:rPr>
        <w:rFonts w:ascii="Wingdings" w:hAnsi="Wingdings" w:hint="default"/>
      </w:rPr>
    </w:lvl>
    <w:lvl w:ilvl="3" w:tplc="08090001" w:tentative="1">
      <w:start w:val="1"/>
      <w:numFmt w:val="bullet"/>
      <w:lvlText w:val=""/>
      <w:lvlJc w:val="left"/>
      <w:pPr>
        <w:ind w:left="5494" w:hanging="360"/>
      </w:pPr>
      <w:rPr>
        <w:rFonts w:ascii="Symbol" w:hAnsi="Symbol" w:hint="default"/>
      </w:rPr>
    </w:lvl>
    <w:lvl w:ilvl="4" w:tplc="08090003" w:tentative="1">
      <w:start w:val="1"/>
      <w:numFmt w:val="bullet"/>
      <w:lvlText w:val="o"/>
      <w:lvlJc w:val="left"/>
      <w:pPr>
        <w:ind w:left="6214" w:hanging="360"/>
      </w:pPr>
      <w:rPr>
        <w:rFonts w:ascii="Courier New" w:hAnsi="Courier New" w:cs="Courier New" w:hint="default"/>
      </w:rPr>
    </w:lvl>
    <w:lvl w:ilvl="5" w:tplc="08090005" w:tentative="1">
      <w:start w:val="1"/>
      <w:numFmt w:val="bullet"/>
      <w:lvlText w:val=""/>
      <w:lvlJc w:val="left"/>
      <w:pPr>
        <w:ind w:left="6934" w:hanging="360"/>
      </w:pPr>
      <w:rPr>
        <w:rFonts w:ascii="Wingdings" w:hAnsi="Wingdings" w:hint="default"/>
      </w:rPr>
    </w:lvl>
    <w:lvl w:ilvl="6" w:tplc="08090001" w:tentative="1">
      <w:start w:val="1"/>
      <w:numFmt w:val="bullet"/>
      <w:lvlText w:val=""/>
      <w:lvlJc w:val="left"/>
      <w:pPr>
        <w:ind w:left="7654" w:hanging="360"/>
      </w:pPr>
      <w:rPr>
        <w:rFonts w:ascii="Symbol" w:hAnsi="Symbol" w:hint="default"/>
      </w:rPr>
    </w:lvl>
    <w:lvl w:ilvl="7" w:tplc="08090003" w:tentative="1">
      <w:start w:val="1"/>
      <w:numFmt w:val="bullet"/>
      <w:lvlText w:val="o"/>
      <w:lvlJc w:val="left"/>
      <w:pPr>
        <w:ind w:left="8374" w:hanging="360"/>
      </w:pPr>
      <w:rPr>
        <w:rFonts w:ascii="Courier New" w:hAnsi="Courier New" w:cs="Courier New" w:hint="default"/>
      </w:rPr>
    </w:lvl>
    <w:lvl w:ilvl="8" w:tplc="08090005" w:tentative="1">
      <w:start w:val="1"/>
      <w:numFmt w:val="bullet"/>
      <w:lvlText w:val=""/>
      <w:lvlJc w:val="left"/>
      <w:pPr>
        <w:ind w:left="9094" w:hanging="360"/>
      </w:pPr>
      <w:rPr>
        <w:rFonts w:ascii="Wingdings" w:hAnsi="Wingdings" w:hint="default"/>
      </w:rPr>
    </w:lvl>
  </w:abstractNum>
  <w:abstractNum w:abstractNumId="60" w15:restartNumberingAfterBreak="0">
    <w:nsid w:val="6D151B02"/>
    <w:multiLevelType w:val="multilevel"/>
    <w:tmpl w:val="E13A0404"/>
    <w:lvl w:ilvl="0">
      <w:start w:val="1"/>
      <w:numFmt w:val="decimal"/>
      <w:pStyle w:val="preamble"/>
      <w:lvlText w:val="%1."/>
      <w:lvlJc w:val="left"/>
      <w:pPr>
        <w:tabs>
          <w:tab w:val="num" w:pos="851"/>
        </w:tabs>
        <w:ind w:left="851" w:hanging="851"/>
      </w:pPr>
      <w:rPr>
        <w:rFonts w:cs="Times New Roman" w:hint="default"/>
      </w:rPr>
    </w:lvl>
    <w:lvl w:ilvl="1">
      <w:start w:val="1"/>
      <w:numFmt w:val="decimal"/>
      <w:lvlText w:val="C%1.%2"/>
      <w:lvlJc w:val="left"/>
      <w:pPr>
        <w:tabs>
          <w:tab w:val="num" w:pos="851"/>
        </w:tabs>
        <w:ind w:left="851" w:hanging="851"/>
      </w:pPr>
      <w:rPr>
        <w:rFonts w:cs="Times New Roman" w:hint="default"/>
      </w:rPr>
    </w:lvl>
    <w:lvl w:ilvl="2">
      <w:start w:val="1"/>
      <w:numFmt w:val="decimal"/>
      <w:lvlText w:val="C%1.%2.%3"/>
      <w:lvlJc w:val="left"/>
      <w:pPr>
        <w:tabs>
          <w:tab w:val="num" w:pos="851"/>
        </w:tabs>
        <w:ind w:left="851" w:hanging="851"/>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61" w15:restartNumberingAfterBreak="0">
    <w:nsid w:val="6D397D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71FE641E"/>
    <w:multiLevelType w:val="hybridMultilevel"/>
    <w:tmpl w:val="77E4CA5E"/>
    <w:lvl w:ilvl="0" w:tplc="BA967CE8">
      <w:start w:val="1"/>
      <w:numFmt w:val="lowerRoman"/>
      <w:lvlText w:val="%1."/>
      <w:lvlJc w:val="right"/>
      <w:pPr>
        <w:ind w:left="397" w:hanging="22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74CF754A"/>
    <w:multiLevelType w:val="singleLevel"/>
    <w:tmpl w:val="738A0408"/>
    <w:lvl w:ilvl="0">
      <w:start w:val="1"/>
      <w:numFmt w:val="bullet"/>
      <w:lvlText w:val=""/>
      <w:lvlJc w:val="left"/>
      <w:pPr>
        <w:tabs>
          <w:tab w:val="num" w:pos="1920"/>
        </w:tabs>
        <w:ind w:left="1920" w:hanging="360"/>
      </w:pPr>
      <w:rPr>
        <w:rFonts w:ascii="Symbol" w:hAnsi="Symbol" w:hint="default"/>
        <w:color w:val="auto"/>
      </w:rPr>
    </w:lvl>
  </w:abstractNum>
  <w:abstractNum w:abstractNumId="64" w15:restartNumberingAfterBreak="0">
    <w:nsid w:val="77A259AB"/>
    <w:multiLevelType w:val="multilevel"/>
    <w:tmpl w:val="1706B346"/>
    <w:styleLink w:val="StyleNumbered"/>
    <w:lvl w:ilvl="0">
      <w:start w:val="1"/>
      <w:numFmt w:val="lowerLetter"/>
      <w:lvlText w:val="(%1)"/>
      <w:lvlJc w:val="left"/>
      <w:pPr>
        <w:tabs>
          <w:tab w:val="num" w:pos="1571"/>
        </w:tabs>
        <w:ind w:left="1571" w:hanging="360"/>
      </w:pPr>
      <w:rPr>
        <w:rFonts w:cs="Times New Roman" w:hint="default"/>
      </w:rPr>
    </w:lvl>
    <w:lvl w:ilvl="1">
      <w:start w:val="1"/>
      <w:numFmt w:val="decimal"/>
      <w:lvlText w:val="%2"/>
      <w:lvlJc w:val="left"/>
      <w:pPr>
        <w:tabs>
          <w:tab w:val="num" w:pos="1665"/>
        </w:tabs>
        <w:ind w:left="1665" w:hanging="585"/>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5" w15:restartNumberingAfterBreak="0">
    <w:nsid w:val="7AF2604D"/>
    <w:multiLevelType w:val="hybridMultilevel"/>
    <w:tmpl w:val="3C7A8412"/>
    <w:lvl w:ilvl="0" w:tplc="0F4E9310">
      <w:start w:val="1"/>
      <w:numFmt w:val="lowerLetter"/>
      <w:lvlText w:val="%1)"/>
      <w:lvlJc w:val="left"/>
      <w:pPr>
        <w:ind w:left="624" w:hanging="227"/>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7DB851F3"/>
    <w:multiLevelType w:val="hybridMultilevel"/>
    <w:tmpl w:val="4F12EAD0"/>
    <w:lvl w:ilvl="0" w:tplc="2BC6D29C">
      <w:start w:val="1"/>
      <w:numFmt w:val="bullet"/>
      <w:pStyle w:val="ListBullet"/>
      <w:lvlText w:val=""/>
      <w:lvlJc w:val="left"/>
      <w:pPr>
        <w:ind w:left="720" w:hanging="360"/>
      </w:pPr>
      <w:rPr>
        <w:rFonts w:ascii="Symbol" w:hAnsi="Symbol" w:hint="default"/>
        <w:color w:val="059AC4"/>
      </w:rPr>
    </w:lvl>
    <w:lvl w:ilvl="1" w:tplc="C46877A4">
      <w:start w:val="1"/>
      <w:numFmt w:val="bullet"/>
      <w:pStyle w:val="ListBullet2"/>
      <w:lvlText w:val="o"/>
      <w:lvlJc w:val="left"/>
      <w:pPr>
        <w:ind w:left="1440" w:hanging="360"/>
      </w:pPr>
      <w:rPr>
        <w:rFonts w:ascii="Courier New" w:hAnsi="Courier New" w:hint="default"/>
        <w:color w:val="059AC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8"/>
  </w:num>
  <w:num w:numId="3">
    <w:abstractNumId w:val="66"/>
  </w:num>
  <w:num w:numId="4">
    <w:abstractNumId w:val="37"/>
  </w:num>
  <w:num w:numId="5">
    <w:abstractNumId w:val="64"/>
  </w:num>
  <w:num w:numId="6">
    <w:abstractNumId w:val="44"/>
  </w:num>
  <w:num w:numId="7">
    <w:abstractNumId w:val="38"/>
  </w:num>
  <w:num w:numId="8">
    <w:abstractNumId w:val="60"/>
  </w:num>
  <w:num w:numId="9">
    <w:abstractNumId w:val="7"/>
  </w:num>
  <w:num w:numId="10">
    <w:abstractNumId w:val="43"/>
  </w:num>
  <w:num w:numId="11">
    <w:abstractNumId w:val="51"/>
  </w:num>
  <w:num w:numId="12">
    <w:abstractNumId w:val="36"/>
  </w:num>
  <w:num w:numId="13">
    <w:abstractNumId w:val="57"/>
  </w:num>
  <w:num w:numId="14">
    <w:abstractNumId w:val="34"/>
  </w:num>
  <w:num w:numId="15">
    <w:abstractNumId w:val="49"/>
  </w:num>
  <w:num w:numId="16">
    <w:abstractNumId w:val="28"/>
  </w:num>
  <w:num w:numId="17">
    <w:abstractNumId w:val="4"/>
  </w:num>
  <w:num w:numId="18">
    <w:abstractNumId w:val="56"/>
  </w:num>
  <w:num w:numId="19">
    <w:abstractNumId w:val="27"/>
  </w:num>
  <w:num w:numId="20">
    <w:abstractNumId w:val="17"/>
  </w:num>
  <w:num w:numId="21">
    <w:abstractNumId w:val="35"/>
  </w:num>
  <w:num w:numId="22">
    <w:abstractNumId w:val="61"/>
  </w:num>
  <w:num w:numId="23">
    <w:abstractNumId w:val="15"/>
  </w:num>
  <w:num w:numId="24">
    <w:abstractNumId w:val="11"/>
  </w:num>
  <w:num w:numId="25">
    <w:abstractNumId w:val="32"/>
  </w:num>
  <w:num w:numId="26">
    <w:abstractNumId w:val="40"/>
  </w:num>
  <w:num w:numId="27">
    <w:abstractNumId w:val="5"/>
  </w:num>
  <w:num w:numId="28">
    <w:abstractNumId w:val="54"/>
  </w:num>
  <w:num w:numId="29">
    <w:abstractNumId w:val="53"/>
  </w:num>
  <w:num w:numId="30">
    <w:abstractNumId w:val="29"/>
  </w:num>
  <w:num w:numId="31">
    <w:abstractNumId w:val="26"/>
  </w:num>
  <w:num w:numId="32">
    <w:abstractNumId w:val="63"/>
  </w:num>
  <w:num w:numId="33">
    <w:abstractNumId w:val="24"/>
  </w:num>
  <w:num w:numId="34">
    <w:abstractNumId w:val="14"/>
  </w:num>
  <w:num w:numId="35">
    <w:abstractNumId w:val="22"/>
  </w:num>
  <w:num w:numId="36">
    <w:abstractNumId w:val="45"/>
  </w:num>
  <w:num w:numId="37">
    <w:abstractNumId w:val="18"/>
  </w:num>
  <w:num w:numId="38">
    <w:abstractNumId w:val="55"/>
  </w:num>
  <w:num w:numId="39">
    <w:abstractNumId w:val="31"/>
  </w:num>
  <w:num w:numId="40">
    <w:abstractNumId w:val="46"/>
  </w:num>
  <w:num w:numId="41">
    <w:abstractNumId w:val="9"/>
  </w:num>
  <w:num w:numId="42">
    <w:abstractNumId w:val="42"/>
  </w:num>
  <w:num w:numId="43">
    <w:abstractNumId w:val="41"/>
  </w:num>
  <w:num w:numId="44">
    <w:abstractNumId w:val="21"/>
  </w:num>
  <w:num w:numId="45">
    <w:abstractNumId w:val="48"/>
  </w:num>
  <w:num w:numId="46">
    <w:abstractNumId w:val="6"/>
  </w:num>
  <w:num w:numId="47">
    <w:abstractNumId w:val="0"/>
  </w:num>
  <w:num w:numId="48">
    <w:abstractNumId w:val="33"/>
  </w:num>
  <w:num w:numId="49">
    <w:abstractNumId w:val="30"/>
  </w:num>
  <w:num w:numId="50">
    <w:abstractNumId w:val="50"/>
  </w:num>
  <w:num w:numId="51">
    <w:abstractNumId w:val="12"/>
  </w:num>
  <w:num w:numId="52">
    <w:abstractNumId w:val="1"/>
  </w:num>
  <w:num w:numId="53">
    <w:abstractNumId w:val="52"/>
  </w:num>
  <w:num w:numId="54">
    <w:abstractNumId w:val="2"/>
  </w:num>
  <w:num w:numId="55">
    <w:abstractNumId w:val="3"/>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num>
  <w:num w:numId="60">
    <w:abstractNumId w:val="8"/>
  </w:num>
  <w:num w:numId="61">
    <w:abstractNumId w:val="10"/>
  </w:num>
  <w:num w:numId="62">
    <w:abstractNumId w:val="59"/>
  </w:num>
  <w:num w:numId="63">
    <w:abstractNumId w:val="23"/>
  </w:num>
  <w:num w:numId="64">
    <w:abstractNumId w:val="39"/>
  </w:num>
  <w:num w:numId="65">
    <w:abstractNumId w:val="47"/>
  </w:num>
  <w:num w:numId="66">
    <w:abstractNumId w:val="19"/>
  </w:num>
  <w:num w:numId="67">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noPunctuationKerning/>
  <w:characterSpacingControl w:val="doNotCompress"/>
  <w:hdrShapeDefaults>
    <o:shapedefaults v:ext="edit" spidmax="69633">
      <o:colormru v:ext="edit" colors="#004b8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F7F"/>
    <w:rsid w:val="00002EA2"/>
    <w:rsid w:val="00010373"/>
    <w:rsid w:val="00010487"/>
    <w:rsid w:val="0001157F"/>
    <w:rsid w:val="00012EEF"/>
    <w:rsid w:val="0001519C"/>
    <w:rsid w:val="000170DF"/>
    <w:rsid w:val="00021C3B"/>
    <w:rsid w:val="00023C0E"/>
    <w:rsid w:val="00024D05"/>
    <w:rsid w:val="000260BF"/>
    <w:rsid w:val="0002670A"/>
    <w:rsid w:val="00027B69"/>
    <w:rsid w:val="00030F67"/>
    <w:rsid w:val="00034DF9"/>
    <w:rsid w:val="0004073B"/>
    <w:rsid w:val="00043D4B"/>
    <w:rsid w:val="0004583E"/>
    <w:rsid w:val="00045BA6"/>
    <w:rsid w:val="00045C6F"/>
    <w:rsid w:val="0004671A"/>
    <w:rsid w:val="00047026"/>
    <w:rsid w:val="00051B48"/>
    <w:rsid w:val="00053264"/>
    <w:rsid w:val="000544BA"/>
    <w:rsid w:val="00055991"/>
    <w:rsid w:val="00056676"/>
    <w:rsid w:val="00057A05"/>
    <w:rsid w:val="000626EC"/>
    <w:rsid w:val="00066B24"/>
    <w:rsid w:val="000678F3"/>
    <w:rsid w:val="00070B92"/>
    <w:rsid w:val="0007205F"/>
    <w:rsid w:val="000726A4"/>
    <w:rsid w:val="00075B82"/>
    <w:rsid w:val="00082639"/>
    <w:rsid w:val="00084687"/>
    <w:rsid w:val="00084C87"/>
    <w:rsid w:val="000851D6"/>
    <w:rsid w:val="000856FD"/>
    <w:rsid w:val="00086922"/>
    <w:rsid w:val="000869BD"/>
    <w:rsid w:val="00090D39"/>
    <w:rsid w:val="000921FA"/>
    <w:rsid w:val="0009237A"/>
    <w:rsid w:val="000924CC"/>
    <w:rsid w:val="00094D5A"/>
    <w:rsid w:val="00095293"/>
    <w:rsid w:val="00096B3F"/>
    <w:rsid w:val="000A262F"/>
    <w:rsid w:val="000A35E4"/>
    <w:rsid w:val="000A7B38"/>
    <w:rsid w:val="000B147F"/>
    <w:rsid w:val="000B182E"/>
    <w:rsid w:val="000B2A80"/>
    <w:rsid w:val="000B6949"/>
    <w:rsid w:val="000C0DB7"/>
    <w:rsid w:val="000C214F"/>
    <w:rsid w:val="000C3045"/>
    <w:rsid w:val="000C47DE"/>
    <w:rsid w:val="000C52DC"/>
    <w:rsid w:val="000C6394"/>
    <w:rsid w:val="000D5BB4"/>
    <w:rsid w:val="000D6B6F"/>
    <w:rsid w:val="000D7B75"/>
    <w:rsid w:val="000E2C80"/>
    <w:rsid w:val="000E691B"/>
    <w:rsid w:val="000F072A"/>
    <w:rsid w:val="000F1F7C"/>
    <w:rsid w:val="000F2F56"/>
    <w:rsid w:val="000F495A"/>
    <w:rsid w:val="0010013D"/>
    <w:rsid w:val="00101771"/>
    <w:rsid w:val="001039F2"/>
    <w:rsid w:val="00105092"/>
    <w:rsid w:val="00105641"/>
    <w:rsid w:val="00106BD0"/>
    <w:rsid w:val="00110E44"/>
    <w:rsid w:val="00110EF9"/>
    <w:rsid w:val="0011353E"/>
    <w:rsid w:val="00113ADE"/>
    <w:rsid w:val="00113E0F"/>
    <w:rsid w:val="00117C06"/>
    <w:rsid w:val="0012377E"/>
    <w:rsid w:val="001274B2"/>
    <w:rsid w:val="00127A5E"/>
    <w:rsid w:val="001302AC"/>
    <w:rsid w:val="00136BDB"/>
    <w:rsid w:val="001409E4"/>
    <w:rsid w:val="001409F0"/>
    <w:rsid w:val="00140B0E"/>
    <w:rsid w:val="00142D86"/>
    <w:rsid w:val="0014348A"/>
    <w:rsid w:val="0014469C"/>
    <w:rsid w:val="001447DB"/>
    <w:rsid w:val="00145BED"/>
    <w:rsid w:val="00147D1A"/>
    <w:rsid w:val="00151BD7"/>
    <w:rsid w:val="00152BB6"/>
    <w:rsid w:val="001535B9"/>
    <w:rsid w:val="00155EC2"/>
    <w:rsid w:val="00157EB3"/>
    <w:rsid w:val="00157F00"/>
    <w:rsid w:val="001606ED"/>
    <w:rsid w:val="00161DE2"/>
    <w:rsid w:val="00166E51"/>
    <w:rsid w:val="0017020F"/>
    <w:rsid w:val="001707A9"/>
    <w:rsid w:val="001719D3"/>
    <w:rsid w:val="00171F46"/>
    <w:rsid w:val="00173129"/>
    <w:rsid w:val="00173812"/>
    <w:rsid w:val="00173E94"/>
    <w:rsid w:val="0017417C"/>
    <w:rsid w:val="00175CF4"/>
    <w:rsid w:val="0017605B"/>
    <w:rsid w:val="0018308B"/>
    <w:rsid w:val="00183FDB"/>
    <w:rsid w:val="00184299"/>
    <w:rsid w:val="00185346"/>
    <w:rsid w:val="001903C7"/>
    <w:rsid w:val="00194317"/>
    <w:rsid w:val="00194373"/>
    <w:rsid w:val="00196661"/>
    <w:rsid w:val="00196DEF"/>
    <w:rsid w:val="0019700F"/>
    <w:rsid w:val="00197E41"/>
    <w:rsid w:val="001A1A19"/>
    <w:rsid w:val="001A2297"/>
    <w:rsid w:val="001A2893"/>
    <w:rsid w:val="001A5210"/>
    <w:rsid w:val="001B1152"/>
    <w:rsid w:val="001B1AF0"/>
    <w:rsid w:val="001B2BAA"/>
    <w:rsid w:val="001B5E8C"/>
    <w:rsid w:val="001C0562"/>
    <w:rsid w:val="001C0CE1"/>
    <w:rsid w:val="001C167D"/>
    <w:rsid w:val="001C2C01"/>
    <w:rsid w:val="001C39F3"/>
    <w:rsid w:val="001C438B"/>
    <w:rsid w:val="001C4B0A"/>
    <w:rsid w:val="001C609C"/>
    <w:rsid w:val="001D1F9F"/>
    <w:rsid w:val="001D221D"/>
    <w:rsid w:val="001D2BA0"/>
    <w:rsid w:val="001D30F0"/>
    <w:rsid w:val="001D6ECA"/>
    <w:rsid w:val="001E014F"/>
    <w:rsid w:val="001E1555"/>
    <w:rsid w:val="001E1EBC"/>
    <w:rsid w:val="001E6D3A"/>
    <w:rsid w:val="001E724A"/>
    <w:rsid w:val="001E7794"/>
    <w:rsid w:val="001E7D5B"/>
    <w:rsid w:val="001F741E"/>
    <w:rsid w:val="002054D7"/>
    <w:rsid w:val="00205F2F"/>
    <w:rsid w:val="00207FCB"/>
    <w:rsid w:val="002110AE"/>
    <w:rsid w:val="0021188E"/>
    <w:rsid w:val="0021295B"/>
    <w:rsid w:val="00213128"/>
    <w:rsid w:val="00213F06"/>
    <w:rsid w:val="002172AD"/>
    <w:rsid w:val="0022045A"/>
    <w:rsid w:val="002204D2"/>
    <w:rsid w:val="00222115"/>
    <w:rsid w:val="00227F31"/>
    <w:rsid w:val="002312BB"/>
    <w:rsid w:val="00231372"/>
    <w:rsid w:val="0023753F"/>
    <w:rsid w:val="002411F3"/>
    <w:rsid w:val="00241CFD"/>
    <w:rsid w:val="002421CE"/>
    <w:rsid w:val="00244D0E"/>
    <w:rsid w:val="00245E70"/>
    <w:rsid w:val="00246A90"/>
    <w:rsid w:val="00246C51"/>
    <w:rsid w:val="00246E03"/>
    <w:rsid w:val="002478AC"/>
    <w:rsid w:val="00251D0E"/>
    <w:rsid w:val="002529E5"/>
    <w:rsid w:val="00252F2D"/>
    <w:rsid w:val="0025339C"/>
    <w:rsid w:val="002566B0"/>
    <w:rsid w:val="00261E7E"/>
    <w:rsid w:val="00262718"/>
    <w:rsid w:val="0026287A"/>
    <w:rsid w:val="002652EF"/>
    <w:rsid w:val="00265B0A"/>
    <w:rsid w:val="00266CA6"/>
    <w:rsid w:val="0026741A"/>
    <w:rsid w:val="002720EF"/>
    <w:rsid w:val="00273617"/>
    <w:rsid w:val="00275299"/>
    <w:rsid w:val="0027531B"/>
    <w:rsid w:val="00275C63"/>
    <w:rsid w:val="00275FCF"/>
    <w:rsid w:val="00277E8A"/>
    <w:rsid w:val="00280363"/>
    <w:rsid w:val="00281135"/>
    <w:rsid w:val="00283510"/>
    <w:rsid w:val="00290827"/>
    <w:rsid w:val="002916B0"/>
    <w:rsid w:val="00292B44"/>
    <w:rsid w:val="00292E5B"/>
    <w:rsid w:val="00292FFD"/>
    <w:rsid w:val="00295C4A"/>
    <w:rsid w:val="002A0BC3"/>
    <w:rsid w:val="002A204F"/>
    <w:rsid w:val="002A5711"/>
    <w:rsid w:val="002A5828"/>
    <w:rsid w:val="002B0498"/>
    <w:rsid w:val="002B0FBF"/>
    <w:rsid w:val="002B730A"/>
    <w:rsid w:val="002B764F"/>
    <w:rsid w:val="002B795A"/>
    <w:rsid w:val="002B7FC1"/>
    <w:rsid w:val="002C03D7"/>
    <w:rsid w:val="002C0D2D"/>
    <w:rsid w:val="002C0D35"/>
    <w:rsid w:val="002C6941"/>
    <w:rsid w:val="002C76E6"/>
    <w:rsid w:val="002D0882"/>
    <w:rsid w:val="002D0E29"/>
    <w:rsid w:val="002D12C9"/>
    <w:rsid w:val="002E4F18"/>
    <w:rsid w:val="002E5A2B"/>
    <w:rsid w:val="002E67D6"/>
    <w:rsid w:val="002F03CC"/>
    <w:rsid w:val="00300E72"/>
    <w:rsid w:val="00301262"/>
    <w:rsid w:val="00306D0E"/>
    <w:rsid w:val="00310C59"/>
    <w:rsid w:val="00330BFD"/>
    <w:rsid w:val="00333AB3"/>
    <w:rsid w:val="00334F88"/>
    <w:rsid w:val="0033587A"/>
    <w:rsid w:val="0034027F"/>
    <w:rsid w:val="003411B4"/>
    <w:rsid w:val="0034277A"/>
    <w:rsid w:val="003449F2"/>
    <w:rsid w:val="0034636E"/>
    <w:rsid w:val="003475A2"/>
    <w:rsid w:val="00347B09"/>
    <w:rsid w:val="0035059B"/>
    <w:rsid w:val="003517F2"/>
    <w:rsid w:val="00351CD8"/>
    <w:rsid w:val="00363A19"/>
    <w:rsid w:val="00364CCB"/>
    <w:rsid w:val="0036585C"/>
    <w:rsid w:val="00367CD9"/>
    <w:rsid w:val="00370F03"/>
    <w:rsid w:val="0037532D"/>
    <w:rsid w:val="00375CAB"/>
    <w:rsid w:val="00376EA9"/>
    <w:rsid w:val="00382D00"/>
    <w:rsid w:val="00383C67"/>
    <w:rsid w:val="00384818"/>
    <w:rsid w:val="003849D8"/>
    <w:rsid w:val="003860BF"/>
    <w:rsid w:val="0038686B"/>
    <w:rsid w:val="00387F84"/>
    <w:rsid w:val="00391A36"/>
    <w:rsid w:val="003921E5"/>
    <w:rsid w:val="0039274E"/>
    <w:rsid w:val="00396B07"/>
    <w:rsid w:val="003A08A1"/>
    <w:rsid w:val="003A1721"/>
    <w:rsid w:val="003A29BF"/>
    <w:rsid w:val="003A4A48"/>
    <w:rsid w:val="003B0BB7"/>
    <w:rsid w:val="003B0EB9"/>
    <w:rsid w:val="003B3265"/>
    <w:rsid w:val="003B6B65"/>
    <w:rsid w:val="003C263A"/>
    <w:rsid w:val="003C5932"/>
    <w:rsid w:val="003C7389"/>
    <w:rsid w:val="003D3724"/>
    <w:rsid w:val="003D51D5"/>
    <w:rsid w:val="003D7077"/>
    <w:rsid w:val="003D7642"/>
    <w:rsid w:val="003E168D"/>
    <w:rsid w:val="003F24FD"/>
    <w:rsid w:val="003F28E8"/>
    <w:rsid w:val="003F2FA0"/>
    <w:rsid w:val="00407013"/>
    <w:rsid w:val="00407712"/>
    <w:rsid w:val="00410A43"/>
    <w:rsid w:val="00410C53"/>
    <w:rsid w:val="00412F21"/>
    <w:rsid w:val="00413B5E"/>
    <w:rsid w:val="00414140"/>
    <w:rsid w:val="004151E0"/>
    <w:rsid w:val="0041568F"/>
    <w:rsid w:val="00420911"/>
    <w:rsid w:val="00424E01"/>
    <w:rsid w:val="00432B8E"/>
    <w:rsid w:val="00435F95"/>
    <w:rsid w:val="00440D01"/>
    <w:rsid w:val="004426C2"/>
    <w:rsid w:val="00445E9B"/>
    <w:rsid w:val="00447C36"/>
    <w:rsid w:val="00450CE3"/>
    <w:rsid w:val="004522AE"/>
    <w:rsid w:val="004524E5"/>
    <w:rsid w:val="00453117"/>
    <w:rsid w:val="00453417"/>
    <w:rsid w:val="00453E6B"/>
    <w:rsid w:val="00462397"/>
    <w:rsid w:val="00463759"/>
    <w:rsid w:val="00466292"/>
    <w:rsid w:val="00467C1B"/>
    <w:rsid w:val="004715EC"/>
    <w:rsid w:val="00472580"/>
    <w:rsid w:val="00475D23"/>
    <w:rsid w:val="00476DF8"/>
    <w:rsid w:val="00481225"/>
    <w:rsid w:val="00484206"/>
    <w:rsid w:val="00484788"/>
    <w:rsid w:val="00485A36"/>
    <w:rsid w:val="00494940"/>
    <w:rsid w:val="00496CB7"/>
    <w:rsid w:val="00497951"/>
    <w:rsid w:val="004A0591"/>
    <w:rsid w:val="004A1F8B"/>
    <w:rsid w:val="004A26EF"/>
    <w:rsid w:val="004A3C7C"/>
    <w:rsid w:val="004A4EA1"/>
    <w:rsid w:val="004A5515"/>
    <w:rsid w:val="004A5C7C"/>
    <w:rsid w:val="004A682A"/>
    <w:rsid w:val="004B396C"/>
    <w:rsid w:val="004B41E0"/>
    <w:rsid w:val="004B7847"/>
    <w:rsid w:val="004C06F2"/>
    <w:rsid w:val="004C0BDA"/>
    <w:rsid w:val="004C0F95"/>
    <w:rsid w:val="004C27BE"/>
    <w:rsid w:val="004C486B"/>
    <w:rsid w:val="004C6B74"/>
    <w:rsid w:val="004D03E2"/>
    <w:rsid w:val="004D0518"/>
    <w:rsid w:val="004D0B1E"/>
    <w:rsid w:val="004D290B"/>
    <w:rsid w:val="004D3365"/>
    <w:rsid w:val="004D5D74"/>
    <w:rsid w:val="004D6E18"/>
    <w:rsid w:val="004D7E86"/>
    <w:rsid w:val="004D7EE7"/>
    <w:rsid w:val="004E22EB"/>
    <w:rsid w:val="004E597B"/>
    <w:rsid w:val="004F2357"/>
    <w:rsid w:val="004F4ACF"/>
    <w:rsid w:val="004F51B9"/>
    <w:rsid w:val="00501819"/>
    <w:rsid w:val="005041CA"/>
    <w:rsid w:val="00507999"/>
    <w:rsid w:val="00511C52"/>
    <w:rsid w:val="005131D5"/>
    <w:rsid w:val="005206DC"/>
    <w:rsid w:val="00521A69"/>
    <w:rsid w:val="0052338C"/>
    <w:rsid w:val="0052390A"/>
    <w:rsid w:val="005268AF"/>
    <w:rsid w:val="0053136E"/>
    <w:rsid w:val="00531F67"/>
    <w:rsid w:val="00533702"/>
    <w:rsid w:val="00533771"/>
    <w:rsid w:val="00533E4B"/>
    <w:rsid w:val="005362CC"/>
    <w:rsid w:val="005366B5"/>
    <w:rsid w:val="0054047D"/>
    <w:rsid w:val="0054073C"/>
    <w:rsid w:val="005503DA"/>
    <w:rsid w:val="0055171D"/>
    <w:rsid w:val="00553554"/>
    <w:rsid w:val="00553A8C"/>
    <w:rsid w:val="0055524E"/>
    <w:rsid w:val="00556C23"/>
    <w:rsid w:val="00560A3D"/>
    <w:rsid w:val="00561675"/>
    <w:rsid w:val="0056327E"/>
    <w:rsid w:val="00564F1C"/>
    <w:rsid w:val="005742B7"/>
    <w:rsid w:val="00574C37"/>
    <w:rsid w:val="00574CE8"/>
    <w:rsid w:val="00580DB8"/>
    <w:rsid w:val="00581175"/>
    <w:rsid w:val="00581995"/>
    <w:rsid w:val="0058224A"/>
    <w:rsid w:val="00587AF7"/>
    <w:rsid w:val="00590E0E"/>
    <w:rsid w:val="005913D1"/>
    <w:rsid w:val="00592620"/>
    <w:rsid w:val="00592F96"/>
    <w:rsid w:val="005944BC"/>
    <w:rsid w:val="00595E32"/>
    <w:rsid w:val="00597276"/>
    <w:rsid w:val="0059749D"/>
    <w:rsid w:val="005A0332"/>
    <w:rsid w:val="005A08C3"/>
    <w:rsid w:val="005A12EC"/>
    <w:rsid w:val="005A1BF6"/>
    <w:rsid w:val="005A3E7A"/>
    <w:rsid w:val="005A7C50"/>
    <w:rsid w:val="005B0BF0"/>
    <w:rsid w:val="005B2022"/>
    <w:rsid w:val="005B2C41"/>
    <w:rsid w:val="005B2F36"/>
    <w:rsid w:val="005B3F74"/>
    <w:rsid w:val="005B4251"/>
    <w:rsid w:val="005C015D"/>
    <w:rsid w:val="005C0D5A"/>
    <w:rsid w:val="005C1D25"/>
    <w:rsid w:val="005C5E8E"/>
    <w:rsid w:val="005C7BF1"/>
    <w:rsid w:val="005C7F3A"/>
    <w:rsid w:val="005D16BF"/>
    <w:rsid w:val="005D245E"/>
    <w:rsid w:val="005D6B67"/>
    <w:rsid w:val="005D74F8"/>
    <w:rsid w:val="005D78D7"/>
    <w:rsid w:val="005E0ABA"/>
    <w:rsid w:val="005E122C"/>
    <w:rsid w:val="005E2EB9"/>
    <w:rsid w:val="005E5E2A"/>
    <w:rsid w:val="005E78AE"/>
    <w:rsid w:val="005F07E1"/>
    <w:rsid w:val="005F0D26"/>
    <w:rsid w:val="005F4D60"/>
    <w:rsid w:val="005F6903"/>
    <w:rsid w:val="00600195"/>
    <w:rsid w:val="00600CE2"/>
    <w:rsid w:val="00604215"/>
    <w:rsid w:val="00611AF5"/>
    <w:rsid w:val="00612475"/>
    <w:rsid w:val="00616034"/>
    <w:rsid w:val="00621ECB"/>
    <w:rsid w:val="00624E64"/>
    <w:rsid w:val="00625DC8"/>
    <w:rsid w:val="006321FF"/>
    <w:rsid w:val="0063303B"/>
    <w:rsid w:val="00635F39"/>
    <w:rsid w:val="00637B28"/>
    <w:rsid w:val="0064071C"/>
    <w:rsid w:val="0064237E"/>
    <w:rsid w:val="00644015"/>
    <w:rsid w:val="006446B4"/>
    <w:rsid w:val="006468D8"/>
    <w:rsid w:val="00646F86"/>
    <w:rsid w:val="00650629"/>
    <w:rsid w:val="006506CE"/>
    <w:rsid w:val="0065112C"/>
    <w:rsid w:val="006516A8"/>
    <w:rsid w:val="00654210"/>
    <w:rsid w:val="00655D69"/>
    <w:rsid w:val="00655E55"/>
    <w:rsid w:val="006562C0"/>
    <w:rsid w:val="00662AD7"/>
    <w:rsid w:val="006657F1"/>
    <w:rsid w:val="00670CC9"/>
    <w:rsid w:val="00671B60"/>
    <w:rsid w:val="00675087"/>
    <w:rsid w:val="00676A39"/>
    <w:rsid w:val="00677C23"/>
    <w:rsid w:val="00680FDA"/>
    <w:rsid w:val="00681844"/>
    <w:rsid w:val="0068205C"/>
    <w:rsid w:val="00682760"/>
    <w:rsid w:val="0068522B"/>
    <w:rsid w:val="006855BC"/>
    <w:rsid w:val="00685B46"/>
    <w:rsid w:val="0068733D"/>
    <w:rsid w:val="00687E1A"/>
    <w:rsid w:val="00690942"/>
    <w:rsid w:val="00690EC7"/>
    <w:rsid w:val="0069141A"/>
    <w:rsid w:val="00691BAE"/>
    <w:rsid w:val="00692E2F"/>
    <w:rsid w:val="00695D9D"/>
    <w:rsid w:val="006A1C38"/>
    <w:rsid w:val="006A3769"/>
    <w:rsid w:val="006A5F9C"/>
    <w:rsid w:val="006B0DBB"/>
    <w:rsid w:val="006B1AA8"/>
    <w:rsid w:val="006B3E82"/>
    <w:rsid w:val="006B44B2"/>
    <w:rsid w:val="006B7788"/>
    <w:rsid w:val="006C3ABB"/>
    <w:rsid w:val="006C3D4B"/>
    <w:rsid w:val="006C47A2"/>
    <w:rsid w:val="006C7717"/>
    <w:rsid w:val="006D0409"/>
    <w:rsid w:val="006D0DAF"/>
    <w:rsid w:val="006D0F49"/>
    <w:rsid w:val="006D123B"/>
    <w:rsid w:val="006D5122"/>
    <w:rsid w:val="006E08FA"/>
    <w:rsid w:val="006E490E"/>
    <w:rsid w:val="006E6EB2"/>
    <w:rsid w:val="006F4E2E"/>
    <w:rsid w:val="006F6804"/>
    <w:rsid w:val="00702105"/>
    <w:rsid w:val="00706506"/>
    <w:rsid w:val="00711641"/>
    <w:rsid w:val="007171F5"/>
    <w:rsid w:val="00717654"/>
    <w:rsid w:val="00717CB4"/>
    <w:rsid w:val="00720C53"/>
    <w:rsid w:val="00720D08"/>
    <w:rsid w:val="00721385"/>
    <w:rsid w:val="007221AC"/>
    <w:rsid w:val="00722A70"/>
    <w:rsid w:val="00730555"/>
    <w:rsid w:val="0073144A"/>
    <w:rsid w:val="00731CB2"/>
    <w:rsid w:val="00735C12"/>
    <w:rsid w:val="00737BBA"/>
    <w:rsid w:val="00740C59"/>
    <w:rsid w:val="007417FF"/>
    <w:rsid w:val="007425AB"/>
    <w:rsid w:val="00743A00"/>
    <w:rsid w:val="00745175"/>
    <w:rsid w:val="00745C0A"/>
    <w:rsid w:val="00745FC1"/>
    <w:rsid w:val="00746561"/>
    <w:rsid w:val="00747B45"/>
    <w:rsid w:val="00747DDF"/>
    <w:rsid w:val="0075195F"/>
    <w:rsid w:val="00760149"/>
    <w:rsid w:val="0076032A"/>
    <w:rsid w:val="00760506"/>
    <w:rsid w:val="00760CCC"/>
    <w:rsid w:val="00761A7A"/>
    <w:rsid w:val="00764116"/>
    <w:rsid w:val="007654BF"/>
    <w:rsid w:val="00767B7C"/>
    <w:rsid w:val="0077126A"/>
    <w:rsid w:val="00771526"/>
    <w:rsid w:val="007730AC"/>
    <w:rsid w:val="007738AB"/>
    <w:rsid w:val="007757B1"/>
    <w:rsid w:val="00775C83"/>
    <w:rsid w:val="0077754C"/>
    <w:rsid w:val="00782C22"/>
    <w:rsid w:val="00783FCC"/>
    <w:rsid w:val="0078467B"/>
    <w:rsid w:val="0078756B"/>
    <w:rsid w:val="0079468B"/>
    <w:rsid w:val="00795400"/>
    <w:rsid w:val="00795F51"/>
    <w:rsid w:val="007A1104"/>
    <w:rsid w:val="007A3D2D"/>
    <w:rsid w:val="007A3ED9"/>
    <w:rsid w:val="007A5F8E"/>
    <w:rsid w:val="007A6712"/>
    <w:rsid w:val="007B0B10"/>
    <w:rsid w:val="007B7708"/>
    <w:rsid w:val="007C0387"/>
    <w:rsid w:val="007C15EE"/>
    <w:rsid w:val="007C2DAA"/>
    <w:rsid w:val="007C5D90"/>
    <w:rsid w:val="007C764C"/>
    <w:rsid w:val="007D0F2E"/>
    <w:rsid w:val="007D2631"/>
    <w:rsid w:val="007D3024"/>
    <w:rsid w:val="007D4C0A"/>
    <w:rsid w:val="007D6E82"/>
    <w:rsid w:val="007D7D71"/>
    <w:rsid w:val="007E0115"/>
    <w:rsid w:val="007E49FC"/>
    <w:rsid w:val="007E4C1F"/>
    <w:rsid w:val="007E6D5F"/>
    <w:rsid w:val="007F0436"/>
    <w:rsid w:val="007F137D"/>
    <w:rsid w:val="007F1710"/>
    <w:rsid w:val="007F26B3"/>
    <w:rsid w:val="007F44EB"/>
    <w:rsid w:val="007F5243"/>
    <w:rsid w:val="007F5EEE"/>
    <w:rsid w:val="007F631A"/>
    <w:rsid w:val="007F7603"/>
    <w:rsid w:val="0080117D"/>
    <w:rsid w:val="00801D09"/>
    <w:rsid w:val="00802C9B"/>
    <w:rsid w:val="00805291"/>
    <w:rsid w:val="00805756"/>
    <w:rsid w:val="0081051F"/>
    <w:rsid w:val="0081189D"/>
    <w:rsid w:val="008126C6"/>
    <w:rsid w:val="00812F9D"/>
    <w:rsid w:val="00814855"/>
    <w:rsid w:val="008155BB"/>
    <w:rsid w:val="00816B48"/>
    <w:rsid w:val="00816FA2"/>
    <w:rsid w:val="00817E63"/>
    <w:rsid w:val="0082440E"/>
    <w:rsid w:val="00824B84"/>
    <w:rsid w:val="00826223"/>
    <w:rsid w:val="00827360"/>
    <w:rsid w:val="00831C7B"/>
    <w:rsid w:val="00832A67"/>
    <w:rsid w:val="008379D4"/>
    <w:rsid w:val="00840460"/>
    <w:rsid w:val="00843955"/>
    <w:rsid w:val="00853E5B"/>
    <w:rsid w:val="0085420B"/>
    <w:rsid w:val="0085485C"/>
    <w:rsid w:val="00854D02"/>
    <w:rsid w:val="00855DEF"/>
    <w:rsid w:val="00856BBF"/>
    <w:rsid w:val="008607CE"/>
    <w:rsid w:val="00860A5E"/>
    <w:rsid w:val="00861798"/>
    <w:rsid w:val="0086273D"/>
    <w:rsid w:val="008702E5"/>
    <w:rsid w:val="0087754E"/>
    <w:rsid w:val="00880A8B"/>
    <w:rsid w:val="00880CEB"/>
    <w:rsid w:val="0088242C"/>
    <w:rsid w:val="00883974"/>
    <w:rsid w:val="00885185"/>
    <w:rsid w:val="008862B9"/>
    <w:rsid w:val="00886FA2"/>
    <w:rsid w:val="008878B5"/>
    <w:rsid w:val="00892453"/>
    <w:rsid w:val="008942FD"/>
    <w:rsid w:val="00895289"/>
    <w:rsid w:val="0089692F"/>
    <w:rsid w:val="00897E03"/>
    <w:rsid w:val="008A11C8"/>
    <w:rsid w:val="008A41C0"/>
    <w:rsid w:val="008A6530"/>
    <w:rsid w:val="008A7FFE"/>
    <w:rsid w:val="008B0577"/>
    <w:rsid w:val="008B4D63"/>
    <w:rsid w:val="008B7E1A"/>
    <w:rsid w:val="008B7FDF"/>
    <w:rsid w:val="008C039F"/>
    <w:rsid w:val="008C2254"/>
    <w:rsid w:val="008C2A84"/>
    <w:rsid w:val="008C5079"/>
    <w:rsid w:val="008C6CC6"/>
    <w:rsid w:val="008D05AD"/>
    <w:rsid w:val="008D2B25"/>
    <w:rsid w:val="008D3748"/>
    <w:rsid w:val="008D46FC"/>
    <w:rsid w:val="008D4941"/>
    <w:rsid w:val="008D61F4"/>
    <w:rsid w:val="008D6808"/>
    <w:rsid w:val="008E01B7"/>
    <w:rsid w:val="008F4FD6"/>
    <w:rsid w:val="008F7A36"/>
    <w:rsid w:val="009000F7"/>
    <w:rsid w:val="00900CC2"/>
    <w:rsid w:val="00904553"/>
    <w:rsid w:val="009050B8"/>
    <w:rsid w:val="00905D18"/>
    <w:rsid w:val="00906A7B"/>
    <w:rsid w:val="009071F8"/>
    <w:rsid w:val="00907F18"/>
    <w:rsid w:val="00912432"/>
    <w:rsid w:val="00913445"/>
    <w:rsid w:val="0091762C"/>
    <w:rsid w:val="009216C2"/>
    <w:rsid w:val="009225CE"/>
    <w:rsid w:val="00922F7F"/>
    <w:rsid w:val="00927834"/>
    <w:rsid w:val="00930413"/>
    <w:rsid w:val="0093140B"/>
    <w:rsid w:val="00931B56"/>
    <w:rsid w:val="00932080"/>
    <w:rsid w:val="00934066"/>
    <w:rsid w:val="00934DD9"/>
    <w:rsid w:val="009413FD"/>
    <w:rsid w:val="0094477D"/>
    <w:rsid w:val="009457A6"/>
    <w:rsid w:val="00945DEE"/>
    <w:rsid w:val="009513BA"/>
    <w:rsid w:val="009513E0"/>
    <w:rsid w:val="00951BC8"/>
    <w:rsid w:val="0095378A"/>
    <w:rsid w:val="009546BC"/>
    <w:rsid w:val="00954E7B"/>
    <w:rsid w:val="00955098"/>
    <w:rsid w:val="00956CAC"/>
    <w:rsid w:val="00956EA5"/>
    <w:rsid w:val="009570EB"/>
    <w:rsid w:val="009601E3"/>
    <w:rsid w:val="009623A0"/>
    <w:rsid w:val="0096292B"/>
    <w:rsid w:val="00965367"/>
    <w:rsid w:val="009700B8"/>
    <w:rsid w:val="00973805"/>
    <w:rsid w:val="009754A4"/>
    <w:rsid w:val="00975876"/>
    <w:rsid w:val="0097606B"/>
    <w:rsid w:val="00976BFC"/>
    <w:rsid w:val="00976D95"/>
    <w:rsid w:val="0098179D"/>
    <w:rsid w:val="00982A04"/>
    <w:rsid w:val="0098592B"/>
    <w:rsid w:val="0098638E"/>
    <w:rsid w:val="00990556"/>
    <w:rsid w:val="00992CEB"/>
    <w:rsid w:val="00996917"/>
    <w:rsid w:val="009A1115"/>
    <w:rsid w:val="009A18C9"/>
    <w:rsid w:val="009A4255"/>
    <w:rsid w:val="009A5965"/>
    <w:rsid w:val="009A5D56"/>
    <w:rsid w:val="009B1318"/>
    <w:rsid w:val="009B150D"/>
    <w:rsid w:val="009B2782"/>
    <w:rsid w:val="009C0C6E"/>
    <w:rsid w:val="009C14A8"/>
    <w:rsid w:val="009C2AB1"/>
    <w:rsid w:val="009C301A"/>
    <w:rsid w:val="009C3A71"/>
    <w:rsid w:val="009C619C"/>
    <w:rsid w:val="009D36F9"/>
    <w:rsid w:val="009D46D2"/>
    <w:rsid w:val="009D5C6C"/>
    <w:rsid w:val="009D6832"/>
    <w:rsid w:val="009D6ABA"/>
    <w:rsid w:val="009D6DF6"/>
    <w:rsid w:val="009D7497"/>
    <w:rsid w:val="009E0CF0"/>
    <w:rsid w:val="009E240D"/>
    <w:rsid w:val="009E3D23"/>
    <w:rsid w:val="009E3D5A"/>
    <w:rsid w:val="009E58E5"/>
    <w:rsid w:val="009E607D"/>
    <w:rsid w:val="009E7040"/>
    <w:rsid w:val="009E73D2"/>
    <w:rsid w:val="009F10FD"/>
    <w:rsid w:val="009F191B"/>
    <w:rsid w:val="009F2B00"/>
    <w:rsid w:val="009F5E80"/>
    <w:rsid w:val="009F62BB"/>
    <w:rsid w:val="009F6FA5"/>
    <w:rsid w:val="009F7F81"/>
    <w:rsid w:val="00A004A9"/>
    <w:rsid w:val="00A02F6D"/>
    <w:rsid w:val="00A04229"/>
    <w:rsid w:val="00A043D8"/>
    <w:rsid w:val="00A105AE"/>
    <w:rsid w:val="00A10817"/>
    <w:rsid w:val="00A1155B"/>
    <w:rsid w:val="00A17DFC"/>
    <w:rsid w:val="00A2064A"/>
    <w:rsid w:val="00A214D6"/>
    <w:rsid w:val="00A219B3"/>
    <w:rsid w:val="00A2257E"/>
    <w:rsid w:val="00A22C94"/>
    <w:rsid w:val="00A23053"/>
    <w:rsid w:val="00A25810"/>
    <w:rsid w:val="00A25E3B"/>
    <w:rsid w:val="00A265CC"/>
    <w:rsid w:val="00A30282"/>
    <w:rsid w:val="00A30B22"/>
    <w:rsid w:val="00A35581"/>
    <w:rsid w:val="00A359E5"/>
    <w:rsid w:val="00A40C77"/>
    <w:rsid w:val="00A41B3E"/>
    <w:rsid w:val="00A429ED"/>
    <w:rsid w:val="00A44C16"/>
    <w:rsid w:val="00A44D21"/>
    <w:rsid w:val="00A44F22"/>
    <w:rsid w:val="00A455C6"/>
    <w:rsid w:val="00A467F8"/>
    <w:rsid w:val="00A51BB4"/>
    <w:rsid w:val="00A530F4"/>
    <w:rsid w:val="00A5561A"/>
    <w:rsid w:val="00A55772"/>
    <w:rsid w:val="00A60FAB"/>
    <w:rsid w:val="00A6162C"/>
    <w:rsid w:val="00A6700E"/>
    <w:rsid w:val="00A70672"/>
    <w:rsid w:val="00A72495"/>
    <w:rsid w:val="00A75F11"/>
    <w:rsid w:val="00A76185"/>
    <w:rsid w:val="00A76601"/>
    <w:rsid w:val="00A82E4A"/>
    <w:rsid w:val="00A8395F"/>
    <w:rsid w:val="00A847E5"/>
    <w:rsid w:val="00A8491F"/>
    <w:rsid w:val="00A86BED"/>
    <w:rsid w:val="00A86F9B"/>
    <w:rsid w:val="00A87AC8"/>
    <w:rsid w:val="00A91112"/>
    <w:rsid w:val="00A96CA2"/>
    <w:rsid w:val="00AA167A"/>
    <w:rsid w:val="00AA1D24"/>
    <w:rsid w:val="00AA2192"/>
    <w:rsid w:val="00AA360B"/>
    <w:rsid w:val="00AA53BF"/>
    <w:rsid w:val="00AA5DDC"/>
    <w:rsid w:val="00AA5EAD"/>
    <w:rsid w:val="00AA77A2"/>
    <w:rsid w:val="00AB273E"/>
    <w:rsid w:val="00AB29EC"/>
    <w:rsid w:val="00AB315F"/>
    <w:rsid w:val="00AC235F"/>
    <w:rsid w:val="00AC2BB3"/>
    <w:rsid w:val="00AC4853"/>
    <w:rsid w:val="00AC51D0"/>
    <w:rsid w:val="00AC53C9"/>
    <w:rsid w:val="00AC5B02"/>
    <w:rsid w:val="00AC68AB"/>
    <w:rsid w:val="00AD3A68"/>
    <w:rsid w:val="00AE1F18"/>
    <w:rsid w:val="00AE4314"/>
    <w:rsid w:val="00AE63AD"/>
    <w:rsid w:val="00AF03BF"/>
    <w:rsid w:val="00AF0925"/>
    <w:rsid w:val="00AF0A8D"/>
    <w:rsid w:val="00AF4F63"/>
    <w:rsid w:val="00AF6667"/>
    <w:rsid w:val="00AF7A83"/>
    <w:rsid w:val="00AF7C34"/>
    <w:rsid w:val="00AF7F90"/>
    <w:rsid w:val="00B0193E"/>
    <w:rsid w:val="00B036B2"/>
    <w:rsid w:val="00B03D5B"/>
    <w:rsid w:val="00B078F1"/>
    <w:rsid w:val="00B11E92"/>
    <w:rsid w:val="00B14E6A"/>
    <w:rsid w:val="00B155FA"/>
    <w:rsid w:val="00B15B4B"/>
    <w:rsid w:val="00B16B03"/>
    <w:rsid w:val="00B1788E"/>
    <w:rsid w:val="00B17EFC"/>
    <w:rsid w:val="00B21B4C"/>
    <w:rsid w:val="00B251DF"/>
    <w:rsid w:val="00B30596"/>
    <w:rsid w:val="00B32998"/>
    <w:rsid w:val="00B3367B"/>
    <w:rsid w:val="00B3474B"/>
    <w:rsid w:val="00B37D2F"/>
    <w:rsid w:val="00B41BC8"/>
    <w:rsid w:val="00B43D28"/>
    <w:rsid w:val="00B44053"/>
    <w:rsid w:val="00B4451F"/>
    <w:rsid w:val="00B455D8"/>
    <w:rsid w:val="00B4598F"/>
    <w:rsid w:val="00B506C9"/>
    <w:rsid w:val="00B52D15"/>
    <w:rsid w:val="00B531E0"/>
    <w:rsid w:val="00B539B7"/>
    <w:rsid w:val="00B5483C"/>
    <w:rsid w:val="00B569DF"/>
    <w:rsid w:val="00B576F2"/>
    <w:rsid w:val="00B62C4B"/>
    <w:rsid w:val="00B63292"/>
    <w:rsid w:val="00B63ACC"/>
    <w:rsid w:val="00B64D92"/>
    <w:rsid w:val="00B65B76"/>
    <w:rsid w:val="00B66A10"/>
    <w:rsid w:val="00B679EB"/>
    <w:rsid w:val="00B7142A"/>
    <w:rsid w:val="00B71B74"/>
    <w:rsid w:val="00B73A7B"/>
    <w:rsid w:val="00B74F5F"/>
    <w:rsid w:val="00B7697E"/>
    <w:rsid w:val="00B86822"/>
    <w:rsid w:val="00B914BB"/>
    <w:rsid w:val="00B94A2C"/>
    <w:rsid w:val="00B94BB6"/>
    <w:rsid w:val="00BA4D00"/>
    <w:rsid w:val="00BA6115"/>
    <w:rsid w:val="00BA7AFB"/>
    <w:rsid w:val="00BB2554"/>
    <w:rsid w:val="00BB50DA"/>
    <w:rsid w:val="00BC0FE9"/>
    <w:rsid w:val="00BC2C27"/>
    <w:rsid w:val="00BC4E5D"/>
    <w:rsid w:val="00BC5E4C"/>
    <w:rsid w:val="00BD0F90"/>
    <w:rsid w:val="00BD34EF"/>
    <w:rsid w:val="00BD38A6"/>
    <w:rsid w:val="00BD3B4F"/>
    <w:rsid w:val="00BD7110"/>
    <w:rsid w:val="00BE21CE"/>
    <w:rsid w:val="00BE452D"/>
    <w:rsid w:val="00BE4CE3"/>
    <w:rsid w:val="00BE5DE0"/>
    <w:rsid w:val="00BE68EF"/>
    <w:rsid w:val="00BE6F2B"/>
    <w:rsid w:val="00BF0B71"/>
    <w:rsid w:val="00BF4336"/>
    <w:rsid w:val="00BF6D71"/>
    <w:rsid w:val="00BF71FD"/>
    <w:rsid w:val="00C009AA"/>
    <w:rsid w:val="00C02EA9"/>
    <w:rsid w:val="00C03D82"/>
    <w:rsid w:val="00C041A9"/>
    <w:rsid w:val="00C05C9B"/>
    <w:rsid w:val="00C06F7E"/>
    <w:rsid w:val="00C13DA7"/>
    <w:rsid w:val="00C15894"/>
    <w:rsid w:val="00C2149E"/>
    <w:rsid w:val="00C21B33"/>
    <w:rsid w:val="00C25B31"/>
    <w:rsid w:val="00C30811"/>
    <w:rsid w:val="00C31401"/>
    <w:rsid w:val="00C3235D"/>
    <w:rsid w:val="00C35D8B"/>
    <w:rsid w:val="00C407C2"/>
    <w:rsid w:val="00C449F8"/>
    <w:rsid w:val="00C44BCF"/>
    <w:rsid w:val="00C551CA"/>
    <w:rsid w:val="00C620AD"/>
    <w:rsid w:val="00C62C38"/>
    <w:rsid w:val="00C63E03"/>
    <w:rsid w:val="00C67017"/>
    <w:rsid w:val="00C7185E"/>
    <w:rsid w:val="00C726DB"/>
    <w:rsid w:val="00C73FBD"/>
    <w:rsid w:val="00C748E8"/>
    <w:rsid w:val="00C75E59"/>
    <w:rsid w:val="00C77FC8"/>
    <w:rsid w:val="00C826AC"/>
    <w:rsid w:val="00C827A4"/>
    <w:rsid w:val="00C82820"/>
    <w:rsid w:val="00C8480B"/>
    <w:rsid w:val="00C87669"/>
    <w:rsid w:val="00C87FC0"/>
    <w:rsid w:val="00C924BB"/>
    <w:rsid w:val="00C9295D"/>
    <w:rsid w:val="00C92965"/>
    <w:rsid w:val="00C92D3A"/>
    <w:rsid w:val="00C94F0A"/>
    <w:rsid w:val="00C96397"/>
    <w:rsid w:val="00CA0081"/>
    <w:rsid w:val="00CA220E"/>
    <w:rsid w:val="00CB088E"/>
    <w:rsid w:val="00CB1A67"/>
    <w:rsid w:val="00CB202C"/>
    <w:rsid w:val="00CB36C4"/>
    <w:rsid w:val="00CB3C64"/>
    <w:rsid w:val="00CB4D1F"/>
    <w:rsid w:val="00CC0A18"/>
    <w:rsid w:val="00CC51D8"/>
    <w:rsid w:val="00CC5357"/>
    <w:rsid w:val="00CC5612"/>
    <w:rsid w:val="00CC56BF"/>
    <w:rsid w:val="00CD13EC"/>
    <w:rsid w:val="00CD1E07"/>
    <w:rsid w:val="00CD2A0F"/>
    <w:rsid w:val="00CD3E80"/>
    <w:rsid w:val="00CD5386"/>
    <w:rsid w:val="00CD7E7D"/>
    <w:rsid w:val="00CE198D"/>
    <w:rsid w:val="00CF0E3B"/>
    <w:rsid w:val="00CF40EC"/>
    <w:rsid w:val="00CF4E98"/>
    <w:rsid w:val="00CF5B84"/>
    <w:rsid w:val="00CF7956"/>
    <w:rsid w:val="00D00AE9"/>
    <w:rsid w:val="00D00B73"/>
    <w:rsid w:val="00D015C8"/>
    <w:rsid w:val="00D015DA"/>
    <w:rsid w:val="00D02D4C"/>
    <w:rsid w:val="00D038DA"/>
    <w:rsid w:val="00D04937"/>
    <w:rsid w:val="00D06C41"/>
    <w:rsid w:val="00D075F1"/>
    <w:rsid w:val="00D1122C"/>
    <w:rsid w:val="00D12D9E"/>
    <w:rsid w:val="00D14A3F"/>
    <w:rsid w:val="00D14E07"/>
    <w:rsid w:val="00D17987"/>
    <w:rsid w:val="00D23AD6"/>
    <w:rsid w:val="00D25E39"/>
    <w:rsid w:val="00D31A22"/>
    <w:rsid w:val="00D33A8B"/>
    <w:rsid w:val="00D35311"/>
    <w:rsid w:val="00D35FDE"/>
    <w:rsid w:val="00D3677D"/>
    <w:rsid w:val="00D36BAC"/>
    <w:rsid w:val="00D37417"/>
    <w:rsid w:val="00D37617"/>
    <w:rsid w:val="00D4006C"/>
    <w:rsid w:val="00D40C96"/>
    <w:rsid w:val="00D432DA"/>
    <w:rsid w:val="00D4352B"/>
    <w:rsid w:val="00D43A66"/>
    <w:rsid w:val="00D44398"/>
    <w:rsid w:val="00D5031C"/>
    <w:rsid w:val="00D52D26"/>
    <w:rsid w:val="00D52F35"/>
    <w:rsid w:val="00D536F4"/>
    <w:rsid w:val="00D56E38"/>
    <w:rsid w:val="00D6038A"/>
    <w:rsid w:val="00D607E4"/>
    <w:rsid w:val="00D61966"/>
    <w:rsid w:val="00D63B9B"/>
    <w:rsid w:val="00D70AF1"/>
    <w:rsid w:val="00D71FE6"/>
    <w:rsid w:val="00D7366A"/>
    <w:rsid w:val="00D74A0B"/>
    <w:rsid w:val="00D77748"/>
    <w:rsid w:val="00D77CCC"/>
    <w:rsid w:val="00D80802"/>
    <w:rsid w:val="00D8161E"/>
    <w:rsid w:val="00D81752"/>
    <w:rsid w:val="00D85385"/>
    <w:rsid w:val="00D87A2F"/>
    <w:rsid w:val="00D87B1A"/>
    <w:rsid w:val="00D912B6"/>
    <w:rsid w:val="00D91ABC"/>
    <w:rsid w:val="00D9252C"/>
    <w:rsid w:val="00D95C19"/>
    <w:rsid w:val="00DA4AF7"/>
    <w:rsid w:val="00DA707C"/>
    <w:rsid w:val="00DB1008"/>
    <w:rsid w:val="00DB47EE"/>
    <w:rsid w:val="00DB6E13"/>
    <w:rsid w:val="00DC6BC1"/>
    <w:rsid w:val="00DD1391"/>
    <w:rsid w:val="00DD436D"/>
    <w:rsid w:val="00DD43DD"/>
    <w:rsid w:val="00DD7DD8"/>
    <w:rsid w:val="00DE056C"/>
    <w:rsid w:val="00DE3F35"/>
    <w:rsid w:val="00DE78F4"/>
    <w:rsid w:val="00DE7CF6"/>
    <w:rsid w:val="00DF0EB1"/>
    <w:rsid w:val="00DF28AA"/>
    <w:rsid w:val="00E0063D"/>
    <w:rsid w:val="00E018FF"/>
    <w:rsid w:val="00E10B9F"/>
    <w:rsid w:val="00E13CFC"/>
    <w:rsid w:val="00E163C2"/>
    <w:rsid w:val="00E20A28"/>
    <w:rsid w:val="00E22D30"/>
    <w:rsid w:val="00E24881"/>
    <w:rsid w:val="00E24BFF"/>
    <w:rsid w:val="00E252A3"/>
    <w:rsid w:val="00E3140F"/>
    <w:rsid w:val="00E31D6A"/>
    <w:rsid w:val="00E330D2"/>
    <w:rsid w:val="00E343AE"/>
    <w:rsid w:val="00E36961"/>
    <w:rsid w:val="00E41F27"/>
    <w:rsid w:val="00E424EF"/>
    <w:rsid w:val="00E47526"/>
    <w:rsid w:val="00E50A45"/>
    <w:rsid w:val="00E51146"/>
    <w:rsid w:val="00E52D10"/>
    <w:rsid w:val="00E5682E"/>
    <w:rsid w:val="00E61C6D"/>
    <w:rsid w:val="00E63841"/>
    <w:rsid w:val="00E64373"/>
    <w:rsid w:val="00E6704F"/>
    <w:rsid w:val="00E67DE1"/>
    <w:rsid w:val="00E72651"/>
    <w:rsid w:val="00E73B06"/>
    <w:rsid w:val="00E81BFE"/>
    <w:rsid w:val="00E81DFD"/>
    <w:rsid w:val="00E83B88"/>
    <w:rsid w:val="00E85F4A"/>
    <w:rsid w:val="00E87049"/>
    <w:rsid w:val="00E8708D"/>
    <w:rsid w:val="00E874F4"/>
    <w:rsid w:val="00E9091A"/>
    <w:rsid w:val="00E9272B"/>
    <w:rsid w:val="00E946B1"/>
    <w:rsid w:val="00E94D42"/>
    <w:rsid w:val="00E94D63"/>
    <w:rsid w:val="00E95101"/>
    <w:rsid w:val="00E961BC"/>
    <w:rsid w:val="00EA27A8"/>
    <w:rsid w:val="00EA2FEE"/>
    <w:rsid w:val="00EA5A47"/>
    <w:rsid w:val="00EA66F6"/>
    <w:rsid w:val="00EA7024"/>
    <w:rsid w:val="00EA7305"/>
    <w:rsid w:val="00EB2CD6"/>
    <w:rsid w:val="00EB34E7"/>
    <w:rsid w:val="00EB47C9"/>
    <w:rsid w:val="00EB6797"/>
    <w:rsid w:val="00EB6947"/>
    <w:rsid w:val="00EC1AD8"/>
    <w:rsid w:val="00EC2C49"/>
    <w:rsid w:val="00EC5ECC"/>
    <w:rsid w:val="00EC611B"/>
    <w:rsid w:val="00EC7E75"/>
    <w:rsid w:val="00ED0B15"/>
    <w:rsid w:val="00ED12F5"/>
    <w:rsid w:val="00ED23F8"/>
    <w:rsid w:val="00ED2D23"/>
    <w:rsid w:val="00ED6310"/>
    <w:rsid w:val="00ED7C5D"/>
    <w:rsid w:val="00EE2430"/>
    <w:rsid w:val="00EE2F00"/>
    <w:rsid w:val="00EE642E"/>
    <w:rsid w:val="00EE6CC1"/>
    <w:rsid w:val="00EE7822"/>
    <w:rsid w:val="00EF08E8"/>
    <w:rsid w:val="00EF16DE"/>
    <w:rsid w:val="00EF565B"/>
    <w:rsid w:val="00EF5B83"/>
    <w:rsid w:val="00F01944"/>
    <w:rsid w:val="00F02C1A"/>
    <w:rsid w:val="00F06017"/>
    <w:rsid w:val="00F07420"/>
    <w:rsid w:val="00F07CE9"/>
    <w:rsid w:val="00F123F9"/>
    <w:rsid w:val="00F14EBC"/>
    <w:rsid w:val="00F16508"/>
    <w:rsid w:val="00F167AE"/>
    <w:rsid w:val="00F16A39"/>
    <w:rsid w:val="00F16A3B"/>
    <w:rsid w:val="00F17DAC"/>
    <w:rsid w:val="00F209EF"/>
    <w:rsid w:val="00F232B0"/>
    <w:rsid w:val="00F24BBD"/>
    <w:rsid w:val="00F260A1"/>
    <w:rsid w:val="00F32DD5"/>
    <w:rsid w:val="00F4281D"/>
    <w:rsid w:val="00F45166"/>
    <w:rsid w:val="00F45A89"/>
    <w:rsid w:val="00F46AF3"/>
    <w:rsid w:val="00F50347"/>
    <w:rsid w:val="00F50AB2"/>
    <w:rsid w:val="00F50EE2"/>
    <w:rsid w:val="00F51A0B"/>
    <w:rsid w:val="00F52888"/>
    <w:rsid w:val="00F52B10"/>
    <w:rsid w:val="00F5310D"/>
    <w:rsid w:val="00F543DA"/>
    <w:rsid w:val="00F57DB5"/>
    <w:rsid w:val="00F61C23"/>
    <w:rsid w:val="00F61E89"/>
    <w:rsid w:val="00F71C1A"/>
    <w:rsid w:val="00F748FA"/>
    <w:rsid w:val="00F75F9E"/>
    <w:rsid w:val="00F7689D"/>
    <w:rsid w:val="00F8053F"/>
    <w:rsid w:val="00F81F24"/>
    <w:rsid w:val="00F85BCE"/>
    <w:rsid w:val="00F865E7"/>
    <w:rsid w:val="00F91A70"/>
    <w:rsid w:val="00F9293A"/>
    <w:rsid w:val="00F9317A"/>
    <w:rsid w:val="00F93493"/>
    <w:rsid w:val="00F963BF"/>
    <w:rsid w:val="00FA06CB"/>
    <w:rsid w:val="00FA15F9"/>
    <w:rsid w:val="00FA274B"/>
    <w:rsid w:val="00FA419C"/>
    <w:rsid w:val="00FA4732"/>
    <w:rsid w:val="00FA493A"/>
    <w:rsid w:val="00FA6A25"/>
    <w:rsid w:val="00FA7A76"/>
    <w:rsid w:val="00FB020E"/>
    <w:rsid w:val="00FB2E8C"/>
    <w:rsid w:val="00FB2F01"/>
    <w:rsid w:val="00FB7059"/>
    <w:rsid w:val="00FB7682"/>
    <w:rsid w:val="00FC1EA2"/>
    <w:rsid w:val="00FC301B"/>
    <w:rsid w:val="00FC3330"/>
    <w:rsid w:val="00FC5465"/>
    <w:rsid w:val="00FC547C"/>
    <w:rsid w:val="00FD4F74"/>
    <w:rsid w:val="00FD7EF2"/>
    <w:rsid w:val="00FE0C81"/>
    <w:rsid w:val="00FE129E"/>
    <w:rsid w:val="00FE201E"/>
    <w:rsid w:val="00FE292D"/>
    <w:rsid w:val="00FE2CBF"/>
    <w:rsid w:val="00FE36F2"/>
    <w:rsid w:val="00FE49F9"/>
    <w:rsid w:val="00FF061F"/>
    <w:rsid w:val="00FF3702"/>
    <w:rsid w:val="00FF392E"/>
    <w:rsid w:val="00FF4090"/>
    <w:rsid w:val="00FF4B95"/>
    <w:rsid w:val="00FF5B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colormru v:ext="edit" colors="#004b8d"/>
    </o:shapedefaults>
    <o:shapelayout v:ext="edit">
      <o:idmap v:ext="edit" data="1"/>
    </o:shapelayout>
  </w:shapeDefaults>
  <w:decimalSymbol w:val="."/>
  <w:listSeparator w:val=","/>
  <w14:docId w14:val="06DCC842"/>
  <w15:docId w15:val="{B7818D17-C0A6-46D5-9420-B77E8E3F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0CEB"/>
    <w:pPr>
      <w:spacing w:after="120"/>
      <w:jc w:val="both"/>
    </w:pPr>
    <w:rPr>
      <w:rFonts w:asciiTheme="majorHAnsi" w:hAnsiTheme="majorHAnsi"/>
      <w:sz w:val="22"/>
      <w:szCs w:val="24"/>
      <w:lang w:eastAsia="en-US"/>
    </w:rPr>
  </w:style>
  <w:style w:type="paragraph" w:styleId="Heading1">
    <w:name w:val="heading 1"/>
    <w:basedOn w:val="Normal"/>
    <w:next w:val="Introparagraph"/>
    <w:link w:val="Heading1Char"/>
    <w:qFormat/>
    <w:rsid w:val="00B4451F"/>
    <w:pPr>
      <w:keepNext/>
      <w:pageBreakBefore/>
      <w:numPr>
        <w:numId w:val="2"/>
      </w:numPr>
      <w:tabs>
        <w:tab w:val="left" w:pos="851"/>
      </w:tabs>
      <w:spacing w:after="200"/>
      <w:outlineLvl w:val="0"/>
    </w:pPr>
    <w:rPr>
      <w:rFonts w:cs="Arial"/>
      <w:b/>
      <w:color w:val="059AC4" w:themeColor="accent4"/>
      <w:sz w:val="36"/>
      <w:szCs w:val="36"/>
    </w:rPr>
  </w:style>
  <w:style w:type="paragraph" w:styleId="Heading2">
    <w:name w:val="heading 2"/>
    <w:basedOn w:val="Normal"/>
    <w:next w:val="Normal"/>
    <w:link w:val="Heading2Char"/>
    <w:qFormat/>
    <w:rsid w:val="00043D4B"/>
    <w:pPr>
      <w:keepNext/>
      <w:numPr>
        <w:ilvl w:val="1"/>
        <w:numId w:val="2"/>
      </w:numPr>
      <w:tabs>
        <w:tab w:val="left" w:pos="851"/>
      </w:tabs>
      <w:spacing w:before="240"/>
      <w:ind w:right="-425"/>
      <w:jc w:val="left"/>
      <w:outlineLvl w:val="1"/>
    </w:pPr>
    <w:rPr>
      <w:rFonts w:ascii="Calibri Light" w:hAnsi="Calibri Light" w:cs="Arial"/>
      <w:b/>
      <w:bCs/>
      <w:iCs/>
      <w:color w:val="059AC4" w:themeColor="accent4"/>
      <w:sz w:val="30"/>
      <w:szCs w:val="30"/>
    </w:rPr>
  </w:style>
  <w:style w:type="paragraph" w:styleId="Heading3">
    <w:name w:val="heading 3"/>
    <w:basedOn w:val="Normal"/>
    <w:next w:val="Normal"/>
    <w:link w:val="Heading3Char"/>
    <w:qFormat/>
    <w:rsid w:val="00E83B88"/>
    <w:pPr>
      <w:keepNext/>
      <w:numPr>
        <w:ilvl w:val="2"/>
        <w:numId w:val="2"/>
      </w:numPr>
      <w:tabs>
        <w:tab w:val="left" w:pos="851"/>
      </w:tabs>
      <w:spacing w:before="240"/>
      <w:outlineLvl w:val="2"/>
    </w:pPr>
    <w:rPr>
      <w:rFonts w:cs="Arial"/>
      <w:b/>
      <w:bCs/>
      <w:color w:val="059AC4" w:themeColor="accent4"/>
      <w:sz w:val="24"/>
    </w:rPr>
  </w:style>
  <w:style w:type="paragraph" w:styleId="Heading4">
    <w:name w:val="heading 4"/>
    <w:basedOn w:val="Normal"/>
    <w:next w:val="Normal"/>
    <w:link w:val="Heading4Char"/>
    <w:qFormat/>
    <w:rsid w:val="004C06F2"/>
    <w:pPr>
      <w:keepNext/>
      <w:spacing w:before="120"/>
      <w:outlineLvl w:val="3"/>
    </w:pPr>
    <w:rPr>
      <w:rFonts w:cs="Arial"/>
      <w:b/>
      <w:bCs/>
      <w:color w:val="059AC4" w:themeColor="accent4"/>
    </w:rPr>
  </w:style>
  <w:style w:type="paragraph" w:styleId="Heading5">
    <w:name w:val="heading 5"/>
    <w:basedOn w:val="Normal"/>
    <w:next w:val="Normal"/>
    <w:link w:val="Heading5Char"/>
    <w:qFormat/>
    <w:rsid w:val="003D7077"/>
    <w:pPr>
      <w:keepNext/>
      <w:outlineLvl w:val="4"/>
    </w:pPr>
    <w:rPr>
      <w:bCs/>
      <w:i/>
      <w:iCs/>
      <w:szCs w:val="26"/>
    </w:rPr>
  </w:style>
  <w:style w:type="paragraph" w:styleId="Heading6">
    <w:name w:val="heading 6"/>
    <w:basedOn w:val="Normal"/>
    <w:next w:val="Normal"/>
    <w:link w:val="Heading6Char"/>
    <w:qFormat/>
    <w:rsid w:val="005B0BF0"/>
    <w:pPr>
      <w:outlineLvl w:val="5"/>
    </w:pPr>
    <w:rPr>
      <w:rFonts w:ascii="Times New Roman" w:hAnsi="Times New Roman"/>
      <w:b/>
      <w:bCs/>
    </w:rPr>
  </w:style>
  <w:style w:type="paragraph" w:styleId="Heading7">
    <w:name w:val="heading 7"/>
    <w:basedOn w:val="Normal"/>
    <w:next w:val="Normal"/>
    <w:link w:val="Heading7Char"/>
    <w:qFormat/>
    <w:rsid w:val="005B0BF0"/>
    <w:pPr>
      <w:tabs>
        <w:tab w:val="num" w:pos="1296"/>
      </w:tabs>
      <w:ind w:left="1296" w:hanging="1296"/>
      <w:outlineLvl w:val="6"/>
    </w:pPr>
    <w:rPr>
      <w:szCs w:val="20"/>
      <w:lang w:eastAsia="en-GB"/>
    </w:rPr>
  </w:style>
  <w:style w:type="paragraph" w:styleId="Heading8">
    <w:name w:val="heading 8"/>
    <w:basedOn w:val="Normal"/>
    <w:next w:val="Normal"/>
    <w:link w:val="Heading8Char"/>
    <w:qFormat/>
    <w:rsid w:val="005B0BF0"/>
    <w:pPr>
      <w:tabs>
        <w:tab w:val="num" w:pos="1440"/>
      </w:tabs>
      <w:ind w:left="1440" w:hanging="1440"/>
      <w:outlineLvl w:val="7"/>
    </w:pPr>
    <w:rPr>
      <w:i/>
      <w:szCs w:val="20"/>
      <w:lang w:eastAsia="en-GB"/>
    </w:rPr>
  </w:style>
  <w:style w:type="paragraph" w:styleId="Heading9">
    <w:name w:val="heading 9"/>
    <w:basedOn w:val="Normal"/>
    <w:next w:val="Normal"/>
    <w:link w:val="Heading9Char"/>
    <w:qFormat/>
    <w:rsid w:val="005B0BF0"/>
    <w:pPr>
      <w:tabs>
        <w:tab w:val="num" w:pos="1584"/>
      </w:tabs>
      <w:ind w:left="1584" w:hanging="1584"/>
      <w:outlineLvl w:val="8"/>
    </w:pPr>
    <w:rPr>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36F4"/>
    <w:pPr>
      <w:tabs>
        <w:tab w:val="center" w:pos="4153"/>
        <w:tab w:val="right" w:pos="8306"/>
      </w:tabs>
      <w:jc w:val="center"/>
    </w:pPr>
    <w:rPr>
      <w:sz w:val="16"/>
    </w:rPr>
  </w:style>
  <w:style w:type="character" w:styleId="PageNumber">
    <w:name w:val="page number"/>
    <w:basedOn w:val="DefaultParagraphFont"/>
    <w:rsid w:val="005B0BF0"/>
    <w:rPr>
      <w:rFonts w:ascii="Arial" w:hAnsi="Arial"/>
      <w:sz w:val="18"/>
    </w:rPr>
  </w:style>
  <w:style w:type="paragraph" w:styleId="TOC1">
    <w:name w:val="toc 1"/>
    <w:basedOn w:val="Normal"/>
    <w:next w:val="Normal"/>
    <w:link w:val="TOC1Char"/>
    <w:uiPriority w:val="39"/>
    <w:qFormat/>
    <w:rsid w:val="00611AF5"/>
    <w:pPr>
      <w:pBdr>
        <w:left w:val="single" w:sz="4" w:space="4" w:color="059AC4" w:themeColor="accent4"/>
      </w:pBdr>
      <w:tabs>
        <w:tab w:val="right" w:leader="dot" w:pos="9356"/>
      </w:tabs>
      <w:spacing w:before="240"/>
      <w:ind w:left="1104" w:right="-8" w:hanging="539"/>
    </w:pPr>
    <w:rPr>
      <w:rFonts w:cs="Arial"/>
      <w:b/>
      <w:bCs/>
      <w:caps/>
      <w:noProof/>
    </w:rPr>
  </w:style>
  <w:style w:type="paragraph" w:styleId="TOC2">
    <w:name w:val="toc 2"/>
    <w:basedOn w:val="Normal"/>
    <w:next w:val="Normal"/>
    <w:uiPriority w:val="39"/>
    <w:qFormat/>
    <w:rsid w:val="00611AF5"/>
    <w:pPr>
      <w:pBdr>
        <w:left w:val="single" w:sz="4" w:space="4" w:color="059AC4" w:themeColor="accent4"/>
      </w:pBdr>
      <w:tabs>
        <w:tab w:val="right" w:leader="dot" w:pos="9356"/>
      </w:tabs>
      <w:spacing w:before="120"/>
      <w:ind w:left="1132" w:right="-8" w:hanging="567"/>
    </w:pPr>
    <w:rPr>
      <w:rFonts w:ascii="Calibri Light" w:hAnsi="Calibri Light" w:cs="Arial"/>
      <w:noProof/>
    </w:rPr>
  </w:style>
  <w:style w:type="paragraph" w:styleId="TOC3">
    <w:name w:val="toc 3"/>
    <w:basedOn w:val="TOC2"/>
    <w:next w:val="Normal"/>
    <w:autoRedefine/>
    <w:uiPriority w:val="39"/>
    <w:qFormat/>
    <w:rsid w:val="00644015"/>
    <w:pPr>
      <w:spacing w:before="60"/>
    </w:pPr>
    <w:rPr>
      <w:iCs/>
      <w:sz w:val="18"/>
      <w:szCs w:val="20"/>
    </w:rPr>
  </w:style>
  <w:style w:type="paragraph" w:styleId="FootnoteText">
    <w:name w:val="footnote text"/>
    <w:basedOn w:val="Normal"/>
    <w:link w:val="FootnoteTextChar"/>
    <w:rsid w:val="00F01944"/>
    <w:pPr>
      <w:spacing w:after="0"/>
    </w:pPr>
  </w:style>
  <w:style w:type="character" w:styleId="FootnoteReference">
    <w:name w:val="footnote reference"/>
    <w:basedOn w:val="DefaultParagraphFont"/>
    <w:rsid w:val="00D536F4"/>
    <w:rPr>
      <w:rFonts w:ascii="Arial" w:hAnsi="Arial"/>
      <w:sz w:val="22"/>
      <w:vertAlign w:val="superscript"/>
    </w:rPr>
  </w:style>
  <w:style w:type="paragraph" w:styleId="BodyText">
    <w:name w:val="Body Text"/>
    <w:link w:val="BodyTextChar"/>
    <w:rsid w:val="005B0BF0"/>
    <w:pPr>
      <w:spacing w:after="240"/>
    </w:pPr>
    <w:rPr>
      <w:sz w:val="24"/>
      <w:lang w:eastAsia="en-US"/>
    </w:rPr>
  </w:style>
  <w:style w:type="paragraph" w:styleId="BodyTextIndent">
    <w:name w:val="Body Text Indent"/>
    <w:basedOn w:val="Normal"/>
    <w:link w:val="BodyTextIndentChar"/>
    <w:rsid w:val="005B0BF0"/>
    <w:pPr>
      <w:ind w:left="283"/>
    </w:pPr>
    <w:rPr>
      <w:rFonts w:ascii="Times New Roman" w:hAnsi="Times New Roman"/>
      <w:szCs w:val="20"/>
    </w:rPr>
  </w:style>
  <w:style w:type="paragraph" w:styleId="ListBullet">
    <w:name w:val="List Bullet"/>
    <w:basedOn w:val="Normal"/>
    <w:link w:val="ListBulletChar"/>
    <w:qFormat/>
    <w:rsid w:val="00E83B88"/>
    <w:pPr>
      <w:numPr>
        <w:numId w:val="3"/>
      </w:numPr>
      <w:tabs>
        <w:tab w:val="left" w:pos="2552"/>
      </w:tabs>
      <w:ind w:left="714" w:hanging="357"/>
    </w:pPr>
  </w:style>
  <w:style w:type="paragraph" w:styleId="ListBullet2">
    <w:name w:val="List Bullet 2"/>
    <w:basedOn w:val="ListBullet"/>
    <w:link w:val="ListBullet2Char"/>
    <w:qFormat/>
    <w:rsid w:val="00745FC1"/>
    <w:pPr>
      <w:numPr>
        <w:ilvl w:val="1"/>
      </w:numPr>
    </w:pPr>
  </w:style>
  <w:style w:type="paragraph" w:styleId="ListBullet3">
    <w:name w:val="List Bullet 3"/>
    <w:basedOn w:val="Normal"/>
    <w:autoRedefine/>
    <w:semiHidden/>
    <w:rsid w:val="005B0BF0"/>
    <w:pPr>
      <w:tabs>
        <w:tab w:val="num" w:pos="926"/>
      </w:tabs>
      <w:ind w:left="926" w:hanging="360"/>
    </w:pPr>
  </w:style>
  <w:style w:type="table" w:customStyle="1" w:styleId="SLRTable">
    <w:name w:val="SLR Table"/>
    <w:basedOn w:val="TableNormal"/>
    <w:rsid w:val="00F91A70"/>
    <w:rPr>
      <w:rFonts w:ascii="Calibri" w:hAnsi="Calibri"/>
      <w:color w:val="424242" w:themeColor="accent3"/>
    </w:rPr>
    <w:tblPr>
      <w:tblBorders>
        <w:top w:val="single" w:sz="8" w:space="0" w:color="059AC4" w:themeColor="accent4"/>
        <w:left w:val="single" w:sz="8" w:space="0" w:color="059AC4" w:themeColor="accent4"/>
        <w:bottom w:val="single" w:sz="8" w:space="0" w:color="059AC4" w:themeColor="accent4"/>
        <w:right w:val="single" w:sz="8" w:space="0" w:color="059AC4" w:themeColor="accent4"/>
        <w:insideH w:val="single" w:sz="8" w:space="0" w:color="059AC4" w:themeColor="accent4"/>
        <w:insideV w:val="single" w:sz="8" w:space="0" w:color="059AC4"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60BED1" w:themeFill="accent6" w:themeFillShade="BF"/>
      </w:tcPr>
    </w:tblStylePr>
  </w:style>
  <w:style w:type="paragraph" w:customStyle="1" w:styleId="TableText">
    <w:name w:val="Table Text"/>
    <w:basedOn w:val="Normal"/>
    <w:link w:val="TableTextChar"/>
    <w:qFormat/>
    <w:rsid w:val="005503DA"/>
    <w:pPr>
      <w:keepLines/>
      <w:spacing w:before="40" w:after="40" w:line="240" w:lineRule="atLeast"/>
    </w:pPr>
    <w:rPr>
      <w:szCs w:val="20"/>
    </w:rPr>
  </w:style>
  <w:style w:type="paragraph" w:styleId="TableofFigures">
    <w:name w:val="table of figures"/>
    <w:basedOn w:val="Normal"/>
    <w:next w:val="Normal"/>
    <w:autoRedefine/>
    <w:uiPriority w:val="99"/>
    <w:rsid w:val="00E946B1"/>
    <w:pPr>
      <w:tabs>
        <w:tab w:val="right" w:leader="dot" w:pos="9356"/>
      </w:tabs>
      <w:ind w:left="1529" w:hanging="1077"/>
    </w:pPr>
    <w:rPr>
      <w:szCs w:val="20"/>
    </w:rPr>
  </w:style>
  <w:style w:type="paragraph" w:styleId="EndnoteText">
    <w:name w:val="endnote text"/>
    <w:basedOn w:val="Normal"/>
    <w:link w:val="EndnoteTextChar"/>
    <w:rsid w:val="00D536F4"/>
    <w:rPr>
      <w:szCs w:val="20"/>
    </w:rPr>
  </w:style>
  <w:style w:type="paragraph" w:styleId="TOC4">
    <w:name w:val="toc 4"/>
    <w:basedOn w:val="Normal"/>
    <w:next w:val="Normal"/>
    <w:autoRedefine/>
    <w:uiPriority w:val="39"/>
    <w:rsid w:val="005B0BF0"/>
    <w:pPr>
      <w:ind w:left="1134" w:firstLine="567"/>
    </w:pPr>
    <w:rPr>
      <w:i/>
    </w:rPr>
  </w:style>
  <w:style w:type="paragraph" w:styleId="TOC5">
    <w:name w:val="toc 5"/>
    <w:basedOn w:val="Normal"/>
    <w:next w:val="Normal"/>
    <w:autoRedefine/>
    <w:uiPriority w:val="39"/>
    <w:rsid w:val="005B0BF0"/>
    <w:pPr>
      <w:ind w:left="800"/>
    </w:pPr>
    <w:rPr>
      <w:sz w:val="18"/>
    </w:rPr>
  </w:style>
  <w:style w:type="character" w:styleId="EndnoteReference">
    <w:name w:val="endnote reference"/>
    <w:basedOn w:val="DefaultParagraphFont"/>
    <w:rsid w:val="00D536F4"/>
    <w:rPr>
      <w:rFonts w:ascii="Arial" w:hAnsi="Arial"/>
      <w:sz w:val="22"/>
      <w:vertAlign w:val="superscript"/>
    </w:rPr>
  </w:style>
  <w:style w:type="paragraph" w:styleId="Caption">
    <w:name w:val="caption"/>
    <w:aliases w:val="Char, Char"/>
    <w:basedOn w:val="Normal"/>
    <w:next w:val="Normal"/>
    <w:link w:val="CaptionChar"/>
    <w:qFormat/>
    <w:rsid w:val="00283510"/>
    <w:pPr>
      <w:keepNext/>
      <w:tabs>
        <w:tab w:val="left" w:pos="851"/>
      </w:tabs>
      <w:spacing w:before="360"/>
      <w:contextualSpacing/>
      <w:jc w:val="center"/>
    </w:pPr>
    <w:rPr>
      <w:rFonts w:cs="Arial"/>
      <w:b/>
      <w:bCs/>
      <w:color w:val="059AC4" w:themeColor="accent4"/>
      <w:szCs w:val="20"/>
    </w:rPr>
  </w:style>
  <w:style w:type="character" w:styleId="Hyperlink">
    <w:name w:val="Hyperlink"/>
    <w:basedOn w:val="DefaultParagraphFont"/>
    <w:uiPriority w:val="99"/>
    <w:rsid w:val="00D536F4"/>
    <w:rPr>
      <w:color w:val="0000FF"/>
      <w:u w:val="single"/>
    </w:rPr>
  </w:style>
  <w:style w:type="paragraph" w:customStyle="1" w:styleId="TableNotes">
    <w:name w:val="Table Notes"/>
    <w:basedOn w:val="TableText"/>
    <w:rsid w:val="00D536F4"/>
  </w:style>
  <w:style w:type="paragraph" w:styleId="BalloonText">
    <w:name w:val="Balloon Text"/>
    <w:basedOn w:val="Normal"/>
    <w:link w:val="BalloonTextChar"/>
    <w:rsid w:val="005B0BF0"/>
    <w:rPr>
      <w:rFonts w:ascii="Tahoma" w:hAnsi="Tahoma" w:cs="Tahoma"/>
      <w:sz w:val="16"/>
      <w:szCs w:val="16"/>
    </w:rPr>
  </w:style>
  <w:style w:type="character" w:customStyle="1" w:styleId="BalloonTextChar">
    <w:name w:val="Balloon Text Char"/>
    <w:basedOn w:val="DefaultParagraphFont"/>
    <w:link w:val="BalloonText"/>
    <w:rsid w:val="003D7077"/>
    <w:rPr>
      <w:rFonts w:ascii="Tahoma" w:hAnsi="Tahoma" w:cs="Tahoma"/>
      <w:sz w:val="16"/>
      <w:szCs w:val="16"/>
      <w:lang w:eastAsia="en-US"/>
    </w:rPr>
  </w:style>
  <w:style w:type="character" w:customStyle="1" w:styleId="Heading7Char">
    <w:name w:val="Heading 7 Char"/>
    <w:basedOn w:val="DefaultParagraphFont"/>
    <w:link w:val="Heading7"/>
    <w:rsid w:val="005B0BF0"/>
    <w:rPr>
      <w:rFonts w:ascii="Arial" w:hAnsi="Arial"/>
      <w:sz w:val="22"/>
    </w:rPr>
  </w:style>
  <w:style w:type="character" w:customStyle="1" w:styleId="Heading8Char">
    <w:name w:val="Heading 8 Char"/>
    <w:basedOn w:val="DefaultParagraphFont"/>
    <w:link w:val="Heading8"/>
    <w:rsid w:val="005B0BF0"/>
    <w:rPr>
      <w:rFonts w:ascii="Arial" w:hAnsi="Arial"/>
      <w:i/>
      <w:sz w:val="22"/>
    </w:rPr>
  </w:style>
  <w:style w:type="character" w:customStyle="1" w:styleId="Heading9Char">
    <w:name w:val="Heading 9 Char"/>
    <w:basedOn w:val="DefaultParagraphFont"/>
    <w:link w:val="Heading9"/>
    <w:rsid w:val="005B0BF0"/>
    <w:rPr>
      <w:rFonts w:ascii="Arial" w:hAnsi="Arial"/>
      <w:b/>
      <w:i/>
      <w:sz w:val="18"/>
    </w:rPr>
  </w:style>
  <w:style w:type="paragraph" w:styleId="TOC8">
    <w:name w:val="toc 8"/>
    <w:basedOn w:val="Normal"/>
    <w:next w:val="Normal"/>
    <w:autoRedefine/>
    <w:uiPriority w:val="39"/>
    <w:rsid w:val="005B0BF0"/>
    <w:pPr>
      <w:spacing w:after="220"/>
      <w:ind w:left="1680"/>
    </w:pPr>
    <w:rPr>
      <w:rFonts w:ascii="Times New Roman" w:hAnsi="Times New Roman"/>
      <w:szCs w:val="20"/>
      <w:lang w:eastAsia="en-GB"/>
    </w:rPr>
  </w:style>
  <w:style w:type="paragraph" w:styleId="CommentText">
    <w:name w:val="annotation text"/>
    <w:basedOn w:val="Normal"/>
    <w:link w:val="CommentTextChar"/>
    <w:rsid w:val="005B0BF0"/>
    <w:rPr>
      <w:szCs w:val="20"/>
    </w:rPr>
  </w:style>
  <w:style w:type="character" w:customStyle="1" w:styleId="CommentTextChar">
    <w:name w:val="Comment Text Char"/>
    <w:basedOn w:val="DefaultParagraphFont"/>
    <w:link w:val="CommentText"/>
    <w:rsid w:val="005B0BF0"/>
    <w:rPr>
      <w:rFonts w:ascii="Arial" w:hAnsi="Arial"/>
      <w:lang w:eastAsia="en-US"/>
    </w:rPr>
  </w:style>
  <w:style w:type="paragraph" w:styleId="EnvelopeAddress">
    <w:name w:val="envelope address"/>
    <w:basedOn w:val="Normal"/>
    <w:semiHidden/>
    <w:rsid w:val="005B0BF0"/>
    <w:pPr>
      <w:framePr w:w="7920" w:h="1980" w:hRule="exact" w:hSpace="180" w:wrap="auto" w:hAnchor="page" w:xAlign="center" w:yAlign="bottom"/>
      <w:ind w:left="2880"/>
    </w:pPr>
    <w:rPr>
      <w:rFonts w:cs="Arial"/>
    </w:rPr>
  </w:style>
  <w:style w:type="character" w:styleId="CommentReference">
    <w:name w:val="annotation reference"/>
    <w:basedOn w:val="DefaultParagraphFont"/>
    <w:rsid w:val="005B0BF0"/>
    <w:rPr>
      <w:sz w:val="16"/>
      <w:szCs w:val="16"/>
    </w:rPr>
  </w:style>
  <w:style w:type="paragraph" w:styleId="List">
    <w:name w:val="List"/>
    <w:basedOn w:val="Normal"/>
    <w:rsid w:val="005B0BF0"/>
    <w:pPr>
      <w:ind w:left="283" w:hanging="283"/>
    </w:pPr>
  </w:style>
  <w:style w:type="paragraph" w:styleId="List2">
    <w:name w:val="List 2"/>
    <w:basedOn w:val="Normal"/>
    <w:rsid w:val="005B0BF0"/>
    <w:pPr>
      <w:ind w:left="566" w:hanging="283"/>
    </w:pPr>
  </w:style>
  <w:style w:type="paragraph" w:styleId="MessageHeader">
    <w:name w:val="Message Header"/>
    <w:basedOn w:val="BodyText"/>
    <w:link w:val="MessageHeaderChar"/>
    <w:rsid w:val="005B0BF0"/>
    <w:pPr>
      <w:keepLines/>
      <w:tabs>
        <w:tab w:val="left" w:pos="720"/>
        <w:tab w:val="left" w:pos="4320"/>
        <w:tab w:val="left" w:pos="5040"/>
        <w:tab w:val="right" w:pos="8640"/>
      </w:tabs>
      <w:spacing w:after="40" w:line="440" w:lineRule="atLeast"/>
      <w:ind w:left="720" w:hanging="720"/>
    </w:pPr>
    <w:rPr>
      <w:rFonts w:ascii="Arial" w:hAnsi="Arial"/>
      <w:spacing w:val="-5"/>
      <w:sz w:val="20"/>
    </w:rPr>
  </w:style>
  <w:style w:type="character" w:customStyle="1" w:styleId="MessageHeaderChar">
    <w:name w:val="Message Header Char"/>
    <w:basedOn w:val="DefaultParagraphFont"/>
    <w:link w:val="MessageHeader"/>
    <w:rsid w:val="005B0BF0"/>
    <w:rPr>
      <w:rFonts w:ascii="Arial" w:hAnsi="Arial"/>
      <w:spacing w:val="-5"/>
      <w:lang w:eastAsia="en-US"/>
    </w:rPr>
  </w:style>
  <w:style w:type="paragraph" w:styleId="BodyText2">
    <w:name w:val="Body Text 2"/>
    <w:basedOn w:val="Normal"/>
    <w:link w:val="BodyText2Char"/>
    <w:rsid w:val="005B0BF0"/>
    <w:pPr>
      <w:spacing w:line="480" w:lineRule="auto"/>
    </w:pPr>
  </w:style>
  <w:style w:type="character" w:customStyle="1" w:styleId="BodyText2Char">
    <w:name w:val="Body Text 2 Char"/>
    <w:basedOn w:val="DefaultParagraphFont"/>
    <w:link w:val="BodyText2"/>
    <w:rsid w:val="005B0BF0"/>
    <w:rPr>
      <w:rFonts w:ascii="Arial" w:hAnsi="Arial"/>
      <w:sz w:val="22"/>
      <w:szCs w:val="24"/>
      <w:lang w:eastAsia="en-US"/>
    </w:rPr>
  </w:style>
  <w:style w:type="paragraph" w:styleId="BodyText3">
    <w:name w:val="Body Text 3"/>
    <w:basedOn w:val="Normal"/>
    <w:link w:val="BodyText3Char"/>
    <w:rsid w:val="005B0BF0"/>
    <w:pPr>
      <w:spacing w:after="220"/>
    </w:pPr>
    <w:rPr>
      <w:rFonts w:ascii="Times New Roman" w:hAnsi="Times New Roman"/>
      <w:i/>
      <w:szCs w:val="20"/>
      <w:lang w:eastAsia="en-GB"/>
    </w:rPr>
  </w:style>
  <w:style w:type="character" w:customStyle="1" w:styleId="BodyText3Char">
    <w:name w:val="Body Text 3 Char"/>
    <w:basedOn w:val="DefaultParagraphFont"/>
    <w:link w:val="BodyText3"/>
    <w:rsid w:val="005B0BF0"/>
    <w:rPr>
      <w:i/>
      <w:sz w:val="22"/>
    </w:rPr>
  </w:style>
  <w:style w:type="paragraph" w:styleId="BodyTextIndent2">
    <w:name w:val="Body Text Indent 2"/>
    <w:basedOn w:val="Normal"/>
    <w:link w:val="BodyTextIndent2Char"/>
    <w:rsid w:val="005B0BF0"/>
    <w:pPr>
      <w:spacing w:after="220"/>
      <w:ind w:left="720"/>
    </w:pPr>
    <w:rPr>
      <w:rFonts w:ascii="Times New Roman" w:hAnsi="Times New Roman"/>
      <w:szCs w:val="20"/>
      <w:lang w:eastAsia="en-GB"/>
    </w:rPr>
  </w:style>
  <w:style w:type="character" w:customStyle="1" w:styleId="BodyTextIndent2Char">
    <w:name w:val="Body Text Indent 2 Char"/>
    <w:basedOn w:val="DefaultParagraphFont"/>
    <w:link w:val="BodyTextIndent2"/>
    <w:rsid w:val="005B0BF0"/>
    <w:rPr>
      <w:sz w:val="22"/>
    </w:rPr>
  </w:style>
  <w:style w:type="paragraph" w:styleId="BodyTextIndent3">
    <w:name w:val="Body Text Indent 3"/>
    <w:basedOn w:val="Normal"/>
    <w:link w:val="BodyTextIndent3Char"/>
    <w:rsid w:val="005B0BF0"/>
    <w:pPr>
      <w:spacing w:after="220"/>
      <w:ind w:left="720"/>
    </w:pPr>
    <w:rPr>
      <w:rFonts w:ascii="Times New Roman" w:hAnsi="Times New Roman"/>
      <w:b/>
      <w:i/>
      <w:szCs w:val="20"/>
      <w:lang w:eastAsia="en-GB"/>
    </w:rPr>
  </w:style>
  <w:style w:type="character" w:customStyle="1" w:styleId="BodyTextIndent3Char">
    <w:name w:val="Body Text Indent 3 Char"/>
    <w:basedOn w:val="DefaultParagraphFont"/>
    <w:link w:val="BodyTextIndent3"/>
    <w:rsid w:val="005B0BF0"/>
    <w:rPr>
      <w:b/>
      <w:i/>
      <w:sz w:val="22"/>
    </w:rPr>
  </w:style>
  <w:style w:type="character" w:styleId="FollowedHyperlink">
    <w:name w:val="FollowedHyperlink"/>
    <w:basedOn w:val="DefaultParagraphFont"/>
    <w:rsid w:val="005B0BF0"/>
    <w:rPr>
      <w:color w:val="800080"/>
      <w:u w:val="single"/>
    </w:rPr>
  </w:style>
  <w:style w:type="paragraph" w:styleId="CommentSubject">
    <w:name w:val="annotation subject"/>
    <w:basedOn w:val="CommentText"/>
    <w:next w:val="CommentText"/>
    <w:link w:val="CommentSubjectChar"/>
    <w:rsid w:val="005B0BF0"/>
    <w:rPr>
      <w:b/>
      <w:bCs/>
    </w:rPr>
  </w:style>
  <w:style w:type="character" w:customStyle="1" w:styleId="CommentSubjectChar">
    <w:name w:val="Comment Subject Char"/>
    <w:basedOn w:val="CommentTextChar"/>
    <w:link w:val="CommentSubject"/>
    <w:rsid w:val="005B0BF0"/>
    <w:rPr>
      <w:rFonts w:ascii="Arial" w:hAnsi="Arial"/>
      <w:b/>
      <w:bCs/>
      <w:lang w:eastAsia="en-US"/>
    </w:rPr>
  </w:style>
  <w:style w:type="character" w:customStyle="1" w:styleId="TabletextCharChar">
    <w:name w:val="Table text Char Char"/>
    <w:basedOn w:val="DefaultParagraphFont"/>
    <w:semiHidden/>
    <w:rsid w:val="005B0BF0"/>
    <w:rPr>
      <w:rFonts w:ascii="Swis721 BT" w:hAnsi="Swis721 BT"/>
      <w:noProof w:val="0"/>
      <w:szCs w:val="24"/>
      <w:lang w:val="en-GB" w:eastAsia="en-US" w:bidi="ar-SA"/>
    </w:rPr>
  </w:style>
  <w:style w:type="paragraph" w:customStyle="1" w:styleId="Normal1">
    <w:name w:val="Normal1"/>
    <w:basedOn w:val="Normal"/>
    <w:semiHidden/>
    <w:rsid w:val="005B0BF0"/>
    <w:rPr>
      <w:szCs w:val="20"/>
    </w:rPr>
  </w:style>
  <w:style w:type="paragraph" w:customStyle="1" w:styleId="CEBodyTextnumbered">
    <w:name w:val="CE Body Text numbered"/>
    <w:basedOn w:val="BodyTextIndent"/>
    <w:autoRedefine/>
    <w:semiHidden/>
    <w:qFormat/>
    <w:rsid w:val="005B0BF0"/>
    <w:pPr>
      <w:widowControl w:val="0"/>
      <w:spacing w:after="240" w:line="360" w:lineRule="auto"/>
      <w:ind w:left="0"/>
    </w:pPr>
    <w:rPr>
      <w:rFonts w:ascii="Arial" w:eastAsia="Arial-BoldMT" w:hAnsi="Arial" w:cs="Arial"/>
      <w:bCs/>
      <w:iCs/>
      <w:sz w:val="24"/>
      <w:szCs w:val="24"/>
      <w:lang w:eastAsia="en-GB"/>
    </w:rPr>
  </w:style>
  <w:style w:type="character" w:customStyle="1" w:styleId="ListBullet2Char">
    <w:name w:val="List Bullet 2 Char"/>
    <w:basedOn w:val="DefaultParagraphFont"/>
    <w:link w:val="ListBullet2"/>
    <w:rsid w:val="00745FC1"/>
    <w:rPr>
      <w:rFonts w:asciiTheme="majorHAnsi" w:hAnsiTheme="majorHAnsi"/>
      <w:sz w:val="22"/>
      <w:szCs w:val="24"/>
      <w:lang w:eastAsia="en-US"/>
    </w:rPr>
  </w:style>
  <w:style w:type="character" w:customStyle="1" w:styleId="BodyTextChar">
    <w:name w:val="Body Text Char"/>
    <w:basedOn w:val="DefaultParagraphFont"/>
    <w:link w:val="BodyText"/>
    <w:semiHidden/>
    <w:rsid w:val="00CB4D1F"/>
    <w:rPr>
      <w:sz w:val="24"/>
      <w:lang w:eastAsia="en-US"/>
    </w:rPr>
  </w:style>
  <w:style w:type="character" w:customStyle="1" w:styleId="BodyTextIndentChar">
    <w:name w:val="Body Text Indent Char"/>
    <w:basedOn w:val="DefaultParagraphFont"/>
    <w:link w:val="BodyTextIndent"/>
    <w:semiHidden/>
    <w:rsid w:val="00CB4D1F"/>
    <w:rPr>
      <w:lang w:eastAsia="en-US"/>
    </w:rPr>
  </w:style>
  <w:style w:type="paragraph" w:styleId="ListParagraph">
    <w:name w:val="List Paragraph"/>
    <w:basedOn w:val="Normal"/>
    <w:uiPriority w:val="34"/>
    <w:qFormat/>
    <w:rsid w:val="00934066"/>
    <w:pPr>
      <w:ind w:left="720"/>
      <w:contextualSpacing/>
    </w:pPr>
  </w:style>
  <w:style w:type="table" w:styleId="TableGrid">
    <w:name w:val="Table Grid"/>
    <w:basedOn w:val="TableNormal"/>
    <w:rsid w:val="00EE6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E2C80"/>
    <w:pPr>
      <w:keepLines/>
      <w:numPr>
        <w:numId w:val="0"/>
      </w:numPr>
      <w:spacing w:before="480" w:after="0" w:line="276" w:lineRule="auto"/>
      <w:outlineLvl w:val="9"/>
    </w:pPr>
    <w:rPr>
      <w:rFonts w:eastAsiaTheme="majorEastAsia" w:cstheme="majorBidi"/>
      <w:bCs/>
      <w:caps/>
      <w:color w:val="8E9628" w:themeColor="accent1" w:themeShade="BF"/>
      <w:sz w:val="28"/>
      <w:szCs w:val="28"/>
      <w:lang w:val="en-US" w:eastAsia="ja-JP"/>
    </w:rPr>
  </w:style>
  <w:style w:type="paragraph" w:customStyle="1" w:styleId="TOC1Title">
    <w:name w:val="TOC 1  Title"/>
    <w:basedOn w:val="TOC1"/>
    <w:link w:val="TOC1TitleChar"/>
    <w:qFormat/>
    <w:rsid w:val="00611AF5"/>
    <w:pPr>
      <w:pBdr>
        <w:left w:val="none" w:sz="0" w:space="0" w:color="auto"/>
      </w:pBdr>
      <w:tabs>
        <w:tab w:val="left" w:pos="9639"/>
        <w:tab w:val="left" w:pos="9923"/>
        <w:tab w:val="right" w:leader="dot" w:pos="10206"/>
      </w:tabs>
      <w:spacing w:before="720" w:after="240"/>
      <w:ind w:left="991"/>
    </w:pPr>
    <w:rPr>
      <w:rFonts w:ascii="Calibri Light" w:hAnsi="Calibri Light"/>
      <w:b w:val="0"/>
      <w:color w:val="059AC4" w:themeColor="accent4"/>
      <w:sz w:val="32"/>
      <w:szCs w:val="32"/>
    </w:rPr>
  </w:style>
  <w:style w:type="paragraph" w:customStyle="1" w:styleId="AppendicesReference">
    <w:name w:val="Appendices Reference"/>
    <w:basedOn w:val="Normal"/>
    <w:link w:val="AppendicesReferenceChar"/>
    <w:qFormat/>
    <w:rsid w:val="007D6E82"/>
  </w:style>
  <w:style w:type="character" w:customStyle="1" w:styleId="CaptionChar">
    <w:name w:val="Caption Char"/>
    <w:aliases w:val="Char Char, Char Char"/>
    <w:basedOn w:val="DefaultParagraphFont"/>
    <w:link w:val="Caption"/>
    <w:rsid w:val="00283510"/>
    <w:rPr>
      <w:rFonts w:asciiTheme="majorHAnsi" w:hAnsiTheme="majorHAnsi" w:cs="Arial"/>
      <w:b/>
      <w:bCs/>
      <w:color w:val="059AC4" w:themeColor="accent4"/>
      <w:sz w:val="22"/>
      <w:lang w:eastAsia="en-US"/>
    </w:rPr>
  </w:style>
  <w:style w:type="paragraph" w:customStyle="1" w:styleId="TableandFiguresReferencetitle">
    <w:name w:val="Table and Figures Reference title"/>
    <w:basedOn w:val="TOC1Title"/>
    <w:link w:val="TableandFiguresReferencetitleChar"/>
    <w:qFormat/>
    <w:rsid w:val="00676A39"/>
    <w:pPr>
      <w:spacing w:before="240" w:after="120"/>
    </w:pPr>
    <w:rPr>
      <w:sz w:val="22"/>
    </w:rPr>
  </w:style>
  <w:style w:type="character" w:customStyle="1" w:styleId="AppendicesReferenceChar">
    <w:name w:val="Appendices Reference Char"/>
    <w:basedOn w:val="DefaultParagraphFont"/>
    <w:link w:val="AppendicesReference"/>
    <w:rsid w:val="007D6E82"/>
    <w:rPr>
      <w:rFonts w:asciiTheme="majorHAnsi" w:hAnsiTheme="majorHAnsi" w:cs="Arial"/>
      <w:b w:val="0"/>
      <w:bCs w:val="0"/>
      <w:color w:val="059AC4" w:themeColor="accent4"/>
      <w:sz w:val="21"/>
      <w:szCs w:val="24"/>
      <w:lang w:eastAsia="en-US"/>
    </w:rPr>
  </w:style>
  <w:style w:type="character" w:customStyle="1" w:styleId="TOC1Char">
    <w:name w:val="TOC 1 Char"/>
    <w:basedOn w:val="DefaultParagraphFont"/>
    <w:link w:val="TOC1"/>
    <w:uiPriority w:val="39"/>
    <w:rsid w:val="00611AF5"/>
    <w:rPr>
      <w:rFonts w:asciiTheme="majorHAnsi" w:hAnsiTheme="majorHAnsi" w:cs="Arial"/>
      <w:b/>
      <w:bCs/>
      <w:caps/>
      <w:noProof/>
      <w:sz w:val="22"/>
      <w:szCs w:val="24"/>
      <w:lang w:eastAsia="en-US"/>
    </w:rPr>
  </w:style>
  <w:style w:type="character" w:customStyle="1" w:styleId="TOC1TitleChar">
    <w:name w:val="TOC 1  Title Char"/>
    <w:basedOn w:val="TOC1Char"/>
    <w:link w:val="TOC1Title"/>
    <w:rsid w:val="00611AF5"/>
    <w:rPr>
      <w:rFonts w:ascii="Calibri Light" w:hAnsi="Calibri Light" w:cs="Arial"/>
      <w:b w:val="0"/>
      <w:bCs/>
      <w:caps/>
      <w:noProof/>
      <w:color w:val="059AC4" w:themeColor="accent4"/>
      <w:sz w:val="32"/>
      <w:szCs w:val="32"/>
      <w:lang w:eastAsia="en-US"/>
    </w:rPr>
  </w:style>
  <w:style w:type="character" w:customStyle="1" w:styleId="TableandFiguresReferencetitleChar">
    <w:name w:val="Table and Figures Reference title Char"/>
    <w:basedOn w:val="TOC1TitleChar"/>
    <w:link w:val="TableandFiguresReferencetitle"/>
    <w:rsid w:val="00676A39"/>
    <w:rPr>
      <w:rFonts w:ascii="Calibri Light" w:hAnsi="Calibri Light" w:cs="Arial"/>
      <w:b w:val="0"/>
      <w:bCs/>
      <w:caps/>
      <w:noProof/>
      <w:color w:val="059AC4" w:themeColor="accent4"/>
      <w:sz w:val="22"/>
      <w:szCs w:val="24"/>
      <w:lang w:eastAsia="en-US"/>
    </w:rPr>
  </w:style>
  <w:style w:type="paragraph" w:customStyle="1" w:styleId="Disclaimer">
    <w:name w:val="Disclaimer"/>
    <w:basedOn w:val="Normal"/>
    <w:link w:val="DisclaimerChar"/>
    <w:qFormat/>
    <w:rsid w:val="00347B09"/>
    <w:pPr>
      <w:spacing w:before="60" w:after="240"/>
      <w:ind w:left="3402"/>
    </w:pPr>
    <w:rPr>
      <w:sz w:val="12"/>
      <w:szCs w:val="12"/>
    </w:rPr>
  </w:style>
  <w:style w:type="paragraph" w:customStyle="1" w:styleId="Introparagraph">
    <w:name w:val="Intro paragraph"/>
    <w:basedOn w:val="Normal"/>
    <w:next w:val="Normal"/>
    <w:link w:val="IntroparagraphChar"/>
    <w:qFormat/>
    <w:rsid w:val="00FF5BBE"/>
    <w:pPr>
      <w:spacing w:after="360" w:line="200" w:lineRule="atLeast"/>
      <w:ind w:right="-1"/>
    </w:pPr>
    <w:rPr>
      <w:rFonts w:ascii="Calibri" w:hAnsi="Calibri"/>
      <w:color w:val="059AC4" w:themeColor="accent4"/>
      <w:sz w:val="28"/>
    </w:rPr>
  </w:style>
  <w:style w:type="character" w:customStyle="1" w:styleId="DisclaimerChar">
    <w:name w:val="Disclaimer Char"/>
    <w:basedOn w:val="DefaultParagraphFont"/>
    <w:link w:val="Disclaimer"/>
    <w:rsid w:val="00347B09"/>
    <w:rPr>
      <w:rFonts w:asciiTheme="majorHAnsi" w:hAnsiTheme="majorHAnsi"/>
      <w:sz w:val="12"/>
      <w:szCs w:val="12"/>
      <w:lang w:eastAsia="en-US"/>
    </w:rPr>
  </w:style>
  <w:style w:type="table" w:styleId="TableColumns2">
    <w:name w:val="Table Columns 2"/>
    <w:basedOn w:val="TableNormal"/>
    <w:rsid w:val="00553554"/>
    <w:pPr>
      <w:tabs>
        <w:tab w:val="right" w:pos="9072"/>
      </w:tabs>
      <w:spacing w:before="60" w:after="60"/>
      <w:ind w:left="1701"/>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roparagraphChar">
    <w:name w:val="Intro paragraph Char"/>
    <w:basedOn w:val="DefaultParagraphFont"/>
    <w:link w:val="Introparagraph"/>
    <w:rsid w:val="00FF5BBE"/>
    <w:rPr>
      <w:rFonts w:ascii="Calibri" w:hAnsi="Calibri"/>
      <w:color w:val="059AC4" w:themeColor="accent4"/>
      <w:sz w:val="28"/>
      <w:szCs w:val="24"/>
      <w:lang w:eastAsia="en-US"/>
    </w:rPr>
  </w:style>
  <w:style w:type="paragraph" w:customStyle="1" w:styleId="Covertitle">
    <w:name w:val="Cover title"/>
    <w:next w:val="Heading1"/>
    <w:link w:val="CovertitleChar"/>
    <w:qFormat/>
    <w:rsid w:val="006E6EB2"/>
    <w:pPr>
      <w:widowControl w:val="0"/>
      <w:autoSpaceDE w:val="0"/>
      <w:autoSpaceDN w:val="0"/>
      <w:adjustRightInd w:val="0"/>
      <w:spacing w:before="240" w:line="600" w:lineRule="exact"/>
      <w:jc w:val="right"/>
    </w:pPr>
    <w:rPr>
      <w:rFonts w:asciiTheme="majorHAnsi" w:hAnsiTheme="majorHAnsi" w:cs="Arial"/>
      <w:b/>
      <w:caps/>
      <w:color w:val="059AC4" w:themeColor="accent4"/>
      <w:sz w:val="52"/>
      <w:szCs w:val="40"/>
      <w:lang w:val="en-US" w:eastAsia="en-US"/>
    </w:rPr>
  </w:style>
  <w:style w:type="character" w:customStyle="1" w:styleId="CovertitleChar">
    <w:name w:val="Cover title Char"/>
    <w:basedOn w:val="DefaultParagraphFont"/>
    <w:link w:val="Covertitle"/>
    <w:rsid w:val="006E6EB2"/>
    <w:rPr>
      <w:rFonts w:asciiTheme="majorHAnsi" w:hAnsiTheme="majorHAnsi" w:cs="Arial"/>
      <w:b/>
      <w:caps/>
      <w:color w:val="059AC4" w:themeColor="accent4"/>
      <w:sz w:val="52"/>
      <w:szCs w:val="40"/>
      <w:lang w:val="en-US" w:eastAsia="en-US"/>
    </w:rPr>
  </w:style>
  <w:style w:type="paragraph" w:customStyle="1" w:styleId="Addresses">
    <w:name w:val="Addresses"/>
    <w:basedOn w:val="Normal"/>
    <w:link w:val="AddressesChar"/>
    <w:qFormat/>
    <w:rsid w:val="00FF4B95"/>
    <w:pPr>
      <w:widowControl w:val="0"/>
      <w:autoSpaceDE w:val="0"/>
      <w:autoSpaceDN w:val="0"/>
      <w:adjustRightInd w:val="0"/>
      <w:spacing w:after="0"/>
    </w:pPr>
    <w:rPr>
      <w:rFonts w:cs="Arial"/>
      <w:b/>
      <w:color w:val="059AC4" w:themeColor="accent4"/>
      <w:sz w:val="16"/>
      <w:szCs w:val="15"/>
      <w:lang w:val="en-US"/>
    </w:rPr>
  </w:style>
  <w:style w:type="character" w:customStyle="1" w:styleId="AddressesChar">
    <w:name w:val="Addresses Char"/>
    <w:basedOn w:val="DefaultParagraphFont"/>
    <w:link w:val="Addresses"/>
    <w:rsid w:val="00FF4B95"/>
    <w:rPr>
      <w:rFonts w:asciiTheme="majorHAnsi" w:hAnsiTheme="majorHAnsi" w:cs="Arial"/>
      <w:b/>
      <w:color w:val="059AC4" w:themeColor="accent4"/>
      <w:sz w:val="16"/>
      <w:szCs w:val="15"/>
      <w:lang w:val="en-US" w:eastAsia="en-US"/>
    </w:rPr>
  </w:style>
  <w:style w:type="paragraph" w:customStyle="1" w:styleId="Appendixheading">
    <w:name w:val="Appendix heading"/>
    <w:basedOn w:val="Normal"/>
    <w:next w:val="Normal"/>
    <w:link w:val="AppendixheadingChar"/>
    <w:qFormat/>
    <w:rsid w:val="00B4451F"/>
    <w:pPr>
      <w:pageBreakBefore/>
      <w:tabs>
        <w:tab w:val="right" w:pos="12900"/>
      </w:tabs>
      <w:spacing w:before="480" w:after="360"/>
      <w:jc w:val="right"/>
    </w:pPr>
    <w:rPr>
      <w:b/>
      <w:caps/>
      <w:color w:val="059AC4" w:themeColor="accent4"/>
      <w:sz w:val="40"/>
    </w:rPr>
  </w:style>
  <w:style w:type="paragraph" w:styleId="TOC6">
    <w:name w:val="toc 6"/>
    <w:basedOn w:val="Normal"/>
    <w:next w:val="Normal"/>
    <w:autoRedefine/>
    <w:uiPriority w:val="39"/>
    <w:rsid w:val="0054073C"/>
    <w:pPr>
      <w:pBdr>
        <w:left w:val="single" w:sz="4" w:space="4" w:color="059AC4" w:themeColor="accent4"/>
      </w:pBdr>
      <w:tabs>
        <w:tab w:val="left" w:pos="1276"/>
        <w:tab w:val="left" w:pos="1680"/>
        <w:tab w:val="right" w:leader="dot" w:pos="8505"/>
      </w:tabs>
      <w:spacing w:before="240"/>
      <w:ind w:left="113"/>
    </w:pPr>
    <w:rPr>
      <w:b/>
      <w:noProof/>
    </w:rPr>
  </w:style>
  <w:style w:type="character" w:customStyle="1" w:styleId="AppendixheadingChar">
    <w:name w:val="Appendix heading Char"/>
    <w:basedOn w:val="DefaultParagraphFont"/>
    <w:link w:val="Appendixheading"/>
    <w:rsid w:val="00B4451F"/>
    <w:rPr>
      <w:rFonts w:asciiTheme="majorHAnsi" w:hAnsiTheme="majorHAnsi"/>
      <w:b/>
      <w:caps/>
      <w:color w:val="059AC4" w:themeColor="accent4"/>
      <w:sz w:val="40"/>
      <w:szCs w:val="24"/>
      <w:lang w:eastAsia="en-US"/>
    </w:rPr>
  </w:style>
  <w:style w:type="paragraph" w:styleId="Header">
    <w:name w:val="header"/>
    <w:basedOn w:val="Normal"/>
    <w:link w:val="HeaderChar"/>
    <w:uiPriority w:val="99"/>
    <w:rsid w:val="002C6941"/>
    <w:pPr>
      <w:tabs>
        <w:tab w:val="center" w:pos="4513"/>
        <w:tab w:val="right" w:pos="9026"/>
      </w:tabs>
    </w:pPr>
  </w:style>
  <w:style w:type="character" w:customStyle="1" w:styleId="HeaderChar">
    <w:name w:val="Header Char"/>
    <w:basedOn w:val="DefaultParagraphFont"/>
    <w:link w:val="Header"/>
    <w:uiPriority w:val="99"/>
    <w:rsid w:val="002C6941"/>
    <w:rPr>
      <w:rFonts w:asciiTheme="majorHAnsi" w:hAnsiTheme="majorHAnsi"/>
      <w:sz w:val="22"/>
      <w:szCs w:val="24"/>
      <w:lang w:eastAsia="en-US"/>
    </w:rPr>
  </w:style>
  <w:style w:type="character" w:customStyle="1" w:styleId="FooterChar">
    <w:name w:val="Footer Char"/>
    <w:basedOn w:val="DefaultParagraphFont"/>
    <w:link w:val="Footer"/>
    <w:uiPriority w:val="99"/>
    <w:rsid w:val="00C551CA"/>
    <w:rPr>
      <w:rFonts w:asciiTheme="majorHAnsi" w:hAnsiTheme="majorHAnsi"/>
      <w:sz w:val="16"/>
      <w:szCs w:val="24"/>
      <w:lang w:eastAsia="en-US"/>
    </w:rPr>
  </w:style>
  <w:style w:type="paragraph" w:customStyle="1" w:styleId="SLRFooter">
    <w:name w:val="SLR Footer"/>
    <w:basedOn w:val="Normal"/>
    <w:link w:val="SLRFooterChar"/>
    <w:rsid w:val="00EF16DE"/>
    <w:pPr>
      <w:tabs>
        <w:tab w:val="right" w:pos="9356"/>
        <w:tab w:val="right" w:pos="9603"/>
      </w:tabs>
      <w:spacing w:line="276" w:lineRule="auto"/>
      <w:ind w:left="-851"/>
    </w:pPr>
    <w:rPr>
      <w:color w:val="004B8D" w:themeColor="text2"/>
      <w:sz w:val="16"/>
      <w:szCs w:val="16"/>
    </w:rPr>
  </w:style>
  <w:style w:type="character" w:customStyle="1" w:styleId="SLRFooterChar">
    <w:name w:val="SLR Footer Char"/>
    <w:basedOn w:val="DefaultParagraphFont"/>
    <w:link w:val="SLRFooter"/>
    <w:rsid w:val="00EF16DE"/>
    <w:rPr>
      <w:rFonts w:asciiTheme="majorHAnsi" w:hAnsiTheme="majorHAnsi"/>
      <w:color w:val="004B8D" w:themeColor="text2"/>
      <w:sz w:val="16"/>
      <w:szCs w:val="16"/>
      <w:lang w:eastAsia="en-US"/>
    </w:rPr>
  </w:style>
  <w:style w:type="paragraph" w:customStyle="1" w:styleId="CoverProjectTitle">
    <w:name w:val="Cover Project Title"/>
    <w:basedOn w:val="Normal"/>
    <w:link w:val="CoverProjectTitleChar"/>
    <w:qFormat/>
    <w:rsid w:val="00C31401"/>
    <w:pPr>
      <w:widowControl w:val="0"/>
      <w:autoSpaceDE w:val="0"/>
      <w:autoSpaceDN w:val="0"/>
      <w:adjustRightInd w:val="0"/>
      <w:jc w:val="right"/>
    </w:pPr>
    <w:rPr>
      <w:rFonts w:ascii="Calibri" w:hAnsi="Calibri"/>
      <w:b/>
      <w:sz w:val="32"/>
      <w:szCs w:val="32"/>
      <w:lang w:val="en-US"/>
    </w:rPr>
  </w:style>
  <w:style w:type="paragraph" w:customStyle="1" w:styleId="CoverClientRef">
    <w:name w:val="Cover Client Ref"/>
    <w:basedOn w:val="Normal"/>
    <w:link w:val="CoverClientRefChar"/>
    <w:qFormat/>
    <w:rsid w:val="00C31401"/>
    <w:pPr>
      <w:widowControl w:val="0"/>
      <w:autoSpaceDE w:val="0"/>
      <w:autoSpaceDN w:val="0"/>
      <w:adjustRightInd w:val="0"/>
      <w:jc w:val="right"/>
    </w:pPr>
    <w:rPr>
      <w:rFonts w:ascii="Calibri" w:hAnsi="Calibri"/>
      <w:sz w:val="28"/>
      <w:szCs w:val="28"/>
      <w:lang w:val="en-US"/>
    </w:rPr>
  </w:style>
  <w:style w:type="character" w:customStyle="1" w:styleId="CoverProjectTitleChar">
    <w:name w:val="Cover Project Title Char"/>
    <w:basedOn w:val="DefaultParagraphFont"/>
    <w:link w:val="CoverProjectTitle"/>
    <w:rsid w:val="00C31401"/>
    <w:rPr>
      <w:rFonts w:ascii="Calibri" w:hAnsi="Calibri"/>
      <w:b/>
      <w:sz w:val="32"/>
      <w:szCs w:val="32"/>
      <w:lang w:val="en-US" w:eastAsia="en-US"/>
    </w:rPr>
  </w:style>
  <w:style w:type="paragraph" w:customStyle="1" w:styleId="CoverSLRRef">
    <w:name w:val="Cover SLR Ref"/>
    <w:basedOn w:val="Normal"/>
    <w:link w:val="CoverSLRRefChar"/>
    <w:qFormat/>
    <w:rsid w:val="00507999"/>
    <w:pPr>
      <w:widowControl w:val="0"/>
      <w:autoSpaceDE w:val="0"/>
      <w:autoSpaceDN w:val="0"/>
      <w:adjustRightInd w:val="0"/>
      <w:jc w:val="left"/>
    </w:pPr>
    <w:rPr>
      <w:rFonts w:cs="Arial"/>
      <w:color w:val="059AC4" w:themeColor="accent4"/>
      <w:sz w:val="20"/>
      <w:szCs w:val="20"/>
      <w:lang w:val="en-US"/>
    </w:rPr>
  </w:style>
  <w:style w:type="character" w:customStyle="1" w:styleId="CoverClientRefChar">
    <w:name w:val="Cover Client Ref Char"/>
    <w:basedOn w:val="DefaultParagraphFont"/>
    <w:link w:val="CoverClientRef"/>
    <w:rsid w:val="00C31401"/>
    <w:rPr>
      <w:rFonts w:ascii="Calibri" w:hAnsi="Calibri"/>
      <w:sz w:val="28"/>
      <w:szCs w:val="28"/>
      <w:lang w:val="en-US" w:eastAsia="en-US"/>
    </w:rPr>
  </w:style>
  <w:style w:type="character" w:customStyle="1" w:styleId="CoverSLRRefChar">
    <w:name w:val="Cover SLR Ref Char"/>
    <w:basedOn w:val="DefaultParagraphFont"/>
    <w:link w:val="CoverSLRRef"/>
    <w:rsid w:val="00507999"/>
    <w:rPr>
      <w:rFonts w:asciiTheme="majorHAnsi" w:hAnsiTheme="majorHAnsi" w:cs="Arial"/>
      <w:color w:val="059AC4" w:themeColor="accent4"/>
      <w:lang w:val="en-US" w:eastAsia="en-US"/>
    </w:rPr>
  </w:style>
  <w:style w:type="paragraph" w:customStyle="1" w:styleId="Phonenumber">
    <w:name w:val="Phone number"/>
    <w:basedOn w:val="Addresses"/>
    <w:link w:val="PhonenumberChar"/>
    <w:qFormat/>
    <w:rsid w:val="00FF4B95"/>
    <w:pPr>
      <w:jc w:val="left"/>
    </w:pPr>
    <w:rPr>
      <w:color w:val="424242" w:themeColor="accent3"/>
      <w:szCs w:val="16"/>
    </w:rPr>
  </w:style>
  <w:style w:type="paragraph" w:customStyle="1" w:styleId="Addressheader">
    <w:name w:val="Address header"/>
    <w:basedOn w:val="Addresses"/>
    <w:link w:val="AddressheaderChar"/>
    <w:qFormat/>
    <w:rsid w:val="00C15894"/>
    <w:rPr>
      <w:sz w:val="28"/>
      <w:szCs w:val="28"/>
    </w:rPr>
  </w:style>
  <w:style w:type="character" w:customStyle="1" w:styleId="PhonenumberChar">
    <w:name w:val="Phone number Char"/>
    <w:basedOn w:val="AddressesChar"/>
    <w:link w:val="Phonenumber"/>
    <w:rsid w:val="00FF4B95"/>
    <w:rPr>
      <w:rFonts w:asciiTheme="majorHAnsi" w:hAnsiTheme="majorHAnsi" w:cs="Arial"/>
      <w:b/>
      <w:color w:val="424242" w:themeColor="accent3"/>
      <w:sz w:val="16"/>
      <w:szCs w:val="16"/>
      <w:lang w:val="en-US" w:eastAsia="en-US"/>
    </w:rPr>
  </w:style>
  <w:style w:type="character" w:customStyle="1" w:styleId="AddressheaderChar">
    <w:name w:val="Address header Char"/>
    <w:basedOn w:val="AddressesChar"/>
    <w:link w:val="Addressheader"/>
    <w:rsid w:val="00C15894"/>
    <w:rPr>
      <w:rFonts w:asciiTheme="majorHAnsi" w:hAnsiTheme="majorHAnsi" w:cs="Arial"/>
      <w:b/>
      <w:color w:val="059AC4" w:themeColor="accent4"/>
      <w:sz w:val="28"/>
      <w:szCs w:val="28"/>
      <w:lang w:val="en-US" w:eastAsia="en-US"/>
    </w:rPr>
  </w:style>
  <w:style w:type="paragraph" w:customStyle="1" w:styleId="AppendixTitle">
    <w:name w:val="Appendix Title"/>
    <w:basedOn w:val="Normal"/>
    <w:link w:val="AppendixTitleChar"/>
    <w:qFormat/>
    <w:rsid w:val="0014469C"/>
    <w:pPr>
      <w:ind w:right="-1"/>
      <w:jc w:val="right"/>
    </w:pPr>
    <w:rPr>
      <w:sz w:val="36"/>
      <w:szCs w:val="36"/>
    </w:rPr>
  </w:style>
  <w:style w:type="character" w:customStyle="1" w:styleId="AppendixTitleChar">
    <w:name w:val="Appendix Title Char"/>
    <w:basedOn w:val="DefaultParagraphFont"/>
    <w:link w:val="AppendixTitle"/>
    <w:rsid w:val="0014469C"/>
    <w:rPr>
      <w:rFonts w:asciiTheme="majorHAnsi" w:hAnsiTheme="majorHAnsi"/>
      <w:sz w:val="36"/>
      <w:szCs w:val="36"/>
      <w:lang w:eastAsia="en-US"/>
    </w:rPr>
  </w:style>
  <w:style w:type="paragraph" w:customStyle="1" w:styleId="TableHeading">
    <w:name w:val="Table Heading"/>
    <w:basedOn w:val="TableText"/>
    <w:link w:val="TableHeadingChar"/>
    <w:qFormat/>
    <w:rsid w:val="00E47526"/>
    <w:pPr>
      <w:ind w:right="-1"/>
    </w:pPr>
    <w:rPr>
      <w:color w:val="FFFFFF" w:themeColor="background1"/>
    </w:rPr>
  </w:style>
  <w:style w:type="character" w:customStyle="1" w:styleId="TableTextChar">
    <w:name w:val="Table Text Char"/>
    <w:basedOn w:val="DefaultParagraphFont"/>
    <w:link w:val="TableText"/>
    <w:rsid w:val="00E47526"/>
    <w:rPr>
      <w:rFonts w:asciiTheme="majorHAnsi" w:hAnsiTheme="majorHAnsi"/>
      <w:sz w:val="22"/>
      <w:lang w:eastAsia="en-US"/>
    </w:rPr>
  </w:style>
  <w:style w:type="character" w:customStyle="1" w:styleId="TableHeadingChar">
    <w:name w:val="Table Heading Char"/>
    <w:basedOn w:val="TableTextChar"/>
    <w:link w:val="TableHeading"/>
    <w:rsid w:val="00E47526"/>
    <w:rPr>
      <w:rFonts w:asciiTheme="majorHAnsi" w:hAnsiTheme="majorHAnsi"/>
      <w:color w:val="FFFFFF" w:themeColor="background1"/>
      <w:sz w:val="22"/>
      <w:lang w:eastAsia="en-US"/>
    </w:rPr>
  </w:style>
  <w:style w:type="paragraph" w:customStyle="1" w:styleId="HeaderText">
    <w:name w:val="Header Text"/>
    <w:basedOn w:val="SLRFooter"/>
    <w:link w:val="HeaderTextChar"/>
    <w:qFormat/>
    <w:rsid w:val="00C44BCF"/>
    <w:pPr>
      <w:tabs>
        <w:tab w:val="clear" w:pos="9356"/>
        <w:tab w:val="clear" w:pos="9603"/>
        <w:tab w:val="right" w:pos="10206"/>
      </w:tabs>
      <w:spacing w:before="240" w:line="240" w:lineRule="auto"/>
      <w:ind w:left="0"/>
      <w:jc w:val="center"/>
    </w:pPr>
  </w:style>
  <w:style w:type="character" w:customStyle="1" w:styleId="HeaderTextChar">
    <w:name w:val="Header Text Char"/>
    <w:basedOn w:val="SLRFooterChar"/>
    <w:link w:val="HeaderText"/>
    <w:rsid w:val="00C44BCF"/>
    <w:rPr>
      <w:rFonts w:asciiTheme="majorHAnsi" w:hAnsiTheme="majorHAnsi"/>
      <w:color w:val="004B8D" w:themeColor="text2"/>
      <w:sz w:val="16"/>
      <w:szCs w:val="16"/>
      <w:lang w:eastAsia="en-US"/>
    </w:rPr>
  </w:style>
  <w:style w:type="paragraph" w:customStyle="1" w:styleId="HeaderTHUMBNAIL">
    <w:name w:val="Header_THUMBNAIL"/>
    <w:rsid w:val="00BE6F2B"/>
    <w:pPr>
      <w:tabs>
        <w:tab w:val="right" w:pos="9540"/>
      </w:tabs>
    </w:pPr>
    <w:rPr>
      <w:rFonts w:ascii="Arial" w:hAnsi="Arial"/>
      <w:szCs w:val="22"/>
      <w:lang w:eastAsia="en-US"/>
    </w:rPr>
  </w:style>
  <w:style w:type="paragraph" w:styleId="NoSpacing">
    <w:name w:val="No Spacing"/>
    <w:link w:val="NoSpacingChar"/>
    <w:uiPriority w:val="1"/>
    <w:qFormat/>
    <w:rsid w:val="0001048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10487"/>
    <w:rPr>
      <w:rFonts w:asciiTheme="minorHAnsi" w:eastAsiaTheme="minorEastAsia" w:hAnsiTheme="minorHAnsi" w:cstheme="minorBidi"/>
      <w:sz w:val="22"/>
      <w:szCs w:val="22"/>
      <w:lang w:val="en-US" w:eastAsia="ja-JP"/>
    </w:rPr>
  </w:style>
  <w:style w:type="numbering" w:customStyle="1" w:styleId="NoList1">
    <w:name w:val="No List1"/>
    <w:next w:val="NoList"/>
    <w:uiPriority w:val="99"/>
    <w:semiHidden/>
    <w:unhideWhenUsed/>
    <w:rsid w:val="002A204F"/>
  </w:style>
  <w:style w:type="character" w:customStyle="1" w:styleId="Heading1Char">
    <w:name w:val="Heading 1 Char"/>
    <w:basedOn w:val="DefaultParagraphFont"/>
    <w:link w:val="Heading1"/>
    <w:locked/>
    <w:rsid w:val="002A204F"/>
    <w:rPr>
      <w:rFonts w:asciiTheme="majorHAnsi" w:hAnsiTheme="majorHAnsi" w:cs="Arial"/>
      <w:b/>
      <w:color w:val="059AC4" w:themeColor="accent4"/>
      <w:sz w:val="36"/>
      <w:szCs w:val="36"/>
      <w:lang w:eastAsia="en-US"/>
    </w:rPr>
  </w:style>
  <w:style w:type="character" w:customStyle="1" w:styleId="Heading2Char">
    <w:name w:val="Heading 2 Char"/>
    <w:basedOn w:val="DefaultParagraphFont"/>
    <w:link w:val="Heading2"/>
    <w:locked/>
    <w:rsid w:val="00043D4B"/>
    <w:rPr>
      <w:rFonts w:ascii="Calibri Light" w:hAnsi="Calibri Light" w:cs="Arial"/>
      <w:b/>
      <w:bCs/>
      <w:iCs/>
      <w:color w:val="059AC4" w:themeColor="accent4"/>
      <w:sz w:val="30"/>
      <w:szCs w:val="30"/>
      <w:lang w:eastAsia="en-US"/>
    </w:rPr>
  </w:style>
  <w:style w:type="character" w:customStyle="1" w:styleId="Heading3Char">
    <w:name w:val="Heading 3 Char"/>
    <w:basedOn w:val="DefaultParagraphFont"/>
    <w:link w:val="Heading3"/>
    <w:locked/>
    <w:rsid w:val="002A204F"/>
    <w:rPr>
      <w:rFonts w:asciiTheme="majorHAnsi" w:hAnsiTheme="majorHAnsi" w:cs="Arial"/>
      <w:b/>
      <w:bCs/>
      <w:color w:val="059AC4" w:themeColor="accent4"/>
      <w:sz w:val="24"/>
      <w:szCs w:val="24"/>
      <w:lang w:eastAsia="en-US"/>
    </w:rPr>
  </w:style>
  <w:style w:type="character" w:customStyle="1" w:styleId="Heading4Char">
    <w:name w:val="Heading 4 Char"/>
    <w:basedOn w:val="DefaultParagraphFont"/>
    <w:link w:val="Heading4"/>
    <w:locked/>
    <w:rsid w:val="002A204F"/>
    <w:rPr>
      <w:rFonts w:asciiTheme="majorHAnsi" w:hAnsiTheme="majorHAnsi" w:cs="Arial"/>
      <w:b/>
      <w:bCs/>
      <w:color w:val="059AC4" w:themeColor="accent4"/>
      <w:sz w:val="22"/>
      <w:szCs w:val="24"/>
      <w:lang w:eastAsia="en-US"/>
    </w:rPr>
  </w:style>
  <w:style w:type="character" w:customStyle="1" w:styleId="Heading5Char">
    <w:name w:val="Heading 5 Char"/>
    <w:basedOn w:val="DefaultParagraphFont"/>
    <w:link w:val="Heading5"/>
    <w:locked/>
    <w:rsid w:val="002A204F"/>
    <w:rPr>
      <w:rFonts w:asciiTheme="majorHAnsi" w:hAnsiTheme="majorHAnsi"/>
      <w:bCs/>
      <w:i/>
      <w:iCs/>
      <w:sz w:val="22"/>
      <w:szCs w:val="26"/>
      <w:lang w:eastAsia="en-US"/>
    </w:rPr>
  </w:style>
  <w:style w:type="character" w:customStyle="1" w:styleId="Heading6Char">
    <w:name w:val="Heading 6 Char"/>
    <w:basedOn w:val="DefaultParagraphFont"/>
    <w:link w:val="Heading6"/>
    <w:locked/>
    <w:rsid w:val="002A204F"/>
    <w:rPr>
      <w:b/>
      <w:bCs/>
      <w:sz w:val="22"/>
      <w:szCs w:val="24"/>
      <w:lang w:eastAsia="en-US"/>
    </w:rPr>
  </w:style>
  <w:style w:type="character" w:customStyle="1" w:styleId="FootnoteTextChar">
    <w:name w:val="Footnote Text Char"/>
    <w:basedOn w:val="DefaultParagraphFont"/>
    <w:link w:val="FootnoteText"/>
    <w:locked/>
    <w:rsid w:val="002A204F"/>
    <w:rPr>
      <w:rFonts w:asciiTheme="majorHAnsi" w:hAnsiTheme="majorHAnsi"/>
      <w:sz w:val="22"/>
      <w:szCs w:val="24"/>
      <w:lang w:eastAsia="en-US"/>
    </w:rPr>
  </w:style>
  <w:style w:type="character" w:customStyle="1" w:styleId="BodyTextChar1">
    <w:name w:val="Body Text Char1"/>
    <w:aliases w:val="Body Text Char Char"/>
    <w:basedOn w:val="DefaultParagraphFont"/>
    <w:uiPriority w:val="99"/>
    <w:semiHidden/>
    <w:locked/>
    <w:rsid w:val="002A204F"/>
    <w:rPr>
      <w:rFonts w:ascii="Arial" w:hAnsi="Arial" w:cs="Times New Roman"/>
      <w:lang w:eastAsia="en-US"/>
    </w:rPr>
  </w:style>
  <w:style w:type="table" w:customStyle="1" w:styleId="SLRTable1">
    <w:name w:val="SLR Table1"/>
    <w:rsid w:val="002A204F"/>
    <w:pPr>
      <w:keepLines/>
      <w:spacing w:before="40" w:after="40"/>
      <w:contextualSpacing/>
      <w:jc w:val="center"/>
    </w:pPr>
    <w:rPr>
      <w:rFonts w:ascii="Arial" w:hAnsi="Arial"/>
      <w:lang w:val="en-US" w:eastAsia="en-US"/>
    </w:rPr>
    <w:tblPr>
      <w:jc w:val="center"/>
      <w:tblInd w:w="0" w:type="dxa"/>
      <w:tblBorders>
        <w:top w:val="single" w:sz="4" w:space="0" w:color="auto"/>
        <w:bottom w:val="single" w:sz="4" w:space="0" w:color="auto"/>
        <w:insideH w:val="single" w:sz="6" w:space="0" w:color="auto"/>
      </w:tblBorders>
      <w:tblCellMar>
        <w:top w:w="0" w:type="dxa"/>
        <w:left w:w="108" w:type="dxa"/>
        <w:bottom w:w="0" w:type="dxa"/>
        <w:right w:w="108" w:type="dxa"/>
      </w:tblCellMar>
    </w:tblPr>
    <w:trPr>
      <w:jc w:val="center"/>
    </w:trPr>
  </w:style>
  <w:style w:type="paragraph" w:styleId="Title">
    <w:name w:val="Title"/>
    <w:basedOn w:val="Normal"/>
    <w:link w:val="TitleChar"/>
    <w:qFormat/>
    <w:rsid w:val="002A204F"/>
    <w:pPr>
      <w:spacing w:before="240" w:after="0"/>
      <w:ind w:left="709" w:hanging="709"/>
      <w:contextualSpacing/>
      <w:outlineLvl w:val="0"/>
    </w:pPr>
    <w:rPr>
      <w:rFonts w:ascii="Arial" w:hAnsi="Arial" w:cs="Arial"/>
      <w:b/>
      <w:bCs/>
      <w:i/>
      <w:caps/>
      <w:kern w:val="28"/>
      <w:szCs w:val="22"/>
    </w:rPr>
  </w:style>
  <w:style w:type="character" w:customStyle="1" w:styleId="TitleChar">
    <w:name w:val="Title Char"/>
    <w:basedOn w:val="DefaultParagraphFont"/>
    <w:link w:val="Title"/>
    <w:rsid w:val="002A204F"/>
    <w:rPr>
      <w:rFonts w:ascii="Arial" w:hAnsi="Arial" w:cs="Arial"/>
      <w:b/>
      <w:bCs/>
      <w:i/>
      <w:caps/>
      <w:kern w:val="28"/>
      <w:sz w:val="22"/>
      <w:szCs w:val="22"/>
      <w:lang w:eastAsia="en-US"/>
    </w:rPr>
  </w:style>
  <w:style w:type="character" w:customStyle="1" w:styleId="EndnoteTextChar">
    <w:name w:val="Endnote Text Char"/>
    <w:basedOn w:val="DefaultParagraphFont"/>
    <w:link w:val="EndnoteText"/>
    <w:locked/>
    <w:rsid w:val="002A204F"/>
    <w:rPr>
      <w:rFonts w:asciiTheme="majorHAnsi" w:hAnsiTheme="majorHAnsi"/>
      <w:sz w:val="22"/>
      <w:lang w:eastAsia="en-US"/>
    </w:rPr>
  </w:style>
  <w:style w:type="paragraph" w:customStyle="1" w:styleId="TableNarrow">
    <w:name w:val="Table Narrow"/>
    <w:basedOn w:val="Normal"/>
    <w:rsid w:val="002A204F"/>
    <w:pPr>
      <w:keepLines/>
      <w:spacing w:before="40" w:after="40"/>
      <w:contextualSpacing/>
      <w:jc w:val="center"/>
    </w:pPr>
    <w:rPr>
      <w:rFonts w:ascii="Arial Narrow" w:hAnsi="Arial Narrow"/>
      <w:sz w:val="20"/>
      <w:szCs w:val="20"/>
    </w:rPr>
  </w:style>
  <w:style w:type="paragraph" w:customStyle="1" w:styleId="MemoTo">
    <w:name w:val="MemoTo"/>
    <w:rsid w:val="002A204F"/>
    <w:pPr>
      <w:tabs>
        <w:tab w:val="left" w:pos="1418"/>
      </w:tabs>
      <w:ind w:left="1418" w:hanging="1418"/>
    </w:pPr>
    <w:rPr>
      <w:sz w:val="24"/>
      <w:lang w:eastAsia="en-US"/>
    </w:rPr>
  </w:style>
  <w:style w:type="paragraph" w:customStyle="1" w:styleId="MemoFrom">
    <w:name w:val="MemoFrom"/>
    <w:rsid w:val="002A204F"/>
    <w:pPr>
      <w:tabs>
        <w:tab w:val="left" w:pos="1418"/>
      </w:tabs>
      <w:spacing w:before="240"/>
      <w:ind w:left="1418" w:hanging="1418"/>
    </w:pPr>
    <w:rPr>
      <w:sz w:val="24"/>
      <w:lang w:eastAsia="en-US"/>
    </w:rPr>
  </w:style>
  <w:style w:type="paragraph" w:customStyle="1" w:styleId="DocumentLabel">
    <w:name w:val="Document Label"/>
    <w:basedOn w:val="Normal"/>
    <w:rsid w:val="002A204F"/>
    <w:pPr>
      <w:keepNext/>
      <w:keepLines/>
      <w:spacing w:before="400" w:line="240" w:lineRule="atLeast"/>
      <w:ind w:left="-840"/>
    </w:pPr>
    <w:rPr>
      <w:rFonts w:ascii="Arial Black" w:hAnsi="Arial Black"/>
      <w:spacing w:val="-100"/>
      <w:kern w:val="28"/>
      <w:sz w:val="108"/>
      <w:szCs w:val="20"/>
    </w:rPr>
  </w:style>
  <w:style w:type="paragraph" w:customStyle="1" w:styleId="MessageHeaderFirst">
    <w:name w:val="Message Header First"/>
    <w:basedOn w:val="MessageHeader"/>
    <w:next w:val="MessageHeader"/>
    <w:rsid w:val="002A204F"/>
  </w:style>
  <w:style w:type="character" w:customStyle="1" w:styleId="MessageHeaderLabel">
    <w:name w:val="Message Header Label"/>
    <w:rsid w:val="002A204F"/>
    <w:rPr>
      <w:rFonts w:ascii="Arial Black" w:hAnsi="Arial Black"/>
      <w:sz w:val="18"/>
    </w:rPr>
  </w:style>
  <w:style w:type="paragraph" w:customStyle="1" w:styleId="ReturnAddress">
    <w:name w:val="Return Address"/>
    <w:basedOn w:val="Normal"/>
    <w:rsid w:val="002A204F"/>
    <w:pPr>
      <w:keepLines/>
      <w:framePr w:w="5040" w:hSpace="187" w:vSpace="187" w:wrap="notBeside" w:vAnchor="page" w:hAnchor="margin" w:y="966" w:anchorLock="1"/>
      <w:spacing w:after="0" w:line="200" w:lineRule="atLeast"/>
    </w:pPr>
    <w:rPr>
      <w:rFonts w:ascii="Arial" w:hAnsi="Arial"/>
      <w:spacing w:val="-2"/>
      <w:sz w:val="16"/>
      <w:szCs w:val="20"/>
    </w:rPr>
  </w:style>
  <w:style w:type="paragraph" w:customStyle="1" w:styleId="Default">
    <w:name w:val="Default"/>
    <w:rsid w:val="002A204F"/>
    <w:pPr>
      <w:widowControl w:val="0"/>
      <w:autoSpaceDE w:val="0"/>
      <w:autoSpaceDN w:val="0"/>
      <w:adjustRightInd w:val="0"/>
    </w:pPr>
    <w:rPr>
      <w:rFonts w:ascii="Swis721 BT" w:hAnsi="Swis721 BT" w:cs="Swis721 BT"/>
      <w:color w:val="000000"/>
      <w:sz w:val="24"/>
      <w:szCs w:val="24"/>
      <w:lang w:val="en-US" w:eastAsia="en-US"/>
    </w:rPr>
  </w:style>
  <w:style w:type="paragraph" w:customStyle="1" w:styleId="Normal10">
    <w:name w:val="Normal+1"/>
    <w:basedOn w:val="Default"/>
    <w:next w:val="Default"/>
    <w:rsid w:val="002A204F"/>
  </w:style>
  <w:style w:type="paragraph" w:customStyle="1" w:styleId="EStext">
    <w:name w:val="ES text"/>
    <w:basedOn w:val="Normal"/>
    <w:link w:val="EStextChar"/>
    <w:rsid w:val="002A204F"/>
    <w:pPr>
      <w:tabs>
        <w:tab w:val="num" w:pos="855"/>
      </w:tabs>
      <w:spacing w:after="0"/>
      <w:ind w:left="855" w:hanging="855"/>
    </w:pPr>
    <w:rPr>
      <w:rFonts w:ascii="Arial" w:hAnsi="Arial"/>
    </w:rPr>
  </w:style>
  <w:style w:type="character" w:customStyle="1" w:styleId="EStextChar">
    <w:name w:val="ES text Char"/>
    <w:basedOn w:val="DefaultParagraphFont"/>
    <w:link w:val="EStext"/>
    <w:locked/>
    <w:rsid w:val="002A204F"/>
    <w:rPr>
      <w:rFonts w:ascii="Arial" w:hAnsi="Arial"/>
      <w:sz w:val="22"/>
      <w:szCs w:val="24"/>
      <w:lang w:eastAsia="en-US"/>
    </w:rPr>
  </w:style>
  <w:style w:type="paragraph" w:styleId="NormalWeb">
    <w:name w:val="Normal (Web)"/>
    <w:basedOn w:val="Normal"/>
    <w:uiPriority w:val="99"/>
    <w:rsid w:val="002A204F"/>
    <w:pPr>
      <w:spacing w:before="100" w:beforeAutospacing="1" w:after="100" w:afterAutospacing="1"/>
    </w:pPr>
    <w:rPr>
      <w:rFonts w:ascii="Verdana" w:hAnsi="Verdana"/>
      <w:color w:val="444444"/>
      <w:sz w:val="20"/>
      <w:szCs w:val="20"/>
      <w:lang w:val="en-US"/>
    </w:rPr>
  </w:style>
  <w:style w:type="paragraph" w:customStyle="1" w:styleId="Fly-Dateautotext">
    <w:name w:val="Fly - Date autotext"/>
    <w:basedOn w:val="Normal"/>
    <w:next w:val="Normal"/>
    <w:rsid w:val="002A204F"/>
    <w:pPr>
      <w:suppressAutoHyphens/>
      <w:spacing w:before="80" w:after="360" w:line="247" w:lineRule="auto"/>
    </w:pPr>
    <w:rPr>
      <w:rFonts w:ascii="Arial" w:hAnsi="Arial"/>
      <w:szCs w:val="20"/>
    </w:rPr>
  </w:style>
  <w:style w:type="paragraph" w:styleId="ListNumber">
    <w:name w:val="List Number"/>
    <w:basedOn w:val="Normal"/>
    <w:rsid w:val="002A204F"/>
    <w:pPr>
      <w:spacing w:after="0"/>
    </w:pPr>
    <w:rPr>
      <w:rFonts w:ascii="Times New Roman" w:hAnsi="Times New Roman"/>
      <w:sz w:val="24"/>
      <w:lang w:val="en-US"/>
    </w:rPr>
  </w:style>
  <w:style w:type="paragraph" w:customStyle="1" w:styleId="ListLetter">
    <w:name w:val="List Letter"/>
    <w:basedOn w:val="Normal"/>
    <w:rsid w:val="002A204F"/>
    <w:pPr>
      <w:spacing w:after="0"/>
    </w:pPr>
    <w:rPr>
      <w:rFonts w:ascii="Times New Roman" w:hAnsi="Times New Roman"/>
      <w:sz w:val="24"/>
      <w:lang w:val="en-US"/>
    </w:rPr>
  </w:style>
  <w:style w:type="paragraph" w:customStyle="1" w:styleId="ListRN">
    <w:name w:val="List RN"/>
    <w:basedOn w:val="Normal"/>
    <w:rsid w:val="002A204F"/>
    <w:pPr>
      <w:numPr>
        <w:numId w:val="4"/>
      </w:numPr>
      <w:tabs>
        <w:tab w:val="clear" w:pos="1571"/>
      </w:tabs>
      <w:spacing w:after="0"/>
      <w:ind w:left="1509" w:hanging="318"/>
    </w:pPr>
    <w:rPr>
      <w:rFonts w:ascii="Times New Roman" w:hAnsi="Times New Roman"/>
      <w:sz w:val="24"/>
      <w:lang w:val="en-US"/>
    </w:rPr>
  </w:style>
  <w:style w:type="paragraph" w:customStyle="1" w:styleId="List-">
    <w:name w:val="List -"/>
    <w:basedOn w:val="ListNumber"/>
    <w:rsid w:val="002A204F"/>
    <w:pPr>
      <w:tabs>
        <w:tab w:val="num" w:pos="1211"/>
      </w:tabs>
      <w:ind w:left="1211" w:hanging="360"/>
    </w:pPr>
    <w:rPr>
      <w:rFonts w:ascii="Swis721 BT" w:hAnsi="Swis721 BT"/>
      <w:sz w:val="22"/>
      <w:szCs w:val="22"/>
    </w:rPr>
  </w:style>
  <w:style w:type="paragraph" w:customStyle="1" w:styleId="tmp">
    <w:name w:val="tmp"/>
    <w:basedOn w:val="Normal"/>
    <w:rsid w:val="002A204F"/>
    <w:pPr>
      <w:spacing w:after="0"/>
      <w:ind w:left="540" w:hanging="540"/>
    </w:pPr>
    <w:rPr>
      <w:rFonts w:ascii="Arial" w:hAnsi="Arial" w:cs="Arial"/>
      <w:szCs w:val="22"/>
      <w:lang w:val="en-US"/>
    </w:rPr>
  </w:style>
  <w:style w:type="paragraph" w:customStyle="1" w:styleId="StyleList-Swis721BT11pt">
    <w:name w:val="Style List - + Swis721 BT 11 pt"/>
    <w:basedOn w:val="List-"/>
    <w:rsid w:val="002A204F"/>
  </w:style>
  <w:style w:type="paragraph" w:customStyle="1" w:styleId="letter">
    <w:name w:val="letter"/>
    <w:basedOn w:val="Normal"/>
    <w:next w:val="Normal"/>
    <w:rsid w:val="002A204F"/>
    <w:pPr>
      <w:widowControl w:val="0"/>
      <w:numPr>
        <w:numId w:val="7"/>
      </w:numPr>
      <w:spacing w:after="0"/>
    </w:pPr>
    <w:rPr>
      <w:rFonts w:ascii="Times New Roman" w:hAnsi="Times New Roman"/>
      <w:sz w:val="24"/>
      <w:szCs w:val="20"/>
    </w:rPr>
  </w:style>
  <w:style w:type="paragraph" w:customStyle="1" w:styleId="bullet">
    <w:name w:val="bullet"/>
    <w:basedOn w:val="Normal"/>
    <w:rsid w:val="002A204F"/>
    <w:pPr>
      <w:widowControl w:val="0"/>
      <w:spacing w:before="120"/>
      <w:ind w:left="1622" w:hanging="720"/>
    </w:pPr>
    <w:rPr>
      <w:rFonts w:ascii="Times New Roman" w:hAnsi="Times New Roman"/>
      <w:sz w:val="24"/>
      <w:szCs w:val="20"/>
      <w:lang w:val="en-US"/>
    </w:rPr>
  </w:style>
  <w:style w:type="paragraph" w:customStyle="1" w:styleId="NormalWeb1">
    <w:name w:val="Normal (Web)1"/>
    <w:basedOn w:val="Normal"/>
    <w:rsid w:val="002A204F"/>
    <w:pPr>
      <w:spacing w:before="100" w:beforeAutospacing="1" w:after="100" w:afterAutospacing="1"/>
    </w:pPr>
    <w:rPr>
      <w:rFonts w:ascii="Times New Roman" w:hAnsi="Times New Roman"/>
      <w:sz w:val="24"/>
      <w:lang w:val="en-US"/>
    </w:rPr>
  </w:style>
  <w:style w:type="paragraph" w:styleId="DocumentMap">
    <w:name w:val="Document Map"/>
    <w:basedOn w:val="Normal"/>
    <w:link w:val="DocumentMapChar"/>
    <w:rsid w:val="002A204F"/>
    <w:pPr>
      <w:shd w:val="clear" w:color="auto" w:fill="000080"/>
      <w:spacing w:after="0"/>
    </w:pPr>
    <w:rPr>
      <w:rFonts w:ascii="Tahoma" w:hAnsi="Tahoma" w:cs="Tahoma"/>
      <w:sz w:val="20"/>
      <w:szCs w:val="20"/>
    </w:rPr>
  </w:style>
  <w:style w:type="character" w:customStyle="1" w:styleId="DocumentMapChar">
    <w:name w:val="Document Map Char"/>
    <w:basedOn w:val="DefaultParagraphFont"/>
    <w:link w:val="DocumentMap"/>
    <w:rsid w:val="002A204F"/>
    <w:rPr>
      <w:rFonts w:ascii="Tahoma" w:hAnsi="Tahoma" w:cs="Tahoma"/>
      <w:shd w:val="clear" w:color="auto" w:fill="000080"/>
      <w:lang w:eastAsia="en-US"/>
    </w:rPr>
  </w:style>
  <w:style w:type="paragraph" w:customStyle="1" w:styleId="NBSclause">
    <w:name w:val="NBS clause"/>
    <w:basedOn w:val="Normal"/>
    <w:rsid w:val="002A204F"/>
    <w:pPr>
      <w:tabs>
        <w:tab w:val="left" w:pos="284"/>
        <w:tab w:val="left" w:pos="680"/>
      </w:tabs>
      <w:spacing w:after="0"/>
      <w:ind w:left="680" w:hanging="680"/>
      <w:jc w:val="left"/>
    </w:pPr>
    <w:rPr>
      <w:rFonts w:ascii="Arial" w:hAnsi="Arial"/>
      <w:szCs w:val="20"/>
    </w:rPr>
  </w:style>
  <w:style w:type="paragraph" w:customStyle="1" w:styleId="NBSheading">
    <w:name w:val="NBS heading"/>
    <w:basedOn w:val="Normal"/>
    <w:rsid w:val="002A204F"/>
    <w:pPr>
      <w:widowControl w:val="0"/>
      <w:tabs>
        <w:tab w:val="left" w:pos="284"/>
        <w:tab w:val="left" w:pos="680"/>
      </w:tabs>
      <w:spacing w:after="0"/>
      <w:ind w:left="680" w:hanging="680"/>
      <w:jc w:val="left"/>
    </w:pPr>
    <w:rPr>
      <w:rFonts w:ascii="Arial" w:hAnsi="Arial"/>
      <w:b/>
      <w:sz w:val="24"/>
      <w:szCs w:val="20"/>
      <w:lang w:val="en-US"/>
    </w:rPr>
  </w:style>
  <w:style w:type="paragraph" w:customStyle="1" w:styleId="preamble">
    <w:name w:val="preamble"/>
    <w:basedOn w:val="Heading1"/>
    <w:rsid w:val="002A204F"/>
    <w:pPr>
      <w:widowControl w:val="0"/>
      <w:numPr>
        <w:numId w:val="8"/>
      </w:numPr>
      <w:tabs>
        <w:tab w:val="left" w:pos="1021"/>
        <w:tab w:val="num" w:pos="1571"/>
      </w:tabs>
      <w:spacing w:before="360" w:after="360"/>
    </w:pPr>
    <w:rPr>
      <w:rFonts w:ascii="Times New Roman" w:hAnsi="Times New Roman"/>
      <w:b w:val="0"/>
      <w:bCs/>
      <w:color w:val="auto"/>
      <w:kern w:val="32"/>
      <w:sz w:val="24"/>
      <w:szCs w:val="24"/>
      <w:lang w:val="en-US"/>
    </w:rPr>
  </w:style>
  <w:style w:type="character" w:customStyle="1" w:styleId="CharCharChar">
    <w:name w:val="Char Char Char"/>
    <w:basedOn w:val="DefaultParagraphFont"/>
    <w:rsid w:val="002A204F"/>
    <w:rPr>
      <w:rFonts w:ascii="Swis721 BT" w:hAnsi="Swis721 BT" w:cs="Times New Roman"/>
      <w:b/>
      <w:bCs/>
      <w:sz w:val="24"/>
      <w:szCs w:val="24"/>
      <w:lang w:val="en-GB" w:eastAsia="en-US" w:bidi="ar-SA"/>
    </w:rPr>
  </w:style>
  <w:style w:type="paragraph" w:customStyle="1" w:styleId="SubHeading">
    <w:name w:val="Sub Heading"/>
    <w:basedOn w:val="Heading1"/>
    <w:rsid w:val="002A204F"/>
    <w:pPr>
      <w:numPr>
        <w:numId w:val="0"/>
      </w:numPr>
      <w:tabs>
        <w:tab w:val="left" w:pos="1021"/>
      </w:tabs>
      <w:spacing w:before="240" w:after="0"/>
      <w:jc w:val="left"/>
      <w:outlineLvl w:val="9"/>
    </w:pPr>
    <w:rPr>
      <w:rFonts w:ascii="Times New Roman" w:hAnsi="Times New Roman" w:cs="Times New Roman"/>
      <w:b w:val="0"/>
      <w:smallCaps/>
      <w:color w:val="auto"/>
      <w:kern w:val="32"/>
      <w:sz w:val="28"/>
      <w:szCs w:val="20"/>
    </w:rPr>
  </w:style>
  <w:style w:type="paragraph" w:customStyle="1" w:styleId="DocTitle">
    <w:name w:val="Doc Title"/>
    <w:basedOn w:val="Normal"/>
    <w:rsid w:val="002A204F"/>
    <w:pPr>
      <w:spacing w:after="0" w:line="360" w:lineRule="auto"/>
      <w:jc w:val="center"/>
    </w:pPr>
    <w:rPr>
      <w:rFonts w:ascii="Times New Roman" w:hAnsi="Times New Roman"/>
      <w:b/>
      <w:sz w:val="24"/>
      <w:szCs w:val="20"/>
      <w:u w:val="single"/>
    </w:rPr>
  </w:style>
  <w:style w:type="paragraph" w:styleId="TOC7">
    <w:name w:val="toc 7"/>
    <w:basedOn w:val="Normal"/>
    <w:next w:val="Normal"/>
    <w:autoRedefine/>
    <w:uiPriority w:val="39"/>
    <w:rsid w:val="002A204F"/>
    <w:pPr>
      <w:spacing w:after="0"/>
      <w:ind w:left="1440"/>
      <w:jc w:val="left"/>
    </w:pPr>
    <w:rPr>
      <w:rFonts w:ascii="Times New Roman" w:hAnsi="Times New Roman"/>
      <w:sz w:val="24"/>
      <w:lang w:val="en-US"/>
    </w:rPr>
  </w:style>
  <w:style w:type="paragraph" w:styleId="TOC9">
    <w:name w:val="toc 9"/>
    <w:basedOn w:val="Normal"/>
    <w:next w:val="Normal"/>
    <w:autoRedefine/>
    <w:uiPriority w:val="39"/>
    <w:rsid w:val="002A204F"/>
    <w:pPr>
      <w:spacing w:after="0"/>
      <w:ind w:left="1920"/>
      <w:jc w:val="left"/>
    </w:pPr>
    <w:rPr>
      <w:rFonts w:ascii="Times New Roman" w:hAnsi="Times New Roman"/>
      <w:sz w:val="24"/>
      <w:lang w:val="en-US"/>
    </w:rPr>
  </w:style>
  <w:style w:type="character" w:styleId="Strong">
    <w:name w:val="Strong"/>
    <w:basedOn w:val="DefaultParagraphFont"/>
    <w:uiPriority w:val="22"/>
    <w:qFormat/>
    <w:rsid w:val="002A204F"/>
    <w:rPr>
      <w:rFonts w:cs="Times New Roman"/>
      <w:b/>
      <w:bCs/>
    </w:rPr>
  </w:style>
  <w:style w:type="paragraph" w:styleId="PlainText">
    <w:name w:val="Plain Text"/>
    <w:basedOn w:val="Normal"/>
    <w:link w:val="PlainTextChar"/>
    <w:rsid w:val="002A204F"/>
    <w:pPr>
      <w:spacing w:after="0"/>
      <w:jc w:val="left"/>
    </w:pPr>
    <w:rPr>
      <w:rFonts w:ascii="Courier New" w:hAnsi="Courier New" w:cs="Courier New"/>
      <w:sz w:val="20"/>
      <w:szCs w:val="20"/>
      <w:lang w:val="en-US"/>
    </w:rPr>
  </w:style>
  <w:style w:type="character" w:customStyle="1" w:styleId="PlainTextChar">
    <w:name w:val="Plain Text Char"/>
    <w:basedOn w:val="DefaultParagraphFont"/>
    <w:link w:val="PlainText"/>
    <w:rsid w:val="002A204F"/>
    <w:rPr>
      <w:rFonts w:ascii="Courier New" w:hAnsi="Courier New" w:cs="Courier New"/>
      <w:lang w:val="en-US" w:eastAsia="en-US"/>
    </w:rPr>
  </w:style>
  <w:style w:type="paragraph" w:customStyle="1" w:styleId="Indent1">
    <w:name w:val="Indent 1"/>
    <w:basedOn w:val="Normal"/>
    <w:rsid w:val="002A204F"/>
    <w:pPr>
      <w:spacing w:after="0"/>
      <w:ind w:left="1702" w:hanging="851"/>
    </w:pPr>
    <w:rPr>
      <w:rFonts w:ascii="Arial" w:hAnsi="Arial"/>
      <w:szCs w:val="22"/>
    </w:rPr>
  </w:style>
  <w:style w:type="character" w:customStyle="1" w:styleId="EmailStyle115">
    <w:name w:val="EmailStyle115"/>
    <w:basedOn w:val="DefaultParagraphFont"/>
    <w:uiPriority w:val="99"/>
    <w:semiHidden/>
    <w:rsid w:val="002A204F"/>
    <w:rPr>
      <w:rFonts w:ascii="Arial" w:hAnsi="Arial" w:cs="Arial"/>
      <w:color w:val="000080"/>
      <w:sz w:val="22"/>
      <w:szCs w:val="22"/>
      <w:u w:val="none"/>
    </w:rPr>
  </w:style>
  <w:style w:type="paragraph" w:customStyle="1" w:styleId="msonormalcxspmiddle">
    <w:name w:val="msonormalcxspmiddle"/>
    <w:basedOn w:val="Normal"/>
    <w:rsid w:val="002A204F"/>
    <w:pPr>
      <w:spacing w:before="100" w:beforeAutospacing="1" w:after="100" w:afterAutospacing="1"/>
      <w:jc w:val="left"/>
    </w:pPr>
    <w:rPr>
      <w:rFonts w:ascii="Times New Roman" w:hAnsi="Times New Roman"/>
      <w:sz w:val="24"/>
      <w:lang w:eastAsia="en-GB"/>
    </w:rPr>
  </w:style>
  <w:style w:type="paragraph" w:customStyle="1" w:styleId="StyleHeading2Before0pt">
    <w:name w:val="Style Heading 2 + Before:  0 pt"/>
    <w:basedOn w:val="Heading2"/>
    <w:rsid w:val="002A204F"/>
    <w:pPr>
      <w:numPr>
        <w:numId w:val="1"/>
      </w:numPr>
      <w:tabs>
        <w:tab w:val="num" w:pos="993"/>
      </w:tabs>
      <w:spacing w:before="0" w:after="0"/>
      <w:ind w:left="993" w:right="0" w:hanging="851"/>
    </w:pPr>
    <w:rPr>
      <w:rFonts w:ascii="Arial" w:hAnsi="Arial" w:cs="Times New Roman"/>
      <w:iCs w:val="0"/>
      <w:color w:val="auto"/>
      <w:sz w:val="22"/>
      <w:szCs w:val="20"/>
    </w:rPr>
  </w:style>
  <w:style w:type="character" w:customStyle="1" w:styleId="ListBulletChar">
    <w:name w:val="List Bullet Char"/>
    <w:basedOn w:val="DefaultParagraphFont"/>
    <w:link w:val="ListBullet"/>
    <w:locked/>
    <w:rsid w:val="002A204F"/>
    <w:rPr>
      <w:rFonts w:asciiTheme="majorHAnsi" w:hAnsiTheme="majorHAnsi"/>
      <w:sz w:val="22"/>
      <w:szCs w:val="24"/>
      <w:lang w:eastAsia="en-US"/>
    </w:rPr>
  </w:style>
  <w:style w:type="character" w:customStyle="1" w:styleId="Heading1CharChar">
    <w:name w:val="Heading 1 Char Char"/>
    <w:basedOn w:val="DefaultParagraphFont"/>
    <w:rsid w:val="002A204F"/>
    <w:rPr>
      <w:rFonts w:ascii="Arial" w:hAnsi="Arial" w:cs="Arial"/>
      <w:b/>
      <w:caps/>
      <w:sz w:val="22"/>
      <w:szCs w:val="22"/>
      <w:lang w:val="en-GB" w:eastAsia="en-US" w:bidi="ar-SA"/>
    </w:rPr>
  </w:style>
  <w:style w:type="paragraph" w:customStyle="1" w:styleId="02-Level1-BB">
    <w:name w:val="02-Level1-BB"/>
    <w:basedOn w:val="Normal"/>
    <w:next w:val="Normal"/>
    <w:rsid w:val="002A204F"/>
    <w:pPr>
      <w:numPr>
        <w:numId w:val="9"/>
      </w:numPr>
      <w:spacing w:after="0" w:line="360" w:lineRule="auto"/>
    </w:pPr>
    <w:rPr>
      <w:rFonts w:ascii="Arial" w:hAnsi="Arial"/>
      <w:b/>
      <w:szCs w:val="20"/>
    </w:rPr>
  </w:style>
  <w:style w:type="paragraph" w:customStyle="1" w:styleId="02-Level2-BB">
    <w:name w:val="02-Level2-BB"/>
    <w:basedOn w:val="Normal"/>
    <w:next w:val="Normal"/>
    <w:rsid w:val="002A204F"/>
    <w:pPr>
      <w:numPr>
        <w:ilvl w:val="2"/>
        <w:numId w:val="9"/>
      </w:numPr>
      <w:tabs>
        <w:tab w:val="clear" w:pos="2495"/>
        <w:tab w:val="num" w:pos="1440"/>
      </w:tabs>
      <w:spacing w:after="0" w:line="360" w:lineRule="auto"/>
      <w:ind w:left="1440" w:hanging="720"/>
    </w:pPr>
    <w:rPr>
      <w:rFonts w:ascii="Arial" w:hAnsi="Arial"/>
      <w:szCs w:val="20"/>
    </w:rPr>
  </w:style>
  <w:style w:type="paragraph" w:customStyle="1" w:styleId="02-Level3-BB">
    <w:name w:val="02-Level3-BB"/>
    <w:basedOn w:val="Normal"/>
    <w:next w:val="Normal"/>
    <w:rsid w:val="002A204F"/>
    <w:pPr>
      <w:numPr>
        <w:ilvl w:val="3"/>
        <w:numId w:val="9"/>
      </w:numPr>
      <w:tabs>
        <w:tab w:val="clear" w:pos="3215"/>
        <w:tab w:val="num" w:pos="2495"/>
      </w:tabs>
      <w:spacing w:after="0" w:line="360" w:lineRule="auto"/>
      <w:ind w:left="2495" w:hanging="1055"/>
    </w:pPr>
    <w:rPr>
      <w:rFonts w:ascii="Arial" w:hAnsi="Arial"/>
      <w:szCs w:val="20"/>
    </w:rPr>
  </w:style>
  <w:style w:type="paragraph" w:customStyle="1" w:styleId="02-Level4-BB">
    <w:name w:val="02-Level4-BB"/>
    <w:basedOn w:val="Normal"/>
    <w:next w:val="Normal"/>
    <w:rsid w:val="002A204F"/>
    <w:pPr>
      <w:numPr>
        <w:ilvl w:val="4"/>
        <w:numId w:val="9"/>
      </w:numPr>
      <w:tabs>
        <w:tab w:val="clear" w:pos="4009"/>
        <w:tab w:val="num" w:pos="3215"/>
      </w:tabs>
      <w:spacing w:after="0" w:line="360" w:lineRule="auto"/>
      <w:ind w:left="3215" w:hanging="720"/>
    </w:pPr>
    <w:rPr>
      <w:rFonts w:ascii="Arial" w:hAnsi="Arial"/>
      <w:szCs w:val="20"/>
    </w:rPr>
  </w:style>
  <w:style w:type="character" w:customStyle="1" w:styleId="StyleArial">
    <w:name w:val="Style Arial"/>
    <w:basedOn w:val="DefaultParagraphFont"/>
    <w:rsid w:val="002A204F"/>
    <w:rPr>
      <w:rFonts w:ascii="Arial" w:hAnsi="Arial" w:cs="Times New Roman"/>
      <w:sz w:val="22"/>
    </w:rPr>
  </w:style>
  <w:style w:type="character" w:customStyle="1" w:styleId="CharCharChar1">
    <w:name w:val="Char Char Char1"/>
    <w:basedOn w:val="DefaultParagraphFont"/>
    <w:uiPriority w:val="99"/>
    <w:rsid w:val="002A204F"/>
    <w:rPr>
      <w:rFonts w:ascii="Swis721 BT" w:hAnsi="Swis721 BT" w:cs="Times New Roman"/>
      <w:b/>
      <w:bCs/>
      <w:sz w:val="24"/>
      <w:szCs w:val="24"/>
      <w:lang w:val="en-GB" w:eastAsia="en-US" w:bidi="ar-SA"/>
    </w:rPr>
  </w:style>
  <w:style w:type="paragraph" w:customStyle="1" w:styleId="fullwidth">
    <w:name w:val="full width"/>
    <w:basedOn w:val="Normal"/>
    <w:link w:val="fullwidthChar"/>
    <w:rsid w:val="002A204F"/>
    <w:pPr>
      <w:widowControl w:val="0"/>
      <w:spacing w:after="0"/>
    </w:pPr>
    <w:rPr>
      <w:rFonts w:ascii="Times New Roman" w:hAnsi="Times New Roman"/>
      <w:sz w:val="24"/>
      <w:szCs w:val="20"/>
      <w:lang w:val="en-US"/>
    </w:rPr>
  </w:style>
  <w:style w:type="character" w:customStyle="1" w:styleId="fullwidthChar">
    <w:name w:val="full width Char"/>
    <w:basedOn w:val="DefaultParagraphFont"/>
    <w:link w:val="fullwidth"/>
    <w:locked/>
    <w:rsid w:val="002A204F"/>
    <w:rPr>
      <w:sz w:val="24"/>
      <w:lang w:val="en-US" w:eastAsia="en-US"/>
    </w:rPr>
  </w:style>
  <w:style w:type="character" w:customStyle="1" w:styleId="CharChar5">
    <w:name w:val="Char Char5"/>
    <w:basedOn w:val="DefaultParagraphFont"/>
    <w:rsid w:val="002A204F"/>
    <w:rPr>
      <w:rFonts w:ascii="Arial" w:hAnsi="Arial" w:cs="Arial"/>
      <w:b/>
      <w:caps/>
      <w:sz w:val="22"/>
      <w:szCs w:val="22"/>
      <w:lang w:val="en-GB" w:eastAsia="en-US" w:bidi="ar-SA"/>
    </w:rPr>
  </w:style>
  <w:style w:type="character" w:customStyle="1" w:styleId="CharChar4">
    <w:name w:val="Char Char4"/>
    <w:basedOn w:val="DefaultParagraphFont"/>
    <w:rsid w:val="002A204F"/>
    <w:rPr>
      <w:rFonts w:ascii="Arial" w:hAnsi="Arial" w:cs="Arial"/>
      <w:b/>
      <w:bCs/>
      <w:iCs/>
      <w:sz w:val="28"/>
      <w:szCs w:val="28"/>
      <w:lang w:val="en-GB" w:eastAsia="en-US" w:bidi="ar-SA"/>
    </w:rPr>
  </w:style>
  <w:style w:type="paragraph" w:customStyle="1" w:styleId="WATable">
    <w:name w:val="WA_Table"/>
    <w:basedOn w:val="Normal"/>
    <w:rsid w:val="002A204F"/>
    <w:pPr>
      <w:spacing w:before="120" w:after="0"/>
    </w:pPr>
    <w:rPr>
      <w:rFonts w:ascii="Arial" w:hAnsi="Arial"/>
      <w:sz w:val="20"/>
      <w:szCs w:val="20"/>
    </w:rPr>
  </w:style>
  <w:style w:type="paragraph" w:styleId="HTMLPreformatted">
    <w:name w:val="HTML Preformatted"/>
    <w:basedOn w:val="Normal"/>
    <w:link w:val="HTMLPreformattedChar"/>
    <w:uiPriority w:val="99"/>
    <w:rsid w:val="002A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A204F"/>
    <w:rPr>
      <w:rFonts w:ascii="Courier New" w:hAnsi="Courier New" w:cs="Courier New"/>
    </w:rPr>
  </w:style>
  <w:style w:type="numbering" w:customStyle="1" w:styleId="StyleBulleted">
    <w:name w:val="Style Bulleted"/>
    <w:rsid w:val="002A204F"/>
    <w:pPr>
      <w:numPr>
        <w:numId w:val="6"/>
      </w:numPr>
    </w:pPr>
  </w:style>
  <w:style w:type="numbering" w:customStyle="1" w:styleId="StyleNumbered">
    <w:name w:val="Style Numbered"/>
    <w:rsid w:val="002A204F"/>
    <w:pPr>
      <w:numPr>
        <w:numId w:val="5"/>
      </w:numPr>
    </w:pPr>
  </w:style>
  <w:style w:type="character" w:customStyle="1" w:styleId="EmailStyle137">
    <w:name w:val="EmailStyle137"/>
    <w:basedOn w:val="DefaultParagraphFont"/>
    <w:semiHidden/>
    <w:rsid w:val="002A204F"/>
    <w:rPr>
      <w:rFonts w:ascii="Arial" w:hAnsi="Arial" w:cs="Arial"/>
      <w:b w:val="0"/>
      <w:bCs w:val="0"/>
      <w:i w:val="0"/>
      <w:iCs w:val="0"/>
      <w:strike w:val="0"/>
      <w:color w:val="000080"/>
      <w:sz w:val="22"/>
      <w:szCs w:val="22"/>
      <w:u w:val="none"/>
    </w:rPr>
  </w:style>
  <w:style w:type="paragraph" w:customStyle="1" w:styleId="WANormal">
    <w:name w:val="WANormal"/>
    <w:basedOn w:val="Normal"/>
    <w:rsid w:val="002A204F"/>
    <w:pPr>
      <w:spacing w:before="120" w:after="0"/>
      <w:ind w:left="1134"/>
    </w:pPr>
    <w:rPr>
      <w:rFonts w:ascii="Times New Roman" w:hAnsi="Times New Roman"/>
      <w:sz w:val="24"/>
      <w:szCs w:val="20"/>
    </w:rPr>
  </w:style>
  <w:style w:type="character" w:customStyle="1" w:styleId="jford">
    <w:name w:val="jford"/>
    <w:semiHidden/>
    <w:rsid w:val="002A204F"/>
    <w:rPr>
      <w:rFonts w:ascii="Arial" w:hAnsi="Arial" w:cs="Arial"/>
      <w:b w:val="0"/>
      <w:bCs w:val="0"/>
      <w:i w:val="0"/>
      <w:iCs w:val="0"/>
      <w:strike w:val="0"/>
      <w:color w:val="000080"/>
      <w:sz w:val="22"/>
      <w:szCs w:val="22"/>
      <w:u w:val="none"/>
    </w:rPr>
  </w:style>
  <w:style w:type="character" w:customStyle="1" w:styleId="mapgridref">
    <w:name w:val="mapgridref"/>
    <w:basedOn w:val="DefaultParagraphFont"/>
    <w:rsid w:val="002A204F"/>
  </w:style>
  <w:style w:type="paragraph" w:customStyle="1" w:styleId="Char1CharChar1Char">
    <w:name w:val="Char1 Char Char1 Char"/>
    <w:basedOn w:val="Normal"/>
    <w:rsid w:val="002A204F"/>
    <w:pPr>
      <w:tabs>
        <w:tab w:val="left" w:pos="1425"/>
      </w:tabs>
      <w:spacing w:after="0"/>
      <w:ind w:right="53"/>
    </w:pPr>
    <w:rPr>
      <w:rFonts w:ascii="Arial" w:eastAsia="SimSun" w:hAnsi="Arial" w:cs="Tahoma"/>
      <w:b/>
      <w:color w:val="FF6600"/>
      <w:sz w:val="20"/>
      <w:szCs w:val="16"/>
      <w:lang w:eastAsia="zh-CN"/>
    </w:rPr>
  </w:style>
  <w:style w:type="character" w:customStyle="1" w:styleId="wibtexteclassic1">
    <w:name w:val="wibtexteclassic1"/>
    <w:rsid w:val="002A204F"/>
    <w:rPr>
      <w:rFonts w:ascii="Arial" w:hAnsi="Arial" w:cs="Arial"/>
      <w:color w:val="7F7F7F"/>
      <w:sz w:val="18"/>
      <w:szCs w:val="18"/>
    </w:rPr>
  </w:style>
  <w:style w:type="character" w:customStyle="1" w:styleId="UnresolvedMention1">
    <w:name w:val="Unresolved Mention1"/>
    <w:basedOn w:val="DefaultParagraphFont"/>
    <w:uiPriority w:val="99"/>
    <w:semiHidden/>
    <w:unhideWhenUsed/>
    <w:rsid w:val="007A1104"/>
    <w:rPr>
      <w:color w:val="808080"/>
      <w:shd w:val="clear" w:color="auto" w:fill="E6E6E6"/>
    </w:rPr>
  </w:style>
  <w:style w:type="paragraph" w:customStyle="1" w:styleId="Numeric">
    <w:name w:val="Numeric"/>
    <w:basedOn w:val="BodyText"/>
    <w:next w:val="BodyText"/>
    <w:uiPriority w:val="99"/>
    <w:rsid w:val="00424E01"/>
    <w:pPr>
      <w:tabs>
        <w:tab w:val="left" w:pos="709"/>
        <w:tab w:val="left" w:pos="1559"/>
        <w:tab w:val="left" w:pos="2268"/>
        <w:tab w:val="left" w:pos="2977"/>
        <w:tab w:val="left" w:pos="3686"/>
        <w:tab w:val="left" w:pos="4394"/>
        <w:tab w:val="right" w:pos="8789"/>
      </w:tabs>
      <w:spacing w:before="100" w:after="100" w:line="260" w:lineRule="atLeast"/>
      <w:ind w:left="709" w:hanging="709"/>
      <w:jc w:val="both"/>
    </w:pPr>
    <w:rPr>
      <w:sz w:val="22"/>
    </w:rPr>
  </w:style>
  <w:style w:type="paragraph" w:styleId="Revision">
    <w:name w:val="Revision"/>
    <w:hidden/>
    <w:uiPriority w:val="99"/>
    <w:semiHidden/>
    <w:rsid w:val="00B73A7B"/>
    <w:rPr>
      <w:rFonts w:asciiTheme="majorHAnsi" w:hAnsiTheme="majorHAnsi"/>
      <w:sz w:val="22"/>
      <w:szCs w:val="24"/>
      <w:lang w:eastAsia="en-US"/>
    </w:rPr>
  </w:style>
  <w:style w:type="paragraph" w:customStyle="1" w:styleId="DocumentSubhead">
    <w:name w:val="Document Subhead."/>
    <w:basedOn w:val="Heading1"/>
    <w:rsid w:val="00280363"/>
    <w:pPr>
      <w:keepNext w:val="0"/>
      <w:pageBreakBefore w:val="0"/>
      <w:widowControl w:val="0"/>
      <w:numPr>
        <w:numId w:val="0"/>
      </w:numPr>
      <w:tabs>
        <w:tab w:val="clear" w:pos="851"/>
      </w:tabs>
      <w:autoSpaceDE w:val="0"/>
      <w:autoSpaceDN w:val="0"/>
      <w:adjustRightInd w:val="0"/>
      <w:spacing w:after="0"/>
      <w:jc w:val="left"/>
      <w:outlineLvl w:val="9"/>
    </w:pPr>
    <w:rPr>
      <w:rFonts w:ascii="Times New Roman;Symbol;Arial;??" w:hAnsi="Times New Roman;Symbol;Arial;??" w:cs="Times New Roman"/>
      <w:b w:val="0"/>
      <w:color w:val="auto"/>
      <w:sz w:val="24"/>
      <w:szCs w:val="20"/>
      <w:lang w:val="en-US"/>
    </w:rPr>
  </w:style>
  <w:style w:type="paragraph" w:customStyle="1" w:styleId="StandardSubhead">
    <w:name w:val="Standard Subhead"/>
    <w:basedOn w:val="Normal"/>
    <w:next w:val="Normal"/>
    <w:rsid w:val="00280363"/>
    <w:pPr>
      <w:overflowPunct w:val="0"/>
      <w:autoSpaceDE w:val="0"/>
      <w:autoSpaceDN w:val="0"/>
      <w:adjustRightInd w:val="0"/>
      <w:spacing w:before="240" w:after="0"/>
      <w:jc w:val="center"/>
      <w:textAlignment w:val="baseline"/>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775127">
      <w:bodyDiv w:val="1"/>
      <w:marLeft w:val="0"/>
      <w:marRight w:val="0"/>
      <w:marTop w:val="0"/>
      <w:marBottom w:val="0"/>
      <w:divBdr>
        <w:top w:val="none" w:sz="0" w:space="0" w:color="auto"/>
        <w:left w:val="none" w:sz="0" w:space="0" w:color="auto"/>
        <w:bottom w:val="none" w:sz="0" w:space="0" w:color="auto"/>
        <w:right w:val="none" w:sz="0" w:space="0" w:color="auto"/>
      </w:divBdr>
    </w:div>
    <w:div w:id="1229653746">
      <w:bodyDiv w:val="1"/>
      <w:marLeft w:val="0"/>
      <w:marRight w:val="0"/>
      <w:marTop w:val="0"/>
      <w:marBottom w:val="0"/>
      <w:divBdr>
        <w:top w:val="none" w:sz="0" w:space="0" w:color="auto"/>
        <w:left w:val="none" w:sz="0" w:space="0" w:color="auto"/>
        <w:bottom w:val="none" w:sz="0" w:space="0" w:color="auto"/>
        <w:right w:val="none" w:sz="0" w:space="0" w:color="auto"/>
      </w:divBdr>
    </w:div>
    <w:div w:id="1268927882">
      <w:bodyDiv w:val="1"/>
      <w:marLeft w:val="0"/>
      <w:marRight w:val="0"/>
      <w:marTop w:val="0"/>
      <w:marBottom w:val="0"/>
      <w:divBdr>
        <w:top w:val="none" w:sz="0" w:space="0" w:color="auto"/>
        <w:left w:val="none" w:sz="0" w:space="0" w:color="auto"/>
        <w:bottom w:val="none" w:sz="0" w:space="0" w:color="auto"/>
        <w:right w:val="none" w:sz="0" w:space="0" w:color="auto"/>
      </w:divBdr>
    </w:div>
    <w:div w:id="1978219471">
      <w:bodyDiv w:val="1"/>
      <w:marLeft w:val="0"/>
      <w:marRight w:val="0"/>
      <w:marTop w:val="0"/>
      <w:marBottom w:val="0"/>
      <w:divBdr>
        <w:top w:val="none" w:sz="0" w:space="0" w:color="auto"/>
        <w:left w:val="none" w:sz="0" w:space="0" w:color="auto"/>
        <w:bottom w:val="none" w:sz="0" w:space="0" w:color="auto"/>
        <w:right w:val="none" w:sz="0" w:space="0" w:color="auto"/>
      </w:divBdr>
    </w:div>
    <w:div w:id="2088919687">
      <w:bodyDiv w:val="1"/>
      <w:marLeft w:val="0"/>
      <w:marRight w:val="0"/>
      <w:marTop w:val="0"/>
      <w:marBottom w:val="0"/>
      <w:divBdr>
        <w:top w:val="none" w:sz="0" w:space="0" w:color="auto"/>
        <w:left w:val="none" w:sz="0" w:space="0" w:color="auto"/>
        <w:bottom w:val="none" w:sz="0" w:space="0" w:color="auto"/>
        <w:right w:val="none" w:sz="0" w:space="0" w:color="auto"/>
      </w:divBdr>
    </w:div>
    <w:div w:id="21113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dpurcell@slrconsulting.com"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low">
  <a:themeElements>
    <a:clrScheme name="SLR brand colours">
      <a:dk1>
        <a:srgbClr val="595959"/>
      </a:dk1>
      <a:lt1>
        <a:sysClr val="window" lastClr="FFFFFF"/>
      </a:lt1>
      <a:dk2>
        <a:srgbClr val="004B8D"/>
      </a:dk2>
      <a:lt2>
        <a:srgbClr val="FFFFFF"/>
      </a:lt2>
      <a:accent1>
        <a:srgbClr val="BFC936"/>
      </a:accent1>
      <a:accent2>
        <a:srgbClr val="7F9B3C"/>
      </a:accent2>
      <a:accent3>
        <a:srgbClr val="424242"/>
      </a:accent3>
      <a:accent4>
        <a:srgbClr val="059AC4"/>
      </a:accent4>
      <a:accent5>
        <a:srgbClr val="4BACC6"/>
      </a:accent5>
      <a:accent6>
        <a:srgbClr val="B0DFE8"/>
      </a:accent6>
      <a:hlink>
        <a:srgbClr val="0F939D"/>
      </a:hlink>
      <a:folHlink>
        <a:srgbClr val="1E6C8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arentListItemID xmlns="80d47ac3-3d45-4cb3-92b7-57f64c071c30" xsi:nil="true"/>
    <Office_x0020_Location xmlns="80d47ac3-3d45-4cb3-92b7-57f64c071c30">General</Office_x0020_Location>
    <Template_x0020_Type xmlns="80d47ac3-3d45-4cb3-92b7-57f64c071c30">Report</Template_x0020_Typ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9D9023C335D842BAACA6F7D85A8029" ma:contentTypeVersion="5" ma:contentTypeDescription="Create a new document." ma:contentTypeScope="" ma:versionID="c32e3bd05435d795ccec91300a2cc3a4">
  <xsd:schema xmlns:xsd="http://www.w3.org/2001/XMLSchema" xmlns:xs="http://www.w3.org/2001/XMLSchema" xmlns:p="http://schemas.microsoft.com/office/2006/metadata/properties" xmlns:ns2="80d47ac3-3d45-4cb3-92b7-57f64c071c30" targetNamespace="http://schemas.microsoft.com/office/2006/metadata/properties" ma:root="true" ma:fieldsID="e46b2f5fc2b5d764eb3f8691f33c6279" ns2:_="">
    <xsd:import namespace="80d47ac3-3d45-4cb3-92b7-57f64c071c30"/>
    <xsd:element name="properties">
      <xsd:complexType>
        <xsd:sequence>
          <xsd:element name="documentManagement">
            <xsd:complexType>
              <xsd:all>
                <xsd:element ref="ns2:Office_x0020_Location" minOccurs="0"/>
                <xsd:element ref="ns2:Template_x0020_Type" minOccurs="0"/>
                <xsd:element ref="ns2:ParentListItem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47ac3-3d45-4cb3-92b7-57f64c071c30" elementFormDefault="qualified">
    <xsd:import namespace="http://schemas.microsoft.com/office/2006/documentManagement/types"/>
    <xsd:import namespace="http://schemas.microsoft.com/office/infopath/2007/PartnerControls"/>
    <xsd:element name="Office_x0020_Location" ma:index="8" nillable="true" ma:displayName="Office Location" ma:default="General" ma:format="Dropdown" ma:internalName="Office_x0020_Location">
      <xsd:simpleType>
        <xsd:restriction base="dms:Choice">
          <xsd:enumeration value="General"/>
          <xsd:enumeration value="Aberdeen"/>
          <xsd:enumeration value="Aylesbury"/>
          <xsd:enumeration value="Belfast"/>
          <xsd:enumeration value="Bradford on Avon"/>
          <xsd:enumeration value="Bristol"/>
          <xsd:enumeration value="Cambridge"/>
          <xsd:enumeration value="Cardiff"/>
          <xsd:enumeration value="Chelmsford"/>
          <xsd:enumeration value="Dublin"/>
          <xsd:enumeration value="Edinburgh"/>
          <xsd:enumeration value="Exeter"/>
          <xsd:enumeration value="Farnborough"/>
          <xsd:enumeration value="Guildford"/>
          <xsd:enumeration value="Glasgow"/>
          <xsd:enumeration value="Huddersfield"/>
          <xsd:enumeration value="Leeds"/>
          <xsd:enumeration value="Maidstone"/>
          <xsd:enumeration value="Manchester"/>
          <xsd:enumeration value="Newcastle"/>
          <xsd:enumeration value="Nottingham"/>
          <xsd:enumeration value="Sheffield"/>
          <xsd:enumeration value="Shrewsbury"/>
          <xsd:enumeration value="Stafford"/>
          <xsd:enumeration value="Worcester"/>
        </xsd:restriction>
      </xsd:simpleType>
    </xsd:element>
    <xsd:element name="Template_x0020_Type" ma:index="9" nillable="true" ma:displayName="Template Type" ma:format="Dropdown" ma:internalName="Template_x0020_Type">
      <xsd:simpleType>
        <xsd:restriction base="dms:Choice">
          <xsd:enumeration value="Adverts"/>
          <xsd:enumeration value="CD"/>
          <xsd:enumeration value="Cover"/>
          <xsd:enumeration value="CV"/>
          <xsd:enumeration value="Fax"/>
          <xsd:enumeration value="Letter"/>
          <xsd:enumeration value="Meeting Minutes"/>
          <xsd:enumeration value="Memo"/>
          <xsd:enumeration value="PowerPoint"/>
          <xsd:enumeration value="Report"/>
          <xsd:enumeration value="SoQ / Proposal"/>
          <xsd:enumeration value="Spine"/>
        </xsd:restriction>
      </xsd:simpleType>
    </xsd:element>
    <xsd:element name="ParentListItemID" ma:index="10" nillable="true" ma:displayName="ParentListItemID" ma:hidden="true" ma:internalName="ParentListItem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42250-842A-4361-A330-5F0AE2FF866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0d47ac3-3d45-4cb3-92b7-57f64c071c30"/>
    <ds:schemaRef ds:uri="http://www.w3.org/XML/1998/namespace"/>
    <ds:schemaRef ds:uri="http://purl.org/dc/dcmitype/"/>
  </ds:schemaRefs>
</ds:datastoreItem>
</file>

<file path=customXml/itemProps2.xml><?xml version="1.0" encoding="utf-8"?>
<ds:datastoreItem xmlns:ds="http://schemas.openxmlformats.org/officeDocument/2006/customXml" ds:itemID="{3FB25590-7FB2-4218-A686-606C58E6A5D7}">
  <ds:schemaRefs>
    <ds:schemaRef ds:uri="http://schemas.microsoft.com/office/2006/metadata/longProperties"/>
  </ds:schemaRefs>
</ds:datastoreItem>
</file>

<file path=customXml/itemProps3.xml><?xml version="1.0" encoding="utf-8"?>
<ds:datastoreItem xmlns:ds="http://schemas.openxmlformats.org/officeDocument/2006/customXml" ds:itemID="{2ACA59B1-D45F-4607-86F8-23A8FCA4E5E7}">
  <ds:schemaRefs>
    <ds:schemaRef ds:uri="http://schemas.microsoft.com/sharepoint/v3/contenttype/forms"/>
  </ds:schemaRefs>
</ds:datastoreItem>
</file>

<file path=customXml/itemProps4.xml><?xml version="1.0" encoding="utf-8"?>
<ds:datastoreItem xmlns:ds="http://schemas.openxmlformats.org/officeDocument/2006/customXml" ds:itemID="{3D1AC839-5B33-4507-8EFF-AEAAA6C9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47ac3-3d45-4cb3-92b7-57f64c07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45C773-4E30-49DF-BC3F-6B9F226EE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48</Pages>
  <Words>10100</Words>
  <Characters>59366</Characters>
  <Application>Microsoft Office Word</Application>
  <DocSecurity>0</DocSecurity>
  <Lines>494</Lines>
  <Paragraphs>138</Paragraphs>
  <ScaleCrop>false</ScaleCrop>
  <HeadingPairs>
    <vt:vector size="2" baseType="variant">
      <vt:variant>
        <vt:lpstr>Title</vt:lpstr>
      </vt:variant>
      <vt:variant>
        <vt:i4>1</vt:i4>
      </vt:variant>
    </vt:vector>
  </HeadingPairs>
  <TitlesOfParts>
    <vt:vector size="1" baseType="lpstr">
      <vt:lpstr>SLR Report Template</vt:lpstr>
    </vt:vector>
  </TitlesOfParts>
  <Company>SLR Group Ltd</Company>
  <LinksUpToDate>false</LinksUpToDate>
  <CharactersWithSpaces>69328</CharactersWithSpaces>
  <SharedDoc>false</SharedDoc>
  <HLinks>
    <vt:vector size="102" baseType="variant">
      <vt:variant>
        <vt:i4>1572922</vt:i4>
      </vt:variant>
      <vt:variant>
        <vt:i4>104</vt:i4>
      </vt:variant>
      <vt:variant>
        <vt:i4>0</vt:i4>
      </vt:variant>
      <vt:variant>
        <vt:i4>5</vt:i4>
      </vt:variant>
      <vt:variant>
        <vt:lpwstr/>
      </vt:variant>
      <vt:variant>
        <vt:lpwstr>_Toc149645687</vt:lpwstr>
      </vt:variant>
      <vt:variant>
        <vt:i4>1441850</vt:i4>
      </vt:variant>
      <vt:variant>
        <vt:i4>95</vt:i4>
      </vt:variant>
      <vt:variant>
        <vt:i4>0</vt:i4>
      </vt:variant>
      <vt:variant>
        <vt:i4>5</vt:i4>
      </vt:variant>
      <vt:variant>
        <vt:lpwstr/>
      </vt:variant>
      <vt:variant>
        <vt:lpwstr>_Toc149645667</vt:lpwstr>
      </vt:variant>
      <vt:variant>
        <vt:i4>1441850</vt:i4>
      </vt:variant>
      <vt:variant>
        <vt:i4>89</vt:i4>
      </vt:variant>
      <vt:variant>
        <vt:i4>0</vt:i4>
      </vt:variant>
      <vt:variant>
        <vt:i4>5</vt:i4>
      </vt:variant>
      <vt:variant>
        <vt:lpwstr/>
      </vt:variant>
      <vt:variant>
        <vt:lpwstr>_Toc149645666</vt:lpwstr>
      </vt:variant>
      <vt:variant>
        <vt:i4>1441850</vt:i4>
      </vt:variant>
      <vt:variant>
        <vt:i4>83</vt:i4>
      </vt:variant>
      <vt:variant>
        <vt:i4>0</vt:i4>
      </vt:variant>
      <vt:variant>
        <vt:i4>5</vt:i4>
      </vt:variant>
      <vt:variant>
        <vt:lpwstr/>
      </vt:variant>
      <vt:variant>
        <vt:lpwstr>_Toc149645665</vt:lpwstr>
      </vt:variant>
      <vt:variant>
        <vt:i4>1966141</vt:i4>
      </vt:variant>
      <vt:variant>
        <vt:i4>74</vt:i4>
      </vt:variant>
      <vt:variant>
        <vt:i4>0</vt:i4>
      </vt:variant>
      <vt:variant>
        <vt:i4>5</vt:i4>
      </vt:variant>
      <vt:variant>
        <vt:lpwstr/>
      </vt:variant>
      <vt:variant>
        <vt:lpwstr>_Toc149643189</vt:lpwstr>
      </vt:variant>
      <vt:variant>
        <vt:i4>1966141</vt:i4>
      </vt:variant>
      <vt:variant>
        <vt:i4>68</vt:i4>
      </vt:variant>
      <vt:variant>
        <vt:i4>0</vt:i4>
      </vt:variant>
      <vt:variant>
        <vt:i4>5</vt:i4>
      </vt:variant>
      <vt:variant>
        <vt:lpwstr/>
      </vt:variant>
      <vt:variant>
        <vt:lpwstr>_Toc149643188</vt:lpwstr>
      </vt:variant>
      <vt:variant>
        <vt:i4>1966141</vt:i4>
      </vt:variant>
      <vt:variant>
        <vt:i4>62</vt:i4>
      </vt:variant>
      <vt:variant>
        <vt:i4>0</vt:i4>
      </vt:variant>
      <vt:variant>
        <vt:i4>5</vt:i4>
      </vt:variant>
      <vt:variant>
        <vt:lpwstr/>
      </vt:variant>
      <vt:variant>
        <vt:lpwstr>_Toc149643187</vt:lpwstr>
      </vt:variant>
      <vt:variant>
        <vt:i4>1966141</vt:i4>
      </vt:variant>
      <vt:variant>
        <vt:i4>56</vt:i4>
      </vt:variant>
      <vt:variant>
        <vt:i4>0</vt:i4>
      </vt:variant>
      <vt:variant>
        <vt:i4>5</vt:i4>
      </vt:variant>
      <vt:variant>
        <vt:lpwstr/>
      </vt:variant>
      <vt:variant>
        <vt:lpwstr>_Toc149643186</vt:lpwstr>
      </vt:variant>
      <vt:variant>
        <vt:i4>1966141</vt:i4>
      </vt:variant>
      <vt:variant>
        <vt:i4>50</vt:i4>
      </vt:variant>
      <vt:variant>
        <vt:i4>0</vt:i4>
      </vt:variant>
      <vt:variant>
        <vt:i4>5</vt:i4>
      </vt:variant>
      <vt:variant>
        <vt:lpwstr/>
      </vt:variant>
      <vt:variant>
        <vt:lpwstr>_Toc149643185</vt:lpwstr>
      </vt:variant>
      <vt:variant>
        <vt:i4>1966141</vt:i4>
      </vt:variant>
      <vt:variant>
        <vt:i4>44</vt:i4>
      </vt:variant>
      <vt:variant>
        <vt:i4>0</vt:i4>
      </vt:variant>
      <vt:variant>
        <vt:i4>5</vt:i4>
      </vt:variant>
      <vt:variant>
        <vt:lpwstr/>
      </vt:variant>
      <vt:variant>
        <vt:lpwstr>_Toc149643184</vt:lpwstr>
      </vt:variant>
      <vt:variant>
        <vt:i4>1966141</vt:i4>
      </vt:variant>
      <vt:variant>
        <vt:i4>38</vt:i4>
      </vt:variant>
      <vt:variant>
        <vt:i4>0</vt:i4>
      </vt:variant>
      <vt:variant>
        <vt:i4>5</vt:i4>
      </vt:variant>
      <vt:variant>
        <vt:lpwstr/>
      </vt:variant>
      <vt:variant>
        <vt:lpwstr>_Toc149643183</vt:lpwstr>
      </vt:variant>
      <vt:variant>
        <vt:i4>1966141</vt:i4>
      </vt:variant>
      <vt:variant>
        <vt:i4>32</vt:i4>
      </vt:variant>
      <vt:variant>
        <vt:i4>0</vt:i4>
      </vt:variant>
      <vt:variant>
        <vt:i4>5</vt:i4>
      </vt:variant>
      <vt:variant>
        <vt:lpwstr/>
      </vt:variant>
      <vt:variant>
        <vt:lpwstr>_Toc149643182</vt:lpwstr>
      </vt:variant>
      <vt:variant>
        <vt:i4>1966141</vt:i4>
      </vt:variant>
      <vt:variant>
        <vt:i4>26</vt:i4>
      </vt:variant>
      <vt:variant>
        <vt:i4>0</vt:i4>
      </vt:variant>
      <vt:variant>
        <vt:i4>5</vt:i4>
      </vt:variant>
      <vt:variant>
        <vt:lpwstr/>
      </vt:variant>
      <vt:variant>
        <vt:lpwstr>_Toc149643181</vt:lpwstr>
      </vt:variant>
      <vt:variant>
        <vt:i4>1966141</vt:i4>
      </vt:variant>
      <vt:variant>
        <vt:i4>20</vt:i4>
      </vt:variant>
      <vt:variant>
        <vt:i4>0</vt:i4>
      </vt:variant>
      <vt:variant>
        <vt:i4>5</vt:i4>
      </vt:variant>
      <vt:variant>
        <vt:lpwstr/>
      </vt:variant>
      <vt:variant>
        <vt:lpwstr>_Toc149643180</vt:lpwstr>
      </vt:variant>
      <vt:variant>
        <vt:i4>1114173</vt:i4>
      </vt:variant>
      <vt:variant>
        <vt:i4>14</vt:i4>
      </vt:variant>
      <vt:variant>
        <vt:i4>0</vt:i4>
      </vt:variant>
      <vt:variant>
        <vt:i4>5</vt:i4>
      </vt:variant>
      <vt:variant>
        <vt:lpwstr/>
      </vt:variant>
      <vt:variant>
        <vt:lpwstr>_Toc149643179</vt:lpwstr>
      </vt:variant>
      <vt:variant>
        <vt:i4>1114173</vt:i4>
      </vt:variant>
      <vt:variant>
        <vt:i4>8</vt:i4>
      </vt:variant>
      <vt:variant>
        <vt:i4>0</vt:i4>
      </vt:variant>
      <vt:variant>
        <vt:i4>5</vt:i4>
      </vt:variant>
      <vt:variant>
        <vt:lpwstr/>
      </vt:variant>
      <vt:variant>
        <vt:lpwstr>_Toc149643178</vt:lpwstr>
      </vt:variant>
      <vt:variant>
        <vt:i4>1114173</vt:i4>
      </vt:variant>
      <vt:variant>
        <vt:i4>2</vt:i4>
      </vt:variant>
      <vt:variant>
        <vt:i4>0</vt:i4>
      </vt:variant>
      <vt:variant>
        <vt:i4>5</vt:i4>
      </vt:variant>
      <vt:variant>
        <vt:lpwstr/>
      </vt:variant>
      <vt:variant>
        <vt:lpwstr>_Toc149643177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 Report Template</dc:title>
  <dc:creator>Lorraine Saeed</dc:creator>
  <cp:lastModifiedBy>Melissa Carroll</cp:lastModifiedBy>
  <cp:revision>4</cp:revision>
  <cp:lastPrinted>2019-04-15T14:36:00Z</cp:lastPrinted>
  <dcterms:created xsi:type="dcterms:W3CDTF">2020-09-02T13:55:00Z</dcterms:created>
  <dcterms:modified xsi:type="dcterms:W3CDTF">2020-09-02T15:17:00Z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0x010100759D9023C335D842BAACA6F7D85A8029</vt:lpwstr>
  </property>
</Properties>
</file>