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4D2" w:rsidP="442E5C8E" w:rsidRDefault="004444D2" w14:paraId="0B82B3A0" w14:textId="77777777">
      <w:pPr>
        <w:jc w:val="center"/>
        <w:rPr>
          <w:rFonts w:ascii="Arial" w:hAnsi="Arial" w:cs="Arial"/>
          <w:b/>
          <w:bCs/>
        </w:rPr>
      </w:pPr>
      <w:r w:rsidRPr="442E5C8E">
        <w:rPr>
          <w:rFonts w:ascii="Arial" w:hAnsi="Arial" w:cs="Arial"/>
          <w:b/>
          <w:bCs/>
        </w:rPr>
        <w:t>ITT SCHEDULE 7 – COMMERCIALLY SENSITIVE INFORMATION</w:t>
      </w:r>
    </w:p>
    <w:p w:rsidRPr="00265827" w:rsidR="00265827" w:rsidP="00265827" w:rsidRDefault="00265827" w14:paraId="57F76036" w14:textId="5C21D549">
      <w:pPr>
        <w:jc w:val="center"/>
        <w:rPr>
          <w:rFonts w:ascii="Arial" w:hAnsi="Arial" w:cs="Arial"/>
          <w:b w:val="1"/>
          <w:bCs w:val="1"/>
        </w:rPr>
      </w:pPr>
      <w:r w:rsidRPr="24EE86A8" w:rsidR="013C91AE">
        <w:rPr>
          <w:rFonts w:ascii="Arial" w:hAnsi="Arial" w:cs="Arial"/>
          <w:b w:val="1"/>
          <w:bCs w:val="1"/>
        </w:rPr>
        <w:t>Seton Hall</w:t>
      </w:r>
      <w:r w:rsidRPr="24EE86A8" w:rsidR="00265827">
        <w:rPr>
          <w:rFonts w:ascii="Arial" w:hAnsi="Arial" w:cs="Arial"/>
          <w:b w:val="1"/>
          <w:bCs w:val="1"/>
        </w:rPr>
        <w:t xml:space="preserve"> </w:t>
      </w:r>
      <w:r w:rsidRPr="24EE86A8" w:rsidR="005F2158">
        <w:rPr>
          <w:rFonts w:ascii="Arial" w:hAnsi="Arial" w:cs="Arial"/>
          <w:b w:val="1"/>
          <w:bCs w:val="1"/>
        </w:rPr>
        <w:t>–</w:t>
      </w:r>
      <w:r w:rsidRPr="24EE86A8" w:rsidR="00265827">
        <w:rPr>
          <w:rFonts w:ascii="Arial" w:hAnsi="Arial" w:cs="Arial"/>
          <w:b w:val="1"/>
          <w:bCs w:val="1"/>
        </w:rPr>
        <w:t xml:space="preserve"> </w:t>
      </w:r>
      <w:r w:rsidRPr="24EE86A8" w:rsidR="1765EFE1">
        <w:rPr>
          <w:rFonts w:ascii="Arial" w:hAnsi="Arial" w:cs="Arial"/>
          <w:b w:val="1"/>
          <w:bCs w:val="1"/>
        </w:rPr>
        <w:t>Mechanical</w:t>
      </w:r>
    </w:p>
    <w:p w:rsidR="00265827" w:rsidP="24EE86A8" w:rsidRDefault="00265827" w14:paraId="49A23DC6" w14:textId="21DD9F62">
      <w:pPr>
        <w:jc w:val="center"/>
        <w:rPr>
          <w:rFonts w:ascii="Arial" w:hAnsi="Arial" w:cs="Arial"/>
          <w:b w:val="1"/>
          <w:bCs w:val="1"/>
          <w:highlight w:val="yellow"/>
        </w:rPr>
      </w:pPr>
      <w:r w:rsidRPr="1910CB1C" w:rsidR="00265827">
        <w:rPr>
          <w:rFonts w:ascii="Arial" w:hAnsi="Arial" w:cs="Arial"/>
          <w:b w:val="1"/>
          <w:bCs w:val="1"/>
          <w:highlight w:val="yellow"/>
        </w:rPr>
        <w:t>Contract R</w:t>
      </w:r>
      <w:r w:rsidRPr="1910CB1C" w:rsidR="00265827">
        <w:rPr>
          <w:rFonts w:ascii="Arial" w:hAnsi="Arial" w:cs="Arial"/>
          <w:b w:val="1"/>
          <w:bCs w:val="1"/>
          <w:highlight w:val="yellow"/>
        </w:rPr>
        <w:t xml:space="preserve">ef </w:t>
      </w:r>
      <w:r w:rsidRPr="1910CB1C" w:rsidR="00265827">
        <w:rPr>
          <w:rFonts w:ascii="Arial" w:hAnsi="Arial" w:cs="Arial"/>
          <w:b w:val="1"/>
          <w:bCs w:val="1"/>
          <w:highlight w:val="yellow"/>
        </w:rPr>
        <w:t>DN7</w:t>
      </w:r>
      <w:r w:rsidRPr="1910CB1C" w:rsidR="19FFCDF2">
        <w:rPr>
          <w:rFonts w:ascii="Arial" w:hAnsi="Arial" w:cs="Arial"/>
          <w:b w:val="1"/>
          <w:bCs w:val="1"/>
          <w:highlight w:val="yellow"/>
        </w:rPr>
        <w:t>42093</w:t>
      </w:r>
    </w:p>
    <w:p w:rsidR="005B5B7C" w:rsidP="004444D2" w:rsidRDefault="005B5B7C" w14:paraId="7C915922" w14:textId="77777777">
      <w:pPr>
        <w:spacing w:after="0" w:line="300" w:lineRule="atLeast"/>
        <w:jc w:val="both"/>
        <w:rPr>
          <w:rFonts w:ascii="Arial" w:hAnsi="Arial" w:eastAsia="Times New Roman" w:cs="Arial"/>
          <w:b/>
          <w:sz w:val="24"/>
          <w:szCs w:val="24"/>
        </w:rPr>
      </w:pPr>
    </w:p>
    <w:p w:rsidRPr="003451AA" w:rsidR="004444D2" w:rsidP="004444D2" w:rsidRDefault="004444D2" w14:paraId="6F1568E8" w14:textId="77777777">
      <w:pPr>
        <w:spacing w:after="0" w:line="300" w:lineRule="atLeast"/>
        <w:jc w:val="both"/>
        <w:rPr>
          <w:rFonts w:ascii="Arial" w:hAnsi="Arial" w:eastAsia="Times New Roman" w:cs="Arial"/>
          <w:b/>
          <w:sz w:val="24"/>
          <w:szCs w:val="24"/>
        </w:rPr>
      </w:pPr>
      <w:r w:rsidRPr="003451AA">
        <w:rPr>
          <w:rFonts w:ascii="Arial" w:hAnsi="Arial" w:eastAsia="Times New Roman" w:cs="Arial"/>
          <w:b/>
          <w:sz w:val="24"/>
          <w:szCs w:val="24"/>
        </w:rPr>
        <w:t>Commercially sensitive information</w:t>
      </w:r>
    </w:p>
    <w:p w:rsidRPr="003451AA" w:rsidR="004444D2" w:rsidP="004444D2" w:rsidRDefault="004444D2" w14:paraId="23667A5A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p w:rsidRPr="003451AA" w:rsidR="004444D2" w:rsidP="004444D2" w:rsidRDefault="004444D2" w14:paraId="2D70A218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  <w:r w:rsidRPr="003451AA">
        <w:rPr>
          <w:rFonts w:ascii="Arial" w:hAnsi="Arial" w:eastAsia="Times New Roman" w:cs="Arial"/>
          <w:sz w:val="24"/>
          <w:szCs w:val="24"/>
        </w:rPr>
        <w:t>I declare that I wish the following information to be designated as commercially sensitive.</w:t>
      </w:r>
    </w:p>
    <w:p w:rsidRPr="003451AA" w:rsidR="004444D2" w:rsidP="004444D2" w:rsidRDefault="004444D2" w14:paraId="55072C90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Pr="003451AA" w:rsidR="004444D2" w:rsidTr="007755E4" w14:paraId="06FA2038" w14:textId="77777777">
        <w:tc>
          <w:tcPr>
            <w:tcW w:w="8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1AA" w:rsidR="004444D2" w:rsidP="007755E4" w:rsidRDefault="004444D2" w14:paraId="0F4572D9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76539CD6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00B4ABD1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2E301DF6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:rsidRPr="003451AA" w:rsidR="004444D2" w:rsidP="004444D2" w:rsidRDefault="004444D2" w14:paraId="44B2A5A6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p w:rsidRPr="003451AA" w:rsidR="004444D2" w:rsidP="004444D2" w:rsidRDefault="004444D2" w14:paraId="1489B453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  <w:r w:rsidRPr="003451AA">
        <w:rPr>
          <w:rFonts w:ascii="Arial" w:hAnsi="Arial" w:eastAsia="Times New Roman" w:cs="Arial"/>
          <w:sz w:val="24"/>
          <w:szCs w:val="24"/>
        </w:rPr>
        <w:t>The reason(s) it is considered that this information should be exempt under FOIA is:</w:t>
      </w:r>
    </w:p>
    <w:p w:rsidRPr="003451AA" w:rsidR="004444D2" w:rsidP="004444D2" w:rsidRDefault="004444D2" w14:paraId="01D79C3D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Pr="003451AA" w:rsidR="004444D2" w:rsidTr="007755E4" w14:paraId="6E379CC2" w14:textId="77777777">
        <w:tc>
          <w:tcPr>
            <w:tcW w:w="8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1AA" w:rsidR="004444D2" w:rsidP="007755E4" w:rsidRDefault="004444D2" w14:paraId="47917998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32F2A738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2205E883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57B5A2E9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:rsidRPr="003451AA" w:rsidR="004444D2" w:rsidP="004444D2" w:rsidRDefault="004444D2" w14:paraId="6685AFB1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p w:rsidR="001A4558" w:rsidP="004444D2" w:rsidRDefault="004444D2" w14:paraId="31B204D3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  <w:r w:rsidRPr="003451AA">
        <w:rPr>
          <w:rFonts w:ascii="Arial" w:hAnsi="Arial" w:eastAsia="Times New Roman" w:cs="Arial"/>
          <w:sz w:val="24"/>
          <w:szCs w:val="24"/>
        </w:rPr>
        <w:t>The period of time for which it is considered this information should be exempt is</w:t>
      </w:r>
      <w:r w:rsidR="001A4558">
        <w:rPr>
          <w:rFonts w:ascii="Arial" w:hAnsi="Arial" w:eastAsia="Times New Roman" w:cs="Arial"/>
          <w:sz w:val="24"/>
          <w:szCs w:val="24"/>
        </w:rPr>
        <w:t>:</w:t>
      </w:r>
    </w:p>
    <w:p w:rsidR="001A4558" w:rsidP="004444D2" w:rsidRDefault="001A4558" w14:paraId="156FDF3B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p w:rsidRPr="003451AA" w:rsidR="004444D2" w:rsidP="004444D2" w:rsidRDefault="001A4558" w14:paraId="7FD3A655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Tenderer to amend as appropriate</w:t>
      </w:r>
      <w:r w:rsidRPr="003451AA" w:rsidR="004444D2">
        <w:rPr>
          <w:rFonts w:ascii="Arial" w:hAnsi="Arial" w:eastAsia="Times New Roman" w:cs="Arial"/>
          <w:sz w:val="24"/>
          <w:szCs w:val="24"/>
        </w:rPr>
        <w:t xml:space="preserve"> [</w:t>
      </w:r>
      <w:r w:rsidRPr="003451AA" w:rsidR="004444D2">
        <w:rPr>
          <w:rFonts w:ascii="Arial" w:hAnsi="Arial" w:eastAsia="Times New Roman" w:cs="Arial"/>
          <w:sz w:val="24"/>
          <w:szCs w:val="24"/>
          <w:highlight w:val="yellow"/>
        </w:rPr>
        <w:t xml:space="preserve">until award of Contract </w:t>
      </w:r>
      <w:r w:rsidRPr="003451AA" w:rsidR="004444D2">
        <w:rPr>
          <w:rFonts w:ascii="Arial" w:hAnsi="Arial" w:eastAsia="Times New Roman" w:cs="Arial"/>
          <w:b/>
          <w:sz w:val="24"/>
          <w:szCs w:val="24"/>
          <w:highlight w:val="yellow"/>
        </w:rPr>
        <w:t>OR</w:t>
      </w:r>
      <w:r w:rsidRPr="003451AA" w:rsidR="004444D2">
        <w:rPr>
          <w:rFonts w:ascii="Arial" w:hAnsi="Arial" w:eastAsia="Times New Roman" w:cs="Arial"/>
          <w:sz w:val="24"/>
          <w:szCs w:val="24"/>
          <w:highlight w:val="yellow"/>
        </w:rPr>
        <w:t xml:space="preserve"> during the period of the contract </w:t>
      </w:r>
      <w:r w:rsidRPr="003451AA" w:rsidR="004444D2">
        <w:rPr>
          <w:rFonts w:ascii="Arial" w:hAnsi="Arial" w:eastAsia="Times New Roman" w:cs="Arial"/>
          <w:b/>
          <w:sz w:val="24"/>
          <w:szCs w:val="24"/>
          <w:highlight w:val="yellow"/>
        </w:rPr>
        <w:t>OR</w:t>
      </w:r>
      <w:r w:rsidRPr="003451AA" w:rsidR="004444D2">
        <w:rPr>
          <w:rFonts w:ascii="Arial" w:hAnsi="Arial" w:eastAsia="Times New Roman" w:cs="Arial"/>
          <w:sz w:val="24"/>
          <w:szCs w:val="24"/>
          <w:highlight w:val="yellow"/>
        </w:rPr>
        <w:t xml:space="preserve"> for a period of [NUMBER] years until [MONTH], [YEAR]].</w:t>
      </w:r>
    </w:p>
    <w:p w:rsidRPr="003451AA" w:rsidR="004444D2" w:rsidP="004444D2" w:rsidRDefault="004444D2" w14:paraId="75A10B27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Pr="003451AA" w:rsidR="004444D2" w:rsidTr="007755E4" w14:paraId="308F368E" w14:textId="77777777">
        <w:tc>
          <w:tcPr>
            <w:tcW w:w="8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51AA" w:rsidR="004444D2" w:rsidP="007755E4" w:rsidRDefault="004444D2" w14:paraId="3E35D62C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32662B54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14990B16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3451AA" w:rsidR="004444D2" w:rsidP="007755E4" w:rsidRDefault="004444D2" w14:paraId="4E4B0F1A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:rsidRPr="003451AA" w:rsidR="004444D2" w:rsidP="004444D2" w:rsidRDefault="004444D2" w14:paraId="012CC4D3" w14:textId="77777777">
      <w:pPr>
        <w:spacing w:after="0" w:line="300" w:lineRule="atLeast"/>
        <w:jc w:val="both"/>
        <w:rPr>
          <w:rFonts w:ascii="Arial" w:hAnsi="Arial" w:eastAsia="Times New Roman" w:cs="Arial"/>
          <w:sz w:val="24"/>
          <w:szCs w:val="24"/>
        </w:rPr>
      </w:pPr>
      <w:r w:rsidRPr="003451AA">
        <w:rPr>
          <w:rFonts w:ascii="Arial" w:hAnsi="Arial" w:eastAsia="Times New Roman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2"/>
        <w:gridCol w:w="5815"/>
      </w:tblGrid>
      <w:tr w:rsidRPr="003451AA" w:rsidR="004444D2" w:rsidTr="007755E4" w14:paraId="21E7BAD5" w14:textId="77777777">
        <w:tc>
          <w:tcPr>
            <w:tcW w:w="2492" w:type="dxa"/>
            <w:hideMark/>
          </w:tcPr>
          <w:p w:rsidRPr="003451AA" w:rsidR="004444D2" w:rsidP="007755E4" w:rsidRDefault="004444D2" w14:paraId="2D8780F6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SIGNATURE:</w:t>
            </w:r>
          </w:p>
        </w:tc>
        <w:tc>
          <w:tcPr>
            <w:tcW w:w="5815" w:type="dxa"/>
            <w:hideMark/>
          </w:tcPr>
          <w:p w:rsidRPr="003451AA" w:rsidR="004444D2" w:rsidP="007755E4" w:rsidRDefault="004444D2" w14:paraId="426B1A96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</w:t>
            </w:r>
          </w:p>
        </w:tc>
      </w:tr>
      <w:tr w:rsidRPr="003451AA" w:rsidR="004444D2" w:rsidTr="007755E4" w14:paraId="15503731" w14:textId="77777777">
        <w:tc>
          <w:tcPr>
            <w:tcW w:w="2492" w:type="dxa"/>
            <w:hideMark/>
          </w:tcPr>
          <w:p w:rsidRPr="003451AA" w:rsidR="004444D2" w:rsidP="007755E4" w:rsidRDefault="004444D2" w14:paraId="51F7405D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NAME (PRINT):</w:t>
            </w:r>
          </w:p>
        </w:tc>
        <w:tc>
          <w:tcPr>
            <w:tcW w:w="5815" w:type="dxa"/>
            <w:hideMark/>
          </w:tcPr>
          <w:p w:rsidRPr="003451AA" w:rsidR="004444D2" w:rsidP="007755E4" w:rsidRDefault="004444D2" w14:paraId="156D1877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</w:t>
            </w:r>
          </w:p>
        </w:tc>
      </w:tr>
      <w:tr w:rsidRPr="003451AA" w:rsidR="004444D2" w:rsidTr="007755E4" w14:paraId="219F1D63" w14:textId="77777777">
        <w:tc>
          <w:tcPr>
            <w:tcW w:w="2492" w:type="dxa"/>
            <w:hideMark/>
          </w:tcPr>
          <w:p w:rsidRPr="003451AA" w:rsidR="004444D2" w:rsidP="007755E4" w:rsidRDefault="004444D2" w14:paraId="416221DA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POSITION:</w:t>
            </w:r>
          </w:p>
        </w:tc>
        <w:tc>
          <w:tcPr>
            <w:tcW w:w="5815" w:type="dxa"/>
            <w:hideMark/>
          </w:tcPr>
          <w:p w:rsidRPr="003451AA" w:rsidR="004444D2" w:rsidP="007755E4" w:rsidRDefault="004444D2" w14:paraId="6CB973DF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</w:t>
            </w:r>
          </w:p>
        </w:tc>
      </w:tr>
      <w:tr w:rsidRPr="003451AA" w:rsidR="004444D2" w:rsidTr="007755E4" w14:paraId="2E408033" w14:textId="77777777">
        <w:tc>
          <w:tcPr>
            <w:tcW w:w="2492" w:type="dxa"/>
            <w:hideMark/>
          </w:tcPr>
          <w:p w:rsidRPr="003451AA" w:rsidR="004444D2" w:rsidP="007755E4" w:rsidRDefault="004444D2" w14:paraId="70371DAD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COMPANY:</w:t>
            </w:r>
          </w:p>
        </w:tc>
        <w:tc>
          <w:tcPr>
            <w:tcW w:w="5815" w:type="dxa"/>
            <w:hideMark/>
          </w:tcPr>
          <w:p w:rsidRPr="003451AA" w:rsidR="004444D2" w:rsidP="007755E4" w:rsidRDefault="004444D2" w14:paraId="0D7A7754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</w:t>
            </w:r>
          </w:p>
        </w:tc>
      </w:tr>
      <w:tr w:rsidRPr="003451AA" w:rsidR="004444D2" w:rsidTr="007755E4" w14:paraId="579C37A8" w14:textId="77777777">
        <w:tc>
          <w:tcPr>
            <w:tcW w:w="2492" w:type="dxa"/>
            <w:hideMark/>
          </w:tcPr>
          <w:p w:rsidRPr="003451AA" w:rsidR="004444D2" w:rsidP="007755E4" w:rsidRDefault="004444D2" w14:paraId="7B82DE38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DATE:</w:t>
            </w:r>
          </w:p>
        </w:tc>
        <w:tc>
          <w:tcPr>
            <w:tcW w:w="5815" w:type="dxa"/>
            <w:hideMark/>
          </w:tcPr>
          <w:p w:rsidRPr="003451AA" w:rsidR="004444D2" w:rsidP="007755E4" w:rsidRDefault="004444D2" w14:paraId="6694054D" w14:textId="77777777">
            <w:pPr>
              <w:spacing w:after="0" w:line="300" w:lineRule="atLeast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003451AA"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</w:t>
            </w:r>
          </w:p>
        </w:tc>
      </w:tr>
    </w:tbl>
    <w:p w:rsidRPr="00AF6A64" w:rsidR="00AF6A64" w:rsidP="00AF6A64" w:rsidRDefault="00AF6A64" w14:paraId="1F101C53" w14:textId="77777777">
      <w:pPr>
        <w:tabs>
          <w:tab w:val="left" w:pos="5940"/>
        </w:tabs>
        <w:rPr>
          <w:rFonts w:ascii="Arial" w:hAnsi="Arial" w:cs="Arial"/>
        </w:rPr>
      </w:pPr>
    </w:p>
    <w:sectPr w:rsidRPr="00AF6A64" w:rsidR="00AF6A64" w:rsidSect="004B374A">
      <w:head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74A" w:rsidP="00C14521" w:rsidRDefault="004B374A" w14:paraId="5A782294" w14:textId="77777777">
      <w:pPr>
        <w:spacing w:after="0" w:line="240" w:lineRule="auto"/>
      </w:pPr>
      <w:r>
        <w:separator/>
      </w:r>
    </w:p>
  </w:endnote>
  <w:endnote w:type="continuationSeparator" w:id="0">
    <w:p w:rsidR="004B374A" w:rsidP="00C14521" w:rsidRDefault="004B374A" w14:paraId="44DDC0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51AA" w:rsidR="00AF6A64" w:rsidP="00AF6A64" w:rsidRDefault="00AF6A64" w14:paraId="5F042F0B" w14:textId="77777777">
    <w:pPr>
      <w:pStyle w:val="Footer"/>
      <w:jc w:val="center"/>
      <w:rPr>
        <w:rFonts w:ascii="Arial" w:hAnsi="Arial" w:cs="Arial"/>
      </w:rPr>
    </w:pPr>
    <w:r w:rsidRPr="003451AA">
      <w:rPr>
        <w:rFonts w:ascii="Arial" w:hAnsi="Arial" w:cs="Arial"/>
      </w:rPr>
      <w:t xml:space="preserve">Page </w:t>
    </w:r>
    <w:r w:rsidRPr="003451AA">
      <w:rPr>
        <w:rFonts w:ascii="Arial" w:hAnsi="Arial" w:cs="Arial"/>
        <w:b/>
        <w:bCs/>
        <w:sz w:val="24"/>
        <w:szCs w:val="24"/>
      </w:rPr>
      <w:fldChar w:fldCharType="begin"/>
    </w:r>
    <w:r w:rsidRPr="003451AA">
      <w:rPr>
        <w:rFonts w:ascii="Arial" w:hAnsi="Arial" w:cs="Arial"/>
        <w:b/>
        <w:bCs/>
      </w:rPr>
      <w:instrText xml:space="preserve"> PAGE </w:instrText>
    </w:r>
    <w:r w:rsidRPr="003451AA">
      <w:rPr>
        <w:rFonts w:ascii="Arial" w:hAnsi="Arial" w:cs="Arial"/>
        <w:b/>
        <w:bCs/>
        <w:sz w:val="24"/>
        <w:szCs w:val="24"/>
      </w:rPr>
      <w:fldChar w:fldCharType="separate"/>
    </w:r>
    <w:r w:rsidR="005B5B7C">
      <w:rPr>
        <w:rFonts w:ascii="Arial" w:hAnsi="Arial" w:cs="Arial"/>
        <w:b/>
        <w:bCs/>
        <w:noProof/>
      </w:rPr>
      <w:t>1</w:t>
    </w:r>
    <w:r w:rsidRPr="003451AA">
      <w:rPr>
        <w:rFonts w:ascii="Arial" w:hAnsi="Arial" w:cs="Arial"/>
        <w:b/>
        <w:bCs/>
        <w:sz w:val="24"/>
        <w:szCs w:val="24"/>
      </w:rPr>
      <w:fldChar w:fldCharType="end"/>
    </w:r>
    <w:r w:rsidRPr="003451AA">
      <w:rPr>
        <w:rFonts w:ascii="Arial" w:hAnsi="Arial" w:cs="Arial"/>
      </w:rPr>
      <w:t xml:space="preserve"> of </w:t>
    </w:r>
    <w:r w:rsidRPr="003451AA">
      <w:rPr>
        <w:rFonts w:ascii="Arial" w:hAnsi="Arial" w:cs="Arial"/>
        <w:b/>
        <w:bCs/>
        <w:sz w:val="24"/>
        <w:szCs w:val="24"/>
      </w:rPr>
      <w:fldChar w:fldCharType="begin"/>
    </w:r>
    <w:r w:rsidRPr="003451AA">
      <w:rPr>
        <w:rFonts w:ascii="Arial" w:hAnsi="Arial" w:cs="Arial"/>
        <w:b/>
        <w:bCs/>
      </w:rPr>
      <w:instrText xml:space="preserve"> NUMPAGES  </w:instrText>
    </w:r>
    <w:r w:rsidRPr="003451AA">
      <w:rPr>
        <w:rFonts w:ascii="Arial" w:hAnsi="Arial" w:cs="Arial"/>
        <w:b/>
        <w:bCs/>
        <w:sz w:val="24"/>
        <w:szCs w:val="24"/>
      </w:rPr>
      <w:fldChar w:fldCharType="separate"/>
    </w:r>
    <w:r w:rsidR="005B5B7C">
      <w:rPr>
        <w:rFonts w:ascii="Arial" w:hAnsi="Arial" w:cs="Arial"/>
        <w:b/>
        <w:bCs/>
        <w:noProof/>
      </w:rPr>
      <w:t>2</w:t>
    </w:r>
    <w:r w:rsidRPr="003451AA">
      <w:rPr>
        <w:rFonts w:ascii="Arial" w:hAnsi="Arial" w:cs="Arial"/>
        <w:b/>
        <w:bCs/>
        <w:sz w:val="24"/>
        <w:szCs w:val="24"/>
      </w:rPr>
      <w:fldChar w:fldCharType="end"/>
    </w:r>
  </w:p>
  <w:p w:rsidRPr="003451AA" w:rsidR="00AF6A64" w:rsidP="00AF6A64" w:rsidRDefault="00AF6A64" w14:paraId="3E8D9ED3" w14:textId="77777777">
    <w:pPr>
      <w:pStyle w:val="Footer"/>
      <w:rPr>
        <w:rFonts w:ascii="Arial" w:hAnsi="Arial" w:cs="Arial"/>
      </w:rPr>
    </w:pPr>
    <w:r w:rsidRPr="003451AA">
      <w:rPr>
        <w:rFonts w:ascii="Arial" w:hAnsi="Arial" w:cs="Arial"/>
      </w:rPr>
      <w:t>ITT Schedule 7 – Com</w:t>
    </w:r>
    <w:r w:rsidR="00D53383">
      <w:rPr>
        <w:rFonts w:ascii="Arial" w:hAnsi="Arial" w:cs="Arial"/>
      </w:rPr>
      <w:t xml:space="preserve">mercially Sensitive </w:t>
    </w:r>
    <w:proofErr w:type="spellStart"/>
    <w:r w:rsidR="00D53383">
      <w:rPr>
        <w:rFonts w:ascii="Arial" w:hAnsi="Arial" w:cs="Arial"/>
      </w:rPr>
      <w:t>Information_v</w:t>
    </w:r>
    <w:r w:rsidRPr="00AF6A64">
      <w:rPr>
        <w:rFonts w:ascii="Arial" w:hAnsi="Arial" w:cs="Arial"/>
      </w:rPr>
      <w:t>ersion</w:t>
    </w:r>
    <w:proofErr w:type="spellEnd"/>
    <w:r w:rsidRPr="00AF6A64">
      <w:rPr>
        <w:rFonts w:ascii="Arial" w:hAnsi="Arial" w:cs="Arial"/>
      </w:rPr>
      <w:t xml:space="preserve"> 1</w:t>
    </w:r>
  </w:p>
  <w:p w:rsidR="00AF6A64" w:rsidRDefault="00AF6A64" w14:paraId="5A12D8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74A" w:rsidP="00C14521" w:rsidRDefault="004B374A" w14:paraId="3E85FC5B" w14:textId="77777777">
      <w:pPr>
        <w:spacing w:after="0" w:line="240" w:lineRule="auto"/>
      </w:pPr>
      <w:r>
        <w:separator/>
      </w:r>
    </w:p>
  </w:footnote>
  <w:footnote w:type="continuationSeparator" w:id="0">
    <w:p w:rsidR="004B374A" w:rsidP="00C14521" w:rsidRDefault="004B374A" w14:paraId="6661692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622B" w:rsidR="009B5184" w:rsidP="00AF6A64" w:rsidRDefault="00AF6A64" w14:paraId="6EF59A61" w14:textId="77777777">
    <w:pPr>
      <w:tabs>
        <w:tab w:val="center" w:pos="4513"/>
        <w:tab w:val="left" w:pos="7260"/>
        <w:tab w:val="right" w:pos="9026"/>
      </w:tabs>
      <w:spacing w:after="0" w:line="240" w:lineRule="auto"/>
    </w:pPr>
    <w:r>
      <w:tab/>
    </w:r>
  </w:p>
  <w:p w:rsidR="00C14521" w:rsidRDefault="00C14521" w14:paraId="5F307778" w14:textId="77777777">
    <w:pPr>
      <w:pStyle w:val="Header"/>
    </w:pPr>
  </w:p>
  <w:p w:rsidR="00C14521" w:rsidRDefault="00C14521" w14:paraId="616416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51AA" w:rsidR="00AF6A64" w:rsidP="00AF6A64" w:rsidRDefault="00AF6A64" w14:paraId="3E7F96CD" w14:textId="3954AC41">
    <w:pPr>
      <w:pStyle w:val="Header"/>
      <w:rPr>
        <w:rFonts w:ascii="Arial" w:hAnsi="Arial" w:cs="Arial"/>
      </w:rPr>
    </w:pPr>
  </w:p>
  <w:p w:rsidR="00AF6A64" w:rsidP="00AF6A64" w:rsidRDefault="00AF6A64" w14:paraId="5C6CE00F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3088" behindDoc="1" locked="0" layoutInCell="1" allowOverlap="1" wp14:anchorId="696E4CA9" wp14:editId="477FE33C">
          <wp:simplePos x="0" y="0"/>
          <wp:positionH relativeFrom="column">
            <wp:posOffset>3766185</wp:posOffset>
          </wp:positionH>
          <wp:positionV relativeFrom="paragraph">
            <wp:posOffset>-1270</wp:posOffset>
          </wp:positionV>
          <wp:extent cx="2169795" cy="455295"/>
          <wp:effectExtent l="0" t="0" r="1905" b="1905"/>
          <wp:wrapTight wrapText="bothSides">
            <wp:wrapPolygon edited="0">
              <wp:start x="0" y="0"/>
              <wp:lineTo x="0" y="20787"/>
              <wp:lineTo x="21429" y="20787"/>
              <wp:lineTo x="214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A64" w:rsidP="00AF6A64" w:rsidRDefault="00AF6A64" w14:paraId="57DC850D" w14:textId="77777777">
    <w:pPr>
      <w:pStyle w:val="Header"/>
      <w:jc w:val="right"/>
    </w:pPr>
  </w:p>
  <w:p w:rsidR="00AF6A64" w:rsidP="00AF6A64" w:rsidRDefault="00AF6A64" w14:paraId="41E92940" w14:textId="77777777">
    <w:pPr>
      <w:pStyle w:val="Header"/>
      <w:jc w:val="right"/>
    </w:pPr>
  </w:p>
  <w:p w:rsidR="00AF6A64" w:rsidP="00AF6A64" w:rsidRDefault="00AF6A64" w14:paraId="28E05AD0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6C2"/>
    <w:multiLevelType w:val="hybridMultilevel"/>
    <w:tmpl w:val="07B87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CC7E20"/>
    <w:multiLevelType w:val="hybridMultilevel"/>
    <w:tmpl w:val="CCEAC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1433988">
    <w:abstractNumId w:val="0"/>
  </w:num>
  <w:num w:numId="2" w16cid:durableId="15762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21"/>
    <w:rsid w:val="000A1BC5"/>
    <w:rsid w:val="00135180"/>
    <w:rsid w:val="00150328"/>
    <w:rsid w:val="001A4558"/>
    <w:rsid w:val="001B3E69"/>
    <w:rsid w:val="001C0259"/>
    <w:rsid w:val="00265827"/>
    <w:rsid w:val="002D6CD1"/>
    <w:rsid w:val="003451AA"/>
    <w:rsid w:val="00385F6A"/>
    <w:rsid w:val="003E10B4"/>
    <w:rsid w:val="004444D2"/>
    <w:rsid w:val="0047543A"/>
    <w:rsid w:val="004B374A"/>
    <w:rsid w:val="00501307"/>
    <w:rsid w:val="00524628"/>
    <w:rsid w:val="005519E5"/>
    <w:rsid w:val="005B5B7C"/>
    <w:rsid w:val="005D57DD"/>
    <w:rsid w:val="005F2158"/>
    <w:rsid w:val="006471C7"/>
    <w:rsid w:val="006874FA"/>
    <w:rsid w:val="006B38A2"/>
    <w:rsid w:val="007107DB"/>
    <w:rsid w:val="00712B15"/>
    <w:rsid w:val="007FE19C"/>
    <w:rsid w:val="00876B2C"/>
    <w:rsid w:val="00894346"/>
    <w:rsid w:val="00935EA7"/>
    <w:rsid w:val="00955277"/>
    <w:rsid w:val="009B5184"/>
    <w:rsid w:val="009D4388"/>
    <w:rsid w:val="009E3737"/>
    <w:rsid w:val="00A36F6F"/>
    <w:rsid w:val="00AD127C"/>
    <w:rsid w:val="00AF6A64"/>
    <w:rsid w:val="00B21039"/>
    <w:rsid w:val="00B40C33"/>
    <w:rsid w:val="00C14521"/>
    <w:rsid w:val="00C30B61"/>
    <w:rsid w:val="00C329C3"/>
    <w:rsid w:val="00C65D99"/>
    <w:rsid w:val="00CC294E"/>
    <w:rsid w:val="00D53383"/>
    <w:rsid w:val="00D71DD0"/>
    <w:rsid w:val="00DA7A71"/>
    <w:rsid w:val="00E15590"/>
    <w:rsid w:val="00F567BD"/>
    <w:rsid w:val="00F575CE"/>
    <w:rsid w:val="013C91AE"/>
    <w:rsid w:val="0CC7C17C"/>
    <w:rsid w:val="0CDC79BC"/>
    <w:rsid w:val="1765EFE1"/>
    <w:rsid w:val="1910CB1C"/>
    <w:rsid w:val="19FFCDF2"/>
    <w:rsid w:val="1C16E9C3"/>
    <w:rsid w:val="24EE86A8"/>
    <w:rsid w:val="2D54B25A"/>
    <w:rsid w:val="32AD2267"/>
    <w:rsid w:val="38B8F3D9"/>
    <w:rsid w:val="3DC97468"/>
    <w:rsid w:val="40353F05"/>
    <w:rsid w:val="442E5C8E"/>
    <w:rsid w:val="54D513AE"/>
    <w:rsid w:val="571B22D3"/>
    <w:rsid w:val="5B05DEB8"/>
    <w:rsid w:val="767866B7"/>
    <w:rsid w:val="7A9D119D"/>
    <w:rsid w:val="7B4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0610C"/>
  <w15:docId w15:val="{88E0842E-AF94-454E-ABE2-7C6E6F0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44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0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6B38A2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3e1ec-1b19-4653-920e-8e0a1cb9f16e" xsi:nil="true"/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_ip_UnifiedCompliancePolicyProperties xmlns="http://schemas.microsoft.com/sharepoint/v3" xsi:nil="true"/>
    <RunFlow xmlns="c618ec15-e105-4a2d-8d61-1b82b52e01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7" ma:contentTypeDescription="Create a new document." ma:contentTypeScope="" ma:versionID="5318f92b842bce97daabdfc0d4cdf533">
  <xsd:schema xmlns:xsd="http://www.w3.org/2001/XMLSchema" xmlns:xs="http://www.w3.org/2001/XMLSchema" xmlns:p="http://schemas.microsoft.com/office/2006/metadata/properties" xmlns:ns1="http://schemas.microsoft.com/sharepoint/v3" xmlns:ns2="5463e1ec-1b19-4653-920e-8e0a1cb9f16e" xmlns:ns3="c618ec15-e105-4a2d-8d61-1b82b52e01db" targetNamespace="http://schemas.microsoft.com/office/2006/metadata/properties" ma:root="true" ma:fieldsID="aa5e63fc57bbad43f33ed4ab70ad1885" ns1:_="" ns2:_="" ns3:_="">
    <xsd:import namespace="http://schemas.microsoft.com/sharepoint/v3"/>
    <xsd:import namespace="5463e1ec-1b19-4653-920e-8e0a1cb9f16e"/>
    <xsd:import namespace="c618ec15-e105-4a2d-8d61-1b82b52e0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  <xsd:element ref="ns3:Run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c580af-7708-45ce-92d6-3212063e9b1f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nFlow" ma:index="28" nillable="true" ma:displayName="RunFlow" ma:format="Dropdown" ma:internalName="Run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26BF0-BFB3-4BB9-94A0-FAFFCE4B93B4}">
  <ds:schemaRefs>
    <ds:schemaRef ds:uri="http://schemas.microsoft.com/office/2006/metadata/properties"/>
    <ds:schemaRef ds:uri="http://schemas.microsoft.com/office/infopath/2007/PartnerControls"/>
    <ds:schemaRef ds:uri="5463e1ec-1b19-4653-920e-8e0a1cb9f16e"/>
    <ds:schemaRef ds:uri="http://schemas.microsoft.com/sharepoint/v3"/>
    <ds:schemaRef ds:uri="c618ec15-e105-4a2d-8d61-1b82b52e01db"/>
  </ds:schemaRefs>
</ds:datastoreItem>
</file>

<file path=customXml/itemProps2.xml><?xml version="1.0" encoding="utf-8"?>
<ds:datastoreItem xmlns:ds="http://schemas.openxmlformats.org/officeDocument/2006/customXml" ds:itemID="{9F66C373-D6A7-437A-8515-FE9D580E4CA8}"/>
</file>

<file path=customXml/itemProps3.xml><?xml version="1.0" encoding="utf-8"?>
<ds:datastoreItem xmlns:ds="http://schemas.openxmlformats.org/officeDocument/2006/customXml" ds:itemID="{74752E9B-D022-45E7-B6E4-E4E8520503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Lawson, Catherine</dc:creator>
  <lastModifiedBy>Chris Williams</lastModifiedBy>
  <revision>24</revision>
  <dcterms:created xsi:type="dcterms:W3CDTF">2021-10-25T11:54:00.0000000Z</dcterms:created>
  <dcterms:modified xsi:type="dcterms:W3CDTF">2024-09-10T14:06:18.5797969Z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