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65EC7" w14:textId="77777777" w:rsidR="001D3419" w:rsidRPr="0085446B" w:rsidRDefault="001D3419" w:rsidP="001D3419">
      <w:pPr>
        <w:rPr>
          <w:rFonts w:ascii="Arial" w:hAnsi="Arial" w:cs="Arial"/>
          <w:sz w:val="22"/>
          <w:szCs w:val="22"/>
        </w:rPr>
      </w:pPr>
      <w:r w:rsidRPr="0085446B">
        <w:rPr>
          <w:rFonts w:ascii="Arial" w:hAnsi="Arial" w:cs="Arial"/>
          <w:sz w:val="22"/>
          <w:szCs w:val="22"/>
        </w:rPr>
        <w:t xml:space="preserve">Instructions: </w:t>
      </w:r>
    </w:p>
    <w:p w14:paraId="7D5EF306" w14:textId="77777777" w:rsidR="001D3419" w:rsidRPr="0085446B" w:rsidRDefault="001D3419" w:rsidP="001D3419">
      <w:pPr>
        <w:rPr>
          <w:rFonts w:ascii="Arial" w:hAnsi="Arial" w:cs="Arial"/>
          <w:sz w:val="22"/>
          <w:szCs w:val="22"/>
        </w:rPr>
      </w:pPr>
    </w:p>
    <w:p w14:paraId="3E9E1B40" w14:textId="77777777"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Please only use this template and do not copy or paste into a new document.</w:t>
      </w:r>
    </w:p>
    <w:p w14:paraId="528839A5" w14:textId="77777777"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Please do not save it as a pdf, save it in Word 2007 or above (</w:t>
      </w:r>
      <w:proofErr w:type="gramStart"/>
      <w:r w:rsidRPr="0085446B">
        <w:rPr>
          <w:rFonts w:ascii="Arial" w:hAnsi="Arial" w:cs="Arial"/>
          <w:sz w:val="22"/>
          <w:szCs w:val="22"/>
        </w:rPr>
        <w:t>i.e.</w:t>
      </w:r>
      <w:proofErr w:type="gramEnd"/>
      <w:r w:rsidRPr="0085446B">
        <w:rPr>
          <w:rFonts w:ascii="Arial" w:hAnsi="Arial" w:cs="Arial"/>
          <w:sz w:val="22"/>
          <w:szCs w:val="22"/>
        </w:rPr>
        <w:t xml:space="preserve"> 2010 version).</w:t>
      </w:r>
    </w:p>
    <w:p w14:paraId="4F184F26" w14:textId="77777777"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When answering a question please use the Arial font (size 12). This will ensure continuity between submissions.</w:t>
      </w:r>
    </w:p>
    <w:p w14:paraId="72A14755" w14:textId="6787CF22"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 xml:space="preserve">Please ensure you do not exceed the number of </w:t>
      </w:r>
      <w:proofErr w:type="gramStart"/>
      <w:r w:rsidRPr="0085446B">
        <w:rPr>
          <w:rFonts w:ascii="Arial" w:hAnsi="Arial" w:cs="Arial"/>
          <w:sz w:val="22"/>
          <w:szCs w:val="22"/>
        </w:rPr>
        <w:t>words</w:t>
      </w:r>
      <w:r w:rsidR="00643658">
        <w:rPr>
          <w:rFonts w:ascii="Arial" w:hAnsi="Arial" w:cs="Arial"/>
          <w:sz w:val="22"/>
          <w:szCs w:val="22"/>
        </w:rPr>
        <w:t>/page</w:t>
      </w:r>
      <w:proofErr w:type="gramEnd"/>
      <w:r w:rsidRPr="0085446B">
        <w:rPr>
          <w:rFonts w:ascii="Arial" w:hAnsi="Arial" w:cs="Arial"/>
          <w:sz w:val="22"/>
          <w:szCs w:val="22"/>
        </w:rPr>
        <w:t xml:space="preserve"> allowed for each question.</w:t>
      </w:r>
    </w:p>
    <w:p w14:paraId="303A829D" w14:textId="77777777"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Where you are asked to agree to a specific requirement contained within the Specification you must state your agreement against the relevant question. If you are unable to meet the requirement, you should provide an explanation as to why that may be and where possible offer a proposed suitable alternative solution.</w:t>
      </w:r>
    </w:p>
    <w:p w14:paraId="4FB188E4" w14:textId="77777777"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Where you are asked to describe how you comply with a requirement or how you would provide a required service or information you must provide an appropriate level of detail. Bidders must note, in these instances, a mere statement that the requirement can be met will not be sufficient. You must describe the procedures/ processes you have/ propose to have in place to meet the specific requirement. Failure to provide such information may lead to disqualification of the tender.</w:t>
      </w:r>
    </w:p>
    <w:p w14:paraId="68DD7415" w14:textId="77777777"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Please do not insert any documents (embed) or HTML links to websites for the evaluators to “hunt” for the answers to the specific questions.</w:t>
      </w:r>
    </w:p>
    <w:p w14:paraId="12BB40FE" w14:textId="77777777"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Any attachments will be disregarded by the Evaluating Panel and may lead to the disqualification of the bidder unless specifically requested for within the question.</w:t>
      </w:r>
    </w:p>
    <w:p w14:paraId="34B91150" w14:textId="77777777"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 xml:space="preserve">Do not assume that your answer to an earlier question will apply to a new question, </w:t>
      </w:r>
      <w:proofErr w:type="gramStart"/>
      <w:r w:rsidRPr="0085446B">
        <w:rPr>
          <w:rFonts w:ascii="Arial" w:hAnsi="Arial" w:cs="Arial"/>
          <w:sz w:val="22"/>
          <w:szCs w:val="22"/>
        </w:rPr>
        <w:t>i.e.</w:t>
      </w:r>
      <w:proofErr w:type="gramEnd"/>
      <w:r w:rsidRPr="0085446B">
        <w:rPr>
          <w:rFonts w:ascii="Arial" w:hAnsi="Arial" w:cs="Arial"/>
          <w:sz w:val="22"/>
          <w:szCs w:val="22"/>
        </w:rPr>
        <w:t xml:space="preserve"> please answer each question under its own merit in the following format:</w:t>
      </w:r>
    </w:p>
    <w:p w14:paraId="3AD9F704" w14:textId="77777777" w:rsidR="001D3419" w:rsidRPr="0085446B" w:rsidRDefault="001D3419" w:rsidP="001D3419">
      <w:pPr>
        <w:pStyle w:val="ListParagraph"/>
        <w:numPr>
          <w:ilvl w:val="1"/>
          <w:numId w:val="1"/>
        </w:numPr>
        <w:jc w:val="both"/>
        <w:rPr>
          <w:rFonts w:ascii="Arial" w:hAnsi="Arial" w:cs="Arial"/>
          <w:sz w:val="22"/>
          <w:szCs w:val="22"/>
        </w:rPr>
      </w:pPr>
      <w:r w:rsidRPr="0085446B">
        <w:rPr>
          <w:rFonts w:ascii="Arial" w:hAnsi="Arial" w:cs="Arial"/>
          <w:sz w:val="22"/>
          <w:szCs w:val="22"/>
        </w:rPr>
        <w:t>Question 1</w:t>
      </w:r>
    </w:p>
    <w:p w14:paraId="56E61CD5" w14:textId="77777777" w:rsidR="001D3419" w:rsidRPr="0085446B" w:rsidRDefault="001D3419" w:rsidP="001D3419">
      <w:pPr>
        <w:pStyle w:val="ListParagraph"/>
        <w:numPr>
          <w:ilvl w:val="1"/>
          <w:numId w:val="1"/>
        </w:numPr>
        <w:jc w:val="both"/>
        <w:rPr>
          <w:rFonts w:ascii="Arial" w:hAnsi="Arial" w:cs="Arial"/>
          <w:sz w:val="22"/>
          <w:szCs w:val="22"/>
        </w:rPr>
      </w:pPr>
      <w:r w:rsidRPr="0085446B">
        <w:rPr>
          <w:rFonts w:ascii="Arial" w:hAnsi="Arial" w:cs="Arial"/>
          <w:sz w:val="22"/>
          <w:szCs w:val="22"/>
        </w:rPr>
        <w:t>Answer 1</w:t>
      </w:r>
    </w:p>
    <w:p w14:paraId="54ED030D" w14:textId="77777777"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Please answer each question and do not leave any blank.</w:t>
      </w:r>
    </w:p>
    <w:p w14:paraId="239AE43D" w14:textId="77777777" w:rsidR="001D3419" w:rsidRPr="0085446B"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All questions are mandatory.</w:t>
      </w:r>
    </w:p>
    <w:p w14:paraId="0832BBD3" w14:textId="77777777" w:rsidR="001D3419" w:rsidRDefault="001D3419" w:rsidP="001D3419">
      <w:pPr>
        <w:pStyle w:val="ListParagraph"/>
        <w:numPr>
          <w:ilvl w:val="0"/>
          <w:numId w:val="1"/>
        </w:numPr>
        <w:jc w:val="both"/>
        <w:rPr>
          <w:rFonts w:ascii="Arial" w:hAnsi="Arial" w:cs="Arial"/>
          <w:sz w:val="22"/>
          <w:szCs w:val="22"/>
        </w:rPr>
      </w:pPr>
      <w:r w:rsidRPr="0085446B">
        <w:rPr>
          <w:rFonts w:ascii="Arial" w:hAnsi="Arial" w:cs="Arial"/>
          <w:sz w:val="22"/>
          <w:szCs w:val="22"/>
        </w:rPr>
        <w:t>The evaluation panel may request clarification.</w:t>
      </w:r>
    </w:p>
    <w:p w14:paraId="1D5C41F4" w14:textId="60223E37" w:rsidR="001D3419" w:rsidRDefault="001D3419" w:rsidP="001D3419">
      <w:pPr>
        <w:pStyle w:val="ListParagraph"/>
        <w:numPr>
          <w:ilvl w:val="0"/>
          <w:numId w:val="1"/>
        </w:numPr>
        <w:jc w:val="both"/>
        <w:rPr>
          <w:rFonts w:ascii="Arial" w:hAnsi="Arial" w:cs="Arial"/>
          <w:sz w:val="22"/>
          <w:szCs w:val="22"/>
        </w:rPr>
      </w:pPr>
      <w:r>
        <w:rPr>
          <w:rFonts w:ascii="Arial" w:hAnsi="Arial" w:cs="Arial"/>
          <w:sz w:val="22"/>
          <w:szCs w:val="22"/>
        </w:rPr>
        <w:t>Word Count</w:t>
      </w:r>
      <w:r w:rsidR="00643658">
        <w:rPr>
          <w:rFonts w:ascii="Arial" w:hAnsi="Arial" w:cs="Arial"/>
          <w:sz w:val="22"/>
          <w:szCs w:val="22"/>
        </w:rPr>
        <w:t>/Page Number</w:t>
      </w:r>
      <w:r>
        <w:rPr>
          <w:rFonts w:ascii="Arial" w:hAnsi="Arial" w:cs="Arial"/>
          <w:sz w:val="22"/>
          <w:szCs w:val="22"/>
        </w:rPr>
        <w:t xml:space="preserve">: </w:t>
      </w:r>
      <w:r w:rsidRPr="001D3419">
        <w:rPr>
          <w:rFonts w:ascii="Arial" w:hAnsi="Arial" w:cs="Arial"/>
          <w:sz w:val="22"/>
          <w:szCs w:val="22"/>
        </w:rPr>
        <w:t xml:space="preserve"> </w:t>
      </w:r>
      <w:r w:rsidRPr="001D3419">
        <w:rPr>
          <w:rFonts w:ascii="Arial" w:hAnsi="Arial" w:cs="Arial"/>
          <w:b/>
          <w:bCs/>
          <w:sz w:val="22"/>
          <w:szCs w:val="22"/>
        </w:rPr>
        <w:t xml:space="preserve">Any information which is beyond the </w:t>
      </w:r>
      <w:r w:rsidR="00862DB6">
        <w:rPr>
          <w:rFonts w:ascii="Arial" w:hAnsi="Arial" w:cs="Arial"/>
          <w:b/>
          <w:bCs/>
          <w:sz w:val="22"/>
          <w:szCs w:val="22"/>
        </w:rPr>
        <w:t>allocated word count</w:t>
      </w:r>
      <w:r w:rsidRPr="001D3419">
        <w:rPr>
          <w:rFonts w:ascii="Arial" w:hAnsi="Arial" w:cs="Arial"/>
          <w:b/>
          <w:bCs/>
          <w:sz w:val="22"/>
          <w:szCs w:val="22"/>
        </w:rPr>
        <w:t xml:space="preserve"> will not be considered</w:t>
      </w:r>
      <w:r w:rsidR="00862DB6">
        <w:rPr>
          <w:rFonts w:ascii="Arial" w:hAnsi="Arial" w:cs="Arial"/>
          <w:b/>
          <w:bCs/>
          <w:sz w:val="22"/>
          <w:szCs w:val="22"/>
        </w:rPr>
        <w:t xml:space="preserve"> or evaluated</w:t>
      </w:r>
      <w:r w:rsidRPr="00862DB6">
        <w:rPr>
          <w:rFonts w:ascii="Arial" w:hAnsi="Arial" w:cs="Arial"/>
          <w:b/>
          <w:bCs/>
          <w:sz w:val="22"/>
          <w:szCs w:val="22"/>
          <w:highlight w:val="yellow"/>
        </w:rPr>
        <w:t>. Information must be provided in word document only</w:t>
      </w:r>
      <w:r w:rsidRPr="00862DB6">
        <w:rPr>
          <w:rFonts w:ascii="Arial" w:hAnsi="Arial" w:cs="Arial"/>
          <w:sz w:val="22"/>
          <w:szCs w:val="22"/>
          <w:highlight w:val="yellow"/>
        </w:rPr>
        <w:t>.</w:t>
      </w:r>
      <w:r w:rsidRPr="001D3419">
        <w:rPr>
          <w:rFonts w:ascii="Arial" w:hAnsi="Arial" w:cs="Arial"/>
          <w:sz w:val="22"/>
          <w:szCs w:val="22"/>
        </w:rPr>
        <w:t xml:space="preserve"> We will count the words in the word document. It is very difficult to count the words in PDF or any other format. </w:t>
      </w:r>
    </w:p>
    <w:p w14:paraId="1CB9AF48" w14:textId="49D2394B" w:rsidR="00643658" w:rsidRDefault="00643658" w:rsidP="001D3419">
      <w:pPr>
        <w:pStyle w:val="ListParagraph"/>
        <w:numPr>
          <w:ilvl w:val="0"/>
          <w:numId w:val="1"/>
        </w:numPr>
        <w:jc w:val="both"/>
        <w:rPr>
          <w:rFonts w:ascii="Arial" w:hAnsi="Arial" w:cs="Arial"/>
          <w:sz w:val="22"/>
          <w:szCs w:val="22"/>
        </w:rPr>
      </w:pPr>
      <w:r>
        <w:rPr>
          <w:rFonts w:ascii="Arial" w:hAnsi="Arial" w:cs="Arial"/>
          <w:sz w:val="22"/>
          <w:szCs w:val="22"/>
        </w:rPr>
        <w:t>Policies: any policies asked will be outside the word</w:t>
      </w:r>
      <w:r w:rsidR="000F2402">
        <w:rPr>
          <w:rFonts w:ascii="Arial" w:hAnsi="Arial" w:cs="Arial"/>
          <w:sz w:val="22"/>
          <w:szCs w:val="22"/>
        </w:rPr>
        <w:t>/page</w:t>
      </w:r>
      <w:r>
        <w:rPr>
          <w:rFonts w:ascii="Arial" w:hAnsi="Arial" w:cs="Arial"/>
          <w:sz w:val="22"/>
          <w:szCs w:val="22"/>
        </w:rPr>
        <w:t xml:space="preserve"> limit. </w:t>
      </w:r>
    </w:p>
    <w:p w14:paraId="7418F2E3" w14:textId="3BD0744B" w:rsidR="007A35C4" w:rsidRPr="007A35C4" w:rsidRDefault="007A35C4" w:rsidP="001D3419">
      <w:pPr>
        <w:pStyle w:val="ListParagraph"/>
        <w:numPr>
          <w:ilvl w:val="0"/>
          <w:numId w:val="1"/>
        </w:numPr>
        <w:jc w:val="both"/>
        <w:rPr>
          <w:rFonts w:ascii="Arial" w:hAnsi="Arial" w:cs="Arial"/>
          <w:sz w:val="22"/>
          <w:szCs w:val="22"/>
        </w:rPr>
      </w:pPr>
      <w:r>
        <w:rPr>
          <w:rFonts w:ascii="Arial" w:hAnsi="Arial" w:cs="Arial"/>
          <w:b/>
          <w:bCs/>
          <w:sz w:val="22"/>
          <w:szCs w:val="22"/>
        </w:rPr>
        <w:t xml:space="preserve">Attachments: </w:t>
      </w:r>
      <w:r w:rsidRPr="007A35C4">
        <w:rPr>
          <w:rFonts w:ascii="Arial" w:hAnsi="Arial" w:cs="Arial"/>
          <w:b/>
          <w:bCs/>
          <w:sz w:val="22"/>
          <w:szCs w:val="22"/>
        </w:rPr>
        <w:t>Clearly mark any attachment against the question.</w:t>
      </w:r>
      <w:r>
        <w:rPr>
          <w:rFonts w:ascii="Arial" w:hAnsi="Arial" w:cs="Arial"/>
          <w:b/>
          <w:bCs/>
          <w:sz w:val="22"/>
          <w:szCs w:val="22"/>
        </w:rPr>
        <w:t xml:space="preserve"> </w:t>
      </w:r>
      <w:r w:rsidRPr="007A35C4">
        <w:rPr>
          <w:rFonts w:ascii="Arial" w:hAnsi="Arial" w:cs="Arial"/>
          <w:sz w:val="22"/>
          <w:szCs w:val="22"/>
        </w:rPr>
        <w:t>We cannot assume attachments belong to specific sections</w:t>
      </w:r>
      <w:r>
        <w:rPr>
          <w:rFonts w:ascii="Arial" w:hAnsi="Arial" w:cs="Arial"/>
          <w:sz w:val="22"/>
          <w:szCs w:val="22"/>
        </w:rPr>
        <w:t>.</w:t>
      </w:r>
    </w:p>
    <w:p w14:paraId="775AFF3C" w14:textId="5F3F7460" w:rsidR="001D3419" w:rsidRDefault="001D3419" w:rsidP="00D81C72">
      <w:pPr>
        <w:pStyle w:val="ListParagraph"/>
        <w:ind w:left="142"/>
        <w:rPr>
          <w:rFonts w:ascii="Arial" w:hAnsi="Arial" w:cs="Arial"/>
          <w:color w:val="000000"/>
        </w:rPr>
      </w:pPr>
    </w:p>
    <w:p w14:paraId="20608103" w14:textId="3142066A" w:rsidR="00D81C72" w:rsidRDefault="00D81C72">
      <w:pPr>
        <w:spacing w:after="160" w:line="259" w:lineRule="auto"/>
        <w:rPr>
          <w:rFonts w:ascii="Arial" w:hAnsi="Arial" w:cs="Arial"/>
          <w:color w:val="000000"/>
          <w:lang w:eastAsia="en-GB"/>
        </w:rPr>
      </w:pPr>
      <w:r>
        <w:rPr>
          <w:rFonts w:ascii="Arial" w:hAnsi="Arial" w:cs="Arial"/>
          <w:color w:val="000000"/>
        </w:rPr>
        <w:br w:type="page"/>
      </w:r>
    </w:p>
    <w:p w14:paraId="4CFCDE6F" w14:textId="77777777" w:rsidR="00D81C72" w:rsidRPr="007A35C4" w:rsidRDefault="00D81C72" w:rsidP="00D81C72">
      <w:pPr>
        <w:pStyle w:val="ListParagraph"/>
        <w:ind w:left="142"/>
        <w:rPr>
          <w:rFonts w:ascii="Arial" w:hAnsi="Arial" w:cs="Arial"/>
          <w:color w:val="000000"/>
        </w:rPr>
      </w:pPr>
    </w:p>
    <w:p w14:paraId="01E60B41" w14:textId="019685CE" w:rsidR="00D81C72" w:rsidRPr="00B03AF1" w:rsidRDefault="00D81C72" w:rsidP="00D81C72">
      <w:pPr>
        <w:pStyle w:val="Caption"/>
        <w:rPr>
          <w:rFonts w:ascii="Arial" w:hAnsi="Arial" w:cs="Arial"/>
        </w:rPr>
      </w:pPr>
      <w:r w:rsidRPr="00D81C72">
        <w:rPr>
          <w:rFonts w:ascii="Arial" w:hAnsi="Arial" w:cs="Arial"/>
          <w:sz w:val="22"/>
          <w:szCs w:val="22"/>
        </w:rPr>
        <w:t>Assessment:</w:t>
      </w:r>
      <w:r w:rsidRPr="00D81C72">
        <w:rPr>
          <w:rFonts w:ascii="Arial" w:hAnsi="Arial" w:cs="Arial"/>
          <w:b w:val="0"/>
          <w:bCs/>
          <w:sz w:val="22"/>
          <w:szCs w:val="22"/>
        </w:rPr>
        <w:t xml:space="preserve"> Technical Criteria (Scoring Matrix) for ITT questions. Scoring will be undertaken based upon the general principles and description stated in below table:</w:t>
      </w:r>
      <w:r>
        <w:rPr>
          <w:rFonts w:ascii="Arial" w:hAnsi="Arial" w:cs="Arial"/>
        </w:rPr>
        <w:t xml:space="preserve"> </w:t>
      </w:r>
    </w:p>
    <w:p w14:paraId="78FE9994" w14:textId="714A6945" w:rsidR="001D3419" w:rsidRPr="00D81C72" w:rsidRDefault="001D3419" w:rsidP="00D81C72">
      <w:pPr>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8"/>
        <w:gridCol w:w="2925"/>
      </w:tblGrid>
      <w:tr w:rsidR="00D81C72" w:rsidRPr="00B03AF1" w14:paraId="5DA3C7DB" w14:textId="77777777" w:rsidTr="00D81C72">
        <w:tc>
          <w:tcPr>
            <w:tcW w:w="1255" w:type="pct"/>
          </w:tcPr>
          <w:p w14:paraId="560C927F" w14:textId="77777777" w:rsidR="00D81C72" w:rsidRPr="00B03AF1" w:rsidRDefault="00D81C72" w:rsidP="006F1D74">
            <w:pPr>
              <w:rPr>
                <w:rFonts w:cs="Arial"/>
              </w:rPr>
            </w:pPr>
            <w:r>
              <w:rPr>
                <w:rFonts w:cs="Arial"/>
              </w:rPr>
              <w:t>Score Band</w:t>
            </w:r>
          </w:p>
        </w:tc>
        <w:tc>
          <w:tcPr>
            <w:tcW w:w="2123" w:type="pct"/>
            <w:vAlign w:val="center"/>
          </w:tcPr>
          <w:p w14:paraId="3B5CFB43" w14:textId="77777777" w:rsidR="00D81C72" w:rsidRPr="37447348" w:rsidRDefault="00D81C72" w:rsidP="006F1D74">
            <w:r w:rsidRPr="00A14FD9">
              <w:rPr>
                <w:rFonts w:ascii="Johnston100 Light" w:hAnsi="Johnston100 Light" w:cs="Arial"/>
                <w:b/>
                <w:bCs/>
                <w:color w:val="000000" w:themeColor="text1"/>
              </w:rPr>
              <w:t>Rationale/Judgement</w:t>
            </w:r>
          </w:p>
        </w:tc>
        <w:tc>
          <w:tcPr>
            <w:tcW w:w="1622" w:type="pct"/>
            <w:vAlign w:val="center"/>
          </w:tcPr>
          <w:p w14:paraId="79200D1B" w14:textId="77777777" w:rsidR="00D81C72" w:rsidRPr="37447348" w:rsidRDefault="00D81C72" w:rsidP="006F1D74">
            <w:r w:rsidRPr="00A14FD9">
              <w:rPr>
                <w:rFonts w:ascii="Johnston100 Light" w:hAnsi="Johnston100 Light" w:cs="Arial"/>
                <w:b/>
                <w:bCs/>
                <w:color w:val="000000" w:themeColor="text1"/>
              </w:rPr>
              <w:t>General Description</w:t>
            </w:r>
          </w:p>
        </w:tc>
      </w:tr>
      <w:tr w:rsidR="00D81C72" w:rsidRPr="00B03AF1" w14:paraId="6058A35F" w14:textId="77777777" w:rsidTr="00D81C72">
        <w:tc>
          <w:tcPr>
            <w:tcW w:w="1255" w:type="pct"/>
          </w:tcPr>
          <w:p w14:paraId="6F3710EB" w14:textId="77777777" w:rsidR="00D81C72" w:rsidRPr="00C30763" w:rsidRDefault="00D81C72" w:rsidP="006F1D74">
            <w:pPr>
              <w:rPr>
                <w:rFonts w:ascii="Johnston100 Light" w:hAnsi="Johnston100 Light" w:cs="Arial"/>
                <w:color w:val="000000" w:themeColor="text1"/>
              </w:rPr>
            </w:pPr>
            <w:r w:rsidRPr="00C30763">
              <w:rPr>
                <w:rFonts w:ascii="Johnston100 Light" w:hAnsi="Johnston100 Light" w:cs="Arial"/>
                <w:color w:val="000000" w:themeColor="text1"/>
              </w:rPr>
              <w:t>0 - Unacceptable</w:t>
            </w:r>
          </w:p>
        </w:tc>
        <w:tc>
          <w:tcPr>
            <w:tcW w:w="2123" w:type="pct"/>
          </w:tcPr>
          <w:p w14:paraId="2E910AF2" w14:textId="5656EB66" w:rsidR="00D81C72" w:rsidRPr="00C30763" w:rsidRDefault="00D81C72" w:rsidP="006F1D74">
            <w:pPr>
              <w:rPr>
                <w:rFonts w:ascii="Johnston100 Light" w:hAnsi="Johnston100 Light" w:cs="Arial"/>
                <w:color w:val="000000" w:themeColor="text1"/>
              </w:rPr>
            </w:pPr>
            <w:r>
              <w:rPr>
                <w:rFonts w:ascii="Johnston100 Light" w:hAnsi="Johnston100 Light" w:cs="Arial"/>
                <w:color w:val="000000" w:themeColor="text1"/>
              </w:rPr>
              <w:t>Described in the Question</w:t>
            </w:r>
          </w:p>
        </w:tc>
        <w:tc>
          <w:tcPr>
            <w:tcW w:w="1622" w:type="pct"/>
          </w:tcPr>
          <w:p w14:paraId="0D5DBE42" w14:textId="77777777" w:rsidR="00D81C72" w:rsidRPr="37447348" w:rsidRDefault="00D81C72" w:rsidP="006F1D74">
            <w:r w:rsidRPr="00A14FD9">
              <w:rPr>
                <w:rFonts w:ascii="Johnston100 Light" w:hAnsi="Johnston100 Light" w:cs="Arial"/>
                <w:color w:val="000000" w:themeColor="text1"/>
              </w:rPr>
              <w:t>Wholly unsatisfactory receiving 0% marks available</w:t>
            </w:r>
          </w:p>
        </w:tc>
      </w:tr>
      <w:tr w:rsidR="00D81C72" w:rsidRPr="00B03AF1" w14:paraId="4428FC8D" w14:textId="77777777" w:rsidTr="00D81C72">
        <w:tc>
          <w:tcPr>
            <w:tcW w:w="1255" w:type="pct"/>
          </w:tcPr>
          <w:p w14:paraId="43805299" w14:textId="52AFB038" w:rsidR="00D81C72" w:rsidRPr="00C30763" w:rsidRDefault="00DA28E0" w:rsidP="006F1D74">
            <w:pPr>
              <w:rPr>
                <w:rFonts w:ascii="Johnston100 Light" w:hAnsi="Johnston100 Light" w:cs="Arial"/>
                <w:color w:val="000000" w:themeColor="text1"/>
              </w:rPr>
            </w:pPr>
            <w:r>
              <w:rPr>
                <w:rFonts w:ascii="Johnston100 Light" w:hAnsi="Johnston100 Light" w:cs="Arial"/>
                <w:color w:val="000000" w:themeColor="text1"/>
              </w:rPr>
              <w:t>4</w:t>
            </w:r>
            <w:r w:rsidR="00D81C72" w:rsidRPr="00C30763">
              <w:rPr>
                <w:rFonts w:ascii="Johnston100 Light" w:hAnsi="Johnston100 Light" w:cs="Arial"/>
                <w:color w:val="000000" w:themeColor="text1"/>
              </w:rPr>
              <w:t xml:space="preserve"> - Poor</w:t>
            </w:r>
          </w:p>
        </w:tc>
        <w:tc>
          <w:tcPr>
            <w:tcW w:w="2123" w:type="pct"/>
          </w:tcPr>
          <w:p w14:paraId="2CED7E51" w14:textId="3275999C" w:rsidR="00D81C72" w:rsidRPr="00C30763" w:rsidRDefault="00D81C72" w:rsidP="006F1D74">
            <w:pPr>
              <w:rPr>
                <w:rFonts w:ascii="Johnston100 Light" w:hAnsi="Johnston100 Light" w:cs="Arial"/>
                <w:color w:val="000000" w:themeColor="text1"/>
              </w:rPr>
            </w:pPr>
            <w:r>
              <w:rPr>
                <w:rFonts w:ascii="Johnston100 Light" w:hAnsi="Johnston100 Light" w:cs="Arial"/>
                <w:color w:val="000000" w:themeColor="text1"/>
              </w:rPr>
              <w:t>Described in the Question</w:t>
            </w:r>
          </w:p>
        </w:tc>
        <w:tc>
          <w:tcPr>
            <w:tcW w:w="1622" w:type="pct"/>
          </w:tcPr>
          <w:p w14:paraId="2E13AEE3" w14:textId="53F6BD71" w:rsidR="00D81C72" w:rsidRPr="00B03AF1" w:rsidRDefault="00D81C72" w:rsidP="006F1D74">
            <w:r>
              <w:rPr>
                <w:rFonts w:ascii="Johnston100 Light" w:hAnsi="Johnston100 Light" w:cs="Arial"/>
                <w:color w:val="000000" w:themeColor="text1"/>
              </w:rPr>
              <w:t xml:space="preserve">Poor </w:t>
            </w:r>
            <w:r w:rsidRPr="00A14FD9">
              <w:rPr>
                <w:rFonts w:ascii="Johnston100 Light" w:hAnsi="Johnston100 Light" w:cs="Arial"/>
                <w:color w:val="000000" w:themeColor="text1"/>
              </w:rPr>
              <w:t xml:space="preserve">receiving </w:t>
            </w:r>
            <w:r w:rsidR="00A913EF">
              <w:rPr>
                <w:rFonts w:ascii="Johnston100 Light" w:hAnsi="Johnston100 Light" w:cs="Arial"/>
                <w:color w:val="000000" w:themeColor="text1"/>
              </w:rPr>
              <w:t>16</w:t>
            </w:r>
            <w:r w:rsidRPr="00A14FD9">
              <w:rPr>
                <w:rFonts w:ascii="Johnston100 Light" w:hAnsi="Johnston100 Light" w:cs="Arial"/>
                <w:color w:val="000000" w:themeColor="text1"/>
              </w:rPr>
              <w:t>% marks available</w:t>
            </w:r>
          </w:p>
        </w:tc>
      </w:tr>
      <w:tr w:rsidR="00D81C72" w:rsidRPr="00B03AF1" w14:paraId="189E9469" w14:textId="77777777" w:rsidTr="00D81C72">
        <w:tc>
          <w:tcPr>
            <w:tcW w:w="1255" w:type="pct"/>
          </w:tcPr>
          <w:p w14:paraId="736D8F00" w14:textId="454597FD" w:rsidR="00D81C72" w:rsidRPr="00C30763" w:rsidRDefault="00DA28E0" w:rsidP="006F1D74">
            <w:pPr>
              <w:rPr>
                <w:rFonts w:ascii="Johnston100 Light" w:hAnsi="Johnston100 Light" w:cs="Arial"/>
                <w:color w:val="000000" w:themeColor="text1"/>
              </w:rPr>
            </w:pPr>
            <w:r>
              <w:rPr>
                <w:rFonts w:ascii="Johnston100 Light" w:hAnsi="Johnston100 Light" w:cs="Arial"/>
                <w:color w:val="000000" w:themeColor="text1"/>
              </w:rPr>
              <w:t>9</w:t>
            </w:r>
            <w:r w:rsidR="00D81C72" w:rsidRPr="00C30763">
              <w:rPr>
                <w:rFonts w:ascii="Johnston100 Light" w:hAnsi="Johnston100 Light" w:cs="Arial"/>
                <w:color w:val="000000" w:themeColor="text1"/>
              </w:rPr>
              <w:t xml:space="preserve"> – Meets Requirements</w:t>
            </w:r>
          </w:p>
        </w:tc>
        <w:tc>
          <w:tcPr>
            <w:tcW w:w="2123" w:type="pct"/>
          </w:tcPr>
          <w:p w14:paraId="4D13F4C6" w14:textId="6492BD9A" w:rsidR="00D81C72" w:rsidRPr="00C30763" w:rsidRDefault="00D81C72" w:rsidP="006F1D74">
            <w:pPr>
              <w:rPr>
                <w:rFonts w:ascii="Johnston100 Light" w:hAnsi="Johnston100 Light" w:cs="Arial"/>
                <w:color w:val="000000" w:themeColor="text1"/>
              </w:rPr>
            </w:pPr>
            <w:r>
              <w:rPr>
                <w:rFonts w:ascii="Johnston100 Light" w:hAnsi="Johnston100 Light" w:cs="Arial"/>
                <w:color w:val="000000" w:themeColor="text1"/>
              </w:rPr>
              <w:t>Described in the Question</w:t>
            </w:r>
          </w:p>
        </w:tc>
        <w:tc>
          <w:tcPr>
            <w:tcW w:w="1622" w:type="pct"/>
          </w:tcPr>
          <w:p w14:paraId="11A240DA" w14:textId="3A011AC0" w:rsidR="00D81C72" w:rsidRPr="00B03AF1" w:rsidRDefault="00D81C72" w:rsidP="006F1D74">
            <w:r>
              <w:rPr>
                <w:rFonts w:ascii="Johnston100 Light" w:hAnsi="Johnston100 Light" w:cs="Arial"/>
                <w:color w:val="000000" w:themeColor="text1"/>
              </w:rPr>
              <w:t>Meets requirement</w:t>
            </w:r>
            <w:r w:rsidRPr="00A14FD9">
              <w:rPr>
                <w:rFonts w:ascii="Johnston100 Light" w:hAnsi="Johnston100 Light" w:cs="Arial"/>
                <w:color w:val="000000" w:themeColor="text1"/>
              </w:rPr>
              <w:t xml:space="preserve"> receiving </w:t>
            </w:r>
            <w:r w:rsidR="00A913EF">
              <w:rPr>
                <w:rFonts w:ascii="Johnston100 Light" w:hAnsi="Johnston100 Light" w:cs="Arial"/>
                <w:color w:val="000000" w:themeColor="text1"/>
              </w:rPr>
              <w:t>36</w:t>
            </w:r>
            <w:r w:rsidRPr="00A14FD9">
              <w:rPr>
                <w:rFonts w:ascii="Johnston100 Light" w:hAnsi="Johnston100 Light" w:cs="Arial"/>
                <w:color w:val="000000" w:themeColor="text1"/>
              </w:rPr>
              <w:t>% marks available</w:t>
            </w:r>
          </w:p>
        </w:tc>
      </w:tr>
      <w:tr w:rsidR="00D81C72" w:rsidRPr="00B03AF1" w14:paraId="4B17CB92" w14:textId="77777777" w:rsidTr="00D81C72">
        <w:tc>
          <w:tcPr>
            <w:tcW w:w="1255" w:type="pct"/>
          </w:tcPr>
          <w:p w14:paraId="16B02FE0" w14:textId="7CDDA819" w:rsidR="00D81C72" w:rsidRPr="00C30763" w:rsidRDefault="00DA28E0" w:rsidP="006F1D74">
            <w:pPr>
              <w:rPr>
                <w:rFonts w:ascii="Johnston100 Light" w:hAnsi="Johnston100 Light" w:cs="Arial"/>
                <w:color w:val="000000" w:themeColor="text1"/>
              </w:rPr>
            </w:pPr>
            <w:r>
              <w:rPr>
                <w:rFonts w:ascii="Johnston100 Light" w:hAnsi="Johnston100 Light" w:cs="Arial"/>
                <w:color w:val="000000" w:themeColor="text1"/>
              </w:rPr>
              <w:t>16</w:t>
            </w:r>
            <w:r w:rsidR="00D81C72" w:rsidRPr="00C30763">
              <w:rPr>
                <w:rFonts w:ascii="Johnston100 Light" w:hAnsi="Johnston100 Light" w:cs="Arial"/>
                <w:color w:val="000000" w:themeColor="text1"/>
              </w:rPr>
              <w:t xml:space="preserve"> - Good</w:t>
            </w:r>
          </w:p>
        </w:tc>
        <w:tc>
          <w:tcPr>
            <w:tcW w:w="2123" w:type="pct"/>
          </w:tcPr>
          <w:p w14:paraId="002972E7" w14:textId="6C80A52B" w:rsidR="00D81C72" w:rsidRPr="00C30763" w:rsidRDefault="00D81C72" w:rsidP="006F1D74">
            <w:pPr>
              <w:rPr>
                <w:rFonts w:ascii="Johnston100 Light" w:hAnsi="Johnston100 Light" w:cs="Arial"/>
                <w:color w:val="000000" w:themeColor="text1"/>
              </w:rPr>
            </w:pPr>
            <w:r>
              <w:rPr>
                <w:rFonts w:ascii="Johnston100 Light" w:hAnsi="Johnston100 Light" w:cs="Arial"/>
                <w:color w:val="000000" w:themeColor="text1"/>
              </w:rPr>
              <w:t>Described in the Question</w:t>
            </w:r>
          </w:p>
        </w:tc>
        <w:tc>
          <w:tcPr>
            <w:tcW w:w="1622" w:type="pct"/>
          </w:tcPr>
          <w:p w14:paraId="5129C92E" w14:textId="4C9227E1" w:rsidR="00D81C72" w:rsidRPr="00B03AF1" w:rsidRDefault="00D81C72" w:rsidP="006F1D74">
            <w:r>
              <w:rPr>
                <w:rFonts w:ascii="Johnston100 Light" w:hAnsi="Johnston100 Light" w:cs="Arial"/>
                <w:color w:val="000000" w:themeColor="text1"/>
              </w:rPr>
              <w:t>Good</w:t>
            </w:r>
            <w:r w:rsidRPr="00A14FD9">
              <w:rPr>
                <w:rFonts w:ascii="Johnston100 Light" w:hAnsi="Johnston100 Light" w:cs="Arial"/>
                <w:color w:val="000000" w:themeColor="text1"/>
              </w:rPr>
              <w:t xml:space="preserve"> receiving </w:t>
            </w:r>
            <w:r w:rsidR="00A913EF">
              <w:rPr>
                <w:rFonts w:ascii="Johnston100 Light" w:hAnsi="Johnston100 Light" w:cs="Arial"/>
                <w:color w:val="000000" w:themeColor="text1"/>
              </w:rPr>
              <w:t>64</w:t>
            </w:r>
            <w:r w:rsidRPr="00A14FD9">
              <w:rPr>
                <w:rFonts w:ascii="Johnston100 Light" w:hAnsi="Johnston100 Light" w:cs="Arial"/>
                <w:color w:val="000000" w:themeColor="text1"/>
              </w:rPr>
              <w:t>% marks available</w:t>
            </w:r>
          </w:p>
        </w:tc>
      </w:tr>
      <w:tr w:rsidR="00D81C72" w:rsidRPr="00B03AF1" w14:paraId="2CFEDB3A" w14:textId="77777777" w:rsidTr="00D81C72">
        <w:tc>
          <w:tcPr>
            <w:tcW w:w="1255" w:type="pct"/>
          </w:tcPr>
          <w:p w14:paraId="6AE96A71" w14:textId="0C18DA67" w:rsidR="00D81C72" w:rsidRPr="00C30763" w:rsidRDefault="00DA28E0" w:rsidP="006F1D74">
            <w:pPr>
              <w:rPr>
                <w:rFonts w:ascii="Johnston100 Light" w:hAnsi="Johnston100 Light" w:cs="Arial"/>
                <w:color w:val="000000" w:themeColor="text1"/>
              </w:rPr>
            </w:pPr>
            <w:r>
              <w:rPr>
                <w:rFonts w:ascii="Johnston100 Light" w:hAnsi="Johnston100 Light" w:cs="Arial"/>
                <w:color w:val="000000" w:themeColor="text1"/>
              </w:rPr>
              <w:t>25</w:t>
            </w:r>
            <w:r w:rsidR="00D81C72" w:rsidRPr="00C30763">
              <w:rPr>
                <w:rFonts w:ascii="Johnston100 Light" w:hAnsi="Johnston100 Light" w:cs="Arial"/>
                <w:color w:val="000000" w:themeColor="text1"/>
              </w:rPr>
              <w:t xml:space="preserve"> - Outstanding</w:t>
            </w:r>
          </w:p>
        </w:tc>
        <w:tc>
          <w:tcPr>
            <w:tcW w:w="2123" w:type="pct"/>
          </w:tcPr>
          <w:p w14:paraId="17A5590E" w14:textId="1E4D55DD" w:rsidR="00D81C72" w:rsidRPr="00C30763" w:rsidRDefault="00D81C72" w:rsidP="006F1D74">
            <w:pPr>
              <w:rPr>
                <w:rFonts w:ascii="Johnston100 Light" w:hAnsi="Johnston100 Light" w:cs="Arial"/>
                <w:color w:val="000000" w:themeColor="text1"/>
              </w:rPr>
            </w:pPr>
            <w:r>
              <w:rPr>
                <w:rFonts w:ascii="Johnston100 Light" w:hAnsi="Johnston100 Light" w:cs="Arial"/>
                <w:color w:val="000000" w:themeColor="text1"/>
              </w:rPr>
              <w:t>Described in the Question</w:t>
            </w:r>
          </w:p>
        </w:tc>
        <w:tc>
          <w:tcPr>
            <w:tcW w:w="1622" w:type="pct"/>
          </w:tcPr>
          <w:p w14:paraId="3D56260F" w14:textId="77777777" w:rsidR="00D81C72" w:rsidRPr="00B03AF1" w:rsidRDefault="00D81C72" w:rsidP="006F1D74">
            <w:r>
              <w:rPr>
                <w:rFonts w:ascii="Johnston100 Light" w:hAnsi="Johnston100 Light" w:cs="Arial"/>
                <w:color w:val="000000" w:themeColor="text1"/>
              </w:rPr>
              <w:t>Outstanding</w:t>
            </w:r>
            <w:r w:rsidRPr="00A14FD9">
              <w:rPr>
                <w:rFonts w:ascii="Johnston100 Light" w:hAnsi="Johnston100 Light" w:cs="Arial"/>
                <w:color w:val="000000" w:themeColor="text1"/>
              </w:rPr>
              <w:t xml:space="preserve"> receiving </w:t>
            </w:r>
            <w:r>
              <w:rPr>
                <w:rFonts w:ascii="Johnston100 Light" w:hAnsi="Johnston100 Light" w:cs="Arial"/>
                <w:color w:val="000000" w:themeColor="text1"/>
              </w:rPr>
              <w:t>100</w:t>
            </w:r>
            <w:r w:rsidRPr="00A14FD9">
              <w:rPr>
                <w:rFonts w:ascii="Johnston100 Light" w:hAnsi="Johnston100 Light" w:cs="Arial"/>
                <w:color w:val="000000" w:themeColor="text1"/>
              </w:rPr>
              <w:t>% marks available</w:t>
            </w:r>
          </w:p>
        </w:tc>
      </w:tr>
    </w:tbl>
    <w:p w14:paraId="7B1454F7" w14:textId="64075D19" w:rsidR="00D81C72" w:rsidRDefault="00BE3335" w:rsidP="00D81C72">
      <w:pPr>
        <w:pStyle w:val="ListParagraph"/>
        <w:ind w:left="284"/>
        <w:jc w:val="both"/>
        <w:rPr>
          <w:rFonts w:ascii="Arial" w:hAnsi="Arial" w:cs="Arial"/>
          <w:sz w:val="22"/>
          <w:szCs w:val="22"/>
        </w:rPr>
      </w:pPr>
      <w:r>
        <w:rPr>
          <w:noProof/>
        </w:rPr>
        <w:drawing>
          <wp:inline distT="0" distB="0" distL="0" distR="0" wp14:anchorId="098B6FF0" wp14:editId="4551F439">
            <wp:extent cx="55816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1650" cy="1828800"/>
                    </a:xfrm>
                    <a:prstGeom prst="rect">
                      <a:avLst/>
                    </a:prstGeom>
                  </pic:spPr>
                </pic:pic>
              </a:graphicData>
            </a:graphic>
          </wp:inline>
        </w:drawing>
      </w:r>
    </w:p>
    <w:p w14:paraId="5C746637" w14:textId="77777777" w:rsidR="00D81C72" w:rsidRPr="00D81C72" w:rsidRDefault="00D81C72" w:rsidP="00D81C72">
      <w:pPr>
        <w:ind w:left="360"/>
        <w:jc w:val="both"/>
        <w:rPr>
          <w:rFonts w:ascii="Arial" w:hAnsi="Arial" w:cs="Arial"/>
          <w:sz w:val="22"/>
          <w:szCs w:val="22"/>
        </w:rPr>
      </w:pPr>
      <w:r w:rsidRPr="00D81C72">
        <w:rPr>
          <w:rFonts w:ascii="Arial" w:hAnsi="Arial" w:cs="Arial"/>
          <w:sz w:val="22"/>
          <w:szCs w:val="22"/>
        </w:rPr>
        <w:t xml:space="preserve">The award criteria have been developed to assist us in deciding which tenderer(s) to award a contract to </w:t>
      </w:r>
      <w:proofErr w:type="gramStart"/>
      <w:r w:rsidRPr="00D81C72">
        <w:rPr>
          <w:rFonts w:ascii="Arial" w:hAnsi="Arial" w:cs="Arial"/>
          <w:sz w:val="22"/>
          <w:szCs w:val="22"/>
        </w:rPr>
        <w:t>on the basis of</w:t>
      </w:r>
      <w:proofErr w:type="gramEnd"/>
      <w:r w:rsidRPr="00D81C72">
        <w:rPr>
          <w:rFonts w:ascii="Arial" w:hAnsi="Arial" w:cs="Arial"/>
          <w:sz w:val="22"/>
          <w:szCs w:val="22"/>
        </w:rPr>
        <w:t xml:space="preserve"> Most Economically Advantageous Tender. They are for use by tenderers who have been invited to tender for the proposed contract, their professional </w:t>
      </w:r>
      <w:proofErr w:type="gramStart"/>
      <w:r w:rsidRPr="00D81C72">
        <w:rPr>
          <w:rFonts w:ascii="Arial" w:hAnsi="Arial" w:cs="Arial"/>
          <w:sz w:val="22"/>
          <w:szCs w:val="22"/>
        </w:rPr>
        <w:t>advisers</w:t>
      </w:r>
      <w:proofErr w:type="gramEnd"/>
      <w:r w:rsidRPr="00D81C72">
        <w:rPr>
          <w:rFonts w:ascii="Arial" w:hAnsi="Arial" w:cs="Arial"/>
          <w:sz w:val="22"/>
          <w:szCs w:val="22"/>
        </w:rPr>
        <w:t xml:space="preserve"> and other parties essential to preparing responses to the Invitation to Tender and for no other purpose.</w:t>
      </w:r>
    </w:p>
    <w:p w14:paraId="1F3E1E98" w14:textId="30411DC1" w:rsidR="00D81C72" w:rsidRPr="00D81C72" w:rsidRDefault="00D81C72" w:rsidP="00D81C72">
      <w:pPr>
        <w:ind w:left="360"/>
        <w:jc w:val="both"/>
        <w:rPr>
          <w:rFonts w:ascii="Arial" w:hAnsi="Arial" w:cs="Arial"/>
          <w:sz w:val="22"/>
          <w:szCs w:val="22"/>
        </w:rPr>
      </w:pPr>
    </w:p>
    <w:p w14:paraId="42C91379" w14:textId="1CED17E8" w:rsidR="00D81C72" w:rsidRPr="00D81C72" w:rsidRDefault="00D81C72" w:rsidP="00D81C72">
      <w:pPr>
        <w:ind w:left="360"/>
        <w:jc w:val="both"/>
        <w:rPr>
          <w:rFonts w:ascii="Arial" w:hAnsi="Arial" w:cs="Arial"/>
          <w:sz w:val="22"/>
          <w:szCs w:val="22"/>
        </w:rPr>
      </w:pPr>
      <w:r w:rsidRPr="00D81C72">
        <w:rPr>
          <w:rFonts w:ascii="Arial" w:hAnsi="Arial" w:cs="Arial"/>
          <w:sz w:val="22"/>
          <w:szCs w:val="22"/>
        </w:rPr>
        <w:t xml:space="preserve">Marks will be given in the range of 0 to </w:t>
      </w:r>
      <w:r w:rsidR="004068C9">
        <w:rPr>
          <w:rFonts w:ascii="Arial" w:hAnsi="Arial" w:cs="Arial"/>
          <w:sz w:val="22"/>
          <w:szCs w:val="22"/>
        </w:rPr>
        <w:t>25</w:t>
      </w:r>
      <w:r w:rsidRPr="00D81C72">
        <w:rPr>
          <w:rFonts w:ascii="Arial" w:hAnsi="Arial" w:cs="Arial"/>
          <w:sz w:val="22"/>
          <w:szCs w:val="22"/>
        </w:rPr>
        <w:t xml:space="preserve"> and will be awarded according to the tenderer’s response, in accordance with scoring matrix above. Following the initial evaluation, it may be necessary to seek clarifications. </w:t>
      </w:r>
    </w:p>
    <w:p w14:paraId="4D1F3F38" w14:textId="77777777" w:rsidR="00D81C72" w:rsidRDefault="00D81C72" w:rsidP="00D81C72">
      <w:pPr>
        <w:pStyle w:val="ListParagraph"/>
        <w:ind w:left="284"/>
        <w:jc w:val="both"/>
        <w:rPr>
          <w:rFonts w:ascii="Arial" w:hAnsi="Arial" w:cs="Arial"/>
          <w:sz w:val="22"/>
          <w:szCs w:val="22"/>
        </w:rPr>
      </w:pPr>
    </w:p>
    <w:p w14:paraId="5A56BB79" w14:textId="77777777" w:rsidR="001D3419" w:rsidRDefault="001D3419">
      <w:pPr>
        <w:spacing w:after="160" w:line="259" w:lineRule="auto"/>
      </w:pPr>
      <w:r>
        <w:br w:type="page"/>
      </w:r>
    </w:p>
    <w:p w14:paraId="2A8FFE7A" w14:textId="514701D3" w:rsidR="006F1D74" w:rsidRPr="00D8626A" w:rsidRDefault="00D8626A" w:rsidP="00D8626A">
      <w:pPr>
        <w:spacing w:before="120"/>
        <w:rPr>
          <w:rFonts w:ascii="Arial" w:hAnsi="Arial" w:cs="Arial"/>
          <w:b/>
          <w:bCs/>
        </w:rPr>
      </w:pPr>
      <w:r w:rsidRPr="00D8626A">
        <w:rPr>
          <w:rFonts w:ascii="Arial" w:hAnsi="Arial" w:cs="Arial"/>
          <w:b/>
          <w:bCs/>
        </w:rPr>
        <w:lastRenderedPageBreak/>
        <w:t xml:space="preserve">Lot </w:t>
      </w:r>
      <w:r w:rsidR="00AE5E17">
        <w:rPr>
          <w:rFonts w:ascii="Arial" w:hAnsi="Arial" w:cs="Arial"/>
          <w:b/>
          <w:bCs/>
        </w:rPr>
        <w:t>1</w:t>
      </w:r>
      <w:r w:rsidR="001A26FA">
        <w:rPr>
          <w:rFonts w:ascii="Arial" w:hAnsi="Arial" w:cs="Arial"/>
          <w:b/>
          <w:bCs/>
        </w:rPr>
        <w:t xml:space="preserve"> –</w:t>
      </w:r>
      <w:r w:rsidRPr="00D8626A">
        <w:rPr>
          <w:rFonts w:ascii="Arial" w:hAnsi="Arial" w:cs="Arial"/>
          <w:b/>
          <w:bCs/>
        </w:rPr>
        <w:t xml:space="preserve"> </w:t>
      </w:r>
      <w:r w:rsidR="00AE5E17" w:rsidRPr="00AE5E17">
        <w:rPr>
          <w:rFonts w:ascii="Arial" w:hAnsi="Arial" w:cs="Arial"/>
          <w:b/>
          <w:bCs/>
        </w:rPr>
        <w:t>Rapid Response Outreach Team</w:t>
      </w:r>
    </w:p>
    <w:p w14:paraId="527ACC9B" w14:textId="24C437B6" w:rsidR="00D8626A" w:rsidRDefault="00D8626A"/>
    <w:p w14:paraId="71AD4DA7" w14:textId="5B1995D0" w:rsidR="00D8626A" w:rsidRDefault="00D8626A">
      <w:r w:rsidRPr="00D8626A">
        <w:rPr>
          <w:highlight w:val="yellow"/>
        </w:rPr>
        <w:t>Supplier Name:</w:t>
      </w:r>
      <w:r>
        <w:t xml:space="preserve"> </w:t>
      </w:r>
      <w:r w:rsidR="006C2B27" w:rsidRPr="006C2B27">
        <w:rPr>
          <w:highlight w:val="yellow"/>
        </w:rPr>
        <w:t>Insert your company’s name here</w:t>
      </w:r>
    </w:p>
    <w:p w14:paraId="4BFAC32A" w14:textId="77777777" w:rsidR="00D8626A" w:rsidRDefault="00D862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D8626A" w:rsidRPr="008D26D5" w14:paraId="0C691B8C"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58280709" w14:textId="77777777" w:rsidR="00D8626A" w:rsidRPr="008D26D5" w:rsidRDefault="00D8626A" w:rsidP="008D26D5">
            <w:pPr>
              <w:spacing w:before="120"/>
              <w:rPr>
                <w:rFonts w:ascii="Arial" w:hAnsi="Arial" w:cs="Arial"/>
                <w:b/>
                <w:bCs/>
              </w:rPr>
            </w:pPr>
            <w:r w:rsidRPr="008D26D5">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12A2D8F0" w14:textId="26A49B3C" w:rsidR="00D8626A" w:rsidRPr="00AE5E17" w:rsidRDefault="00AE5E17" w:rsidP="008D26D5">
            <w:pPr>
              <w:rPr>
                <w:rFonts w:ascii="Arial" w:hAnsi="Arial" w:cs="Arial"/>
                <w:b/>
                <w:bCs/>
                <w:color w:val="000000"/>
              </w:rPr>
            </w:pPr>
            <w:r w:rsidRPr="008D26D5">
              <w:rPr>
                <w:rFonts w:ascii="Arial" w:hAnsi="Arial" w:cs="Arial"/>
                <w:b/>
                <w:bCs/>
                <w:color w:val="000000" w:themeColor="text1"/>
              </w:rPr>
              <w:t>SERVICE MODEL:</w:t>
            </w:r>
            <w:r w:rsidR="00A94477">
              <w:rPr>
                <w:rFonts w:ascii="Arial" w:hAnsi="Arial" w:cs="Arial"/>
                <w:b/>
                <w:bCs/>
                <w:color w:val="000000" w:themeColor="text1"/>
              </w:rPr>
              <w:t xml:space="preserve"> 28% </w:t>
            </w:r>
            <w:r w:rsidR="006D42D8">
              <w:rPr>
                <w:rFonts w:ascii="Arial" w:hAnsi="Arial" w:cs="Arial"/>
                <w:b/>
                <w:bCs/>
                <w:color w:val="000000" w:themeColor="text1"/>
              </w:rPr>
              <w:t xml:space="preserve">cumulative weightage for sub question 1.1 and 1.2. </w:t>
            </w:r>
          </w:p>
        </w:tc>
      </w:tr>
      <w:tr w:rsidR="00D8626A" w:rsidRPr="008D26D5" w14:paraId="081BF5A9"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375291B7" w14:textId="1F1DF173" w:rsidR="00D8626A" w:rsidRPr="008D26D5" w:rsidRDefault="00B751E0" w:rsidP="008D26D5">
            <w:pPr>
              <w:spacing w:before="120"/>
              <w:rPr>
                <w:rFonts w:ascii="Arial" w:hAnsi="Arial" w:cs="Arial"/>
                <w:b/>
                <w:bCs/>
              </w:rPr>
            </w:pPr>
            <w:r>
              <w:rPr>
                <w:rFonts w:ascii="Arial" w:hAnsi="Arial" w:cs="Arial"/>
                <w:b/>
                <w:bCs/>
              </w:rPr>
              <w:t xml:space="preserve">Effective </w:t>
            </w:r>
            <w:r w:rsidR="00D8626A" w:rsidRPr="008D26D5">
              <w:rPr>
                <w:rFonts w:ascii="Arial" w:hAnsi="Arial" w:cs="Arial"/>
                <w:b/>
                <w:bCs/>
              </w:rPr>
              <w:t>Weighting</w:t>
            </w:r>
            <w:r w:rsidR="00A94477">
              <w:rPr>
                <w:rFonts w:ascii="Arial" w:hAnsi="Arial" w:cs="Arial"/>
                <w:b/>
                <w:bCs/>
              </w:rPr>
              <w:t xml:space="preserve"> for question 1.1</w:t>
            </w:r>
            <w:r w:rsidR="00D8626A"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5ACFABC" w14:textId="241A3063" w:rsidR="00D8626A" w:rsidRPr="008D26D5" w:rsidRDefault="00AE5E17" w:rsidP="008D26D5">
            <w:pPr>
              <w:rPr>
                <w:rFonts w:ascii="Arial" w:hAnsi="Arial" w:cs="Arial"/>
                <w:color w:val="000000"/>
              </w:rPr>
            </w:pPr>
            <w:r>
              <w:rPr>
                <w:rFonts w:ascii="Arial" w:hAnsi="Arial" w:cs="Arial"/>
                <w:color w:val="000000"/>
              </w:rPr>
              <w:t>2</w:t>
            </w:r>
            <w:r w:rsidR="00A94477">
              <w:rPr>
                <w:rFonts w:ascii="Arial" w:hAnsi="Arial" w:cs="Arial"/>
                <w:color w:val="000000"/>
              </w:rPr>
              <w:t>2.4</w:t>
            </w:r>
            <w:r w:rsidR="00D8626A" w:rsidRPr="008D26D5">
              <w:rPr>
                <w:rFonts w:ascii="Arial" w:hAnsi="Arial" w:cs="Arial"/>
                <w:color w:val="000000"/>
              </w:rPr>
              <w:t>%</w:t>
            </w:r>
          </w:p>
        </w:tc>
      </w:tr>
      <w:tr w:rsidR="00D8626A" w:rsidRPr="008D26D5" w14:paraId="07BD9FF0"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tcPr>
          <w:p w14:paraId="33AC1582" w14:textId="7A7247A2" w:rsidR="00D8626A" w:rsidRPr="008D26D5" w:rsidRDefault="00D8626A" w:rsidP="008D26D5">
            <w:pPr>
              <w:spacing w:before="120"/>
              <w:rPr>
                <w:rFonts w:ascii="Arial" w:hAnsi="Arial" w:cs="Arial"/>
                <w:b/>
                <w:bCs/>
              </w:rPr>
            </w:pPr>
            <w:r w:rsidRPr="008D26D5">
              <w:rPr>
                <w:rFonts w:ascii="Arial" w:hAnsi="Arial" w:cs="Arial"/>
                <w:b/>
                <w:bCs/>
              </w:rPr>
              <w:t>[Q1</w:t>
            </w:r>
            <w:r w:rsidR="00234089">
              <w:rPr>
                <w:rFonts w:ascii="Arial" w:hAnsi="Arial" w:cs="Arial"/>
                <w:b/>
                <w:bCs/>
              </w:rPr>
              <w:t>.1</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811D7A8"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Please describe your proposed model for delivering a service which meets the requirements (including target response timeframes) outlined in the specification. </w:t>
            </w:r>
          </w:p>
          <w:p w14:paraId="1F8B1CC7" w14:textId="77777777" w:rsidR="00234089" w:rsidRPr="00234089" w:rsidRDefault="00234089" w:rsidP="00234089">
            <w:pPr>
              <w:rPr>
                <w:rFonts w:ascii="Arial" w:hAnsi="Arial" w:cs="Arial"/>
                <w:color w:val="000000" w:themeColor="text1"/>
              </w:rPr>
            </w:pPr>
          </w:p>
          <w:p w14:paraId="36DBC27B"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As part of an overview of your organisation's approach to service delivery and explanation of how this will meet the stated requirements, this should include:</w:t>
            </w:r>
          </w:p>
          <w:p w14:paraId="27C0A766"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 Proposed team structure (including any volunteers) for this service, showing each role and reporting lines. Please attach a brief job description for each different post shown in the structure, which includes a summary of their responsibilities in the service and salary range where applicable. </w:t>
            </w:r>
          </w:p>
          <w:p w14:paraId="24E2CF2B"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 Information on the number of hours of outreach to be undertaken each week (including an indicative rota) and the staff composition of each shift </w:t>
            </w:r>
          </w:p>
          <w:p w14:paraId="2C3279AB"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Details of any geographical stratification within the service</w:t>
            </w:r>
          </w:p>
          <w:p w14:paraId="27724ED1"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Clarification on travel arrangements/resources</w:t>
            </w:r>
          </w:p>
          <w:p w14:paraId="67467C85"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 </w:t>
            </w:r>
          </w:p>
          <w:p w14:paraId="1623D6EE"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This answer should include reference to both the </w:t>
            </w:r>
            <w:proofErr w:type="spellStart"/>
            <w:r w:rsidRPr="00234089">
              <w:rPr>
                <w:rFonts w:ascii="Arial" w:hAnsi="Arial" w:cs="Arial"/>
                <w:color w:val="000000" w:themeColor="text1"/>
              </w:rPr>
              <w:t>StreetLink</w:t>
            </w:r>
            <w:proofErr w:type="spellEnd"/>
            <w:r w:rsidRPr="00234089">
              <w:rPr>
                <w:rFonts w:ascii="Arial" w:hAnsi="Arial" w:cs="Arial"/>
                <w:color w:val="000000" w:themeColor="text1"/>
              </w:rPr>
              <w:t xml:space="preserve"> response and night transport outreach elements of the service's work but further information on the latter is to be provided in question 1.2. </w:t>
            </w:r>
          </w:p>
          <w:p w14:paraId="77F92F6A" w14:textId="77777777" w:rsidR="00234089" w:rsidRPr="00234089" w:rsidRDefault="00234089" w:rsidP="00234089">
            <w:pPr>
              <w:rPr>
                <w:rFonts w:ascii="Arial" w:hAnsi="Arial" w:cs="Arial"/>
                <w:color w:val="000000" w:themeColor="text1"/>
              </w:rPr>
            </w:pPr>
          </w:p>
          <w:p w14:paraId="0A26A611" w14:textId="2D9CF63C" w:rsidR="00D8626A" w:rsidRPr="00234089" w:rsidRDefault="00234089" w:rsidP="00234089">
            <w:pPr>
              <w:rPr>
                <w:rFonts w:ascii="Arial" w:hAnsi="Arial" w:cs="Arial"/>
                <w:b/>
                <w:bCs/>
                <w:color w:val="000000"/>
              </w:rPr>
            </w:pPr>
            <w:r w:rsidRPr="00234089">
              <w:rPr>
                <w:rFonts w:ascii="Arial" w:hAnsi="Arial" w:cs="Arial"/>
                <w:b/>
                <w:bCs/>
                <w:color w:val="000000" w:themeColor="text1"/>
              </w:rPr>
              <w:t>(2,000 words maximum excluding any visual representations of the model, staffing structure charts, job descriptions and example rotas)</w:t>
            </w:r>
          </w:p>
        </w:tc>
      </w:tr>
      <w:tr w:rsidR="00D8626A" w:rsidRPr="008D26D5" w14:paraId="18A4266C"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tcPr>
          <w:p w14:paraId="10AD71CA" w14:textId="77777777" w:rsidR="00D8626A" w:rsidRPr="008D26D5" w:rsidRDefault="00D8626A" w:rsidP="008D26D5">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2A168CA"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25 outstanding: exceeds expectations, shows a detailed grasp of requirements, with a well-planned service model which will achieve/exceed the service's KPIs; a staff structure with clear lines of accountability, good level of management cover and JDs that enable support to be delivered as needed; the structure of the service will clearly ensure service provision matches demand, is highly efficient and that value is added through use of volunteers or other resources; there is evidence of creativity and innovation and the model is likely to deliver continuous  service improvements. </w:t>
            </w:r>
          </w:p>
          <w:p w14:paraId="353E02DF"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16 good: has a good understanding of requirements, identifies relevant priorities within the specification and the model is aligned to these; some demonstration that the service will </w:t>
            </w:r>
            <w:r w:rsidRPr="00234089">
              <w:rPr>
                <w:rFonts w:ascii="Arial" w:hAnsi="Arial" w:cs="Arial"/>
                <w:color w:val="000000" w:themeColor="text1"/>
              </w:rPr>
              <w:lastRenderedPageBreak/>
              <w:t xml:space="preserve">meet the service's KPIs; clear structure with sufficient management cover and fit-for-purpose JDs; proposal sets us how the service meets the needs and demand of the work and will strive to deliver value for money; some creativity or innovation shown. </w:t>
            </w:r>
          </w:p>
          <w:p w14:paraId="2700F7A9"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9 meets requirements: satisfactory approach which does account for many of the requirements outlined in the specification and shows that the service will be working towards the KPIs; adequate staffing model, outreach coverage/shift pattern and suitable geographical split within the service; lacks any creativity or innovation likely to deliver significant service improvements. </w:t>
            </w:r>
          </w:p>
          <w:p w14:paraId="6B29CF48"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4 poor: unsatisfactory approach which only meets some of the requirements outlined in the specification and is unlikely to achieve the service's KPIs; does not effectively explain approach.</w:t>
            </w:r>
          </w:p>
          <w:p w14:paraId="6BF7B33D" w14:textId="136A5A0B" w:rsidR="00D8626A" w:rsidRPr="008D26D5" w:rsidRDefault="00234089" w:rsidP="00234089">
            <w:pPr>
              <w:rPr>
                <w:rFonts w:ascii="Arial" w:hAnsi="Arial" w:cs="Arial"/>
                <w:color w:val="000000" w:themeColor="text1"/>
              </w:rPr>
            </w:pPr>
            <w:r w:rsidRPr="00234089">
              <w:rPr>
                <w:rFonts w:ascii="Arial" w:hAnsi="Arial" w:cs="Arial"/>
                <w:color w:val="000000" w:themeColor="text1"/>
              </w:rPr>
              <w:t>0 unacceptable: insufficient information/does not show understanding of the questio</w:t>
            </w:r>
            <w:r>
              <w:rPr>
                <w:rFonts w:ascii="Arial" w:hAnsi="Arial" w:cs="Arial"/>
                <w:color w:val="000000" w:themeColor="text1"/>
              </w:rPr>
              <w:t xml:space="preserve">n. </w:t>
            </w:r>
          </w:p>
        </w:tc>
      </w:tr>
      <w:tr w:rsidR="00D8626A" w:rsidRPr="008D26D5" w14:paraId="418378ED"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92D050"/>
          </w:tcPr>
          <w:p w14:paraId="6C62A911" w14:textId="7A797E24" w:rsidR="00D8626A" w:rsidRPr="008D26D5" w:rsidRDefault="00D8626A" w:rsidP="008D26D5">
            <w:pPr>
              <w:spacing w:before="120"/>
              <w:rPr>
                <w:rFonts w:ascii="Arial" w:hAnsi="Arial" w:cs="Arial"/>
                <w:b/>
                <w:bCs/>
              </w:rPr>
            </w:pPr>
            <w:r w:rsidRPr="008D26D5">
              <w:rPr>
                <w:rFonts w:ascii="Arial" w:hAnsi="Arial" w:cs="Arial"/>
                <w:b/>
                <w:bCs/>
              </w:rPr>
              <w:lastRenderedPageBreak/>
              <w:t>Answer [1</w:t>
            </w:r>
            <w:r w:rsidR="00234089">
              <w:rPr>
                <w:rFonts w:ascii="Arial" w:hAnsi="Arial" w:cs="Arial"/>
                <w:b/>
                <w:bCs/>
              </w:rPr>
              <w:t>.1</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1FFCD4FC" w14:textId="77777777" w:rsidR="00D8626A" w:rsidRPr="008D26D5" w:rsidRDefault="00D8626A" w:rsidP="008D26D5">
            <w:pPr>
              <w:spacing w:before="120" w:after="120"/>
              <w:jc w:val="both"/>
              <w:rPr>
                <w:rFonts w:ascii="Arial" w:hAnsi="Arial" w:cs="Arial"/>
              </w:rPr>
            </w:pPr>
          </w:p>
        </w:tc>
      </w:tr>
    </w:tbl>
    <w:p w14:paraId="43AFF59E" w14:textId="506E8311" w:rsidR="00D8626A" w:rsidRPr="008D26D5" w:rsidRDefault="00D8626A" w:rsidP="008D26D5">
      <w:pPr>
        <w:rPr>
          <w:rFonts w:ascii="Arial" w:hAnsi="Arial" w:cs="Arial"/>
        </w:rPr>
      </w:pPr>
    </w:p>
    <w:p w14:paraId="3AA706C2" w14:textId="62A0C6FB" w:rsidR="00D8626A" w:rsidRDefault="00D8626A" w:rsidP="008D26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A94477" w:rsidRPr="008D26D5" w14:paraId="136E4073" w14:textId="77777777" w:rsidTr="00234089">
        <w:trPr>
          <w:trHeight w:val="1552"/>
        </w:trPr>
        <w:tc>
          <w:tcPr>
            <w:tcW w:w="1697" w:type="dxa"/>
            <w:tcBorders>
              <w:top w:val="single" w:sz="4" w:space="0" w:color="auto"/>
              <w:left w:val="single" w:sz="4" w:space="0" w:color="auto"/>
              <w:bottom w:val="single" w:sz="4" w:space="0" w:color="auto"/>
              <w:right w:val="single" w:sz="4" w:space="0" w:color="auto"/>
            </w:tcBorders>
            <w:shd w:val="clear" w:color="auto" w:fill="CCFFFF"/>
          </w:tcPr>
          <w:p w14:paraId="44831B00" w14:textId="569AF72C" w:rsidR="00A94477" w:rsidRPr="008D26D5" w:rsidRDefault="00B751E0" w:rsidP="006F57B0">
            <w:pPr>
              <w:spacing w:before="120"/>
              <w:rPr>
                <w:rFonts w:ascii="Arial" w:hAnsi="Arial" w:cs="Arial"/>
                <w:b/>
                <w:bCs/>
              </w:rPr>
            </w:pPr>
            <w:r>
              <w:rPr>
                <w:rFonts w:ascii="Arial" w:hAnsi="Arial" w:cs="Arial"/>
                <w:b/>
                <w:bCs/>
              </w:rPr>
              <w:t xml:space="preserve">Effective </w:t>
            </w:r>
            <w:r w:rsidR="00A94477">
              <w:rPr>
                <w:rFonts w:ascii="Arial" w:hAnsi="Arial" w:cs="Arial"/>
                <w:b/>
                <w:bCs/>
              </w:rPr>
              <w:t>Weighting for question 1.2</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4AFB2E0" w14:textId="5A18AAE3" w:rsidR="00A94477" w:rsidRPr="00234089" w:rsidRDefault="00A94477" w:rsidP="006F57B0">
            <w:pPr>
              <w:rPr>
                <w:rFonts w:ascii="Arial" w:hAnsi="Arial" w:cs="Arial"/>
                <w:color w:val="000000" w:themeColor="text1"/>
              </w:rPr>
            </w:pPr>
            <w:r>
              <w:rPr>
                <w:rFonts w:ascii="Arial" w:hAnsi="Arial" w:cs="Arial"/>
                <w:color w:val="000000" w:themeColor="text1"/>
              </w:rPr>
              <w:t>5.6%</w:t>
            </w:r>
          </w:p>
        </w:tc>
      </w:tr>
      <w:tr w:rsidR="00234089" w:rsidRPr="008D26D5" w14:paraId="3247F8AF" w14:textId="77777777" w:rsidTr="00234089">
        <w:trPr>
          <w:trHeight w:val="1552"/>
        </w:trPr>
        <w:tc>
          <w:tcPr>
            <w:tcW w:w="1697" w:type="dxa"/>
            <w:tcBorders>
              <w:top w:val="single" w:sz="4" w:space="0" w:color="auto"/>
              <w:left w:val="single" w:sz="4" w:space="0" w:color="auto"/>
              <w:bottom w:val="single" w:sz="4" w:space="0" w:color="auto"/>
              <w:right w:val="single" w:sz="4" w:space="0" w:color="auto"/>
            </w:tcBorders>
            <w:shd w:val="clear" w:color="auto" w:fill="CCFFFF"/>
          </w:tcPr>
          <w:p w14:paraId="65D57D00" w14:textId="0D41B586" w:rsidR="00234089" w:rsidRPr="008D26D5" w:rsidRDefault="00234089" w:rsidP="006F57B0">
            <w:pPr>
              <w:spacing w:before="120"/>
              <w:rPr>
                <w:rFonts w:ascii="Arial" w:hAnsi="Arial" w:cs="Arial"/>
                <w:b/>
                <w:bCs/>
              </w:rPr>
            </w:pPr>
            <w:r w:rsidRPr="008D26D5">
              <w:rPr>
                <w:rFonts w:ascii="Arial" w:hAnsi="Arial" w:cs="Arial"/>
                <w:b/>
                <w:bCs/>
              </w:rPr>
              <w:t>[Q1</w:t>
            </w:r>
            <w:r>
              <w:rPr>
                <w:rFonts w:ascii="Arial" w:hAnsi="Arial" w:cs="Arial"/>
                <w:b/>
                <w:bCs/>
              </w:rPr>
              <w:t>.2</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187C3A2" w14:textId="477F5EA1" w:rsidR="00234089" w:rsidRPr="00234089" w:rsidRDefault="00234089" w:rsidP="006F57B0">
            <w:pPr>
              <w:rPr>
                <w:rFonts w:ascii="Arial" w:hAnsi="Arial" w:cs="Arial"/>
                <w:color w:val="000000" w:themeColor="text1"/>
              </w:rPr>
            </w:pPr>
            <w:r w:rsidRPr="00234089">
              <w:rPr>
                <w:rFonts w:ascii="Arial" w:hAnsi="Arial" w:cs="Arial"/>
                <w:color w:val="000000" w:themeColor="text1"/>
              </w:rPr>
              <w:t xml:space="preserve">Please provide further information on the model for delivering the night transport outreach element of the service, including details of how you will successfully combine the requirements for quickly responding to referrals, conducting proactive outreach on busy </w:t>
            </w:r>
            <w:proofErr w:type="gramStart"/>
            <w:r w:rsidRPr="00234089">
              <w:rPr>
                <w:rFonts w:ascii="Arial" w:hAnsi="Arial" w:cs="Arial"/>
                <w:color w:val="000000" w:themeColor="text1"/>
              </w:rPr>
              <w:t>routes</w:t>
            </w:r>
            <w:proofErr w:type="gramEnd"/>
            <w:r w:rsidRPr="00234089">
              <w:rPr>
                <w:rFonts w:ascii="Arial" w:hAnsi="Arial" w:cs="Arial"/>
                <w:color w:val="000000" w:themeColor="text1"/>
              </w:rPr>
              <w:t xml:space="preserve"> and undertaking high-quality casework which yields successful outcomes with those who can't be offered an immediate route away from the streets. (750 words maximum)</w:t>
            </w:r>
          </w:p>
          <w:p w14:paraId="46291CF0" w14:textId="2CDD8D5A" w:rsidR="00234089" w:rsidRPr="00234089" w:rsidRDefault="00234089" w:rsidP="006F57B0">
            <w:pPr>
              <w:rPr>
                <w:rFonts w:ascii="Arial" w:hAnsi="Arial" w:cs="Arial"/>
                <w:b/>
                <w:bCs/>
                <w:color w:val="000000"/>
              </w:rPr>
            </w:pPr>
          </w:p>
        </w:tc>
      </w:tr>
      <w:tr w:rsidR="00234089" w:rsidRPr="008D26D5" w14:paraId="51DFEA70"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0E1C0EB8" w14:textId="77777777" w:rsidR="00234089" w:rsidRPr="008D26D5" w:rsidRDefault="00234089" w:rsidP="006F57B0">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5AEA415"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25 outstanding: exceeds expectations, shows a detailed grasp of requirements, with a well-planned service model which will achieve/exceed the service's KPIs; the structure of the service will clearly ensure service provision matches demand, is highly efficient and achieves beyond its immediate means through partnership working with other services; there is evidence of creativity and innovation and the model is likely to deliver continuous service improvements. </w:t>
            </w:r>
          </w:p>
          <w:p w14:paraId="17D973DA"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16 good: has a good understanding of requirements, identifies relevant priorities within the specification and the model is aligned to these; some demonstration that the service will meet the service's KPIs; proposal sets us how the service </w:t>
            </w:r>
            <w:r w:rsidRPr="00234089">
              <w:rPr>
                <w:rFonts w:ascii="Arial" w:hAnsi="Arial" w:cs="Arial"/>
                <w:color w:val="000000" w:themeColor="text1"/>
              </w:rPr>
              <w:lastRenderedPageBreak/>
              <w:t xml:space="preserve">meets the needs and demand of the work and will strive to deliver value for money; some creativity or innovation shown. </w:t>
            </w:r>
          </w:p>
          <w:p w14:paraId="0C3E2AD8"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 xml:space="preserve">9 meets requirements: satisfactory approach which does account for many of the requirements outlined in the specification and shows that the service will be working towards the KPIs; outreach coverage/shift pattern and suitable route planning within the service; lacks any creativity or innovation likely to deliver significant service improvements. </w:t>
            </w:r>
          </w:p>
          <w:p w14:paraId="47FE603C" w14:textId="77777777" w:rsidR="00234089" w:rsidRPr="00234089" w:rsidRDefault="00234089" w:rsidP="00234089">
            <w:pPr>
              <w:rPr>
                <w:rFonts w:ascii="Arial" w:hAnsi="Arial" w:cs="Arial"/>
                <w:color w:val="000000" w:themeColor="text1"/>
              </w:rPr>
            </w:pPr>
            <w:r w:rsidRPr="00234089">
              <w:rPr>
                <w:rFonts w:ascii="Arial" w:hAnsi="Arial" w:cs="Arial"/>
                <w:color w:val="000000" w:themeColor="text1"/>
              </w:rPr>
              <w:t>4 poor: unsatisfactory approach which only meets some of the requirements outlined in the specification and is unlikely to achieve the service's KPIs; does not effectively explain approach.</w:t>
            </w:r>
          </w:p>
          <w:p w14:paraId="385FE4F9" w14:textId="04BEA761" w:rsidR="00234089" w:rsidRPr="008D26D5" w:rsidRDefault="00234089" w:rsidP="00234089">
            <w:pPr>
              <w:rPr>
                <w:rFonts w:ascii="Arial" w:hAnsi="Arial" w:cs="Arial"/>
                <w:color w:val="000000" w:themeColor="text1"/>
              </w:rPr>
            </w:pPr>
            <w:r w:rsidRPr="00234089">
              <w:rPr>
                <w:rFonts w:ascii="Arial" w:hAnsi="Arial" w:cs="Arial"/>
                <w:color w:val="000000" w:themeColor="text1"/>
              </w:rPr>
              <w:t>0 unacceptable: insufficient information/does not show understanding of the question.</w:t>
            </w:r>
          </w:p>
        </w:tc>
      </w:tr>
      <w:tr w:rsidR="00A94477" w:rsidRPr="008D26D5" w14:paraId="55329DC3" w14:textId="77777777" w:rsidTr="00A94477">
        <w:tc>
          <w:tcPr>
            <w:tcW w:w="1697" w:type="dxa"/>
            <w:tcBorders>
              <w:top w:val="single" w:sz="4" w:space="0" w:color="auto"/>
              <w:left w:val="single" w:sz="4" w:space="0" w:color="auto"/>
              <w:bottom w:val="single" w:sz="4" w:space="0" w:color="auto"/>
              <w:right w:val="single" w:sz="4" w:space="0" w:color="auto"/>
            </w:tcBorders>
            <w:shd w:val="clear" w:color="auto" w:fill="CCFFFF"/>
          </w:tcPr>
          <w:p w14:paraId="36B14457" w14:textId="1D9F3570" w:rsidR="00A94477" w:rsidRPr="008D26D5" w:rsidRDefault="00A94477" w:rsidP="006F57B0">
            <w:pPr>
              <w:spacing w:before="120"/>
              <w:rPr>
                <w:rFonts w:ascii="Arial" w:hAnsi="Arial" w:cs="Arial"/>
                <w:b/>
                <w:bCs/>
              </w:rPr>
            </w:pPr>
            <w:r w:rsidRPr="008D26D5">
              <w:rPr>
                <w:rFonts w:ascii="Arial" w:hAnsi="Arial" w:cs="Arial"/>
                <w:b/>
                <w:bCs/>
              </w:rPr>
              <w:lastRenderedPageBreak/>
              <w:t>Answer [1</w:t>
            </w:r>
            <w:r>
              <w:rPr>
                <w:rFonts w:ascii="Arial" w:hAnsi="Arial" w:cs="Arial"/>
                <w:b/>
                <w:bCs/>
              </w:rPr>
              <w:t>.2</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49978769" w14:textId="77777777" w:rsidR="00A94477" w:rsidRPr="00A94477" w:rsidRDefault="00A94477" w:rsidP="00A94477">
            <w:pPr>
              <w:rPr>
                <w:rFonts w:ascii="Arial" w:hAnsi="Arial" w:cs="Arial"/>
                <w:color w:val="000000" w:themeColor="text1"/>
              </w:rPr>
            </w:pPr>
          </w:p>
        </w:tc>
      </w:tr>
    </w:tbl>
    <w:p w14:paraId="4CFE8085" w14:textId="5A955963" w:rsidR="00234089" w:rsidRDefault="00234089" w:rsidP="008D26D5">
      <w:pPr>
        <w:rPr>
          <w:rFonts w:ascii="Arial" w:hAnsi="Arial" w:cs="Arial"/>
        </w:rPr>
      </w:pPr>
    </w:p>
    <w:p w14:paraId="2E931A76" w14:textId="5C6ADF22" w:rsidR="00234089" w:rsidRDefault="00234089" w:rsidP="008D26D5">
      <w:pPr>
        <w:rPr>
          <w:rFonts w:ascii="Arial" w:hAnsi="Arial" w:cs="Arial"/>
        </w:rPr>
      </w:pPr>
    </w:p>
    <w:p w14:paraId="0AFEF305" w14:textId="71BDCE38" w:rsidR="00234089" w:rsidRDefault="00234089" w:rsidP="008D26D5">
      <w:pPr>
        <w:rPr>
          <w:rFonts w:ascii="Arial" w:hAnsi="Arial" w:cs="Arial"/>
        </w:rPr>
      </w:pPr>
    </w:p>
    <w:p w14:paraId="199D3E85" w14:textId="77777777" w:rsidR="00234089" w:rsidRPr="008D26D5" w:rsidRDefault="00234089" w:rsidP="008D26D5">
      <w:pPr>
        <w:rPr>
          <w:rFonts w:ascii="Arial" w:hAnsi="Arial" w:cs="Arial"/>
        </w:rPr>
      </w:pPr>
    </w:p>
    <w:p w14:paraId="057AEECE" w14:textId="77777777" w:rsidR="00D8626A" w:rsidRPr="008D26D5" w:rsidRDefault="00D8626A" w:rsidP="008D26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1D3419" w:rsidRPr="008D26D5" w14:paraId="1A86BAD6"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71225CC4" w14:textId="77777777" w:rsidR="001D3419" w:rsidRPr="008D26D5" w:rsidRDefault="001D3419" w:rsidP="008D26D5">
            <w:pPr>
              <w:spacing w:before="120"/>
              <w:rPr>
                <w:rFonts w:ascii="Arial" w:hAnsi="Arial" w:cs="Arial"/>
                <w:b/>
                <w:bCs/>
              </w:rPr>
            </w:pPr>
            <w:r w:rsidRPr="008D26D5">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4E4DD239" w14:textId="72FD1F07" w:rsidR="001D3419" w:rsidRPr="008D26D5" w:rsidRDefault="00AE5E17" w:rsidP="008D26D5">
            <w:pPr>
              <w:rPr>
                <w:rFonts w:ascii="Arial" w:hAnsi="Arial" w:cs="Arial"/>
                <w:b/>
                <w:bCs/>
                <w:color w:val="000000"/>
              </w:rPr>
            </w:pPr>
            <w:r>
              <w:rPr>
                <w:rFonts w:ascii="Arial" w:hAnsi="Arial" w:cs="Arial"/>
                <w:b/>
                <w:bCs/>
                <w:color w:val="000000" w:themeColor="text1"/>
              </w:rPr>
              <w:t>OUTCOMES</w:t>
            </w:r>
            <w:r w:rsidR="00A765C4" w:rsidRPr="008D26D5">
              <w:rPr>
                <w:rFonts w:ascii="Arial" w:hAnsi="Arial" w:cs="Arial"/>
                <w:b/>
                <w:bCs/>
                <w:color w:val="000000" w:themeColor="text1"/>
              </w:rPr>
              <w:t>:</w:t>
            </w:r>
            <w:r w:rsidR="00A94477">
              <w:rPr>
                <w:rFonts w:ascii="Arial" w:hAnsi="Arial" w:cs="Arial"/>
                <w:color w:val="000000"/>
              </w:rPr>
              <w:t xml:space="preserve"> </w:t>
            </w:r>
            <w:r w:rsidR="006D42D8">
              <w:rPr>
                <w:rFonts w:ascii="Arial" w:hAnsi="Arial" w:cs="Arial"/>
                <w:color w:val="000000"/>
              </w:rPr>
              <w:t xml:space="preserve">   </w:t>
            </w:r>
            <w:r w:rsidR="00B751E0">
              <w:rPr>
                <w:rFonts w:ascii="Arial" w:hAnsi="Arial" w:cs="Arial"/>
                <w:color w:val="000000"/>
              </w:rPr>
              <w:t>18</w:t>
            </w:r>
            <w:r w:rsidR="00A94477" w:rsidRPr="00104D4A">
              <w:rPr>
                <w:rFonts w:ascii="Arial" w:hAnsi="Arial" w:cs="Arial"/>
                <w:color w:val="000000"/>
              </w:rPr>
              <w:t>%</w:t>
            </w:r>
            <w:r w:rsidR="006D42D8">
              <w:rPr>
                <w:rFonts w:ascii="Arial" w:hAnsi="Arial" w:cs="Arial"/>
                <w:color w:val="000000"/>
              </w:rPr>
              <w:t xml:space="preserve"> cumulative for sub questions 2.1, 2.2, 2.3</w:t>
            </w:r>
          </w:p>
        </w:tc>
      </w:tr>
      <w:tr w:rsidR="001D3419" w:rsidRPr="008D26D5" w14:paraId="1D736597"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3DBA6D52" w14:textId="06DB1761" w:rsidR="001D3419" w:rsidRPr="008D26D5" w:rsidRDefault="00B751E0" w:rsidP="008D26D5">
            <w:pPr>
              <w:spacing w:before="120"/>
              <w:rPr>
                <w:rFonts w:ascii="Arial" w:hAnsi="Arial" w:cs="Arial"/>
                <w:b/>
                <w:bCs/>
              </w:rPr>
            </w:pPr>
            <w:r>
              <w:rPr>
                <w:rFonts w:ascii="Arial" w:hAnsi="Arial" w:cs="Arial"/>
                <w:b/>
                <w:bCs/>
              </w:rPr>
              <w:t>Effective</w:t>
            </w:r>
            <w:r w:rsidRPr="008D26D5">
              <w:rPr>
                <w:rFonts w:ascii="Arial" w:hAnsi="Arial" w:cs="Arial"/>
                <w:b/>
                <w:bCs/>
              </w:rPr>
              <w:t xml:space="preserve"> </w:t>
            </w:r>
            <w:r w:rsidR="001D3419" w:rsidRPr="008D26D5">
              <w:rPr>
                <w:rFonts w:ascii="Arial" w:hAnsi="Arial" w:cs="Arial"/>
                <w:b/>
                <w:bCs/>
              </w:rPr>
              <w:t>Weighting</w:t>
            </w:r>
            <w:r w:rsidR="00A94477">
              <w:rPr>
                <w:rFonts w:ascii="Arial" w:hAnsi="Arial" w:cs="Arial"/>
                <w:b/>
                <w:bCs/>
              </w:rPr>
              <w:t xml:space="preserve"> for question 2.1</w:t>
            </w:r>
            <w:r w:rsidR="001D3419"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400CADE" w14:textId="023D23D4" w:rsidR="001D3419" w:rsidRPr="008D26D5" w:rsidRDefault="00B751E0" w:rsidP="008D26D5">
            <w:pPr>
              <w:rPr>
                <w:rFonts w:ascii="Arial" w:hAnsi="Arial" w:cs="Arial"/>
                <w:color w:val="000000"/>
              </w:rPr>
            </w:pPr>
            <w:r>
              <w:rPr>
                <w:rFonts w:ascii="Arial" w:hAnsi="Arial" w:cs="Arial"/>
                <w:color w:val="000000"/>
              </w:rPr>
              <w:t>5.4</w:t>
            </w:r>
            <w:r w:rsidR="007A090D" w:rsidRPr="00104D4A">
              <w:rPr>
                <w:rFonts w:ascii="Arial" w:hAnsi="Arial" w:cs="Arial"/>
                <w:color w:val="000000"/>
              </w:rPr>
              <w:t>%</w:t>
            </w:r>
          </w:p>
        </w:tc>
      </w:tr>
      <w:tr w:rsidR="001D3419" w:rsidRPr="008D26D5" w14:paraId="5AC0B518"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tcPr>
          <w:p w14:paraId="6F0D1B82" w14:textId="5E120DB1" w:rsidR="001D3419" w:rsidRPr="008D26D5" w:rsidRDefault="001D3419" w:rsidP="008D26D5">
            <w:pPr>
              <w:spacing w:before="120"/>
              <w:rPr>
                <w:rFonts w:ascii="Arial" w:hAnsi="Arial" w:cs="Arial"/>
                <w:b/>
                <w:bCs/>
              </w:rPr>
            </w:pPr>
            <w:r w:rsidRPr="008D26D5">
              <w:rPr>
                <w:rFonts w:ascii="Arial" w:hAnsi="Arial" w:cs="Arial"/>
                <w:b/>
                <w:bCs/>
              </w:rPr>
              <w:t>[Q2</w:t>
            </w:r>
            <w:r w:rsidR="00A94477">
              <w:rPr>
                <w:rFonts w:ascii="Arial" w:hAnsi="Arial" w:cs="Arial"/>
                <w:b/>
                <w:bCs/>
              </w:rPr>
              <w:t>.1</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5EEA3A05" w14:textId="699F37CC" w:rsidR="001D3419" w:rsidRPr="008D26D5" w:rsidRDefault="00A94477" w:rsidP="008D26D5">
            <w:pPr>
              <w:rPr>
                <w:rFonts w:ascii="Arial" w:hAnsi="Arial" w:cs="Arial"/>
                <w:color w:val="000000"/>
              </w:rPr>
            </w:pPr>
            <w:r w:rsidRPr="00A94477">
              <w:rPr>
                <w:rFonts w:ascii="Arial" w:hAnsi="Arial" w:cs="Arial"/>
                <w:color w:val="000000"/>
              </w:rPr>
              <w:t>Please describe what measures you will take to help maximise the proportion of referrals which are found by the service (500 words maximum)</w:t>
            </w:r>
          </w:p>
        </w:tc>
      </w:tr>
      <w:tr w:rsidR="00257167" w:rsidRPr="008D26D5" w14:paraId="16FCC851"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tcPr>
          <w:p w14:paraId="06914ACF" w14:textId="31F5C2FA" w:rsidR="00257167" w:rsidRPr="008D26D5" w:rsidRDefault="00257167" w:rsidP="008D26D5">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1A85BD2" w14:textId="77777777" w:rsidR="00A94477" w:rsidRPr="00A94477" w:rsidRDefault="00A94477" w:rsidP="00A94477">
            <w:pPr>
              <w:rPr>
                <w:rFonts w:ascii="Arial" w:hAnsi="Arial" w:cs="Arial"/>
                <w:color w:val="000000" w:themeColor="text1"/>
              </w:rPr>
            </w:pPr>
            <w:r w:rsidRPr="00A94477">
              <w:rPr>
                <w:rFonts w:ascii="Arial" w:hAnsi="Arial" w:cs="Arial"/>
                <w:color w:val="000000" w:themeColor="text1"/>
              </w:rPr>
              <w:t xml:space="preserve">25 outstanding: exceeds expectations, demonstrates a proactive approach high in innovation; excellent evidence of partnership working to maximise quality referrals; </w:t>
            </w:r>
            <w:proofErr w:type="gramStart"/>
            <w:r w:rsidRPr="00A94477">
              <w:rPr>
                <w:rFonts w:ascii="Arial" w:hAnsi="Arial" w:cs="Arial"/>
                <w:color w:val="000000" w:themeColor="text1"/>
              </w:rPr>
              <w:t>evidences</w:t>
            </w:r>
            <w:proofErr w:type="gramEnd"/>
            <w:r w:rsidRPr="00A94477">
              <w:rPr>
                <w:rFonts w:ascii="Arial" w:hAnsi="Arial" w:cs="Arial"/>
                <w:color w:val="000000" w:themeColor="text1"/>
              </w:rPr>
              <w:t xml:space="preserve"> detailed planning for delivering efficient and impactful outreach shifts.</w:t>
            </w:r>
          </w:p>
          <w:p w14:paraId="22D743C2" w14:textId="77777777" w:rsidR="00A94477" w:rsidRPr="00A94477" w:rsidRDefault="00A94477" w:rsidP="00A94477">
            <w:pPr>
              <w:rPr>
                <w:rFonts w:ascii="Arial" w:hAnsi="Arial" w:cs="Arial"/>
                <w:color w:val="000000" w:themeColor="text1"/>
              </w:rPr>
            </w:pPr>
            <w:r w:rsidRPr="00A94477">
              <w:rPr>
                <w:rFonts w:ascii="Arial" w:hAnsi="Arial" w:cs="Arial"/>
                <w:color w:val="000000" w:themeColor="text1"/>
              </w:rPr>
              <w:t>16 good: has clear referral policies and procedures. Good partnership work and understanding of local issues including transport.</w:t>
            </w:r>
          </w:p>
          <w:p w14:paraId="374F335B" w14:textId="77777777" w:rsidR="00A94477" w:rsidRPr="00A94477" w:rsidRDefault="00A94477" w:rsidP="00A94477">
            <w:pPr>
              <w:rPr>
                <w:rFonts w:ascii="Arial" w:hAnsi="Arial" w:cs="Arial"/>
                <w:color w:val="000000" w:themeColor="text1"/>
              </w:rPr>
            </w:pPr>
            <w:r w:rsidRPr="00A94477">
              <w:rPr>
                <w:rFonts w:ascii="Arial" w:hAnsi="Arial" w:cs="Arial"/>
                <w:color w:val="000000" w:themeColor="text1"/>
              </w:rPr>
              <w:t xml:space="preserve">9 meets requirements: satisfactory approach with clear referral policies and a level of partnership work. </w:t>
            </w:r>
          </w:p>
          <w:p w14:paraId="747207A4" w14:textId="77777777" w:rsidR="00A94477" w:rsidRPr="00A94477" w:rsidRDefault="00A94477" w:rsidP="00A94477">
            <w:pPr>
              <w:rPr>
                <w:rFonts w:ascii="Arial" w:hAnsi="Arial" w:cs="Arial"/>
                <w:color w:val="000000" w:themeColor="text1"/>
              </w:rPr>
            </w:pPr>
            <w:r w:rsidRPr="00A94477">
              <w:rPr>
                <w:rFonts w:ascii="Arial" w:hAnsi="Arial" w:cs="Arial"/>
                <w:color w:val="000000" w:themeColor="text1"/>
              </w:rPr>
              <w:t xml:space="preserve">4 poor: unsatisfactory approach which is likely to meet some of the service </w:t>
            </w:r>
            <w:proofErr w:type="gramStart"/>
            <w:r w:rsidRPr="00A94477">
              <w:rPr>
                <w:rFonts w:ascii="Arial" w:hAnsi="Arial" w:cs="Arial"/>
                <w:color w:val="000000" w:themeColor="text1"/>
              </w:rPr>
              <w:t>requirements, or</w:t>
            </w:r>
            <w:proofErr w:type="gramEnd"/>
            <w:r w:rsidRPr="00A94477">
              <w:rPr>
                <w:rFonts w:ascii="Arial" w:hAnsi="Arial" w:cs="Arial"/>
                <w:color w:val="000000" w:themeColor="text1"/>
              </w:rPr>
              <w:t xml:space="preserve"> does not effectively explain approach.</w:t>
            </w:r>
          </w:p>
          <w:p w14:paraId="0EEF8CE4" w14:textId="559C19C2" w:rsidR="00257167" w:rsidRPr="008D26D5" w:rsidRDefault="00A94477" w:rsidP="00A94477">
            <w:pPr>
              <w:rPr>
                <w:rFonts w:ascii="Arial" w:hAnsi="Arial" w:cs="Arial"/>
                <w:color w:val="000000" w:themeColor="text1"/>
              </w:rPr>
            </w:pPr>
            <w:r w:rsidRPr="00A94477">
              <w:rPr>
                <w:rFonts w:ascii="Arial" w:hAnsi="Arial" w:cs="Arial"/>
                <w:color w:val="000000" w:themeColor="text1"/>
              </w:rPr>
              <w:t>0 unacceptable: insufficient information/does not show understanding of the question</w:t>
            </w:r>
          </w:p>
        </w:tc>
      </w:tr>
      <w:tr w:rsidR="001D3419" w:rsidRPr="008D26D5" w14:paraId="1D134F6F"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92D050"/>
          </w:tcPr>
          <w:p w14:paraId="2DF04D69" w14:textId="52ECA93B" w:rsidR="001D3419" w:rsidRPr="008D26D5" w:rsidRDefault="001D3419" w:rsidP="008D26D5">
            <w:pPr>
              <w:spacing w:before="120"/>
              <w:rPr>
                <w:rFonts w:ascii="Arial" w:hAnsi="Arial" w:cs="Arial"/>
                <w:b/>
                <w:bCs/>
              </w:rPr>
            </w:pPr>
            <w:r w:rsidRPr="008D26D5">
              <w:rPr>
                <w:rFonts w:ascii="Arial" w:hAnsi="Arial" w:cs="Arial"/>
                <w:b/>
                <w:bCs/>
              </w:rPr>
              <w:t>Answer [2</w:t>
            </w:r>
            <w:r w:rsidR="00A94477">
              <w:rPr>
                <w:rFonts w:ascii="Arial" w:hAnsi="Arial" w:cs="Arial"/>
                <w:b/>
                <w:bCs/>
              </w:rPr>
              <w:t>.1</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76D67A00" w14:textId="77777777" w:rsidR="001D3419" w:rsidRPr="008D26D5" w:rsidRDefault="001D3419" w:rsidP="008D26D5">
            <w:pPr>
              <w:spacing w:before="120" w:after="120"/>
              <w:jc w:val="both"/>
              <w:rPr>
                <w:rFonts w:ascii="Arial" w:hAnsi="Arial" w:cs="Arial"/>
              </w:rPr>
            </w:pPr>
          </w:p>
        </w:tc>
      </w:tr>
    </w:tbl>
    <w:p w14:paraId="08DB0B80" w14:textId="5C2517EB" w:rsidR="001D3419" w:rsidRDefault="001D3419" w:rsidP="008D26D5">
      <w:pPr>
        <w:rPr>
          <w:rFonts w:ascii="Arial" w:hAnsi="Arial" w:cs="Arial"/>
        </w:rPr>
      </w:pPr>
    </w:p>
    <w:p w14:paraId="16138A42" w14:textId="4B66ECBE" w:rsidR="00A94477" w:rsidRDefault="00A94477" w:rsidP="008D26D5">
      <w:pPr>
        <w:rPr>
          <w:rFonts w:ascii="Arial" w:hAnsi="Arial" w:cs="Arial"/>
        </w:rPr>
      </w:pPr>
    </w:p>
    <w:p w14:paraId="46951E99" w14:textId="61C3AACC" w:rsidR="00A94477" w:rsidRDefault="00A94477" w:rsidP="008D26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A94477" w:rsidRPr="008D26D5" w14:paraId="2201808D"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1B1EF832" w14:textId="4793B492" w:rsidR="00A94477" w:rsidRPr="008D26D5" w:rsidRDefault="00B751E0" w:rsidP="006F57B0">
            <w:pPr>
              <w:spacing w:before="120"/>
              <w:rPr>
                <w:rFonts w:ascii="Arial" w:hAnsi="Arial" w:cs="Arial"/>
                <w:b/>
                <w:bCs/>
              </w:rPr>
            </w:pPr>
            <w:r>
              <w:rPr>
                <w:rFonts w:ascii="Arial" w:hAnsi="Arial" w:cs="Arial"/>
                <w:b/>
                <w:bCs/>
              </w:rPr>
              <w:t xml:space="preserve">Effective </w:t>
            </w:r>
            <w:r w:rsidR="002A5FBA">
              <w:rPr>
                <w:rFonts w:ascii="Arial" w:hAnsi="Arial" w:cs="Arial"/>
                <w:b/>
                <w:bCs/>
              </w:rPr>
              <w:t>Weighting for 2.2</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E244F43" w14:textId="5E401ED0" w:rsidR="00A94477" w:rsidRPr="00A94477" w:rsidRDefault="00B751E0" w:rsidP="006F57B0">
            <w:pPr>
              <w:rPr>
                <w:rFonts w:ascii="Arial" w:hAnsi="Arial" w:cs="Arial"/>
                <w:color w:val="000000"/>
              </w:rPr>
            </w:pPr>
            <w:r>
              <w:rPr>
                <w:rFonts w:ascii="Arial" w:hAnsi="Arial" w:cs="Arial"/>
                <w:color w:val="000000"/>
              </w:rPr>
              <w:t>5.4</w:t>
            </w:r>
            <w:r w:rsidR="002A5FBA">
              <w:rPr>
                <w:rFonts w:ascii="Arial" w:hAnsi="Arial" w:cs="Arial"/>
                <w:color w:val="000000"/>
              </w:rPr>
              <w:t>%</w:t>
            </w:r>
          </w:p>
        </w:tc>
      </w:tr>
      <w:tr w:rsidR="00A94477" w:rsidRPr="008D26D5" w14:paraId="7862DC46"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475DE608" w14:textId="05353E37" w:rsidR="00A94477" w:rsidRPr="008D26D5" w:rsidRDefault="00A94477" w:rsidP="006F57B0">
            <w:pPr>
              <w:spacing w:before="120"/>
              <w:rPr>
                <w:rFonts w:ascii="Arial" w:hAnsi="Arial" w:cs="Arial"/>
                <w:b/>
                <w:bCs/>
              </w:rPr>
            </w:pPr>
            <w:r w:rsidRPr="008D26D5">
              <w:rPr>
                <w:rFonts w:ascii="Arial" w:hAnsi="Arial" w:cs="Arial"/>
                <w:b/>
                <w:bCs/>
              </w:rPr>
              <w:t>[Q2</w:t>
            </w:r>
            <w:r>
              <w:rPr>
                <w:rFonts w:ascii="Arial" w:hAnsi="Arial" w:cs="Arial"/>
                <w:b/>
                <w:bCs/>
              </w:rPr>
              <w:t>.</w:t>
            </w:r>
            <w:r w:rsidR="006D42D8">
              <w:rPr>
                <w:rFonts w:ascii="Arial" w:hAnsi="Arial" w:cs="Arial"/>
                <w:b/>
                <w:bCs/>
              </w:rPr>
              <w:t>2</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84E8C22" w14:textId="327354B9" w:rsidR="00A94477" w:rsidRPr="008D26D5" w:rsidRDefault="00423A80" w:rsidP="006F57B0">
            <w:pPr>
              <w:rPr>
                <w:rFonts w:ascii="Arial" w:hAnsi="Arial" w:cs="Arial"/>
                <w:color w:val="000000"/>
              </w:rPr>
            </w:pPr>
            <w:r w:rsidRPr="00423A80">
              <w:rPr>
                <w:rFonts w:ascii="Arial" w:hAnsi="Arial" w:cs="Arial"/>
                <w:color w:val="000000"/>
              </w:rPr>
              <w:t>Please outline your approach to successfully engaging and undertaking assessments with people who are found by the service, including people who are initially reluctant to work with an outreach team. Please include an example of where you have successfully implemented this practice in a similar service. (500 words maximum)</w:t>
            </w:r>
          </w:p>
        </w:tc>
      </w:tr>
      <w:tr w:rsidR="00A94477" w:rsidRPr="008D26D5" w14:paraId="7A7380CA"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03A9673D" w14:textId="77777777" w:rsidR="00A94477" w:rsidRPr="008D26D5" w:rsidRDefault="00A94477" w:rsidP="006F57B0">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24676C4E" w14:textId="223D12A5" w:rsidR="00423A80" w:rsidRPr="00423A80" w:rsidRDefault="00423A80" w:rsidP="00423A80">
            <w:pPr>
              <w:rPr>
                <w:rFonts w:ascii="Arial" w:hAnsi="Arial" w:cs="Arial"/>
                <w:color w:val="000000" w:themeColor="text1"/>
              </w:rPr>
            </w:pPr>
            <w:r w:rsidRPr="00423A80">
              <w:rPr>
                <w:rFonts w:ascii="Arial" w:hAnsi="Arial" w:cs="Arial"/>
                <w:color w:val="000000" w:themeColor="text1"/>
              </w:rPr>
              <w:t xml:space="preserve">25 outstanding: exceeds expectations, shows innovation and flexibility to engage the most vulnerable service users including </w:t>
            </w:r>
            <w:proofErr w:type="spellStart"/>
            <w:r w:rsidRPr="00423A80">
              <w:rPr>
                <w:rFonts w:ascii="Arial" w:hAnsi="Arial" w:cs="Arial"/>
                <w:color w:val="000000" w:themeColor="text1"/>
              </w:rPr>
              <w:t>minoritised</w:t>
            </w:r>
            <w:proofErr w:type="spellEnd"/>
            <w:r w:rsidRPr="00423A80">
              <w:rPr>
                <w:rFonts w:ascii="Arial" w:hAnsi="Arial" w:cs="Arial"/>
                <w:color w:val="000000" w:themeColor="text1"/>
              </w:rPr>
              <w:t xml:space="preserve"> groups; demonstrates detailed understanding and implementation of trauma- and </w:t>
            </w:r>
            <w:proofErr w:type="gramStart"/>
            <w:r w:rsidRPr="00423A80">
              <w:rPr>
                <w:rFonts w:ascii="Arial" w:hAnsi="Arial" w:cs="Arial"/>
                <w:color w:val="000000" w:themeColor="text1"/>
              </w:rPr>
              <w:t>psychologically-informed</w:t>
            </w:r>
            <w:proofErr w:type="gramEnd"/>
            <w:r w:rsidRPr="00423A80">
              <w:rPr>
                <w:rFonts w:ascii="Arial" w:hAnsi="Arial" w:cs="Arial"/>
                <w:color w:val="000000" w:themeColor="text1"/>
              </w:rPr>
              <w:t xml:space="preserve"> </w:t>
            </w:r>
            <w:r w:rsidRPr="00423A80">
              <w:rPr>
                <w:rFonts w:ascii="Arial" w:hAnsi="Arial" w:cs="Arial"/>
                <w:color w:val="000000" w:themeColor="text1"/>
              </w:rPr>
              <w:t>approaches</w:t>
            </w:r>
            <w:r w:rsidRPr="00423A80">
              <w:rPr>
                <w:rFonts w:ascii="Arial" w:hAnsi="Arial" w:cs="Arial"/>
                <w:color w:val="000000" w:themeColor="text1"/>
              </w:rPr>
              <w:t>; robustly evidences experience of delivering highly successful outreach service(s).</w:t>
            </w:r>
          </w:p>
          <w:p w14:paraId="2EB2BDC9" w14:textId="77777777" w:rsidR="00423A80" w:rsidRPr="00423A80" w:rsidRDefault="00423A80" w:rsidP="00423A80">
            <w:pPr>
              <w:rPr>
                <w:rFonts w:ascii="Arial" w:hAnsi="Arial" w:cs="Arial"/>
                <w:color w:val="000000" w:themeColor="text1"/>
              </w:rPr>
            </w:pPr>
            <w:r w:rsidRPr="00423A80">
              <w:rPr>
                <w:rFonts w:ascii="Arial" w:hAnsi="Arial" w:cs="Arial"/>
                <w:color w:val="000000" w:themeColor="text1"/>
              </w:rPr>
              <w:t xml:space="preserve">16 good: a clear and detailed approach to engaging with vulnerable groups and reluctant service users; some evidence of using alternative approaches; limited innovation; has run an outreach service in the past which incorporates thorough assessments. </w:t>
            </w:r>
          </w:p>
          <w:p w14:paraId="1A278C82" w14:textId="77777777" w:rsidR="00423A80" w:rsidRPr="00423A80" w:rsidRDefault="00423A80" w:rsidP="00423A80">
            <w:pPr>
              <w:rPr>
                <w:rFonts w:ascii="Arial" w:hAnsi="Arial" w:cs="Arial"/>
                <w:color w:val="000000" w:themeColor="text1"/>
              </w:rPr>
            </w:pPr>
            <w:r w:rsidRPr="00423A80">
              <w:rPr>
                <w:rFonts w:ascii="Arial" w:hAnsi="Arial" w:cs="Arial"/>
                <w:color w:val="000000" w:themeColor="text1"/>
              </w:rPr>
              <w:t>9 meets requirements: no innovation but clear evidence of delivering a large outreach service; demonstrates understanding of the challenges supporting people reluctant to engage.</w:t>
            </w:r>
          </w:p>
          <w:p w14:paraId="7A460B73" w14:textId="77777777" w:rsidR="00423A80" w:rsidRPr="00423A80" w:rsidRDefault="00423A80" w:rsidP="00423A80">
            <w:pPr>
              <w:rPr>
                <w:rFonts w:ascii="Arial" w:hAnsi="Arial" w:cs="Arial"/>
                <w:color w:val="000000" w:themeColor="text1"/>
              </w:rPr>
            </w:pPr>
            <w:r w:rsidRPr="00423A80">
              <w:rPr>
                <w:rFonts w:ascii="Arial" w:hAnsi="Arial" w:cs="Arial"/>
                <w:color w:val="000000" w:themeColor="text1"/>
              </w:rPr>
              <w:t>4 poor: insufficient detail to evidence the ability to work with reluctant service users/does not effectively explain approach.</w:t>
            </w:r>
          </w:p>
          <w:p w14:paraId="12BD124B" w14:textId="749CC135" w:rsidR="00A94477" w:rsidRPr="008D26D5" w:rsidRDefault="00423A80" w:rsidP="00423A80">
            <w:pPr>
              <w:rPr>
                <w:rFonts w:ascii="Arial" w:hAnsi="Arial" w:cs="Arial"/>
                <w:color w:val="000000" w:themeColor="text1"/>
              </w:rPr>
            </w:pPr>
            <w:r w:rsidRPr="00423A80">
              <w:rPr>
                <w:rFonts w:ascii="Arial" w:hAnsi="Arial" w:cs="Arial"/>
                <w:color w:val="000000" w:themeColor="text1"/>
              </w:rPr>
              <w:t>0 unacceptable: insufficient information/does not show understanding of the question.</w:t>
            </w:r>
          </w:p>
        </w:tc>
      </w:tr>
      <w:tr w:rsidR="00A94477" w:rsidRPr="008D26D5" w14:paraId="4FF26982"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92D050"/>
          </w:tcPr>
          <w:p w14:paraId="3C20B267" w14:textId="5E9A1777" w:rsidR="00A94477" w:rsidRPr="008D26D5" w:rsidRDefault="00A94477" w:rsidP="006F57B0">
            <w:pPr>
              <w:spacing w:before="120"/>
              <w:rPr>
                <w:rFonts w:ascii="Arial" w:hAnsi="Arial" w:cs="Arial"/>
                <w:b/>
                <w:bCs/>
              </w:rPr>
            </w:pPr>
            <w:r w:rsidRPr="008D26D5">
              <w:rPr>
                <w:rFonts w:ascii="Arial" w:hAnsi="Arial" w:cs="Arial"/>
                <w:b/>
                <w:bCs/>
              </w:rPr>
              <w:t>Answer [2</w:t>
            </w:r>
            <w:r>
              <w:rPr>
                <w:rFonts w:ascii="Arial" w:hAnsi="Arial" w:cs="Arial"/>
                <w:b/>
                <w:bCs/>
              </w:rPr>
              <w:t>.</w:t>
            </w:r>
            <w:r w:rsidR="002A5FBA">
              <w:rPr>
                <w:rFonts w:ascii="Arial" w:hAnsi="Arial" w:cs="Arial"/>
                <w:b/>
                <w:bCs/>
              </w:rPr>
              <w:t>2</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4D68FE59" w14:textId="77777777" w:rsidR="00A94477" w:rsidRPr="008D26D5" w:rsidRDefault="00A94477" w:rsidP="006F57B0">
            <w:pPr>
              <w:spacing w:before="120" w:after="120"/>
              <w:jc w:val="both"/>
              <w:rPr>
                <w:rFonts w:ascii="Arial" w:hAnsi="Arial" w:cs="Arial"/>
              </w:rPr>
            </w:pPr>
          </w:p>
        </w:tc>
      </w:tr>
    </w:tbl>
    <w:p w14:paraId="2A7C3E6F" w14:textId="7B73F87F" w:rsidR="00A94477" w:rsidRDefault="00A94477" w:rsidP="008D26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2A5FBA" w:rsidRPr="008D26D5" w14:paraId="35AA37D7"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1E211627" w14:textId="27E5BF31" w:rsidR="002A5FBA" w:rsidRPr="008D26D5" w:rsidRDefault="00B751E0" w:rsidP="006F57B0">
            <w:pPr>
              <w:spacing w:before="120"/>
              <w:rPr>
                <w:rFonts w:ascii="Arial" w:hAnsi="Arial" w:cs="Arial"/>
                <w:b/>
                <w:bCs/>
              </w:rPr>
            </w:pPr>
            <w:r>
              <w:rPr>
                <w:rFonts w:ascii="Arial" w:hAnsi="Arial" w:cs="Arial"/>
                <w:b/>
                <w:bCs/>
              </w:rPr>
              <w:t xml:space="preserve">Effective </w:t>
            </w:r>
            <w:r w:rsidR="002A5FBA">
              <w:rPr>
                <w:rFonts w:ascii="Arial" w:hAnsi="Arial" w:cs="Arial"/>
                <w:b/>
                <w:bCs/>
              </w:rPr>
              <w:t>Weighting for 2.3</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65BAA89" w14:textId="66450232" w:rsidR="002A5FBA" w:rsidRPr="00A94477" w:rsidRDefault="00B751E0" w:rsidP="006F57B0">
            <w:pPr>
              <w:rPr>
                <w:rFonts w:ascii="Arial" w:hAnsi="Arial" w:cs="Arial"/>
                <w:color w:val="000000"/>
              </w:rPr>
            </w:pPr>
            <w:r>
              <w:rPr>
                <w:rFonts w:ascii="Arial" w:hAnsi="Arial" w:cs="Arial"/>
                <w:color w:val="000000"/>
              </w:rPr>
              <w:t>7.2</w:t>
            </w:r>
            <w:r w:rsidR="002A5FBA">
              <w:rPr>
                <w:rFonts w:ascii="Arial" w:hAnsi="Arial" w:cs="Arial"/>
                <w:color w:val="000000"/>
              </w:rPr>
              <w:t>%</w:t>
            </w:r>
          </w:p>
        </w:tc>
      </w:tr>
      <w:tr w:rsidR="002A5FBA" w:rsidRPr="008D26D5" w14:paraId="60A8CE48"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5E2D0680" w14:textId="72455C9C" w:rsidR="002A5FBA" w:rsidRPr="008D26D5" w:rsidRDefault="002A5FBA" w:rsidP="006F57B0">
            <w:pPr>
              <w:spacing w:before="120"/>
              <w:rPr>
                <w:rFonts w:ascii="Arial" w:hAnsi="Arial" w:cs="Arial"/>
                <w:b/>
                <w:bCs/>
              </w:rPr>
            </w:pPr>
            <w:r w:rsidRPr="008D26D5">
              <w:rPr>
                <w:rFonts w:ascii="Arial" w:hAnsi="Arial" w:cs="Arial"/>
                <w:b/>
                <w:bCs/>
              </w:rPr>
              <w:t>[Q2</w:t>
            </w:r>
            <w:r>
              <w:rPr>
                <w:rFonts w:ascii="Arial" w:hAnsi="Arial" w:cs="Arial"/>
                <w:b/>
                <w:bCs/>
              </w:rPr>
              <w:t>.3</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05F3CB6" w14:textId="1CD0C6E4" w:rsidR="002A5FBA" w:rsidRPr="008D26D5" w:rsidRDefault="006D42D8" w:rsidP="006F57B0">
            <w:pPr>
              <w:rPr>
                <w:rFonts w:ascii="Arial" w:hAnsi="Arial" w:cs="Arial"/>
                <w:color w:val="000000"/>
              </w:rPr>
            </w:pPr>
            <w:r w:rsidRPr="006D42D8">
              <w:rPr>
                <w:rFonts w:ascii="Arial" w:hAnsi="Arial" w:cs="Arial"/>
                <w:color w:val="000000"/>
              </w:rPr>
              <w:t>Please detail how you will ensure that as many people as possible, and especially those who are most vulnerable, are offered a route away from the street and are supported to take up that offer (750 words maximum)</w:t>
            </w:r>
          </w:p>
        </w:tc>
      </w:tr>
      <w:tr w:rsidR="002A5FBA" w:rsidRPr="008D26D5" w14:paraId="508ED411"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46FE9AE4" w14:textId="77777777" w:rsidR="002A5FBA" w:rsidRPr="008D26D5" w:rsidRDefault="002A5FBA" w:rsidP="006F57B0">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5756924C" w14:textId="77777777" w:rsidR="006D42D8" w:rsidRPr="006D42D8" w:rsidRDefault="006D42D8" w:rsidP="006D42D8">
            <w:pPr>
              <w:rPr>
                <w:rFonts w:ascii="Arial" w:hAnsi="Arial" w:cs="Arial"/>
                <w:color w:val="000000" w:themeColor="text1"/>
              </w:rPr>
            </w:pPr>
            <w:r w:rsidRPr="006D42D8">
              <w:rPr>
                <w:rFonts w:ascii="Arial" w:hAnsi="Arial" w:cs="Arial"/>
                <w:color w:val="000000" w:themeColor="text1"/>
              </w:rPr>
              <w:t xml:space="preserve">25 outstanding: exceeds expectations, robustly evidences experience of/an approach to developing accommodation pathways for vulnerable and </w:t>
            </w:r>
            <w:proofErr w:type="spellStart"/>
            <w:r w:rsidRPr="006D42D8">
              <w:rPr>
                <w:rFonts w:ascii="Arial" w:hAnsi="Arial" w:cs="Arial"/>
                <w:color w:val="000000" w:themeColor="text1"/>
              </w:rPr>
              <w:t>minoritised</w:t>
            </w:r>
            <w:proofErr w:type="spellEnd"/>
            <w:r w:rsidRPr="006D42D8">
              <w:rPr>
                <w:rFonts w:ascii="Arial" w:hAnsi="Arial" w:cs="Arial"/>
                <w:color w:val="000000" w:themeColor="text1"/>
              </w:rPr>
              <w:t xml:space="preserve"> groups; shows innovation and flexibility in supporting vulnerable service users including </w:t>
            </w:r>
            <w:proofErr w:type="spellStart"/>
            <w:r w:rsidRPr="006D42D8">
              <w:rPr>
                <w:rFonts w:ascii="Arial" w:hAnsi="Arial" w:cs="Arial"/>
                <w:color w:val="000000" w:themeColor="text1"/>
              </w:rPr>
              <w:t>minoritised</w:t>
            </w:r>
            <w:proofErr w:type="spellEnd"/>
            <w:r w:rsidRPr="006D42D8">
              <w:rPr>
                <w:rFonts w:ascii="Arial" w:hAnsi="Arial" w:cs="Arial"/>
                <w:color w:val="000000" w:themeColor="text1"/>
              </w:rPr>
              <w:t xml:space="preserve"> groups; demonstrates the adoption of trauma-/psychologically-/gender-informed </w:t>
            </w:r>
            <w:proofErr w:type="spellStart"/>
            <w:r w:rsidRPr="006D42D8">
              <w:rPr>
                <w:rFonts w:ascii="Arial" w:hAnsi="Arial" w:cs="Arial"/>
                <w:color w:val="000000" w:themeColor="text1"/>
              </w:rPr>
              <w:t>approches</w:t>
            </w:r>
            <w:proofErr w:type="spellEnd"/>
            <w:r w:rsidRPr="006D42D8">
              <w:rPr>
                <w:rFonts w:ascii="Arial" w:hAnsi="Arial" w:cs="Arial"/>
                <w:color w:val="000000" w:themeColor="text1"/>
              </w:rPr>
              <w:t>.</w:t>
            </w:r>
          </w:p>
          <w:p w14:paraId="2F375F94" w14:textId="77777777" w:rsidR="006D42D8" w:rsidRPr="006D42D8" w:rsidRDefault="006D42D8" w:rsidP="006D42D8">
            <w:pPr>
              <w:rPr>
                <w:rFonts w:ascii="Arial" w:hAnsi="Arial" w:cs="Arial"/>
                <w:color w:val="000000" w:themeColor="text1"/>
              </w:rPr>
            </w:pPr>
            <w:r w:rsidRPr="006D42D8">
              <w:rPr>
                <w:rFonts w:ascii="Arial" w:hAnsi="Arial" w:cs="Arial"/>
                <w:color w:val="000000" w:themeColor="text1"/>
              </w:rPr>
              <w:t xml:space="preserve">16 good: a clear and detailed approach to supporting vulnerable and </w:t>
            </w:r>
            <w:proofErr w:type="spellStart"/>
            <w:r w:rsidRPr="006D42D8">
              <w:rPr>
                <w:rFonts w:ascii="Arial" w:hAnsi="Arial" w:cs="Arial"/>
                <w:color w:val="000000" w:themeColor="text1"/>
              </w:rPr>
              <w:t>minoritised</w:t>
            </w:r>
            <w:proofErr w:type="spellEnd"/>
            <w:r w:rsidRPr="006D42D8">
              <w:rPr>
                <w:rFonts w:ascii="Arial" w:hAnsi="Arial" w:cs="Arial"/>
                <w:color w:val="000000" w:themeColor="text1"/>
              </w:rPr>
              <w:t xml:space="preserve"> groups; some evidence of developing new accommodation partnerships; limited </w:t>
            </w:r>
            <w:r w:rsidRPr="006D42D8">
              <w:rPr>
                <w:rFonts w:ascii="Arial" w:hAnsi="Arial" w:cs="Arial"/>
                <w:color w:val="000000" w:themeColor="text1"/>
              </w:rPr>
              <w:lastRenderedPageBreak/>
              <w:t>examples of innovation; has run an outreach service which achieved large numbers of accommodation outcomes.</w:t>
            </w:r>
          </w:p>
          <w:p w14:paraId="7A5A6ECE" w14:textId="77777777" w:rsidR="006D42D8" w:rsidRPr="006D42D8" w:rsidRDefault="006D42D8" w:rsidP="006D42D8">
            <w:pPr>
              <w:rPr>
                <w:rFonts w:ascii="Arial" w:hAnsi="Arial" w:cs="Arial"/>
                <w:color w:val="000000" w:themeColor="text1"/>
              </w:rPr>
            </w:pPr>
            <w:r w:rsidRPr="006D42D8">
              <w:rPr>
                <w:rFonts w:ascii="Arial" w:hAnsi="Arial" w:cs="Arial"/>
                <w:color w:val="000000" w:themeColor="text1"/>
              </w:rPr>
              <w:t xml:space="preserve">9 meets requirements: no innovation but clear evidence of delivering a large outreach service which achieved accommodation outcomes; demonstrates understanding of the challenges experienced by vulnerable and </w:t>
            </w:r>
            <w:proofErr w:type="spellStart"/>
            <w:r w:rsidRPr="006D42D8">
              <w:rPr>
                <w:rFonts w:ascii="Arial" w:hAnsi="Arial" w:cs="Arial"/>
                <w:color w:val="000000" w:themeColor="text1"/>
              </w:rPr>
              <w:t>minoritised</w:t>
            </w:r>
            <w:proofErr w:type="spellEnd"/>
            <w:r w:rsidRPr="006D42D8">
              <w:rPr>
                <w:rFonts w:ascii="Arial" w:hAnsi="Arial" w:cs="Arial"/>
                <w:color w:val="000000" w:themeColor="text1"/>
              </w:rPr>
              <w:t xml:space="preserve"> groups.</w:t>
            </w:r>
          </w:p>
          <w:p w14:paraId="7A59BDF5" w14:textId="77777777" w:rsidR="006D42D8" w:rsidRPr="006D42D8" w:rsidRDefault="006D42D8" w:rsidP="006D42D8">
            <w:pPr>
              <w:rPr>
                <w:rFonts w:ascii="Arial" w:hAnsi="Arial" w:cs="Arial"/>
                <w:color w:val="000000" w:themeColor="text1"/>
              </w:rPr>
            </w:pPr>
            <w:r w:rsidRPr="006D42D8">
              <w:rPr>
                <w:rFonts w:ascii="Arial" w:hAnsi="Arial" w:cs="Arial"/>
                <w:color w:val="000000" w:themeColor="text1"/>
              </w:rPr>
              <w:t>4 poor: insufficient detail to evidence the ability to work with vulnerable service users/does not effectively explain approach.</w:t>
            </w:r>
          </w:p>
          <w:p w14:paraId="42DA6CDB" w14:textId="5FD95A36" w:rsidR="002A5FBA" w:rsidRPr="008D26D5" w:rsidRDefault="006D42D8" w:rsidP="006D42D8">
            <w:pPr>
              <w:rPr>
                <w:rFonts w:ascii="Arial" w:hAnsi="Arial" w:cs="Arial"/>
                <w:color w:val="000000" w:themeColor="text1"/>
              </w:rPr>
            </w:pPr>
            <w:r w:rsidRPr="006D42D8">
              <w:rPr>
                <w:rFonts w:ascii="Arial" w:hAnsi="Arial" w:cs="Arial"/>
                <w:color w:val="000000" w:themeColor="text1"/>
              </w:rPr>
              <w:t>0 unacceptable: insufficient information/does not show understanding of the question.</w:t>
            </w:r>
          </w:p>
        </w:tc>
      </w:tr>
      <w:tr w:rsidR="002A5FBA" w:rsidRPr="008D26D5" w14:paraId="3BE89C47"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92D050"/>
          </w:tcPr>
          <w:p w14:paraId="126A6719" w14:textId="6DA7CEE6" w:rsidR="002A5FBA" w:rsidRPr="008D26D5" w:rsidRDefault="002A5FBA" w:rsidP="006F57B0">
            <w:pPr>
              <w:spacing w:before="120"/>
              <w:rPr>
                <w:rFonts w:ascii="Arial" w:hAnsi="Arial" w:cs="Arial"/>
                <w:b/>
                <w:bCs/>
              </w:rPr>
            </w:pPr>
            <w:r w:rsidRPr="008D26D5">
              <w:rPr>
                <w:rFonts w:ascii="Arial" w:hAnsi="Arial" w:cs="Arial"/>
                <w:b/>
                <w:bCs/>
              </w:rPr>
              <w:lastRenderedPageBreak/>
              <w:t>Answer [2</w:t>
            </w:r>
            <w:r>
              <w:rPr>
                <w:rFonts w:ascii="Arial" w:hAnsi="Arial" w:cs="Arial"/>
                <w:b/>
                <w:bCs/>
              </w:rPr>
              <w:t>.3</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1701D22C" w14:textId="77777777" w:rsidR="002A5FBA" w:rsidRPr="008D26D5" w:rsidRDefault="002A5FBA" w:rsidP="006F57B0">
            <w:pPr>
              <w:spacing w:before="120" w:after="120"/>
              <w:jc w:val="both"/>
              <w:rPr>
                <w:rFonts w:ascii="Arial" w:hAnsi="Arial" w:cs="Arial"/>
              </w:rPr>
            </w:pPr>
          </w:p>
        </w:tc>
      </w:tr>
    </w:tbl>
    <w:p w14:paraId="2B11079D" w14:textId="77777777" w:rsidR="00A94477" w:rsidRDefault="00A94477" w:rsidP="008D26D5">
      <w:pPr>
        <w:rPr>
          <w:rFonts w:ascii="Arial" w:hAnsi="Arial" w:cs="Arial"/>
        </w:rPr>
      </w:pPr>
    </w:p>
    <w:p w14:paraId="0A6ABBC1" w14:textId="77777777" w:rsidR="00A94477" w:rsidRPr="008D26D5" w:rsidRDefault="00A94477" w:rsidP="008D26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1D3419" w:rsidRPr="008D26D5" w14:paraId="7506D6E7"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5654ED7D" w14:textId="77777777" w:rsidR="001D3419" w:rsidRPr="008D26D5" w:rsidRDefault="001D3419" w:rsidP="008D26D5">
            <w:pPr>
              <w:spacing w:before="120"/>
              <w:rPr>
                <w:rFonts w:ascii="Arial" w:hAnsi="Arial" w:cs="Arial"/>
                <w:b/>
                <w:bCs/>
              </w:rPr>
            </w:pPr>
            <w:r w:rsidRPr="008D26D5">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1327B2E6" w14:textId="1D60DCA9" w:rsidR="001D3419" w:rsidRPr="008D26D5" w:rsidRDefault="00AE5E17" w:rsidP="008D26D5">
            <w:pPr>
              <w:rPr>
                <w:rFonts w:ascii="Arial" w:hAnsi="Arial" w:cs="Arial"/>
                <w:b/>
                <w:bCs/>
                <w:color w:val="000000"/>
              </w:rPr>
            </w:pPr>
            <w:r>
              <w:rPr>
                <w:rFonts w:ascii="Arial" w:hAnsi="Arial" w:cs="Arial"/>
                <w:b/>
                <w:bCs/>
                <w:color w:val="000000" w:themeColor="text1"/>
              </w:rPr>
              <w:t>PARTNERSHIP WORKING</w:t>
            </w:r>
            <w:r w:rsidR="007A090D" w:rsidRPr="008D26D5">
              <w:rPr>
                <w:rFonts w:ascii="Arial" w:hAnsi="Arial" w:cs="Arial"/>
                <w:b/>
                <w:bCs/>
                <w:color w:val="000000" w:themeColor="text1"/>
              </w:rPr>
              <w:t>:</w:t>
            </w:r>
            <w:r w:rsidR="00B23B78">
              <w:rPr>
                <w:rFonts w:ascii="Arial" w:hAnsi="Arial" w:cs="Arial"/>
                <w:b/>
                <w:bCs/>
                <w:color w:val="000000" w:themeColor="text1"/>
              </w:rPr>
              <w:t xml:space="preserve">  Cumulative weightage of 1</w:t>
            </w:r>
            <w:r w:rsidR="00493819">
              <w:rPr>
                <w:rFonts w:ascii="Arial" w:hAnsi="Arial" w:cs="Arial"/>
                <w:b/>
                <w:bCs/>
                <w:color w:val="000000" w:themeColor="text1"/>
              </w:rPr>
              <w:t>3</w:t>
            </w:r>
            <w:r w:rsidR="00B23B78">
              <w:rPr>
                <w:rFonts w:ascii="Arial" w:hAnsi="Arial" w:cs="Arial"/>
                <w:b/>
                <w:bCs/>
                <w:color w:val="000000" w:themeColor="text1"/>
              </w:rPr>
              <w:t xml:space="preserve">% for question 3.1 and 3.2 </w:t>
            </w:r>
          </w:p>
        </w:tc>
      </w:tr>
      <w:tr w:rsidR="001D3419" w:rsidRPr="008D26D5" w14:paraId="3DCC59B2"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226F4259" w14:textId="5DF16541" w:rsidR="001D3419" w:rsidRPr="008D26D5" w:rsidRDefault="00B751E0" w:rsidP="008D26D5">
            <w:pPr>
              <w:spacing w:before="120"/>
              <w:rPr>
                <w:rFonts w:ascii="Arial" w:hAnsi="Arial" w:cs="Arial"/>
                <w:b/>
                <w:bCs/>
              </w:rPr>
            </w:pPr>
            <w:r>
              <w:rPr>
                <w:rFonts w:ascii="Arial" w:hAnsi="Arial" w:cs="Arial"/>
                <w:b/>
                <w:bCs/>
              </w:rPr>
              <w:t>Effective</w:t>
            </w:r>
            <w:r w:rsidRPr="008D26D5">
              <w:rPr>
                <w:rFonts w:ascii="Arial" w:hAnsi="Arial" w:cs="Arial"/>
                <w:b/>
                <w:bCs/>
              </w:rPr>
              <w:t xml:space="preserve"> </w:t>
            </w:r>
            <w:r w:rsidR="001D3419" w:rsidRPr="008D26D5">
              <w:rPr>
                <w:rFonts w:ascii="Arial" w:hAnsi="Arial" w:cs="Arial"/>
                <w:b/>
                <w:bCs/>
              </w:rPr>
              <w:t>Weighting</w:t>
            </w:r>
            <w:r w:rsidR="00493819">
              <w:rPr>
                <w:rFonts w:ascii="Arial" w:hAnsi="Arial" w:cs="Arial"/>
                <w:b/>
                <w:bCs/>
              </w:rPr>
              <w:t xml:space="preserve"> for question 3.1</w:t>
            </w:r>
            <w:r w:rsidR="001D3419"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21510F80" w14:textId="697513F6" w:rsidR="001D3419" w:rsidRPr="008D26D5" w:rsidRDefault="00493819" w:rsidP="008D26D5">
            <w:pPr>
              <w:rPr>
                <w:rFonts w:ascii="Arial" w:hAnsi="Arial" w:cs="Arial"/>
                <w:color w:val="000000"/>
              </w:rPr>
            </w:pPr>
            <w:r>
              <w:rPr>
                <w:rFonts w:ascii="Arial" w:hAnsi="Arial" w:cs="Arial"/>
                <w:color w:val="000000"/>
              </w:rPr>
              <w:t>8.45</w:t>
            </w:r>
            <w:r w:rsidR="007A090D" w:rsidRPr="008D26D5">
              <w:rPr>
                <w:rFonts w:ascii="Arial" w:hAnsi="Arial" w:cs="Arial"/>
                <w:color w:val="000000"/>
              </w:rPr>
              <w:t>%</w:t>
            </w:r>
          </w:p>
        </w:tc>
      </w:tr>
      <w:tr w:rsidR="001D3419" w:rsidRPr="008D26D5" w14:paraId="782B450B"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tcPr>
          <w:p w14:paraId="21D9E647" w14:textId="614998F8" w:rsidR="001D3419" w:rsidRPr="008D26D5" w:rsidRDefault="001D3419" w:rsidP="008D26D5">
            <w:pPr>
              <w:spacing w:before="120"/>
              <w:rPr>
                <w:rFonts w:ascii="Arial" w:hAnsi="Arial" w:cs="Arial"/>
                <w:b/>
                <w:bCs/>
              </w:rPr>
            </w:pPr>
            <w:r w:rsidRPr="008D26D5">
              <w:rPr>
                <w:rFonts w:ascii="Arial" w:hAnsi="Arial" w:cs="Arial"/>
                <w:b/>
                <w:bCs/>
              </w:rPr>
              <w:t>[Q3</w:t>
            </w:r>
            <w:r w:rsidR="00B23B78">
              <w:rPr>
                <w:rFonts w:ascii="Arial" w:hAnsi="Arial" w:cs="Arial"/>
                <w:b/>
                <w:bCs/>
              </w:rPr>
              <w:t>.1</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F63F142" w14:textId="15428DF4" w:rsidR="001D3419" w:rsidRPr="008D26D5" w:rsidRDefault="00C15974" w:rsidP="008D26D5">
            <w:pPr>
              <w:rPr>
                <w:rFonts w:ascii="Arial" w:hAnsi="Arial" w:cs="Arial"/>
                <w:color w:val="000000"/>
              </w:rPr>
            </w:pPr>
            <w:r w:rsidRPr="00C15974">
              <w:rPr>
                <w:rFonts w:ascii="Arial" w:hAnsi="Arial" w:cs="Arial"/>
                <w:color w:val="000000"/>
              </w:rPr>
              <w:t>How would you engage with local authorities and their commissioned outreach teams to develop relationships, improve case handover and partnership working, and increase access to local immediate off the street accommodation options? (750 words maximum)</w:t>
            </w:r>
          </w:p>
        </w:tc>
      </w:tr>
      <w:tr w:rsidR="00257167" w:rsidRPr="008D26D5" w14:paraId="4BB39387"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tcPr>
          <w:p w14:paraId="5200C99D" w14:textId="030805EF" w:rsidR="00257167" w:rsidRPr="008D26D5" w:rsidRDefault="00257167" w:rsidP="008D26D5">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E1D3140" w14:textId="77777777" w:rsidR="00C15974" w:rsidRPr="00C15974" w:rsidRDefault="00C15974" w:rsidP="00C15974">
            <w:pPr>
              <w:rPr>
                <w:rFonts w:ascii="Arial" w:hAnsi="Arial" w:cs="Arial"/>
                <w:color w:val="000000" w:themeColor="text1"/>
              </w:rPr>
            </w:pPr>
            <w:r w:rsidRPr="00C15974">
              <w:rPr>
                <w:rFonts w:ascii="Arial" w:hAnsi="Arial" w:cs="Arial"/>
                <w:color w:val="000000" w:themeColor="text1"/>
              </w:rPr>
              <w:t xml:space="preserve">25 outstanding: exceeds expectations, with an excellent understanding of commissioned outreach teams and a methodology to successful partnership working, including to </w:t>
            </w:r>
            <w:proofErr w:type="gramStart"/>
            <w:r w:rsidRPr="00C15974">
              <w:rPr>
                <w:rFonts w:ascii="Arial" w:hAnsi="Arial" w:cs="Arial"/>
                <w:color w:val="000000" w:themeColor="text1"/>
              </w:rPr>
              <w:t>open up</w:t>
            </w:r>
            <w:proofErr w:type="gramEnd"/>
            <w:r w:rsidRPr="00C15974">
              <w:rPr>
                <w:rFonts w:ascii="Arial" w:hAnsi="Arial" w:cs="Arial"/>
                <w:color w:val="000000" w:themeColor="text1"/>
              </w:rPr>
              <w:t xml:space="preserve"> accommodation pathways; demonstrates an innovative approach to working in partnership with other services which is likely to lead to continuous service improvement.  </w:t>
            </w:r>
          </w:p>
          <w:p w14:paraId="40F756AA" w14:textId="77777777" w:rsidR="00C15974" w:rsidRPr="00C15974" w:rsidRDefault="00C15974" w:rsidP="00C15974">
            <w:pPr>
              <w:rPr>
                <w:rFonts w:ascii="Arial" w:hAnsi="Arial" w:cs="Arial"/>
                <w:color w:val="000000" w:themeColor="text1"/>
              </w:rPr>
            </w:pPr>
            <w:r w:rsidRPr="00C15974">
              <w:rPr>
                <w:rFonts w:ascii="Arial" w:hAnsi="Arial" w:cs="Arial"/>
                <w:color w:val="000000" w:themeColor="text1"/>
              </w:rPr>
              <w:t>16 good: demonstrates clearly how service will manage relationships with commissioned outreach teams; has experience of handing over cases successfully to another team and achieving positive accommodation outcomes for clients; limited examples of innovation.</w:t>
            </w:r>
          </w:p>
          <w:p w14:paraId="6BC49FAE" w14:textId="77777777" w:rsidR="00C15974" w:rsidRPr="00C15974" w:rsidRDefault="00C15974" w:rsidP="00C15974">
            <w:pPr>
              <w:rPr>
                <w:rFonts w:ascii="Arial" w:hAnsi="Arial" w:cs="Arial"/>
                <w:color w:val="000000" w:themeColor="text1"/>
              </w:rPr>
            </w:pPr>
            <w:r w:rsidRPr="00C15974">
              <w:rPr>
                <w:rFonts w:ascii="Arial" w:hAnsi="Arial" w:cs="Arial"/>
                <w:color w:val="000000" w:themeColor="text1"/>
              </w:rPr>
              <w:t>9 meets requirements: experience working in partnership with other teams to support clients into accommodation; knowledge of commissioned teams and their working processes.</w:t>
            </w:r>
          </w:p>
          <w:p w14:paraId="712ED3F0" w14:textId="77777777" w:rsidR="00C15974" w:rsidRPr="00C15974" w:rsidRDefault="00C15974" w:rsidP="00C15974">
            <w:pPr>
              <w:rPr>
                <w:rFonts w:ascii="Arial" w:hAnsi="Arial" w:cs="Arial"/>
                <w:color w:val="000000" w:themeColor="text1"/>
              </w:rPr>
            </w:pPr>
            <w:r w:rsidRPr="00C15974">
              <w:rPr>
                <w:rFonts w:ascii="Arial" w:hAnsi="Arial" w:cs="Arial"/>
                <w:color w:val="000000" w:themeColor="text1"/>
              </w:rPr>
              <w:t>4 poor: does not provide enough detail around approach to demonstrate the ability to work effectively in partnership with commissioned teams.</w:t>
            </w:r>
          </w:p>
          <w:p w14:paraId="0343662E" w14:textId="2C859699" w:rsidR="00257167" w:rsidRPr="008D26D5" w:rsidRDefault="00C15974" w:rsidP="00C15974">
            <w:pPr>
              <w:rPr>
                <w:rFonts w:ascii="Arial" w:hAnsi="Arial" w:cs="Arial"/>
                <w:color w:val="000000" w:themeColor="text1"/>
              </w:rPr>
            </w:pPr>
            <w:r w:rsidRPr="00C15974">
              <w:rPr>
                <w:rFonts w:ascii="Arial" w:hAnsi="Arial" w:cs="Arial"/>
                <w:color w:val="000000" w:themeColor="text1"/>
              </w:rPr>
              <w:t>0 unacceptable: insufficient information, does not demonstrate understanding</w:t>
            </w:r>
          </w:p>
        </w:tc>
      </w:tr>
      <w:tr w:rsidR="001D3419" w:rsidRPr="008D26D5" w14:paraId="79CAB9F0"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92D050"/>
          </w:tcPr>
          <w:p w14:paraId="2F04AF8F" w14:textId="44B198A2" w:rsidR="001D3419" w:rsidRPr="008D26D5" w:rsidRDefault="001D3419" w:rsidP="008D26D5">
            <w:pPr>
              <w:spacing w:before="120"/>
              <w:rPr>
                <w:rFonts w:ascii="Arial" w:hAnsi="Arial" w:cs="Arial"/>
                <w:b/>
                <w:bCs/>
              </w:rPr>
            </w:pPr>
            <w:r w:rsidRPr="008D26D5">
              <w:rPr>
                <w:rFonts w:ascii="Arial" w:hAnsi="Arial" w:cs="Arial"/>
                <w:b/>
                <w:bCs/>
              </w:rPr>
              <w:t>Answer [3</w:t>
            </w:r>
            <w:r w:rsidR="00C15974">
              <w:rPr>
                <w:rFonts w:ascii="Arial" w:hAnsi="Arial" w:cs="Arial"/>
                <w:b/>
                <w:bCs/>
              </w:rPr>
              <w:t>.1</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61CFBE77" w14:textId="40D933C3" w:rsidR="00631618" w:rsidRPr="008D26D5" w:rsidRDefault="00631618" w:rsidP="008D26D5">
            <w:pPr>
              <w:rPr>
                <w:rFonts w:ascii="Arial" w:hAnsi="Arial" w:cs="Arial"/>
              </w:rPr>
            </w:pPr>
          </w:p>
        </w:tc>
      </w:tr>
    </w:tbl>
    <w:p w14:paraId="714C1CCD" w14:textId="2C147D28" w:rsidR="001D3419" w:rsidRDefault="001D3419" w:rsidP="008D26D5">
      <w:pPr>
        <w:rPr>
          <w:rFonts w:ascii="Arial" w:hAnsi="Arial" w:cs="Arial"/>
        </w:rPr>
      </w:pPr>
    </w:p>
    <w:p w14:paraId="29123023" w14:textId="39CD88EE" w:rsidR="00C15974" w:rsidRDefault="00C15974" w:rsidP="008D26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C15974" w:rsidRPr="008D26D5" w14:paraId="20E80003"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0DC743DA" w14:textId="269EE4B9" w:rsidR="00C15974" w:rsidRPr="008D26D5" w:rsidRDefault="00B751E0" w:rsidP="006F57B0">
            <w:pPr>
              <w:spacing w:before="120"/>
              <w:rPr>
                <w:rFonts w:ascii="Arial" w:hAnsi="Arial" w:cs="Arial"/>
                <w:b/>
                <w:bCs/>
              </w:rPr>
            </w:pPr>
            <w:r>
              <w:rPr>
                <w:rFonts w:ascii="Arial" w:hAnsi="Arial" w:cs="Arial"/>
                <w:b/>
                <w:bCs/>
              </w:rPr>
              <w:t>Effective</w:t>
            </w:r>
            <w:r w:rsidRPr="008D26D5">
              <w:rPr>
                <w:rFonts w:ascii="Arial" w:hAnsi="Arial" w:cs="Arial"/>
                <w:b/>
                <w:bCs/>
              </w:rPr>
              <w:t xml:space="preserve"> </w:t>
            </w:r>
            <w:r w:rsidR="00C15974" w:rsidRPr="008D26D5">
              <w:rPr>
                <w:rFonts w:ascii="Arial" w:hAnsi="Arial" w:cs="Arial"/>
                <w:b/>
                <w:bCs/>
              </w:rPr>
              <w:t>Weighting</w:t>
            </w:r>
            <w:r w:rsidR="00493819">
              <w:rPr>
                <w:rFonts w:ascii="Arial" w:hAnsi="Arial" w:cs="Arial"/>
                <w:b/>
                <w:bCs/>
              </w:rPr>
              <w:t xml:space="preserve"> for 3.2</w:t>
            </w:r>
            <w:r w:rsidR="00C15974"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082B1B3" w14:textId="6F22F861" w:rsidR="00C15974" w:rsidRPr="008D26D5" w:rsidRDefault="00493819" w:rsidP="006F57B0">
            <w:pPr>
              <w:rPr>
                <w:rFonts w:ascii="Arial" w:hAnsi="Arial" w:cs="Arial"/>
                <w:color w:val="000000"/>
              </w:rPr>
            </w:pPr>
            <w:r>
              <w:rPr>
                <w:rFonts w:ascii="Arial" w:hAnsi="Arial" w:cs="Arial"/>
                <w:color w:val="000000"/>
              </w:rPr>
              <w:t>4.55</w:t>
            </w:r>
            <w:r w:rsidR="00C15974" w:rsidRPr="008D26D5">
              <w:rPr>
                <w:rFonts w:ascii="Arial" w:hAnsi="Arial" w:cs="Arial"/>
                <w:color w:val="000000"/>
              </w:rPr>
              <w:t>%</w:t>
            </w:r>
          </w:p>
        </w:tc>
      </w:tr>
      <w:tr w:rsidR="00C15974" w:rsidRPr="008D26D5" w14:paraId="1E563DA4"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7F5540B6" w14:textId="141EC600" w:rsidR="00C15974" w:rsidRPr="008D26D5" w:rsidRDefault="00C15974" w:rsidP="006F57B0">
            <w:pPr>
              <w:spacing w:before="120"/>
              <w:rPr>
                <w:rFonts w:ascii="Arial" w:hAnsi="Arial" w:cs="Arial"/>
                <w:b/>
                <w:bCs/>
              </w:rPr>
            </w:pPr>
            <w:r w:rsidRPr="008D26D5">
              <w:rPr>
                <w:rFonts w:ascii="Arial" w:hAnsi="Arial" w:cs="Arial"/>
                <w:b/>
                <w:bCs/>
              </w:rPr>
              <w:t>[Q3</w:t>
            </w:r>
            <w:r>
              <w:rPr>
                <w:rFonts w:ascii="Arial" w:hAnsi="Arial" w:cs="Arial"/>
                <w:b/>
                <w:bCs/>
              </w:rPr>
              <w:t>.2</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4A08D38" w14:textId="0C0771F9" w:rsidR="00C15974" w:rsidRPr="008D26D5" w:rsidRDefault="00C15974" w:rsidP="006F57B0">
            <w:pPr>
              <w:rPr>
                <w:rFonts w:ascii="Arial" w:hAnsi="Arial" w:cs="Arial"/>
                <w:color w:val="000000"/>
              </w:rPr>
            </w:pPr>
            <w:r w:rsidRPr="00C15974">
              <w:rPr>
                <w:rFonts w:ascii="Arial" w:hAnsi="Arial" w:cs="Arial"/>
                <w:color w:val="000000"/>
              </w:rPr>
              <w:t xml:space="preserve">How would you work with partners, including </w:t>
            </w:r>
            <w:proofErr w:type="spellStart"/>
            <w:r w:rsidRPr="00C15974">
              <w:rPr>
                <w:rFonts w:ascii="Arial" w:hAnsi="Arial" w:cs="Arial"/>
                <w:color w:val="000000"/>
              </w:rPr>
              <w:t>StreetLink</w:t>
            </w:r>
            <w:proofErr w:type="spellEnd"/>
            <w:r w:rsidRPr="00C15974">
              <w:rPr>
                <w:rFonts w:ascii="Arial" w:hAnsi="Arial" w:cs="Arial"/>
                <w:color w:val="000000"/>
              </w:rPr>
              <w:t>, CHAIN and TfL to enhance intelligence and data-led responses to continuously improve performance? Please include an example of where you have improved processes and/or performance, in conjunction with partners, in a similar service. (500 words)</w:t>
            </w:r>
          </w:p>
        </w:tc>
      </w:tr>
      <w:tr w:rsidR="00C15974" w:rsidRPr="008D26D5" w14:paraId="143D1550"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6D877B11" w14:textId="77777777" w:rsidR="00C15974" w:rsidRPr="008D26D5" w:rsidRDefault="00C15974" w:rsidP="006F57B0">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46CBDB5B" w14:textId="77777777" w:rsidR="00C15974" w:rsidRPr="00C15974" w:rsidRDefault="00C15974" w:rsidP="00C15974">
            <w:pPr>
              <w:rPr>
                <w:rFonts w:ascii="Arial" w:hAnsi="Arial" w:cs="Arial"/>
                <w:color w:val="000000" w:themeColor="text1"/>
              </w:rPr>
            </w:pPr>
            <w:r w:rsidRPr="00C15974">
              <w:rPr>
                <w:rFonts w:ascii="Arial" w:hAnsi="Arial" w:cs="Arial"/>
                <w:color w:val="000000" w:themeColor="text1"/>
              </w:rPr>
              <w:t xml:space="preserve">25 outstanding: exceeds expectations, with an excellent understanding of the services, how they interact with outreach and data generation and analysis; detailed example of using data to improve a service/process/performance in partnership; shows creativity and innovation in the use of data which is likely to lead to continuous service improvement.  </w:t>
            </w:r>
          </w:p>
          <w:p w14:paraId="15AB0F0C" w14:textId="77777777" w:rsidR="00C15974" w:rsidRPr="00C15974" w:rsidRDefault="00C15974" w:rsidP="00C15974">
            <w:pPr>
              <w:rPr>
                <w:rFonts w:ascii="Arial" w:hAnsi="Arial" w:cs="Arial"/>
                <w:color w:val="000000" w:themeColor="text1"/>
              </w:rPr>
            </w:pPr>
            <w:r w:rsidRPr="00C15974">
              <w:rPr>
                <w:rFonts w:ascii="Arial" w:hAnsi="Arial" w:cs="Arial"/>
                <w:color w:val="000000" w:themeColor="text1"/>
              </w:rPr>
              <w:t>16 good: demonstrates clearly how service will maximise the potential relationships with these services; has experience of using data to deliver improvements; limited examples of innovation when it comes to partnership working.</w:t>
            </w:r>
          </w:p>
          <w:p w14:paraId="5E6D02CB" w14:textId="77777777" w:rsidR="00C15974" w:rsidRPr="00C15974" w:rsidRDefault="00C15974" w:rsidP="00C15974">
            <w:pPr>
              <w:rPr>
                <w:rFonts w:ascii="Arial" w:hAnsi="Arial" w:cs="Arial"/>
                <w:color w:val="000000" w:themeColor="text1"/>
              </w:rPr>
            </w:pPr>
            <w:r w:rsidRPr="00C15974">
              <w:rPr>
                <w:rFonts w:ascii="Arial" w:hAnsi="Arial" w:cs="Arial"/>
                <w:color w:val="000000" w:themeColor="text1"/>
              </w:rPr>
              <w:t>9 meets requirements: experience working in partnership with other services and using data to inform changes to a service or process; knowledge of the services mentioned.</w:t>
            </w:r>
          </w:p>
          <w:p w14:paraId="171111DF" w14:textId="77777777" w:rsidR="00C15974" w:rsidRPr="00C15974" w:rsidRDefault="00C15974" w:rsidP="00C15974">
            <w:pPr>
              <w:rPr>
                <w:rFonts w:ascii="Arial" w:hAnsi="Arial" w:cs="Arial"/>
                <w:color w:val="000000" w:themeColor="text1"/>
              </w:rPr>
            </w:pPr>
            <w:r w:rsidRPr="00C15974">
              <w:rPr>
                <w:rFonts w:ascii="Arial" w:hAnsi="Arial" w:cs="Arial"/>
                <w:color w:val="000000" w:themeColor="text1"/>
              </w:rPr>
              <w:t xml:space="preserve">4 poor: does not provide enough detail around approach to demonstrate the ability to work effectively in partnership or deliver service improvements. </w:t>
            </w:r>
          </w:p>
          <w:p w14:paraId="094AC390" w14:textId="04E74F9D" w:rsidR="00C15974" w:rsidRPr="008D26D5" w:rsidRDefault="00C15974" w:rsidP="00C15974">
            <w:pPr>
              <w:rPr>
                <w:rFonts w:ascii="Arial" w:hAnsi="Arial" w:cs="Arial"/>
                <w:color w:val="000000" w:themeColor="text1"/>
              </w:rPr>
            </w:pPr>
            <w:r w:rsidRPr="00C15974">
              <w:rPr>
                <w:rFonts w:ascii="Arial" w:hAnsi="Arial" w:cs="Arial"/>
                <w:color w:val="000000" w:themeColor="text1"/>
              </w:rPr>
              <w:t>0 unacceptable: insufficient information, does not demonstrate understanding</w:t>
            </w:r>
          </w:p>
        </w:tc>
      </w:tr>
      <w:tr w:rsidR="00C15974" w:rsidRPr="008D26D5" w14:paraId="72B503E5"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92D050"/>
          </w:tcPr>
          <w:p w14:paraId="06675D6B" w14:textId="0328AAEA" w:rsidR="00C15974" w:rsidRPr="008D26D5" w:rsidRDefault="00C15974" w:rsidP="006F57B0">
            <w:pPr>
              <w:spacing w:before="120"/>
              <w:rPr>
                <w:rFonts w:ascii="Arial" w:hAnsi="Arial" w:cs="Arial"/>
                <w:b/>
                <w:bCs/>
              </w:rPr>
            </w:pPr>
            <w:r w:rsidRPr="008D26D5">
              <w:rPr>
                <w:rFonts w:ascii="Arial" w:hAnsi="Arial" w:cs="Arial"/>
                <w:b/>
                <w:bCs/>
              </w:rPr>
              <w:t>Answer [3</w:t>
            </w:r>
            <w:r>
              <w:rPr>
                <w:rFonts w:ascii="Arial" w:hAnsi="Arial" w:cs="Arial"/>
                <w:b/>
                <w:bCs/>
              </w:rPr>
              <w:t>.2</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4677884E" w14:textId="77777777" w:rsidR="00C15974" w:rsidRPr="008D26D5" w:rsidRDefault="00C15974" w:rsidP="006F57B0">
            <w:pPr>
              <w:rPr>
                <w:rFonts w:ascii="Arial" w:hAnsi="Arial" w:cs="Arial"/>
              </w:rPr>
            </w:pPr>
          </w:p>
        </w:tc>
      </w:tr>
    </w:tbl>
    <w:p w14:paraId="1D0AE09D" w14:textId="4557ABD2" w:rsidR="00C15974" w:rsidRDefault="00C15974" w:rsidP="008D26D5">
      <w:pPr>
        <w:rPr>
          <w:rFonts w:ascii="Arial" w:hAnsi="Arial" w:cs="Arial"/>
        </w:rPr>
      </w:pPr>
    </w:p>
    <w:p w14:paraId="676B946E" w14:textId="77777777" w:rsidR="00C15974" w:rsidRDefault="00C15974" w:rsidP="008D26D5">
      <w:pPr>
        <w:rPr>
          <w:rFonts w:ascii="Arial" w:hAnsi="Arial" w:cs="Arial"/>
        </w:rPr>
      </w:pPr>
    </w:p>
    <w:p w14:paraId="196EF700" w14:textId="77777777" w:rsidR="00C15974" w:rsidRPr="008D26D5" w:rsidRDefault="00C15974" w:rsidP="008D26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1D3419" w:rsidRPr="008D26D5" w14:paraId="160C5924"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0FF9E4FA" w14:textId="77777777" w:rsidR="001D3419" w:rsidRPr="008D26D5" w:rsidRDefault="001D3419" w:rsidP="008D26D5">
            <w:pPr>
              <w:spacing w:before="120"/>
              <w:rPr>
                <w:rFonts w:ascii="Arial" w:hAnsi="Arial" w:cs="Arial"/>
                <w:b/>
                <w:bCs/>
              </w:rPr>
            </w:pPr>
            <w:r w:rsidRPr="008D26D5">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00D21215" w14:textId="32CB26B4" w:rsidR="006E22ED" w:rsidRPr="006E22ED" w:rsidRDefault="00175AE7" w:rsidP="008D26D5">
            <w:pPr>
              <w:rPr>
                <w:rFonts w:ascii="Arial" w:hAnsi="Arial" w:cs="Arial"/>
                <w:b/>
                <w:bCs/>
                <w:color w:val="000000" w:themeColor="text1"/>
              </w:rPr>
            </w:pPr>
            <w:r w:rsidRPr="00175AE7">
              <w:rPr>
                <w:rFonts w:ascii="Arial" w:hAnsi="Arial" w:cs="Arial"/>
                <w:b/>
                <w:bCs/>
                <w:color w:val="000000" w:themeColor="text1"/>
              </w:rPr>
              <w:t xml:space="preserve">WORKFORCE AND </w:t>
            </w:r>
            <w:r w:rsidR="00AE5E17">
              <w:rPr>
                <w:rFonts w:ascii="Arial" w:hAnsi="Arial" w:cs="Arial"/>
                <w:b/>
                <w:bCs/>
                <w:color w:val="000000" w:themeColor="text1"/>
              </w:rPr>
              <w:t>MOBILISATION</w:t>
            </w:r>
            <w:r w:rsidR="007A090D" w:rsidRPr="008D26D5">
              <w:rPr>
                <w:rFonts w:ascii="Arial" w:hAnsi="Arial" w:cs="Arial"/>
                <w:b/>
                <w:bCs/>
                <w:color w:val="000000" w:themeColor="text1"/>
              </w:rPr>
              <w:t>:</w:t>
            </w:r>
            <w:r w:rsidR="006E22ED">
              <w:rPr>
                <w:rFonts w:ascii="Arial" w:hAnsi="Arial" w:cs="Arial"/>
                <w:b/>
                <w:bCs/>
                <w:color w:val="000000" w:themeColor="text1"/>
              </w:rPr>
              <w:t xml:space="preserve">         Cumulative value of question 4.1, 4.2 and 4.3 is </w:t>
            </w:r>
            <w:r w:rsidR="00CE40A8">
              <w:rPr>
                <w:rFonts w:ascii="Arial" w:hAnsi="Arial" w:cs="Arial"/>
                <w:b/>
                <w:bCs/>
                <w:color w:val="000000" w:themeColor="text1"/>
              </w:rPr>
              <w:t>7</w:t>
            </w:r>
            <w:r w:rsidR="006E22ED">
              <w:rPr>
                <w:rFonts w:ascii="Arial" w:hAnsi="Arial" w:cs="Arial"/>
                <w:b/>
                <w:bCs/>
                <w:color w:val="000000" w:themeColor="text1"/>
              </w:rPr>
              <w:t>%</w:t>
            </w:r>
          </w:p>
        </w:tc>
      </w:tr>
      <w:tr w:rsidR="001D3419" w:rsidRPr="008D26D5" w14:paraId="302CD459"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72C485AE" w14:textId="3740BC3F" w:rsidR="001D3419" w:rsidRPr="008D26D5" w:rsidRDefault="00B751E0" w:rsidP="008D26D5">
            <w:pPr>
              <w:spacing w:before="120"/>
              <w:rPr>
                <w:rFonts w:ascii="Arial" w:hAnsi="Arial" w:cs="Arial"/>
                <w:b/>
                <w:bCs/>
                <w:color w:val="FF0000"/>
              </w:rPr>
            </w:pPr>
            <w:r>
              <w:rPr>
                <w:rFonts w:ascii="Arial" w:hAnsi="Arial" w:cs="Arial"/>
                <w:b/>
                <w:bCs/>
              </w:rPr>
              <w:t>Effective</w:t>
            </w:r>
            <w:r w:rsidRPr="008D26D5">
              <w:rPr>
                <w:rFonts w:ascii="Arial" w:hAnsi="Arial" w:cs="Arial"/>
                <w:b/>
                <w:bCs/>
              </w:rPr>
              <w:t xml:space="preserve"> </w:t>
            </w:r>
            <w:r w:rsidR="001D3419" w:rsidRPr="008D26D5">
              <w:rPr>
                <w:rFonts w:ascii="Arial" w:hAnsi="Arial" w:cs="Arial"/>
                <w:b/>
                <w:bCs/>
              </w:rPr>
              <w:t>Weighting</w:t>
            </w:r>
            <w:r w:rsidR="006E22ED">
              <w:rPr>
                <w:rFonts w:ascii="Arial" w:hAnsi="Arial" w:cs="Arial"/>
                <w:b/>
                <w:bCs/>
              </w:rPr>
              <w:t xml:space="preserve"> for question 4.1</w:t>
            </w:r>
            <w:r w:rsidR="001D3419"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849541D" w14:textId="7035A41C" w:rsidR="001D3419" w:rsidRPr="008D26D5" w:rsidRDefault="00CE40A8" w:rsidP="008D26D5">
            <w:pPr>
              <w:rPr>
                <w:rFonts w:ascii="Arial" w:hAnsi="Arial" w:cs="Arial"/>
                <w:color w:val="FF0000"/>
              </w:rPr>
            </w:pPr>
            <w:r>
              <w:rPr>
                <w:rFonts w:ascii="Arial" w:hAnsi="Arial" w:cs="Arial"/>
              </w:rPr>
              <w:t>2.45</w:t>
            </w:r>
            <w:r w:rsidR="007A090D" w:rsidRPr="008D26D5">
              <w:rPr>
                <w:rFonts w:ascii="Arial" w:hAnsi="Arial" w:cs="Arial"/>
              </w:rPr>
              <w:t>%</w:t>
            </w:r>
          </w:p>
        </w:tc>
      </w:tr>
      <w:tr w:rsidR="001D3419" w:rsidRPr="008D26D5" w14:paraId="1C2B867A"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tcPr>
          <w:p w14:paraId="42DB1EE4" w14:textId="105008E7" w:rsidR="001D3419" w:rsidRPr="008D26D5" w:rsidRDefault="001D3419" w:rsidP="008D26D5">
            <w:pPr>
              <w:spacing w:before="120"/>
              <w:rPr>
                <w:rFonts w:ascii="Arial" w:hAnsi="Arial" w:cs="Arial"/>
                <w:b/>
                <w:bCs/>
              </w:rPr>
            </w:pPr>
            <w:r w:rsidRPr="008D26D5">
              <w:rPr>
                <w:rFonts w:ascii="Arial" w:hAnsi="Arial" w:cs="Arial"/>
                <w:b/>
                <w:bCs/>
              </w:rPr>
              <w:t>[Q4</w:t>
            </w:r>
            <w:r w:rsidR="006E22ED">
              <w:rPr>
                <w:rFonts w:ascii="Arial" w:hAnsi="Arial" w:cs="Arial"/>
                <w:b/>
                <w:bCs/>
              </w:rPr>
              <w:t>.1</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6B3CF262" w14:textId="170F84D7" w:rsidR="001D3419" w:rsidRPr="008D26D5" w:rsidRDefault="006E22ED" w:rsidP="008D26D5">
            <w:pPr>
              <w:rPr>
                <w:rFonts w:ascii="Arial" w:hAnsi="Arial" w:cs="Arial"/>
                <w:color w:val="000000"/>
              </w:rPr>
            </w:pPr>
            <w:r w:rsidRPr="006E22ED">
              <w:rPr>
                <w:rFonts w:ascii="Arial" w:hAnsi="Arial" w:cs="Arial"/>
                <w:color w:val="000000"/>
              </w:rPr>
              <w:t xml:space="preserve">How will you ensure that all work undertaken on shift is of a high standard and there is consistency of practice across the team, including in relation to referral response, </w:t>
            </w:r>
            <w:proofErr w:type="gramStart"/>
            <w:r w:rsidRPr="006E22ED">
              <w:rPr>
                <w:rFonts w:ascii="Arial" w:hAnsi="Arial" w:cs="Arial"/>
                <w:color w:val="000000"/>
              </w:rPr>
              <w:t>verification</w:t>
            </w:r>
            <w:proofErr w:type="gramEnd"/>
            <w:r w:rsidRPr="006E22ED">
              <w:rPr>
                <w:rFonts w:ascii="Arial" w:hAnsi="Arial" w:cs="Arial"/>
                <w:color w:val="000000"/>
              </w:rPr>
              <w:t xml:space="preserve"> and assessment?  (350 words maximum)</w:t>
            </w:r>
          </w:p>
        </w:tc>
      </w:tr>
      <w:tr w:rsidR="00257167" w:rsidRPr="008D26D5" w14:paraId="6655F4B8"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tcPr>
          <w:p w14:paraId="6E2AD559" w14:textId="15A5E253" w:rsidR="00257167" w:rsidRPr="008D26D5" w:rsidRDefault="00257167" w:rsidP="008D26D5">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6987EDDF" w14:textId="77777777" w:rsidR="006E22ED" w:rsidRPr="006E22ED" w:rsidRDefault="006E22ED" w:rsidP="006E22ED">
            <w:pPr>
              <w:contextualSpacing/>
              <w:rPr>
                <w:rFonts w:ascii="Arial" w:hAnsi="Arial" w:cs="Arial"/>
                <w:color w:val="000000" w:themeColor="text1"/>
              </w:rPr>
            </w:pPr>
            <w:r w:rsidRPr="006E22ED">
              <w:rPr>
                <w:rFonts w:ascii="Arial" w:hAnsi="Arial" w:cs="Arial"/>
                <w:color w:val="000000" w:themeColor="text1"/>
              </w:rPr>
              <w:t xml:space="preserve">25 outstanding: exceeds expectations, shows innovation and flexibility in supporting staff to achieve best possible service, across large geographic areas and in different settings, including transport routes and hubs. Up-to-date and good practice staff policies and procedures; takes account of </w:t>
            </w:r>
            <w:r w:rsidRPr="006E22ED">
              <w:rPr>
                <w:rFonts w:ascii="Arial" w:hAnsi="Arial" w:cs="Arial"/>
                <w:color w:val="000000" w:themeColor="text1"/>
              </w:rPr>
              <w:lastRenderedPageBreak/>
              <w:t xml:space="preserve">transport and travel implications; optimises the use of new technology and flexibility to review during contract. </w:t>
            </w:r>
          </w:p>
          <w:p w14:paraId="1EBD6C17" w14:textId="77777777" w:rsidR="006E22ED" w:rsidRPr="006E22ED" w:rsidRDefault="006E22ED" w:rsidP="006E22ED">
            <w:pPr>
              <w:contextualSpacing/>
              <w:rPr>
                <w:rFonts w:ascii="Arial" w:hAnsi="Arial" w:cs="Arial"/>
                <w:color w:val="000000" w:themeColor="text1"/>
              </w:rPr>
            </w:pPr>
            <w:r w:rsidRPr="006E22ED">
              <w:rPr>
                <w:rFonts w:ascii="Arial" w:hAnsi="Arial" w:cs="Arial"/>
                <w:color w:val="000000" w:themeColor="text1"/>
              </w:rPr>
              <w:t>16 good: has well-considered approach to service delivery in different areas and settings; takes account of travel; good policies and procedures; has a good approach to staff support and development. Good use of technology.</w:t>
            </w:r>
          </w:p>
          <w:p w14:paraId="63E86D4B" w14:textId="77777777" w:rsidR="006E22ED" w:rsidRPr="006E22ED" w:rsidRDefault="006E22ED" w:rsidP="006E22ED">
            <w:pPr>
              <w:contextualSpacing/>
              <w:rPr>
                <w:rFonts w:ascii="Arial" w:hAnsi="Arial" w:cs="Arial"/>
                <w:color w:val="000000" w:themeColor="text1"/>
              </w:rPr>
            </w:pPr>
            <w:r w:rsidRPr="006E22ED">
              <w:rPr>
                <w:rFonts w:ascii="Arial" w:hAnsi="Arial" w:cs="Arial"/>
                <w:color w:val="000000" w:themeColor="text1"/>
              </w:rPr>
              <w:t xml:space="preserve">9 meets requirements: has a satisfactory approach with clear approach to responding to referrals, adequate </w:t>
            </w:r>
            <w:proofErr w:type="gramStart"/>
            <w:r w:rsidRPr="006E22ED">
              <w:rPr>
                <w:rFonts w:ascii="Arial" w:hAnsi="Arial" w:cs="Arial"/>
                <w:color w:val="000000" w:themeColor="text1"/>
              </w:rPr>
              <w:t>policies</w:t>
            </w:r>
            <w:proofErr w:type="gramEnd"/>
            <w:r w:rsidRPr="006E22ED">
              <w:rPr>
                <w:rFonts w:ascii="Arial" w:hAnsi="Arial" w:cs="Arial"/>
                <w:color w:val="000000" w:themeColor="text1"/>
              </w:rPr>
              <w:t xml:space="preserve"> and procedures, but little flexibility. Uses technology sufficiently.</w:t>
            </w:r>
          </w:p>
          <w:p w14:paraId="66B5C643" w14:textId="77777777" w:rsidR="006E22ED" w:rsidRPr="006E22ED" w:rsidRDefault="006E22ED" w:rsidP="006E22ED">
            <w:pPr>
              <w:contextualSpacing/>
              <w:rPr>
                <w:rFonts w:ascii="Arial" w:hAnsi="Arial" w:cs="Arial"/>
                <w:color w:val="000000" w:themeColor="text1"/>
              </w:rPr>
            </w:pPr>
            <w:r w:rsidRPr="006E22ED">
              <w:rPr>
                <w:rFonts w:ascii="Arial" w:hAnsi="Arial" w:cs="Arial"/>
                <w:color w:val="000000" w:themeColor="text1"/>
              </w:rPr>
              <w:t>4 poor: unsatisfactory approach/does not effectively explain approach</w:t>
            </w:r>
          </w:p>
          <w:p w14:paraId="7C47B775" w14:textId="6683E762" w:rsidR="00257167" w:rsidRPr="008D26D5" w:rsidRDefault="006E22ED" w:rsidP="006E22ED">
            <w:pPr>
              <w:contextualSpacing/>
              <w:rPr>
                <w:rFonts w:ascii="Arial" w:hAnsi="Arial" w:cs="Arial"/>
                <w:color w:val="000000" w:themeColor="text1"/>
              </w:rPr>
            </w:pPr>
            <w:r w:rsidRPr="006E22ED">
              <w:rPr>
                <w:rFonts w:ascii="Arial" w:hAnsi="Arial" w:cs="Arial"/>
                <w:color w:val="000000" w:themeColor="text1"/>
              </w:rPr>
              <w:t>0 unacceptable: insufficient information/does not show understanding of the challenges.</w:t>
            </w:r>
          </w:p>
        </w:tc>
      </w:tr>
      <w:tr w:rsidR="001D3419" w:rsidRPr="008D26D5" w14:paraId="7B57C232"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92D050"/>
          </w:tcPr>
          <w:p w14:paraId="4CD2A6F3" w14:textId="5F32FC4D" w:rsidR="001D3419" w:rsidRPr="008D26D5" w:rsidRDefault="001D3419" w:rsidP="008D26D5">
            <w:pPr>
              <w:spacing w:before="120"/>
              <w:rPr>
                <w:rFonts w:ascii="Arial" w:hAnsi="Arial" w:cs="Arial"/>
                <w:b/>
                <w:bCs/>
              </w:rPr>
            </w:pPr>
            <w:r w:rsidRPr="008D26D5">
              <w:rPr>
                <w:rFonts w:ascii="Arial" w:hAnsi="Arial" w:cs="Arial"/>
                <w:b/>
                <w:bCs/>
              </w:rPr>
              <w:lastRenderedPageBreak/>
              <w:t>Answer [4</w:t>
            </w:r>
            <w:r w:rsidR="006E22ED">
              <w:rPr>
                <w:rFonts w:ascii="Arial" w:hAnsi="Arial" w:cs="Arial"/>
                <w:b/>
                <w:bCs/>
              </w:rPr>
              <w:t>.1</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485B8DB2" w14:textId="52A62E31" w:rsidR="001D3419" w:rsidRPr="008D26D5" w:rsidRDefault="001D3419" w:rsidP="008D26D5">
            <w:pPr>
              <w:spacing w:before="120" w:after="120"/>
              <w:jc w:val="both"/>
              <w:rPr>
                <w:rFonts w:ascii="Arial" w:hAnsi="Arial" w:cs="Arial"/>
              </w:rPr>
            </w:pPr>
          </w:p>
        </w:tc>
      </w:tr>
    </w:tbl>
    <w:p w14:paraId="116CE5D2" w14:textId="30E17894" w:rsidR="001D3419" w:rsidRDefault="001D3419" w:rsidP="008D26D5">
      <w:pPr>
        <w:rPr>
          <w:rFonts w:ascii="Arial" w:hAnsi="Arial" w:cs="Arial"/>
        </w:rPr>
      </w:pPr>
    </w:p>
    <w:p w14:paraId="54DB8694" w14:textId="04C6BA2E" w:rsidR="006E22ED" w:rsidRDefault="006E22ED" w:rsidP="008D26D5">
      <w:pPr>
        <w:rPr>
          <w:rFonts w:ascii="Arial" w:hAnsi="Arial" w:cs="Arial"/>
        </w:rPr>
      </w:pPr>
    </w:p>
    <w:p w14:paraId="48417DCE" w14:textId="77777777" w:rsidR="006E22ED" w:rsidRDefault="006E22ED" w:rsidP="006E22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6E22ED" w:rsidRPr="008D26D5" w14:paraId="0F41C25D"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13841C6F" w14:textId="2F258E8A" w:rsidR="006E22ED" w:rsidRPr="008D26D5" w:rsidRDefault="00B751E0" w:rsidP="006F57B0">
            <w:pPr>
              <w:spacing w:before="120"/>
              <w:rPr>
                <w:rFonts w:ascii="Arial" w:hAnsi="Arial" w:cs="Arial"/>
                <w:b/>
                <w:bCs/>
              </w:rPr>
            </w:pPr>
            <w:r>
              <w:rPr>
                <w:rFonts w:ascii="Arial" w:hAnsi="Arial" w:cs="Arial"/>
                <w:b/>
                <w:bCs/>
              </w:rPr>
              <w:t>Effective</w:t>
            </w:r>
            <w:r w:rsidRPr="008D26D5">
              <w:rPr>
                <w:rFonts w:ascii="Arial" w:hAnsi="Arial" w:cs="Arial"/>
                <w:b/>
                <w:bCs/>
              </w:rPr>
              <w:t xml:space="preserve"> </w:t>
            </w:r>
            <w:r w:rsidR="006E22ED" w:rsidRPr="008D26D5">
              <w:rPr>
                <w:rFonts w:ascii="Arial" w:hAnsi="Arial" w:cs="Arial"/>
                <w:b/>
                <w:bCs/>
              </w:rPr>
              <w:t>Weighting</w:t>
            </w:r>
            <w:r w:rsidR="00CE40A8">
              <w:rPr>
                <w:rFonts w:ascii="Arial" w:hAnsi="Arial" w:cs="Arial"/>
                <w:b/>
                <w:bCs/>
              </w:rPr>
              <w:t xml:space="preserve"> for 4.2 question</w:t>
            </w:r>
            <w:r w:rsidR="006E22ED"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4E438492" w14:textId="02E88F73" w:rsidR="006E22ED" w:rsidRPr="008D26D5" w:rsidRDefault="00CE40A8" w:rsidP="006F57B0">
            <w:pPr>
              <w:rPr>
                <w:rFonts w:ascii="Arial" w:hAnsi="Arial" w:cs="Arial"/>
                <w:color w:val="000000"/>
              </w:rPr>
            </w:pPr>
            <w:r>
              <w:rPr>
                <w:rFonts w:ascii="Arial" w:hAnsi="Arial" w:cs="Arial"/>
                <w:color w:val="000000"/>
              </w:rPr>
              <w:t>2.8</w:t>
            </w:r>
            <w:r w:rsidR="006E22ED" w:rsidRPr="008D26D5">
              <w:rPr>
                <w:rFonts w:ascii="Arial" w:hAnsi="Arial" w:cs="Arial"/>
                <w:color w:val="000000"/>
              </w:rPr>
              <w:t>%</w:t>
            </w:r>
          </w:p>
        </w:tc>
      </w:tr>
      <w:tr w:rsidR="006E22ED" w:rsidRPr="008D26D5" w14:paraId="7C09E2B6"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68CA1DC9" w14:textId="07068BD1" w:rsidR="006E22ED" w:rsidRPr="008D26D5" w:rsidRDefault="006E22ED" w:rsidP="006F57B0">
            <w:pPr>
              <w:spacing w:before="120"/>
              <w:rPr>
                <w:rFonts w:ascii="Arial" w:hAnsi="Arial" w:cs="Arial"/>
                <w:b/>
                <w:bCs/>
              </w:rPr>
            </w:pPr>
            <w:r w:rsidRPr="008D26D5">
              <w:rPr>
                <w:rFonts w:ascii="Arial" w:hAnsi="Arial" w:cs="Arial"/>
                <w:b/>
                <w:bCs/>
              </w:rPr>
              <w:t>[Q</w:t>
            </w:r>
            <w:r>
              <w:rPr>
                <w:rFonts w:ascii="Arial" w:hAnsi="Arial" w:cs="Arial"/>
                <w:b/>
                <w:bCs/>
              </w:rPr>
              <w:t>4.2</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2CE5841C" w14:textId="2A2489E9" w:rsidR="006E22ED" w:rsidRPr="008D26D5" w:rsidRDefault="006E22ED" w:rsidP="006F57B0">
            <w:pPr>
              <w:rPr>
                <w:rFonts w:ascii="Arial" w:hAnsi="Arial" w:cs="Arial"/>
                <w:color w:val="000000"/>
              </w:rPr>
            </w:pPr>
            <w:r w:rsidRPr="006E22ED">
              <w:rPr>
                <w:rFonts w:ascii="Arial" w:hAnsi="Arial" w:cs="Arial"/>
                <w:color w:val="000000"/>
              </w:rPr>
              <w:t xml:space="preserve">Please describe how your approach to recruitment, </w:t>
            </w:r>
            <w:proofErr w:type="gramStart"/>
            <w:r w:rsidRPr="006E22ED">
              <w:rPr>
                <w:rFonts w:ascii="Arial" w:hAnsi="Arial" w:cs="Arial"/>
                <w:color w:val="000000"/>
              </w:rPr>
              <w:t>retention</w:t>
            </w:r>
            <w:proofErr w:type="gramEnd"/>
            <w:r w:rsidRPr="006E22ED">
              <w:rPr>
                <w:rFonts w:ascii="Arial" w:hAnsi="Arial" w:cs="Arial"/>
                <w:color w:val="000000"/>
              </w:rPr>
              <w:t xml:space="preserve"> and contingency planning (for both staff and volunteers) would mean that outreach coverage is delivered consistently as planned throughout the contract, even during instances of staff absence (500 words maximum)</w:t>
            </w:r>
          </w:p>
        </w:tc>
      </w:tr>
      <w:tr w:rsidR="006E22ED" w:rsidRPr="008D26D5" w14:paraId="2F4EF440"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224B5755" w14:textId="77777777" w:rsidR="006E22ED" w:rsidRPr="008D26D5" w:rsidRDefault="006E22ED" w:rsidP="006F57B0">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46AEB81C"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 xml:space="preserve">25 outstanding: exceeds expectations, shows innovation and flexibility in recruitment and staff and volunteer retention to guarantee high levels of knowledge and skill within teams; demonstrates an excellent understanding of the challenges of staff absences, with clear and detailed examples of how these would be addressed; shows innovation, </w:t>
            </w:r>
            <w:proofErr w:type="gramStart"/>
            <w:r w:rsidRPr="006E22ED">
              <w:rPr>
                <w:rFonts w:ascii="Arial" w:hAnsi="Arial" w:cs="Arial"/>
                <w:color w:val="000000" w:themeColor="text1"/>
              </w:rPr>
              <w:t>commitment</w:t>
            </w:r>
            <w:proofErr w:type="gramEnd"/>
            <w:r w:rsidRPr="006E22ED">
              <w:rPr>
                <w:rFonts w:ascii="Arial" w:hAnsi="Arial" w:cs="Arial"/>
                <w:color w:val="000000" w:themeColor="text1"/>
              </w:rPr>
              <w:t xml:space="preserve"> and capacity to deliver excellence.</w:t>
            </w:r>
          </w:p>
          <w:p w14:paraId="37D9D39A"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16 good: has a recruitment strategy and an approach to staff and volunteer retention; demonstrates a good understanding of the challenges of staff absences, identifies all relevant priorities and provides clear detailed examples of how challenges would be addressed; shows some creativity innovation and provides a good level of confidence in the ability to deliver well.</w:t>
            </w:r>
          </w:p>
          <w:p w14:paraId="3A979516"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9 meets requirements: has a satisfactory approach with a recruitment and retention strategy; understands challenges sufficiently, identifies relevant priorities, has brief examples, but lacks innovation.</w:t>
            </w:r>
          </w:p>
          <w:p w14:paraId="643F342C"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4 poor: unsatisfactory approach/does not effectively explain approach</w:t>
            </w:r>
          </w:p>
          <w:p w14:paraId="3F620B0E" w14:textId="67C16B40" w:rsidR="006E22ED" w:rsidRPr="008D26D5" w:rsidRDefault="006E22ED" w:rsidP="006E22ED">
            <w:pPr>
              <w:rPr>
                <w:rFonts w:ascii="Arial" w:hAnsi="Arial" w:cs="Arial"/>
                <w:color w:val="000000" w:themeColor="text1"/>
              </w:rPr>
            </w:pPr>
            <w:r w:rsidRPr="006E22ED">
              <w:rPr>
                <w:rFonts w:ascii="Arial" w:hAnsi="Arial" w:cs="Arial"/>
                <w:color w:val="000000" w:themeColor="text1"/>
              </w:rPr>
              <w:t>0 unacceptable: insufficient information,/does not show understanding of the question</w:t>
            </w:r>
          </w:p>
        </w:tc>
      </w:tr>
      <w:tr w:rsidR="006E22ED" w:rsidRPr="008D26D5" w14:paraId="584DD384"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92D050"/>
          </w:tcPr>
          <w:p w14:paraId="02FCFEC4" w14:textId="0EFC47B7" w:rsidR="006E22ED" w:rsidRPr="008D26D5" w:rsidRDefault="006E22ED" w:rsidP="006F57B0">
            <w:pPr>
              <w:spacing w:before="120"/>
              <w:rPr>
                <w:rFonts w:ascii="Arial" w:hAnsi="Arial" w:cs="Arial"/>
                <w:b/>
                <w:bCs/>
              </w:rPr>
            </w:pPr>
            <w:r w:rsidRPr="008D26D5">
              <w:rPr>
                <w:rFonts w:ascii="Arial" w:hAnsi="Arial" w:cs="Arial"/>
                <w:b/>
                <w:bCs/>
              </w:rPr>
              <w:lastRenderedPageBreak/>
              <w:t>Answer [</w:t>
            </w:r>
            <w:r>
              <w:rPr>
                <w:rFonts w:ascii="Arial" w:hAnsi="Arial" w:cs="Arial"/>
                <w:b/>
                <w:bCs/>
              </w:rPr>
              <w:t>4.2</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3EC64B91" w14:textId="77777777" w:rsidR="006E22ED" w:rsidRPr="008D26D5" w:rsidRDefault="006E22ED" w:rsidP="006F57B0">
            <w:pPr>
              <w:rPr>
                <w:rFonts w:ascii="Arial" w:hAnsi="Arial" w:cs="Arial"/>
              </w:rPr>
            </w:pPr>
          </w:p>
        </w:tc>
      </w:tr>
    </w:tbl>
    <w:p w14:paraId="56E12517" w14:textId="1658CDE8" w:rsidR="006E22ED" w:rsidRDefault="006E22ED" w:rsidP="008D26D5">
      <w:pPr>
        <w:rPr>
          <w:rFonts w:ascii="Arial" w:hAnsi="Arial" w:cs="Arial"/>
        </w:rPr>
      </w:pPr>
    </w:p>
    <w:p w14:paraId="67DFFBFE" w14:textId="16D340C1" w:rsidR="006E22ED" w:rsidRDefault="006E22ED" w:rsidP="008D26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6E22ED" w:rsidRPr="008D26D5" w14:paraId="40987C3A"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37120D33" w14:textId="20A5AC2A" w:rsidR="006E22ED" w:rsidRPr="008D26D5" w:rsidRDefault="00B751E0" w:rsidP="006F57B0">
            <w:pPr>
              <w:spacing w:before="120"/>
              <w:rPr>
                <w:rFonts w:ascii="Arial" w:hAnsi="Arial" w:cs="Arial"/>
                <w:b/>
                <w:bCs/>
              </w:rPr>
            </w:pPr>
            <w:r>
              <w:rPr>
                <w:rFonts w:ascii="Arial" w:hAnsi="Arial" w:cs="Arial"/>
                <w:b/>
                <w:bCs/>
              </w:rPr>
              <w:t>Effective</w:t>
            </w:r>
            <w:r w:rsidRPr="008D26D5">
              <w:rPr>
                <w:rFonts w:ascii="Arial" w:hAnsi="Arial" w:cs="Arial"/>
                <w:b/>
                <w:bCs/>
              </w:rPr>
              <w:t xml:space="preserve"> </w:t>
            </w:r>
            <w:r w:rsidR="006E22ED" w:rsidRPr="008D26D5">
              <w:rPr>
                <w:rFonts w:ascii="Arial" w:hAnsi="Arial" w:cs="Arial"/>
                <w:b/>
                <w:bCs/>
              </w:rPr>
              <w:t>Weighting</w:t>
            </w:r>
            <w:r w:rsidR="00CE40A8">
              <w:rPr>
                <w:rFonts w:ascii="Arial" w:hAnsi="Arial" w:cs="Arial"/>
                <w:b/>
                <w:bCs/>
              </w:rPr>
              <w:t xml:space="preserve"> for 4.3 question</w:t>
            </w:r>
            <w:r w:rsidR="006E22ED"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4A913B30" w14:textId="5CF34EED" w:rsidR="006E22ED" w:rsidRPr="008D26D5" w:rsidRDefault="00CE40A8" w:rsidP="006F57B0">
            <w:pPr>
              <w:rPr>
                <w:rFonts w:ascii="Arial" w:hAnsi="Arial" w:cs="Arial"/>
                <w:color w:val="000000"/>
              </w:rPr>
            </w:pPr>
            <w:r>
              <w:rPr>
                <w:rFonts w:ascii="Arial" w:hAnsi="Arial" w:cs="Arial"/>
                <w:color w:val="000000"/>
              </w:rPr>
              <w:t>1.75</w:t>
            </w:r>
            <w:r w:rsidR="006E22ED" w:rsidRPr="008D26D5">
              <w:rPr>
                <w:rFonts w:ascii="Arial" w:hAnsi="Arial" w:cs="Arial"/>
                <w:color w:val="000000"/>
              </w:rPr>
              <w:t>%</w:t>
            </w:r>
          </w:p>
        </w:tc>
      </w:tr>
      <w:tr w:rsidR="006E22ED" w:rsidRPr="008D26D5" w14:paraId="2AF43C43"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34E2841A" w14:textId="0DD40E2C" w:rsidR="006E22ED" w:rsidRPr="008D26D5" w:rsidRDefault="006E22ED" w:rsidP="006F57B0">
            <w:pPr>
              <w:spacing w:before="120"/>
              <w:rPr>
                <w:rFonts w:ascii="Arial" w:hAnsi="Arial" w:cs="Arial"/>
                <w:b/>
                <w:bCs/>
              </w:rPr>
            </w:pPr>
            <w:r w:rsidRPr="008D26D5">
              <w:rPr>
                <w:rFonts w:ascii="Arial" w:hAnsi="Arial" w:cs="Arial"/>
                <w:b/>
                <w:bCs/>
              </w:rPr>
              <w:t>[Q</w:t>
            </w:r>
            <w:r>
              <w:rPr>
                <w:rFonts w:ascii="Arial" w:hAnsi="Arial" w:cs="Arial"/>
                <w:b/>
                <w:bCs/>
              </w:rPr>
              <w:t>4.3</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70F2BAC6" w14:textId="58090601" w:rsidR="006E22ED" w:rsidRPr="008D26D5" w:rsidRDefault="006E22ED" w:rsidP="006F57B0">
            <w:pPr>
              <w:rPr>
                <w:rFonts w:ascii="Arial" w:hAnsi="Arial" w:cs="Arial"/>
                <w:color w:val="000000"/>
              </w:rPr>
            </w:pPr>
            <w:r w:rsidRPr="006E22ED">
              <w:rPr>
                <w:rFonts w:ascii="Arial" w:hAnsi="Arial" w:cs="Arial"/>
                <w:color w:val="000000"/>
              </w:rPr>
              <w:t>Please detail how you would effectively set up this service by the contract start date, including timescales and the use of any infrastructure already in place and referencing the experience you currently have delivering similar or related services. Please include a GANTT chart and risk log to help demonstrate. (350 words maximum, excluding the GANTT chart)</w:t>
            </w:r>
          </w:p>
        </w:tc>
      </w:tr>
      <w:tr w:rsidR="006E22ED" w:rsidRPr="008D26D5" w14:paraId="559C0120"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CCFFFF"/>
          </w:tcPr>
          <w:p w14:paraId="76B89367" w14:textId="77777777" w:rsidR="006E22ED" w:rsidRPr="008D26D5" w:rsidRDefault="006E22ED" w:rsidP="006F57B0">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12B1C746"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 xml:space="preserve">25 outstanding: exceeds expectations, detailed GANTT chart with clear and achievable milestones; covers pre- and post- contract award and start date. Includes excellent examples of related services. </w:t>
            </w:r>
          </w:p>
          <w:p w14:paraId="49367DA1"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16 good: detailed GANTT chart with clear and achievable milestones. Covers pre and post contract award and start date. Includes good examples of related services</w:t>
            </w:r>
          </w:p>
          <w:p w14:paraId="4A7E61FA"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 xml:space="preserve">9 meets requirements: satisfactory approach includes GANTT chart with clear milestones. Includes examples of related services. </w:t>
            </w:r>
          </w:p>
          <w:p w14:paraId="6D81A183"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4 poor: GANTT chart milestones are unclear or appear unachievable. Little evidence of examples of related services</w:t>
            </w:r>
          </w:p>
          <w:p w14:paraId="21FBD80C" w14:textId="211E1BCC" w:rsidR="006E22ED" w:rsidRPr="008D26D5" w:rsidRDefault="006E22ED" w:rsidP="006E22ED">
            <w:pPr>
              <w:rPr>
                <w:rFonts w:ascii="Arial" w:hAnsi="Arial" w:cs="Arial"/>
                <w:color w:val="000000" w:themeColor="text1"/>
              </w:rPr>
            </w:pPr>
            <w:r w:rsidRPr="006E22ED">
              <w:rPr>
                <w:rFonts w:ascii="Arial" w:hAnsi="Arial" w:cs="Arial"/>
                <w:color w:val="000000" w:themeColor="text1"/>
              </w:rPr>
              <w:t>0 unacceptable: insufficient information/does not show understanding of the question, does not include a project plan / GANTT chart.</w:t>
            </w:r>
          </w:p>
        </w:tc>
      </w:tr>
      <w:tr w:rsidR="006E22ED" w:rsidRPr="008D26D5" w14:paraId="42311BEC" w14:textId="77777777" w:rsidTr="006F57B0">
        <w:tc>
          <w:tcPr>
            <w:tcW w:w="1697" w:type="dxa"/>
            <w:tcBorders>
              <w:top w:val="single" w:sz="4" w:space="0" w:color="auto"/>
              <w:left w:val="single" w:sz="4" w:space="0" w:color="auto"/>
              <w:bottom w:val="single" w:sz="4" w:space="0" w:color="auto"/>
              <w:right w:val="single" w:sz="4" w:space="0" w:color="auto"/>
            </w:tcBorders>
            <w:shd w:val="clear" w:color="auto" w:fill="92D050"/>
          </w:tcPr>
          <w:p w14:paraId="5CE40E60" w14:textId="31046927" w:rsidR="006E22ED" w:rsidRPr="008D26D5" w:rsidRDefault="006E22ED" w:rsidP="006F57B0">
            <w:pPr>
              <w:spacing w:before="120"/>
              <w:rPr>
                <w:rFonts w:ascii="Arial" w:hAnsi="Arial" w:cs="Arial"/>
                <w:b/>
                <w:bCs/>
              </w:rPr>
            </w:pPr>
            <w:r w:rsidRPr="008D26D5">
              <w:rPr>
                <w:rFonts w:ascii="Arial" w:hAnsi="Arial" w:cs="Arial"/>
                <w:b/>
                <w:bCs/>
              </w:rPr>
              <w:t>Answer [</w:t>
            </w:r>
            <w:r>
              <w:rPr>
                <w:rFonts w:ascii="Arial" w:hAnsi="Arial" w:cs="Arial"/>
                <w:b/>
                <w:bCs/>
              </w:rPr>
              <w:t>4.3</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34086C57" w14:textId="77777777" w:rsidR="006E22ED" w:rsidRPr="008D26D5" w:rsidRDefault="006E22ED" w:rsidP="006F57B0">
            <w:pPr>
              <w:rPr>
                <w:rFonts w:ascii="Arial" w:hAnsi="Arial" w:cs="Arial"/>
              </w:rPr>
            </w:pPr>
          </w:p>
        </w:tc>
      </w:tr>
    </w:tbl>
    <w:p w14:paraId="4167DACB" w14:textId="77777777" w:rsidR="006E22ED" w:rsidRPr="008D26D5" w:rsidRDefault="006E22ED" w:rsidP="008D26D5">
      <w:pPr>
        <w:rPr>
          <w:rFonts w:ascii="Arial" w:hAnsi="Arial" w:cs="Arial"/>
        </w:rPr>
      </w:pPr>
    </w:p>
    <w:p w14:paraId="76A4521D" w14:textId="65163016" w:rsidR="00BE6BB5" w:rsidRPr="008D26D5" w:rsidRDefault="00BE6BB5" w:rsidP="008D26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6825"/>
      </w:tblGrid>
      <w:tr w:rsidR="0041548F" w:rsidRPr="008D26D5" w14:paraId="2416B5A2"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5A61659F" w14:textId="77777777" w:rsidR="0041548F" w:rsidRPr="008D26D5" w:rsidRDefault="0041548F" w:rsidP="008D26D5">
            <w:pPr>
              <w:spacing w:before="120"/>
              <w:rPr>
                <w:rFonts w:ascii="Arial" w:hAnsi="Arial" w:cs="Arial"/>
                <w:b/>
                <w:bCs/>
              </w:rPr>
            </w:pPr>
            <w:r w:rsidRPr="008D26D5">
              <w:rPr>
                <w:rFonts w:ascii="Arial" w:hAnsi="Arial" w:cs="Arial"/>
                <w:b/>
                <w:bCs/>
              </w:rPr>
              <w:t>Section:</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65846B56" w14:textId="6ECB9604" w:rsidR="0041548F" w:rsidRPr="008D26D5" w:rsidRDefault="00AE5E17" w:rsidP="008D26D5">
            <w:pPr>
              <w:rPr>
                <w:rFonts w:ascii="Arial" w:hAnsi="Arial" w:cs="Arial"/>
                <w:b/>
                <w:bCs/>
                <w:color w:val="000000"/>
              </w:rPr>
            </w:pPr>
            <w:r>
              <w:rPr>
                <w:rFonts w:ascii="Arial" w:hAnsi="Arial" w:cs="Arial"/>
                <w:b/>
                <w:bCs/>
                <w:color w:val="000000" w:themeColor="text1"/>
              </w:rPr>
              <w:t>RESPONDING TO CHANGE</w:t>
            </w:r>
            <w:r w:rsidR="007A090D" w:rsidRPr="008D26D5">
              <w:rPr>
                <w:rFonts w:ascii="Arial" w:hAnsi="Arial" w:cs="Arial"/>
                <w:b/>
                <w:bCs/>
                <w:color w:val="000000" w:themeColor="text1"/>
              </w:rPr>
              <w:t>:</w:t>
            </w:r>
          </w:p>
        </w:tc>
      </w:tr>
      <w:tr w:rsidR="0041548F" w:rsidRPr="008D26D5" w14:paraId="3A848528"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vAlign w:val="center"/>
          </w:tcPr>
          <w:p w14:paraId="1642D734" w14:textId="0DB2D7D8" w:rsidR="0041548F" w:rsidRPr="008D26D5" w:rsidRDefault="00B751E0" w:rsidP="008D26D5">
            <w:pPr>
              <w:spacing w:before="120"/>
              <w:rPr>
                <w:rFonts w:ascii="Arial" w:hAnsi="Arial" w:cs="Arial"/>
                <w:b/>
                <w:bCs/>
              </w:rPr>
            </w:pPr>
            <w:r>
              <w:rPr>
                <w:rFonts w:ascii="Arial" w:hAnsi="Arial" w:cs="Arial"/>
                <w:b/>
                <w:bCs/>
              </w:rPr>
              <w:t>Effective</w:t>
            </w:r>
            <w:r w:rsidRPr="008D26D5">
              <w:rPr>
                <w:rFonts w:ascii="Arial" w:hAnsi="Arial" w:cs="Arial"/>
                <w:b/>
                <w:bCs/>
              </w:rPr>
              <w:t xml:space="preserve"> </w:t>
            </w:r>
            <w:r w:rsidR="0041548F" w:rsidRPr="008D26D5">
              <w:rPr>
                <w:rFonts w:ascii="Arial" w:hAnsi="Arial" w:cs="Arial"/>
                <w:b/>
                <w:bCs/>
              </w:rPr>
              <w:t>Weighting:</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1D46A715" w14:textId="2287F441" w:rsidR="0041548F" w:rsidRPr="008D26D5" w:rsidRDefault="00A913B5" w:rsidP="008D26D5">
            <w:pPr>
              <w:rPr>
                <w:rFonts w:ascii="Arial" w:hAnsi="Arial" w:cs="Arial"/>
                <w:color w:val="000000"/>
              </w:rPr>
            </w:pPr>
            <w:r>
              <w:rPr>
                <w:rFonts w:ascii="Arial" w:hAnsi="Arial" w:cs="Arial"/>
                <w:color w:val="000000"/>
              </w:rPr>
              <w:t>4</w:t>
            </w:r>
            <w:r w:rsidR="0041548F" w:rsidRPr="008D26D5">
              <w:rPr>
                <w:rFonts w:ascii="Arial" w:hAnsi="Arial" w:cs="Arial"/>
                <w:color w:val="000000"/>
              </w:rPr>
              <w:t>%</w:t>
            </w:r>
          </w:p>
        </w:tc>
      </w:tr>
      <w:tr w:rsidR="0041548F" w:rsidRPr="008D26D5" w14:paraId="56664AF7"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tcPr>
          <w:p w14:paraId="08F50FAC" w14:textId="38F47E88" w:rsidR="0041548F" w:rsidRPr="008D26D5" w:rsidRDefault="0041548F" w:rsidP="008D26D5">
            <w:pPr>
              <w:spacing w:before="120"/>
              <w:rPr>
                <w:rFonts w:ascii="Arial" w:hAnsi="Arial" w:cs="Arial"/>
                <w:b/>
                <w:bCs/>
              </w:rPr>
            </w:pPr>
            <w:r w:rsidRPr="008D26D5">
              <w:rPr>
                <w:rFonts w:ascii="Arial" w:hAnsi="Arial" w:cs="Arial"/>
                <w:b/>
                <w:bCs/>
              </w:rPr>
              <w:t>[Q</w:t>
            </w:r>
            <w:r w:rsidR="00493819">
              <w:rPr>
                <w:rFonts w:ascii="Arial" w:hAnsi="Arial" w:cs="Arial"/>
                <w:b/>
                <w:bCs/>
              </w:rPr>
              <w:t>5</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3C66FF8B" w14:textId="547BEE0C" w:rsidR="007A090D" w:rsidRPr="008D26D5" w:rsidRDefault="006E22ED" w:rsidP="008D26D5">
            <w:pPr>
              <w:rPr>
                <w:rFonts w:ascii="Arial" w:hAnsi="Arial" w:cs="Arial"/>
                <w:color w:val="000000" w:themeColor="text1"/>
              </w:rPr>
            </w:pPr>
            <w:r w:rsidRPr="006E22ED">
              <w:rPr>
                <w:rFonts w:ascii="Arial" w:hAnsi="Arial" w:cs="Arial"/>
                <w:color w:val="000000" w:themeColor="text1"/>
              </w:rPr>
              <w:t xml:space="preserve">Please outline how the service will continually monitor its performance in the context in any significant changes in levels, </w:t>
            </w:r>
            <w:proofErr w:type="gramStart"/>
            <w:r w:rsidRPr="006E22ED">
              <w:rPr>
                <w:rFonts w:ascii="Arial" w:hAnsi="Arial" w:cs="Arial"/>
                <w:color w:val="000000" w:themeColor="text1"/>
              </w:rPr>
              <w:t>characteristics</w:t>
            </w:r>
            <w:proofErr w:type="gramEnd"/>
            <w:r w:rsidRPr="006E22ED">
              <w:rPr>
                <w:rFonts w:ascii="Arial" w:hAnsi="Arial" w:cs="Arial"/>
                <w:color w:val="000000" w:themeColor="text1"/>
              </w:rPr>
              <w:t xml:space="preserve"> or location of rough sleeping in London and subsequently design and implement service developments to maximise its impact on reducing rough sleeping in the capital? Please include an example of where you have adapted a similar service due to changing context/need. (500 words maximum)</w:t>
            </w:r>
          </w:p>
        </w:tc>
      </w:tr>
      <w:tr w:rsidR="00257167" w:rsidRPr="008D26D5" w14:paraId="61B3B44D"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CCFFFF"/>
          </w:tcPr>
          <w:p w14:paraId="79AACBF2" w14:textId="6D101845" w:rsidR="00257167" w:rsidRPr="008D26D5" w:rsidRDefault="00257167" w:rsidP="008D26D5">
            <w:pPr>
              <w:spacing w:before="120"/>
              <w:rPr>
                <w:rFonts w:ascii="Arial" w:hAnsi="Arial" w:cs="Arial"/>
                <w:b/>
                <w:bCs/>
              </w:rPr>
            </w:pPr>
            <w:r w:rsidRPr="008D26D5">
              <w:rPr>
                <w:rFonts w:ascii="Arial" w:hAnsi="Arial" w:cs="Arial"/>
                <w:b/>
                <w:bCs/>
              </w:rPr>
              <w:t>Assessment</w:t>
            </w:r>
          </w:p>
        </w:tc>
        <w:tc>
          <w:tcPr>
            <w:tcW w:w="6825" w:type="dxa"/>
            <w:tcBorders>
              <w:top w:val="single" w:sz="4" w:space="0" w:color="auto"/>
              <w:left w:val="single" w:sz="4" w:space="0" w:color="auto"/>
              <w:bottom w:val="single" w:sz="4" w:space="0" w:color="auto"/>
              <w:right w:val="single" w:sz="4" w:space="0" w:color="auto"/>
            </w:tcBorders>
            <w:shd w:val="clear" w:color="auto" w:fill="CCFFFF"/>
            <w:vAlign w:val="center"/>
          </w:tcPr>
          <w:p w14:paraId="677AF4C2"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 xml:space="preserve">25 outstanding: exceeds expectations, clearly demonstrates an approach to service development which is flexible, and open to innovation and change; shows willingness and organisational ability to explore, embrace and quickly </w:t>
            </w:r>
            <w:r w:rsidRPr="006E22ED">
              <w:rPr>
                <w:rFonts w:ascii="Arial" w:hAnsi="Arial" w:cs="Arial"/>
                <w:color w:val="000000" w:themeColor="text1"/>
              </w:rPr>
              <w:lastRenderedPageBreak/>
              <w:t xml:space="preserve">implement alterations to the service in partnership with the commissioner, and to evaluate the impact; </w:t>
            </w:r>
            <w:proofErr w:type="gramStart"/>
            <w:r w:rsidRPr="006E22ED">
              <w:rPr>
                <w:rFonts w:ascii="Arial" w:hAnsi="Arial" w:cs="Arial"/>
                <w:color w:val="000000" w:themeColor="text1"/>
              </w:rPr>
              <w:t>evidences</w:t>
            </w:r>
            <w:proofErr w:type="gramEnd"/>
            <w:r w:rsidRPr="006E22ED">
              <w:rPr>
                <w:rFonts w:ascii="Arial" w:hAnsi="Arial" w:cs="Arial"/>
                <w:color w:val="000000" w:themeColor="text1"/>
              </w:rPr>
              <w:t xml:space="preserve"> this through a detailed and relevant example where a service was adapted in this way. </w:t>
            </w:r>
          </w:p>
          <w:p w14:paraId="730C963B" w14:textId="5A5A08A8" w:rsidR="006E22ED" w:rsidRPr="006E22ED" w:rsidRDefault="006E22ED" w:rsidP="006E22ED">
            <w:pPr>
              <w:rPr>
                <w:rFonts w:ascii="Arial" w:hAnsi="Arial" w:cs="Arial"/>
                <w:color w:val="000000" w:themeColor="text1"/>
              </w:rPr>
            </w:pPr>
            <w:r w:rsidRPr="006E22ED">
              <w:rPr>
                <w:rFonts w:ascii="Arial" w:hAnsi="Arial" w:cs="Arial"/>
                <w:color w:val="000000" w:themeColor="text1"/>
              </w:rPr>
              <w:t xml:space="preserve">16 good: has a good understanding of the necessity to adapt and develop the service; </w:t>
            </w:r>
            <w:proofErr w:type="gramStart"/>
            <w:r w:rsidRPr="006E22ED">
              <w:rPr>
                <w:rFonts w:ascii="Arial" w:hAnsi="Arial" w:cs="Arial"/>
                <w:color w:val="000000" w:themeColor="text1"/>
              </w:rPr>
              <w:t>is able to</w:t>
            </w:r>
            <w:proofErr w:type="gramEnd"/>
            <w:r w:rsidRPr="006E22ED">
              <w:rPr>
                <w:rFonts w:ascii="Arial" w:hAnsi="Arial" w:cs="Arial"/>
                <w:color w:val="000000" w:themeColor="text1"/>
              </w:rPr>
              <w:t xml:space="preserve"> link the need to constantly develop outreach practice with imp</w:t>
            </w:r>
            <w:r w:rsidR="00493819">
              <w:rPr>
                <w:rFonts w:ascii="Arial" w:hAnsi="Arial" w:cs="Arial"/>
                <w:color w:val="000000" w:themeColor="text1"/>
              </w:rPr>
              <w:t>r</w:t>
            </w:r>
            <w:r w:rsidRPr="006E22ED">
              <w:rPr>
                <w:rFonts w:ascii="Arial" w:hAnsi="Arial" w:cs="Arial"/>
                <w:color w:val="000000" w:themeColor="text1"/>
              </w:rPr>
              <w:t xml:space="preserve">oved outcomes; has experience of changing service practices in light of a changing context and/or commissioner requirement. </w:t>
            </w:r>
          </w:p>
          <w:p w14:paraId="44EC5AE2"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9 meets requirements: satisfactory approach which shows a willingness to change but without much detail on how this would be achieved; has an example of changing service practice.</w:t>
            </w:r>
          </w:p>
          <w:p w14:paraId="3A6756E9" w14:textId="77777777" w:rsidR="006E22ED" w:rsidRPr="006E22ED" w:rsidRDefault="006E22ED" w:rsidP="006E22ED">
            <w:pPr>
              <w:rPr>
                <w:rFonts w:ascii="Arial" w:hAnsi="Arial" w:cs="Arial"/>
                <w:color w:val="000000" w:themeColor="text1"/>
              </w:rPr>
            </w:pPr>
            <w:r w:rsidRPr="006E22ED">
              <w:rPr>
                <w:rFonts w:ascii="Arial" w:hAnsi="Arial" w:cs="Arial"/>
                <w:color w:val="000000" w:themeColor="text1"/>
              </w:rPr>
              <w:t>4 poor: unsatisfactory approach which does not appear open to change or adaptability/does not effectively explain approach.</w:t>
            </w:r>
          </w:p>
          <w:p w14:paraId="285F0E48" w14:textId="297DF513" w:rsidR="00257167" w:rsidRPr="008D26D5" w:rsidRDefault="006E22ED" w:rsidP="006E22ED">
            <w:pPr>
              <w:rPr>
                <w:rFonts w:ascii="Arial" w:hAnsi="Arial" w:cs="Arial"/>
                <w:color w:val="000000" w:themeColor="text1"/>
              </w:rPr>
            </w:pPr>
            <w:r w:rsidRPr="006E22ED">
              <w:rPr>
                <w:rFonts w:ascii="Arial" w:hAnsi="Arial" w:cs="Arial"/>
                <w:color w:val="000000" w:themeColor="text1"/>
              </w:rPr>
              <w:t>0 unacceptable: insufficient information/does not show understanding of the question</w:t>
            </w:r>
          </w:p>
        </w:tc>
      </w:tr>
      <w:tr w:rsidR="0041548F" w:rsidRPr="008D26D5" w14:paraId="6F43610B" w14:textId="77777777" w:rsidTr="006F1D74">
        <w:tc>
          <w:tcPr>
            <w:tcW w:w="1697" w:type="dxa"/>
            <w:tcBorders>
              <w:top w:val="single" w:sz="4" w:space="0" w:color="auto"/>
              <w:left w:val="single" w:sz="4" w:space="0" w:color="auto"/>
              <w:bottom w:val="single" w:sz="4" w:space="0" w:color="auto"/>
              <w:right w:val="single" w:sz="4" w:space="0" w:color="auto"/>
            </w:tcBorders>
            <w:shd w:val="clear" w:color="auto" w:fill="92D050"/>
          </w:tcPr>
          <w:p w14:paraId="2D56CCE8" w14:textId="7E638834" w:rsidR="0041548F" w:rsidRPr="008D26D5" w:rsidRDefault="0041548F" w:rsidP="008D26D5">
            <w:pPr>
              <w:spacing w:before="120"/>
              <w:rPr>
                <w:rFonts w:ascii="Arial" w:hAnsi="Arial" w:cs="Arial"/>
                <w:b/>
                <w:bCs/>
              </w:rPr>
            </w:pPr>
            <w:r w:rsidRPr="008D26D5">
              <w:rPr>
                <w:rFonts w:ascii="Arial" w:hAnsi="Arial" w:cs="Arial"/>
                <w:b/>
                <w:bCs/>
              </w:rPr>
              <w:lastRenderedPageBreak/>
              <w:t>Answer [</w:t>
            </w:r>
            <w:r w:rsidR="00493819">
              <w:rPr>
                <w:rFonts w:ascii="Arial" w:hAnsi="Arial" w:cs="Arial"/>
                <w:b/>
                <w:bCs/>
              </w:rPr>
              <w:t>5</w:t>
            </w:r>
            <w:r w:rsidRPr="008D26D5">
              <w:rPr>
                <w:rFonts w:ascii="Arial" w:hAnsi="Arial" w:cs="Arial"/>
                <w:b/>
                <w:bCs/>
              </w:rPr>
              <w:t>]</w:t>
            </w:r>
          </w:p>
        </w:tc>
        <w:tc>
          <w:tcPr>
            <w:tcW w:w="6825" w:type="dxa"/>
            <w:tcBorders>
              <w:top w:val="single" w:sz="4" w:space="0" w:color="auto"/>
              <w:left w:val="single" w:sz="4" w:space="0" w:color="auto"/>
              <w:bottom w:val="single" w:sz="4" w:space="0" w:color="auto"/>
              <w:right w:val="single" w:sz="4" w:space="0" w:color="auto"/>
            </w:tcBorders>
          </w:tcPr>
          <w:p w14:paraId="75FFBEB0" w14:textId="77777777" w:rsidR="0041548F" w:rsidRPr="008D26D5" w:rsidRDefault="0041548F" w:rsidP="008D26D5">
            <w:pPr>
              <w:spacing w:before="120" w:after="120"/>
              <w:jc w:val="both"/>
              <w:rPr>
                <w:rFonts w:ascii="Arial" w:hAnsi="Arial" w:cs="Arial"/>
              </w:rPr>
            </w:pPr>
          </w:p>
        </w:tc>
      </w:tr>
    </w:tbl>
    <w:p w14:paraId="2C038C0C" w14:textId="77777777" w:rsidR="006910E8" w:rsidRPr="008D26D5" w:rsidRDefault="006910E8" w:rsidP="00A913B5">
      <w:pPr>
        <w:rPr>
          <w:rFonts w:ascii="Arial" w:hAnsi="Arial" w:cs="Arial"/>
        </w:rPr>
      </w:pPr>
    </w:p>
    <w:sectPr w:rsidR="006910E8" w:rsidRPr="008D26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C5D7" w14:textId="77777777" w:rsidR="00891F4C" w:rsidRDefault="00891F4C" w:rsidP="00453631">
      <w:r>
        <w:separator/>
      </w:r>
    </w:p>
  </w:endnote>
  <w:endnote w:type="continuationSeparator" w:id="0">
    <w:p w14:paraId="0689890D" w14:textId="77777777" w:rsidR="00891F4C" w:rsidRDefault="00891F4C" w:rsidP="00453631">
      <w:r>
        <w:continuationSeparator/>
      </w:r>
    </w:p>
  </w:endnote>
  <w:endnote w:type="continuationNotice" w:id="1">
    <w:p w14:paraId="7F09E23F" w14:textId="77777777" w:rsidR="00891F4C" w:rsidRDefault="0089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00"/>
    <w:family w:val="swiss"/>
    <w:pitch w:val="variable"/>
    <w:sig w:usb0="E0002EFF" w:usb1="C0007843" w:usb2="00000009" w:usb3="00000000" w:csb0="000001FF" w:csb1="00000000"/>
  </w:font>
  <w:font w:name="Arial">
    <w:panose1 w:val="020B0604020202020204"/>
    <w:charset w:val="CC"/>
    <w:family w:val="swiss"/>
    <w:pitch w:val="variable"/>
    <w:sig w:usb0="E0002E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auto"/>
    <w:pitch w:val="variable"/>
    <w:sig w:usb0="00000000" w:usb1="00000000" w:usb2="00000000" w:usb3="00000000" w:csb0="000001FB" w:csb1="00000000"/>
  </w:font>
  <w:font w:name="Johnston100 Light">
    <w:altName w:val="Calibri"/>
    <w:panose1 w:val="020B0403030304020204"/>
    <w:charset w:val="00"/>
    <w:family w:val="swiss"/>
    <w:pitch w:val="variable"/>
    <w:sig w:usb0="A000004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AA50" w14:textId="77777777" w:rsidR="00891F4C" w:rsidRDefault="00891F4C" w:rsidP="00453631">
      <w:r>
        <w:separator/>
      </w:r>
    </w:p>
  </w:footnote>
  <w:footnote w:type="continuationSeparator" w:id="0">
    <w:p w14:paraId="3CE155CD" w14:textId="77777777" w:rsidR="00891F4C" w:rsidRDefault="00891F4C" w:rsidP="00453631">
      <w:r>
        <w:continuationSeparator/>
      </w:r>
    </w:p>
  </w:footnote>
  <w:footnote w:type="continuationNotice" w:id="1">
    <w:p w14:paraId="03264E2E" w14:textId="77777777" w:rsidR="00891F4C" w:rsidRDefault="00891F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8B8"/>
    <w:multiLevelType w:val="hybridMultilevel"/>
    <w:tmpl w:val="1D3E2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12F94"/>
    <w:multiLevelType w:val="hybridMultilevel"/>
    <w:tmpl w:val="E9620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BD796A"/>
    <w:multiLevelType w:val="hybridMultilevel"/>
    <w:tmpl w:val="06A2BA58"/>
    <w:lvl w:ilvl="0" w:tplc="B7966A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19"/>
    <w:rsid w:val="0000160B"/>
    <w:rsid w:val="00005D50"/>
    <w:rsid w:val="000158AC"/>
    <w:rsid w:val="0002039B"/>
    <w:rsid w:val="0002411D"/>
    <w:rsid w:val="00025F02"/>
    <w:rsid w:val="00061B71"/>
    <w:rsid w:val="0006789A"/>
    <w:rsid w:val="0007092A"/>
    <w:rsid w:val="00075417"/>
    <w:rsid w:val="00080A79"/>
    <w:rsid w:val="00083929"/>
    <w:rsid w:val="00090209"/>
    <w:rsid w:val="000914DF"/>
    <w:rsid w:val="000A7567"/>
    <w:rsid w:val="000B1881"/>
    <w:rsid w:val="000C6F58"/>
    <w:rsid w:val="000D0B83"/>
    <w:rsid w:val="000D1574"/>
    <w:rsid w:val="000E14B9"/>
    <w:rsid w:val="000E66B1"/>
    <w:rsid w:val="000F2402"/>
    <w:rsid w:val="00101E5A"/>
    <w:rsid w:val="0010246E"/>
    <w:rsid w:val="00104D4A"/>
    <w:rsid w:val="0010504D"/>
    <w:rsid w:val="00106A5A"/>
    <w:rsid w:val="00125A07"/>
    <w:rsid w:val="001418A7"/>
    <w:rsid w:val="0015344A"/>
    <w:rsid w:val="00153A52"/>
    <w:rsid w:val="00156E5B"/>
    <w:rsid w:val="00175AE7"/>
    <w:rsid w:val="001857BC"/>
    <w:rsid w:val="001870B8"/>
    <w:rsid w:val="001A26FA"/>
    <w:rsid w:val="001B1D59"/>
    <w:rsid w:val="001C0027"/>
    <w:rsid w:val="001D3419"/>
    <w:rsid w:val="001D36F6"/>
    <w:rsid w:val="001E0AC0"/>
    <w:rsid w:val="001E7F4A"/>
    <w:rsid w:val="001F21F0"/>
    <w:rsid w:val="001F48C8"/>
    <w:rsid w:val="00202595"/>
    <w:rsid w:val="0020317A"/>
    <w:rsid w:val="002318DE"/>
    <w:rsid w:val="00234089"/>
    <w:rsid w:val="00236DDF"/>
    <w:rsid w:val="00256CD9"/>
    <w:rsid w:val="00257167"/>
    <w:rsid w:val="00281CEE"/>
    <w:rsid w:val="002839AC"/>
    <w:rsid w:val="0028441E"/>
    <w:rsid w:val="00295352"/>
    <w:rsid w:val="002A5FBA"/>
    <w:rsid w:val="002B64F5"/>
    <w:rsid w:val="002C0E94"/>
    <w:rsid w:val="002D1171"/>
    <w:rsid w:val="002D6B6C"/>
    <w:rsid w:val="002D763A"/>
    <w:rsid w:val="002E7276"/>
    <w:rsid w:val="002F2AD7"/>
    <w:rsid w:val="0030329A"/>
    <w:rsid w:val="003228EC"/>
    <w:rsid w:val="003430F7"/>
    <w:rsid w:val="0036098C"/>
    <w:rsid w:val="00365F63"/>
    <w:rsid w:val="00381A92"/>
    <w:rsid w:val="00384EC3"/>
    <w:rsid w:val="00385D45"/>
    <w:rsid w:val="00394189"/>
    <w:rsid w:val="003A252B"/>
    <w:rsid w:val="003B48CC"/>
    <w:rsid w:val="003C54C4"/>
    <w:rsid w:val="003C5C52"/>
    <w:rsid w:val="003D0B5C"/>
    <w:rsid w:val="003D676C"/>
    <w:rsid w:val="003E466D"/>
    <w:rsid w:val="003F757A"/>
    <w:rsid w:val="003F79C3"/>
    <w:rsid w:val="004005D7"/>
    <w:rsid w:val="004068C9"/>
    <w:rsid w:val="004075DD"/>
    <w:rsid w:val="00411E8C"/>
    <w:rsid w:val="0041548F"/>
    <w:rsid w:val="00423A80"/>
    <w:rsid w:val="00426B0B"/>
    <w:rsid w:val="00430478"/>
    <w:rsid w:val="004444BA"/>
    <w:rsid w:val="00453631"/>
    <w:rsid w:val="0045370F"/>
    <w:rsid w:val="00457768"/>
    <w:rsid w:val="00485FB2"/>
    <w:rsid w:val="00493819"/>
    <w:rsid w:val="004A3345"/>
    <w:rsid w:val="004A395E"/>
    <w:rsid w:val="004D4969"/>
    <w:rsid w:val="004E4898"/>
    <w:rsid w:val="005333F8"/>
    <w:rsid w:val="0054123B"/>
    <w:rsid w:val="0055231A"/>
    <w:rsid w:val="00553C47"/>
    <w:rsid w:val="00560A09"/>
    <w:rsid w:val="005674DF"/>
    <w:rsid w:val="00572B3C"/>
    <w:rsid w:val="00575779"/>
    <w:rsid w:val="00585CD1"/>
    <w:rsid w:val="005878BC"/>
    <w:rsid w:val="00595D16"/>
    <w:rsid w:val="005A074A"/>
    <w:rsid w:val="005A646D"/>
    <w:rsid w:val="005B7CB2"/>
    <w:rsid w:val="005C2A5E"/>
    <w:rsid w:val="005D6B5C"/>
    <w:rsid w:val="00603EEB"/>
    <w:rsid w:val="00610343"/>
    <w:rsid w:val="00613E13"/>
    <w:rsid w:val="0061541B"/>
    <w:rsid w:val="00631618"/>
    <w:rsid w:val="00640AF1"/>
    <w:rsid w:val="00643658"/>
    <w:rsid w:val="00652671"/>
    <w:rsid w:val="00652D9F"/>
    <w:rsid w:val="00653FDD"/>
    <w:rsid w:val="00662196"/>
    <w:rsid w:val="00664985"/>
    <w:rsid w:val="00665A71"/>
    <w:rsid w:val="006704DF"/>
    <w:rsid w:val="00676731"/>
    <w:rsid w:val="00681377"/>
    <w:rsid w:val="006910E8"/>
    <w:rsid w:val="0069582B"/>
    <w:rsid w:val="006A72DA"/>
    <w:rsid w:val="006C2B27"/>
    <w:rsid w:val="006C3DBA"/>
    <w:rsid w:val="006D1EE2"/>
    <w:rsid w:val="006D42D8"/>
    <w:rsid w:val="006D56E8"/>
    <w:rsid w:val="006E22ED"/>
    <w:rsid w:val="006F1D74"/>
    <w:rsid w:val="006F7191"/>
    <w:rsid w:val="00707B99"/>
    <w:rsid w:val="007141C8"/>
    <w:rsid w:val="00731F61"/>
    <w:rsid w:val="0073650B"/>
    <w:rsid w:val="007443EE"/>
    <w:rsid w:val="0075124C"/>
    <w:rsid w:val="0076294B"/>
    <w:rsid w:val="007732FD"/>
    <w:rsid w:val="007A090D"/>
    <w:rsid w:val="007A2ACF"/>
    <w:rsid w:val="007A3113"/>
    <w:rsid w:val="007A35C4"/>
    <w:rsid w:val="007A6DFB"/>
    <w:rsid w:val="007B2D18"/>
    <w:rsid w:val="007B37AD"/>
    <w:rsid w:val="007C274C"/>
    <w:rsid w:val="007E3847"/>
    <w:rsid w:val="007F3447"/>
    <w:rsid w:val="00800403"/>
    <w:rsid w:val="00805800"/>
    <w:rsid w:val="00806F8E"/>
    <w:rsid w:val="00820F54"/>
    <w:rsid w:val="00857585"/>
    <w:rsid w:val="008628CE"/>
    <w:rsid w:val="00862DB6"/>
    <w:rsid w:val="0088315B"/>
    <w:rsid w:val="00891F4C"/>
    <w:rsid w:val="0089231A"/>
    <w:rsid w:val="00895680"/>
    <w:rsid w:val="008A5D51"/>
    <w:rsid w:val="008B4C4C"/>
    <w:rsid w:val="008B6182"/>
    <w:rsid w:val="008D26D5"/>
    <w:rsid w:val="008E6354"/>
    <w:rsid w:val="00900281"/>
    <w:rsid w:val="009003A2"/>
    <w:rsid w:val="0090403E"/>
    <w:rsid w:val="00906F81"/>
    <w:rsid w:val="009238F0"/>
    <w:rsid w:val="0093335B"/>
    <w:rsid w:val="0093695A"/>
    <w:rsid w:val="009439CC"/>
    <w:rsid w:val="00955A15"/>
    <w:rsid w:val="00966B37"/>
    <w:rsid w:val="00971BF4"/>
    <w:rsid w:val="00984F44"/>
    <w:rsid w:val="009A0FCC"/>
    <w:rsid w:val="009A33E8"/>
    <w:rsid w:val="009C7A18"/>
    <w:rsid w:val="009D4584"/>
    <w:rsid w:val="00A033F7"/>
    <w:rsid w:val="00A065AB"/>
    <w:rsid w:val="00A16C75"/>
    <w:rsid w:val="00A2201E"/>
    <w:rsid w:val="00A30380"/>
    <w:rsid w:val="00A3204B"/>
    <w:rsid w:val="00A332E3"/>
    <w:rsid w:val="00A3678B"/>
    <w:rsid w:val="00A65E1F"/>
    <w:rsid w:val="00A765C4"/>
    <w:rsid w:val="00A82674"/>
    <w:rsid w:val="00A84D83"/>
    <w:rsid w:val="00A85DC7"/>
    <w:rsid w:val="00A913B5"/>
    <w:rsid w:val="00A913EF"/>
    <w:rsid w:val="00A937B7"/>
    <w:rsid w:val="00A94477"/>
    <w:rsid w:val="00A94B2D"/>
    <w:rsid w:val="00A94B99"/>
    <w:rsid w:val="00A94BC4"/>
    <w:rsid w:val="00AB1680"/>
    <w:rsid w:val="00AB4B0B"/>
    <w:rsid w:val="00AD12BC"/>
    <w:rsid w:val="00AE5AA1"/>
    <w:rsid w:val="00AE5E17"/>
    <w:rsid w:val="00AE64FC"/>
    <w:rsid w:val="00AF5EB2"/>
    <w:rsid w:val="00B06E34"/>
    <w:rsid w:val="00B10E05"/>
    <w:rsid w:val="00B17033"/>
    <w:rsid w:val="00B226E2"/>
    <w:rsid w:val="00B23A06"/>
    <w:rsid w:val="00B23B78"/>
    <w:rsid w:val="00B41FF3"/>
    <w:rsid w:val="00B446DE"/>
    <w:rsid w:val="00B51C9A"/>
    <w:rsid w:val="00B612D8"/>
    <w:rsid w:val="00B7302E"/>
    <w:rsid w:val="00B751E0"/>
    <w:rsid w:val="00B75D82"/>
    <w:rsid w:val="00B93753"/>
    <w:rsid w:val="00B93A9A"/>
    <w:rsid w:val="00BA104E"/>
    <w:rsid w:val="00BA5FCB"/>
    <w:rsid w:val="00BB0E89"/>
    <w:rsid w:val="00BD3A04"/>
    <w:rsid w:val="00BD54BB"/>
    <w:rsid w:val="00BE0C81"/>
    <w:rsid w:val="00BE3335"/>
    <w:rsid w:val="00BE6BB5"/>
    <w:rsid w:val="00BF7FAA"/>
    <w:rsid w:val="00C004C4"/>
    <w:rsid w:val="00C02CC7"/>
    <w:rsid w:val="00C04F09"/>
    <w:rsid w:val="00C15974"/>
    <w:rsid w:val="00C20A28"/>
    <w:rsid w:val="00C2181D"/>
    <w:rsid w:val="00C475CF"/>
    <w:rsid w:val="00C64A43"/>
    <w:rsid w:val="00C717B2"/>
    <w:rsid w:val="00CA0698"/>
    <w:rsid w:val="00CA6956"/>
    <w:rsid w:val="00CB22C1"/>
    <w:rsid w:val="00CB53EA"/>
    <w:rsid w:val="00CD1CCD"/>
    <w:rsid w:val="00CD662C"/>
    <w:rsid w:val="00CE40A8"/>
    <w:rsid w:val="00CE5B26"/>
    <w:rsid w:val="00D262F9"/>
    <w:rsid w:val="00D2725F"/>
    <w:rsid w:val="00D27A2F"/>
    <w:rsid w:val="00D32916"/>
    <w:rsid w:val="00D33BC1"/>
    <w:rsid w:val="00D50F71"/>
    <w:rsid w:val="00D53F07"/>
    <w:rsid w:val="00D54B4D"/>
    <w:rsid w:val="00D62892"/>
    <w:rsid w:val="00D72EE8"/>
    <w:rsid w:val="00D74BB5"/>
    <w:rsid w:val="00D81C72"/>
    <w:rsid w:val="00D82173"/>
    <w:rsid w:val="00D82403"/>
    <w:rsid w:val="00D8626A"/>
    <w:rsid w:val="00D9598F"/>
    <w:rsid w:val="00D96993"/>
    <w:rsid w:val="00DA28E0"/>
    <w:rsid w:val="00DB4FAF"/>
    <w:rsid w:val="00DC1A2B"/>
    <w:rsid w:val="00DC7BCA"/>
    <w:rsid w:val="00DD7191"/>
    <w:rsid w:val="00DE24A8"/>
    <w:rsid w:val="00DE432D"/>
    <w:rsid w:val="00DF3469"/>
    <w:rsid w:val="00E014BC"/>
    <w:rsid w:val="00E0321F"/>
    <w:rsid w:val="00E04181"/>
    <w:rsid w:val="00E23D33"/>
    <w:rsid w:val="00E327B6"/>
    <w:rsid w:val="00E3695F"/>
    <w:rsid w:val="00E456DD"/>
    <w:rsid w:val="00E53889"/>
    <w:rsid w:val="00E6395F"/>
    <w:rsid w:val="00E64DA0"/>
    <w:rsid w:val="00E75C33"/>
    <w:rsid w:val="00E97CB4"/>
    <w:rsid w:val="00EA05CC"/>
    <w:rsid w:val="00EA10F6"/>
    <w:rsid w:val="00EC182D"/>
    <w:rsid w:val="00EC2386"/>
    <w:rsid w:val="00ED05F7"/>
    <w:rsid w:val="00ED0EAD"/>
    <w:rsid w:val="00ED62DD"/>
    <w:rsid w:val="00EF70D8"/>
    <w:rsid w:val="00F01DCA"/>
    <w:rsid w:val="00F10232"/>
    <w:rsid w:val="00F126DC"/>
    <w:rsid w:val="00F35B06"/>
    <w:rsid w:val="00F64F11"/>
    <w:rsid w:val="00F67414"/>
    <w:rsid w:val="00F82FCC"/>
    <w:rsid w:val="00F84EF0"/>
    <w:rsid w:val="00F9091E"/>
    <w:rsid w:val="00F90C70"/>
    <w:rsid w:val="00FA106F"/>
    <w:rsid w:val="00FA3662"/>
    <w:rsid w:val="00FC23D1"/>
    <w:rsid w:val="00FD7AED"/>
    <w:rsid w:val="00FE2897"/>
    <w:rsid w:val="00FF1F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1FA45A"/>
  <w15:chartTrackingRefBased/>
  <w15:docId w15:val="{ADCCE3AB-0F19-47D6-AB2B-596830B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uiPriority w:val="34"/>
    <w:qFormat/>
    <w:rsid w:val="001D3419"/>
    <w:pPr>
      <w:ind w:left="720"/>
    </w:pPr>
    <w:rPr>
      <w:lang w:eastAsia="en-GB"/>
    </w:rPr>
  </w:style>
  <w:style w:type="paragraph" w:customStyle="1" w:styleId="Indent">
    <w:name w:val="Indent"/>
    <w:rsid w:val="001D3419"/>
    <w:pPr>
      <w:spacing w:after="240" w:line="360" w:lineRule="auto"/>
      <w:ind w:left="936"/>
    </w:pPr>
    <w:rPr>
      <w:rFonts w:ascii="Verdana" w:eastAsia="Times New Roman" w:hAnsi="Verdana" w:cs="Verdana"/>
      <w:sz w:val="18"/>
      <w:szCs w:val="18"/>
    </w:rPr>
  </w:style>
  <w:style w:type="paragraph" w:styleId="BalloonText">
    <w:name w:val="Balloon Text"/>
    <w:basedOn w:val="Normal"/>
    <w:link w:val="BalloonTextChar"/>
    <w:uiPriority w:val="99"/>
    <w:semiHidden/>
    <w:unhideWhenUsed/>
    <w:rsid w:val="00862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DB6"/>
    <w:rPr>
      <w:rFonts w:ascii="Segoe UI" w:eastAsia="Times New Roman" w:hAnsi="Segoe UI" w:cs="Segoe UI"/>
      <w:sz w:val="18"/>
      <w:szCs w:val="18"/>
    </w:rPr>
  </w:style>
  <w:style w:type="character" w:styleId="CommentReference">
    <w:name w:val="annotation reference"/>
    <w:basedOn w:val="DefaultParagraphFont"/>
    <w:semiHidden/>
    <w:rsid w:val="00A765C4"/>
    <w:rPr>
      <w:sz w:val="16"/>
      <w:szCs w:val="16"/>
    </w:rPr>
  </w:style>
  <w:style w:type="paragraph" w:styleId="CommentText">
    <w:name w:val="annotation text"/>
    <w:basedOn w:val="Normal"/>
    <w:link w:val="CommentTextChar"/>
    <w:semiHidden/>
    <w:rsid w:val="00A765C4"/>
    <w:rPr>
      <w:rFonts w:ascii="Baskerville" w:hAnsi="Baskerville"/>
      <w:sz w:val="20"/>
      <w:szCs w:val="20"/>
      <w:lang w:eastAsia="en-GB"/>
    </w:rPr>
  </w:style>
  <w:style w:type="character" w:customStyle="1" w:styleId="CommentTextChar">
    <w:name w:val="Comment Text Char"/>
    <w:basedOn w:val="DefaultParagraphFont"/>
    <w:link w:val="CommentText"/>
    <w:semiHidden/>
    <w:rsid w:val="00A765C4"/>
    <w:rPr>
      <w:rFonts w:ascii="Baskerville" w:eastAsia="Times New Roman" w:hAnsi="Baskerville" w:cs="Times New Roman"/>
      <w:sz w:val="20"/>
      <w:szCs w:val="20"/>
      <w:lang w:eastAsia="en-GB"/>
    </w:rPr>
  </w:style>
  <w:style w:type="table" w:styleId="TableGrid">
    <w:name w:val="Table Grid"/>
    <w:aliases w:val="Lon_MoF_Table"/>
    <w:basedOn w:val="TableNormal"/>
    <w:rsid w:val="00A765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5C4"/>
    <w:rPr>
      <w:color w:val="0563C1" w:themeColor="hyperlink"/>
      <w:u w:val="single"/>
    </w:rPr>
  </w:style>
  <w:style w:type="paragraph" w:styleId="Caption">
    <w:name w:val="caption"/>
    <w:basedOn w:val="Normal"/>
    <w:next w:val="Normal"/>
    <w:qFormat/>
    <w:rsid w:val="00D81C72"/>
    <w:rPr>
      <w:rFonts w:ascii="Baskerville" w:hAnsi="Baskerville"/>
      <w:b/>
      <w:i/>
      <w:sz w:val="18"/>
      <w:szCs w:val="20"/>
      <w:lang w:eastAsia="en-GB"/>
    </w:rPr>
  </w:style>
  <w:style w:type="paragraph" w:styleId="Header">
    <w:name w:val="header"/>
    <w:basedOn w:val="Normal"/>
    <w:link w:val="HeaderChar"/>
    <w:uiPriority w:val="99"/>
    <w:semiHidden/>
    <w:unhideWhenUsed/>
    <w:rsid w:val="009003A2"/>
    <w:pPr>
      <w:tabs>
        <w:tab w:val="center" w:pos="4513"/>
        <w:tab w:val="right" w:pos="9026"/>
      </w:tabs>
    </w:pPr>
  </w:style>
  <w:style w:type="character" w:customStyle="1" w:styleId="HeaderChar">
    <w:name w:val="Header Char"/>
    <w:basedOn w:val="DefaultParagraphFont"/>
    <w:link w:val="Header"/>
    <w:uiPriority w:val="99"/>
    <w:semiHidden/>
    <w:rsid w:val="009003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003A2"/>
    <w:pPr>
      <w:tabs>
        <w:tab w:val="center" w:pos="4513"/>
        <w:tab w:val="right" w:pos="9026"/>
      </w:tabs>
    </w:pPr>
  </w:style>
  <w:style w:type="character" w:customStyle="1" w:styleId="FooterChar">
    <w:name w:val="Footer Char"/>
    <w:basedOn w:val="DefaultParagraphFont"/>
    <w:link w:val="Footer"/>
    <w:uiPriority w:val="99"/>
    <w:semiHidden/>
    <w:rsid w:val="009003A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B0E89"/>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BB0E8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16907">
      <w:bodyDiv w:val="1"/>
      <w:marLeft w:val="0"/>
      <w:marRight w:val="0"/>
      <w:marTop w:val="0"/>
      <w:marBottom w:val="0"/>
      <w:divBdr>
        <w:top w:val="none" w:sz="0" w:space="0" w:color="auto"/>
        <w:left w:val="none" w:sz="0" w:space="0" w:color="auto"/>
        <w:bottom w:val="none" w:sz="0" w:space="0" w:color="auto"/>
        <w:right w:val="none" w:sz="0" w:space="0" w:color="auto"/>
      </w:divBdr>
      <w:divsChild>
        <w:div w:id="1604410797">
          <w:marLeft w:val="0"/>
          <w:marRight w:val="0"/>
          <w:marTop w:val="0"/>
          <w:marBottom w:val="0"/>
          <w:divBdr>
            <w:top w:val="none" w:sz="0" w:space="0" w:color="auto"/>
            <w:left w:val="none" w:sz="0" w:space="0" w:color="auto"/>
            <w:bottom w:val="none" w:sz="0" w:space="0" w:color="auto"/>
            <w:right w:val="none" w:sz="0" w:space="0" w:color="auto"/>
          </w:divBdr>
        </w:div>
      </w:divsChild>
    </w:div>
    <w:div w:id="1459761366">
      <w:bodyDiv w:val="1"/>
      <w:marLeft w:val="0"/>
      <w:marRight w:val="0"/>
      <w:marTop w:val="0"/>
      <w:marBottom w:val="0"/>
      <w:divBdr>
        <w:top w:val="none" w:sz="0" w:space="0" w:color="auto"/>
        <w:left w:val="none" w:sz="0" w:space="0" w:color="auto"/>
        <w:bottom w:val="none" w:sz="0" w:space="0" w:color="auto"/>
        <w:right w:val="none" w:sz="0" w:space="0" w:color="auto"/>
      </w:divBdr>
      <w:divsChild>
        <w:div w:id="2055235016">
          <w:marLeft w:val="0"/>
          <w:marRight w:val="0"/>
          <w:marTop w:val="0"/>
          <w:marBottom w:val="0"/>
          <w:divBdr>
            <w:top w:val="none" w:sz="0" w:space="0" w:color="auto"/>
            <w:left w:val="none" w:sz="0" w:space="0" w:color="auto"/>
            <w:bottom w:val="none" w:sz="0" w:space="0" w:color="auto"/>
            <w:right w:val="none" w:sz="0" w:space="0" w:color="auto"/>
          </w:divBdr>
        </w:div>
      </w:divsChild>
    </w:div>
    <w:div w:id="1665625634">
      <w:bodyDiv w:val="1"/>
      <w:marLeft w:val="0"/>
      <w:marRight w:val="0"/>
      <w:marTop w:val="0"/>
      <w:marBottom w:val="0"/>
      <w:divBdr>
        <w:top w:val="none" w:sz="0" w:space="0" w:color="auto"/>
        <w:left w:val="none" w:sz="0" w:space="0" w:color="auto"/>
        <w:bottom w:val="none" w:sz="0" w:space="0" w:color="auto"/>
        <w:right w:val="none" w:sz="0" w:space="0" w:color="auto"/>
      </w:divBdr>
      <w:divsChild>
        <w:div w:id="1057432784">
          <w:marLeft w:val="0"/>
          <w:marRight w:val="0"/>
          <w:marTop w:val="0"/>
          <w:marBottom w:val="0"/>
          <w:divBdr>
            <w:top w:val="none" w:sz="0" w:space="0" w:color="auto"/>
            <w:left w:val="none" w:sz="0" w:space="0" w:color="auto"/>
            <w:bottom w:val="none" w:sz="0" w:space="0" w:color="auto"/>
            <w:right w:val="none" w:sz="0" w:space="0" w:color="auto"/>
          </w:divBdr>
        </w:div>
      </w:divsChild>
    </w:div>
    <w:div w:id="1912275477">
      <w:bodyDiv w:val="1"/>
      <w:marLeft w:val="0"/>
      <w:marRight w:val="0"/>
      <w:marTop w:val="0"/>
      <w:marBottom w:val="0"/>
      <w:divBdr>
        <w:top w:val="none" w:sz="0" w:space="0" w:color="auto"/>
        <w:left w:val="none" w:sz="0" w:space="0" w:color="auto"/>
        <w:bottom w:val="none" w:sz="0" w:space="0" w:color="auto"/>
        <w:right w:val="none" w:sz="0" w:space="0" w:color="auto"/>
      </w:divBdr>
      <w:divsChild>
        <w:div w:id="31438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C066441C30E4E8BFEF7BB1590FA23" ma:contentTypeVersion="11" ma:contentTypeDescription="Create a new document." ma:contentTypeScope="" ma:versionID="21da4c1ebe6b7dc79b8ee4bcf88c5f1e">
  <xsd:schema xmlns:xsd="http://www.w3.org/2001/XMLSchema" xmlns:xs="http://www.w3.org/2001/XMLSchema" xmlns:p="http://schemas.microsoft.com/office/2006/metadata/properties" xmlns:ns2="dd714ab5-039a-4246-b764-87e1ad0dc457" xmlns:ns3="05b70e5d-9db9-41e3-a5a9-2b889fa4c275" targetNamespace="http://schemas.microsoft.com/office/2006/metadata/properties" ma:root="true" ma:fieldsID="7821b4c951e0c8cae3eacffc093aa032" ns2:_="" ns3:_="">
    <xsd:import namespace="dd714ab5-039a-4246-b764-87e1ad0dc457"/>
    <xsd:import namespace="05b70e5d-9db9-41e3-a5a9-2b889fa4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4ab5-039a-4246-b764-87e1ad0dc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70e5d-9db9-41e3-a5a9-2b889fa4c2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47A4C5-75B2-4170-882A-775A5BD4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4ab5-039a-4246-b764-87e1ad0dc457"/>
    <ds:schemaRef ds:uri="05b70e5d-9db9-41e3-a5a9-2b889fa4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70713-FC97-43DF-8764-1EF0EDE8FE5C}">
  <ds:schemaRefs>
    <ds:schemaRef ds:uri="http://schemas.microsoft.com/sharepoint/v3/contenttype/forms"/>
  </ds:schemaRefs>
</ds:datastoreItem>
</file>

<file path=customXml/itemProps3.xml><?xml version="1.0" encoding="utf-8"?>
<ds:datastoreItem xmlns:ds="http://schemas.openxmlformats.org/officeDocument/2006/customXml" ds:itemID="{C52B505E-B10E-4720-9CA4-C7BE7B65C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Kapoor Sandeep</dc:creator>
  <cp:keywords/>
  <dc:description/>
  <cp:lastModifiedBy>Kapoor Sandeep</cp:lastModifiedBy>
  <cp:revision>2</cp:revision>
  <dcterms:created xsi:type="dcterms:W3CDTF">2022-07-20T19:20:00Z</dcterms:created>
  <dcterms:modified xsi:type="dcterms:W3CDTF">2022-07-20T19:20:00Z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0x010100E33C066441C30E4E8BFEF7BB1590FA23</vt:lpwstr>
  </property>
</Properties>
</file>