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63724" w14:textId="77777777" w:rsidR="00715A13" w:rsidRPr="00715A13" w:rsidRDefault="00715A13" w:rsidP="00715A13">
      <w:pPr>
        <w:spacing w:after="0" w:line="240" w:lineRule="auto"/>
        <w:jc w:val="center"/>
        <w:textAlignment w:val="baseline"/>
        <w:rPr>
          <w:rFonts w:ascii="Segoe UI" w:eastAsia="Times New Roman" w:hAnsi="Segoe UI" w:cs="Segoe UI"/>
          <w:sz w:val="18"/>
          <w:szCs w:val="18"/>
          <w:lang w:eastAsia="en-GB"/>
        </w:rPr>
      </w:pPr>
      <w:r w:rsidRPr="00715A13">
        <w:rPr>
          <w:rFonts w:ascii="Calibri" w:eastAsia="Times New Roman" w:hAnsi="Calibri" w:cs="Calibri"/>
          <w:b/>
          <w:bCs/>
          <w:sz w:val="28"/>
          <w:szCs w:val="28"/>
          <w:lang w:eastAsia="en-GB"/>
        </w:rPr>
        <w:t>PRE-PROCUREMENT CONSULTATION QUESTIONNAIRE</w:t>
      </w:r>
      <w:r w:rsidRPr="00715A13">
        <w:rPr>
          <w:rFonts w:ascii="Calibri" w:eastAsia="Times New Roman" w:hAnsi="Calibri" w:cs="Calibri"/>
          <w:sz w:val="28"/>
          <w:szCs w:val="28"/>
          <w:lang w:eastAsia="en-GB"/>
        </w:rPr>
        <w:t> </w:t>
      </w:r>
    </w:p>
    <w:p w14:paraId="242E63E1" w14:textId="3A24640A" w:rsidR="00715A13" w:rsidRDefault="00715A13" w:rsidP="00715A13">
      <w:pPr>
        <w:spacing w:after="0" w:line="240" w:lineRule="auto"/>
        <w:textAlignment w:val="baseline"/>
        <w:rPr>
          <w:rFonts w:ascii="Calibri" w:eastAsia="Times New Roman" w:hAnsi="Calibri" w:cs="Calibri"/>
          <w:sz w:val="28"/>
          <w:szCs w:val="28"/>
          <w:lang w:eastAsia="en-GB"/>
        </w:rPr>
      </w:pPr>
      <w:r w:rsidRPr="00715A13">
        <w:rPr>
          <w:rFonts w:ascii="Calibri" w:eastAsia="Times New Roman" w:hAnsi="Calibri" w:cs="Calibri"/>
          <w:sz w:val="28"/>
          <w:szCs w:val="28"/>
          <w:lang w:eastAsia="en-GB"/>
        </w:rPr>
        <w:t> </w:t>
      </w:r>
    </w:p>
    <w:tbl>
      <w:tblPr>
        <w:tblStyle w:val="TableGrid"/>
        <w:tblpPr w:leftFromText="180" w:rightFromText="180" w:vertAnchor="text" w:horzAnchor="margin" w:tblpY="500"/>
        <w:tblW w:w="0" w:type="auto"/>
        <w:shd w:val="clear" w:color="auto" w:fill="DAEEF3" w:themeFill="accent5" w:themeFillTint="33"/>
        <w:tblLook w:val="04A0" w:firstRow="1" w:lastRow="0" w:firstColumn="1" w:lastColumn="0" w:noHBand="0" w:noVBand="1"/>
      </w:tblPr>
      <w:tblGrid>
        <w:gridCol w:w="3859"/>
        <w:gridCol w:w="5157"/>
      </w:tblGrid>
      <w:tr w:rsidR="00715A13" w14:paraId="70FFA74F" w14:textId="77777777" w:rsidTr="0018412A">
        <w:trPr>
          <w:trHeight w:val="678"/>
        </w:trPr>
        <w:tc>
          <w:tcPr>
            <w:tcW w:w="3936" w:type="dxa"/>
            <w:shd w:val="clear" w:color="auto" w:fill="548DD4" w:themeFill="text2" w:themeFillTint="99"/>
            <w:vAlign w:val="bottom"/>
          </w:tcPr>
          <w:p w14:paraId="30735DC9" w14:textId="77777777" w:rsidR="00715A13" w:rsidRPr="00AB207B" w:rsidRDefault="00715A13" w:rsidP="0018412A">
            <w:pPr>
              <w:rPr>
                <w:b/>
                <w:color w:val="FFFFFF" w:themeColor="background1"/>
              </w:rPr>
            </w:pPr>
            <w:r w:rsidRPr="00AB207B">
              <w:rPr>
                <w:rFonts w:ascii="Calibri" w:hAnsi="Calibri" w:cs="Calibri"/>
                <w:b/>
                <w:color w:val="FFFFFF" w:themeColor="background1"/>
                <w:sz w:val="20"/>
                <w:szCs w:val="20"/>
              </w:rPr>
              <w:t>Organisation name:</w:t>
            </w:r>
          </w:p>
        </w:tc>
        <w:tc>
          <w:tcPr>
            <w:tcW w:w="5306" w:type="dxa"/>
            <w:shd w:val="clear" w:color="auto" w:fill="FFFFFF" w:themeFill="background1"/>
          </w:tcPr>
          <w:p w14:paraId="54E1AEE7" w14:textId="77777777" w:rsidR="00715A13" w:rsidRDefault="00715A13" w:rsidP="0018412A"/>
        </w:tc>
      </w:tr>
      <w:tr w:rsidR="00715A13" w14:paraId="7E2E3EF3" w14:textId="77777777" w:rsidTr="0018412A">
        <w:tc>
          <w:tcPr>
            <w:tcW w:w="3936" w:type="dxa"/>
            <w:shd w:val="clear" w:color="auto" w:fill="548DD4" w:themeFill="text2" w:themeFillTint="99"/>
            <w:vAlign w:val="bottom"/>
          </w:tcPr>
          <w:p w14:paraId="1AC28846" w14:textId="77777777" w:rsidR="00715A13" w:rsidRPr="00AB207B" w:rsidRDefault="00715A13" w:rsidP="0018412A">
            <w:pPr>
              <w:rPr>
                <w:b/>
                <w:color w:val="FFFFFF" w:themeColor="background1"/>
              </w:rPr>
            </w:pPr>
            <w:r w:rsidRPr="00AB207B">
              <w:rPr>
                <w:rFonts w:ascii="Calibri" w:hAnsi="Calibri" w:cs="Calibri"/>
                <w:b/>
                <w:color w:val="FFFFFF" w:themeColor="background1"/>
                <w:sz w:val="20"/>
                <w:szCs w:val="20"/>
              </w:rPr>
              <w:t>Contact name for enquiries</w:t>
            </w:r>
            <w:r>
              <w:rPr>
                <w:rFonts w:ascii="Calibri" w:hAnsi="Calibri" w:cs="Calibri"/>
                <w:b/>
                <w:color w:val="FFFFFF" w:themeColor="background1"/>
                <w:sz w:val="20"/>
                <w:szCs w:val="20"/>
              </w:rPr>
              <w:t>:</w:t>
            </w:r>
          </w:p>
        </w:tc>
        <w:tc>
          <w:tcPr>
            <w:tcW w:w="5306" w:type="dxa"/>
            <w:shd w:val="clear" w:color="auto" w:fill="FFFFFF" w:themeFill="background1"/>
          </w:tcPr>
          <w:p w14:paraId="33F2A199" w14:textId="77777777" w:rsidR="00715A13" w:rsidRDefault="00715A13" w:rsidP="0018412A"/>
        </w:tc>
      </w:tr>
      <w:tr w:rsidR="00715A13" w14:paraId="76CCF2C6" w14:textId="77777777" w:rsidTr="0018412A">
        <w:tc>
          <w:tcPr>
            <w:tcW w:w="3936" w:type="dxa"/>
            <w:shd w:val="clear" w:color="auto" w:fill="548DD4" w:themeFill="text2" w:themeFillTint="99"/>
            <w:vAlign w:val="bottom"/>
          </w:tcPr>
          <w:p w14:paraId="4F31DE59" w14:textId="77777777" w:rsidR="00715A13" w:rsidRPr="00AB207B" w:rsidRDefault="00715A13" w:rsidP="0018412A">
            <w:pPr>
              <w:rPr>
                <w:b/>
                <w:color w:val="FFFFFF" w:themeColor="background1"/>
              </w:rPr>
            </w:pPr>
            <w:r w:rsidRPr="00AB207B">
              <w:rPr>
                <w:rFonts w:ascii="Calibri" w:hAnsi="Calibri" w:cs="Calibri"/>
                <w:b/>
                <w:color w:val="FFFFFF" w:themeColor="background1"/>
                <w:sz w:val="20"/>
                <w:szCs w:val="20"/>
              </w:rPr>
              <w:t>Contact position (job title):</w:t>
            </w:r>
          </w:p>
        </w:tc>
        <w:tc>
          <w:tcPr>
            <w:tcW w:w="5306" w:type="dxa"/>
            <w:shd w:val="clear" w:color="auto" w:fill="FFFFFF" w:themeFill="background1"/>
          </w:tcPr>
          <w:p w14:paraId="472BCFBA" w14:textId="77777777" w:rsidR="00715A13" w:rsidRDefault="00715A13" w:rsidP="0018412A"/>
        </w:tc>
      </w:tr>
      <w:tr w:rsidR="00715A13" w:rsidRPr="00A26E2D" w14:paraId="1FC462C2" w14:textId="77777777" w:rsidTr="0018412A">
        <w:tc>
          <w:tcPr>
            <w:tcW w:w="3936" w:type="dxa"/>
            <w:shd w:val="clear" w:color="auto" w:fill="548DD4" w:themeFill="text2" w:themeFillTint="99"/>
            <w:vAlign w:val="bottom"/>
          </w:tcPr>
          <w:p w14:paraId="2F8A9ED3" w14:textId="77777777" w:rsidR="00715A13" w:rsidRPr="00AB207B" w:rsidRDefault="00715A13" w:rsidP="0018412A">
            <w:pPr>
              <w:rPr>
                <w:b/>
                <w:color w:val="FFFFFF" w:themeColor="background1"/>
              </w:rPr>
            </w:pPr>
            <w:r w:rsidRPr="00AB207B">
              <w:rPr>
                <w:rFonts w:ascii="Calibri" w:hAnsi="Calibri" w:cs="Calibri"/>
                <w:b/>
                <w:color w:val="FFFFFF" w:themeColor="background1"/>
                <w:sz w:val="20"/>
                <w:szCs w:val="20"/>
              </w:rPr>
              <w:t>Full contact address:</w:t>
            </w:r>
          </w:p>
        </w:tc>
        <w:tc>
          <w:tcPr>
            <w:tcW w:w="5306" w:type="dxa"/>
            <w:shd w:val="clear" w:color="auto" w:fill="FFFFFF" w:themeFill="background1"/>
          </w:tcPr>
          <w:p w14:paraId="73FBD918" w14:textId="77777777" w:rsidR="00715A13" w:rsidRPr="00A26E2D" w:rsidRDefault="00715A13" w:rsidP="0018412A">
            <w:pPr>
              <w:rPr>
                <w:rFonts w:ascii="Arial" w:hAnsi="Arial" w:cs="Arial"/>
                <w:lang w:eastAsia="en-GB"/>
              </w:rPr>
            </w:pPr>
          </w:p>
        </w:tc>
      </w:tr>
      <w:tr w:rsidR="00715A13" w14:paraId="0589E6C8" w14:textId="77777777" w:rsidTr="0018412A">
        <w:tc>
          <w:tcPr>
            <w:tcW w:w="3936" w:type="dxa"/>
            <w:shd w:val="clear" w:color="auto" w:fill="548DD4" w:themeFill="text2" w:themeFillTint="99"/>
            <w:vAlign w:val="bottom"/>
          </w:tcPr>
          <w:p w14:paraId="4C0D7BD3" w14:textId="77777777" w:rsidR="00715A13" w:rsidRPr="00AB207B" w:rsidRDefault="00715A13" w:rsidP="0018412A">
            <w:pPr>
              <w:rPr>
                <w:b/>
                <w:color w:val="FFFFFF" w:themeColor="background1"/>
              </w:rPr>
            </w:pPr>
            <w:r w:rsidRPr="00AB207B">
              <w:rPr>
                <w:rFonts w:ascii="Calibri" w:hAnsi="Calibri" w:cs="Calibri"/>
                <w:b/>
                <w:color w:val="FFFFFF" w:themeColor="background1"/>
                <w:sz w:val="20"/>
                <w:szCs w:val="20"/>
              </w:rPr>
              <w:t>Telephone No.:</w:t>
            </w:r>
          </w:p>
        </w:tc>
        <w:tc>
          <w:tcPr>
            <w:tcW w:w="5306" w:type="dxa"/>
            <w:shd w:val="clear" w:color="auto" w:fill="FFFFFF" w:themeFill="background1"/>
          </w:tcPr>
          <w:p w14:paraId="3C543534" w14:textId="77777777" w:rsidR="00715A13" w:rsidRDefault="00715A13" w:rsidP="0018412A"/>
        </w:tc>
      </w:tr>
      <w:tr w:rsidR="00715A13" w14:paraId="78A63317" w14:textId="77777777" w:rsidTr="0018412A">
        <w:tc>
          <w:tcPr>
            <w:tcW w:w="3936" w:type="dxa"/>
            <w:shd w:val="clear" w:color="auto" w:fill="548DD4" w:themeFill="text2" w:themeFillTint="99"/>
            <w:vAlign w:val="bottom"/>
          </w:tcPr>
          <w:p w14:paraId="166746CC" w14:textId="77777777" w:rsidR="00715A13" w:rsidRPr="00AB207B" w:rsidRDefault="00715A13" w:rsidP="0018412A">
            <w:pPr>
              <w:rPr>
                <w:b/>
                <w:color w:val="FFFFFF" w:themeColor="background1"/>
              </w:rPr>
            </w:pPr>
            <w:r w:rsidRPr="00AB207B">
              <w:rPr>
                <w:rFonts w:ascii="Calibri" w:hAnsi="Calibri" w:cs="Calibri"/>
                <w:b/>
                <w:color w:val="FFFFFF" w:themeColor="background1"/>
                <w:sz w:val="20"/>
                <w:szCs w:val="20"/>
              </w:rPr>
              <w:t>Email:</w:t>
            </w:r>
          </w:p>
        </w:tc>
        <w:tc>
          <w:tcPr>
            <w:tcW w:w="5306" w:type="dxa"/>
            <w:shd w:val="clear" w:color="auto" w:fill="FFFFFF" w:themeFill="background1"/>
          </w:tcPr>
          <w:p w14:paraId="1313C62C" w14:textId="77777777" w:rsidR="00715A13" w:rsidRDefault="00715A13" w:rsidP="0018412A"/>
        </w:tc>
      </w:tr>
      <w:tr w:rsidR="00715A13" w14:paraId="5A3EC98A" w14:textId="77777777" w:rsidTr="0018412A">
        <w:tc>
          <w:tcPr>
            <w:tcW w:w="3936" w:type="dxa"/>
            <w:shd w:val="clear" w:color="auto" w:fill="548DD4" w:themeFill="text2" w:themeFillTint="99"/>
            <w:vAlign w:val="bottom"/>
          </w:tcPr>
          <w:p w14:paraId="1B02E089" w14:textId="77777777" w:rsidR="00715A13" w:rsidRPr="00AB207B" w:rsidRDefault="00715A13" w:rsidP="0018412A">
            <w:pPr>
              <w:rPr>
                <w:b/>
                <w:color w:val="FFFFFF" w:themeColor="background1"/>
              </w:rPr>
            </w:pPr>
            <w:r w:rsidRPr="00AB207B">
              <w:rPr>
                <w:rFonts w:ascii="Calibri" w:hAnsi="Calibri" w:cs="Calibri"/>
                <w:b/>
                <w:color w:val="FFFFFF" w:themeColor="background1"/>
                <w:sz w:val="20"/>
                <w:szCs w:val="20"/>
              </w:rPr>
              <w:t>Website address:</w:t>
            </w:r>
          </w:p>
        </w:tc>
        <w:tc>
          <w:tcPr>
            <w:tcW w:w="5306" w:type="dxa"/>
            <w:shd w:val="clear" w:color="auto" w:fill="FFFFFF" w:themeFill="background1"/>
          </w:tcPr>
          <w:p w14:paraId="586C9FE4" w14:textId="77777777" w:rsidR="00715A13" w:rsidRDefault="00715A13" w:rsidP="0018412A"/>
        </w:tc>
      </w:tr>
      <w:tr w:rsidR="00715A13" w14:paraId="0DC98F03" w14:textId="77777777" w:rsidTr="0018412A">
        <w:tc>
          <w:tcPr>
            <w:tcW w:w="3936" w:type="dxa"/>
            <w:shd w:val="clear" w:color="auto" w:fill="548DD4" w:themeFill="text2" w:themeFillTint="99"/>
            <w:vAlign w:val="bottom"/>
          </w:tcPr>
          <w:p w14:paraId="35C69990" w14:textId="77777777" w:rsidR="00715A13" w:rsidRPr="00AB207B" w:rsidRDefault="00715A13" w:rsidP="0018412A">
            <w:pPr>
              <w:rPr>
                <w:rFonts w:ascii="Calibri" w:hAnsi="Calibri" w:cs="Calibri"/>
                <w:b/>
                <w:color w:val="FFFFFF" w:themeColor="background1"/>
                <w:sz w:val="20"/>
                <w:szCs w:val="20"/>
              </w:rPr>
            </w:pPr>
            <w:r w:rsidRPr="00AB207B">
              <w:rPr>
                <w:rFonts w:ascii="Calibri" w:hAnsi="Calibri" w:cs="Calibri"/>
                <w:b/>
                <w:color w:val="FFFFFF" w:themeColor="background1"/>
                <w:sz w:val="20"/>
                <w:szCs w:val="20"/>
              </w:rPr>
              <w:t>Submission Date:</w:t>
            </w:r>
          </w:p>
        </w:tc>
        <w:tc>
          <w:tcPr>
            <w:tcW w:w="5306" w:type="dxa"/>
            <w:shd w:val="clear" w:color="auto" w:fill="FFFFFF" w:themeFill="background1"/>
          </w:tcPr>
          <w:p w14:paraId="1EFDE868" w14:textId="77777777" w:rsidR="00715A13" w:rsidRDefault="00715A13" w:rsidP="0018412A"/>
        </w:tc>
      </w:tr>
    </w:tbl>
    <w:p w14:paraId="3752EAFA" w14:textId="030D3BCF" w:rsidR="00715A13" w:rsidRDefault="00715A13" w:rsidP="00715A13">
      <w:pPr>
        <w:spacing w:after="0" w:line="240" w:lineRule="auto"/>
        <w:textAlignment w:val="baseline"/>
        <w:rPr>
          <w:rFonts w:ascii="Calibri" w:eastAsia="Times New Roman" w:hAnsi="Calibri" w:cs="Calibri"/>
          <w:b/>
          <w:bCs/>
          <w:color w:val="FF0000"/>
          <w:sz w:val="28"/>
          <w:szCs w:val="28"/>
          <w:u w:val="single"/>
          <w:lang w:eastAsia="en-GB"/>
        </w:rPr>
      </w:pPr>
    </w:p>
    <w:p w14:paraId="2DBC3683" w14:textId="77777777" w:rsidR="00715A13" w:rsidRDefault="00715A13" w:rsidP="00715A13">
      <w:pPr>
        <w:spacing w:after="0" w:line="240" w:lineRule="auto"/>
        <w:textAlignment w:val="baseline"/>
        <w:rPr>
          <w:rFonts w:ascii="Calibri" w:eastAsia="Times New Roman" w:hAnsi="Calibri" w:cs="Calibri"/>
          <w:b/>
          <w:bCs/>
          <w:color w:val="FF0000"/>
          <w:sz w:val="28"/>
          <w:szCs w:val="28"/>
          <w:u w:val="single"/>
          <w:lang w:eastAsia="en-GB"/>
        </w:rPr>
      </w:pPr>
    </w:p>
    <w:p w14:paraId="22BA75B3" w14:textId="4C7DC120" w:rsidR="00715A13" w:rsidRPr="00715A13" w:rsidRDefault="7DC13838" w:rsidP="717D466D">
      <w:pPr>
        <w:spacing w:after="0" w:line="240" w:lineRule="auto"/>
        <w:textAlignment w:val="baseline"/>
        <w:rPr>
          <w:rFonts w:ascii="Calibri" w:eastAsia="Times New Roman" w:hAnsi="Calibri" w:cs="Calibri"/>
          <w:sz w:val="28"/>
          <w:szCs w:val="28"/>
          <w:lang w:eastAsia="en-GB"/>
        </w:rPr>
      </w:pPr>
      <w:r w:rsidRPr="717D466D">
        <w:rPr>
          <w:rFonts w:ascii="Calibri" w:eastAsia="Calibri" w:hAnsi="Calibri" w:cs="Calibri"/>
        </w:rPr>
        <w:t xml:space="preserve"> </w:t>
      </w:r>
      <w:r w:rsidRPr="717D466D">
        <w:rPr>
          <w:rFonts w:ascii="Calibri" w:eastAsia="Calibri" w:hAnsi="Calibri" w:cs="Calibri"/>
          <w:b/>
          <w:bCs/>
          <w:sz w:val="28"/>
          <w:szCs w:val="28"/>
          <w:u w:val="single"/>
        </w:rPr>
        <w:t>DN485516</w:t>
      </w:r>
      <w:r w:rsidR="00715A13" w:rsidRPr="717D466D">
        <w:rPr>
          <w:rFonts w:ascii="Calibri" w:eastAsia="Times New Roman" w:hAnsi="Calibri" w:cs="Calibri"/>
          <w:b/>
          <w:bCs/>
          <w:sz w:val="28"/>
          <w:szCs w:val="28"/>
          <w:u w:val="single"/>
          <w:lang w:eastAsia="en-GB"/>
        </w:rPr>
        <w:t>– </w:t>
      </w:r>
      <w:r w:rsidR="6E8D45B6" w:rsidRPr="717D466D">
        <w:rPr>
          <w:rFonts w:ascii="Calibri" w:eastAsia="Times New Roman" w:hAnsi="Calibri" w:cs="Calibri"/>
          <w:b/>
          <w:bCs/>
          <w:sz w:val="28"/>
          <w:szCs w:val="28"/>
          <w:u w:val="single"/>
          <w:lang w:eastAsia="en-GB"/>
        </w:rPr>
        <w:t>Emotional Wellbeing</w:t>
      </w:r>
      <w:r w:rsidR="48F9C9AC" w:rsidRPr="717D466D">
        <w:rPr>
          <w:rFonts w:ascii="Calibri" w:eastAsia="Times New Roman" w:hAnsi="Calibri" w:cs="Calibri"/>
          <w:b/>
          <w:bCs/>
          <w:sz w:val="28"/>
          <w:szCs w:val="28"/>
          <w:u w:val="single"/>
          <w:lang w:eastAsia="en-GB"/>
        </w:rPr>
        <w:t xml:space="preserve"> Support Team</w:t>
      </w:r>
    </w:p>
    <w:p w14:paraId="66420807"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sz w:val="28"/>
          <w:szCs w:val="28"/>
          <w:lang w:eastAsia="en-GB"/>
        </w:rPr>
        <w:t> </w:t>
      </w:r>
    </w:p>
    <w:p w14:paraId="0E3AD0A2" w14:textId="100C8059"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717D466D">
        <w:rPr>
          <w:rFonts w:ascii="Calibri" w:eastAsia="Times New Roman" w:hAnsi="Calibri" w:cs="Calibri"/>
          <w:lang w:eastAsia="en-GB"/>
        </w:rPr>
        <w:t>To help support in the development of our service specification, Wirral Council are engaging with potential service providers of </w:t>
      </w:r>
      <w:r w:rsidR="69A9750C" w:rsidRPr="717D466D">
        <w:rPr>
          <w:rFonts w:ascii="Calibri" w:eastAsia="Times New Roman" w:hAnsi="Calibri" w:cs="Calibri"/>
          <w:lang w:eastAsia="en-GB"/>
        </w:rPr>
        <w:t>mental health and emotional wellbeing support</w:t>
      </w:r>
      <w:r w:rsidR="4FCEEEBD" w:rsidRPr="717D466D">
        <w:rPr>
          <w:rFonts w:ascii="Calibri" w:eastAsia="Times New Roman" w:hAnsi="Calibri" w:cs="Calibri"/>
          <w:lang w:eastAsia="en-GB"/>
        </w:rPr>
        <w:t>,</w:t>
      </w:r>
      <w:r w:rsidRPr="717D466D">
        <w:rPr>
          <w:rFonts w:ascii="Calibri" w:eastAsia="Times New Roman" w:hAnsi="Calibri" w:cs="Calibri"/>
          <w:lang w:eastAsia="en-GB"/>
        </w:rPr>
        <w:t> prior to the release of any official tender documents </w:t>
      </w:r>
      <w:r w:rsidR="4621BBE9" w:rsidRPr="717D466D">
        <w:rPr>
          <w:rFonts w:ascii="Calibri" w:eastAsia="Times New Roman" w:hAnsi="Calibri" w:cs="Calibri"/>
          <w:lang w:eastAsia="en-GB"/>
        </w:rPr>
        <w:t>over the next few weeks</w:t>
      </w:r>
      <w:r w:rsidRPr="717D466D">
        <w:rPr>
          <w:rFonts w:ascii="Calibri" w:eastAsia="Times New Roman" w:hAnsi="Calibri" w:cs="Calibri"/>
          <w:lang w:eastAsia="en-GB"/>
        </w:rPr>
        <w:t>.      </w:t>
      </w:r>
    </w:p>
    <w:p w14:paraId="01629366"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lang w:eastAsia="en-GB"/>
        </w:rPr>
        <w:t> </w:t>
      </w:r>
    </w:p>
    <w:p w14:paraId="3DBD5A8A" w14:textId="18D9ABFC"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37145622">
        <w:rPr>
          <w:rFonts w:ascii="Calibri" w:eastAsia="Times New Roman" w:hAnsi="Calibri" w:cs="Calibri"/>
          <w:lang w:eastAsia="en-GB"/>
        </w:rPr>
        <w:t>The aim of this questionnaire is to notify the market of our plans and to gauge interest in this opportunity with providers of </w:t>
      </w:r>
      <w:r w:rsidR="68D1757F" w:rsidRPr="37145622">
        <w:rPr>
          <w:rFonts w:ascii="Calibri" w:eastAsia="Times New Roman" w:hAnsi="Calibri" w:cs="Calibri"/>
          <w:lang w:eastAsia="en-GB"/>
        </w:rPr>
        <w:t xml:space="preserve">mental health and emotional wellbeing services, particularly </w:t>
      </w:r>
      <w:r w:rsidR="12816802" w:rsidRPr="37145622">
        <w:rPr>
          <w:rFonts w:ascii="Calibri" w:eastAsia="Times New Roman" w:hAnsi="Calibri" w:cs="Calibri"/>
          <w:lang w:eastAsia="en-GB"/>
        </w:rPr>
        <w:t>those</w:t>
      </w:r>
      <w:r w:rsidR="68D1757F" w:rsidRPr="37145622">
        <w:rPr>
          <w:rFonts w:ascii="Calibri" w:eastAsia="Times New Roman" w:hAnsi="Calibri" w:cs="Calibri"/>
          <w:lang w:eastAsia="en-GB"/>
        </w:rPr>
        <w:t xml:space="preserve"> that focus on supporting Children Looked After (CLA)</w:t>
      </w:r>
      <w:r w:rsidRPr="37145622">
        <w:rPr>
          <w:rFonts w:ascii="Calibri" w:eastAsia="Times New Roman" w:hAnsi="Calibri" w:cs="Calibri"/>
          <w:lang w:eastAsia="en-GB"/>
        </w:rPr>
        <w:t>. This will provide Wirral Council with a controlled and a compliant route to market that focusses on added value and innovation.  </w:t>
      </w:r>
    </w:p>
    <w:p w14:paraId="2447399A"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lang w:eastAsia="en-GB"/>
        </w:rPr>
        <w:t> </w:t>
      </w:r>
    </w:p>
    <w:p w14:paraId="5B79833D"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lang w:eastAsia="en-GB"/>
        </w:rPr>
        <w:t>Once we have engaged with the market and understand the types of services that are available a full procurement exercise will be conducted.  </w:t>
      </w:r>
    </w:p>
    <w:p w14:paraId="5FACA123"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66632518">
        <w:rPr>
          <w:rFonts w:ascii="Calibri" w:eastAsia="Times New Roman" w:hAnsi="Calibri" w:cs="Calibri"/>
          <w:lang w:eastAsia="en-GB"/>
        </w:rPr>
        <w:t> </w:t>
      </w:r>
      <w:r>
        <w:br/>
      </w:r>
      <w:r w:rsidRPr="66632518">
        <w:rPr>
          <w:rFonts w:ascii="Calibri" w:eastAsia="Times New Roman" w:hAnsi="Calibri" w:cs="Calibri"/>
          <w:b/>
          <w:bCs/>
          <w:sz w:val="28"/>
          <w:szCs w:val="28"/>
          <w:u w:val="single"/>
          <w:lang w:eastAsia="en-GB"/>
        </w:rPr>
        <w:t>Background to the project </w:t>
      </w:r>
      <w:r w:rsidRPr="66632518">
        <w:rPr>
          <w:rFonts w:ascii="Calibri" w:eastAsia="Times New Roman" w:hAnsi="Calibri" w:cs="Calibri"/>
          <w:sz w:val="28"/>
          <w:szCs w:val="28"/>
          <w:lang w:eastAsia="en-GB"/>
        </w:rPr>
        <w:t> </w:t>
      </w:r>
    </w:p>
    <w:p w14:paraId="750F457A" w14:textId="0AB7F9B9" w:rsidR="5F2F07CE" w:rsidRDefault="5F2F07CE" w:rsidP="33BB5927">
      <w:pPr>
        <w:spacing w:after="0" w:line="240" w:lineRule="auto"/>
        <w:rPr>
          <w:rFonts w:ascii="Calibri" w:eastAsia="Times New Roman" w:hAnsi="Calibri" w:cs="Calibri"/>
          <w:color w:val="000000" w:themeColor="text1"/>
          <w:lang w:eastAsia="en-GB"/>
        </w:rPr>
      </w:pPr>
    </w:p>
    <w:p w14:paraId="7DDDBC01" w14:textId="69DD1465" w:rsidR="51A75A90" w:rsidRDefault="51A75A90" w:rsidP="33BB5927">
      <w:pPr>
        <w:spacing w:after="0" w:line="240" w:lineRule="auto"/>
        <w:rPr>
          <w:rFonts w:ascii="Calibri" w:eastAsia="Times New Roman" w:hAnsi="Calibri" w:cs="Calibri"/>
          <w:color w:val="000000" w:themeColor="text1"/>
          <w:lang w:eastAsia="en-GB"/>
        </w:rPr>
      </w:pPr>
      <w:r w:rsidRPr="717D466D">
        <w:rPr>
          <w:rFonts w:ascii="Calibri" w:eastAsia="Times New Roman" w:hAnsi="Calibri" w:cs="Calibri"/>
          <w:color w:val="000000" w:themeColor="text1"/>
          <w:lang w:eastAsia="en-GB"/>
        </w:rPr>
        <w:t>Wirral currently have 824 Children Looked After</w:t>
      </w:r>
      <w:r w:rsidR="1E6585DD" w:rsidRPr="717D466D">
        <w:rPr>
          <w:rFonts w:ascii="Calibri" w:eastAsia="Times New Roman" w:hAnsi="Calibri" w:cs="Calibri"/>
          <w:color w:val="000000" w:themeColor="text1"/>
          <w:lang w:eastAsia="en-GB"/>
        </w:rPr>
        <w:t xml:space="preserve"> (CLA)</w:t>
      </w:r>
      <w:r w:rsidRPr="717D466D">
        <w:rPr>
          <w:rFonts w:ascii="Calibri" w:eastAsia="Times New Roman" w:hAnsi="Calibri" w:cs="Calibri"/>
          <w:color w:val="000000" w:themeColor="text1"/>
          <w:lang w:eastAsia="en-GB"/>
        </w:rPr>
        <w:t>, and we w</w:t>
      </w:r>
      <w:r w:rsidR="0F500CF0" w:rsidRPr="717D466D">
        <w:rPr>
          <w:rFonts w:ascii="Calibri" w:eastAsia="Times New Roman" w:hAnsi="Calibri" w:cs="Calibri"/>
          <w:color w:val="000000" w:themeColor="text1"/>
          <w:lang w:eastAsia="en-GB"/>
        </w:rPr>
        <w:t>ant to</w:t>
      </w:r>
      <w:r w:rsidRPr="717D466D">
        <w:rPr>
          <w:rFonts w:ascii="Calibri" w:eastAsia="Times New Roman" w:hAnsi="Calibri" w:cs="Calibri"/>
          <w:color w:val="000000" w:themeColor="text1"/>
          <w:lang w:eastAsia="en-GB"/>
        </w:rPr>
        <w:t xml:space="preserve"> ensure they have the right support </w:t>
      </w:r>
      <w:r w:rsidR="704177A0" w:rsidRPr="717D466D">
        <w:rPr>
          <w:rFonts w:ascii="Calibri" w:eastAsia="Times New Roman" w:hAnsi="Calibri" w:cs="Calibri"/>
          <w:color w:val="000000" w:themeColor="text1"/>
          <w:lang w:eastAsia="en-GB"/>
        </w:rPr>
        <w:t>with their</w:t>
      </w:r>
      <w:r w:rsidRPr="717D466D">
        <w:rPr>
          <w:rFonts w:ascii="Calibri" w:eastAsia="Times New Roman" w:hAnsi="Calibri" w:cs="Calibri"/>
          <w:color w:val="000000" w:themeColor="text1"/>
          <w:lang w:eastAsia="en-GB"/>
        </w:rPr>
        <w:t xml:space="preserve"> emotional wellbeing. </w:t>
      </w:r>
      <w:r w:rsidR="2791E093" w:rsidRPr="717D466D">
        <w:rPr>
          <w:rFonts w:ascii="Calibri" w:eastAsia="Times New Roman" w:hAnsi="Calibri" w:cs="Calibri"/>
          <w:color w:val="000000" w:themeColor="text1"/>
          <w:lang w:eastAsia="en-GB"/>
        </w:rPr>
        <w:t xml:space="preserve">In December 2019 Wirral Children’s </w:t>
      </w:r>
      <w:r w:rsidR="465BC365" w:rsidRPr="717D466D">
        <w:rPr>
          <w:rFonts w:ascii="Calibri" w:eastAsia="Times New Roman" w:hAnsi="Calibri" w:cs="Calibri"/>
          <w:color w:val="000000" w:themeColor="text1"/>
          <w:lang w:eastAsia="en-GB"/>
        </w:rPr>
        <w:t>Commissioning</w:t>
      </w:r>
      <w:r w:rsidR="2791E093" w:rsidRPr="717D466D">
        <w:rPr>
          <w:rFonts w:ascii="Calibri" w:eastAsia="Times New Roman" w:hAnsi="Calibri" w:cs="Calibri"/>
          <w:color w:val="000000" w:themeColor="text1"/>
          <w:lang w:eastAsia="en-GB"/>
        </w:rPr>
        <w:t xml:space="preserve"> </w:t>
      </w:r>
      <w:r w:rsidR="0FCE10F0" w:rsidRPr="717D466D">
        <w:rPr>
          <w:rFonts w:ascii="Calibri" w:eastAsia="Times New Roman" w:hAnsi="Calibri" w:cs="Calibri"/>
          <w:color w:val="000000" w:themeColor="text1"/>
          <w:lang w:eastAsia="en-GB"/>
        </w:rPr>
        <w:t>carried out</w:t>
      </w:r>
      <w:r w:rsidR="2791E093" w:rsidRPr="717D466D">
        <w:rPr>
          <w:rFonts w:ascii="Calibri" w:eastAsia="Times New Roman" w:hAnsi="Calibri" w:cs="Calibri"/>
          <w:color w:val="000000" w:themeColor="text1"/>
          <w:lang w:eastAsia="en-GB"/>
        </w:rPr>
        <w:t xml:space="preserve"> </w:t>
      </w:r>
      <w:r w:rsidR="468B9FAD" w:rsidRPr="717D466D">
        <w:rPr>
          <w:rFonts w:ascii="Calibri" w:eastAsia="Times New Roman" w:hAnsi="Calibri" w:cs="Calibri"/>
          <w:color w:val="000000" w:themeColor="text1"/>
          <w:lang w:eastAsia="en-GB"/>
        </w:rPr>
        <w:t xml:space="preserve">The </w:t>
      </w:r>
      <w:r w:rsidR="0F3D1869" w:rsidRPr="717D466D">
        <w:rPr>
          <w:rFonts w:ascii="Calibri" w:eastAsia="Times New Roman" w:hAnsi="Calibri" w:cs="Calibri"/>
          <w:color w:val="000000" w:themeColor="text1"/>
          <w:lang w:eastAsia="en-GB"/>
        </w:rPr>
        <w:t>Art of the Possible</w:t>
      </w:r>
      <w:r w:rsidR="2D46D9D0" w:rsidRPr="717D466D">
        <w:rPr>
          <w:rFonts w:ascii="Calibri" w:eastAsia="Times New Roman" w:hAnsi="Calibri" w:cs="Calibri"/>
          <w:color w:val="000000" w:themeColor="text1"/>
          <w:lang w:eastAsia="en-GB"/>
        </w:rPr>
        <w:t xml:space="preserve"> consultation</w:t>
      </w:r>
      <w:r w:rsidR="0EE20AF4" w:rsidRPr="717D466D">
        <w:rPr>
          <w:rFonts w:ascii="Calibri" w:eastAsia="Times New Roman" w:hAnsi="Calibri" w:cs="Calibri"/>
          <w:color w:val="000000" w:themeColor="text1"/>
          <w:lang w:eastAsia="en-GB"/>
        </w:rPr>
        <w:t xml:space="preserve">, </w:t>
      </w:r>
      <w:r w:rsidR="0F3D1869" w:rsidRPr="717D466D">
        <w:rPr>
          <w:rFonts w:ascii="Calibri" w:eastAsia="Times New Roman" w:hAnsi="Calibri" w:cs="Calibri"/>
          <w:color w:val="000000" w:themeColor="text1"/>
          <w:lang w:eastAsia="en-GB"/>
        </w:rPr>
        <w:t>to explore what support for CLA should look like. We gathered a wealth of information that</w:t>
      </w:r>
      <w:r w:rsidR="0F2F7103" w:rsidRPr="717D466D">
        <w:rPr>
          <w:rFonts w:ascii="Calibri" w:eastAsia="Times New Roman" w:hAnsi="Calibri" w:cs="Calibri"/>
          <w:color w:val="000000" w:themeColor="text1"/>
          <w:lang w:eastAsia="en-GB"/>
        </w:rPr>
        <w:t xml:space="preserve"> helped shape </w:t>
      </w:r>
      <w:r w:rsidR="18A3DE57" w:rsidRPr="717D466D">
        <w:rPr>
          <w:rFonts w:ascii="Calibri" w:eastAsia="Times New Roman" w:hAnsi="Calibri" w:cs="Calibri"/>
          <w:color w:val="000000" w:themeColor="text1"/>
          <w:lang w:eastAsia="en-GB"/>
        </w:rPr>
        <w:t>the service design</w:t>
      </w:r>
      <w:r w:rsidR="0F2F7103" w:rsidRPr="717D466D">
        <w:rPr>
          <w:rFonts w:ascii="Calibri" w:eastAsia="Times New Roman" w:hAnsi="Calibri" w:cs="Calibri"/>
          <w:color w:val="000000" w:themeColor="text1"/>
          <w:lang w:eastAsia="en-GB"/>
        </w:rPr>
        <w:t>. CLA told us they want consistent people in their lives and not to have to relate their story again and again, professionals including foster carers</w:t>
      </w:r>
      <w:r w:rsidR="382DFF40" w:rsidRPr="717D466D">
        <w:rPr>
          <w:rFonts w:ascii="Calibri" w:eastAsia="Times New Roman" w:hAnsi="Calibri" w:cs="Calibri"/>
          <w:color w:val="000000" w:themeColor="text1"/>
          <w:lang w:eastAsia="en-GB"/>
        </w:rPr>
        <w:t>,</w:t>
      </w:r>
      <w:r w:rsidR="0F2F7103" w:rsidRPr="717D466D">
        <w:rPr>
          <w:rFonts w:ascii="Calibri" w:eastAsia="Times New Roman" w:hAnsi="Calibri" w:cs="Calibri"/>
          <w:color w:val="000000" w:themeColor="text1"/>
          <w:lang w:eastAsia="en-GB"/>
        </w:rPr>
        <w:t xml:space="preserve"> </w:t>
      </w:r>
      <w:r w:rsidR="127C91AC" w:rsidRPr="717D466D">
        <w:rPr>
          <w:rFonts w:ascii="Calibri" w:eastAsia="Times New Roman" w:hAnsi="Calibri" w:cs="Calibri"/>
          <w:color w:val="000000" w:themeColor="text1"/>
          <w:lang w:eastAsia="en-GB"/>
        </w:rPr>
        <w:t>told us they wanted to be better supported to help the young people they work with</w:t>
      </w:r>
      <w:r w:rsidR="75E82BBD" w:rsidRPr="717D466D">
        <w:rPr>
          <w:rFonts w:ascii="Calibri" w:eastAsia="Times New Roman" w:hAnsi="Calibri" w:cs="Calibri"/>
          <w:color w:val="000000" w:themeColor="text1"/>
          <w:lang w:eastAsia="en-GB"/>
        </w:rPr>
        <w:t>.</w:t>
      </w:r>
      <w:r w:rsidR="4D73B93B" w:rsidRPr="717D466D">
        <w:rPr>
          <w:rFonts w:ascii="Calibri" w:eastAsia="Times New Roman" w:hAnsi="Calibri" w:cs="Calibri"/>
          <w:color w:val="000000" w:themeColor="text1"/>
          <w:lang w:eastAsia="en-GB"/>
        </w:rPr>
        <w:t xml:space="preserve"> Participants </w:t>
      </w:r>
      <w:r w:rsidR="127C91AC" w:rsidRPr="717D466D">
        <w:rPr>
          <w:rFonts w:ascii="Calibri" w:eastAsia="Times New Roman" w:hAnsi="Calibri" w:cs="Calibri"/>
          <w:color w:val="000000" w:themeColor="text1"/>
          <w:lang w:eastAsia="en-GB"/>
        </w:rPr>
        <w:t>told us that</w:t>
      </w:r>
      <w:r w:rsidR="66F7159B" w:rsidRPr="717D466D">
        <w:rPr>
          <w:rFonts w:ascii="Calibri" w:eastAsia="Times New Roman" w:hAnsi="Calibri" w:cs="Calibri"/>
          <w:color w:val="000000" w:themeColor="text1"/>
          <w:lang w:eastAsia="en-GB"/>
        </w:rPr>
        <w:t xml:space="preserve"> placement</w:t>
      </w:r>
      <w:r w:rsidR="127C91AC" w:rsidRPr="717D466D">
        <w:rPr>
          <w:rFonts w:ascii="Calibri" w:eastAsia="Times New Roman" w:hAnsi="Calibri" w:cs="Calibri"/>
          <w:color w:val="000000" w:themeColor="text1"/>
          <w:lang w:eastAsia="en-GB"/>
        </w:rPr>
        <w:t xml:space="preserve"> stability</w:t>
      </w:r>
      <w:r w:rsidR="4622733F" w:rsidRPr="717D466D">
        <w:rPr>
          <w:rFonts w:ascii="Calibri" w:eastAsia="Times New Roman" w:hAnsi="Calibri" w:cs="Calibri"/>
          <w:color w:val="000000" w:themeColor="text1"/>
          <w:lang w:eastAsia="en-GB"/>
        </w:rPr>
        <w:t>, and stability in general</w:t>
      </w:r>
      <w:r w:rsidR="127C91AC" w:rsidRPr="717D466D">
        <w:rPr>
          <w:rFonts w:ascii="Calibri" w:eastAsia="Times New Roman" w:hAnsi="Calibri" w:cs="Calibri"/>
          <w:color w:val="000000" w:themeColor="text1"/>
          <w:lang w:eastAsia="en-GB"/>
        </w:rPr>
        <w:t xml:space="preserve"> needed to be pr</w:t>
      </w:r>
      <w:r w:rsidR="2690B134" w:rsidRPr="717D466D">
        <w:rPr>
          <w:rFonts w:ascii="Calibri" w:eastAsia="Times New Roman" w:hAnsi="Calibri" w:cs="Calibri"/>
          <w:color w:val="000000" w:themeColor="text1"/>
          <w:lang w:eastAsia="en-GB"/>
        </w:rPr>
        <w:t xml:space="preserve">ioritised. We heard that </w:t>
      </w:r>
      <w:r w:rsidR="04C47CFB" w:rsidRPr="717D466D">
        <w:rPr>
          <w:rFonts w:ascii="Calibri" w:eastAsia="Times New Roman" w:hAnsi="Calibri" w:cs="Calibri"/>
          <w:color w:val="000000" w:themeColor="text1"/>
          <w:lang w:eastAsia="en-GB"/>
        </w:rPr>
        <w:t xml:space="preserve">a </w:t>
      </w:r>
      <w:r w:rsidR="2690B134" w:rsidRPr="717D466D">
        <w:rPr>
          <w:rFonts w:ascii="Calibri" w:eastAsia="Times New Roman" w:hAnsi="Calibri" w:cs="Calibri"/>
          <w:color w:val="000000" w:themeColor="text1"/>
          <w:lang w:eastAsia="en-GB"/>
        </w:rPr>
        <w:t>non-clinical young person friendly space was needed, and that young people wanted choice.</w:t>
      </w:r>
      <w:r w:rsidR="1AE5F6B6" w:rsidRPr="717D466D">
        <w:rPr>
          <w:rFonts w:ascii="Calibri" w:eastAsia="Times New Roman" w:hAnsi="Calibri" w:cs="Calibri"/>
          <w:color w:val="000000" w:themeColor="text1"/>
          <w:lang w:eastAsia="en-GB"/>
        </w:rPr>
        <w:t xml:space="preserve"> As a result, we have designed </w:t>
      </w:r>
      <w:r w:rsidR="64D8A5A4" w:rsidRPr="717D466D">
        <w:rPr>
          <w:rFonts w:ascii="Calibri" w:eastAsia="Times New Roman" w:hAnsi="Calibri" w:cs="Calibri"/>
          <w:color w:val="000000" w:themeColor="text1"/>
          <w:lang w:eastAsia="en-GB"/>
        </w:rPr>
        <w:t xml:space="preserve">a </w:t>
      </w:r>
      <w:r w:rsidR="1AE5F6B6" w:rsidRPr="717D466D">
        <w:rPr>
          <w:rFonts w:ascii="Calibri" w:eastAsia="Times New Roman" w:hAnsi="Calibri" w:cs="Calibri"/>
          <w:color w:val="000000" w:themeColor="text1"/>
          <w:lang w:eastAsia="en-GB"/>
        </w:rPr>
        <w:t xml:space="preserve">specification that will form part of a wider </w:t>
      </w:r>
      <w:r w:rsidR="5F1026D9" w:rsidRPr="717D466D">
        <w:rPr>
          <w:rFonts w:ascii="Calibri" w:eastAsia="Times New Roman" w:hAnsi="Calibri" w:cs="Calibri"/>
          <w:color w:val="000000" w:themeColor="text1"/>
          <w:lang w:eastAsia="en-GB"/>
        </w:rPr>
        <w:t>approach to how we provide support.</w:t>
      </w:r>
    </w:p>
    <w:p w14:paraId="5F607E7D" w14:textId="4A0694AB" w:rsidR="66632518" w:rsidRDefault="66632518" w:rsidP="66632518">
      <w:pPr>
        <w:spacing w:after="0" w:line="240" w:lineRule="auto"/>
        <w:rPr>
          <w:rFonts w:ascii="Calibri" w:eastAsia="Times New Roman" w:hAnsi="Calibri" w:cs="Calibri"/>
          <w:b/>
          <w:bCs/>
          <w:sz w:val="28"/>
          <w:szCs w:val="28"/>
          <w:u w:val="single"/>
          <w:lang w:eastAsia="en-GB"/>
        </w:rPr>
      </w:pPr>
    </w:p>
    <w:p w14:paraId="7CAE9DB8"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66632518">
        <w:rPr>
          <w:rFonts w:ascii="Calibri" w:eastAsia="Times New Roman" w:hAnsi="Calibri" w:cs="Calibri"/>
          <w:b/>
          <w:bCs/>
          <w:sz w:val="28"/>
          <w:szCs w:val="28"/>
          <w:u w:val="single"/>
          <w:lang w:eastAsia="en-GB"/>
        </w:rPr>
        <w:t>Overview of the service</w:t>
      </w:r>
      <w:r w:rsidRPr="66632518">
        <w:rPr>
          <w:rFonts w:ascii="Calibri" w:eastAsia="Times New Roman" w:hAnsi="Calibri" w:cs="Calibri"/>
          <w:sz w:val="28"/>
          <w:szCs w:val="28"/>
          <w:lang w:eastAsia="en-GB"/>
        </w:rPr>
        <w:t> </w:t>
      </w:r>
    </w:p>
    <w:p w14:paraId="0462CA4A" w14:textId="3BDDAF84" w:rsidR="6E29A446" w:rsidRDefault="6E29A446" w:rsidP="33BB5927">
      <w:pPr>
        <w:rPr>
          <w:rFonts w:ascii="Calibri" w:eastAsia="Calibri" w:hAnsi="Calibri" w:cs="Calibri"/>
        </w:rPr>
      </w:pPr>
      <w:r w:rsidRPr="33BB5927">
        <w:rPr>
          <w:rFonts w:ascii="Calibri" w:eastAsia="Calibri" w:hAnsi="Calibri" w:cs="Calibri"/>
        </w:rPr>
        <w:t xml:space="preserve">This </w:t>
      </w:r>
      <w:r w:rsidR="614A537F" w:rsidRPr="33BB5927">
        <w:rPr>
          <w:rFonts w:ascii="Calibri" w:eastAsia="Calibri" w:hAnsi="Calibri" w:cs="Calibri"/>
        </w:rPr>
        <w:t xml:space="preserve">emotional wellbeing support </w:t>
      </w:r>
      <w:r w:rsidRPr="33BB5927">
        <w:rPr>
          <w:rFonts w:ascii="Calibri" w:eastAsia="Calibri" w:hAnsi="Calibri" w:cs="Calibri"/>
        </w:rPr>
        <w:t xml:space="preserve">service is being commissioned to work alongside a pilot project for CLA that will be delivered by a local charity. Together the services will offer children and young people different options for support. We are looking for a provider who would welcome becoming part of a wider partnership model, as we hope to increase our delivery partners in the future and will </w:t>
      </w:r>
      <w:r w:rsidRPr="33BB5927">
        <w:rPr>
          <w:rFonts w:ascii="Calibri" w:eastAsia="Calibri" w:hAnsi="Calibri" w:cs="Calibri"/>
        </w:rPr>
        <w:lastRenderedPageBreak/>
        <w:t>be submitting a funding bid with this aim. The provider of this service will be expected to work closely with both social care and our community partners for the benefit of CLA.</w:t>
      </w:r>
    </w:p>
    <w:p w14:paraId="690FD13F" w14:textId="0B499B5D" w:rsidR="6E29A446" w:rsidRDefault="6E29A446" w:rsidP="33BB5927">
      <w:pPr>
        <w:rPr>
          <w:rFonts w:ascii="Calibri" w:eastAsia="Calibri" w:hAnsi="Calibri" w:cs="Calibri"/>
        </w:rPr>
      </w:pPr>
      <w:r w:rsidRPr="37145622">
        <w:rPr>
          <w:rFonts w:ascii="Calibri" w:eastAsia="Calibri" w:hAnsi="Calibri" w:cs="Calibri"/>
        </w:rPr>
        <w:t xml:space="preserve">The </w:t>
      </w:r>
      <w:r w:rsidR="62100429" w:rsidRPr="37145622">
        <w:rPr>
          <w:rFonts w:ascii="Calibri" w:eastAsia="Calibri" w:hAnsi="Calibri" w:cs="Calibri"/>
        </w:rPr>
        <w:t>emotional wellbeing support</w:t>
      </w:r>
      <w:r w:rsidRPr="37145622">
        <w:rPr>
          <w:rFonts w:ascii="Calibri" w:eastAsia="Calibri" w:hAnsi="Calibri" w:cs="Calibri"/>
        </w:rPr>
        <w:t xml:space="preserve"> provider will work with social care and our community partners to decide how to best use the resources across the services. For example, a young person might access yoga through a community provider that helps them to establish a feeling of </w:t>
      </w:r>
      <w:r w:rsidR="4F03A1B9" w:rsidRPr="37145622">
        <w:rPr>
          <w:rFonts w:ascii="Calibri" w:eastAsia="Calibri" w:hAnsi="Calibri" w:cs="Calibri"/>
        </w:rPr>
        <w:t xml:space="preserve">connection </w:t>
      </w:r>
      <w:r w:rsidRPr="37145622">
        <w:rPr>
          <w:rFonts w:ascii="Calibri" w:eastAsia="Calibri" w:hAnsi="Calibri" w:cs="Calibri"/>
        </w:rPr>
        <w:t>and at the same time begin to access a relevant therapy through the therapeutic provider. This is a new, mixed model of support and we want the delivery partners to work closely together with the commissioners to learn what works for CLA, to find ways to flexibly respond to individuals and to work out how to use different expertise and experience to the best advantage.</w:t>
      </w:r>
    </w:p>
    <w:p w14:paraId="4E5914D7" w14:textId="52384837" w:rsidR="6E29A446" w:rsidRDefault="6E29A446" w:rsidP="33BB5927">
      <w:pPr>
        <w:rPr>
          <w:rFonts w:ascii="Calibri" w:eastAsia="Calibri" w:hAnsi="Calibri" w:cs="Calibri"/>
          <w:sz w:val="28"/>
          <w:szCs w:val="28"/>
        </w:rPr>
      </w:pPr>
      <w:r w:rsidRPr="37145622">
        <w:rPr>
          <w:rFonts w:ascii="Calibri" w:eastAsia="Calibri" w:hAnsi="Calibri" w:cs="Calibri"/>
        </w:rPr>
        <w:t>The overall purpose of this service is to provide a team of 3 mental health professionals with demonstrable experience of supporting CLA, who will receive referrals, assess the emotional wellbeing needs of individual CLA and develop and monitor individual tailored therapeutic programmes. The focus of the team will be working with key professionals (social workers, foster carers, and residential workers) to deliver therapeutic programmes, not directly, but through these key professionals.</w:t>
      </w:r>
      <w:r w:rsidR="456B0F15" w:rsidRPr="37145622">
        <w:rPr>
          <w:rFonts w:ascii="Calibri" w:eastAsia="Calibri" w:hAnsi="Calibri" w:cs="Calibri"/>
        </w:rPr>
        <w:t xml:space="preserve"> </w:t>
      </w:r>
      <w:r w:rsidR="7EDFAF75" w:rsidRPr="37145622">
        <w:rPr>
          <w:rFonts w:ascii="Calibri" w:eastAsia="Calibri" w:hAnsi="Calibri" w:cs="Calibri"/>
        </w:rPr>
        <w:t>The service will offer some direct delivery of therapy to children and young people, but this would be specific and time limited, and part of a wider plan for the young person. The service will provide ongoing advice and support for the key professional/s throughout the delivery of the plan, effectively mentoring them to ensure the support they provide is high quality, meets the young person’s needs and responds as they change.</w:t>
      </w:r>
    </w:p>
    <w:p w14:paraId="51E58C29" w14:textId="174B41C3"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37145622">
        <w:rPr>
          <w:rFonts w:ascii="Calibri" w:eastAsia="Times New Roman" w:hAnsi="Calibri" w:cs="Calibri"/>
          <w:b/>
          <w:bCs/>
          <w:sz w:val="28"/>
          <w:szCs w:val="28"/>
          <w:u w:val="single"/>
          <w:lang w:eastAsia="en-GB"/>
        </w:rPr>
        <w:t>Project Goals</w:t>
      </w:r>
      <w:r w:rsidRPr="37145622">
        <w:rPr>
          <w:rFonts w:ascii="Calibri" w:eastAsia="Times New Roman" w:hAnsi="Calibri" w:cs="Calibri"/>
          <w:sz w:val="28"/>
          <w:szCs w:val="28"/>
          <w:lang w:eastAsia="en-GB"/>
        </w:rPr>
        <w:t> </w:t>
      </w:r>
    </w:p>
    <w:p w14:paraId="6704775C" w14:textId="36CB5CA5" w:rsidR="00715A13" w:rsidRPr="00715A13" w:rsidRDefault="00715A13" w:rsidP="66632518">
      <w:pPr>
        <w:spacing w:after="0" w:line="240" w:lineRule="auto"/>
        <w:textAlignment w:val="baseline"/>
        <w:rPr>
          <w:rFonts w:ascii="Calibri" w:eastAsia="Times New Roman" w:hAnsi="Calibri" w:cs="Calibri"/>
          <w:b/>
          <w:bCs/>
          <w:sz w:val="28"/>
          <w:szCs w:val="28"/>
          <w:u w:val="single"/>
          <w:lang w:eastAsia="en-GB"/>
        </w:rPr>
      </w:pPr>
    </w:p>
    <w:p w14:paraId="0A61872E" w14:textId="6E53A6D5" w:rsidR="00715A13" w:rsidRPr="00715A13" w:rsidRDefault="21CCA8D7" w:rsidP="00715A13">
      <w:pPr>
        <w:spacing w:after="0" w:line="240" w:lineRule="auto"/>
        <w:textAlignment w:val="baseline"/>
      </w:pPr>
      <w:r w:rsidRPr="37145622">
        <w:rPr>
          <w:rFonts w:ascii="Calibri" w:eastAsia="Calibri" w:hAnsi="Calibri" w:cs="Calibri"/>
          <w:b/>
          <w:bCs/>
        </w:rPr>
        <w:t>Objectives</w:t>
      </w:r>
    </w:p>
    <w:p w14:paraId="2116A2E3" w14:textId="4067EC1D" w:rsidR="37145622" w:rsidRDefault="37145622" w:rsidP="37145622">
      <w:pPr>
        <w:spacing w:after="0" w:line="240" w:lineRule="auto"/>
        <w:rPr>
          <w:rFonts w:ascii="Calibri" w:eastAsia="Calibri" w:hAnsi="Calibri" w:cs="Calibri"/>
          <w:b/>
          <w:bCs/>
        </w:rPr>
      </w:pPr>
    </w:p>
    <w:p w14:paraId="2B054A4F" w14:textId="5707A760" w:rsidR="00715A13" w:rsidRPr="00715A13" w:rsidRDefault="21CCA8D7" w:rsidP="37145622">
      <w:pPr>
        <w:pStyle w:val="ListParagraph"/>
        <w:numPr>
          <w:ilvl w:val="0"/>
          <w:numId w:val="4"/>
        </w:numPr>
        <w:spacing w:after="0" w:line="240" w:lineRule="auto"/>
        <w:textAlignment w:val="baseline"/>
        <w:rPr>
          <w:rFonts w:eastAsiaTheme="minorEastAsia"/>
        </w:rPr>
      </w:pPr>
      <w:r w:rsidRPr="37145622">
        <w:rPr>
          <w:rFonts w:ascii="Calibri" w:eastAsia="Calibri" w:hAnsi="Calibri" w:cs="Calibri"/>
        </w:rPr>
        <w:t xml:space="preserve"> </w:t>
      </w:r>
      <w:r w:rsidR="17FD9887" w:rsidRPr="37145622">
        <w:rPr>
          <w:rFonts w:ascii="Calibri" w:eastAsia="Calibri" w:hAnsi="Calibri" w:cs="Calibri"/>
        </w:rPr>
        <w:t>The overall purpose of Service is to provide a team of 3 mental skilled, emotionally intelligent, flexible, mental health professionals with clinically recognised qualifications (e.g. psychologist)</w:t>
      </w:r>
      <w:r w:rsidR="2D8F799C" w:rsidRPr="37145622">
        <w:rPr>
          <w:rFonts w:ascii="Calibri" w:eastAsia="Calibri" w:hAnsi="Calibri" w:cs="Calibri"/>
        </w:rPr>
        <w:t xml:space="preserve"> who will work across multiple locations in Wirral</w:t>
      </w:r>
    </w:p>
    <w:p w14:paraId="55D135E8" w14:textId="42CA9988" w:rsidR="37145622" w:rsidRDefault="37145622" w:rsidP="37145622">
      <w:pPr>
        <w:spacing w:after="0" w:line="240" w:lineRule="auto"/>
        <w:ind w:left="360"/>
        <w:rPr>
          <w:rFonts w:ascii="Calibri" w:eastAsia="Calibri" w:hAnsi="Calibri" w:cs="Calibri"/>
        </w:rPr>
      </w:pPr>
    </w:p>
    <w:p w14:paraId="06FAB324" w14:textId="7CC3C61D" w:rsidR="00715A13" w:rsidRPr="00715A13" w:rsidRDefault="21CCA8D7" w:rsidP="66632518">
      <w:pPr>
        <w:pStyle w:val="ListParagraph"/>
        <w:numPr>
          <w:ilvl w:val="0"/>
          <w:numId w:val="4"/>
        </w:numPr>
        <w:spacing w:after="0" w:line="240" w:lineRule="auto"/>
        <w:textAlignment w:val="baseline"/>
        <w:rPr>
          <w:rFonts w:eastAsiaTheme="minorEastAsia"/>
        </w:rPr>
      </w:pPr>
      <w:r w:rsidRPr="37145622">
        <w:rPr>
          <w:rFonts w:ascii="Calibri" w:eastAsia="Calibri" w:hAnsi="Calibri" w:cs="Calibri"/>
        </w:rPr>
        <w:t>To assess the emotional wellbeing needs of individual CLA and plan a therapeutic programme for the individual, including planning who will be required to deliver or support the delivery of each element.</w:t>
      </w:r>
    </w:p>
    <w:p w14:paraId="15832833" w14:textId="56A139BD" w:rsidR="37145622" w:rsidRDefault="37145622" w:rsidP="37145622">
      <w:pPr>
        <w:spacing w:after="0" w:line="240" w:lineRule="auto"/>
        <w:ind w:left="360"/>
        <w:rPr>
          <w:rFonts w:ascii="Calibri" w:eastAsia="Calibri" w:hAnsi="Calibri" w:cs="Calibri"/>
        </w:rPr>
      </w:pPr>
    </w:p>
    <w:p w14:paraId="5278B4B4" w14:textId="4D48BD8D" w:rsidR="00715A13" w:rsidRPr="00715A13" w:rsidRDefault="21CCA8D7" w:rsidP="37145622">
      <w:pPr>
        <w:pStyle w:val="ListParagraph"/>
        <w:numPr>
          <w:ilvl w:val="0"/>
          <w:numId w:val="4"/>
        </w:numPr>
        <w:spacing w:after="0" w:line="240" w:lineRule="auto"/>
        <w:textAlignment w:val="baseline"/>
        <w:rPr>
          <w:rFonts w:eastAsiaTheme="minorEastAsia"/>
        </w:rPr>
      </w:pPr>
      <w:r w:rsidRPr="37145622">
        <w:rPr>
          <w:rFonts w:ascii="Calibri" w:eastAsia="Calibri" w:hAnsi="Calibri" w:cs="Calibri"/>
        </w:rPr>
        <w:t xml:space="preserve">To offer </w:t>
      </w:r>
      <w:r w:rsidR="0C220DCA" w:rsidRPr="37145622">
        <w:rPr>
          <w:rFonts w:ascii="Calibri" w:eastAsia="Calibri" w:hAnsi="Calibri" w:cs="Calibri"/>
        </w:rPr>
        <w:t>experience of</w:t>
      </w:r>
      <w:r w:rsidRPr="37145622">
        <w:rPr>
          <w:rFonts w:ascii="Calibri" w:eastAsia="Calibri" w:hAnsi="Calibri" w:cs="Calibri"/>
        </w:rPr>
        <w:t xml:space="preserve"> </w:t>
      </w:r>
      <w:r w:rsidR="1EBDADD6" w:rsidRPr="37145622">
        <w:rPr>
          <w:rFonts w:ascii="Calibri" w:eastAsia="Calibri" w:hAnsi="Calibri" w:cs="Calibri"/>
        </w:rPr>
        <w:t xml:space="preserve">a </w:t>
      </w:r>
      <w:r w:rsidRPr="37145622">
        <w:rPr>
          <w:rFonts w:ascii="Calibri" w:eastAsia="Calibri" w:hAnsi="Calibri" w:cs="Calibri"/>
        </w:rPr>
        <w:t>range of appropriate therapeutic responses that support emotional wellbeing, particularly focused on trauma and anxiety related to abuse and neglect, and attachment issues. The specific range of interventions offered will be jointly agreed by the provider and commissioner but may include things like:</w:t>
      </w:r>
    </w:p>
    <w:p w14:paraId="2C5D84DD" w14:textId="0EC2144D" w:rsidR="37145622" w:rsidRDefault="37145622" w:rsidP="37145622">
      <w:pPr>
        <w:spacing w:after="0" w:line="240" w:lineRule="auto"/>
        <w:ind w:left="360"/>
        <w:rPr>
          <w:rFonts w:ascii="Calibri" w:eastAsia="Calibri" w:hAnsi="Calibri" w:cs="Calibri"/>
        </w:rPr>
      </w:pPr>
    </w:p>
    <w:p w14:paraId="090919E2" w14:textId="2A3177AD" w:rsidR="00715A13" w:rsidRPr="00715A13" w:rsidRDefault="21CCA8D7" w:rsidP="66632518">
      <w:pPr>
        <w:pStyle w:val="ListParagraph"/>
        <w:numPr>
          <w:ilvl w:val="0"/>
          <w:numId w:val="3"/>
        </w:numPr>
        <w:spacing w:after="0" w:line="240" w:lineRule="auto"/>
        <w:jc w:val="both"/>
        <w:textAlignment w:val="baseline"/>
        <w:rPr>
          <w:rFonts w:eastAsiaTheme="minorEastAsia"/>
        </w:rPr>
      </w:pPr>
      <w:r w:rsidRPr="66632518">
        <w:rPr>
          <w:rFonts w:ascii="Calibri" w:eastAsia="Calibri" w:hAnsi="Calibri" w:cs="Calibri"/>
        </w:rPr>
        <w:t xml:space="preserve"> Attachment therapy</w:t>
      </w:r>
    </w:p>
    <w:p w14:paraId="7C7E3771" w14:textId="531F4706" w:rsidR="00715A13" w:rsidRPr="00715A13" w:rsidRDefault="21CCA8D7" w:rsidP="66632518">
      <w:pPr>
        <w:pStyle w:val="ListParagraph"/>
        <w:numPr>
          <w:ilvl w:val="0"/>
          <w:numId w:val="3"/>
        </w:numPr>
        <w:spacing w:after="0" w:line="240" w:lineRule="auto"/>
        <w:textAlignment w:val="baseline"/>
        <w:rPr>
          <w:rFonts w:eastAsiaTheme="minorEastAsia"/>
        </w:rPr>
      </w:pPr>
      <w:r w:rsidRPr="66632518">
        <w:rPr>
          <w:rFonts w:ascii="Calibri" w:eastAsia="Calibri" w:hAnsi="Calibri" w:cs="Calibri"/>
        </w:rPr>
        <w:t xml:space="preserve">Therapeutic Parenting such as PACE </w:t>
      </w:r>
    </w:p>
    <w:p w14:paraId="36D51276" w14:textId="5D29F3BB" w:rsidR="00715A13" w:rsidRPr="00715A13" w:rsidRDefault="21CCA8D7" w:rsidP="66632518">
      <w:pPr>
        <w:pStyle w:val="ListParagraph"/>
        <w:numPr>
          <w:ilvl w:val="0"/>
          <w:numId w:val="3"/>
        </w:numPr>
        <w:spacing w:after="0" w:line="240" w:lineRule="auto"/>
        <w:textAlignment w:val="baseline"/>
        <w:rPr>
          <w:rFonts w:eastAsiaTheme="minorEastAsia"/>
        </w:rPr>
      </w:pPr>
      <w:r w:rsidRPr="66632518">
        <w:rPr>
          <w:rFonts w:ascii="Calibri" w:eastAsia="Calibri" w:hAnsi="Calibri" w:cs="Calibri"/>
        </w:rPr>
        <w:t xml:space="preserve">Complex trauma/developmental trauma Therapy </w:t>
      </w:r>
    </w:p>
    <w:p w14:paraId="5F0D7832" w14:textId="41547A54" w:rsidR="00715A13" w:rsidRPr="00715A13" w:rsidRDefault="21CCA8D7" w:rsidP="66632518">
      <w:pPr>
        <w:pStyle w:val="ListParagraph"/>
        <w:numPr>
          <w:ilvl w:val="0"/>
          <w:numId w:val="3"/>
        </w:numPr>
        <w:spacing w:after="0" w:line="240" w:lineRule="auto"/>
        <w:textAlignment w:val="baseline"/>
        <w:rPr>
          <w:rFonts w:eastAsiaTheme="minorEastAsia"/>
        </w:rPr>
      </w:pPr>
      <w:r w:rsidRPr="66632518">
        <w:rPr>
          <w:rFonts w:ascii="Calibri" w:eastAsia="Calibri" w:hAnsi="Calibri" w:cs="Calibri"/>
        </w:rPr>
        <w:t>Play Therapy</w:t>
      </w:r>
    </w:p>
    <w:p w14:paraId="6BDA1EE1" w14:textId="674B825F" w:rsidR="00715A13" w:rsidRPr="00715A13" w:rsidRDefault="21CCA8D7" w:rsidP="66632518">
      <w:pPr>
        <w:pStyle w:val="ListParagraph"/>
        <w:numPr>
          <w:ilvl w:val="0"/>
          <w:numId w:val="3"/>
        </w:numPr>
        <w:spacing w:after="0" w:line="240" w:lineRule="auto"/>
        <w:textAlignment w:val="baseline"/>
        <w:rPr>
          <w:rFonts w:eastAsiaTheme="minorEastAsia"/>
        </w:rPr>
      </w:pPr>
      <w:r w:rsidRPr="66632518">
        <w:rPr>
          <w:rFonts w:ascii="Calibri" w:eastAsia="Calibri" w:hAnsi="Calibri" w:cs="Calibri"/>
        </w:rPr>
        <w:t xml:space="preserve">Person centred counselling </w:t>
      </w:r>
    </w:p>
    <w:p w14:paraId="69568362" w14:textId="49347BB2" w:rsidR="00715A13" w:rsidRPr="00715A13" w:rsidRDefault="21CCA8D7" w:rsidP="66632518">
      <w:pPr>
        <w:pStyle w:val="ListParagraph"/>
        <w:numPr>
          <w:ilvl w:val="0"/>
          <w:numId w:val="3"/>
        </w:numPr>
        <w:spacing w:after="0" w:line="240" w:lineRule="auto"/>
        <w:textAlignment w:val="baseline"/>
        <w:rPr>
          <w:rFonts w:eastAsiaTheme="minorEastAsia"/>
        </w:rPr>
      </w:pPr>
      <w:r w:rsidRPr="66632518">
        <w:rPr>
          <w:rFonts w:ascii="Calibri" w:eastAsia="Calibri" w:hAnsi="Calibri" w:cs="Calibri"/>
        </w:rPr>
        <w:t>Solution focused therapy</w:t>
      </w:r>
    </w:p>
    <w:p w14:paraId="2608F9EA" w14:textId="0ADBEA12" w:rsidR="00715A13" w:rsidRPr="00715A13" w:rsidRDefault="21CCA8D7" w:rsidP="66632518">
      <w:pPr>
        <w:pStyle w:val="ListParagraph"/>
        <w:numPr>
          <w:ilvl w:val="0"/>
          <w:numId w:val="3"/>
        </w:numPr>
        <w:spacing w:after="0" w:line="240" w:lineRule="auto"/>
        <w:textAlignment w:val="baseline"/>
        <w:rPr>
          <w:rFonts w:eastAsiaTheme="minorEastAsia"/>
        </w:rPr>
      </w:pPr>
      <w:r w:rsidRPr="66632518">
        <w:rPr>
          <w:rFonts w:ascii="Calibri" w:eastAsia="Calibri" w:hAnsi="Calibri" w:cs="Calibri"/>
        </w:rPr>
        <w:t>Psychosocial interventions</w:t>
      </w:r>
    </w:p>
    <w:p w14:paraId="77BFA20B" w14:textId="411CEFAB" w:rsidR="00715A13" w:rsidRPr="00715A13" w:rsidRDefault="21CCA8D7" w:rsidP="66632518">
      <w:pPr>
        <w:pStyle w:val="ListParagraph"/>
        <w:numPr>
          <w:ilvl w:val="0"/>
          <w:numId w:val="3"/>
        </w:numPr>
        <w:spacing w:after="0" w:line="240" w:lineRule="auto"/>
        <w:textAlignment w:val="baseline"/>
        <w:rPr>
          <w:rFonts w:eastAsiaTheme="minorEastAsia"/>
        </w:rPr>
      </w:pPr>
      <w:r w:rsidRPr="66632518">
        <w:rPr>
          <w:rFonts w:ascii="Calibri" w:eastAsia="Calibri" w:hAnsi="Calibri" w:cs="Calibri"/>
        </w:rPr>
        <w:lastRenderedPageBreak/>
        <w:t>Creative therapies; including art therapy</w:t>
      </w:r>
    </w:p>
    <w:p w14:paraId="50FD8C3B" w14:textId="7C72B4B3" w:rsidR="00715A13" w:rsidRPr="00715A13" w:rsidRDefault="21CCA8D7" w:rsidP="66632518">
      <w:pPr>
        <w:pStyle w:val="ListParagraph"/>
        <w:numPr>
          <w:ilvl w:val="0"/>
          <w:numId w:val="3"/>
        </w:numPr>
        <w:spacing w:after="0" w:line="240" w:lineRule="auto"/>
        <w:textAlignment w:val="baseline"/>
        <w:rPr>
          <w:rFonts w:eastAsiaTheme="minorEastAsia"/>
        </w:rPr>
      </w:pPr>
      <w:r w:rsidRPr="66632518">
        <w:rPr>
          <w:rFonts w:ascii="Calibri" w:eastAsia="Calibri" w:hAnsi="Calibri" w:cs="Calibri"/>
        </w:rPr>
        <w:t>Harmful sexual behaviour therapy</w:t>
      </w:r>
    </w:p>
    <w:p w14:paraId="1AB305DE" w14:textId="34088C23" w:rsidR="00715A13" w:rsidRPr="00715A13" w:rsidRDefault="21CCA8D7" w:rsidP="37145622">
      <w:pPr>
        <w:pStyle w:val="ListParagraph"/>
        <w:numPr>
          <w:ilvl w:val="0"/>
          <w:numId w:val="3"/>
        </w:numPr>
        <w:spacing w:after="0" w:line="240" w:lineRule="auto"/>
        <w:textAlignment w:val="baseline"/>
        <w:rPr>
          <w:rFonts w:eastAsiaTheme="minorEastAsia"/>
        </w:rPr>
      </w:pPr>
      <w:r w:rsidRPr="37145622">
        <w:rPr>
          <w:rFonts w:ascii="Calibri" w:eastAsia="Calibri" w:hAnsi="Calibri" w:cs="Calibri"/>
        </w:rPr>
        <w:t>Other relevant evidence based psychological therapy</w:t>
      </w:r>
    </w:p>
    <w:p w14:paraId="46799E26" w14:textId="32F8A1A6" w:rsidR="00715A13" w:rsidRPr="00715A13" w:rsidRDefault="00715A13" w:rsidP="37145622">
      <w:pPr>
        <w:spacing w:after="0" w:line="240" w:lineRule="auto"/>
        <w:textAlignment w:val="baseline"/>
        <w:rPr>
          <w:rFonts w:ascii="Calibri" w:eastAsia="Calibri" w:hAnsi="Calibri" w:cs="Calibri"/>
        </w:rPr>
      </w:pPr>
    </w:p>
    <w:p w14:paraId="776B7295" w14:textId="3C672731" w:rsidR="00715A13" w:rsidRPr="00715A13" w:rsidRDefault="21CCA8D7" w:rsidP="37145622">
      <w:pPr>
        <w:pStyle w:val="ListParagraph"/>
        <w:numPr>
          <w:ilvl w:val="0"/>
          <w:numId w:val="4"/>
        </w:numPr>
        <w:spacing w:after="0" w:line="240" w:lineRule="auto"/>
        <w:textAlignment w:val="baseline"/>
        <w:rPr>
          <w:rFonts w:eastAsiaTheme="minorEastAsia"/>
        </w:rPr>
      </w:pPr>
      <w:r w:rsidRPr="37145622">
        <w:rPr>
          <w:rFonts w:ascii="Calibri" w:eastAsia="Calibri" w:hAnsi="Calibri" w:cs="Calibri"/>
        </w:rPr>
        <w:t xml:space="preserve">The team will work with the key professional to explore the young person’s needs, goals, the different options available to them and their preferred method(s) of support. They enable the key professional to support the young person to achieve specific identified outcomes wherever possible. </w:t>
      </w:r>
    </w:p>
    <w:p w14:paraId="28AAD94B" w14:textId="62EFEFCC" w:rsidR="00715A13" w:rsidRPr="00715A13" w:rsidRDefault="00715A13" w:rsidP="37145622">
      <w:pPr>
        <w:spacing w:after="0" w:line="240" w:lineRule="auto"/>
        <w:ind w:left="360"/>
        <w:textAlignment w:val="baseline"/>
        <w:rPr>
          <w:rFonts w:ascii="Calibri" w:eastAsia="Calibri" w:hAnsi="Calibri" w:cs="Calibri"/>
        </w:rPr>
      </w:pPr>
    </w:p>
    <w:p w14:paraId="446ECBE6" w14:textId="260AE76F" w:rsidR="00715A13" w:rsidRPr="00715A13" w:rsidRDefault="21CCA8D7" w:rsidP="37145622">
      <w:pPr>
        <w:pStyle w:val="ListParagraph"/>
        <w:numPr>
          <w:ilvl w:val="0"/>
          <w:numId w:val="4"/>
        </w:numPr>
        <w:spacing w:after="0" w:line="240" w:lineRule="auto"/>
        <w:textAlignment w:val="baseline"/>
      </w:pPr>
      <w:r w:rsidRPr="37145622">
        <w:rPr>
          <w:rFonts w:ascii="Calibri" w:eastAsia="Calibri" w:hAnsi="Calibri" w:cs="Calibri"/>
        </w:rPr>
        <w:t>The team will offer a choice of formats for delivery, including face to face, phone and virtual. Any digital services used will be risk assessed by the provider to ensure online safety and choice of platform is secure and safe. Formats will be agreed with the key professional but will include:</w:t>
      </w:r>
    </w:p>
    <w:p w14:paraId="299E6B1D" w14:textId="079F9F7E" w:rsidR="37145622" w:rsidRDefault="37145622" w:rsidP="37145622">
      <w:pPr>
        <w:spacing w:after="0" w:line="240" w:lineRule="auto"/>
        <w:ind w:left="360"/>
        <w:rPr>
          <w:rFonts w:ascii="Calibri" w:eastAsia="Calibri" w:hAnsi="Calibri" w:cs="Calibri"/>
        </w:rPr>
      </w:pPr>
    </w:p>
    <w:p w14:paraId="0C80EBD0" w14:textId="49C19C2B" w:rsidR="00715A13" w:rsidRPr="00715A13" w:rsidRDefault="21CCA8D7" w:rsidP="66632518">
      <w:pPr>
        <w:spacing w:after="0" w:line="257" w:lineRule="auto"/>
        <w:ind w:left="360" w:hanging="360"/>
        <w:textAlignment w:val="baseline"/>
      </w:pPr>
      <w:r w:rsidRPr="66632518">
        <w:rPr>
          <w:rFonts w:ascii="Symbol" w:eastAsia="Symbol" w:hAnsi="Symbol" w:cs="Symbol"/>
        </w:rPr>
        <w:t>·</w:t>
      </w:r>
      <w:r w:rsidRPr="66632518">
        <w:rPr>
          <w:rFonts w:ascii="Times New Roman" w:eastAsia="Times New Roman" w:hAnsi="Times New Roman" w:cs="Times New Roman"/>
          <w:sz w:val="14"/>
          <w:szCs w:val="14"/>
        </w:rPr>
        <w:t xml:space="preserve">       </w:t>
      </w:r>
      <w:r w:rsidRPr="66632518">
        <w:rPr>
          <w:rFonts w:ascii="Calibri" w:eastAsia="Calibri" w:hAnsi="Calibri" w:cs="Calibri"/>
        </w:rPr>
        <w:t>1 to 1 consultation delivered in person in a partner venue</w:t>
      </w:r>
    </w:p>
    <w:p w14:paraId="3BF9E727" w14:textId="7C2533DF" w:rsidR="00715A13" w:rsidRPr="00715A13" w:rsidRDefault="21CCA8D7" w:rsidP="66632518">
      <w:pPr>
        <w:spacing w:after="0" w:line="257" w:lineRule="auto"/>
        <w:ind w:left="360" w:hanging="360"/>
        <w:textAlignment w:val="baseline"/>
      </w:pPr>
      <w:r w:rsidRPr="66632518">
        <w:rPr>
          <w:rFonts w:ascii="Symbol" w:eastAsia="Symbol" w:hAnsi="Symbol" w:cs="Symbol"/>
        </w:rPr>
        <w:t>·</w:t>
      </w:r>
      <w:r w:rsidRPr="66632518">
        <w:rPr>
          <w:rFonts w:ascii="Times New Roman" w:eastAsia="Times New Roman" w:hAnsi="Times New Roman" w:cs="Times New Roman"/>
          <w:sz w:val="14"/>
          <w:szCs w:val="14"/>
        </w:rPr>
        <w:t xml:space="preserve">       </w:t>
      </w:r>
      <w:r w:rsidRPr="66632518">
        <w:rPr>
          <w:rFonts w:ascii="Calibri" w:eastAsia="Calibri" w:hAnsi="Calibri" w:cs="Calibri"/>
        </w:rPr>
        <w:t>1 to 1 consultation delivered virtually or via telephone</w:t>
      </w:r>
    </w:p>
    <w:p w14:paraId="3297D8BF" w14:textId="456E2ED5" w:rsidR="00715A13" w:rsidRPr="00715A13" w:rsidRDefault="21CCA8D7" w:rsidP="66632518">
      <w:pPr>
        <w:spacing w:after="0" w:line="257" w:lineRule="auto"/>
        <w:ind w:left="360" w:hanging="360"/>
        <w:textAlignment w:val="baseline"/>
      </w:pPr>
      <w:r w:rsidRPr="66632518">
        <w:rPr>
          <w:rFonts w:ascii="Symbol" w:eastAsia="Symbol" w:hAnsi="Symbol" w:cs="Symbol"/>
        </w:rPr>
        <w:t>·</w:t>
      </w:r>
      <w:r w:rsidRPr="66632518">
        <w:rPr>
          <w:rFonts w:ascii="Times New Roman" w:eastAsia="Times New Roman" w:hAnsi="Times New Roman" w:cs="Times New Roman"/>
          <w:sz w:val="14"/>
          <w:szCs w:val="14"/>
        </w:rPr>
        <w:t xml:space="preserve">       </w:t>
      </w:r>
      <w:r w:rsidRPr="66632518">
        <w:rPr>
          <w:rFonts w:ascii="Calibri" w:eastAsia="Calibri" w:hAnsi="Calibri" w:cs="Calibri"/>
        </w:rPr>
        <w:t xml:space="preserve">Group sessions for professionals only  </w:t>
      </w:r>
    </w:p>
    <w:p w14:paraId="3467F2EA" w14:textId="1A725C34" w:rsidR="00715A13" w:rsidRPr="00715A13" w:rsidRDefault="21CCA8D7" w:rsidP="66632518">
      <w:pPr>
        <w:spacing w:after="0" w:line="257" w:lineRule="auto"/>
        <w:ind w:left="360" w:hanging="360"/>
        <w:textAlignment w:val="baseline"/>
      </w:pPr>
      <w:r w:rsidRPr="66632518">
        <w:rPr>
          <w:rFonts w:ascii="Symbol" w:eastAsia="Symbol" w:hAnsi="Symbol" w:cs="Symbol"/>
        </w:rPr>
        <w:t>·</w:t>
      </w:r>
      <w:r w:rsidRPr="66632518">
        <w:rPr>
          <w:rFonts w:ascii="Times New Roman" w:eastAsia="Times New Roman" w:hAnsi="Times New Roman" w:cs="Times New Roman"/>
          <w:sz w:val="14"/>
          <w:szCs w:val="14"/>
        </w:rPr>
        <w:t xml:space="preserve">       </w:t>
      </w:r>
      <w:r w:rsidRPr="66632518">
        <w:rPr>
          <w:rFonts w:ascii="Calibri" w:eastAsia="Calibri" w:hAnsi="Calibri" w:cs="Calibri"/>
        </w:rPr>
        <w:t>Group sessions for children and young people and their key professional</w:t>
      </w:r>
    </w:p>
    <w:p w14:paraId="421D9451" w14:textId="715454C5" w:rsidR="00715A13" w:rsidRPr="00715A13" w:rsidRDefault="21CCA8D7" w:rsidP="66632518">
      <w:pPr>
        <w:spacing w:after="0" w:line="257" w:lineRule="auto"/>
        <w:ind w:left="360" w:hanging="360"/>
        <w:textAlignment w:val="baseline"/>
      </w:pPr>
      <w:r w:rsidRPr="66632518">
        <w:rPr>
          <w:rFonts w:ascii="Symbol" w:eastAsia="Symbol" w:hAnsi="Symbol" w:cs="Symbol"/>
        </w:rPr>
        <w:t>·</w:t>
      </w:r>
      <w:r w:rsidRPr="66632518">
        <w:rPr>
          <w:rFonts w:ascii="Times New Roman" w:eastAsia="Times New Roman" w:hAnsi="Times New Roman" w:cs="Times New Roman"/>
          <w:sz w:val="14"/>
          <w:szCs w:val="14"/>
        </w:rPr>
        <w:t xml:space="preserve">       </w:t>
      </w:r>
      <w:r w:rsidRPr="66632518">
        <w:rPr>
          <w:rFonts w:ascii="Calibri" w:eastAsia="Calibri" w:hAnsi="Calibri" w:cs="Calibri"/>
        </w:rPr>
        <w:t>Virtual training sessions via Teams which can be recorded and shared</w:t>
      </w:r>
    </w:p>
    <w:p w14:paraId="23527992" w14:textId="6DB14B72" w:rsidR="00715A13" w:rsidRPr="00715A13" w:rsidRDefault="21CCA8D7" w:rsidP="66632518">
      <w:pPr>
        <w:spacing w:after="0" w:line="257" w:lineRule="auto"/>
        <w:ind w:left="360" w:hanging="360"/>
        <w:textAlignment w:val="baseline"/>
      </w:pPr>
      <w:r w:rsidRPr="66632518">
        <w:rPr>
          <w:rFonts w:ascii="Symbol" w:eastAsia="Symbol" w:hAnsi="Symbol" w:cs="Symbol"/>
        </w:rPr>
        <w:t>·</w:t>
      </w:r>
      <w:r w:rsidRPr="66632518">
        <w:rPr>
          <w:rFonts w:ascii="Times New Roman" w:eastAsia="Times New Roman" w:hAnsi="Times New Roman" w:cs="Times New Roman"/>
          <w:sz w:val="14"/>
          <w:szCs w:val="14"/>
        </w:rPr>
        <w:t xml:space="preserve">       </w:t>
      </w:r>
      <w:r w:rsidRPr="66632518">
        <w:rPr>
          <w:rFonts w:ascii="Calibri" w:eastAsia="Calibri" w:hAnsi="Calibri" w:cs="Calibri"/>
        </w:rPr>
        <w:t>Face to face training sessions</w:t>
      </w:r>
    </w:p>
    <w:p w14:paraId="1B1E17AA" w14:textId="1F5116BB" w:rsidR="00715A13" w:rsidRPr="00715A13" w:rsidRDefault="21CCA8D7" w:rsidP="66632518">
      <w:pPr>
        <w:spacing w:after="0" w:line="257" w:lineRule="auto"/>
        <w:ind w:left="360" w:hanging="360"/>
        <w:textAlignment w:val="baseline"/>
      </w:pPr>
      <w:r w:rsidRPr="66632518">
        <w:rPr>
          <w:rFonts w:ascii="Symbol" w:eastAsia="Symbol" w:hAnsi="Symbol" w:cs="Symbol"/>
        </w:rPr>
        <w:t>·</w:t>
      </w:r>
      <w:r w:rsidRPr="66632518">
        <w:rPr>
          <w:rFonts w:ascii="Times New Roman" w:eastAsia="Times New Roman" w:hAnsi="Times New Roman" w:cs="Times New Roman"/>
          <w:sz w:val="14"/>
          <w:szCs w:val="14"/>
        </w:rPr>
        <w:t xml:space="preserve">       </w:t>
      </w:r>
      <w:r w:rsidRPr="66632518">
        <w:rPr>
          <w:rFonts w:ascii="Calibri" w:eastAsia="Calibri" w:hAnsi="Calibri" w:cs="Calibri"/>
        </w:rPr>
        <w:t xml:space="preserve">Attendance at multiagency meetings </w:t>
      </w:r>
    </w:p>
    <w:p w14:paraId="20EC4884" w14:textId="39C9C964" w:rsidR="00715A13" w:rsidRPr="00715A13" w:rsidRDefault="21CCA8D7" w:rsidP="66632518">
      <w:pPr>
        <w:spacing w:after="0" w:line="257" w:lineRule="auto"/>
        <w:ind w:left="360" w:hanging="360"/>
        <w:textAlignment w:val="baseline"/>
      </w:pPr>
      <w:r w:rsidRPr="66632518">
        <w:rPr>
          <w:rFonts w:ascii="Symbol" w:eastAsia="Symbol" w:hAnsi="Symbol" w:cs="Symbol"/>
        </w:rPr>
        <w:t>·</w:t>
      </w:r>
      <w:r w:rsidRPr="66632518">
        <w:rPr>
          <w:rFonts w:ascii="Times New Roman" w:eastAsia="Times New Roman" w:hAnsi="Times New Roman" w:cs="Times New Roman"/>
          <w:sz w:val="14"/>
          <w:szCs w:val="14"/>
        </w:rPr>
        <w:t xml:space="preserve">       </w:t>
      </w:r>
      <w:r w:rsidRPr="66632518">
        <w:rPr>
          <w:rFonts w:ascii="Calibri" w:eastAsia="Calibri" w:hAnsi="Calibri" w:cs="Calibri"/>
        </w:rPr>
        <w:t>Providing written (report or email) practical strategies for support</w:t>
      </w:r>
    </w:p>
    <w:p w14:paraId="099F31DC" w14:textId="2C371F00" w:rsidR="00715A13" w:rsidRPr="00715A13" w:rsidRDefault="21CCA8D7" w:rsidP="37145622">
      <w:pPr>
        <w:spacing w:after="0" w:line="257" w:lineRule="auto"/>
        <w:ind w:left="360" w:hanging="360"/>
        <w:textAlignment w:val="baseline"/>
      </w:pPr>
      <w:r w:rsidRPr="37145622">
        <w:rPr>
          <w:rFonts w:ascii="Symbol" w:eastAsia="Symbol" w:hAnsi="Symbol" w:cs="Symbol"/>
        </w:rPr>
        <w:t>·</w:t>
      </w:r>
      <w:r w:rsidRPr="37145622">
        <w:rPr>
          <w:rFonts w:ascii="Times New Roman" w:eastAsia="Times New Roman" w:hAnsi="Times New Roman" w:cs="Times New Roman"/>
          <w:sz w:val="14"/>
          <w:szCs w:val="14"/>
        </w:rPr>
        <w:t xml:space="preserve">       </w:t>
      </w:r>
      <w:r w:rsidRPr="37145622">
        <w:rPr>
          <w:rFonts w:ascii="Calibri" w:eastAsia="Calibri" w:hAnsi="Calibri" w:cs="Calibri"/>
        </w:rPr>
        <w:t>Other options suggested by young people, professionals, or the team</w:t>
      </w:r>
    </w:p>
    <w:p w14:paraId="77F3A733" w14:textId="507D6DBB" w:rsidR="00715A13" w:rsidRPr="00715A13" w:rsidRDefault="00715A13" w:rsidP="37145622">
      <w:pPr>
        <w:spacing w:after="0" w:line="257" w:lineRule="auto"/>
        <w:ind w:left="360" w:hanging="360"/>
        <w:textAlignment w:val="baseline"/>
        <w:rPr>
          <w:rFonts w:ascii="Calibri" w:eastAsia="Calibri" w:hAnsi="Calibri" w:cs="Calibri"/>
        </w:rPr>
      </w:pPr>
    </w:p>
    <w:p w14:paraId="0D0B6436" w14:textId="2C4ADDF0" w:rsidR="00715A13" w:rsidRPr="00715A13" w:rsidRDefault="21CCA8D7" w:rsidP="37145622">
      <w:pPr>
        <w:pStyle w:val="ListParagraph"/>
        <w:numPr>
          <w:ilvl w:val="0"/>
          <w:numId w:val="4"/>
        </w:numPr>
        <w:spacing w:after="0" w:line="257" w:lineRule="auto"/>
        <w:textAlignment w:val="baseline"/>
        <w:rPr>
          <w:rFonts w:eastAsiaTheme="minorEastAsia"/>
        </w:rPr>
      </w:pPr>
      <w:r w:rsidRPr="37145622">
        <w:rPr>
          <w:rFonts w:ascii="Calibri" w:eastAsia="Calibri" w:hAnsi="Calibri" w:cs="Calibri"/>
        </w:rPr>
        <w:t>The team will work closely with the identified community partners to ensure children and young people access the best service(s) for them at that time and move between services smoothly as their needs change. The provider will actively ensure the young person’s consent to share information between partners and the commissioner.</w:t>
      </w:r>
    </w:p>
    <w:p w14:paraId="4461741C" w14:textId="1AFBD50E" w:rsidR="00715A13" w:rsidRPr="00715A13" w:rsidRDefault="00715A13" w:rsidP="37145622">
      <w:pPr>
        <w:spacing w:after="0" w:line="257" w:lineRule="auto"/>
        <w:ind w:left="360"/>
        <w:textAlignment w:val="baseline"/>
        <w:rPr>
          <w:rFonts w:ascii="Calibri" w:eastAsia="Calibri" w:hAnsi="Calibri" w:cs="Calibri"/>
        </w:rPr>
      </w:pPr>
    </w:p>
    <w:p w14:paraId="55D89286" w14:textId="097B2388" w:rsidR="00715A13" w:rsidRPr="00715A13" w:rsidRDefault="21CCA8D7" w:rsidP="37145622">
      <w:pPr>
        <w:pStyle w:val="ListParagraph"/>
        <w:numPr>
          <w:ilvl w:val="0"/>
          <w:numId w:val="4"/>
        </w:numPr>
        <w:spacing w:after="0" w:line="257" w:lineRule="auto"/>
        <w:textAlignment w:val="baseline"/>
      </w:pPr>
      <w:r w:rsidRPr="37145622">
        <w:rPr>
          <w:rFonts w:ascii="Calibri" w:eastAsia="Calibri" w:hAnsi="Calibri" w:cs="Calibri"/>
        </w:rPr>
        <w:t>The team will ensure the young person can access some form of appropriate ongoing support at times of instability, that offers continuity and builds relationships.</w:t>
      </w:r>
    </w:p>
    <w:p w14:paraId="230B9AB1" w14:textId="4BF27C3E" w:rsidR="00715A13" w:rsidRPr="00715A13" w:rsidRDefault="00715A13" w:rsidP="37145622">
      <w:pPr>
        <w:spacing w:after="0" w:line="257" w:lineRule="auto"/>
        <w:ind w:left="360"/>
        <w:textAlignment w:val="baseline"/>
        <w:rPr>
          <w:rFonts w:ascii="Calibri" w:eastAsia="Calibri" w:hAnsi="Calibri" w:cs="Calibri"/>
        </w:rPr>
      </w:pPr>
    </w:p>
    <w:p w14:paraId="41C69A27" w14:textId="3880A5F8" w:rsidR="00715A13" w:rsidRPr="00715A13" w:rsidRDefault="18C3E0CA" w:rsidP="37145622">
      <w:pPr>
        <w:pStyle w:val="ListParagraph"/>
        <w:numPr>
          <w:ilvl w:val="0"/>
          <w:numId w:val="4"/>
        </w:numPr>
        <w:spacing w:after="0" w:line="257" w:lineRule="auto"/>
        <w:textAlignment w:val="baseline"/>
      </w:pPr>
      <w:r w:rsidRPr="37145622">
        <w:rPr>
          <w:rFonts w:ascii="Calibri" w:eastAsia="Calibri" w:hAnsi="Calibri" w:cs="Calibri"/>
        </w:rPr>
        <w:t xml:space="preserve"> </w:t>
      </w:r>
      <w:r w:rsidR="21CCA8D7" w:rsidRPr="37145622">
        <w:rPr>
          <w:rFonts w:ascii="Calibri" w:eastAsia="Calibri" w:hAnsi="Calibri" w:cs="Calibri"/>
        </w:rPr>
        <w:t>The team will actively contribute to placement stability.</w:t>
      </w:r>
    </w:p>
    <w:p w14:paraId="01AF71D7" w14:textId="0FF58F13" w:rsidR="00715A13" w:rsidRPr="00715A13" w:rsidRDefault="00715A13" w:rsidP="37145622">
      <w:pPr>
        <w:spacing w:after="0" w:line="257" w:lineRule="auto"/>
        <w:ind w:left="360"/>
        <w:textAlignment w:val="baseline"/>
        <w:rPr>
          <w:rFonts w:ascii="Calibri" w:eastAsia="Calibri" w:hAnsi="Calibri" w:cs="Calibri"/>
        </w:rPr>
      </w:pPr>
    </w:p>
    <w:p w14:paraId="0A69F90D" w14:textId="272D85F3" w:rsidR="00715A13" w:rsidRPr="00715A13" w:rsidRDefault="21CCA8D7" w:rsidP="37145622">
      <w:pPr>
        <w:pStyle w:val="ListParagraph"/>
        <w:numPr>
          <w:ilvl w:val="0"/>
          <w:numId w:val="4"/>
        </w:numPr>
        <w:spacing w:after="0" w:line="257" w:lineRule="auto"/>
        <w:textAlignment w:val="baseline"/>
      </w:pPr>
      <w:r w:rsidRPr="37145622">
        <w:rPr>
          <w:rFonts w:ascii="Calibri" w:eastAsia="Calibri" w:hAnsi="Calibri" w:cs="Calibri"/>
        </w:rPr>
        <w:t>The team will work closely with the commissioner and other partners to capture and share learning from the delivery of this service to shape future service design.</w:t>
      </w:r>
    </w:p>
    <w:p w14:paraId="19DB0E76" w14:textId="5C2302CD" w:rsidR="2E3C1AE4" w:rsidRDefault="2E3C1AE4" w:rsidP="2E3C1AE4">
      <w:pPr>
        <w:spacing w:after="0" w:line="240" w:lineRule="auto"/>
        <w:rPr>
          <w:rFonts w:ascii="Calibri" w:eastAsia="Times New Roman" w:hAnsi="Calibri" w:cs="Calibri"/>
          <w:b/>
          <w:bCs/>
          <w:sz w:val="28"/>
          <w:szCs w:val="28"/>
          <w:u w:val="single"/>
          <w:lang w:eastAsia="en-GB"/>
        </w:rPr>
      </w:pPr>
    </w:p>
    <w:p w14:paraId="3F488861" w14:textId="2017BB97" w:rsidR="00715A13" w:rsidRPr="00715A13" w:rsidRDefault="520006C1" w:rsidP="66632518">
      <w:pPr>
        <w:spacing w:after="0" w:line="240" w:lineRule="auto"/>
        <w:textAlignment w:val="baseline"/>
        <w:rPr>
          <w:rFonts w:ascii="Calibri" w:eastAsia="Times New Roman" w:hAnsi="Calibri" w:cs="Calibri"/>
          <w:b/>
          <w:bCs/>
          <w:sz w:val="28"/>
          <w:szCs w:val="28"/>
          <w:u w:val="single"/>
          <w:lang w:eastAsia="en-GB"/>
        </w:rPr>
      </w:pPr>
      <w:r w:rsidRPr="66632518">
        <w:rPr>
          <w:rFonts w:ascii="Calibri" w:eastAsia="Times New Roman" w:hAnsi="Calibri" w:cs="Calibri"/>
          <w:b/>
          <w:bCs/>
          <w:sz w:val="28"/>
          <w:szCs w:val="28"/>
          <w:u w:val="single"/>
          <w:lang w:eastAsia="en-GB"/>
        </w:rPr>
        <w:t>Contract Value</w:t>
      </w:r>
    </w:p>
    <w:p w14:paraId="67407F1C" w14:textId="206F9D8D" w:rsidR="00715A13" w:rsidRPr="00715A13" w:rsidRDefault="520006C1" w:rsidP="66632518">
      <w:pPr>
        <w:spacing w:after="0" w:line="240" w:lineRule="auto"/>
        <w:textAlignment w:val="baseline"/>
        <w:rPr>
          <w:rFonts w:ascii="Calibri" w:eastAsia="Times New Roman" w:hAnsi="Calibri" w:cs="Calibri"/>
          <w:sz w:val="28"/>
          <w:szCs w:val="28"/>
          <w:lang w:eastAsia="en-GB"/>
        </w:rPr>
      </w:pPr>
      <w:r w:rsidRPr="2E3C1AE4">
        <w:rPr>
          <w:rFonts w:ascii="Calibri" w:eastAsia="Times New Roman" w:hAnsi="Calibri" w:cs="Calibri"/>
          <w:lang w:eastAsia="en-GB"/>
        </w:rPr>
        <w:t>The approximate value of this contract will be £200,000.</w:t>
      </w:r>
    </w:p>
    <w:p w14:paraId="22273AE6" w14:textId="093BE31D" w:rsidR="2E3C1AE4" w:rsidRDefault="2E3C1AE4" w:rsidP="2E3C1AE4">
      <w:pPr>
        <w:spacing w:after="0" w:line="240" w:lineRule="auto"/>
        <w:rPr>
          <w:rFonts w:ascii="Calibri" w:eastAsia="Times New Roman" w:hAnsi="Calibri" w:cs="Calibri"/>
          <w:b/>
          <w:bCs/>
          <w:sz w:val="28"/>
          <w:szCs w:val="28"/>
          <w:u w:val="single"/>
          <w:lang w:eastAsia="en-GB"/>
        </w:rPr>
      </w:pPr>
    </w:p>
    <w:p w14:paraId="6E3EE585" w14:textId="059D2760"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66632518">
        <w:rPr>
          <w:rFonts w:ascii="Calibri" w:eastAsia="Times New Roman" w:hAnsi="Calibri" w:cs="Calibri"/>
          <w:b/>
          <w:bCs/>
          <w:sz w:val="28"/>
          <w:szCs w:val="28"/>
          <w:u w:val="single"/>
          <w:lang w:eastAsia="en-GB"/>
        </w:rPr>
        <w:t>Procurement Structure</w:t>
      </w:r>
      <w:r w:rsidRPr="66632518">
        <w:rPr>
          <w:rFonts w:ascii="Calibri" w:eastAsia="Times New Roman" w:hAnsi="Calibri" w:cs="Calibri"/>
          <w:sz w:val="28"/>
          <w:szCs w:val="28"/>
          <w:lang w:eastAsia="en-GB"/>
        </w:rPr>
        <w:t> </w:t>
      </w:r>
    </w:p>
    <w:p w14:paraId="7DF81D58"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sz w:val="28"/>
          <w:szCs w:val="28"/>
          <w:lang w:eastAsia="en-GB"/>
        </w:rPr>
        <w:t> </w:t>
      </w:r>
    </w:p>
    <w:p w14:paraId="328AA6E4"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lang w:eastAsia="en-GB"/>
        </w:rPr>
        <w:t>Whilst the service requirements stated within this document are an early indication of what the services are looking to procure, the structure of this procurement may be subject to change and will be finalised following this consultation with the market.   </w:t>
      </w:r>
    </w:p>
    <w:p w14:paraId="0C313E4A"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sz w:val="28"/>
          <w:szCs w:val="28"/>
          <w:lang w:eastAsia="en-GB"/>
        </w:rPr>
        <w:lastRenderedPageBreak/>
        <w:t> </w:t>
      </w:r>
    </w:p>
    <w:p w14:paraId="582F5EF8"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b/>
          <w:bCs/>
          <w:sz w:val="28"/>
          <w:szCs w:val="28"/>
          <w:u w:val="single"/>
          <w:lang w:eastAsia="en-GB"/>
        </w:rPr>
        <w:t>Pre-Procurement Consultation Questionnaire</w:t>
      </w:r>
      <w:r w:rsidRPr="00715A13">
        <w:rPr>
          <w:rFonts w:ascii="Calibri" w:eastAsia="Times New Roman" w:hAnsi="Calibri" w:cs="Calibri"/>
          <w:sz w:val="28"/>
          <w:szCs w:val="28"/>
          <w:lang w:eastAsia="en-GB"/>
        </w:rPr>
        <w:t> </w:t>
      </w:r>
    </w:p>
    <w:p w14:paraId="2C5B31E0"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sz w:val="28"/>
          <w:szCs w:val="28"/>
          <w:lang w:eastAsia="en-GB"/>
        </w:rPr>
        <w:t> </w:t>
      </w:r>
    </w:p>
    <w:p w14:paraId="419539CA" w14:textId="57218EB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37145622">
        <w:rPr>
          <w:rFonts w:ascii="Calibri" w:eastAsia="Times New Roman" w:hAnsi="Calibri" w:cs="Calibri"/>
          <w:lang w:eastAsia="en-GB"/>
        </w:rPr>
        <w:t>Wirral Council would like to hear </w:t>
      </w:r>
      <w:r w:rsidR="1E55F889" w:rsidRPr="37145622">
        <w:rPr>
          <w:rFonts w:ascii="Calibri" w:eastAsia="Times New Roman" w:hAnsi="Calibri" w:cs="Calibri"/>
          <w:lang w:eastAsia="en-GB"/>
        </w:rPr>
        <w:t>from</w:t>
      </w:r>
      <w:r w:rsidRPr="37145622">
        <w:rPr>
          <w:rFonts w:ascii="Calibri" w:eastAsia="Times New Roman" w:hAnsi="Calibri" w:cs="Calibri"/>
          <w:lang w:eastAsia="en-GB"/>
        </w:rPr>
        <w:t xml:space="preserve"> your company including any views, </w:t>
      </w:r>
      <w:proofErr w:type="gramStart"/>
      <w:r w:rsidRPr="37145622">
        <w:rPr>
          <w:rFonts w:ascii="Calibri" w:eastAsia="Times New Roman" w:hAnsi="Calibri" w:cs="Calibri"/>
          <w:lang w:eastAsia="en-GB"/>
        </w:rPr>
        <w:t>suggestions</w:t>
      </w:r>
      <w:proofErr w:type="gramEnd"/>
      <w:r w:rsidRPr="37145622">
        <w:rPr>
          <w:rFonts w:ascii="Calibri" w:eastAsia="Times New Roman" w:hAnsi="Calibri" w:cs="Calibri"/>
          <w:lang w:eastAsia="en-GB"/>
        </w:rPr>
        <w:t xml:space="preserve"> and proposals as part of this early market engagement exercise.  </w:t>
      </w:r>
    </w:p>
    <w:p w14:paraId="14D6C4F0"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lang w:eastAsia="en-GB"/>
        </w:rPr>
        <w:t> </w:t>
      </w:r>
    </w:p>
    <w:p w14:paraId="0E4DFAC4"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lang w:eastAsia="en-GB"/>
        </w:rPr>
        <w:t>Responses should be entered in table below within the text spaces and the columns highlighted.   </w:t>
      </w:r>
    </w:p>
    <w:p w14:paraId="6099E0EE"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lang w:eastAsia="en-GB"/>
        </w:rPr>
        <w:t> </w:t>
      </w:r>
    </w:p>
    <w:p w14:paraId="0A56FF5A"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u w:val="single"/>
          <w:lang w:eastAsia="en-GB"/>
        </w:rPr>
        <w:t>Pre-Procurement Questionnaire</w:t>
      </w:r>
      <w:r w:rsidRPr="00715A13">
        <w:rPr>
          <w:rFonts w:ascii="Calibri" w:eastAsia="Times New Roman" w:hAnsi="Calibri" w:cs="Calibri"/>
          <w:lang w:eastAsia="en-GB"/>
        </w:rPr>
        <w:t>  </w:t>
      </w:r>
    </w:p>
    <w:p w14:paraId="468EE0F5"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lang w:eastAsia="en-GB"/>
        </w:rPr>
        <w:t> </w:t>
      </w:r>
    </w:p>
    <w:p w14:paraId="7258F8DC"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lang w:eastAsia="en-GB"/>
        </w:rPr>
        <w:t>Interested parties should respond to the questions outlined below.  Please do not exceed the word count limit stated.   All submissions will be treated confidentially. Please note you are </w:t>
      </w:r>
      <w:r w:rsidRPr="00715A13">
        <w:rPr>
          <w:rFonts w:ascii="Calibri" w:eastAsia="Times New Roman" w:hAnsi="Calibri" w:cs="Calibri"/>
          <w:b/>
          <w:bCs/>
          <w:lang w:eastAsia="en-GB"/>
        </w:rPr>
        <w:t>not</w:t>
      </w:r>
      <w:r w:rsidRPr="00715A13">
        <w:rPr>
          <w:rFonts w:ascii="Calibri" w:eastAsia="Times New Roman" w:hAnsi="Calibri" w:cs="Calibri"/>
          <w:lang w:eastAsia="en-GB"/>
        </w:rPr>
        <w:t> required to respond to all questions. </w:t>
      </w:r>
    </w:p>
    <w:p w14:paraId="5A4FF24D"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lang w:eastAsia="en-GB"/>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
        <w:gridCol w:w="7032"/>
        <w:gridCol w:w="1368"/>
      </w:tblGrid>
      <w:tr w:rsidR="00715A13" w:rsidRPr="00715A13" w14:paraId="5B6BD42A" w14:textId="77777777" w:rsidTr="37145622">
        <w:trPr>
          <w:trHeight w:val="585"/>
        </w:trPr>
        <w:tc>
          <w:tcPr>
            <w:tcW w:w="540" w:type="dxa"/>
            <w:vMerge w:val="restart"/>
            <w:tcBorders>
              <w:top w:val="single" w:sz="6" w:space="0" w:color="auto"/>
              <w:left w:val="single" w:sz="6" w:space="0" w:color="auto"/>
              <w:bottom w:val="nil"/>
              <w:right w:val="single" w:sz="6" w:space="0" w:color="auto"/>
            </w:tcBorders>
            <w:shd w:val="clear" w:color="auto" w:fill="auto"/>
            <w:vAlign w:val="center"/>
            <w:hideMark/>
          </w:tcPr>
          <w:p w14:paraId="480F60D8" w14:textId="77777777" w:rsidR="00715A13" w:rsidRPr="00715A13" w:rsidRDefault="00715A13" w:rsidP="00715A13">
            <w:pPr>
              <w:spacing w:after="0" w:line="240" w:lineRule="auto"/>
              <w:textAlignment w:val="baseline"/>
              <w:rPr>
                <w:rFonts w:ascii="Times New Roman" w:eastAsia="Times New Roman" w:hAnsi="Times New Roman" w:cs="Times New Roman"/>
                <w:sz w:val="24"/>
                <w:szCs w:val="24"/>
                <w:lang w:eastAsia="en-GB"/>
              </w:rPr>
            </w:pPr>
            <w:r w:rsidRPr="00715A13">
              <w:rPr>
                <w:rFonts w:ascii="Calibri" w:eastAsia="Times New Roman" w:hAnsi="Calibri" w:cs="Calibri"/>
                <w:color w:val="000000"/>
                <w:lang w:eastAsia="en-GB"/>
              </w:rPr>
              <w:t>1 </w:t>
            </w:r>
          </w:p>
          <w:p w14:paraId="11031564" w14:textId="77777777" w:rsidR="00715A13" w:rsidRPr="00715A13" w:rsidRDefault="00715A13" w:rsidP="00715A13">
            <w:pPr>
              <w:spacing w:after="0" w:line="240" w:lineRule="auto"/>
              <w:textAlignment w:val="baseline"/>
              <w:rPr>
                <w:rFonts w:ascii="Times New Roman" w:eastAsia="Times New Roman" w:hAnsi="Times New Roman" w:cs="Times New Roman"/>
                <w:sz w:val="24"/>
                <w:szCs w:val="24"/>
                <w:lang w:eastAsia="en-GB"/>
              </w:rPr>
            </w:pPr>
            <w:r w:rsidRPr="00715A13">
              <w:rPr>
                <w:rFonts w:ascii="Calibri" w:eastAsia="Times New Roman" w:hAnsi="Calibri" w:cs="Calibri"/>
                <w:color w:val="000000"/>
                <w:lang w:eastAsia="en-GB"/>
              </w:rPr>
              <w:t> </w:t>
            </w:r>
          </w:p>
        </w:tc>
        <w:tc>
          <w:tcPr>
            <w:tcW w:w="8775" w:type="dxa"/>
            <w:gridSpan w:val="2"/>
            <w:tcBorders>
              <w:top w:val="single" w:sz="6" w:space="0" w:color="auto"/>
              <w:left w:val="nil"/>
              <w:bottom w:val="single" w:sz="6" w:space="0" w:color="auto"/>
              <w:right w:val="single" w:sz="6" w:space="0" w:color="auto"/>
            </w:tcBorders>
            <w:shd w:val="clear" w:color="auto" w:fill="548DD4" w:themeFill="text2" w:themeFillTint="99"/>
            <w:hideMark/>
          </w:tcPr>
          <w:p w14:paraId="3E58456A" w14:textId="26D2D7A9" w:rsidR="00715A13" w:rsidRPr="00715A13" w:rsidRDefault="406D27C0" w:rsidP="66632518">
            <w:pPr>
              <w:spacing w:after="0" w:line="240" w:lineRule="auto"/>
              <w:textAlignment w:val="baseline"/>
              <w:rPr>
                <w:rFonts w:ascii="Calibri" w:eastAsia="Times New Roman" w:hAnsi="Calibri" w:cs="Calibri"/>
                <w:color w:val="FFFFFF" w:themeColor="background1"/>
                <w:lang w:eastAsia="en-GB"/>
              </w:rPr>
            </w:pPr>
            <w:r w:rsidRPr="37145622">
              <w:rPr>
                <w:rFonts w:ascii="Calibri" w:eastAsia="Times New Roman" w:hAnsi="Calibri" w:cs="Calibri"/>
                <w:color w:val="FFFFFF" w:themeColor="background1"/>
                <w:lang w:eastAsia="en-GB"/>
              </w:rPr>
              <w:t xml:space="preserve"> </w:t>
            </w:r>
            <w:r w:rsidR="40B15539" w:rsidRPr="37145622">
              <w:rPr>
                <w:rFonts w:ascii="Calibri" w:eastAsia="Times New Roman" w:hAnsi="Calibri" w:cs="Calibri"/>
                <w:color w:val="FFFFFF" w:themeColor="background1"/>
                <w:lang w:eastAsia="en-GB"/>
              </w:rPr>
              <w:t>Please feedback your thoughts on the model outlined</w:t>
            </w:r>
            <w:r w:rsidR="34273AF7" w:rsidRPr="37145622">
              <w:rPr>
                <w:rFonts w:ascii="Calibri" w:eastAsia="Times New Roman" w:hAnsi="Calibri" w:cs="Calibri"/>
                <w:color w:val="FFFFFF" w:themeColor="background1"/>
                <w:lang w:eastAsia="en-GB"/>
              </w:rPr>
              <w:t>,</w:t>
            </w:r>
            <w:r w:rsidR="1791D270" w:rsidRPr="37145622">
              <w:rPr>
                <w:rFonts w:ascii="Calibri" w:eastAsia="Times New Roman" w:hAnsi="Calibri" w:cs="Calibri"/>
                <w:color w:val="FFFFFF" w:themeColor="background1"/>
                <w:lang w:eastAsia="en-GB"/>
              </w:rPr>
              <w:t xml:space="preserve"> </w:t>
            </w:r>
            <w:r w:rsidR="34273AF7" w:rsidRPr="37145622">
              <w:rPr>
                <w:rFonts w:ascii="Calibri" w:eastAsia="Times New Roman" w:hAnsi="Calibri" w:cs="Calibri"/>
                <w:color w:val="FFFFFF" w:themeColor="background1"/>
                <w:lang w:eastAsia="en-GB"/>
              </w:rPr>
              <w:t xml:space="preserve">specifically </w:t>
            </w:r>
            <w:r w:rsidR="15592B4B" w:rsidRPr="37145622">
              <w:rPr>
                <w:rFonts w:ascii="Calibri" w:eastAsia="Times New Roman" w:hAnsi="Calibri" w:cs="Calibri"/>
                <w:color w:val="FFFFFF" w:themeColor="background1"/>
                <w:lang w:eastAsia="en-GB"/>
              </w:rPr>
              <w:t xml:space="preserve">the point about </w:t>
            </w:r>
            <w:r w:rsidR="34273AF7" w:rsidRPr="37145622">
              <w:rPr>
                <w:rFonts w:ascii="Calibri" w:eastAsia="Times New Roman" w:hAnsi="Calibri" w:cs="Calibri"/>
                <w:color w:val="FFFFFF" w:themeColor="background1"/>
                <w:lang w:eastAsia="en-GB"/>
              </w:rPr>
              <w:t xml:space="preserve">practitioners </w:t>
            </w:r>
            <w:r w:rsidR="6B96993B" w:rsidRPr="37145622">
              <w:rPr>
                <w:rFonts w:ascii="Calibri" w:eastAsia="Times New Roman" w:hAnsi="Calibri" w:cs="Calibri"/>
                <w:color w:val="FFFFFF" w:themeColor="background1"/>
                <w:lang w:eastAsia="en-GB"/>
              </w:rPr>
              <w:t xml:space="preserve">focusing </w:t>
            </w:r>
            <w:r w:rsidR="07D9F745" w:rsidRPr="37145622">
              <w:rPr>
                <w:rFonts w:ascii="Calibri" w:eastAsia="Times New Roman" w:hAnsi="Calibri" w:cs="Calibri"/>
                <w:color w:val="FFFFFF" w:themeColor="background1"/>
                <w:lang w:eastAsia="en-GB"/>
              </w:rPr>
              <w:t>mainly</w:t>
            </w:r>
            <w:r w:rsidR="6B96993B" w:rsidRPr="37145622">
              <w:rPr>
                <w:rFonts w:ascii="Calibri" w:eastAsia="Times New Roman" w:hAnsi="Calibri" w:cs="Calibri"/>
                <w:color w:val="FFFFFF" w:themeColor="background1"/>
                <w:lang w:eastAsia="en-GB"/>
              </w:rPr>
              <w:t xml:space="preserve"> on </w:t>
            </w:r>
            <w:r w:rsidR="269459F2" w:rsidRPr="37145622">
              <w:rPr>
                <w:rFonts w:ascii="Calibri" w:eastAsia="Times New Roman" w:hAnsi="Calibri" w:cs="Calibri"/>
                <w:color w:val="FFFFFF" w:themeColor="background1"/>
                <w:lang w:eastAsia="en-GB"/>
              </w:rPr>
              <w:t>enabling</w:t>
            </w:r>
            <w:r w:rsidR="34273AF7" w:rsidRPr="37145622">
              <w:rPr>
                <w:rFonts w:ascii="Calibri" w:eastAsia="Times New Roman" w:hAnsi="Calibri" w:cs="Calibri"/>
                <w:color w:val="FFFFFF" w:themeColor="background1"/>
                <w:lang w:eastAsia="en-GB"/>
              </w:rPr>
              <w:t xml:space="preserve"> other professionals to support </w:t>
            </w:r>
            <w:r w:rsidR="34AE2F91" w:rsidRPr="37145622">
              <w:rPr>
                <w:rFonts w:ascii="Calibri" w:eastAsia="Times New Roman" w:hAnsi="Calibri" w:cs="Calibri"/>
                <w:color w:val="FFFFFF" w:themeColor="background1"/>
                <w:lang w:eastAsia="en-GB"/>
              </w:rPr>
              <w:t>CLA</w:t>
            </w:r>
            <w:r w:rsidR="5B5375DD" w:rsidRPr="37145622">
              <w:rPr>
                <w:rFonts w:ascii="Calibri" w:eastAsia="Times New Roman" w:hAnsi="Calibri" w:cs="Calibri"/>
                <w:color w:val="FFFFFF" w:themeColor="background1"/>
                <w:lang w:eastAsia="en-GB"/>
              </w:rPr>
              <w:t xml:space="preserve">, rather than </w:t>
            </w:r>
            <w:r w:rsidR="0A90A763" w:rsidRPr="37145622">
              <w:rPr>
                <w:rFonts w:ascii="Calibri" w:eastAsia="Times New Roman" w:hAnsi="Calibri" w:cs="Calibri"/>
                <w:color w:val="FFFFFF" w:themeColor="background1"/>
                <w:lang w:eastAsia="en-GB"/>
              </w:rPr>
              <w:t>supporting them directly</w:t>
            </w:r>
            <w:r w:rsidR="11A80510" w:rsidRPr="37145622">
              <w:rPr>
                <w:rFonts w:ascii="Calibri" w:eastAsia="Times New Roman" w:hAnsi="Calibri" w:cs="Calibri"/>
                <w:color w:val="FFFFFF" w:themeColor="background1"/>
                <w:lang w:eastAsia="en-GB"/>
              </w:rPr>
              <w:t>.</w:t>
            </w:r>
          </w:p>
        </w:tc>
      </w:tr>
      <w:tr w:rsidR="00715A13" w:rsidRPr="00715A13" w14:paraId="2DC251F0" w14:textId="77777777" w:rsidTr="37145622">
        <w:trPr>
          <w:trHeight w:val="585"/>
        </w:trPr>
        <w:tc>
          <w:tcPr>
            <w:tcW w:w="0" w:type="auto"/>
            <w:vMerge/>
            <w:vAlign w:val="center"/>
            <w:hideMark/>
          </w:tcPr>
          <w:p w14:paraId="52B7353C" w14:textId="77777777" w:rsidR="00715A13" w:rsidRPr="00715A13" w:rsidRDefault="00715A13" w:rsidP="00715A13">
            <w:pPr>
              <w:spacing w:after="0" w:line="240" w:lineRule="auto"/>
              <w:rPr>
                <w:rFonts w:ascii="Times New Roman" w:eastAsia="Times New Roman" w:hAnsi="Times New Roman" w:cs="Times New Roman"/>
                <w:sz w:val="24"/>
                <w:szCs w:val="24"/>
                <w:lang w:eastAsia="en-GB"/>
              </w:rPr>
            </w:pPr>
          </w:p>
        </w:tc>
        <w:tc>
          <w:tcPr>
            <w:tcW w:w="7365" w:type="dxa"/>
            <w:tcBorders>
              <w:top w:val="single" w:sz="6" w:space="0" w:color="auto"/>
              <w:left w:val="nil"/>
              <w:bottom w:val="single" w:sz="6" w:space="0" w:color="auto"/>
              <w:right w:val="single" w:sz="6" w:space="0" w:color="auto"/>
            </w:tcBorders>
            <w:shd w:val="clear" w:color="auto" w:fill="FFFFFF" w:themeFill="background1"/>
            <w:hideMark/>
          </w:tcPr>
          <w:p w14:paraId="598220CD" w14:textId="64B03327" w:rsidR="00715A13" w:rsidRPr="00715A13" w:rsidRDefault="00715A13" w:rsidP="2E3C1AE4">
            <w:pPr>
              <w:spacing w:after="0" w:line="240" w:lineRule="auto"/>
              <w:textAlignment w:val="baseline"/>
              <w:rPr>
                <w:rFonts w:ascii="Lucida Sans" w:eastAsia="Times New Roman" w:hAnsi="Lucida Sans" w:cs="Times New Roman"/>
                <w:lang w:eastAsia="en-GB"/>
              </w:rPr>
            </w:pPr>
            <w:r w:rsidRPr="2E3C1AE4">
              <w:rPr>
                <w:rFonts w:ascii="Lucida Sans" w:eastAsia="Times New Roman" w:hAnsi="Lucida Sans" w:cs="Times New Roman"/>
                <w:lang w:eastAsia="en-GB"/>
              </w:rPr>
              <w:t> </w:t>
            </w:r>
          </w:p>
        </w:tc>
        <w:tc>
          <w:tcPr>
            <w:tcW w:w="1410" w:type="dxa"/>
            <w:tcBorders>
              <w:top w:val="single" w:sz="6" w:space="0" w:color="auto"/>
              <w:left w:val="nil"/>
              <w:bottom w:val="single" w:sz="6" w:space="0" w:color="auto"/>
              <w:right w:val="single" w:sz="6" w:space="0" w:color="auto"/>
            </w:tcBorders>
            <w:shd w:val="clear" w:color="auto" w:fill="FFFFFF" w:themeFill="background1"/>
            <w:hideMark/>
          </w:tcPr>
          <w:p w14:paraId="703148CA" w14:textId="06C0F1AB" w:rsidR="00715A13" w:rsidRPr="00715A13" w:rsidRDefault="26666A07" w:rsidP="00715A13">
            <w:pPr>
              <w:spacing w:after="0" w:line="240" w:lineRule="auto"/>
              <w:textAlignment w:val="baseline"/>
              <w:rPr>
                <w:rFonts w:ascii="Times New Roman" w:eastAsia="Times New Roman" w:hAnsi="Times New Roman" w:cs="Times New Roman"/>
                <w:sz w:val="24"/>
                <w:szCs w:val="24"/>
                <w:lang w:eastAsia="en-GB"/>
              </w:rPr>
            </w:pPr>
            <w:r w:rsidRPr="2E3C1AE4">
              <w:rPr>
                <w:rFonts w:ascii="Calibri" w:eastAsia="Times New Roman" w:hAnsi="Calibri" w:cs="Calibri"/>
                <w:i/>
                <w:iCs/>
                <w:color w:val="BFBFBF" w:themeColor="background1" w:themeShade="BF"/>
                <w:lang w:eastAsia="en-GB"/>
              </w:rPr>
              <w:t>5</w:t>
            </w:r>
            <w:r w:rsidR="00715A13" w:rsidRPr="2E3C1AE4">
              <w:rPr>
                <w:rFonts w:ascii="Calibri" w:eastAsia="Times New Roman" w:hAnsi="Calibri" w:cs="Calibri"/>
                <w:i/>
                <w:iCs/>
                <w:color w:val="BFBFBF" w:themeColor="background1" w:themeShade="BF"/>
                <w:lang w:eastAsia="en-GB"/>
              </w:rPr>
              <w:t>00 words</w:t>
            </w:r>
            <w:r w:rsidR="00715A13" w:rsidRPr="2E3C1AE4">
              <w:rPr>
                <w:rFonts w:ascii="Calibri" w:eastAsia="Times New Roman" w:hAnsi="Calibri" w:cs="Calibri"/>
                <w:color w:val="BFBFBF" w:themeColor="background1" w:themeShade="BF"/>
                <w:lang w:eastAsia="en-GB"/>
              </w:rPr>
              <w:t> </w:t>
            </w:r>
          </w:p>
        </w:tc>
      </w:tr>
      <w:tr w:rsidR="2E3C1AE4" w14:paraId="3052AE8D" w14:textId="77777777" w:rsidTr="37145622">
        <w:trPr>
          <w:trHeight w:val="585"/>
        </w:trPr>
        <w:tc>
          <w:tcPr>
            <w:tcW w:w="522" w:type="dxa"/>
            <w:tcBorders>
              <w:top w:val="single" w:sz="6" w:space="0" w:color="auto"/>
              <w:left w:val="single" w:sz="6" w:space="0" w:color="auto"/>
              <w:bottom w:val="nil"/>
              <w:right w:val="single" w:sz="6" w:space="0" w:color="auto"/>
            </w:tcBorders>
            <w:shd w:val="clear" w:color="auto" w:fill="auto"/>
            <w:vAlign w:val="center"/>
            <w:hideMark/>
          </w:tcPr>
          <w:p w14:paraId="2C2DE767" w14:textId="16F4CD3D" w:rsidR="601C572E" w:rsidRDefault="601C572E" w:rsidP="2E3C1AE4">
            <w:pPr>
              <w:spacing w:line="240" w:lineRule="auto"/>
              <w:rPr>
                <w:rFonts w:ascii="Calibri" w:eastAsia="Times New Roman" w:hAnsi="Calibri" w:cs="Calibri"/>
                <w:color w:val="000000" w:themeColor="text1"/>
                <w:lang w:eastAsia="en-GB"/>
              </w:rPr>
            </w:pPr>
            <w:r w:rsidRPr="2E3C1AE4">
              <w:rPr>
                <w:rFonts w:ascii="Calibri" w:eastAsia="Times New Roman" w:hAnsi="Calibri" w:cs="Calibri"/>
                <w:color w:val="000000" w:themeColor="text1"/>
                <w:lang w:eastAsia="en-GB"/>
              </w:rPr>
              <w:t>2</w:t>
            </w:r>
          </w:p>
        </w:tc>
        <w:tc>
          <w:tcPr>
            <w:tcW w:w="7029" w:type="dxa"/>
            <w:tcBorders>
              <w:top w:val="single" w:sz="6" w:space="0" w:color="auto"/>
              <w:left w:val="nil"/>
              <w:bottom w:val="single" w:sz="6" w:space="0" w:color="auto"/>
              <w:right w:val="single" w:sz="6" w:space="0" w:color="auto"/>
            </w:tcBorders>
            <w:shd w:val="clear" w:color="auto" w:fill="548DD4" w:themeFill="text2" w:themeFillTint="99"/>
            <w:hideMark/>
          </w:tcPr>
          <w:p w14:paraId="1BC75EC2" w14:textId="0F993170" w:rsidR="78134A7B" w:rsidRDefault="1952F6D3" w:rsidP="2E3C1AE4">
            <w:pPr>
              <w:spacing w:line="240" w:lineRule="auto"/>
              <w:rPr>
                <w:rFonts w:eastAsiaTheme="minorEastAsia"/>
                <w:color w:val="FFFFFF" w:themeColor="background1"/>
                <w:lang w:eastAsia="en-GB"/>
              </w:rPr>
            </w:pPr>
            <w:r w:rsidRPr="37145622">
              <w:rPr>
                <w:rFonts w:eastAsiaTheme="minorEastAsia"/>
                <w:color w:val="FFFFFF" w:themeColor="background1"/>
                <w:lang w:eastAsia="en-GB"/>
              </w:rPr>
              <w:t>Please feedback your thoughts on the model outlined, specifically w</w:t>
            </w:r>
            <w:r w:rsidR="7AFE470A" w:rsidRPr="37145622">
              <w:rPr>
                <w:rFonts w:eastAsiaTheme="minorEastAsia"/>
                <w:color w:val="FFFFFF" w:themeColor="background1"/>
                <w:lang w:eastAsia="en-GB"/>
              </w:rPr>
              <w:t>orking as part of a wider partnership model and the develop</w:t>
            </w:r>
            <w:r w:rsidR="275566D5" w:rsidRPr="37145622">
              <w:rPr>
                <w:rFonts w:eastAsiaTheme="minorEastAsia"/>
                <w:color w:val="FFFFFF" w:themeColor="background1"/>
                <w:lang w:eastAsia="en-GB"/>
              </w:rPr>
              <w:t>ing approaches</w:t>
            </w:r>
            <w:r w:rsidR="7AFE470A" w:rsidRPr="37145622">
              <w:rPr>
                <w:rFonts w:eastAsiaTheme="minorEastAsia"/>
                <w:color w:val="FFFFFF" w:themeColor="background1"/>
                <w:lang w:eastAsia="en-GB"/>
              </w:rPr>
              <w:t xml:space="preserve"> as the </w:t>
            </w:r>
            <w:r w:rsidR="1A80C9BD" w:rsidRPr="37145622">
              <w:rPr>
                <w:rFonts w:eastAsiaTheme="minorEastAsia"/>
                <w:color w:val="FFFFFF" w:themeColor="background1"/>
                <w:lang w:eastAsia="en-GB"/>
              </w:rPr>
              <w:t>partnership</w:t>
            </w:r>
            <w:r w:rsidR="7AFE470A" w:rsidRPr="37145622">
              <w:rPr>
                <w:rFonts w:eastAsiaTheme="minorEastAsia"/>
                <w:color w:val="FFFFFF" w:themeColor="background1"/>
                <w:lang w:eastAsia="en-GB"/>
              </w:rPr>
              <w:t xml:space="preserve"> progresses?</w:t>
            </w:r>
          </w:p>
        </w:tc>
        <w:tc>
          <w:tcPr>
            <w:tcW w:w="1369" w:type="dxa"/>
            <w:tcBorders>
              <w:top w:val="single" w:sz="6" w:space="0" w:color="auto"/>
              <w:left w:val="nil"/>
              <w:bottom w:val="single" w:sz="6" w:space="0" w:color="auto"/>
              <w:right w:val="single" w:sz="6" w:space="0" w:color="auto"/>
            </w:tcBorders>
            <w:shd w:val="clear" w:color="auto" w:fill="548DD4" w:themeFill="text2" w:themeFillTint="99"/>
            <w:hideMark/>
          </w:tcPr>
          <w:p w14:paraId="5074C5D5" w14:textId="01E4754D" w:rsidR="2E3C1AE4" w:rsidRDefault="2E3C1AE4" w:rsidP="2E3C1AE4">
            <w:pPr>
              <w:spacing w:line="240" w:lineRule="auto"/>
              <w:rPr>
                <w:rFonts w:ascii="Calibri" w:eastAsia="Times New Roman" w:hAnsi="Calibri" w:cs="Calibri"/>
                <w:i/>
                <w:iCs/>
                <w:color w:val="BFBFBF" w:themeColor="background1" w:themeShade="BF"/>
                <w:lang w:eastAsia="en-GB"/>
              </w:rPr>
            </w:pPr>
          </w:p>
        </w:tc>
      </w:tr>
      <w:tr w:rsidR="2E3C1AE4" w14:paraId="2ED38698" w14:textId="77777777" w:rsidTr="37145622">
        <w:trPr>
          <w:trHeight w:val="585"/>
        </w:trPr>
        <w:tc>
          <w:tcPr>
            <w:tcW w:w="522" w:type="dxa"/>
            <w:tcBorders>
              <w:top w:val="single" w:sz="6" w:space="0" w:color="auto"/>
              <w:left w:val="single" w:sz="6" w:space="0" w:color="auto"/>
              <w:bottom w:val="nil"/>
              <w:right w:val="single" w:sz="6" w:space="0" w:color="auto"/>
            </w:tcBorders>
            <w:shd w:val="clear" w:color="auto" w:fill="auto"/>
            <w:vAlign w:val="center"/>
            <w:hideMark/>
          </w:tcPr>
          <w:p w14:paraId="03C284B3" w14:textId="1B629666" w:rsidR="2E3C1AE4" w:rsidRDefault="2E3C1AE4" w:rsidP="2E3C1AE4">
            <w:pPr>
              <w:spacing w:line="240" w:lineRule="auto"/>
              <w:rPr>
                <w:rFonts w:ascii="Calibri" w:eastAsia="Times New Roman" w:hAnsi="Calibri" w:cs="Calibri"/>
                <w:color w:val="000000" w:themeColor="text1"/>
                <w:lang w:eastAsia="en-GB"/>
              </w:rPr>
            </w:pPr>
          </w:p>
        </w:tc>
        <w:tc>
          <w:tcPr>
            <w:tcW w:w="7029" w:type="dxa"/>
            <w:tcBorders>
              <w:top w:val="single" w:sz="6" w:space="0" w:color="auto"/>
              <w:left w:val="nil"/>
              <w:bottom w:val="single" w:sz="6" w:space="0" w:color="auto"/>
              <w:right w:val="single" w:sz="6" w:space="0" w:color="auto"/>
            </w:tcBorders>
            <w:shd w:val="clear" w:color="auto" w:fill="FFFFFF" w:themeFill="background1"/>
            <w:hideMark/>
          </w:tcPr>
          <w:p w14:paraId="3322B370" w14:textId="19C824B7" w:rsidR="2E3C1AE4" w:rsidRDefault="2E3C1AE4" w:rsidP="2E3C1AE4">
            <w:pPr>
              <w:spacing w:line="240" w:lineRule="auto"/>
              <w:rPr>
                <w:rFonts w:ascii="Lucida Sans" w:eastAsia="Times New Roman" w:hAnsi="Lucida Sans" w:cs="Times New Roman"/>
                <w:lang w:eastAsia="en-GB"/>
              </w:rPr>
            </w:pPr>
          </w:p>
        </w:tc>
        <w:tc>
          <w:tcPr>
            <w:tcW w:w="1369" w:type="dxa"/>
            <w:tcBorders>
              <w:top w:val="single" w:sz="6" w:space="0" w:color="auto"/>
              <w:left w:val="nil"/>
              <w:bottom w:val="single" w:sz="6" w:space="0" w:color="auto"/>
              <w:right w:val="single" w:sz="6" w:space="0" w:color="auto"/>
            </w:tcBorders>
            <w:shd w:val="clear" w:color="auto" w:fill="FFFFFF" w:themeFill="background1"/>
            <w:hideMark/>
          </w:tcPr>
          <w:p w14:paraId="261D475B" w14:textId="06C0F1AB" w:rsidR="44CEF066" w:rsidRDefault="44CEF066" w:rsidP="2E3C1AE4">
            <w:pPr>
              <w:spacing w:after="0" w:line="240" w:lineRule="auto"/>
              <w:rPr>
                <w:rFonts w:ascii="Times New Roman" w:eastAsia="Times New Roman" w:hAnsi="Times New Roman" w:cs="Times New Roman"/>
                <w:sz w:val="24"/>
                <w:szCs w:val="24"/>
                <w:lang w:eastAsia="en-GB"/>
              </w:rPr>
            </w:pPr>
            <w:r w:rsidRPr="2E3C1AE4">
              <w:rPr>
                <w:rFonts w:ascii="Calibri" w:eastAsia="Times New Roman" w:hAnsi="Calibri" w:cs="Calibri"/>
                <w:i/>
                <w:iCs/>
                <w:color w:val="BFBFBF" w:themeColor="background1" w:themeShade="BF"/>
                <w:lang w:eastAsia="en-GB"/>
              </w:rPr>
              <w:t>500 words</w:t>
            </w:r>
            <w:r w:rsidRPr="2E3C1AE4">
              <w:rPr>
                <w:rFonts w:ascii="Calibri" w:eastAsia="Times New Roman" w:hAnsi="Calibri" w:cs="Calibri"/>
                <w:color w:val="BFBFBF" w:themeColor="background1" w:themeShade="BF"/>
                <w:lang w:eastAsia="en-GB"/>
              </w:rPr>
              <w:t> </w:t>
            </w:r>
          </w:p>
          <w:p w14:paraId="7819C58C" w14:textId="7BC38EBB" w:rsidR="2E3C1AE4" w:rsidRDefault="2E3C1AE4" w:rsidP="2E3C1AE4">
            <w:pPr>
              <w:spacing w:line="240" w:lineRule="auto"/>
              <w:rPr>
                <w:rFonts w:ascii="Calibri" w:eastAsia="Times New Roman" w:hAnsi="Calibri" w:cs="Calibri"/>
                <w:i/>
                <w:iCs/>
                <w:color w:val="BFBFBF" w:themeColor="background1" w:themeShade="BF"/>
                <w:lang w:eastAsia="en-GB"/>
              </w:rPr>
            </w:pPr>
          </w:p>
        </w:tc>
      </w:tr>
      <w:tr w:rsidR="00715A13" w:rsidRPr="00715A13" w14:paraId="16C5C87E" w14:textId="77777777" w:rsidTr="37145622">
        <w:trPr>
          <w:trHeight w:val="585"/>
        </w:trPr>
        <w:tc>
          <w:tcPr>
            <w:tcW w:w="5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2CE350A" w14:textId="5151279C" w:rsidR="00715A13" w:rsidRPr="00715A13" w:rsidRDefault="44CEF066" w:rsidP="2E3C1AE4">
            <w:pPr>
              <w:spacing w:after="0" w:line="240" w:lineRule="auto"/>
              <w:textAlignment w:val="baseline"/>
              <w:rPr>
                <w:rFonts w:ascii="Calibri" w:eastAsia="Times New Roman" w:hAnsi="Calibri" w:cs="Calibri"/>
                <w:color w:val="000000" w:themeColor="text1"/>
                <w:lang w:eastAsia="en-GB"/>
              </w:rPr>
            </w:pPr>
            <w:r w:rsidRPr="2E3C1AE4">
              <w:rPr>
                <w:rFonts w:ascii="Calibri" w:eastAsia="Times New Roman" w:hAnsi="Calibri" w:cs="Calibri"/>
                <w:color w:val="000000" w:themeColor="text1"/>
                <w:lang w:eastAsia="en-GB"/>
              </w:rPr>
              <w:t>3</w:t>
            </w:r>
          </w:p>
        </w:tc>
        <w:tc>
          <w:tcPr>
            <w:tcW w:w="8775" w:type="dxa"/>
            <w:gridSpan w:val="2"/>
            <w:tcBorders>
              <w:top w:val="single" w:sz="6" w:space="0" w:color="auto"/>
              <w:left w:val="nil"/>
              <w:bottom w:val="single" w:sz="6" w:space="0" w:color="auto"/>
              <w:right w:val="single" w:sz="6" w:space="0" w:color="auto"/>
            </w:tcBorders>
            <w:shd w:val="clear" w:color="auto" w:fill="548DD4" w:themeFill="text2" w:themeFillTint="99"/>
            <w:hideMark/>
          </w:tcPr>
          <w:p w14:paraId="0BD573BD" w14:textId="37F35D2E" w:rsidR="00715A13" w:rsidRPr="00715A13" w:rsidRDefault="00715A13" w:rsidP="00715A13">
            <w:pPr>
              <w:spacing w:after="0" w:line="240" w:lineRule="auto"/>
              <w:textAlignment w:val="baseline"/>
              <w:rPr>
                <w:rFonts w:ascii="Times New Roman" w:eastAsia="Times New Roman" w:hAnsi="Times New Roman" w:cs="Times New Roman"/>
                <w:sz w:val="24"/>
                <w:szCs w:val="24"/>
                <w:lang w:eastAsia="en-GB"/>
              </w:rPr>
            </w:pPr>
            <w:r w:rsidRPr="37145622">
              <w:rPr>
                <w:rFonts w:ascii="Calibri" w:eastAsia="Times New Roman" w:hAnsi="Calibri" w:cs="Calibri"/>
                <w:color w:val="FFFFFF" w:themeColor="background1"/>
                <w:lang w:eastAsia="en-GB"/>
              </w:rPr>
              <w:t> </w:t>
            </w:r>
            <w:r w:rsidR="105521B1" w:rsidRPr="37145622">
              <w:rPr>
                <w:rFonts w:ascii="Calibri" w:eastAsia="Times New Roman" w:hAnsi="Calibri" w:cs="Calibri"/>
                <w:color w:val="FFFFFF" w:themeColor="background1"/>
                <w:lang w:eastAsia="en-GB"/>
              </w:rPr>
              <w:t xml:space="preserve">Do you envisage any problems </w:t>
            </w:r>
            <w:r w:rsidR="79167BB5" w:rsidRPr="37145622">
              <w:rPr>
                <w:rFonts w:ascii="Calibri" w:eastAsia="Times New Roman" w:hAnsi="Calibri" w:cs="Calibri"/>
                <w:color w:val="FFFFFF" w:themeColor="background1"/>
                <w:lang w:eastAsia="en-GB"/>
              </w:rPr>
              <w:t>relating to questions 1 and 2</w:t>
            </w:r>
            <w:r w:rsidR="105521B1" w:rsidRPr="37145622">
              <w:rPr>
                <w:rFonts w:ascii="Calibri" w:eastAsia="Times New Roman" w:hAnsi="Calibri" w:cs="Calibri"/>
                <w:color w:val="FFFFFF" w:themeColor="background1"/>
                <w:lang w:eastAsia="en-GB"/>
              </w:rPr>
              <w:t>? If so</w:t>
            </w:r>
            <w:r w:rsidR="551051D2" w:rsidRPr="37145622">
              <w:rPr>
                <w:rFonts w:ascii="Calibri" w:eastAsia="Times New Roman" w:hAnsi="Calibri" w:cs="Calibri"/>
                <w:color w:val="FFFFFF" w:themeColor="background1"/>
                <w:lang w:eastAsia="en-GB"/>
              </w:rPr>
              <w:t>,</w:t>
            </w:r>
            <w:r w:rsidR="105521B1" w:rsidRPr="37145622">
              <w:rPr>
                <w:rFonts w:ascii="Calibri" w:eastAsia="Times New Roman" w:hAnsi="Calibri" w:cs="Calibri"/>
                <w:color w:val="FFFFFF" w:themeColor="background1"/>
                <w:lang w:eastAsia="en-GB"/>
              </w:rPr>
              <w:t xml:space="preserve"> what changes would you make?</w:t>
            </w:r>
          </w:p>
        </w:tc>
      </w:tr>
      <w:tr w:rsidR="00715A13" w:rsidRPr="00715A13" w14:paraId="3045B465" w14:textId="77777777" w:rsidTr="37145622">
        <w:trPr>
          <w:trHeight w:val="585"/>
        </w:trPr>
        <w:tc>
          <w:tcPr>
            <w:tcW w:w="0" w:type="auto"/>
            <w:vMerge/>
            <w:vAlign w:val="center"/>
            <w:hideMark/>
          </w:tcPr>
          <w:p w14:paraId="3CA95168" w14:textId="77777777" w:rsidR="00715A13" w:rsidRPr="00715A13" w:rsidRDefault="00715A13" w:rsidP="00715A13">
            <w:pPr>
              <w:spacing w:after="0" w:line="240" w:lineRule="auto"/>
              <w:rPr>
                <w:rFonts w:ascii="Times New Roman" w:eastAsia="Times New Roman" w:hAnsi="Times New Roman" w:cs="Times New Roman"/>
                <w:sz w:val="24"/>
                <w:szCs w:val="24"/>
                <w:lang w:eastAsia="en-GB"/>
              </w:rPr>
            </w:pPr>
          </w:p>
        </w:tc>
        <w:tc>
          <w:tcPr>
            <w:tcW w:w="7365" w:type="dxa"/>
            <w:tcBorders>
              <w:top w:val="single" w:sz="6" w:space="0" w:color="auto"/>
              <w:left w:val="nil"/>
              <w:bottom w:val="single" w:sz="6" w:space="0" w:color="auto"/>
              <w:right w:val="single" w:sz="6" w:space="0" w:color="auto"/>
            </w:tcBorders>
            <w:shd w:val="clear" w:color="auto" w:fill="FFFFFF" w:themeFill="background1"/>
            <w:hideMark/>
          </w:tcPr>
          <w:p w14:paraId="46A4CF22" w14:textId="77777777" w:rsidR="00715A13" w:rsidRPr="00715A13" w:rsidRDefault="00715A13" w:rsidP="00715A13">
            <w:pPr>
              <w:spacing w:after="0" w:line="240" w:lineRule="auto"/>
              <w:textAlignment w:val="baseline"/>
              <w:rPr>
                <w:rFonts w:ascii="Times New Roman" w:eastAsia="Times New Roman" w:hAnsi="Times New Roman" w:cs="Times New Roman"/>
                <w:sz w:val="24"/>
                <w:szCs w:val="24"/>
                <w:lang w:eastAsia="en-GB"/>
              </w:rPr>
            </w:pPr>
            <w:r w:rsidRPr="00715A13">
              <w:rPr>
                <w:rFonts w:ascii="Lucida Sans" w:eastAsia="Times New Roman" w:hAnsi="Lucida Sans" w:cs="Times New Roman"/>
                <w:lang w:eastAsia="en-GB"/>
              </w:rPr>
              <w:t> </w:t>
            </w:r>
          </w:p>
        </w:tc>
        <w:tc>
          <w:tcPr>
            <w:tcW w:w="1410" w:type="dxa"/>
            <w:tcBorders>
              <w:top w:val="single" w:sz="6" w:space="0" w:color="auto"/>
              <w:left w:val="nil"/>
              <w:bottom w:val="single" w:sz="6" w:space="0" w:color="auto"/>
              <w:right w:val="single" w:sz="6" w:space="0" w:color="auto"/>
            </w:tcBorders>
            <w:shd w:val="clear" w:color="auto" w:fill="FFFFFF" w:themeFill="background1"/>
            <w:hideMark/>
          </w:tcPr>
          <w:p w14:paraId="3BAB28B6" w14:textId="011D6571" w:rsidR="00715A13" w:rsidRPr="00715A13" w:rsidRDefault="2FFA2A12" w:rsidP="00715A13">
            <w:pPr>
              <w:spacing w:after="0" w:line="240" w:lineRule="auto"/>
              <w:textAlignment w:val="baseline"/>
              <w:rPr>
                <w:rFonts w:ascii="Times New Roman" w:eastAsia="Times New Roman" w:hAnsi="Times New Roman" w:cs="Times New Roman"/>
                <w:sz w:val="24"/>
                <w:szCs w:val="24"/>
                <w:lang w:eastAsia="en-GB"/>
              </w:rPr>
            </w:pPr>
            <w:r w:rsidRPr="2E3C1AE4">
              <w:rPr>
                <w:rFonts w:ascii="Calibri" w:eastAsia="Times New Roman" w:hAnsi="Calibri" w:cs="Calibri"/>
                <w:i/>
                <w:iCs/>
                <w:color w:val="BFBFBF" w:themeColor="background1" w:themeShade="BF"/>
                <w:lang w:eastAsia="en-GB"/>
              </w:rPr>
              <w:t>5</w:t>
            </w:r>
            <w:r w:rsidR="00715A13" w:rsidRPr="2E3C1AE4">
              <w:rPr>
                <w:rFonts w:ascii="Calibri" w:eastAsia="Times New Roman" w:hAnsi="Calibri" w:cs="Calibri"/>
                <w:i/>
                <w:iCs/>
                <w:color w:val="BFBFBF" w:themeColor="background1" w:themeShade="BF"/>
                <w:lang w:eastAsia="en-GB"/>
              </w:rPr>
              <w:t>00 words</w:t>
            </w:r>
            <w:r w:rsidR="00715A13" w:rsidRPr="2E3C1AE4">
              <w:rPr>
                <w:rFonts w:ascii="Calibri" w:eastAsia="Times New Roman" w:hAnsi="Calibri" w:cs="Calibri"/>
                <w:color w:val="BFBFBF" w:themeColor="background1" w:themeShade="BF"/>
                <w:lang w:eastAsia="en-GB"/>
              </w:rPr>
              <w:t> </w:t>
            </w:r>
          </w:p>
        </w:tc>
      </w:tr>
      <w:tr w:rsidR="00715A13" w:rsidRPr="00715A13" w14:paraId="412BED1F" w14:textId="77777777" w:rsidTr="37145622">
        <w:trPr>
          <w:trHeight w:val="585"/>
        </w:trPr>
        <w:tc>
          <w:tcPr>
            <w:tcW w:w="540" w:type="dxa"/>
            <w:vMerge w:val="restart"/>
            <w:tcBorders>
              <w:top w:val="nil"/>
              <w:left w:val="single" w:sz="6" w:space="0" w:color="auto"/>
              <w:bottom w:val="single" w:sz="6" w:space="0" w:color="auto"/>
              <w:right w:val="single" w:sz="6" w:space="0" w:color="auto"/>
            </w:tcBorders>
            <w:shd w:val="clear" w:color="auto" w:fill="auto"/>
            <w:vAlign w:val="center"/>
            <w:hideMark/>
          </w:tcPr>
          <w:p w14:paraId="7D265E34" w14:textId="1874DF5D" w:rsidR="00715A13" w:rsidRPr="00715A13" w:rsidRDefault="6065BD13" w:rsidP="00715A13">
            <w:pPr>
              <w:spacing w:after="0" w:line="240" w:lineRule="auto"/>
              <w:textAlignment w:val="baseline"/>
              <w:rPr>
                <w:rFonts w:ascii="Times New Roman" w:eastAsia="Times New Roman" w:hAnsi="Times New Roman" w:cs="Times New Roman"/>
                <w:sz w:val="24"/>
                <w:szCs w:val="24"/>
                <w:lang w:eastAsia="en-GB"/>
              </w:rPr>
            </w:pPr>
            <w:r w:rsidRPr="2E3C1AE4">
              <w:rPr>
                <w:rFonts w:ascii="Calibri" w:eastAsia="Times New Roman" w:hAnsi="Calibri" w:cs="Calibri"/>
                <w:color w:val="000000" w:themeColor="text1"/>
                <w:lang w:eastAsia="en-GB"/>
              </w:rPr>
              <w:t>4</w:t>
            </w:r>
            <w:r w:rsidR="00715A13" w:rsidRPr="2E3C1AE4">
              <w:rPr>
                <w:rFonts w:ascii="Calibri" w:eastAsia="Times New Roman" w:hAnsi="Calibri" w:cs="Calibri"/>
                <w:color w:val="000000" w:themeColor="text1"/>
                <w:lang w:eastAsia="en-GB"/>
              </w:rPr>
              <w:t> </w:t>
            </w:r>
          </w:p>
        </w:tc>
        <w:tc>
          <w:tcPr>
            <w:tcW w:w="8775" w:type="dxa"/>
            <w:gridSpan w:val="2"/>
            <w:tcBorders>
              <w:top w:val="single" w:sz="6" w:space="0" w:color="auto"/>
              <w:left w:val="nil"/>
              <w:bottom w:val="single" w:sz="6" w:space="0" w:color="auto"/>
              <w:right w:val="single" w:sz="6" w:space="0" w:color="auto"/>
            </w:tcBorders>
            <w:shd w:val="clear" w:color="auto" w:fill="548DD4" w:themeFill="text2" w:themeFillTint="99"/>
            <w:hideMark/>
          </w:tcPr>
          <w:p w14:paraId="43F8F716" w14:textId="09A44A45" w:rsidR="00715A13" w:rsidRPr="00715A13" w:rsidRDefault="0B8EF1D9" w:rsidP="66632518">
            <w:pPr>
              <w:spacing w:after="0" w:line="240" w:lineRule="auto"/>
              <w:textAlignment w:val="baseline"/>
              <w:rPr>
                <w:rFonts w:ascii="Calibri" w:eastAsia="Times New Roman" w:hAnsi="Calibri" w:cs="Calibri"/>
                <w:color w:val="FFFFFF" w:themeColor="background1"/>
                <w:lang w:eastAsia="en-GB"/>
              </w:rPr>
            </w:pPr>
            <w:r w:rsidRPr="37145622">
              <w:rPr>
                <w:rFonts w:ascii="Calibri" w:eastAsia="Times New Roman" w:hAnsi="Calibri" w:cs="Calibri"/>
                <w:color w:val="FFFFFF" w:themeColor="background1"/>
                <w:lang w:eastAsia="en-GB"/>
              </w:rPr>
              <w:t>Please give details of any</w:t>
            </w:r>
            <w:r w:rsidR="1A38D97A" w:rsidRPr="37145622">
              <w:rPr>
                <w:rFonts w:ascii="Calibri" w:eastAsia="Times New Roman" w:hAnsi="Calibri" w:cs="Calibri"/>
                <w:color w:val="FFFFFF" w:themeColor="background1"/>
                <w:lang w:eastAsia="en-GB"/>
              </w:rPr>
              <w:t xml:space="preserve"> learning from</w:t>
            </w:r>
            <w:r w:rsidRPr="37145622">
              <w:rPr>
                <w:rFonts w:ascii="Calibri" w:eastAsia="Times New Roman" w:hAnsi="Calibri" w:cs="Calibri"/>
                <w:color w:val="FFFFFF" w:themeColor="background1"/>
                <w:lang w:eastAsia="en-GB"/>
              </w:rPr>
              <w:t xml:space="preserve"> current or previous experience you have</w:t>
            </w:r>
            <w:r w:rsidR="1C82507C" w:rsidRPr="37145622">
              <w:rPr>
                <w:rFonts w:ascii="Calibri" w:eastAsia="Times New Roman" w:hAnsi="Calibri" w:cs="Calibri"/>
                <w:color w:val="FFFFFF" w:themeColor="background1"/>
                <w:lang w:eastAsia="en-GB"/>
              </w:rPr>
              <w:t xml:space="preserve"> of</w:t>
            </w:r>
            <w:r w:rsidRPr="37145622">
              <w:rPr>
                <w:rFonts w:ascii="Calibri" w:eastAsia="Times New Roman" w:hAnsi="Calibri" w:cs="Calibri"/>
                <w:color w:val="FFFFFF" w:themeColor="background1"/>
                <w:lang w:eastAsia="en-GB"/>
              </w:rPr>
              <w:t xml:space="preserve"> </w:t>
            </w:r>
            <w:r w:rsidR="31694C07" w:rsidRPr="37145622">
              <w:rPr>
                <w:rFonts w:ascii="Calibri" w:eastAsia="Times New Roman" w:hAnsi="Calibri" w:cs="Calibri"/>
                <w:color w:val="FFFFFF" w:themeColor="background1"/>
                <w:lang w:eastAsia="en-GB"/>
              </w:rPr>
              <w:t>delivering</w:t>
            </w:r>
            <w:r w:rsidR="469B0203" w:rsidRPr="37145622">
              <w:rPr>
                <w:rFonts w:ascii="Calibri" w:eastAsia="Times New Roman" w:hAnsi="Calibri" w:cs="Calibri"/>
                <w:color w:val="FFFFFF" w:themeColor="background1"/>
                <w:lang w:eastAsia="en-GB"/>
              </w:rPr>
              <w:t xml:space="preserve"> a similar model</w:t>
            </w:r>
            <w:r w:rsidR="098832AE" w:rsidRPr="37145622">
              <w:rPr>
                <w:rFonts w:ascii="Calibri" w:eastAsia="Times New Roman" w:hAnsi="Calibri" w:cs="Calibri"/>
                <w:color w:val="FFFFFF" w:themeColor="background1"/>
                <w:lang w:eastAsia="en-GB"/>
              </w:rPr>
              <w:t>.</w:t>
            </w:r>
          </w:p>
        </w:tc>
      </w:tr>
      <w:tr w:rsidR="00715A13" w:rsidRPr="00715A13" w14:paraId="5A762144" w14:textId="77777777" w:rsidTr="37145622">
        <w:trPr>
          <w:trHeight w:val="585"/>
        </w:trPr>
        <w:tc>
          <w:tcPr>
            <w:tcW w:w="0" w:type="auto"/>
            <w:vMerge/>
            <w:vAlign w:val="center"/>
            <w:hideMark/>
          </w:tcPr>
          <w:p w14:paraId="4D3487D7" w14:textId="77777777" w:rsidR="00715A13" w:rsidRPr="00715A13" w:rsidRDefault="00715A13" w:rsidP="00715A13">
            <w:pPr>
              <w:spacing w:after="0" w:line="240" w:lineRule="auto"/>
              <w:rPr>
                <w:rFonts w:ascii="Times New Roman" w:eastAsia="Times New Roman" w:hAnsi="Times New Roman" w:cs="Times New Roman"/>
                <w:sz w:val="24"/>
                <w:szCs w:val="24"/>
                <w:lang w:eastAsia="en-GB"/>
              </w:rPr>
            </w:pPr>
          </w:p>
        </w:tc>
        <w:tc>
          <w:tcPr>
            <w:tcW w:w="7365" w:type="dxa"/>
            <w:tcBorders>
              <w:top w:val="nil"/>
              <w:left w:val="nil"/>
              <w:bottom w:val="single" w:sz="6" w:space="0" w:color="auto"/>
              <w:right w:val="single" w:sz="6" w:space="0" w:color="auto"/>
            </w:tcBorders>
            <w:shd w:val="clear" w:color="auto" w:fill="auto"/>
            <w:hideMark/>
          </w:tcPr>
          <w:p w14:paraId="734C2B2E" w14:textId="77777777" w:rsidR="00715A13" w:rsidRPr="00715A13" w:rsidRDefault="00715A13" w:rsidP="00715A13">
            <w:pPr>
              <w:spacing w:after="0" w:line="240" w:lineRule="auto"/>
              <w:jc w:val="both"/>
              <w:textAlignment w:val="baseline"/>
              <w:rPr>
                <w:rFonts w:ascii="Times New Roman" w:eastAsia="Times New Roman" w:hAnsi="Times New Roman" w:cs="Times New Roman"/>
                <w:sz w:val="24"/>
                <w:szCs w:val="24"/>
                <w:lang w:eastAsia="en-GB"/>
              </w:rPr>
            </w:pPr>
            <w:r w:rsidRPr="00715A13">
              <w:rPr>
                <w:rFonts w:ascii="Lucida Sans" w:eastAsia="Times New Roman" w:hAnsi="Lucida Sans" w:cs="Times New Roman"/>
                <w:color w:val="FF0000"/>
                <w:lang w:eastAsia="en-GB"/>
              </w:rPr>
              <w:t> </w:t>
            </w:r>
          </w:p>
          <w:p w14:paraId="4C216903" w14:textId="77777777" w:rsidR="00715A13" w:rsidRPr="00715A13" w:rsidRDefault="00715A13" w:rsidP="00715A13">
            <w:pPr>
              <w:spacing w:after="0" w:line="240" w:lineRule="auto"/>
              <w:textAlignment w:val="baseline"/>
              <w:rPr>
                <w:rFonts w:ascii="Times New Roman" w:eastAsia="Times New Roman" w:hAnsi="Times New Roman" w:cs="Times New Roman"/>
                <w:sz w:val="24"/>
                <w:szCs w:val="24"/>
                <w:lang w:eastAsia="en-GB"/>
              </w:rPr>
            </w:pPr>
            <w:r w:rsidRPr="00715A13">
              <w:rPr>
                <w:rFonts w:ascii="Lucida Sans" w:eastAsia="Times New Roman" w:hAnsi="Lucida Sans" w:cs="Times New Roman"/>
                <w:lang w:eastAsia="en-GB"/>
              </w:rPr>
              <w:t> </w:t>
            </w:r>
          </w:p>
          <w:p w14:paraId="38C6881C" w14:textId="77777777" w:rsidR="00715A13" w:rsidRPr="00715A13" w:rsidRDefault="00715A13" w:rsidP="00715A13">
            <w:pPr>
              <w:spacing w:after="0" w:line="240" w:lineRule="auto"/>
              <w:textAlignment w:val="baseline"/>
              <w:rPr>
                <w:rFonts w:ascii="Times New Roman" w:eastAsia="Times New Roman" w:hAnsi="Times New Roman" w:cs="Times New Roman"/>
                <w:sz w:val="24"/>
                <w:szCs w:val="24"/>
                <w:lang w:eastAsia="en-GB"/>
              </w:rPr>
            </w:pPr>
            <w:r w:rsidRPr="00715A13">
              <w:rPr>
                <w:rFonts w:ascii="Lucida Sans" w:eastAsia="Times New Roman" w:hAnsi="Lucida Sans" w:cs="Times New Roman"/>
                <w:lang w:eastAsia="en-GB"/>
              </w:rPr>
              <w:t> </w:t>
            </w:r>
          </w:p>
          <w:p w14:paraId="336062DA" w14:textId="77777777" w:rsidR="00715A13" w:rsidRPr="00715A13" w:rsidRDefault="00715A13" w:rsidP="00715A13">
            <w:pPr>
              <w:spacing w:after="0" w:line="240" w:lineRule="auto"/>
              <w:textAlignment w:val="baseline"/>
              <w:rPr>
                <w:rFonts w:ascii="Times New Roman" w:eastAsia="Times New Roman" w:hAnsi="Times New Roman" w:cs="Times New Roman"/>
                <w:sz w:val="24"/>
                <w:szCs w:val="24"/>
                <w:lang w:eastAsia="en-GB"/>
              </w:rPr>
            </w:pPr>
            <w:r w:rsidRPr="00715A13">
              <w:rPr>
                <w:rFonts w:ascii="Calibri" w:eastAsia="Times New Roman" w:hAnsi="Calibri" w:cs="Calibri"/>
                <w:color w:val="BFBFBF"/>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13BD2661" w14:textId="6CE20163" w:rsidR="00715A13" w:rsidRPr="00715A13" w:rsidRDefault="2C067599" w:rsidP="00715A13">
            <w:pPr>
              <w:spacing w:after="0" w:line="240" w:lineRule="auto"/>
              <w:textAlignment w:val="baseline"/>
              <w:rPr>
                <w:rFonts w:ascii="Times New Roman" w:eastAsia="Times New Roman" w:hAnsi="Times New Roman" w:cs="Times New Roman"/>
                <w:sz w:val="24"/>
                <w:szCs w:val="24"/>
                <w:lang w:eastAsia="en-GB"/>
              </w:rPr>
            </w:pPr>
            <w:r w:rsidRPr="2E3C1AE4">
              <w:rPr>
                <w:rFonts w:ascii="Calibri" w:eastAsia="Times New Roman" w:hAnsi="Calibri" w:cs="Calibri"/>
                <w:i/>
                <w:iCs/>
                <w:color w:val="BFBFBF" w:themeColor="background1" w:themeShade="BF"/>
                <w:lang w:eastAsia="en-GB"/>
              </w:rPr>
              <w:t>5</w:t>
            </w:r>
            <w:r w:rsidR="00715A13" w:rsidRPr="2E3C1AE4">
              <w:rPr>
                <w:rFonts w:ascii="Calibri" w:eastAsia="Times New Roman" w:hAnsi="Calibri" w:cs="Calibri"/>
                <w:i/>
                <w:iCs/>
                <w:color w:val="BFBFBF" w:themeColor="background1" w:themeShade="BF"/>
                <w:lang w:eastAsia="en-GB"/>
              </w:rPr>
              <w:t>00 words</w:t>
            </w:r>
            <w:r w:rsidR="00715A13" w:rsidRPr="2E3C1AE4">
              <w:rPr>
                <w:rFonts w:ascii="Calibri" w:eastAsia="Times New Roman" w:hAnsi="Calibri" w:cs="Calibri"/>
                <w:color w:val="BFBFBF" w:themeColor="background1" w:themeShade="BF"/>
                <w:lang w:eastAsia="en-GB"/>
              </w:rPr>
              <w:t> </w:t>
            </w:r>
          </w:p>
        </w:tc>
      </w:tr>
      <w:tr w:rsidR="00715A13" w:rsidRPr="00715A13" w14:paraId="1C69B636" w14:textId="77777777" w:rsidTr="37145622">
        <w:trPr>
          <w:trHeight w:val="495"/>
        </w:trPr>
        <w:tc>
          <w:tcPr>
            <w:tcW w:w="540" w:type="dxa"/>
            <w:vMerge w:val="restart"/>
            <w:tcBorders>
              <w:top w:val="nil"/>
              <w:left w:val="single" w:sz="6" w:space="0" w:color="auto"/>
              <w:bottom w:val="single" w:sz="6" w:space="0" w:color="auto"/>
              <w:right w:val="single" w:sz="6" w:space="0" w:color="auto"/>
            </w:tcBorders>
            <w:shd w:val="clear" w:color="auto" w:fill="auto"/>
            <w:vAlign w:val="center"/>
            <w:hideMark/>
          </w:tcPr>
          <w:p w14:paraId="00E7193B" w14:textId="44313281" w:rsidR="00715A13" w:rsidRPr="00715A13" w:rsidRDefault="1CC42F67" w:rsidP="00715A13">
            <w:pPr>
              <w:spacing w:after="0" w:line="240" w:lineRule="auto"/>
              <w:textAlignment w:val="baseline"/>
              <w:rPr>
                <w:rFonts w:ascii="Times New Roman" w:eastAsia="Times New Roman" w:hAnsi="Times New Roman" w:cs="Times New Roman"/>
                <w:sz w:val="24"/>
                <w:szCs w:val="24"/>
                <w:lang w:eastAsia="en-GB"/>
              </w:rPr>
            </w:pPr>
            <w:r w:rsidRPr="2E3C1AE4">
              <w:rPr>
                <w:rFonts w:ascii="Calibri" w:eastAsia="Times New Roman" w:hAnsi="Calibri" w:cs="Calibri"/>
                <w:color w:val="000000" w:themeColor="text1"/>
                <w:lang w:eastAsia="en-GB"/>
              </w:rPr>
              <w:t>5</w:t>
            </w:r>
            <w:r w:rsidR="00715A13" w:rsidRPr="2E3C1AE4">
              <w:rPr>
                <w:rFonts w:ascii="Calibri" w:eastAsia="Times New Roman" w:hAnsi="Calibri" w:cs="Calibri"/>
                <w:color w:val="000000" w:themeColor="text1"/>
                <w:lang w:eastAsia="en-GB"/>
              </w:rPr>
              <w:t> </w:t>
            </w:r>
          </w:p>
        </w:tc>
        <w:tc>
          <w:tcPr>
            <w:tcW w:w="8775" w:type="dxa"/>
            <w:gridSpan w:val="2"/>
            <w:tcBorders>
              <w:top w:val="nil"/>
              <w:left w:val="nil"/>
              <w:bottom w:val="single" w:sz="6" w:space="0" w:color="auto"/>
              <w:right w:val="single" w:sz="6" w:space="0" w:color="auto"/>
            </w:tcBorders>
            <w:shd w:val="clear" w:color="auto" w:fill="548DD4" w:themeFill="text2" w:themeFillTint="99"/>
            <w:hideMark/>
          </w:tcPr>
          <w:p w14:paraId="3CBF92A6" w14:textId="66888255" w:rsidR="00715A13" w:rsidRPr="00715A13" w:rsidRDefault="00715A13" w:rsidP="00715A13">
            <w:pPr>
              <w:spacing w:after="0" w:line="240" w:lineRule="auto"/>
              <w:textAlignment w:val="baseline"/>
              <w:rPr>
                <w:rFonts w:ascii="Times New Roman" w:eastAsia="Times New Roman" w:hAnsi="Times New Roman" w:cs="Times New Roman"/>
                <w:sz w:val="24"/>
                <w:szCs w:val="24"/>
                <w:lang w:eastAsia="en-GB"/>
              </w:rPr>
            </w:pPr>
            <w:r w:rsidRPr="66632518">
              <w:rPr>
                <w:rFonts w:ascii="Calibri" w:eastAsia="Times New Roman" w:hAnsi="Calibri" w:cs="Calibri"/>
                <w:color w:val="FFFFFF" w:themeColor="background1"/>
                <w:lang w:eastAsia="en-GB"/>
              </w:rPr>
              <w:t> </w:t>
            </w:r>
            <w:r w:rsidR="46357363" w:rsidRPr="66632518">
              <w:rPr>
                <w:rFonts w:ascii="Calibri" w:eastAsia="Times New Roman" w:hAnsi="Calibri" w:cs="Calibri"/>
                <w:color w:val="FFFFFF" w:themeColor="background1"/>
                <w:lang w:eastAsia="en-GB"/>
              </w:rPr>
              <w:t>What innovation would your company bring to this service?</w:t>
            </w:r>
          </w:p>
        </w:tc>
      </w:tr>
      <w:tr w:rsidR="00715A13" w:rsidRPr="00715A13" w14:paraId="1777C84C" w14:textId="77777777" w:rsidTr="37145622">
        <w:trPr>
          <w:trHeight w:val="585"/>
        </w:trPr>
        <w:tc>
          <w:tcPr>
            <w:tcW w:w="0" w:type="auto"/>
            <w:vMerge/>
            <w:vAlign w:val="center"/>
            <w:hideMark/>
          </w:tcPr>
          <w:p w14:paraId="1E7FF4A2" w14:textId="77777777" w:rsidR="00715A13" w:rsidRPr="00715A13" w:rsidRDefault="00715A13" w:rsidP="00715A13">
            <w:pPr>
              <w:spacing w:after="0" w:line="240" w:lineRule="auto"/>
              <w:rPr>
                <w:rFonts w:ascii="Times New Roman" w:eastAsia="Times New Roman" w:hAnsi="Times New Roman" w:cs="Times New Roman"/>
                <w:sz w:val="24"/>
                <w:szCs w:val="24"/>
                <w:lang w:eastAsia="en-GB"/>
              </w:rPr>
            </w:pPr>
          </w:p>
        </w:tc>
        <w:tc>
          <w:tcPr>
            <w:tcW w:w="7365" w:type="dxa"/>
            <w:tcBorders>
              <w:top w:val="nil"/>
              <w:left w:val="nil"/>
              <w:bottom w:val="single" w:sz="6" w:space="0" w:color="auto"/>
              <w:right w:val="single" w:sz="6" w:space="0" w:color="auto"/>
            </w:tcBorders>
            <w:shd w:val="clear" w:color="auto" w:fill="auto"/>
            <w:hideMark/>
          </w:tcPr>
          <w:p w14:paraId="2DD8BB7A" w14:textId="77777777" w:rsidR="00715A13" w:rsidRPr="00715A13" w:rsidRDefault="00715A13" w:rsidP="00715A13">
            <w:pPr>
              <w:spacing w:after="0" w:line="240" w:lineRule="auto"/>
              <w:textAlignment w:val="baseline"/>
              <w:rPr>
                <w:rFonts w:ascii="Times New Roman" w:eastAsia="Times New Roman" w:hAnsi="Times New Roman" w:cs="Times New Roman"/>
                <w:sz w:val="24"/>
                <w:szCs w:val="24"/>
                <w:lang w:eastAsia="en-GB"/>
              </w:rPr>
            </w:pPr>
            <w:r w:rsidRPr="00715A13">
              <w:rPr>
                <w:rFonts w:ascii="Lucida Sans" w:eastAsia="Times New Roman" w:hAnsi="Lucida Sans" w:cs="Times New Roman"/>
                <w:lang w:eastAsia="en-GB"/>
              </w:rPr>
              <w:t> </w:t>
            </w:r>
          </w:p>
        </w:tc>
        <w:tc>
          <w:tcPr>
            <w:tcW w:w="1410" w:type="dxa"/>
            <w:tcBorders>
              <w:top w:val="nil"/>
              <w:left w:val="nil"/>
              <w:bottom w:val="single" w:sz="6" w:space="0" w:color="auto"/>
              <w:right w:val="single" w:sz="6" w:space="0" w:color="auto"/>
            </w:tcBorders>
            <w:shd w:val="clear" w:color="auto" w:fill="auto"/>
            <w:hideMark/>
          </w:tcPr>
          <w:p w14:paraId="6E9CFBE1" w14:textId="5F50B94D" w:rsidR="00715A13" w:rsidRPr="00715A13" w:rsidRDefault="70A3EAA3" w:rsidP="00715A13">
            <w:pPr>
              <w:spacing w:after="0" w:line="240" w:lineRule="auto"/>
              <w:textAlignment w:val="baseline"/>
              <w:rPr>
                <w:rFonts w:ascii="Times New Roman" w:eastAsia="Times New Roman" w:hAnsi="Times New Roman" w:cs="Times New Roman"/>
                <w:sz w:val="24"/>
                <w:szCs w:val="24"/>
                <w:lang w:eastAsia="en-GB"/>
              </w:rPr>
            </w:pPr>
            <w:r w:rsidRPr="2E3C1AE4">
              <w:rPr>
                <w:rFonts w:ascii="Calibri" w:eastAsia="Times New Roman" w:hAnsi="Calibri" w:cs="Calibri"/>
                <w:i/>
                <w:iCs/>
                <w:color w:val="BFBFBF" w:themeColor="background1" w:themeShade="BF"/>
                <w:lang w:eastAsia="en-GB"/>
              </w:rPr>
              <w:t>5</w:t>
            </w:r>
            <w:r w:rsidR="00715A13" w:rsidRPr="2E3C1AE4">
              <w:rPr>
                <w:rFonts w:ascii="Calibri" w:eastAsia="Times New Roman" w:hAnsi="Calibri" w:cs="Calibri"/>
                <w:i/>
                <w:iCs/>
                <w:color w:val="BFBFBF" w:themeColor="background1" w:themeShade="BF"/>
                <w:lang w:eastAsia="en-GB"/>
              </w:rPr>
              <w:t>00 words</w:t>
            </w:r>
            <w:r w:rsidR="00715A13" w:rsidRPr="2E3C1AE4">
              <w:rPr>
                <w:rFonts w:ascii="Calibri" w:eastAsia="Times New Roman" w:hAnsi="Calibri" w:cs="Calibri"/>
                <w:color w:val="BFBFBF" w:themeColor="background1" w:themeShade="BF"/>
                <w:lang w:eastAsia="en-GB"/>
              </w:rPr>
              <w:t> </w:t>
            </w:r>
          </w:p>
        </w:tc>
      </w:tr>
      <w:tr w:rsidR="00715A13" w:rsidRPr="00715A13" w14:paraId="3434B728" w14:textId="77777777" w:rsidTr="37145622">
        <w:trPr>
          <w:trHeight w:val="630"/>
        </w:trPr>
        <w:tc>
          <w:tcPr>
            <w:tcW w:w="540" w:type="dxa"/>
            <w:vMerge w:val="restart"/>
            <w:tcBorders>
              <w:top w:val="nil"/>
              <w:left w:val="single" w:sz="6" w:space="0" w:color="auto"/>
              <w:bottom w:val="single" w:sz="6" w:space="0" w:color="auto"/>
              <w:right w:val="single" w:sz="6" w:space="0" w:color="auto"/>
            </w:tcBorders>
            <w:shd w:val="clear" w:color="auto" w:fill="auto"/>
            <w:vAlign w:val="center"/>
            <w:hideMark/>
          </w:tcPr>
          <w:p w14:paraId="694BD244" w14:textId="0EF3BC9A" w:rsidR="00715A13" w:rsidRPr="00715A13" w:rsidRDefault="7CB58FEE" w:rsidP="00715A13">
            <w:pPr>
              <w:spacing w:after="0" w:line="240" w:lineRule="auto"/>
              <w:textAlignment w:val="baseline"/>
              <w:rPr>
                <w:rFonts w:ascii="Times New Roman" w:eastAsia="Times New Roman" w:hAnsi="Times New Roman" w:cs="Times New Roman"/>
                <w:sz w:val="24"/>
                <w:szCs w:val="24"/>
                <w:lang w:eastAsia="en-GB"/>
              </w:rPr>
            </w:pPr>
            <w:r w:rsidRPr="2E3C1AE4">
              <w:rPr>
                <w:rFonts w:ascii="Calibri" w:eastAsia="Times New Roman" w:hAnsi="Calibri" w:cs="Calibri"/>
                <w:color w:val="000000" w:themeColor="text1"/>
                <w:lang w:eastAsia="en-GB"/>
              </w:rPr>
              <w:t>6</w:t>
            </w:r>
            <w:r w:rsidR="00715A13" w:rsidRPr="2E3C1AE4">
              <w:rPr>
                <w:rFonts w:ascii="Calibri" w:eastAsia="Times New Roman" w:hAnsi="Calibri" w:cs="Calibri"/>
                <w:color w:val="000000" w:themeColor="text1"/>
                <w:lang w:eastAsia="en-GB"/>
              </w:rPr>
              <w:t> </w:t>
            </w:r>
          </w:p>
        </w:tc>
        <w:tc>
          <w:tcPr>
            <w:tcW w:w="8775" w:type="dxa"/>
            <w:gridSpan w:val="2"/>
            <w:tcBorders>
              <w:top w:val="nil"/>
              <w:left w:val="nil"/>
              <w:bottom w:val="single" w:sz="6" w:space="0" w:color="auto"/>
              <w:right w:val="single" w:sz="6" w:space="0" w:color="auto"/>
            </w:tcBorders>
            <w:shd w:val="clear" w:color="auto" w:fill="548DD4" w:themeFill="text2" w:themeFillTint="99"/>
            <w:hideMark/>
          </w:tcPr>
          <w:p w14:paraId="1CCE5F8F" w14:textId="1F055B1A" w:rsidR="00715A13" w:rsidRPr="00715A13" w:rsidRDefault="3608D96E" w:rsidP="37145622">
            <w:pPr>
              <w:spacing w:after="0" w:line="240" w:lineRule="auto"/>
              <w:textAlignment w:val="baseline"/>
              <w:rPr>
                <w:rFonts w:ascii="Calibri" w:eastAsia="Times New Roman" w:hAnsi="Calibri" w:cs="Calibri"/>
                <w:color w:val="FFFFFF" w:themeColor="background1"/>
                <w:lang w:eastAsia="en-GB"/>
              </w:rPr>
            </w:pPr>
            <w:r w:rsidRPr="37145622">
              <w:rPr>
                <w:rFonts w:ascii="Calibri" w:eastAsia="Times New Roman" w:hAnsi="Calibri" w:cs="Calibri"/>
                <w:color w:val="FFFFFF" w:themeColor="background1"/>
                <w:lang w:eastAsia="en-GB"/>
              </w:rPr>
              <w:t xml:space="preserve">Do you think the pricing is realistic and would </w:t>
            </w:r>
            <w:r w:rsidR="76DE0D9C" w:rsidRPr="37145622">
              <w:rPr>
                <w:rFonts w:ascii="Calibri" w:eastAsia="Times New Roman" w:hAnsi="Calibri" w:cs="Calibri"/>
                <w:color w:val="FFFFFF" w:themeColor="background1"/>
                <w:lang w:eastAsia="en-GB"/>
              </w:rPr>
              <w:t>deliver</w:t>
            </w:r>
            <w:r w:rsidRPr="37145622">
              <w:rPr>
                <w:rFonts w:ascii="Calibri" w:eastAsia="Times New Roman" w:hAnsi="Calibri" w:cs="Calibri"/>
                <w:color w:val="FFFFFF" w:themeColor="background1"/>
                <w:lang w:eastAsia="en-GB"/>
              </w:rPr>
              <w:t xml:space="preserve"> </w:t>
            </w:r>
            <w:r w:rsidR="1988E82D" w:rsidRPr="37145622">
              <w:rPr>
                <w:rFonts w:ascii="Calibri" w:eastAsia="Times New Roman" w:hAnsi="Calibri" w:cs="Calibri"/>
                <w:color w:val="FFFFFF" w:themeColor="background1"/>
                <w:lang w:eastAsia="en-GB"/>
              </w:rPr>
              <w:t xml:space="preserve">suitably </w:t>
            </w:r>
            <w:r w:rsidRPr="37145622">
              <w:rPr>
                <w:rFonts w:ascii="Calibri" w:eastAsia="Times New Roman" w:hAnsi="Calibri" w:cs="Calibri"/>
                <w:color w:val="FFFFFF" w:themeColor="background1"/>
                <w:lang w:eastAsia="en-GB"/>
              </w:rPr>
              <w:t>qualified and experienced practitioners?</w:t>
            </w:r>
          </w:p>
        </w:tc>
      </w:tr>
      <w:tr w:rsidR="00715A13" w:rsidRPr="00715A13" w14:paraId="62A8B8EF" w14:textId="77777777" w:rsidTr="37145622">
        <w:trPr>
          <w:trHeight w:val="585"/>
        </w:trPr>
        <w:tc>
          <w:tcPr>
            <w:tcW w:w="0" w:type="auto"/>
            <w:vMerge/>
            <w:vAlign w:val="center"/>
            <w:hideMark/>
          </w:tcPr>
          <w:p w14:paraId="65635AF0" w14:textId="77777777" w:rsidR="00715A13" w:rsidRPr="00715A13" w:rsidRDefault="00715A13" w:rsidP="00715A13">
            <w:pPr>
              <w:spacing w:after="0" w:line="240" w:lineRule="auto"/>
              <w:rPr>
                <w:rFonts w:ascii="Times New Roman" w:eastAsia="Times New Roman" w:hAnsi="Times New Roman" w:cs="Times New Roman"/>
                <w:sz w:val="24"/>
                <w:szCs w:val="24"/>
                <w:lang w:eastAsia="en-GB"/>
              </w:rPr>
            </w:pPr>
          </w:p>
        </w:tc>
        <w:tc>
          <w:tcPr>
            <w:tcW w:w="7365" w:type="dxa"/>
            <w:tcBorders>
              <w:top w:val="nil"/>
              <w:left w:val="nil"/>
              <w:bottom w:val="single" w:sz="6" w:space="0" w:color="auto"/>
              <w:right w:val="single" w:sz="6" w:space="0" w:color="auto"/>
            </w:tcBorders>
            <w:shd w:val="clear" w:color="auto" w:fill="auto"/>
            <w:hideMark/>
          </w:tcPr>
          <w:p w14:paraId="2FA4881F" w14:textId="51AADCAC" w:rsidR="00715A13" w:rsidRPr="00715A13" w:rsidRDefault="00715A13" w:rsidP="2E3C1AE4">
            <w:pPr>
              <w:shd w:val="clear" w:color="auto" w:fill="FFFFFF" w:themeFill="background1"/>
              <w:spacing w:after="0" w:line="240" w:lineRule="auto"/>
              <w:textAlignment w:val="baseline"/>
              <w:rPr>
                <w:rFonts w:ascii="Lucida Sans" w:eastAsia="Times New Roman" w:hAnsi="Lucida Sans" w:cs="Times New Roman"/>
                <w:lang w:eastAsia="en-GB"/>
              </w:rPr>
            </w:pPr>
            <w:r w:rsidRPr="2E3C1AE4">
              <w:rPr>
                <w:rFonts w:ascii="Lucida Sans" w:eastAsia="Times New Roman" w:hAnsi="Lucida Sans" w:cs="Times New Roman"/>
                <w:lang w:eastAsia="en-GB"/>
              </w:rPr>
              <w:t> </w:t>
            </w:r>
            <w:r w:rsidR="4B8E9819" w:rsidRPr="2E3C1AE4">
              <w:rPr>
                <w:rFonts w:ascii="Lucida Sans" w:eastAsia="Times New Roman" w:hAnsi="Lucida Sans" w:cs="Times New Roman"/>
                <w:lang w:eastAsia="en-GB"/>
              </w:rPr>
              <w:t xml:space="preserve"> </w:t>
            </w:r>
          </w:p>
        </w:tc>
        <w:tc>
          <w:tcPr>
            <w:tcW w:w="1410" w:type="dxa"/>
            <w:tcBorders>
              <w:top w:val="nil"/>
              <w:left w:val="nil"/>
              <w:bottom w:val="single" w:sz="6" w:space="0" w:color="auto"/>
              <w:right w:val="single" w:sz="6" w:space="0" w:color="auto"/>
            </w:tcBorders>
            <w:shd w:val="clear" w:color="auto" w:fill="auto"/>
            <w:hideMark/>
          </w:tcPr>
          <w:p w14:paraId="5606EC6B" w14:textId="1EAAE87C" w:rsidR="00715A13" w:rsidRPr="00715A13" w:rsidRDefault="39669CBB" w:rsidP="00715A13">
            <w:pPr>
              <w:spacing w:after="0" w:line="240" w:lineRule="auto"/>
              <w:textAlignment w:val="baseline"/>
              <w:rPr>
                <w:rFonts w:ascii="Times New Roman" w:eastAsia="Times New Roman" w:hAnsi="Times New Roman" w:cs="Times New Roman"/>
                <w:sz w:val="24"/>
                <w:szCs w:val="24"/>
                <w:lang w:eastAsia="en-GB"/>
              </w:rPr>
            </w:pPr>
            <w:r w:rsidRPr="2E3C1AE4">
              <w:rPr>
                <w:rFonts w:ascii="Calibri" w:eastAsia="Times New Roman" w:hAnsi="Calibri" w:cs="Calibri"/>
                <w:i/>
                <w:iCs/>
                <w:color w:val="BFBFBF" w:themeColor="background1" w:themeShade="BF"/>
                <w:lang w:eastAsia="en-GB"/>
              </w:rPr>
              <w:t>5</w:t>
            </w:r>
            <w:r w:rsidR="00715A13" w:rsidRPr="2E3C1AE4">
              <w:rPr>
                <w:rFonts w:ascii="Calibri" w:eastAsia="Times New Roman" w:hAnsi="Calibri" w:cs="Calibri"/>
                <w:i/>
                <w:iCs/>
                <w:color w:val="BFBFBF" w:themeColor="background1" w:themeShade="BF"/>
                <w:lang w:eastAsia="en-GB"/>
              </w:rPr>
              <w:t>00 words</w:t>
            </w:r>
            <w:r w:rsidR="00715A13" w:rsidRPr="2E3C1AE4">
              <w:rPr>
                <w:rFonts w:ascii="Calibri" w:eastAsia="Times New Roman" w:hAnsi="Calibri" w:cs="Calibri"/>
                <w:color w:val="BFBFBF" w:themeColor="background1" w:themeShade="BF"/>
                <w:lang w:eastAsia="en-GB"/>
              </w:rPr>
              <w:t> </w:t>
            </w:r>
          </w:p>
        </w:tc>
      </w:tr>
      <w:tr w:rsidR="00715A13" w:rsidRPr="00715A13" w14:paraId="55826E4D" w14:textId="77777777" w:rsidTr="37145622">
        <w:trPr>
          <w:trHeight w:val="585"/>
        </w:trPr>
        <w:tc>
          <w:tcPr>
            <w:tcW w:w="540" w:type="dxa"/>
            <w:vMerge w:val="restart"/>
            <w:tcBorders>
              <w:top w:val="single" w:sz="6" w:space="0" w:color="auto"/>
              <w:left w:val="single" w:sz="6" w:space="0" w:color="auto"/>
              <w:bottom w:val="nil"/>
              <w:right w:val="single" w:sz="6" w:space="0" w:color="auto"/>
            </w:tcBorders>
            <w:shd w:val="clear" w:color="auto" w:fill="FFFFFF" w:themeFill="background1"/>
            <w:vAlign w:val="center"/>
            <w:hideMark/>
          </w:tcPr>
          <w:p w14:paraId="7DCB9086" w14:textId="77777777" w:rsidR="00715A13" w:rsidRPr="00715A13" w:rsidRDefault="00715A13" w:rsidP="00715A13">
            <w:pPr>
              <w:spacing w:after="0" w:line="240" w:lineRule="auto"/>
              <w:textAlignment w:val="baseline"/>
              <w:rPr>
                <w:rFonts w:ascii="Times New Roman" w:eastAsia="Times New Roman" w:hAnsi="Times New Roman" w:cs="Times New Roman"/>
                <w:sz w:val="24"/>
                <w:szCs w:val="24"/>
                <w:lang w:eastAsia="en-GB"/>
              </w:rPr>
            </w:pPr>
            <w:r w:rsidRPr="00715A13">
              <w:rPr>
                <w:rFonts w:ascii="Calibri" w:eastAsia="Times New Roman" w:hAnsi="Calibri" w:cs="Calibri"/>
                <w:color w:val="000000"/>
                <w:lang w:eastAsia="en-GB"/>
              </w:rPr>
              <w:t> </w:t>
            </w:r>
          </w:p>
          <w:p w14:paraId="05744D82" w14:textId="5F21735B" w:rsidR="00715A13" w:rsidRPr="00715A13" w:rsidRDefault="572B1B98" w:rsidP="2E3C1AE4">
            <w:pPr>
              <w:spacing w:after="0" w:line="240" w:lineRule="auto"/>
              <w:textAlignment w:val="baseline"/>
              <w:rPr>
                <w:rFonts w:ascii="Calibri" w:eastAsia="Times New Roman" w:hAnsi="Calibri" w:cs="Calibri"/>
                <w:color w:val="000000" w:themeColor="text1"/>
                <w:lang w:eastAsia="en-GB"/>
              </w:rPr>
            </w:pPr>
            <w:r w:rsidRPr="2E3C1AE4">
              <w:rPr>
                <w:rFonts w:ascii="Calibri" w:eastAsia="Times New Roman" w:hAnsi="Calibri" w:cs="Calibri"/>
                <w:color w:val="000000" w:themeColor="text1"/>
                <w:lang w:eastAsia="en-GB"/>
              </w:rPr>
              <w:t>7</w:t>
            </w:r>
          </w:p>
        </w:tc>
        <w:tc>
          <w:tcPr>
            <w:tcW w:w="8775" w:type="dxa"/>
            <w:gridSpan w:val="2"/>
            <w:tcBorders>
              <w:top w:val="nil"/>
              <w:left w:val="nil"/>
              <w:bottom w:val="single" w:sz="6" w:space="0" w:color="auto"/>
              <w:right w:val="single" w:sz="6" w:space="0" w:color="auto"/>
            </w:tcBorders>
            <w:shd w:val="clear" w:color="auto" w:fill="548DD4" w:themeFill="text2" w:themeFillTint="99"/>
            <w:hideMark/>
          </w:tcPr>
          <w:p w14:paraId="59CE2C32" w14:textId="0C379406" w:rsidR="00715A13" w:rsidRPr="00715A13" w:rsidRDefault="00715A13" w:rsidP="37145622">
            <w:pPr>
              <w:spacing w:after="0" w:line="240" w:lineRule="auto"/>
              <w:textAlignment w:val="baseline"/>
              <w:rPr>
                <w:rFonts w:eastAsiaTheme="minorEastAsia"/>
                <w:color w:val="FFFFFF" w:themeColor="background1"/>
                <w:lang w:eastAsia="en-GB"/>
              </w:rPr>
            </w:pPr>
            <w:r w:rsidRPr="37145622">
              <w:rPr>
                <w:rFonts w:ascii="Calibri" w:eastAsia="Times New Roman" w:hAnsi="Calibri" w:cs="Calibri"/>
                <w:color w:val="FFFFFF" w:themeColor="background1"/>
                <w:lang w:eastAsia="en-GB"/>
              </w:rPr>
              <w:t> </w:t>
            </w:r>
            <w:r w:rsidR="479F2F26" w:rsidRPr="37145622">
              <w:rPr>
                <w:rFonts w:ascii="Calibri" w:eastAsia="Times New Roman" w:hAnsi="Calibri" w:cs="Calibri"/>
                <w:color w:val="FFFFFF" w:themeColor="background1"/>
                <w:lang w:eastAsia="en-GB"/>
              </w:rPr>
              <w:t>H</w:t>
            </w:r>
            <w:r w:rsidR="2D592EA4" w:rsidRPr="37145622">
              <w:rPr>
                <w:rFonts w:eastAsiaTheme="minorEastAsia"/>
                <w:color w:val="FFFFFF" w:themeColor="background1"/>
                <w:lang w:eastAsia="en-GB"/>
              </w:rPr>
              <w:t>ow would you</w:t>
            </w:r>
            <w:r w:rsidR="6FA2DB32" w:rsidRPr="37145622">
              <w:rPr>
                <w:rFonts w:eastAsiaTheme="minorEastAsia"/>
                <w:color w:val="FFFFFF" w:themeColor="background1"/>
                <w:lang w:eastAsia="en-GB"/>
              </w:rPr>
              <w:t>r service</w:t>
            </w:r>
            <w:r w:rsidR="2D592EA4" w:rsidRPr="37145622">
              <w:rPr>
                <w:rFonts w:eastAsiaTheme="minorEastAsia"/>
                <w:color w:val="FFFFFF" w:themeColor="background1"/>
                <w:lang w:eastAsia="en-GB"/>
              </w:rPr>
              <w:t xml:space="preserve"> envisage the delivery of clinical supervision for the team of practitioners?</w:t>
            </w:r>
          </w:p>
        </w:tc>
      </w:tr>
      <w:tr w:rsidR="00715A13" w:rsidRPr="00715A13" w14:paraId="0EAE9509" w14:textId="77777777" w:rsidTr="37145622">
        <w:trPr>
          <w:trHeight w:val="585"/>
        </w:trPr>
        <w:tc>
          <w:tcPr>
            <w:tcW w:w="0" w:type="auto"/>
            <w:vMerge/>
            <w:vAlign w:val="center"/>
            <w:hideMark/>
          </w:tcPr>
          <w:p w14:paraId="07CE6EA5" w14:textId="77777777" w:rsidR="00715A13" w:rsidRPr="00715A13" w:rsidRDefault="00715A13" w:rsidP="00715A13">
            <w:pPr>
              <w:spacing w:after="0" w:line="240" w:lineRule="auto"/>
              <w:rPr>
                <w:rFonts w:ascii="Times New Roman" w:eastAsia="Times New Roman" w:hAnsi="Times New Roman" w:cs="Times New Roman"/>
                <w:sz w:val="24"/>
                <w:szCs w:val="24"/>
                <w:lang w:eastAsia="en-GB"/>
              </w:rPr>
            </w:pPr>
          </w:p>
        </w:tc>
        <w:tc>
          <w:tcPr>
            <w:tcW w:w="7365" w:type="dxa"/>
            <w:tcBorders>
              <w:top w:val="single" w:sz="6" w:space="0" w:color="auto"/>
              <w:left w:val="nil"/>
              <w:bottom w:val="single" w:sz="6" w:space="0" w:color="auto"/>
              <w:right w:val="single" w:sz="6" w:space="0" w:color="auto"/>
            </w:tcBorders>
            <w:shd w:val="clear" w:color="auto" w:fill="FFFFFF" w:themeFill="background1"/>
            <w:hideMark/>
          </w:tcPr>
          <w:p w14:paraId="15776E49" w14:textId="77777777" w:rsidR="00715A13" w:rsidRPr="00715A13" w:rsidRDefault="00715A13" w:rsidP="00715A13">
            <w:pPr>
              <w:spacing w:after="0" w:line="240" w:lineRule="auto"/>
              <w:textAlignment w:val="baseline"/>
              <w:rPr>
                <w:rFonts w:ascii="Times New Roman" w:eastAsia="Times New Roman" w:hAnsi="Times New Roman" w:cs="Times New Roman"/>
                <w:sz w:val="24"/>
                <w:szCs w:val="24"/>
                <w:lang w:eastAsia="en-GB"/>
              </w:rPr>
            </w:pPr>
            <w:r w:rsidRPr="00715A13">
              <w:rPr>
                <w:rFonts w:ascii="Calibri" w:eastAsia="Times New Roman" w:hAnsi="Calibri" w:cs="Calibri"/>
                <w:color w:val="BFBFBF"/>
                <w:lang w:eastAsia="en-GB"/>
              </w:rPr>
              <w:t> </w:t>
            </w:r>
          </w:p>
        </w:tc>
        <w:tc>
          <w:tcPr>
            <w:tcW w:w="1410" w:type="dxa"/>
            <w:tcBorders>
              <w:top w:val="single" w:sz="6" w:space="0" w:color="auto"/>
              <w:left w:val="nil"/>
              <w:bottom w:val="single" w:sz="6" w:space="0" w:color="auto"/>
              <w:right w:val="single" w:sz="6" w:space="0" w:color="auto"/>
            </w:tcBorders>
            <w:shd w:val="clear" w:color="auto" w:fill="FFFFFF" w:themeFill="background1"/>
            <w:hideMark/>
          </w:tcPr>
          <w:p w14:paraId="21CE9ECB" w14:textId="020C401C" w:rsidR="00715A13" w:rsidRPr="00715A13" w:rsidRDefault="48A389B5" w:rsidP="00715A13">
            <w:pPr>
              <w:spacing w:after="0" w:line="240" w:lineRule="auto"/>
              <w:textAlignment w:val="baseline"/>
              <w:rPr>
                <w:rFonts w:ascii="Times New Roman" w:eastAsia="Times New Roman" w:hAnsi="Times New Roman" w:cs="Times New Roman"/>
                <w:sz w:val="24"/>
                <w:szCs w:val="24"/>
                <w:lang w:eastAsia="en-GB"/>
              </w:rPr>
            </w:pPr>
            <w:r w:rsidRPr="2E3C1AE4">
              <w:rPr>
                <w:rFonts w:ascii="Calibri" w:eastAsia="Times New Roman" w:hAnsi="Calibri" w:cs="Calibri"/>
                <w:i/>
                <w:iCs/>
                <w:color w:val="BFBFBF" w:themeColor="background1" w:themeShade="BF"/>
                <w:lang w:eastAsia="en-GB"/>
              </w:rPr>
              <w:t>5</w:t>
            </w:r>
            <w:r w:rsidR="00715A13" w:rsidRPr="2E3C1AE4">
              <w:rPr>
                <w:rFonts w:ascii="Calibri" w:eastAsia="Times New Roman" w:hAnsi="Calibri" w:cs="Calibri"/>
                <w:i/>
                <w:iCs/>
                <w:color w:val="BFBFBF" w:themeColor="background1" w:themeShade="BF"/>
                <w:lang w:eastAsia="en-GB"/>
              </w:rPr>
              <w:t>00 words</w:t>
            </w:r>
            <w:r w:rsidR="00715A13" w:rsidRPr="2E3C1AE4">
              <w:rPr>
                <w:rFonts w:ascii="Calibri" w:eastAsia="Times New Roman" w:hAnsi="Calibri" w:cs="Calibri"/>
                <w:color w:val="BFBFBF" w:themeColor="background1" w:themeShade="BF"/>
                <w:lang w:eastAsia="en-GB"/>
              </w:rPr>
              <w:t> </w:t>
            </w:r>
          </w:p>
        </w:tc>
      </w:tr>
      <w:tr w:rsidR="00715A13" w:rsidRPr="00715A13" w14:paraId="669A8417" w14:textId="77777777" w:rsidTr="37145622">
        <w:trPr>
          <w:trHeight w:val="585"/>
        </w:trPr>
        <w:tc>
          <w:tcPr>
            <w:tcW w:w="540" w:type="dxa"/>
            <w:vMerge w:val="restart"/>
            <w:tcBorders>
              <w:top w:val="single" w:sz="6" w:space="0" w:color="auto"/>
              <w:left w:val="single" w:sz="6" w:space="0" w:color="auto"/>
              <w:bottom w:val="nil"/>
              <w:right w:val="single" w:sz="6" w:space="0" w:color="auto"/>
            </w:tcBorders>
            <w:shd w:val="clear" w:color="auto" w:fill="FFFFFF" w:themeFill="background1"/>
            <w:vAlign w:val="center"/>
            <w:hideMark/>
          </w:tcPr>
          <w:p w14:paraId="5A983217" w14:textId="77777777" w:rsidR="00715A13" w:rsidRPr="00715A13" w:rsidRDefault="00715A13" w:rsidP="00715A13">
            <w:pPr>
              <w:spacing w:after="0" w:line="240" w:lineRule="auto"/>
              <w:textAlignment w:val="baseline"/>
              <w:rPr>
                <w:rFonts w:ascii="Times New Roman" w:eastAsia="Times New Roman" w:hAnsi="Times New Roman" w:cs="Times New Roman"/>
                <w:sz w:val="24"/>
                <w:szCs w:val="24"/>
                <w:lang w:eastAsia="en-GB"/>
              </w:rPr>
            </w:pPr>
            <w:r w:rsidRPr="00715A13">
              <w:rPr>
                <w:rFonts w:ascii="Calibri" w:eastAsia="Times New Roman" w:hAnsi="Calibri" w:cs="Calibri"/>
                <w:color w:val="000000"/>
                <w:lang w:eastAsia="en-GB"/>
              </w:rPr>
              <w:t> </w:t>
            </w:r>
          </w:p>
          <w:p w14:paraId="1BC6828F" w14:textId="1F2FDBAF" w:rsidR="00715A13" w:rsidRPr="00715A13" w:rsidRDefault="730CE185" w:rsidP="00715A13">
            <w:pPr>
              <w:spacing w:after="0" w:line="240" w:lineRule="auto"/>
              <w:textAlignment w:val="baseline"/>
              <w:rPr>
                <w:rFonts w:ascii="Times New Roman" w:eastAsia="Times New Roman" w:hAnsi="Times New Roman" w:cs="Times New Roman"/>
                <w:sz w:val="24"/>
                <w:szCs w:val="24"/>
                <w:lang w:eastAsia="en-GB"/>
              </w:rPr>
            </w:pPr>
            <w:r w:rsidRPr="2E3C1AE4">
              <w:rPr>
                <w:rFonts w:ascii="Calibri" w:eastAsia="Times New Roman" w:hAnsi="Calibri" w:cs="Calibri"/>
                <w:color w:val="000000" w:themeColor="text1"/>
                <w:lang w:eastAsia="en-GB"/>
              </w:rPr>
              <w:t>8</w:t>
            </w:r>
            <w:r w:rsidR="00715A13" w:rsidRPr="2E3C1AE4">
              <w:rPr>
                <w:rFonts w:ascii="Calibri" w:eastAsia="Times New Roman" w:hAnsi="Calibri" w:cs="Calibri"/>
                <w:color w:val="000000" w:themeColor="text1"/>
                <w:lang w:eastAsia="en-GB"/>
              </w:rPr>
              <w:t> </w:t>
            </w:r>
          </w:p>
        </w:tc>
        <w:tc>
          <w:tcPr>
            <w:tcW w:w="8775" w:type="dxa"/>
            <w:gridSpan w:val="2"/>
            <w:tcBorders>
              <w:top w:val="nil"/>
              <w:left w:val="nil"/>
              <w:bottom w:val="single" w:sz="6" w:space="0" w:color="auto"/>
              <w:right w:val="single" w:sz="6" w:space="0" w:color="auto"/>
            </w:tcBorders>
            <w:shd w:val="clear" w:color="auto" w:fill="548DD4" w:themeFill="text2" w:themeFillTint="99"/>
            <w:hideMark/>
          </w:tcPr>
          <w:p w14:paraId="298B7880" w14:textId="23ECC3EE" w:rsidR="00715A13" w:rsidRPr="00715A13" w:rsidRDefault="00715A13" w:rsidP="37145622">
            <w:pPr>
              <w:spacing w:after="0" w:line="240" w:lineRule="auto"/>
              <w:textAlignment w:val="baseline"/>
              <w:rPr>
                <w:rFonts w:ascii="Calibri" w:eastAsia="Times New Roman" w:hAnsi="Calibri" w:cs="Calibri"/>
                <w:color w:val="FFFFFF" w:themeColor="background1"/>
                <w:lang w:eastAsia="en-GB"/>
              </w:rPr>
            </w:pPr>
            <w:r w:rsidRPr="37145622">
              <w:rPr>
                <w:rFonts w:ascii="Calibri" w:eastAsia="Times New Roman" w:hAnsi="Calibri" w:cs="Calibri"/>
                <w:color w:val="FFFFFF" w:themeColor="background1"/>
                <w:lang w:eastAsia="en-GB"/>
              </w:rPr>
              <w:t> </w:t>
            </w:r>
            <w:proofErr w:type="gramStart"/>
            <w:r w:rsidR="1D0A7BE8" w:rsidRPr="37145622">
              <w:rPr>
                <w:rFonts w:ascii="Calibri" w:eastAsia="Times New Roman" w:hAnsi="Calibri" w:cs="Calibri"/>
                <w:color w:val="FFFFFF" w:themeColor="background1"/>
                <w:lang w:eastAsia="en-GB"/>
              </w:rPr>
              <w:t>In light of</w:t>
            </w:r>
            <w:proofErr w:type="gramEnd"/>
            <w:r w:rsidR="1D0A7BE8" w:rsidRPr="37145622">
              <w:rPr>
                <w:rFonts w:ascii="Calibri" w:eastAsia="Times New Roman" w:hAnsi="Calibri" w:cs="Calibri"/>
                <w:color w:val="FFFFFF" w:themeColor="background1"/>
                <w:lang w:eastAsia="en-GB"/>
              </w:rPr>
              <w:t xml:space="preserve"> COVID</w:t>
            </w:r>
            <w:r w:rsidR="436CCD76" w:rsidRPr="37145622">
              <w:rPr>
                <w:rFonts w:ascii="Calibri" w:eastAsia="Times New Roman" w:hAnsi="Calibri" w:cs="Calibri"/>
                <w:color w:val="FFFFFF" w:themeColor="background1"/>
                <w:lang w:eastAsia="en-GB"/>
              </w:rPr>
              <w:t>-</w:t>
            </w:r>
            <w:r w:rsidR="1D0A7BE8" w:rsidRPr="37145622">
              <w:rPr>
                <w:rFonts w:ascii="Calibri" w:eastAsia="Times New Roman" w:hAnsi="Calibri" w:cs="Calibri"/>
                <w:color w:val="FFFFFF" w:themeColor="background1"/>
                <w:lang w:eastAsia="en-GB"/>
              </w:rPr>
              <w:t>19 can you indicate a realistic timescale your company would be able to mobilise this service</w:t>
            </w:r>
            <w:r w:rsidR="45C48DB8" w:rsidRPr="37145622">
              <w:rPr>
                <w:rFonts w:ascii="Calibri" w:eastAsia="Times New Roman" w:hAnsi="Calibri" w:cs="Calibri"/>
                <w:color w:val="FFFFFF" w:themeColor="background1"/>
                <w:lang w:eastAsia="en-GB"/>
              </w:rPr>
              <w:t xml:space="preserve"> and any adaptations you may require in order to mobilise. </w:t>
            </w:r>
            <w:r w:rsidR="5EEB5266" w:rsidRPr="37145622">
              <w:rPr>
                <w:rFonts w:ascii="Calibri" w:eastAsia="Times New Roman" w:hAnsi="Calibri" w:cs="Calibri"/>
                <w:color w:val="FFFFFF" w:themeColor="background1"/>
                <w:lang w:eastAsia="en-GB"/>
              </w:rPr>
              <w:t>The earliest start date for th</w:t>
            </w:r>
            <w:r w:rsidR="72313B5B" w:rsidRPr="37145622">
              <w:rPr>
                <w:rFonts w:ascii="Calibri" w:eastAsia="Times New Roman" w:hAnsi="Calibri" w:cs="Calibri"/>
                <w:color w:val="FFFFFF" w:themeColor="background1"/>
                <w:lang w:eastAsia="en-GB"/>
              </w:rPr>
              <w:t>is contract</w:t>
            </w:r>
            <w:r w:rsidR="5EEB5266" w:rsidRPr="37145622">
              <w:rPr>
                <w:rFonts w:ascii="Calibri" w:eastAsia="Times New Roman" w:hAnsi="Calibri" w:cs="Calibri"/>
                <w:color w:val="FFFFFF" w:themeColor="background1"/>
                <w:lang w:eastAsia="en-GB"/>
              </w:rPr>
              <w:t xml:space="preserve"> would be 01.10.20</w:t>
            </w:r>
          </w:p>
        </w:tc>
      </w:tr>
      <w:tr w:rsidR="00715A13" w:rsidRPr="00715A13" w14:paraId="5BCEA1B0" w14:textId="77777777" w:rsidTr="37145622">
        <w:trPr>
          <w:trHeight w:val="585"/>
        </w:trPr>
        <w:tc>
          <w:tcPr>
            <w:tcW w:w="0" w:type="auto"/>
            <w:vMerge/>
            <w:vAlign w:val="center"/>
            <w:hideMark/>
          </w:tcPr>
          <w:p w14:paraId="50CA4C08" w14:textId="77777777" w:rsidR="00715A13" w:rsidRPr="00715A13" w:rsidRDefault="00715A13" w:rsidP="00715A13">
            <w:pPr>
              <w:spacing w:after="0" w:line="240" w:lineRule="auto"/>
              <w:rPr>
                <w:rFonts w:ascii="Times New Roman" w:eastAsia="Times New Roman" w:hAnsi="Times New Roman" w:cs="Times New Roman"/>
                <w:sz w:val="24"/>
                <w:szCs w:val="24"/>
                <w:lang w:eastAsia="en-GB"/>
              </w:rPr>
            </w:pPr>
          </w:p>
        </w:tc>
        <w:tc>
          <w:tcPr>
            <w:tcW w:w="7365" w:type="dxa"/>
            <w:tcBorders>
              <w:top w:val="single" w:sz="6" w:space="0" w:color="auto"/>
              <w:left w:val="nil"/>
              <w:bottom w:val="single" w:sz="6" w:space="0" w:color="auto"/>
              <w:right w:val="single" w:sz="6" w:space="0" w:color="auto"/>
            </w:tcBorders>
            <w:shd w:val="clear" w:color="auto" w:fill="FFFFFF" w:themeFill="background1"/>
            <w:hideMark/>
          </w:tcPr>
          <w:p w14:paraId="7BD3BB66" w14:textId="77777777" w:rsidR="00715A13" w:rsidRPr="00715A13" w:rsidRDefault="00715A13" w:rsidP="00715A13">
            <w:pPr>
              <w:spacing w:after="0" w:line="240" w:lineRule="auto"/>
              <w:ind w:left="720"/>
              <w:textAlignment w:val="baseline"/>
              <w:rPr>
                <w:rFonts w:ascii="Times New Roman" w:eastAsia="Times New Roman" w:hAnsi="Times New Roman" w:cs="Times New Roman"/>
                <w:sz w:val="24"/>
                <w:szCs w:val="24"/>
                <w:lang w:eastAsia="en-GB"/>
              </w:rPr>
            </w:pPr>
            <w:r w:rsidRPr="00715A13">
              <w:rPr>
                <w:rFonts w:ascii="Lucida Sans" w:eastAsia="Times New Roman" w:hAnsi="Lucida Sans" w:cs="Times New Roman"/>
                <w:lang w:eastAsia="en-GB"/>
              </w:rPr>
              <w:t> </w:t>
            </w:r>
          </w:p>
          <w:p w14:paraId="04C938DC" w14:textId="77777777" w:rsidR="00715A13" w:rsidRPr="00715A13" w:rsidRDefault="00715A13" w:rsidP="00715A13">
            <w:pPr>
              <w:spacing w:after="0" w:line="240" w:lineRule="auto"/>
              <w:textAlignment w:val="baseline"/>
              <w:rPr>
                <w:rFonts w:ascii="Times New Roman" w:eastAsia="Times New Roman" w:hAnsi="Times New Roman" w:cs="Times New Roman"/>
                <w:sz w:val="24"/>
                <w:szCs w:val="24"/>
                <w:lang w:eastAsia="en-GB"/>
              </w:rPr>
            </w:pPr>
            <w:r w:rsidRPr="00715A13">
              <w:rPr>
                <w:rFonts w:ascii="Calibri" w:eastAsia="Times New Roman" w:hAnsi="Calibri" w:cs="Calibri"/>
                <w:color w:val="BFBFBF"/>
                <w:lang w:eastAsia="en-GB"/>
              </w:rPr>
              <w:t> </w:t>
            </w:r>
          </w:p>
        </w:tc>
        <w:tc>
          <w:tcPr>
            <w:tcW w:w="1410" w:type="dxa"/>
            <w:tcBorders>
              <w:top w:val="single" w:sz="6" w:space="0" w:color="auto"/>
              <w:left w:val="nil"/>
              <w:bottom w:val="single" w:sz="6" w:space="0" w:color="auto"/>
              <w:right w:val="single" w:sz="6" w:space="0" w:color="auto"/>
            </w:tcBorders>
            <w:shd w:val="clear" w:color="auto" w:fill="FFFFFF" w:themeFill="background1"/>
            <w:hideMark/>
          </w:tcPr>
          <w:p w14:paraId="36970CB1" w14:textId="4E03EBDF" w:rsidR="00715A13" w:rsidRPr="00715A13" w:rsidRDefault="4950A788" w:rsidP="00715A13">
            <w:pPr>
              <w:spacing w:after="0" w:line="240" w:lineRule="auto"/>
              <w:textAlignment w:val="baseline"/>
              <w:rPr>
                <w:rFonts w:ascii="Times New Roman" w:eastAsia="Times New Roman" w:hAnsi="Times New Roman" w:cs="Times New Roman"/>
                <w:sz w:val="24"/>
                <w:szCs w:val="24"/>
                <w:lang w:eastAsia="en-GB"/>
              </w:rPr>
            </w:pPr>
            <w:r w:rsidRPr="2E3C1AE4">
              <w:rPr>
                <w:rFonts w:ascii="Calibri" w:eastAsia="Times New Roman" w:hAnsi="Calibri" w:cs="Calibri"/>
                <w:i/>
                <w:iCs/>
                <w:color w:val="BFBFBF" w:themeColor="background1" w:themeShade="BF"/>
                <w:lang w:eastAsia="en-GB"/>
              </w:rPr>
              <w:t>5</w:t>
            </w:r>
            <w:r w:rsidR="00715A13" w:rsidRPr="2E3C1AE4">
              <w:rPr>
                <w:rFonts w:ascii="Calibri" w:eastAsia="Times New Roman" w:hAnsi="Calibri" w:cs="Calibri"/>
                <w:i/>
                <w:iCs/>
                <w:color w:val="BFBFBF" w:themeColor="background1" w:themeShade="BF"/>
                <w:lang w:eastAsia="en-GB"/>
              </w:rPr>
              <w:t>00 words</w:t>
            </w:r>
            <w:r w:rsidR="00715A13" w:rsidRPr="2E3C1AE4">
              <w:rPr>
                <w:rFonts w:ascii="Calibri" w:eastAsia="Times New Roman" w:hAnsi="Calibri" w:cs="Calibri"/>
                <w:color w:val="BFBFBF" w:themeColor="background1" w:themeShade="BF"/>
                <w:lang w:eastAsia="en-GB"/>
              </w:rPr>
              <w:t> </w:t>
            </w:r>
          </w:p>
        </w:tc>
      </w:tr>
    </w:tbl>
    <w:p w14:paraId="211DD067"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sz w:val="28"/>
          <w:szCs w:val="28"/>
          <w:lang w:eastAsia="en-GB"/>
        </w:rPr>
        <w:t> </w:t>
      </w:r>
    </w:p>
    <w:p w14:paraId="0FD0D5BD"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sz w:val="28"/>
          <w:szCs w:val="28"/>
          <w:lang w:eastAsia="en-GB"/>
        </w:rPr>
        <w:t> </w:t>
      </w:r>
    </w:p>
    <w:p w14:paraId="59A470BA"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b/>
          <w:bCs/>
          <w:sz w:val="28"/>
          <w:szCs w:val="28"/>
          <w:lang w:eastAsia="en-GB"/>
        </w:rPr>
        <w:t>PLEASE NOTE: </w:t>
      </w:r>
      <w:r w:rsidRPr="00715A13">
        <w:rPr>
          <w:rFonts w:ascii="Calibri" w:eastAsia="Times New Roman" w:hAnsi="Calibri" w:cs="Calibri"/>
          <w:sz w:val="28"/>
          <w:szCs w:val="28"/>
          <w:lang w:eastAsia="en-GB"/>
        </w:rPr>
        <w:t> </w:t>
      </w:r>
    </w:p>
    <w:p w14:paraId="14856AD6"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lang w:eastAsia="en-GB"/>
        </w:rPr>
        <w:t> </w:t>
      </w:r>
    </w:p>
    <w:p w14:paraId="5D60505C" w14:textId="7AC356FA"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37145622">
        <w:rPr>
          <w:rFonts w:ascii="Calibri" w:eastAsia="Times New Roman" w:hAnsi="Calibri" w:cs="Calibri"/>
          <w:b/>
          <w:bCs/>
          <w:lang w:eastAsia="en-GB"/>
        </w:rPr>
        <w:t>Any responses to this </w:t>
      </w:r>
      <w:r w:rsidR="3EE56D54" w:rsidRPr="37145622">
        <w:rPr>
          <w:rFonts w:ascii="Calibri" w:eastAsia="Times New Roman" w:hAnsi="Calibri" w:cs="Calibri"/>
          <w:b/>
          <w:bCs/>
          <w:lang w:eastAsia="en-GB"/>
        </w:rPr>
        <w:t>m</w:t>
      </w:r>
      <w:r w:rsidRPr="37145622">
        <w:rPr>
          <w:rFonts w:ascii="Calibri" w:eastAsia="Times New Roman" w:hAnsi="Calibri" w:cs="Calibri"/>
          <w:b/>
          <w:bCs/>
          <w:lang w:eastAsia="en-GB"/>
        </w:rPr>
        <w:t>arket </w:t>
      </w:r>
      <w:r w:rsidR="4AAD9190" w:rsidRPr="37145622">
        <w:rPr>
          <w:rFonts w:ascii="Calibri" w:eastAsia="Times New Roman" w:hAnsi="Calibri" w:cs="Calibri"/>
          <w:b/>
          <w:bCs/>
          <w:lang w:eastAsia="en-GB"/>
        </w:rPr>
        <w:t>e</w:t>
      </w:r>
      <w:r w:rsidRPr="37145622">
        <w:rPr>
          <w:rFonts w:ascii="Calibri" w:eastAsia="Times New Roman" w:hAnsi="Calibri" w:cs="Calibri"/>
          <w:b/>
          <w:bCs/>
          <w:lang w:eastAsia="en-GB"/>
        </w:rPr>
        <w:t>ngagement </w:t>
      </w:r>
      <w:r w:rsidR="57E567A2" w:rsidRPr="37145622">
        <w:rPr>
          <w:rFonts w:ascii="Calibri" w:eastAsia="Times New Roman" w:hAnsi="Calibri" w:cs="Calibri"/>
          <w:b/>
          <w:bCs/>
          <w:lang w:eastAsia="en-GB"/>
        </w:rPr>
        <w:t>e</w:t>
      </w:r>
      <w:r w:rsidRPr="37145622">
        <w:rPr>
          <w:rFonts w:ascii="Calibri" w:eastAsia="Times New Roman" w:hAnsi="Calibri" w:cs="Calibri"/>
          <w:b/>
          <w:bCs/>
          <w:lang w:eastAsia="en-GB"/>
        </w:rPr>
        <w:t>xercise imply no commitment on </w:t>
      </w:r>
      <w:r w:rsidR="3297B120" w:rsidRPr="37145622">
        <w:rPr>
          <w:rFonts w:ascii="Calibri" w:eastAsia="Times New Roman" w:hAnsi="Calibri" w:cs="Calibri"/>
          <w:b/>
          <w:bCs/>
          <w:lang w:eastAsia="en-GB"/>
        </w:rPr>
        <w:t>p</w:t>
      </w:r>
      <w:r w:rsidRPr="37145622">
        <w:rPr>
          <w:rFonts w:ascii="Calibri" w:eastAsia="Times New Roman" w:hAnsi="Calibri" w:cs="Calibri"/>
          <w:b/>
          <w:bCs/>
          <w:lang w:eastAsia="en-GB"/>
        </w:rPr>
        <w:t>roviders to engage in any subsequent procurement process, nor do they confer any advantaged status or guarantee of inclusion in any subsequent procurement process for those Providers who do respond. The questionnaire and all responses received are in no way legally binding on any party.</w:t>
      </w:r>
      <w:r w:rsidRPr="37145622">
        <w:rPr>
          <w:rFonts w:ascii="Calibri" w:eastAsia="Times New Roman" w:hAnsi="Calibri" w:cs="Calibri"/>
          <w:lang w:eastAsia="en-GB"/>
        </w:rPr>
        <w:t> </w:t>
      </w:r>
    </w:p>
    <w:p w14:paraId="52F7B13D"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lang w:eastAsia="en-GB"/>
        </w:rPr>
        <w:t> </w:t>
      </w:r>
    </w:p>
    <w:p w14:paraId="03574682"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b/>
          <w:bCs/>
          <w:lang w:eastAsia="en-GB"/>
        </w:rPr>
        <w:t xml:space="preserve">Wirral reserve the right to withdraw this notice at any time. Wirral Council are not bound to accept any proposals submitted by Providers and will not be liable for any costs incurred </w:t>
      </w:r>
      <w:proofErr w:type="gramStart"/>
      <w:r w:rsidRPr="00715A13">
        <w:rPr>
          <w:rFonts w:ascii="Calibri" w:eastAsia="Times New Roman" w:hAnsi="Calibri" w:cs="Calibri"/>
          <w:b/>
          <w:bCs/>
          <w:lang w:eastAsia="en-GB"/>
        </w:rPr>
        <w:t>as a result of</w:t>
      </w:r>
      <w:proofErr w:type="gramEnd"/>
      <w:r w:rsidRPr="00715A13">
        <w:rPr>
          <w:rFonts w:ascii="Calibri" w:eastAsia="Times New Roman" w:hAnsi="Calibri" w:cs="Calibri"/>
          <w:b/>
          <w:bCs/>
          <w:lang w:eastAsia="en-GB"/>
        </w:rPr>
        <w:t> Providers engaging with this process. This Early Market Engagement Exercise does not guarantee that procurement will take place and Wirral Council reserves the right to defer from any procurement entirely.</w:t>
      </w:r>
      <w:r w:rsidRPr="00715A13">
        <w:rPr>
          <w:rFonts w:ascii="Calibri" w:eastAsia="Times New Roman" w:hAnsi="Calibri" w:cs="Calibri"/>
          <w:lang w:eastAsia="en-GB"/>
        </w:rPr>
        <w:t> </w:t>
      </w:r>
    </w:p>
    <w:p w14:paraId="4638986E"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lang w:eastAsia="en-GB"/>
        </w:rPr>
        <w:t> </w:t>
      </w:r>
    </w:p>
    <w:p w14:paraId="043C9E70" w14:textId="77777777" w:rsidR="00715A13" w:rsidRPr="00715A13" w:rsidRDefault="00715A13" w:rsidP="00715A13">
      <w:pPr>
        <w:spacing w:after="0" w:line="240" w:lineRule="auto"/>
        <w:jc w:val="center"/>
        <w:textAlignment w:val="baseline"/>
        <w:rPr>
          <w:rFonts w:ascii="Segoe UI" w:eastAsia="Times New Roman" w:hAnsi="Segoe UI" w:cs="Segoe UI"/>
          <w:sz w:val="18"/>
          <w:szCs w:val="18"/>
          <w:lang w:eastAsia="en-GB"/>
        </w:rPr>
      </w:pPr>
      <w:r w:rsidRPr="00715A13">
        <w:rPr>
          <w:rFonts w:ascii="Calibri" w:eastAsia="Times New Roman" w:hAnsi="Calibri" w:cs="Calibri"/>
          <w:sz w:val="28"/>
          <w:szCs w:val="28"/>
          <w:lang w:eastAsia="en-GB"/>
        </w:rPr>
        <w:t> </w:t>
      </w:r>
    </w:p>
    <w:p w14:paraId="2496E670" w14:textId="77777777" w:rsidR="00715A13" w:rsidRPr="00715A13" w:rsidRDefault="00715A13" w:rsidP="00715A13">
      <w:pPr>
        <w:spacing w:after="0" w:line="240" w:lineRule="auto"/>
        <w:textAlignment w:val="baseline"/>
        <w:rPr>
          <w:rFonts w:ascii="Segoe UI" w:eastAsia="Times New Roman" w:hAnsi="Segoe UI" w:cs="Segoe UI"/>
          <w:sz w:val="18"/>
          <w:szCs w:val="18"/>
          <w:lang w:eastAsia="en-GB"/>
        </w:rPr>
      </w:pPr>
      <w:r w:rsidRPr="00715A13">
        <w:rPr>
          <w:rFonts w:ascii="Calibri" w:eastAsia="Times New Roman" w:hAnsi="Calibri" w:cs="Calibri"/>
          <w:sz w:val="28"/>
          <w:szCs w:val="28"/>
          <w:lang w:eastAsia="en-GB"/>
        </w:rPr>
        <w:t> </w:t>
      </w:r>
    </w:p>
    <w:p w14:paraId="4C130F8F" w14:textId="45275D35" w:rsidR="00715A13" w:rsidRPr="00715A13" w:rsidRDefault="00715A13" w:rsidP="2E3C1AE4">
      <w:pPr>
        <w:spacing w:after="0" w:line="240" w:lineRule="auto"/>
        <w:jc w:val="center"/>
        <w:textAlignment w:val="baseline"/>
        <w:rPr>
          <w:rFonts w:ascii="Calibri" w:eastAsia="Times New Roman" w:hAnsi="Calibri" w:cs="Calibri"/>
          <w:b/>
          <w:bCs/>
          <w:color w:val="FF0000"/>
          <w:sz w:val="28"/>
          <w:szCs w:val="28"/>
          <w:lang w:eastAsia="en-GB"/>
        </w:rPr>
      </w:pPr>
      <w:r w:rsidRPr="2E3C1AE4">
        <w:rPr>
          <w:rFonts w:ascii="Calibri" w:eastAsia="Times New Roman" w:hAnsi="Calibri" w:cs="Calibri"/>
          <w:b/>
          <w:bCs/>
          <w:sz w:val="28"/>
          <w:szCs w:val="28"/>
          <w:lang w:eastAsia="en-GB"/>
        </w:rPr>
        <w:t>THE DEADLINE FOR SUBMISSIONS IS </w:t>
      </w:r>
      <w:r w:rsidR="2C926B4D" w:rsidRPr="2E3C1AE4">
        <w:rPr>
          <w:rFonts w:ascii="Calibri" w:eastAsia="Times New Roman" w:hAnsi="Calibri" w:cs="Calibri"/>
          <w:b/>
          <w:bCs/>
          <w:sz w:val="28"/>
          <w:szCs w:val="28"/>
          <w:lang w:eastAsia="en-GB"/>
        </w:rPr>
        <w:t>12pm 15.07.2020</w:t>
      </w:r>
    </w:p>
    <w:p w14:paraId="717B0324" w14:textId="55786080" w:rsidR="00277FC4" w:rsidRDefault="00277FC4" w:rsidP="00441DE7">
      <w:pPr>
        <w:jc w:val="center"/>
        <w:rPr>
          <w:b/>
          <w:sz w:val="28"/>
          <w:szCs w:val="28"/>
        </w:rPr>
      </w:pPr>
    </w:p>
    <w:p w14:paraId="48744364" w14:textId="77777777" w:rsidR="00C23364" w:rsidRDefault="00C23364" w:rsidP="00277FC4">
      <w:pPr>
        <w:jc w:val="center"/>
        <w:rPr>
          <w:b/>
          <w:sz w:val="28"/>
          <w:szCs w:val="28"/>
        </w:rPr>
      </w:pPr>
    </w:p>
    <w:p w14:paraId="1B545227" w14:textId="23252E1A" w:rsidR="00770C72" w:rsidRDefault="00770C72" w:rsidP="00C77235">
      <w:pPr>
        <w:spacing w:after="0"/>
        <w:rPr>
          <w:b/>
          <w:sz w:val="28"/>
          <w:szCs w:val="28"/>
        </w:rPr>
      </w:pPr>
    </w:p>
    <w:p w14:paraId="07F34B2E" w14:textId="77777777" w:rsidR="00441DE7" w:rsidRPr="00441DE7" w:rsidRDefault="00441DE7" w:rsidP="00C77235">
      <w:pPr>
        <w:spacing w:after="0"/>
        <w:rPr>
          <w:rFonts w:cstheme="minorHAnsi"/>
          <w:sz w:val="28"/>
          <w:szCs w:val="28"/>
        </w:rPr>
      </w:pPr>
    </w:p>
    <w:p w14:paraId="528B490B" w14:textId="77777777" w:rsidR="00AB207B" w:rsidRDefault="00AB207B" w:rsidP="00C77235">
      <w:pPr>
        <w:spacing w:after="0"/>
      </w:pPr>
      <w:bookmarkStart w:id="0" w:name="_Hlk15471159"/>
    </w:p>
    <w:bookmarkEnd w:id="0"/>
    <w:p w14:paraId="3ABF141A" w14:textId="77777777" w:rsidR="001C3172" w:rsidRDefault="001C3172" w:rsidP="00C77235">
      <w:pPr>
        <w:spacing w:after="0"/>
      </w:pPr>
    </w:p>
    <w:p w14:paraId="400DD9B9" w14:textId="77777777" w:rsidR="00C77235" w:rsidRDefault="00C77235" w:rsidP="00C77235">
      <w:pPr>
        <w:spacing w:after="0"/>
      </w:pPr>
    </w:p>
    <w:p w14:paraId="48C8FBF9" w14:textId="77777777" w:rsidR="00E836A0" w:rsidRDefault="00E836A0" w:rsidP="00C77235">
      <w:pPr>
        <w:spacing w:after="0"/>
      </w:pPr>
    </w:p>
    <w:p w14:paraId="61775BD8" w14:textId="77777777" w:rsidR="00E836A0" w:rsidRDefault="00E836A0" w:rsidP="00C77235">
      <w:pPr>
        <w:spacing w:after="0"/>
      </w:pPr>
    </w:p>
    <w:p w14:paraId="3B0B45E2" w14:textId="77777777" w:rsidR="00E836A0" w:rsidRDefault="00E836A0" w:rsidP="00C77235">
      <w:pPr>
        <w:spacing w:after="0"/>
      </w:pPr>
    </w:p>
    <w:p w14:paraId="3A84D5D4" w14:textId="77777777" w:rsidR="00E836A0" w:rsidRDefault="00E836A0" w:rsidP="00C77235">
      <w:pPr>
        <w:spacing w:after="0"/>
      </w:pPr>
    </w:p>
    <w:p w14:paraId="6E6660C7" w14:textId="77777777" w:rsidR="00C77235" w:rsidRDefault="00C77235" w:rsidP="00C77235">
      <w:pPr>
        <w:spacing w:after="0"/>
      </w:pPr>
    </w:p>
    <w:p w14:paraId="331331FB" w14:textId="77777777" w:rsidR="00AB207B" w:rsidRDefault="00AB207B" w:rsidP="00C77235">
      <w:pPr>
        <w:spacing w:after="0"/>
        <w:rPr>
          <w:b/>
          <w:sz w:val="28"/>
          <w:szCs w:val="28"/>
        </w:rPr>
      </w:pPr>
    </w:p>
    <w:p w14:paraId="02713D95" w14:textId="77777777" w:rsidR="00AB207B" w:rsidRDefault="00AB207B" w:rsidP="00C77235">
      <w:pPr>
        <w:spacing w:after="0"/>
        <w:rPr>
          <w:b/>
          <w:sz w:val="28"/>
          <w:szCs w:val="28"/>
        </w:rPr>
      </w:pPr>
    </w:p>
    <w:p w14:paraId="5A1C8400" w14:textId="77777777" w:rsidR="007D66B7" w:rsidRDefault="007D66B7" w:rsidP="00FE6325">
      <w:pPr>
        <w:spacing w:after="0" w:line="360" w:lineRule="auto"/>
        <w:rPr>
          <w:b/>
          <w:sz w:val="28"/>
          <w:szCs w:val="28"/>
        </w:rPr>
      </w:pPr>
      <w:bookmarkStart w:id="1" w:name="_Toc457289106"/>
    </w:p>
    <w:p w14:paraId="6A526032" w14:textId="061AF109" w:rsidR="00375E42" w:rsidRDefault="007D66B7" w:rsidP="00715A13">
      <w:pPr>
        <w:spacing w:after="0" w:line="360" w:lineRule="auto"/>
        <w:rPr>
          <w:rFonts w:eastAsia="Times New Roman" w:cs="Arial"/>
          <w:bCs/>
        </w:rPr>
      </w:pPr>
      <w:r>
        <w:rPr>
          <w:b/>
          <w:sz w:val="28"/>
          <w:szCs w:val="28"/>
        </w:rPr>
        <w:lastRenderedPageBreak/>
        <w:br/>
      </w:r>
      <w:bookmarkStart w:id="2" w:name="_Toc457289108"/>
      <w:bookmarkEnd w:id="1"/>
    </w:p>
    <w:p w14:paraId="39A9E306" w14:textId="45772A35" w:rsidR="00586C4E" w:rsidRDefault="00586C4E" w:rsidP="00375E42">
      <w:pPr>
        <w:suppressAutoHyphens/>
        <w:spacing w:after="0"/>
        <w:jc w:val="both"/>
        <w:rPr>
          <w:rFonts w:eastAsia="Times New Roman" w:cs="Arial"/>
          <w:bCs/>
        </w:rPr>
      </w:pPr>
    </w:p>
    <w:bookmarkEnd w:id="2"/>
    <w:p w14:paraId="4DA7CE91" w14:textId="77777777" w:rsidR="004929BD" w:rsidRDefault="004929BD" w:rsidP="00C77235">
      <w:pPr>
        <w:spacing w:after="0"/>
        <w:rPr>
          <w:b/>
          <w:sz w:val="28"/>
          <w:szCs w:val="28"/>
          <w:u w:val="single"/>
        </w:rPr>
      </w:pPr>
    </w:p>
    <w:p w14:paraId="6813A55E" w14:textId="77777777" w:rsidR="000005A2" w:rsidRDefault="000005A2" w:rsidP="00C77235">
      <w:pPr>
        <w:spacing w:after="0"/>
        <w:rPr>
          <w:b/>
          <w:sz w:val="28"/>
          <w:szCs w:val="28"/>
        </w:rPr>
      </w:pPr>
    </w:p>
    <w:p w14:paraId="18EB2B7F" w14:textId="77777777" w:rsidR="00394FB5" w:rsidRDefault="00394FB5" w:rsidP="00C77235">
      <w:pPr>
        <w:spacing w:after="0"/>
        <w:rPr>
          <w:b/>
          <w:sz w:val="28"/>
          <w:szCs w:val="28"/>
        </w:rPr>
      </w:pPr>
    </w:p>
    <w:sectPr w:rsidR="00394FB5" w:rsidSect="009C71ED">
      <w:headerReference w:type="default" r:id="rId11"/>
      <w:footerReference w:type="default" r:id="rId12"/>
      <w:pgSz w:w="11906" w:h="16838"/>
      <w:pgMar w:top="212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64BE6" w14:textId="77777777" w:rsidR="008D7341" w:rsidRDefault="008D7341" w:rsidP="00B9366B">
      <w:pPr>
        <w:spacing w:after="0" w:line="240" w:lineRule="auto"/>
      </w:pPr>
      <w:r>
        <w:separator/>
      </w:r>
    </w:p>
  </w:endnote>
  <w:endnote w:type="continuationSeparator" w:id="0">
    <w:p w14:paraId="6724B241" w14:textId="77777777" w:rsidR="008D7341" w:rsidRDefault="008D7341" w:rsidP="00B9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539683"/>
      <w:docPartObj>
        <w:docPartGallery w:val="Page Numbers (Bottom of Page)"/>
        <w:docPartUnique/>
      </w:docPartObj>
    </w:sdtPr>
    <w:sdtEndPr>
      <w:rPr>
        <w:noProof/>
      </w:rPr>
    </w:sdtEndPr>
    <w:sdtContent>
      <w:p w14:paraId="229D07BD" w14:textId="57828FEA" w:rsidR="00A67EBB" w:rsidRDefault="00A67EBB">
        <w:pPr>
          <w:pStyle w:val="Footer"/>
          <w:jc w:val="right"/>
        </w:pPr>
        <w:r>
          <w:fldChar w:fldCharType="begin"/>
        </w:r>
        <w:r>
          <w:instrText xml:space="preserve"> PAGE   \* MERGEFORMAT </w:instrText>
        </w:r>
        <w:r>
          <w:fldChar w:fldCharType="separate"/>
        </w:r>
        <w:r w:rsidR="008A5F31">
          <w:rPr>
            <w:noProof/>
          </w:rPr>
          <w:t>4</w:t>
        </w:r>
        <w:r>
          <w:rPr>
            <w:noProof/>
          </w:rPr>
          <w:fldChar w:fldCharType="end"/>
        </w:r>
      </w:p>
    </w:sdtContent>
  </w:sdt>
  <w:p w14:paraId="7D3EA25E" w14:textId="5304A5F3" w:rsidR="00A67EBB" w:rsidRDefault="00A67EBB" w:rsidP="00C23364">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34CC" w14:textId="77777777" w:rsidR="008D7341" w:rsidRDefault="008D7341" w:rsidP="00B9366B">
      <w:pPr>
        <w:spacing w:after="0" w:line="240" w:lineRule="auto"/>
      </w:pPr>
      <w:r>
        <w:separator/>
      </w:r>
    </w:p>
  </w:footnote>
  <w:footnote w:type="continuationSeparator" w:id="0">
    <w:p w14:paraId="1AE0D516" w14:textId="77777777" w:rsidR="008D7341" w:rsidRDefault="008D7341" w:rsidP="00B93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4A0CD" w14:textId="3F896147" w:rsidR="00A67EBB" w:rsidRDefault="00441DE7" w:rsidP="00D82380">
    <w:pPr>
      <w:pStyle w:val="Header"/>
      <w:tabs>
        <w:tab w:val="left" w:pos="1418"/>
      </w:tabs>
    </w:pPr>
    <w:r>
      <w:rPr>
        <w:noProof/>
      </w:rPr>
      <w:drawing>
        <wp:inline distT="0" distB="0" distL="0" distR="0" wp14:anchorId="1465C5B9" wp14:editId="1F5F1763">
          <wp:extent cx="1714500" cy="390525"/>
          <wp:effectExtent l="0" t="0" r="0" b="9525"/>
          <wp:docPr id="1" name="Picture 1" descr="See full size image">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See full size image">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r w:rsidR="00A67EBB">
      <w:tab/>
    </w:r>
    <w:r w:rsidR="00A67EB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17CA174"/>
    <w:lvl w:ilvl="0">
      <w:start w:val="1"/>
      <w:numFmt w:val="bullet"/>
      <w:pStyle w:val="ListBullet2"/>
      <w:lvlText w:val=""/>
      <w:lvlJc w:val="left"/>
      <w:pPr>
        <w:tabs>
          <w:tab w:val="num" w:pos="643"/>
        </w:tabs>
        <w:ind w:left="0" w:firstLine="283"/>
      </w:pPr>
      <w:rPr>
        <w:rFonts w:ascii="Symbol" w:hAnsi="Symbol" w:hint="default"/>
      </w:rPr>
    </w:lvl>
  </w:abstractNum>
  <w:abstractNum w:abstractNumId="1" w15:restartNumberingAfterBreak="0">
    <w:nsid w:val="FFFFFF88"/>
    <w:multiLevelType w:val="singleLevel"/>
    <w:tmpl w:val="898081D4"/>
    <w:lvl w:ilvl="0">
      <w:start w:val="1"/>
      <w:numFmt w:val="upperLetter"/>
      <w:pStyle w:val="ListNumber"/>
      <w:lvlText w:val="%1)"/>
      <w:lvlJc w:val="left"/>
      <w:pPr>
        <w:tabs>
          <w:tab w:val="num" w:pos="360"/>
        </w:tabs>
        <w:ind w:left="284" w:hanging="284"/>
      </w:pPr>
      <w:rPr>
        <w:rFonts w:hint="default"/>
      </w:rPr>
    </w:lvl>
  </w:abstractNum>
  <w:abstractNum w:abstractNumId="2" w15:restartNumberingAfterBreak="0">
    <w:nsid w:val="FFFFFF89"/>
    <w:multiLevelType w:val="singleLevel"/>
    <w:tmpl w:val="EBB40FE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6C432F"/>
    <w:multiLevelType w:val="hybridMultilevel"/>
    <w:tmpl w:val="5A409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96281A"/>
    <w:multiLevelType w:val="hybridMultilevel"/>
    <w:tmpl w:val="657E29C8"/>
    <w:lvl w:ilvl="0" w:tplc="2C1EE63A">
      <w:start w:val="1"/>
      <w:numFmt w:val="decimal"/>
      <w:lvlText w:val="%1."/>
      <w:lvlJc w:val="left"/>
      <w:pPr>
        <w:ind w:left="720" w:hanging="360"/>
      </w:pPr>
    </w:lvl>
    <w:lvl w:ilvl="1" w:tplc="FC583E18">
      <w:start w:val="1"/>
      <w:numFmt w:val="lowerLetter"/>
      <w:lvlText w:val="%2."/>
      <w:lvlJc w:val="left"/>
      <w:pPr>
        <w:ind w:left="1440" w:hanging="360"/>
      </w:pPr>
    </w:lvl>
    <w:lvl w:ilvl="2" w:tplc="79CAD9A8">
      <w:start w:val="1"/>
      <w:numFmt w:val="lowerRoman"/>
      <w:lvlText w:val="%3."/>
      <w:lvlJc w:val="right"/>
      <w:pPr>
        <w:ind w:left="2160" w:hanging="180"/>
      </w:pPr>
    </w:lvl>
    <w:lvl w:ilvl="3" w:tplc="B1E2A63E">
      <w:start w:val="1"/>
      <w:numFmt w:val="decimal"/>
      <w:lvlText w:val="%4."/>
      <w:lvlJc w:val="left"/>
      <w:pPr>
        <w:ind w:left="2880" w:hanging="360"/>
      </w:pPr>
    </w:lvl>
    <w:lvl w:ilvl="4" w:tplc="4D2052AE">
      <w:start w:val="1"/>
      <w:numFmt w:val="lowerLetter"/>
      <w:lvlText w:val="%5."/>
      <w:lvlJc w:val="left"/>
      <w:pPr>
        <w:ind w:left="3600" w:hanging="360"/>
      </w:pPr>
    </w:lvl>
    <w:lvl w:ilvl="5" w:tplc="5BAAE3AC">
      <w:start w:val="1"/>
      <w:numFmt w:val="lowerRoman"/>
      <w:lvlText w:val="%6."/>
      <w:lvlJc w:val="right"/>
      <w:pPr>
        <w:ind w:left="4320" w:hanging="180"/>
      </w:pPr>
    </w:lvl>
    <w:lvl w:ilvl="6" w:tplc="F74E0216">
      <w:start w:val="1"/>
      <w:numFmt w:val="decimal"/>
      <w:lvlText w:val="%7."/>
      <w:lvlJc w:val="left"/>
      <w:pPr>
        <w:ind w:left="5040" w:hanging="360"/>
      </w:pPr>
    </w:lvl>
    <w:lvl w:ilvl="7" w:tplc="51D25B8C">
      <w:start w:val="1"/>
      <w:numFmt w:val="lowerLetter"/>
      <w:lvlText w:val="%8."/>
      <w:lvlJc w:val="left"/>
      <w:pPr>
        <w:ind w:left="5760" w:hanging="360"/>
      </w:pPr>
    </w:lvl>
    <w:lvl w:ilvl="8" w:tplc="73DE7AA2">
      <w:start w:val="1"/>
      <w:numFmt w:val="lowerRoman"/>
      <w:lvlText w:val="%9."/>
      <w:lvlJc w:val="right"/>
      <w:pPr>
        <w:ind w:left="6480" w:hanging="180"/>
      </w:pPr>
    </w:lvl>
  </w:abstractNum>
  <w:abstractNum w:abstractNumId="5" w15:restartNumberingAfterBreak="0">
    <w:nsid w:val="1C843CB9"/>
    <w:multiLevelType w:val="hybridMultilevel"/>
    <w:tmpl w:val="A9580132"/>
    <w:lvl w:ilvl="0" w:tplc="1A188B20">
      <w:start w:val="1"/>
      <w:numFmt w:val="decimal"/>
      <w:lvlText w:val="%1."/>
      <w:lvlJc w:val="left"/>
      <w:pPr>
        <w:ind w:left="720" w:hanging="360"/>
      </w:pPr>
    </w:lvl>
    <w:lvl w:ilvl="1" w:tplc="EF50646A">
      <w:start w:val="1"/>
      <w:numFmt w:val="lowerLetter"/>
      <w:lvlText w:val="%2."/>
      <w:lvlJc w:val="left"/>
      <w:pPr>
        <w:ind w:left="1440" w:hanging="360"/>
      </w:pPr>
    </w:lvl>
    <w:lvl w:ilvl="2" w:tplc="B6BCC66C">
      <w:start w:val="1"/>
      <w:numFmt w:val="lowerRoman"/>
      <w:lvlText w:val="%3."/>
      <w:lvlJc w:val="right"/>
      <w:pPr>
        <w:ind w:left="2160" w:hanging="180"/>
      </w:pPr>
    </w:lvl>
    <w:lvl w:ilvl="3" w:tplc="B69AD41E">
      <w:start w:val="1"/>
      <w:numFmt w:val="decimal"/>
      <w:lvlText w:val="%4."/>
      <w:lvlJc w:val="left"/>
      <w:pPr>
        <w:ind w:left="2880" w:hanging="360"/>
      </w:pPr>
    </w:lvl>
    <w:lvl w:ilvl="4" w:tplc="00C009B4">
      <w:start w:val="1"/>
      <w:numFmt w:val="lowerLetter"/>
      <w:lvlText w:val="%5."/>
      <w:lvlJc w:val="left"/>
      <w:pPr>
        <w:ind w:left="3600" w:hanging="360"/>
      </w:pPr>
    </w:lvl>
    <w:lvl w:ilvl="5" w:tplc="AED0D022">
      <w:start w:val="1"/>
      <w:numFmt w:val="lowerRoman"/>
      <w:lvlText w:val="%6."/>
      <w:lvlJc w:val="right"/>
      <w:pPr>
        <w:ind w:left="4320" w:hanging="180"/>
      </w:pPr>
    </w:lvl>
    <w:lvl w:ilvl="6" w:tplc="58B483E8">
      <w:start w:val="1"/>
      <w:numFmt w:val="decimal"/>
      <w:lvlText w:val="%7."/>
      <w:lvlJc w:val="left"/>
      <w:pPr>
        <w:ind w:left="5040" w:hanging="360"/>
      </w:pPr>
    </w:lvl>
    <w:lvl w:ilvl="7" w:tplc="CD8ABA22">
      <w:start w:val="1"/>
      <w:numFmt w:val="lowerLetter"/>
      <w:lvlText w:val="%8."/>
      <w:lvlJc w:val="left"/>
      <w:pPr>
        <w:ind w:left="5760" w:hanging="360"/>
      </w:pPr>
    </w:lvl>
    <w:lvl w:ilvl="8" w:tplc="18C49CC2">
      <w:start w:val="1"/>
      <w:numFmt w:val="lowerRoman"/>
      <w:lvlText w:val="%9."/>
      <w:lvlJc w:val="right"/>
      <w:pPr>
        <w:ind w:left="6480" w:hanging="180"/>
      </w:pPr>
    </w:lvl>
  </w:abstractNum>
  <w:abstractNum w:abstractNumId="6" w15:restartNumberingAfterBreak="0">
    <w:nsid w:val="1FBC2941"/>
    <w:multiLevelType w:val="hybridMultilevel"/>
    <w:tmpl w:val="B18016CE"/>
    <w:lvl w:ilvl="0" w:tplc="58B820D2">
      <w:start w:val="1"/>
      <w:numFmt w:val="bullet"/>
      <w:lvlText w:val=""/>
      <w:lvlJc w:val="left"/>
      <w:pPr>
        <w:ind w:left="720" w:hanging="360"/>
      </w:pPr>
      <w:rPr>
        <w:rFonts w:ascii="Symbol" w:hAnsi="Symbol" w:hint="default"/>
      </w:rPr>
    </w:lvl>
    <w:lvl w:ilvl="1" w:tplc="60DEBD24">
      <w:start w:val="1"/>
      <w:numFmt w:val="bullet"/>
      <w:lvlText w:val="o"/>
      <w:lvlJc w:val="left"/>
      <w:pPr>
        <w:ind w:left="1440" w:hanging="360"/>
      </w:pPr>
      <w:rPr>
        <w:rFonts w:ascii="Courier New" w:hAnsi="Courier New" w:hint="default"/>
      </w:rPr>
    </w:lvl>
    <w:lvl w:ilvl="2" w:tplc="BABE8EA8">
      <w:start w:val="1"/>
      <w:numFmt w:val="bullet"/>
      <w:lvlText w:val=""/>
      <w:lvlJc w:val="left"/>
      <w:pPr>
        <w:ind w:left="2160" w:hanging="360"/>
      </w:pPr>
      <w:rPr>
        <w:rFonts w:ascii="Wingdings" w:hAnsi="Wingdings" w:hint="default"/>
      </w:rPr>
    </w:lvl>
    <w:lvl w:ilvl="3" w:tplc="48D22662">
      <w:start w:val="1"/>
      <w:numFmt w:val="bullet"/>
      <w:lvlText w:val=""/>
      <w:lvlJc w:val="left"/>
      <w:pPr>
        <w:ind w:left="2880" w:hanging="360"/>
      </w:pPr>
      <w:rPr>
        <w:rFonts w:ascii="Symbol" w:hAnsi="Symbol" w:hint="default"/>
      </w:rPr>
    </w:lvl>
    <w:lvl w:ilvl="4" w:tplc="C9A6870A">
      <w:start w:val="1"/>
      <w:numFmt w:val="bullet"/>
      <w:lvlText w:val="o"/>
      <w:lvlJc w:val="left"/>
      <w:pPr>
        <w:ind w:left="3600" w:hanging="360"/>
      </w:pPr>
      <w:rPr>
        <w:rFonts w:ascii="Courier New" w:hAnsi="Courier New" w:hint="default"/>
      </w:rPr>
    </w:lvl>
    <w:lvl w:ilvl="5" w:tplc="204C80B8">
      <w:start w:val="1"/>
      <w:numFmt w:val="bullet"/>
      <w:lvlText w:val=""/>
      <w:lvlJc w:val="left"/>
      <w:pPr>
        <w:ind w:left="4320" w:hanging="360"/>
      </w:pPr>
      <w:rPr>
        <w:rFonts w:ascii="Wingdings" w:hAnsi="Wingdings" w:hint="default"/>
      </w:rPr>
    </w:lvl>
    <w:lvl w:ilvl="6" w:tplc="83B07772">
      <w:start w:val="1"/>
      <w:numFmt w:val="bullet"/>
      <w:lvlText w:val=""/>
      <w:lvlJc w:val="left"/>
      <w:pPr>
        <w:ind w:left="5040" w:hanging="360"/>
      </w:pPr>
      <w:rPr>
        <w:rFonts w:ascii="Symbol" w:hAnsi="Symbol" w:hint="default"/>
      </w:rPr>
    </w:lvl>
    <w:lvl w:ilvl="7" w:tplc="D7766C54">
      <w:start w:val="1"/>
      <w:numFmt w:val="bullet"/>
      <w:lvlText w:val="o"/>
      <w:lvlJc w:val="left"/>
      <w:pPr>
        <w:ind w:left="5760" w:hanging="360"/>
      </w:pPr>
      <w:rPr>
        <w:rFonts w:ascii="Courier New" w:hAnsi="Courier New" w:hint="default"/>
      </w:rPr>
    </w:lvl>
    <w:lvl w:ilvl="8" w:tplc="4322CB2C">
      <w:start w:val="1"/>
      <w:numFmt w:val="bullet"/>
      <w:lvlText w:val=""/>
      <w:lvlJc w:val="left"/>
      <w:pPr>
        <w:ind w:left="6480" w:hanging="360"/>
      </w:pPr>
      <w:rPr>
        <w:rFonts w:ascii="Wingdings" w:hAnsi="Wingdings" w:hint="default"/>
      </w:rPr>
    </w:lvl>
  </w:abstractNum>
  <w:abstractNum w:abstractNumId="7" w15:restartNumberingAfterBreak="0">
    <w:nsid w:val="31B11490"/>
    <w:multiLevelType w:val="hybridMultilevel"/>
    <w:tmpl w:val="2DB0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22A70"/>
    <w:multiLevelType w:val="hybridMultilevel"/>
    <w:tmpl w:val="97FAE56C"/>
    <w:lvl w:ilvl="0" w:tplc="0E44BC52">
      <w:start w:val="1"/>
      <w:numFmt w:val="bullet"/>
      <w:lvlText w:val=""/>
      <w:lvlJc w:val="left"/>
      <w:pPr>
        <w:ind w:left="720" w:hanging="360"/>
      </w:pPr>
      <w:rPr>
        <w:rFonts w:ascii="Symbol" w:hAnsi="Symbol" w:hint="default"/>
      </w:rPr>
    </w:lvl>
    <w:lvl w:ilvl="1" w:tplc="266EA534">
      <w:start w:val="1"/>
      <w:numFmt w:val="bullet"/>
      <w:lvlText w:val="o"/>
      <w:lvlJc w:val="left"/>
      <w:pPr>
        <w:ind w:left="1440" w:hanging="360"/>
      </w:pPr>
      <w:rPr>
        <w:rFonts w:ascii="Courier New" w:hAnsi="Courier New" w:hint="default"/>
      </w:rPr>
    </w:lvl>
    <w:lvl w:ilvl="2" w:tplc="45D08D2A">
      <w:start w:val="1"/>
      <w:numFmt w:val="bullet"/>
      <w:lvlText w:val=""/>
      <w:lvlJc w:val="left"/>
      <w:pPr>
        <w:ind w:left="2160" w:hanging="360"/>
      </w:pPr>
      <w:rPr>
        <w:rFonts w:ascii="Wingdings" w:hAnsi="Wingdings" w:hint="default"/>
      </w:rPr>
    </w:lvl>
    <w:lvl w:ilvl="3" w:tplc="28AC9BFE">
      <w:start w:val="1"/>
      <w:numFmt w:val="bullet"/>
      <w:lvlText w:val=""/>
      <w:lvlJc w:val="left"/>
      <w:pPr>
        <w:ind w:left="2880" w:hanging="360"/>
      </w:pPr>
      <w:rPr>
        <w:rFonts w:ascii="Symbol" w:hAnsi="Symbol" w:hint="default"/>
      </w:rPr>
    </w:lvl>
    <w:lvl w:ilvl="4" w:tplc="0158F140">
      <w:start w:val="1"/>
      <w:numFmt w:val="bullet"/>
      <w:lvlText w:val="o"/>
      <w:lvlJc w:val="left"/>
      <w:pPr>
        <w:ind w:left="3600" w:hanging="360"/>
      </w:pPr>
      <w:rPr>
        <w:rFonts w:ascii="Courier New" w:hAnsi="Courier New" w:hint="default"/>
      </w:rPr>
    </w:lvl>
    <w:lvl w:ilvl="5" w:tplc="C91A6E44">
      <w:start w:val="1"/>
      <w:numFmt w:val="bullet"/>
      <w:lvlText w:val=""/>
      <w:lvlJc w:val="left"/>
      <w:pPr>
        <w:ind w:left="4320" w:hanging="360"/>
      </w:pPr>
      <w:rPr>
        <w:rFonts w:ascii="Wingdings" w:hAnsi="Wingdings" w:hint="default"/>
      </w:rPr>
    </w:lvl>
    <w:lvl w:ilvl="6" w:tplc="AF445E06">
      <w:start w:val="1"/>
      <w:numFmt w:val="bullet"/>
      <w:lvlText w:val=""/>
      <w:lvlJc w:val="left"/>
      <w:pPr>
        <w:ind w:left="5040" w:hanging="360"/>
      </w:pPr>
      <w:rPr>
        <w:rFonts w:ascii="Symbol" w:hAnsi="Symbol" w:hint="default"/>
      </w:rPr>
    </w:lvl>
    <w:lvl w:ilvl="7" w:tplc="83B4F276">
      <w:start w:val="1"/>
      <w:numFmt w:val="bullet"/>
      <w:lvlText w:val="o"/>
      <w:lvlJc w:val="left"/>
      <w:pPr>
        <w:ind w:left="5760" w:hanging="360"/>
      </w:pPr>
      <w:rPr>
        <w:rFonts w:ascii="Courier New" w:hAnsi="Courier New" w:hint="default"/>
      </w:rPr>
    </w:lvl>
    <w:lvl w:ilvl="8" w:tplc="2FEE2F66">
      <w:start w:val="1"/>
      <w:numFmt w:val="bullet"/>
      <w:lvlText w:val=""/>
      <w:lvlJc w:val="left"/>
      <w:pPr>
        <w:ind w:left="6480" w:hanging="360"/>
      </w:pPr>
      <w:rPr>
        <w:rFonts w:ascii="Wingdings" w:hAnsi="Wingdings" w:hint="default"/>
      </w:rPr>
    </w:lvl>
  </w:abstractNum>
  <w:abstractNum w:abstractNumId="9" w15:restartNumberingAfterBreak="0">
    <w:nsid w:val="3D5E0199"/>
    <w:multiLevelType w:val="hybridMultilevel"/>
    <w:tmpl w:val="F51E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36083"/>
    <w:multiLevelType w:val="hybridMultilevel"/>
    <w:tmpl w:val="F168C896"/>
    <w:lvl w:ilvl="0" w:tplc="08090001">
      <w:start w:val="1"/>
      <w:numFmt w:val="bullet"/>
      <w:lvlText w:val=""/>
      <w:lvlJc w:val="left"/>
      <w:pPr>
        <w:ind w:left="720" w:hanging="360"/>
      </w:pPr>
      <w:rPr>
        <w:rFonts w:ascii="Symbol" w:hAnsi="Symbol" w:hint="default"/>
        <w:b w:val="0"/>
        <w:color w:val="000000" w:themeColor="text1"/>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2C5AD0"/>
    <w:multiLevelType w:val="hybridMultilevel"/>
    <w:tmpl w:val="5FD4E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9B7C26"/>
    <w:multiLevelType w:val="hybridMultilevel"/>
    <w:tmpl w:val="2C2E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A5CCD"/>
    <w:multiLevelType w:val="multilevel"/>
    <w:tmpl w:val="5FE8C3B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080"/>
        </w:tabs>
        <w:ind w:left="284" w:hanging="284"/>
      </w:pPr>
      <w:rPr>
        <w:rFonts w:hint="default"/>
      </w:rPr>
    </w:lvl>
    <w:lvl w:ilvl="3">
      <w:start w:val="1"/>
      <w:numFmt w:val="decimal"/>
      <w:pStyle w:val="Heading4"/>
      <w:lvlText w:val="%1.%2.%3.%4"/>
      <w:lvlJc w:val="left"/>
      <w:pPr>
        <w:tabs>
          <w:tab w:val="num" w:pos="1440"/>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4" w15:restartNumberingAfterBreak="0">
    <w:nsid w:val="577153BC"/>
    <w:multiLevelType w:val="hybridMultilevel"/>
    <w:tmpl w:val="1512D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E67150"/>
    <w:multiLevelType w:val="multilevel"/>
    <w:tmpl w:val="BE0E9B7C"/>
    <w:lvl w:ilvl="0">
      <w:start w:val="1"/>
      <w:numFmt w:val="decimal"/>
      <w:pStyle w:val="Heading1"/>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684B65BB"/>
    <w:multiLevelType w:val="hybridMultilevel"/>
    <w:tmpl w:val="2542CF2C"/>
    <w:lvl w:ilvl="0" w:tplc="4AB2F910">
      <w:start w:val="1"/>
      <w:numFmt w:val="decimal"/>
      <w:lvlText w:val="%1."/>
      <w:lvlJc w:val="left"/>
      <w:pPr>
        <w:ind w:left="720" w:hanging="360"/>
      </w:pPr>
    </w:lvl>
    <w:lvl w:ilvl="1" w:tplc="6F8A7DEE">
      <w:start w:val="1"/>
      <w:numFmt w:val="lowerLetter"/>
      <w:lvlText w:val="%2."/>
      <w:lvlJc w:val="left"/>
      <w:pPr>
        <w:ind w:left="1440" w:hanging="360"/>
      </w:pPr>
    </w:lvl>
    <w:lvl w:ilvl="2" w:tplc="7AD497C0">
      <w:start w:val="1"/>
      <w:numFmt w:val="lowerRoman"/>
      <w:lvlText w:val="%3."/>
      <w:lvlJc w:val="right"/>
      <w:pPr>
        <w:ind w:left="2160" w:hanging="180"/>
      </w:pPr>
    </w:lvl>
    <w:lvl w:ilvl="3" w:tplc="44BE8638">
      <w:start w:val="1"/>
      <w:numFmt w:val="decimal"/>
      <w:lvlText w:val="%4."/>
      <w:lvlJc w:val="left"/>
      <w:pPr>
        <w:ind w:left="2880" w:hanging="360"/>
      </w:pPr>
    </w:lvl>
    <w:lvl w:ilvl="4" w:tplc="AFDE89AA">
      <w:start w:val="1"/>
      <w:numFmt w:val="lowerLetter"/>
      <w:lvlText w:val="%5."/>
      <w:lvlJc w:val="left"/>
      <w:pPr>
        <w:ind w:left="3600" w:hanging="360"/>
      </w:pPr>
    </w:lvl>
    <w:lvl w:ilvl="5" w:tplc="D2C6B164">
      <w:start w:val="1"/>
      <w:numFmt w:val="lowerRoman"/>
      <w:lvlText w:val="%6."/>
      <w:lvlJc w:val="right"/>
      <w:pPr>
        <w:ind w:left="4320" w:hanging="180"/>
      </w:pPr>
    </w:lvl>
    <w:lvl w:ilvl="6" w:tplc="E3027714">
      <w:start w:val="1"/>
      <w:numFmt w:val="decimal"/>
      <w:lvlText w:val="%7."/>
      <w:lvlJc w:val="left"/>
      <w:pPr>
        <w:ind w:left="5040" w:hanging="360"/>
      </w:pPr>
    </w:lvl>
    <w:lvl w:ilvl="7" w:tplc="B42CB308">
      <w:start w:val="1"/>
      <w:numFmt w:val="lowerLetter"/>
      <w:lvlText w:val="%8."/>
      <w:lvlJc w:val="left"/>
      <w:pPr>
        <w:ind w:left="5760" w:hanging="360"/>
      </w:pPr>
    </w:lvl>
    <w:lvl w:ilvl="8" w:tplc="C076FB4A">
      <w:start w:val="1"/>
      <w:numFmt w:val="lowerRoman"/>
      <w:lvlText w:val="%9."/>
      <w:lvlJc w:val="right"/>
      <w:pPr>
        <w:ind w:left="6480" w:hanging="180"/>
      </w:pPr>
    </w:lvl>
  </w:abstractNum>
  <w:abstractNum w:abstractNumId="17" w15:restartNumberingAfterBreak="0">
    <w:nsid w:val="6AB333C1"/>
    <w:multiLevelType w:val="hybridMultilevel"/>
    <w:tmpl w:val="5D88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D2BC6"/>
    <w:multiLevelType w:val="hybridMultilevel"/>
    <w:tmpl w:val="11CE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96334C"/>
    <w:multiLevelType w:val="hybridMultilevel"/>
    <w:tmpl w:val="69F686E2"/>
    <w:lvl w:ilvl="0" w:tplc="069AA8B2">
      <w:start w:val="1"/>
      <w:numFmt w:val="bullet"/>
      <w:lvlText w:val=""/>
      <w:lvlJc w:val="left"/>
      <w:pPr>
        <w:ind w:left="720" w:hanging="360"/>
      </w:pPr>
      <w:rPr>
        <w:rFonts w:ascii="Symbol" w:hAnsi="Symbol" w:hint="default"/>
      </w:rPr>
    </w:lvl>
    <w:lvl w:ilvl="1" w:tplc="32122E54">
      <w:start w:val="1"/>
      <w:numFmt w:val="bullet"/>
      <w:lvlText w:val="o"/>
      <w:lvlJc w:val="left"/>
      <w:pPr>
        <w:ind w:left="1440" w:hanging="360"/>
      </w:pPr>
      <w:rPr>
        <w:rFonts w:ascii="Courier New" w:hAnsi="Courier New" w:hint="default"/>
      </w:rPr>
    </w:lvl>
    <w:lvl w:ilvl="2" w:tplc="DC6A5E02">
      <w:start w:val="1"/>
      <w:numFmt w:val="bullet"/>
      <w:lvlText w:val=""/>
      <w:lvlJc w:val="left"/>
      <w:pPr>
        <w:ind w:left="2160" w:hanging="360"/>
      </w:pPr>
      <w:rPr>
        <w:rFonts w:ascii="Wingdings" w:hAnsi="Wingdings" w:hint="default"/>
      </w:rPr>
    </w:lvl>
    <w:lvl w:ilvl="3" w:tplc="00063626">
      <w:start w:val="1"/>
      <w:numFmt w:val="bullet"/>
      <w:lvlText w:val=""/>
      <w:lvlJc w:val="left"/>
      <w:pPr>
        <w:ind w:left="2880" w:hanging="360"/>
      </w:pPr>
      <w:rPr>
        <w:rFonts w:ascii="Symbol" w:hAnsi="Symbol" w:hint="default"/>
      </w:rPr>
    </w:lvl>
    <w:lvl w:ilvl="4" w:tplc="CE9019D8">
      <w:start w:val="1"/>
      <w:numFmt w:val="bullet"/>
      <w:lvlText w:val="o"/>
      <w:lvlJc w:val="left"/>
      <w:pPr>
        <w:ind w:left="3600" w:hanging="360"/>
      </w:pPr>
      <w:rPr>
        <w:rFonts w:ascii="Courier New" w:hAnsi="Courier New" w:hint="default"/>
      </w:rPr>
    </w:lvl>
    <w:lvl w:ilvl="5" w:tplc="DDA25492">
      <w:start w:val="1"/>
      <w:numFmt w:val="bullet"/>
      <w:lvlText w:val=""/>
      <w:lvlJc w:val="left"/>
      <w:pPr>
        <w:ind w:left="4320" w:hanging="360"/>
      </w:pPr>
      <w:rPr>
        <w:rFonts w:ascii="Wingdings" w:hAnsi="Wingdings" w:hint="default"/>
      </w:rPr>
    </w:lvl>
    <w:lvl w:ilvl="6" w:tplc="D46CF1E2">
      <w:start w:val="1"/>
      <w:numFmt w:val="bullet"/>
      <w:lvlText w:val=""/>
      <w:lvlJc w:val="left"/>
      <w:pPr>
        <w:ind w:left="5040" w:hanging="360"/>
      </w:pPr>
      <w:rPr>
        <w:rFonts w:ascii="Symbol" w:hAnsi="Symbol" w:hint="default"/>
      </w:rPr>
    </w:lvl>
    <w:lvl w:ilvl="7" w:tplc="179C21F4">
      <w:start w:val="1"/>
      <w:numFmt w:val="bullet"/>
      <w:lvlText w:val="o"/>
      <w:lvlJc w:val="left"/>
      <w:pPr>
        <w:ind w:left="5760" w:hanging="360"/>
      </w:pPr>
      <w:rPr>
        <w:rFonts w:ascii="Courier New" w:hAnsi="Courier New" w:hint="default"/>
      </w:rPr>
    </w:lvl>
    <w:lvl w:ilvl="8" w:tplc="17B02B72">
      <w:start w:val="1"/>
      <w:numFmt w:val="bullet"/>
      <w:lvlText w:val=""/>
      <w:lvlJc w:val="left"/>
      <w:pPr>
        <w:ind w:left="6480" w:hanging="360"/>
      </w:pPr>
      <w:rPr>
        <w:rFonts w:ascii="Wingdings" w:hAnsi="Wingdings" w:hint="default"/>
      </w:rPr>
    </w:lvl>
  </w:abstractNum>
  <w:abstractNum w:abstractNumId="20" w15:restartNumberingAfterBreak="0">
    <w:nsid w:val="77402A52"/>
    <w:multiLevelType w:val="hybridMultilevel"/>
    <w:tmpl w:val="7F5C8052"/>
    <w:lvl w:ilvl="0" w:tplc="44D4CCD2">
      <w:start w:val="1"/>
      <w:numFmt w:val="decimal"/>
      <w:lvlText w:val="%1."/>
      <w:lvlJc w:val="left"/>
      <w:pPr>
        <w:ind w:left="720" w:hanging="360"/>
      </w:pPr>
    </w:lvl>
    <w:lvl w:ilvl="1" w:tplc="3E6076C6">
      <w:start w:val="1"/>
      <w:numFmt w:val="lowerLetter"/>
      <w:lvlText w:val="%2."/>
      <w:lvlJc w:val="left"/>
      <w:pPr>
        <w:ind w:left="1440" w:hanging="360"/>
      </w:pPr>
    </w:lvl>
    <w:lvl w:ilvl="2" w:tplc="0D9EB038">
      <w:start w:val="1"/>
      <w:numFmt w:val="lowerRoman"/>
      <w:lvlText w:val="%3."/>
      <w:lvlJc w:val="right"/>
      <w:pPr>
        <w:ind w:left="2160" w:hanging="180"/>
      </w:pPr>
    </w:lvl>
    <w:lvl w:ilvl="3" w:tplc="021AF2FE">
      <w:start w:val="1"/>
      <w:numFmt w:val="decimal"/>
      <w:lvlText w:val="%4."/>
      <w:lvlJc w:val="left"/>
      <w:pPr>
        <w:ind w:left="2880" w:hanging="360"/>
      </w:pPr>
    </w:lvl>
    <w:lvl w:ilvl="4" w:tplc="AB962ADE">
      <w:start w:val="1"/>
      <w:numFmt w:val="lowerLetter"/>
      <w:lvlText w:val="%5."/>
      <w:lvlJc w:val="left"/>
      <w:pPr>
        <w:ind w:left="3600" w:hanging="360"/>
      </w:pPr>
    </w:lvl>
    <w:lvl w:ilvl="5" w:tplc="F1200BE0">
      <w:start w:val="1"/>
      <w:numFmt w:val="lowerRoman"/>
      <w:lvlText w:val="%6."/>
      <w:lvlJc w:val="right"/>
      <w:pPr>
        <w:ind w:left="4320" w:hanging="180"/>
      </w:pPr>
    </w:lvl>
    <w:lvl w:ilvl="6" w:tplc="E1528CB0">
      <w:start w:val="1"/>
      <w:numFmt w:val="decimal"/>
      <w:lvlText w:val="%7."/>
      <w:lvlJc w:val="left"/>
      <w:pPr>
        <w:ind w:left="5040" w:hanging="360"/>
      </w:pPr>
    </w:lvl>
    <w:lvl w:ilvl="7" w:tplc="E8C69D26">
      <w:start w:val="1"/>
      <w:numFmt w:val="lowerLetter"/>
      <w:lvlText w:val="%8."/>
      <w:lvlJc w:val="left"/>
      <w:pPr>
        <w:ind w:left="5760" w:hanging="360"/>
      </w:pPr>
    </w:lvl>
    <w:lvl w:ilvl="8" w:tplc="5832C8F2">
      <w:start w:val="1"/>
      <w:numFmt w:val="lowerRoman"/>
      <w:lvlText w:val="%9."/>
      <w:lvlJc w:val="right"/>
      <w:pPr>
        <w:ind w:left="6480" w:hanging="180"/>
      </w:pPr>
    </w:lvl>
  </w:abstractNum>
  <w:abstractNum w:abstractNumId="21" w15:restartNumberingAfterBreak="0">
    <w:nsid w:val="78C43D53"/>
    <w:multiLevelType w:val="hybridMultilevel"/>
    <w:tmpl w:val="92D80E86"/>
    <w:lvl w:ilvl="0" w:tplc="AC8E6E52">
      <w:start w:val="1"/>
      <w:numFmt w:val="decimal"/>
      <w:lvlText w:val="%1."/>
      <w:lvlJc w:val="left"/>
      <w:pPr>
        <w:ind w:left="720" w:hanging="360"/>
      </w:pPr>
    </w:lvl>
    <w:lvl w:ilvl="1" w:tplc="B41282B8">
      <w:start w:val="1"/>
      <w:numFmt w:val="lowerLetter"/>
      <w:lvlText w:val="%2."/>
      <w:lvlJc w:val="left"/>
      <w:pPr>
        <w:ind w:left="1440" w:hanging="360"/>
      </w:pPr>
    </w:lvl>
    <w:lvl w:ilvl="2" w:tplc="5EF8C5B8">
      <w:start w:val="1"/>
      <w:numFmt w:val="lowerRoman"/>
      <w:lvlText w:val="%3."/>
      <w:lvlJc w:val="right"/>
      <w:pPr>
        <w:ind w:left="2160" w:hanging="180"/>
      </w:pPr>
    </w:lvl>
    <w:lvl w:ilvl="3" w:tplc="C8063308">
      <w:start w:val="1"/>
      <w:numFmt w:val="decimal"/>
      <w:lvlText w:val="%4."/>
      <w:lvlJc w:val="left"/>
      <w:pPr>
        <w:ind w:left="2880" w:hanging="360"/>
      </w:pPr>
    </w:lvl>
    <w:lvl w:ilvl="4" w:tplc="0AAA72BC">
      <w:start w:val="1"/>
      <w:numFmt w:val="lowerLetter"/>
      <w:lvlText w:val="%5."/>
      <w:lvlJc w:val="left"/>
      <w:pPr>
        <w:ind w:left="3600" w:hanging="360"/>
      </w:pPr>
    </w:lvl>
    <w:lvl w:ilvl="5" w:tplc="1B3407C0">
      <w:start w:val="1"/>
      <w:numFmt w:val="lowerRoman"/>
      <w:lvlText w:val="%6."/>
      <w:lvlJc w:val="right"/>
      <w:pPr>
        <w:ind w:left="4320" w:hanging="180"/>
      </w:pPr>
    </w:lvl>
    <w:lvl w:ilvl="6" w:tplc="998C307E">
      <w:start w:val="1"/>
      <w:numFmt w:val="decimal"/>
      <w:lvlText w:val="%7."/>
      <w:lvlJc w:val="left"/>
      <w:pPr>
        <w:ind w:left="5040" w:hanging="360"/>
      </w:pPr>
    </w:lvl>
    <w:lvl w:ilvl="7" w:tplc="BA781E08">
      <w:start w:val="1"/>
      <w:numFmt w:val="lowerLetter"/>
      <w:lvlText w:val="%8."/>
      <w:lvlJc w:val="left"/>
      <w:pPr>
        <w:ind w:left="5760" w:hanging="360"/>
      </w:pPr>
    </w:lvl>
    <w:lvl w:ilvl="8" w:tplc="780CF134">
      <w:start w:val="1"/>
      <w:numFmt w:val="lowerRoman"/>
      <w:lvlText w:val="%9."/>
      <w:lvlJc w:val="right"/>
      <w:pPr>
        <w:ind w:left="6480" w:hanging="180"/>
      </w:pPr>
    </w:lvl>
  </w:abstractNum>
  <w:abstractNum w:abstractNumId="22" w15:restartNumberingAfterBreak="0">
    <w:nsid w:val="7FC21151"/>
    <w:multiLevelType w:val="hybridMultilevel"/>
    <w:tmpl w:val="A6F6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1"/>
  </w:num>
  <w:num w:numId="5">
    <w:abstractNumId w:val="20"/>
  </w:num>
  <w:num w:numId="6">
    <w:abstractNumId w:val="8"/>
  </w:num>
  <w:num w:numId="7">
    <w:abstractNumId w:val="16"/>
  </w:num>
  <w:num w:numId="8">
    <w:abstractNumId w:val="19"/>
  </w:num>
  <w:num w:numId="9">
    <w:abstractNumId w:val="15"/>
  </w:num>
  <w:num w:numId="10">
    <w:abstractNumId w:val="2"/>
  </w:num>
  <w:num w:numId="11">
    <w:abstractNumId w:val="0"/>
  </w:num>
  <w:num w:numId="12">
    <w:abstractNumId w:val="13"/>
  </w:num>
  <w:num w:numId="13">
    <w:abstractNumId w:val="1"/>
  </w:num>
  <w:num w:numId="14">
    <w:abstractNumId w:val="12"/>
  </w:num>
  <w:num w:numId="15">
    <w:abstractNumId w:val="10"/>
  </w:num>
  <w:num w:numId="16">
    <w:abstractNumId w:val="7"/>
  </w:num>
  <w:num w:numId="17">
    <w:abstractNumId w:val="22"/>
  </w:num>
  <w:num w:numId="18">
    <w:abstractNumId w:val="17"/>
  </w:num>
  <w:num w:numId="19">
    <w:abstractNumId w:val="9"/>
  </w:num>
  <w:num w:numId="20">
    <w:abstractNumId w:val="18"/>
  </w:num>
  <w:num w:numId="21">
    <w:abstractNumId w:val="11"/>
  </w:num>
  <w:num w:numId="22">
    <w:abstractNumId w:val="14"/>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10"/>
    <w:rsid w:val="000005A2"/>
    <w:rsid w:val="00000EFD"/>
    <w:rsid w:val="00017F01"/>
    <w:rsid w:val="0007606F"/>
    <w:rsid w:val="00093A55"/>
    <w:rsid w:val="000C25F0"/>
    <w:rsid w:val="000C61D7"/>
    <w:rsid w:val="000D0CFA"/>
    <w:rsid w:val="000E0750"/>
    <w:rsid w:val="000E2140"/>
    <w:rsid w:val="000E3668"/>
    <w:rsid w:val="00110BA0"/>
    <w:rsid w:val="00113282"/>
    <w:rsid w:val="00117E89"/>
    <w:rsid w:val="00135B89"/>
    <w:rsid w:val="00154565"/>
    <w:rsid w:val="00161EE5"/>
    <w:rsid w:val="001C3172"/>
    <w:rsid w:val="001C42A3"/>
    <w:rsid w:val="00202070"/>
    <w:rsid w:val="00206CD5"/>
    <w:rsid w:val="00221575"/>
    <w:rsid w:val="00240487"/>
    <w:rsid w:val="00256587"/>
    <w:rsid w:val="00260AFC"/>
    <w:rsid w:val="00277FC4"/>
    <w:rsid w:val="00292882"/>
    <w:rsid w:val="002B4F88"/>
    <w:rsid w:val="002C3F09"/>
    <w:rsid w:val="002D2FBC"/>
    <w:rsid w:val="00352D96"/>
    <w:rsid w:val="003676FF"/>
    <w:rsid w:val="00375E42"/>
    <w:rsid w:val="00381C16"/>
    <w:rsid w:val="00394FB5"/>
    <w:rsid w:val="003B2E12"/>
    <w:rsid w:val="003C130D"/>
    <w:rsid w:val="003C4C3F"/>
    <w:rsid w:val="003D427B"/>
    <w:rsid w:val="003F7C51"/>
    <w:rsid w:val="0041011D"/>
    <w:rsid w:val="00413147"/>
    <w:rsid w:val="00420EF1"/>
    <w:rsid w:val="0043043F"/>
    <w:rsid w:val="004415BE"/>
    <w:rsid w:val="00441DE7"/>
    <w:rsid w:val="0044352F"/>
    <w:rsid w:val="0045603A"/>
    <w:rsid w:val="004929BD"/>
    <w:rsid w:val="004E37F9"/>
    <w:rsid w:val="00535D3F"/>
    <w:rsid w:val="00574929"/>
    <w:rsid w:val="00586C4E"/>
    <w:rsid w:val="005B4D0E"/>
    <w:rsid w:val="005C1EAD"/>
    <w:rsid w:val="005D026A"/>
    <w:rsid w:val="005D3A04"/>
    <w:rsid w:val="005E22AC"/>
    <w:rsid w:val="006037A5"/>
    <w:rsid w:val="00615240"/>
    <w:rsid w:val="00620310"/>
    <w:rsid w:val="00644026"/>
    <w:rsid w:val="00657116"/>
    <w:rsid w:val="006609FC"/>
    <w:rsid w:val="00675E8A"/>
    <w:rsid w:val="00676692"/>
    <w:rsid w:val="00693680"/>
    <w:rsid w:val="00694E2C"/>
    <w:rsid w:val="00695B26"/>
    <w:rsid w:val="006A205F"/>
    <w:rsid w:val="006A357B"/>
    <w:rsid w:val="006B2392"/>
    <w:rsid w:val="006C290A"/>
    <w:rsid w:val="006C3418"/>
    <w:rsid w:val="006D2485"/>
    <w:rsid w:val="006E0761"/>
    <w:rsid w:val="00702AEE"/>
    <w:rsid w:val="00715A13"/>
    <w:rsid w:val="0073187B"/>
    <w:rsid w:val="00770C72"/>
    <w:rsid w:val="00782CAE"/>
    <w:rsid w:val="00782F0E"/>
    <w:rsid w:val="007904BC"/>
    <w:rsid w:val="0079337C"/>
    <w:rsid w:val="007A7A61"/>
    <w:rsid w:val="007B30D4"/>
    <w:rsid w:val="007C1DEA"/>
    <w:rsid w:val="007D66B7"/>
    <w:rsid w:val="007D71AD"/>
    <w:rsid w:val="00805DFF"/>
    <w:rsid w:val="008520E6"/>
    <w:rsid w:val="00864C89"/>
    <w:rsid w:val="008949CB"/>
    <w:rsid w:val="008A5F31"/>
    <w:rsid w:val="008C1BC1"/>
    <w:rsid w:val="008D7341"/>
    <w:rsid w:val="0092475E"/>
    <w:rsid w:val="00971BE7"/>
    <w:rsid w:val="00991834"/>
    <w:rsid w:val="009C71ED"/>
    <w:rsid w:val="009D104B"/>
    <w:rsid w:val="009D1C37"/>
    <w:rsid w:val="009E69A1"/>
    <w:rsid w:val="009F5E12"/>
    <w:rsid w:val="00A26E2D"/>
    <w:rsid w:val="00A67EBB"/>
    <w:rsid w:val="00AB207B"/>
    <w:rsid w:val="00AB422E"/>
    <w:rsid w:val="00AB5E4A"/>
    <w:rsid w:val="00AC32CA"/>
    <w:rsid w:val="00AD72C8"/>
    <w:rsid w:val="00AE6607"/>
    <w:rsid w:val="00B2275F"/>
    <w:rsid w:val="00B34926"/>
    <w:rsid w:val="00B371E7"/>
    <w:rsid w:val="00B4243A"/>
    <w:rsid w:val="00B50460"/>
    <w:rsid w:val="00B531A9"/>
    <w:rsid w:val="00B91D87"/>
    <w:rsid w:val="00B9366B"/>
    <w:rsid w:val="00BD0DF5"/>
    <w:rsid w:val="00BE29C2"/>
    <w:rsid w:val="00C03302"/>
    <w:rsid w:val="00C04762"/>
    <w:rsid w:val="00C11511"/>
    <w:rsid w:val="00C23364"/>
    <w:rsid w:val="00C2588F"/>
    <w:rsid w:val="00C30781"/>
    <w:rsid w:val="00C354A1"/>
    <w:rsid w:val="00C541DB"/>
    <w:rsid w:val="00C61F85"/>
    <w:rsid w:val="00C647AC"/>
    <w:rsid w:val="00C77235"/>
    <w:rsid w:val="00C92D7C"/>
    <w:rsid w:val="00CA34C3"/>
    <w:rsid w:val="00CA562C"/>
    <w:rsid w:val="00CB71DD"/>
    <w:rsid w:val="00CE25EB"/>
    <w:rsid w:val="00D219BF"/>
    <w:rsid w:val="00D23E79"/>
    <w:rsid w:val="00D353AE"/>
    <w:rsid w:val="00D51E24"/>
    <w:rsid w:val="00D5695E"/>
    <w:rsid w:val="00D60514"/>
    <w:rsid w:val="00D622C4"/>
    <w:rsid w:val="00D82380"/>
    <w:rsid w:val="00D86351"/>
    <w:rsid w:val="00D94BA5"/>
    <w:rsid w:val="00DD5544"/>
    <w:rsid w:val="00DD7B6B"/>
    <w:rsid w:val="00E170B1"/>
    <w:rsid w:val="00E2263A"/>
    <w:rsid w:val="00E24E9C"/>
    <w:rsid w:val="00E63456"/>
    <w:rsid w:val="00E836A0"/>
    <w:rsid w:val="00E866B0"/>
    <w:rsid w:val="00EA2FE1"/>
    <w:rsid w:val="00EC18D1"/>
    <w:rsid w:val="00EC1A4A"/>
    <w:rsid w:val="00EC4456"/>
    <w:rsid w:val="00ED0D81"/>
    <w:rsid w:val="00EE50FB"/>
    <w:rsid w:val="00F015F5"/>
    <w:rsid w:val="00F07EB3"/>
    <w:rsid w:val="00F27886"/>
    <w:rsid w:val="00F4250C"/>
    <w:rsid w:val="00FA6824"/>
    <w:rsid w:val="00FC575C"/>
    <w:rsid w:val="00FE1B9D"/>
    <w:rsid w:val="00FE6325"/>
    <w:rsid w:val="01043382"/>
    <w:rsid w:val="0154CAEE"/>
    <w:rsid w:val="0211D384"/>
    <w:rsid w:val="03C9664D"/>
    <w:rsid w:val="03FAC567"/>
    <w:rsid w:val="03FD912C"/>
    <w:rsid w:val="04C47CFB"/>
    <w:rsid w:val="05CAFC43"/>
    <w:rsid w:val="073FAF89"/>
    <w:rsid w:val="0748C1E8"/>
    <w:rsid w:val="07CC0037"/>
    <w:rsid w:val="07D9F745"/>
    <w:rsid w:val="07E9159C"/>
    <w:rsid w:val="081C9EE3"/>
    <w:rsid w:val="08BB49FE"/>
    <w:rsid w:val="08C672B9"/>
    <w:rsid w:val="098832AE"/>
    <w:rsid w:val="09C9A1C8"/>
    <w:rsid w:val="0A90A763"/>
    <w:rsid w:val="0AD94926"/>
    <w:rsid w:val="0B579D2E"/>
    <w:rsid w:val="0B8EF1D9"/>
    <w:rsid w:val="0BCFD5BE"/>
    <w:rsid w:val="0C220DCA"/>
    <w:rsid w:val="0C6B81FA"/>
    <w:rsid w:val="0C7564C1"/>
    <w:rsid w:val="0C9586A6"/>
    <w:rsid w:val="0D89CB91"/>
    <w:rsid w:val="0E6CC45C"/>
    <w:rsid w:val="0ED399DD"/>
    <w:rsid w:val="0EE20AF4"/>
    <w:rsid w:val="0F2F7103"/>
    <w:rsid w:val="0F3D1869"/>
    <w:rsid w:val="0F500CF0"/>
    <w:rsid w:val="0FCE10F0"/>
    <w:rsid w:val="101BD38A"/>
    <w:rsid w:val="105521B1"/>
    <w:rsid w:val="10972DB0"/>
    <w:rsid w:val="11A80510"/>
    <w:rsid w:val="127C91AC"/>
    <w:rsid w:val="12816802"/>
    <w:rsid w:val="1285D217"/>
    <w:rsid w:val="1329FF7D"/>
    <w:rsid w:val="13D26764"/>
    <w:rsid w:val="1454109C"/>
    <w:rsid w:val="1458300F"/>
    <w:rsid w:val="15592B4B"/>
    <w:rsid w:val="16517395"/>
    <w:rsid w:val="178D0ABE"/>
    <w:rsid w:val="1791D270"/>
    <w:rsid w:val="17F8E0B5"/>
    <w:rsid w:val="17FD9887"/>
    <w:rsid w:val="186D6CD3"/>
    <w:rsid w:val="18A3DE57"/>
    <w:rsid w:val="18C3E0CA"/>
    <w:rsid w:val="1952F6D3"/>
    <w:rsid w:val="1988E82D"/>
    <w:rsid w:val="1A0DD0FE"/>
    <w:rsid w:val="1A38D97A"/>
    <w:rsid w:val="1A80C9BD"/>
    <w:rsid w:val="1AE5F6B6"/>
    <w:rsid w:val="1B2B7D30"/>
    <w:rsid w:val="1B31164E"/>
    <w:rsid w:val="1C29E92E"/>
    <w:rsid w:val="1C82507C"/>
    <w:rsid w:val="1CC42F67"/>
    <w:rsid w:val="1D0A7BE8"/>
    <w:rsid w:val="1D0B131F"/>
    <w:rsid w:val="1E55F889"/>
    <w:rsid w:val="1E6585DD"/>
    <w:rsid w:val="1EBDADD6"/>
    <w:rsid w:val="206D61CA"/>
    <w:rsid w:val="208B27EA"/>
    <w:rsid w:val="2165F183"/>
    <w:rsid w:val="21CCA8D7"/>
    <w:rsid w:val="221BB440"/>
    <w:rsid w:val="223E14E0"/>
    <w:rsid w:val="22EB7C07"/>
    <w:rsid w:val="233592CC"/>
    <w:rsid w:val="23AD9ED5"/>
    <w:rsid w:val="245798AF"/>
    <w:rsid w:val="24764D73"/>
    <w:rsid w:val="25E49114"/>
    <w:rsid w:val="26666A07"/>
    <w:rsid w:val="2690B134"/>
    <w:rsid w:val="269459F2"/>
    <w:rsid w:val="26BCBAF8"/>
    <w:rsid w:val="26F787E8"/>
    <w:rsid w:val="275566D5"/>
    <w:rsid w:val="275B55B7"/>
    <w:rsid w:val="2791E093"/>
    <w:rsid w:val="27A1E2BD"/>
    <w:rsid w:val="286800C3"/>
    <w:rsid w:val="29D1F642"/>
    <w:rsid w:val="2A66C306"/>
    <w:rsid w:val="2A7B896F"/>
    <w:rsid w:val="2B53BE58"/>
    <w:rsid w:val="2B5C2187"/>
    <w:rsid w:val="2C067599"/>
    <w:rsid w:val="2C640B74"/>
    <w:rsid w:val="2C926B4D"/>
    <w:rsid w:val="2D46D9D0"/>
    <w:rsid w:val="2D592EA4"/>
    <w:rsid w:val="2D8F799C"/>
    <w:rsid w:val="2E3C1AE4"/>
    <w:rsid w:val="2E8570DB"/>
    <w:rsid w:val="2E9E8BE6"/>
    <w:rsid w:val="2F3F777E"/>
    <w:rsid w:val="2F7D3969"/>
    <w:rsid w:val="2FB33DA3"/>
    <w:rsid w:val="2FFA2A12"/>
    <w:rsid w:val="31694C07"/>
    <w:rsid w:val="3297B120"/>
    <w:rsid w:val="330931C1"/>
    <w:rsid w:val="3369A75E"/>
    <w:rsid w:val="338207E4"/>
    <w:rsid w:val="33BB5927"/>
    <w:rsid w:val="34273AF7"/>
    <w:rsid w:val="34AB8DE7"/>
    <w:rsid w:val="34AE2F91"/>
    <w:rsid w:val="34D6605A"/>
    <w:rsid w:val="34DA50D6"/>
    <w:rsid w:val="3608D96E"/>
    <w:rsid w:val="37145622"/>
    <w:rsid w:val="382DFF40"/>
    <w:rsid w:val="38A465D7"/>
    <w:rsid w:val="39035617"/>
    <w:rsid w:val="391C4E95"/>
    <w:rsid w:val="39669CBB"/>
    <w:rsid w:val="3AC9BACD"/>
    <w:rsid w:val="3AD27686"/>
    <w:rsid w:val="3BB2E8A8"/>
    <w:rsid w:val="3BDA3ECE"/>
    <w:rsid w:val="3CD0BF8B"/>
    <w:rsid w:val="3D077F55"/>
    <w:rsid w:val="3D54FA47"/>
    <w:rsid w:val="3D7A6348"/>
    <w:rsid w:val="3E80068A"/>
    <w:rsid w:val="3EE56D54"/>
    <w:rsid w:val="3EECD0F7"/>
    <w:rsid w:val="3F758BAF"/>
    <w:rsid w:val="406D27C0"/>
    <w:rsid w:val="40B15539"/>
    <w:rsid w:val="414A40D6"/>
    <w:rsid w:val="41834E3C"/>
    <w:rsid w:val="41936D51"/>
    <w:rsid w:val="41A080BE"/>
    <w:rsid w:val="42A65EA0"/>
    <w:rsid w:val="42CB80AA"/>
    <w:rsid w:val="436CCD76"/>
    <w:rsid w:val="43882D86"/>
    <w:rsid w:val="438991A5"/>
    <w:rsid w:val="43C71618"/>
    <w:rsid w:val="43CF4423"/>
    <w:rsid w:val="442393A4"/>
    <w:rsid w:val="44CEF066"/>
    <w:rsid w:val="44D6E9FA"/>
    <w:rsid w:val="456B0F15"/>
    <w:rsid w:val="45C48DB8"/>
    <w:rsid w:val="4621BBE9"/>
    <w:rsid w:val="4622733F"/>
    <w:rsid w:val="46357363"/>
    <w:rsid w:val="465BC365"/>
    <w:rsid w:val="468B9FAD"/>
    <w:rsid w:val="469B0203"/>
    <w:rsid w:val="4793DE14"/>
    <w:rsid w:val="479F2F26"/>
    <w:rsid w:val="481EC9D0"/>
    <w:rsid w:val="484EC488"/>
    <w:rsid w:val="4889A030"/>
    <w:rsid w:val="48A389B5"/>
    <w:rsid w:val="48F9C9AC"/>
    <w:rsid w:val="4930833D"/>
    <w:rsid w:val="4950A788"/>
    <w:rsid w:val="4A2FFDD1"/>
    <w:rsid w:val="4A4CCF2F"/>
    <w:rsid w:val="4AAD9190"/>
    <w:rsid w:val="4B5CF5FB"/>
    <w:rsid w:val="4B8E9819"/>
    <w:rsid w:val="4BF4866B"/>
    <w:rsid w:val="4D73B93B"/>
    <w:rsid w:val="4D972E85"/>
    <w:rsid w:val="4E09DF91"/>
    <w:rsid w:val="4E0E1731"/>
    <w:rsid w:val="4F03A1B9"/>
    <w:rsid w:val="4F6DD9BE"/>
    <w:rsid w:val="4FCEEEBD"/>
    <w:rsid w:val="504837D1"/>
    <w:rsid w:val="510D4A08"/>
    <w:rsid w:val="51128835"/>
    <w:rsid w:val="51A75A90"/>
    <w:rsid w:val="51BDEFA2"/>
    <w:rsid w:val="520006C1"/>
    <w:rsid w:val="53F423C9"/>
    <w:rsid w:val="543BE4DB"/>
    <w:rsid w:val="551051D2"/>
    <w:rsid w:val="55E2971F"/>
    <w:rsid w:val="55F3687A"/>
    <w:rsid w:val="56BD362F"/>
    <w:rsid w:val="56D7045C"/>
    <w:rsid w:val="572B1B98"/>
    <w:rsid w:val="5747E4D4"/>
    <w:rsid w:val="57E567A2"/>
    <w:rsid w:val="5ABF053F"/>
    <w:rsid w:val="5ADFA2F1"/>
    <w:rsid w:val="5B5375DD"/>
    <w:rsid w:val="5BC7FCBA"/>
    <w:rsid w:val="5E45DC3D"/>
    <w:rsid w:val="5EBC6D65"/>
    <w:rsid w:val="5ECDC6D0"/>
    <w:rsid w:val="5EEB5266"/>
    <w:rsid w:val="5EF746AC"/>
    <w:rsid w:val="5F1026D9"/>
    <w:rsid w:val="5F2F07CE"/>
    <w:rsid w:val="5FCBECF5"/>
    <w:rsid w:val="601C572E"/>
    <w:rsid w:val="605323DF"/>
    <w:rsid w:val="6065BD13"/>
    <w:rsid w:val="607A34BE"/>
    <w:rsid w:val="60D66AB5"/>
    <w:rsid w:val="60DB16B9"/>
    <w:rsid w:val="614A537F"/>
    <w:rsid w:val="61B9EEF0"/>
    <w:rsid w:val="62100429"/>
    <w:rsid w:val="62A1125F"/>
    <w:rsid w:val="62D2F4B0"/>
    <w:rsid w:val="62F87409"/>
    <w:rsid w:val="62FA88EC"/>
    <w:rsid w:val="634A1D69"/>
    <w:rsid w:val="639C7CA8"/>
    <w:rsid w:val="63F77F1E"/>
    <w:rsid w:val="64D25B7A"/>
    <w:rsid w:val="64D8A5A4"/>
    <w:rsid w:val="658E6701"/>
    <w:rsid w:val="662F125E"/>
    <w:rsid w:val="66521917"/>
    <w:rsid w:val="66632518"/>
    <w:rsid w:val="66C5E188"/>
    <w:rsid w:val="66DFC0CE"/>
    <w:rsid w:val="66E88A07"/>
    <w:rsid w:val="66F168B8"/>
    <w:rsid w:val="66F7159B"/>
    <w:rsid w:val="672CA713"/>
    <w:rsid w:val="673637CA"/>
    <w:rsid w:val="678DB943"/>
    <w:rsid w:val="67D2A4E2"/>
    <w:rsid w:val="680A19B5"/>
    <w:rsid w:val="68162080"/>
    <w:rsid w:val="68500936"/>
    <w:rsid w:val="68D1757F"/>
    <w:rsid w:val="69A9750C"/>
    <w:rsid w:val="69B06BFF"/>
    <w:rsid w:val="6A47692D"/>
    <w:rsid w:val="6B04F247"/>
    <w:rsid w:val="6B96993B"/>
    <w:rsid w:val="6CC28EE9"/>
    <w:rsid w:val="6D729217"/>
    <w:rsid w:val="6E29A446"/>
    <w:rsid w:val="6E8D45B6"/>
    <w:rsid w:val="6FA2DB32"/>
    <w:rsid w:val="6FECEE85"/>
    <w:rsid w:val="6FF11430"/>
    <w:rsid w:val="704177A0"/>
    <w:rsid w:val="70A37135"/>
    <w:rsid w:val="70A3EAA3"/>
    <w:rsid w:val="716EF6D7"/>
    <w:rsid w:val="717D466D"/>
    <w:rsid w:val="7183C50D"/>
    <w:rsid w:val="71AB749E"/>
    <w:rsid w:val="71E6ACC4"/>
    <w:rsid w:val="72313B5B"/>
    <w:rsid w:val="72B5E4D0"/>
    <w:rsid w:val="730CE185"/>
    <w:rsid w:val="73AFA47E"/>
    <w:rsid w:val="741C2451"/>
    <w:rsid w:val="74E9F893"/>
    <w:rsid w:val="75E82BBD"/>
    <w:rsid w:val="7645AFEB"/>
    <w:rsid w:val="7692BAFF"/>
    <w:rsid w:val="76DE0D9C"/>
    <w:rsid w:val="78134A7B"/>
    <w:rsid w:val="784EBD58"/>
    <w:rsid w:val="78ECF152"/>
    <w:rsid w:val="79167BB5"/>
    <w:rsid w:val="79724BE7"/>
    <w:rsid w:val="79D6635F"/>
    <w:rsid w:val="7AF2D5FE"/>
    <w:rsid w:val="7AFE470A"/>
    <w:rsid w:val="7B329EBE"/>
    <w:rsid w:val="7CB58FEE"/>
    <w:rsid w:val="7CB865B6"/>
    <w:rsid w:val="7DC13838"/>
    <w:rsid w:val="7E17A9C5"/>
    <w:rsid w:val="7EDFA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9FC562"/>
  <w15:docId w15:val="{7B4C4A4B-A175-44BD-9BE9-CC2CF86B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AB207B"/>
    <w:pPr>
      <w:keepNext/>
      <w:numPr>
        <w:numId w:val="9"/>
      </w:numPr>
      <w:tabs>
        <w:tab w:val="right" w:pos="993"/>
      </w:tabs>
      <w:spacing w:after="480" w:line="360" w:lineRule="exact"/>
      <w:outlineLvl w:val="0"/>
    </w:pPr>
    <w:rPr>
      <w:rFonts w:ascii="Arial" w:eastAsia="Times New Roman" w:hAnsi="Arial" w:cs="Times New Roman"/>
      <w:b/>
      <w:iCs/>
      <w:color w:val="7030A0"/>
      <w:sz w:val="36"/>
      <w:szCs w:val="36"/>
    </w:rPr>
  </w:style>
  <w:style w:type="paragraph" w:styleId="Heading2">
    <w:name w:val="heading 2"/>
    <w:basedOn w:val="Heading"/>
    <w:next w:val="Normal"/>
    <w:link w:val="Heading2Char"/>
    <w:autoRedefine/>
    <w:qFormat/>
    <w:rsid w:val="00017F01"/>
    <w:pPr>
      <w:pageBreakBefore w:val="0"/>
      <w:tabs>
        <w:tab w:val="clear" w:pos="7371"/>
      </w:tabs>
      <w:spacing w:after="0"/>
      <w:outlineLvl w:val="1"/>
    </w:pPr>
    <w:rPr>
      <w:color w:val="522E91"/>
      <w:sz w:val="24"/>
      <w:szCs w:val="36"/>
    </w:rPr>
  </w:style>
  <w:style w:type="paragraph" w:styleId="Heading3">
    <w:name w:val="heading 3"/>
    <w:basedOn w:val="Heading2"/>
    <w:next w:val="Normal"/>
    <w:link w:val="Heading3Char"/>
    <w:autoRedefine/>
    <w:qFormat/>
    <w:rsid w:val="00017F01"/>
    <w:pPr>
      <w:tabs>
        <w:tab w:val="right" w:pos="993"/>
      </w:tabs>
      <w:spacing w:line="360" w:lineRule="auto"/>
      <w:ind w:left="993" w:hanging="992"/>
      <w:outlineLvl w:val="2"/>
    </w:pPr>
  </w:style>
  <w:style w:type="paragraph" w:styleId="Heading4">
    <w:name w:val="heading 4"/>
    <w:basedOn w:val="Normal"/>
    <w:next w:val="Normal"/>
    <w:link w:val="Heading4Char"/>
    <w:autoRedefine/>
    <w:qFormat/>
    <w:rsid w:val="00017F01"/>
    <w:pPr>
      <w:keepNext/>
      <w:numPr>
        <w:ilvl w:val="3"/>
        <w:numId w:val="12"/>
      </w:numPr>
      <w:tabs>
        <w:tab w:val="left" w:pos="284"/>
        <w:tab w:val="left" w:pos="851"/>
        <w:tab w:val="left" w:pos="1134"/>
      </w:tabs>
      <w:spacing w:before="120" w:after="120" w:line="280" w:lineRule="exact"/>
      <w:outlineLvl w:val="3"/>
    </w:pPr>
    <w:rPr>
      <w:rFonts w:ascii="Arial" w:eastAsia="Times New Roman" w:hAnsi="Arial" w:cs="Times New Roman"/>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66B"/>
  </w:style>
  <w:style w:type="paragraph" w:styleId="Footer">
    <w:name w:val="footer"/>
    <w:basedOn w:val="Normal"/>
    <w:link w:val="FooterChar"/>
    <w:uiPriority w:val="99"/>
    <w:unhideWhenUsed/>
    <w:rsid w:val="00B93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66B"/>
  </w:style>
  <w:style w:type="paragraph" w:styleId="BalloonText">
    <w:name w:val="Balloon Text"/>
    <w:basedOn w:val="Normal"/>
    <w:link w:val="BalloonTextChar"/>
    <w:semiHidden/>
    <w:unhideWhenUsed/>
    <w:rsid w:val="00B9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6B"/>
    <w:rPr>
      <w:rFonts w:ascii="Tahoma" w:hAnsi="Tahoma" w:cs="Tahoma"/>
      <w:sz w:val="16"/>
      <w:szCs w:val="16"/>
    </w:rPr>
  </w:style>
  <w:style w:type="paragraph" w:styleId="BodyText">
    <w:name w:val="Body Text"/>
    <w:basedOn w:val="Normal"/>
    <w:link w:val="BodyTextChar"/>
    <w:unhideWhenUsed/>
    <w:rsid w:val="00B9366B"/>
    <w:pPr>
      <w:spacing w:after="0" w:line="240" w:lineRule="auto"/>
      <w:jc w:val="both"/>
    </w:pPr>
    <w:rPr>
      <w:rFonts w:ascii="Arial" w:eastAsia="Times New Roman" w:hAnsi="Arial" w:cs="Times New Roman"/>
    </w:rPr>
  </w:style>
  <w:style w:type="character" w:customStyle="1" w:styleId="BodyTextChar">
    <w:name w:val="Body Text Char"/>
    <w:basedOn w:val="DefaultParagraphFont"/>
    <w:link w:val="BodyText"/>
    <w:rsid w:val="00B9366B"/>
    <w:rPr>
      <w:rFonts w:ascii="Arial" w:eastAsia="Times New Roman" w:hAnsi="Arial" w:cs="Times New Roman"/>
    </w:rPr>
  </w:style>
  <w:style w:type="paragraph" w:styleId="ListParagraph">
    <w:name w:val="List Paragraph"/>
    <w:basedOn w:val="Normal"/>
    <w:uiPriority w:val="34"/>
    <w:qFormat/>
    <w:rsid w:val="00C77235"/>
    <w:pPr>
      <w:ind w:left="720"/>
      <w:contextualSpacing/>
    </w:pPr>
  </w:style>
  <w:style w:type="paragraph" w:customStyle="1" w:styleId="Default">
    <w:name w:val="Default"/>
    <w:rsid w:val="00B50460"/>
    <w:pPr>
      <w:pBdr>
        <w:top w:val="nil"/>
        <w:left w:val="nil"/>
        <w:bottom w:val="nil"/>
        <w:right w:val="nil"/>
        <w:between w:val="nil"/>
        <w:bar w:val="nil"/>
      </w:pBdr>
      <w:spacing w:after="280" w:line="240" w:lineRule="auto"/>
      <w:jc w:val="both"/>
    </w:pPr>
    <w:rPr>
      <w:rFonts w:ascii="Calibri" w:eastAsia="Arial Unicode MS" w:hAnsi="Arial Unicode MS" w:cs="Arial Unicode MS"/>
      <w:color w:val="000000"/>
      <w:bdr w:val="nil"/>
      <w:lang w:val="pt-PT"/>
    </w:rPr>
  </w:style>
  <w:style w:type="character" w:styleId="CommentReference">
    <w:name w:val="annotation reference"/>
    <w:basedOn w:val="DefaultParagraphFont"/>
    <w:uiPriority w:val="99"/>
    <w:semiHidden/>
    <w:unhideWhenUsed/>
    <w:rsid w:val="00277FC4"/>
    <w:rPr>
      <w:sz w:val="16"/>
      <w:szCs w:val="16"/>
    </w:rPr>
  </w:style>
  <w:style w:type="paragraph" w:styleId="CommentText">
    <w:name w:val="annotation text"/>
    <w:basedOn w:val="Normal"/>
    <w:link w:val="CommentTextChar"/>
    <w:uiPriority w:val="99"/>
    <w:semiHidden/>
    <w:unhideWhenUsed/>
    <w:rsid w:val="00277FC4"/>
    <w:pPr>
      <w:spacing w:line="240" w:lineRule="auto"/>
    </w:pPr>
    <w:rPr>
      <w:sz w:val="20"/>
      <w:szCs w:val="20"/>
    </w:rPr>
  </w:style>
  <w:style w:type="character" w:customStyle="1" w:styleId="CommentTextChar">
    <w:name w:val="Comment Text Char"/>
    <w:basedOn w:val="DefaultParagraphFont"/>
    <w:link w:val="CommentText"/>
    <w:uiPriority w:val="99"/>
    <w:semiHidden/>
    <w:rsid w:val="00277FC4"/>
    <w:rPr>
      <w:sz w:val="20"/>
      <w:szCs w:val="20"/>
    </w:rPr>
  </w:style>
  <w:style w:type="paragraph" w:styleId="CommentSubject">
    <w:name w:val="annotation subject"/>
    <w:basedOn w:val="CommentText"/>
    <w:next w:val="CommentText"/>
    <w:link w:val="CommentSubjectChar"/>
    <w:uiPriority w:val="99"/>
    <w:semiHidden/>
    <w:unhideWhenUsed/>
    <w:rsid w:val="00277FC4"/>
    <w:rPr>
      <w:b/>
      <w:bCs/>
    </w:rPr>
  </w:style>
  <w:style w:type="character" w:customStyle="1" w:styleId="CommentSubjectChar">
    <w:name w:val="Comment Subject Char"/>
    <w:basedOn w:val="CommentTextChar"/>
    <w:link w:val="CommentSubject"/>
    <w:uiPriority w:val="99"/>
    <w:semiHidden/>
    <w:rsid w:val="00277FC4"/>
    <w:rPr>
      <w:b/>
      <w:bCs/>
      <w:sz w:val="20"/>
      <w:szCs w:val="20"/>
    </w:rPr>
  </w:style>
  <w:style w:type="paragraph" w:styleId="Revision">
    <w:name w:val="Revision"/>
    <w:hidden/>
    <w:uiPriority w:val="99"/>
    <w:semiHidden/>
    <w:rsid w:val="00D23E79"/>
    <w:pPr>
      <w:spacing w:after="0" w:line="240" w:lineRule="auto"/>
    </w:pPr>
  </w:style>
  <w:style w:type="table" w:styleId="TableGrid">
    <w:name w:val="Table Grid"/>
    <w:basedOn w:val="TableNormal"/>
    <w:uiPriority w:val="59"/>
    <w:rsid w:val="00D2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B207B"/>
    <w:rPr>
      <w:rFonts w:ascii="Arial" w:eastAsia="Times New Roman" w:hAnsi="Arial" w:cs="Times New Roman"/>
      <w:b/>
      <w:iCs/>
      <w:color w:val="7030A0"/>
      <w:sz w:val="36"/>
      <w:szCs w:val="36"/>
    </w:rPr>
  </w:style>
  <w:style w:type="character" w:customStyle="1" w:styleId="Heading2Char">
    <w:name w:val="Heading 2 Char"/>
    <w:basedOn w:val="DefaultParagraphFont"/>
    <w:link w:val="Heading2"/>
    <w:rsid w:val="00017F01"/>
    <w:rPr>
      <w:rFonts w:ascii="Arial" w:eastAsia="Times New Roman" w:hAnsi="Arial" w:cs="Times New Roman"/>
      <w:b/>
      <w:color w:val="522E91"/>
      <w:sz w:val="24"/>
      <w:szCs w:val="36"/>
    </w:rPr>
  </w:style>
  <w:style w:type="character" w:customStyle="1" w:styleId="Heading3Char">
    <w:name w:val="Heading 3 Char"/>
    <w:basedOn w:val="DefaultParagraphFont"/>
    <w:link w:val="Heading3"/>
    <w:rsid w:val="00017F01"/>
    <w:rPr>
      <w:rFonts w:ascii="Arial" w:eastAsia="Times New Roman" w:hAnsi="Arial" w:cs="Times New Roman"/>
      <w:b/>
      <w:color w:val="522E91"/>
      <w:sz w:val="24"/>
      <w:szCs w:val="36"/>
    </w:rPr>
  </w:style>
  <w:style w:type="character" w:customStyle="1" w:styleId="Heading4Char">
    <w:name w:val="Heading 4 Char"/>
    <w:basedOn w:val="DefaultParagraphFont"/>
    <w:link w:val="Heading4"/>
    <w:rsid w:val="00017F01"/>
    <w:rPr>
      <w:rFonts w:ascii="Arial" w:eastAsia="Times New Roman" w:hAnsi="Arial" w:cs="Times New Roman"/>
      <w:b/>
      <w:sz w:val="20"/>
      <w:szCs w:val="28"/>
    </w:rPr>
  </w:style>
  <w:style w:type="numbering" w:customStyle="1" w:styleId="NoList1">
    <w:name w:val="No List1"/>
    <w:next w:val="NoList"/>
    <w:semiHidden/>
    <w:unhideWhenUsed/>
    <w:rsid w:val="00017F01"/>
  </w:style>
  <w:style w:type="paragraph" w:styleId="TOC1">
    <w:name w:val="toc 1"/>
    <w:basedOn w:val="Normal"/>
    <w:next w:val="Normal"/>
    <w:autoRedefine/>
    <w:uiPriority w:val="39"/>
    <w:rsid w:val="00017F01"/>
    <w:pPr>
      <w:tabs>
        <w:tab w:val="left" w:pos="880"/>
        <w:tab w:val="right" w:leader="dot" w:pos="10076"/>
      </w:tabs>
      <w:spacing w:before="360" w:after="360" w:line="240" w:lineRule="auto"/>
    </w:pPr>
    <w:rPr>
      <w:rFonts w:ascii="Arial" w:eastAsia="Cambria" w:hAnsi="Arial" w:cs="Times New Roman"/>
      <w:noProof/>
      <w:sz w:val="28"/>
      <w:szCs w:val="36"/>
    </w:rPr>
  </w:style>
  <w:style w:type="paragraph" w:styleId="TOC2">
    <w:name w:val="toc 2"/>
    <w:basedOn w:val="Normal"/>
    <w:next w:val="Normal"/>
    <w:autoRedefine/>
    <w:uiPriority w:val="39"/>
    <w:rsid w:val="00017F01"/>
    <w:pPr>
      <w:tabs>
        <w:tab w:val="left" w:pos="0"/>
        <w:tab w:val="left" w:pos="1080"/>
        <w:tab w:val="right" w:pos="9000"/>
      </w:tabs>
      <w:spacing w:after="0" w:line="300" w:lineRule="exact"/>
    </w:pPr>
    <w:rPr>
      <w:rFonts w:ascii="Arial" w:eastAsia="Times New Roman" w:hAnsi="Arial" w:cs="Times New Roman"/>
      <w:noProof/>
      <w:szCs w:val="24"/>
    </w:rPr>
  </w:style>
  <w:style w:type="paragraph" w:styleId="TOC4">
    <w:name w:val="toc 4"/>
    <w:basedOn w:val="Normal"/>
    <w:next w:val="Normal"/>
    <w:autoRedefine/>
    <w:semiHidden/>
    <w:rsid w:val="00017F01"/>
    <w:pPr>
      <w:tabs>
        <w:tab w:val="left" w:pos="0"/>
        <w:tab w:val="left" w:pos="1080"/>
        <w:tab w:val="left" w:pos="1440"/>
        <w:tab w:val="right" w:pos="9000"/>
      </w:tabs>
      <w:spacing w:after="0" w:line="300" w:lineRule="exact"/>
    </w:pPr>
    <w:rPr>
      <w:rFonts w:ascii="Arial" w:eastAsia="Times New Roman" w:hAnsi="Arial" w:cs="Times New Roman"/>
      <w:szCs w:val="24"/>
    </w:rPr>
  </w:style>
  <w:style w:type="paragraph" w:customStyle="1" w:styleId="Heading">
    <w:name w:val="Heading"/>
    <w:basedOn w:val="Normal"/>
    <w:rsid w:val="00017F01"/>
    <w:pPr>
      <w:keepNext/>
      <w:pageBreakBefore/>
      <w:tabs>
        <w:tab w:val="right" w:pos="7371"/>
      </w:tabs>
      <w:spacing w:after="480" w:line="360" w:lineRule="exact"/>
    </w:pPr>
    <w:rPr>
      <w:rFonts w:ascii="Arial" w:eastAsia="Times New Roman" w:hAnsi="Arial" w:cs="Times New Roman"/>
      <w:b/>
      <w:sz w:val="36"/>
      <w:szCs w:val="24"/>
    </w:rPr>
  </w:style>
  <w:style w:type="character" w:styleId="Hyperlink">
    <w:name w:val="Hyperlink"/>
    <w:uiPriority w:val="99"/>
    <w:rsid w:val="00017F01"/>
    <w:rPr>
      <w:color w:val="0000FF"/>
      <w:u w:val="single"/>
    </w:rPr>
  </w:style>
  <w:style w:type="paragraph" w:styleId="ListBullet">
    <w:name w:val="List Bullet"/>
    <w:basedOn w:val="Normal"/>
    <w:autoRedefine/>
    <w:rsid w:val="00017F01"/>
    <w:pPr>
      <w:numPr>
        <w:numId w:val="10"/>
      </w:numPr>
      <w:tabs>
        <w:tab w:val="clear" w:pos="360"/>
        <w:tab w:val="left" w:pos="284"/>
      </w:tabs>
      <w:spacing w:after="0" w:line="280" w:lineRule="exact"/>
      <w:ind w:left="284" w:right="1134" w:hanging="284"/>
    </w:pPr>
    <w:rPr>
      <w:rFonts w:ascii="Arial" w:eastAsia="Times New Roman" w:hAnsi="Arial" w:cs="Times New Roman"/>
      <w:sz w:val="20"/>
      <w:szCs w:val="24"/>
    </w:rPr>
  </w:style>
  <w:style w:type="paragraph" w:styleId="ListBullet2">
    <w:name w:val="List Bullet 2"/>
    <w:basedOn w:val="Normal"/>
    <w:autoRedefine/>
    <w:rsid w:val="00017F01"/>
    <w:pPr>
      <w:numPr>
        <w:numId w:val="11"/>
      </w:numPr>
      <w:tabs>
        <w:tab w:val="clear" w:pos="643"/>
        <w:tab w:val="left" w:pos="284"/>
      </w:tabs>
      <w:spacing w:after="0" w:line="280" w:lineRule="exact"/>
      <w:ind w:left="284" w:right="1134" w:hanging="284"/>
    </w:pPr>
    <w:rPr>
      <w:rFonts w:ascii="Arial" w:eastAsia="Times New Roman" w:hAnsi="Arial" w:cs="Times New Roman"/>
      <w:sz w:val="20"/>
      <w:szCs w:val="24"/>
    </w:rPr>
  </w:style>
  <w:style w:type="paragraph" w:styleId="ListNumber">
    <w:name w:val="List Number"/>
    <w:basedOn w:val="Normal"/>
    <w:autoRedefine/>
    <w:rsid w:val="00017F01"/>
    <w:pPr>
      <w:numPr>
        <w:numId w:val="13"/>
      </w:numPr>
      <w:tabs>
        <w:tab w:val="left" w:pos="284"/>
      </w:tabs>
      <w:spacing w:before="120" w:after="120" w:line="260" w:lineRule="exact"/>
      <w:ind w:right="1134"/>
    </w:pPr>
    <w:rPr>
      <w:rFonts w:ascii="Arial" w:eastAsia="Times New Roman" w:hAnsi="Arial" w:cs="Times New Roman"/>
      <w:szCs w:val="24"/>
    </w:rPr>
  </w:style>
  <w:style w:type="paragraph" w:styleId="NoSpacing">
    <w:name w:val="No Spacing"/>
    <w:uiPriority w:val="99"/>
    <w:qFormat/>
    <w:rsid w:val="00017F01"/>
    <w:pPr>
      <w:spacing w:after="0" w:line="240" w:lineRule="auto"/>
    </w:pPr>
    <w:rPr>
      <w:rFonts w:ascii="Arial" w:eastAsia="Calibri" w:hAnsi="Arial" w:cs="Times New Roman"/>
      <w:sz w:val="24"/>
    </w:rPr>
  </w:style>
  <w:style w:type="character" w:styleId="FollowedHyperlink">
    <w:name w:val="FollowedHyperlink"/>
    <w:rsid w:val="00017F01"/>
    <w:rPr>
      <w:color w:val="800080"/>
      <w:u w:val="single"/>
    </w:rPr>
  </w:style>
  <w:style w:type="paragraph" w:styleId="TOC3">
    <w:name w:val="toc 3"/>
    <w:basedOn w:val="Normal"/>
    <w:next w:val="Normal"/>
    <w:autoRedefine/>
    <w:uiPriority w:val="39"/>
    <w:rsid w:val="00017F01"/>
    <w:pPr>
      <w:spacing w:after="0"/>
    </w:pPr>
    <w:rPr>
      <w:rFonts w:ascii="Arial" w:eastAsia="Cambria" w:hAnsi="Arial" w:cs="Times New Roman"/>
      <w:sz w:val="24"/>
      <w:szCs w:val="24"/>
    </w:rPr>
  </w:style>
  <w:style w:type="paragraph" w:styleId="TOCHeading">
    <w:name w:val="TOC Heading"/>
    <w:basedOn w:val="Heading1"/>
    <w:next w:val="Normal"/>
    <w:uiPriority w:val="39"/>
    <w:unhideWhenUsed/>
    <w:qFormat/>
    <w:rsid w:val="00017F01"/>
    <w:pPr>
      <w:keepLines/>
      <w:numPr>
        <w:numId w:val="0"/>
      </w:numPr>
      <w:spacing w:before="480" w:after="0" w:line="276" w:lineRule="auto"/>
      <w:outlineLvl w:val="9"/>
    </w:pPr>
    <w:rPr>
      <w:rFonts w:ascii="Cambria" w:eastAsia="MS Gothic" w:hAnsi="Cambria"/>
      <w:bCs/>
      <w:color w:val="365F91"/>
      <w:sz w:val="28"/>
      <w:szCs w:val="28"/>
      <w:lang w:val="en-US" w:eastAsia="ja-JP"/>
    </w:rPr>
  </w:style>
  <w:style w:type="paragraph" w:customStyle="1" w:styleId="RequirementTable">
    <w:name w:val="Requirement Table"/>
    <w:basedOn w:val="Normal"/>
    <w:rsid w:val="00017F01"/>
    <w:pPr>
      <w:spacing w:after="0" w:line="240" w:lineRule="auto"/>
    </w:pPr>
    <w:rPr>
      <w:rFonts w:ascii="Arial" w:eastAsia="Times New Roman" w:hAnsi="Arial" w:cs="Times New Roman"/>
      <w:sz w:val="20"/>
      <w:szCs w:val="24"/>
    </w:rPr>
  </w:style>
  <w:style w:type="paragraph" w:styleId="BodyTextIndent2">
    <w:name w:val="Body Text Indent 2"/>
    <w:basedOn w:val="Normal"/>
    <w:link w:val="BodyTextIndent2Char"/>
    <w:rsid w:val="00017F01"/>
    <w:pPr>
      <w:spacing w:after="120" w:line="480" w:lineRule="auto"/>
      <w:ind w:left="283"/>
    </w:pPr>
    <w:rPr>
      <w:rFonts w:ascii="Arial" w:eastAsia="Cambria" w:hAnsi="Arial" w:cs="Times New Roman"/>
      <w:sz w:val="24"/>
      <w:szCs w:val="24"/>
    </w:rPr>
  </w:style>
  <w:style w:type="character" w:customStyle="1" w:styleId="BodyTextIndent2Char">
    <w:name w:val="Body Text Indent 2 Char"/>
    <w:basedOn w:val="DefaultParagraphFont"/>
    <w:link w:val="BodyTextIndent2"/>
    <w:rsid w:val="00017F01"/>
    <w:rPr>
      <w:rFonts w:ascii="Arial" w:eastAsia="Cambria" w:hAnsi="Arial" w:cs="Times New Roman"/>
      <w:sz w:val="24"/>
      <w:szCs w:val="24"/>
    </w:rPr>
  </w:style>
  <w:style w:type="character" w:styleId="Emphasis">
    <w:name w:val="Emphasis"/>
    <w:qFormat/>
    <w:rsid w:val="00017F01"/>
    <w:rPr>
      <w:i/>
      <w:iCs/>
    </w:rPr>
  </w:style>
  <w:style w:type="table" w:customStyle="1" w:styleId="TableGrid1">
    <w:name w:val="Table Grid1"/>
    <w:basedOn w:val="TableNormal"/>
    <w:next w:val="TableGrid"/>
    <w:rsid w:val="00017F01"/>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206CD5"/>
  </w:style>
  <w:style w:type="table" w:customStyle="1" w:styleId="TableGrid2">
    <w:name w:val="Table Grid2"/>
    <w:basedOn w:val="TableNormal"/>
    <w:next w:val="TableGrid"/>
    <w:rsid w:val="00206CD5"/>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15A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5A13"/>
  </w:style>
  <w:style w:type="character" w:customStyle="1" w:styleId="eop">
    <w:name w:val="eop"/>
    <w:basedOn w:val="DefaultParagraphFont"/>
    <w:rsid w:val="00715A13"/>
  </w:style>
  <w:style w:type="character" w:customStyle="1" w:styleId="scxw86846418">
    <w:name w:val="scxw86846418"/>
    <w:basedOn w:val="DefaultParagraphFont"/>
    <w:rsid w:val="0071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6175">
      <w:bodyDiv w:val="1"/>
      <w:marLeft w:val="0"/>
      <w:marRight w:val="0"/>
      <w:marTop w:val="0"/>
      <w:marBottom w:val="0"/>
      <w:divBdr>
        <w:top w:val="none" w:sz="0" w:space="0" w:color="auto"/>
        <w:left w:val="none" w:sz="0" w:space="0" w:color="auto"/>
        <w:bottom w:val="none" w:sz="0" w:space="0" w:color="auto"/>
        <w:right w:val="none" w:sz="0" w:space="0" w:color="auto"/>
      </w:divBdr>
    </w:div>
    <w:div w:id="151484644">
      <w:bodyDiv w:val="1"/>
      <w:marLeft w:val="0"/>
      <w:marRight w:val="0"/>
      <w:marTop w:val="0"/>
      <w:marBottom w:val="0"/>
      <w:divBdr>
        <w:top w:val="none" w:sz="0" w:space="0" w:color="auto"/>
        <w:left w:val="none" w:sz="0" w:space="0" w:color="auto"/>
        <w:bottom w:val="none" w:sz="0" w:space="0" w:color="auto"/>
        <w:right w:val="none" w:sz="0" w:space="0" w:color="auto"/>
      </w:divBdr>
    </w:div>
    <w:div w:id="507446822">
      <w:bodyDiv w:val="1"/>
      <w:marLeft w:val="0"/>
      <w:marRight w:val="0"/>
      <w:marTop w:val="0"/>
      <w:marBottom w:val="0"/>
      <w:divBdr>
        <w:top w:val="none" w:sz="0" w:space="0" w:color="auto"/>
        <w:left w:val="none" w:sz="0" w:space="0" w:color="auto"/>
        <w:bottom w:val="none" w:sz="0" w:space="0" w:color="auto"/>
        <w:right w:val="none" w:sz="0" w:space="0" w:color="auto"/>
      </w:divBdr>
    </w:div>
    <w:div w:id="813959026">
      <w:bodyDiv w:val="1"/>
      <w:marLeft w:val="0"/>
      <w:marRight w:val="0"/>
      <w:marTop w:val="0"/>
      <w:marBottom w:val="0"/>
      <w:divBdr>
        <w:top w:val="none" w:sz="0" w:space="0" w:color="auto"/>
        <w:left w:val="none" w:sz="0" w:space="0" w:color="auto"/>
        <w:bottom w:val="none" w:sz="0" w:space="0" w:color="auto"/>
        <w:right w:val="none" w:sz="0" w:space="0" w:color="auto"/>
      </w:divBdr>
    </w:div>
    <w:div w:id="868183062">
      <w:bodyDiv w:val="1"/>
      <w:marLeft w:val="0"/>
      <w:marRight w:val="0"/>
      <w:marTop w:val="0"/>
      <w:marBottom w:val="0"/>
      <w:divBdr>
        <w:top w:val="none" w:sz="0" w:space="0" w:color="auto"/>
        <w:left w:val="none" w:sz="0" w:space="0" w:color="auto"/>
        <w:bottom w:val="none" w:sz="0" w:space="0" w:color="auto"/>
        <w:right w:val="none" w:sz="0" w:space="0" w:color="auto"/>
      </w:divBdr>
      <w:divsChild>
        <w:div w:id="386801435">
          <w:marLeft w:val="0"/>
          <w:marRight w:val="0"/>
          <w:marTop w:val="0"/>
          <w:marBottom w:val="0"/>
          <w:divBdr>
            <w:top w:val="none" w:sz="0" w:space="0" w:color="auto"/>
            <w:left w:val="none" w:sz="0" w:space="0" w:color="auto"/>
            <w:bottom w:val="none" w:sz="0" w:space="0" w:color="auto"/>
            <w:right w:val="none" w:sz="0" w:space="0" w:color="auto"/>
          </w:divBdr>
        </w:div>
        <w:div w:id="1850637468">
          <w:marLeft w:val="0"/>
          <w:marRight w:val="0"/>
          <w:marTop w:val="0"/>
          <w:marBottom w:val="0"/>
          <w:divBdr>
            <w:top w:val="none" w:sz="0" w:space="0" w:color="auto"/>
            <w:left w:val="none" w:sz="0" w:space="0" w:color="auto"/>
            <w:bottom w:val="none" w:sz="0" w:space="0" w:color="auto"/>
            <w:right w:val="none" w:sz="0" w:space="0" w:color="auto"/>
          </w:divBdr>
        </w:div>
        <w:div w:id="380983892">
          <w:marLeft w:val="0"/>
          <w:marRight w:val="0"/>
          <w:marTop w:val="0"/>
          <w:marBottom w:val="0"/>
          <w:divBdr>
            <w:top w:val="none" w:sz="0" w:space="0" w:color="auto"/>
            <w:left w:val="none" w:sz="0" w:space="0" w:color="auto"/>
            <w:bottom w:val="none" w:sz="0" w:space="0" w:color="auto"/>
            <w:right w:val="none" w:sz="0" w:space="0" w:color="auto"/>
          </w:divBdr>
        </w:div>
        <w:div w:id="1951544242">
          <w:marLeft w:val="0"/>
          <w:marRight w:val="0"/>
          <w:marTop w:val="0"/>
          <w:marBottom w:val="0"/>
          <w:divBdr>
            <w:top w:val="none" w:sz="0" w:space="0" w:color="auto"/>
            <w:left w:val="none" w:sz="0" w:space="0" w:color="auto"/>
            <w:bottom w:val="none" w:sz="0" w:space="0" w:color="auto"/>
            <w:right w:val="none" w:sz="0" w:space="0" w:color="auto"/>
          </w:divBdr>
        </w:div>
        <w:div w:id="1491671768">
          <w:marLeft w:val="0"/>
          <w:marRight w:val="0"/>
          <w:marTop w:val="0"/>
          <w:marBottom w:val="0"/>
          <w:divBdr>
            <w:top w:val="none" w:sz="0" w:space="0" w:color="auto"/>
            <w:left w:val="none" w:sz="0" w:space="0" w:color="auto"/>
            <w:bottom w:val="none" w:sz="0" w:space="0" w:color="auto"/>
            <w:right w:val="none" w:sz="0" w:space="0" w:color="auto"/>
          </w:divBdr>
        </w:div>
        <w:div w:id="1452280881">
          <w:marLeft w:val="0"/>
          <w:marRight w:val="0"/>
          <w:marTop w:val="0"/>
          <w:marBottom w:val="0"/>
          <w:divBdr>
            <w:top w:val="none" w:sz="0" w:space="0" w:color="auto"/>
            <w:left w:val="none" w:sz="0" w:space="0" w:color="auto"/>
            <w:bottom w:val="none" w:sz="0" w:space="0" w:color="auto"/>
            <w:right w:val="none" w:sz="0" w:space="0" w:color="auto"/>
          </w:divBdr>
        </w:div>
        <w:div w:id="1284733271">
          <w:marLeft w:val="0"/>
          <w:marRight w:val="0"/>
          <w:marTop w:val="0"/>
          <w:marBottom w:val="0"/>
          <w:divBdr>
            <w:top w:val="none" w:sz="0" w:space="0" w:color="auto"/>
            <w:left w:val="none" w:sz="0" w:space="0" w:color="auto"/>
            <w:bottom w:val="none" w:sz="0" w:space="0" w:color="auto"/>
            <w:right w:val="none" w:sz="0" w:space="0" w:color="auto"/>
          </w:divBdr>
        </w:div>
        <w:div w:id="892932519">
          <w:marLeft w:val="0"/>
          <w:marRight w:val="0"/>
          <w:marTop w:val="0"/>
          <w:marBottom w:val="0"/>
          <w:divBdr>
            <w:top w:val="none" w:sz="0" w:space="0" w:color="auto"/>
            <w:left w:val="none" w:sz="0" w:space="0" w:color="auto"/>
            <w:bottom w:val="none" w:sz="0" w:space="0" w:color="auto"/>
            <w:right w:val="none" w:sz="0" w:space="0" w:color="auto"/>
          </w:divBdr>
        </w:div>
        <w:div w:id="1053192317">
          <w:marLeft w:val="0"/>
          <w:marRight w:val="0"/>
          <w:marTop w:val="0"/>
          <w:marBottom w:val="0"/>
          <w:divBdr>
            <w:top w:val="none" w:sz="0" w:space="0" w:color="auto"/>
            <w:left w:val="none" w:sz="0" w:space="0" w:color="auto"/>
            <w:bottom w:val="none" w:sz="0" w:space="0" w:color="auto"/>
            <w:right w:val="none" w:sz="0" w:space="0" w:color="auto"/>
          </w:divBdr>
        </w:div>
        <w:div w:id="46078497">
          <w:marLeft w:val="0"/>
          <w:marRight w:val="0"/>
          <w:marTop w:val="0"/>
          <w:marBottom w:val="0"/>
          <w:divBdr>
            <w:top w:val="none" w:sz="0" w:space="0" w:color="auto"/>
            <w:left w:val="none" w:sz="0" w:space="0" w:color="auto"/>
            <w:bottom w:val="none" w:sz="0" w:space="0" w:color="auto"/>
            <w:right w:val="none" w:sz="0" w:space="0" w:color="auto"/>
          </w:divBdr>
        </w:div>
        <w:div w:id="1786538019">
          <w:marLeft w:val="0"/>
          <w:marRight w:val="0"/>
          <w:marTop w:val="0"/>
          <w:marBottom w:val="0"/>
          <w:divBdr>
            <w:top w:val="none" w:sz="0" w:space="0" w:color="auto"/>
            <w:left w:val="none" w:sz="0" w:space="0" w:color="auto"/>
            <w:bottom w:val="none" w:sz="0" w:space="0" w:color="auto"/>
            <w:right w:val="none" w:sz="0" w:space="0" w:color="auto"/>
          </w:divBdr>
        </w:div>
        <w:div w:id="620452992">
          <w:marLeft w:val="0"/>
          <w:marRight w:val="0"/>
          <w:marTop w:val="0"/>
          <w:marBottom w:val="0"/>
          <w:divBdr>
            <w:top w:val="none" w:sz="0" w:space="0" w:color="auto"/>
            <w:left w:val="none" w:sz="0" w:space="0" w:color="auto"/>
            <w:bottom w:val="none" w:sz="0" w:space="0" w:color="auto"/>
            <w:right w:val="none" w:sz="0" w:space="0" w:color="auto"/>
          </w:divBdr>
        </w:div>
        <w:div w:id="825631169">
          <w:marLeft w:val="0"/>
          <w:marRight w:val="0"/>
          <w:marTop w:val="0"/>
          <w:marBottom w:val="0"/>
          <w:divBdr>
            <w:top w:val="none" w:sz="0" w:space="0" w:color="auto"/>
            <w:left w:val="none" w:sz="0" w:space="0" w:color="auto"/>
            <w:bottom w:val="none" w:sz="0" w:space="0" w:color="auto"/>
            <w:right w:val="none" w:sz="0" w:space="0" w:color="auto"/>
          </w:divBdr>
        </w:div>
        <w:div w:id="12000986">
          <w:marLeft w:val="0"/>
          <w:marRight w:val="0"/>
          <w:marTop w:val="0"/>
          <w:marBottom w:val="0"/>
          <w:divBdr>
            <w:top w:val="none" w:sz="0" w:space="0" w:color="auto"/>
            <w:left w:val="none" w:sz="0" w:space="0" w:color="auto"/>
            <w:bottom w:val="none" w:sz="0" w:space="0" w:color="auto"/>
            <w:right w:val="none" w:sz="0" w:space="0" w:color="auto"/>
          </w:divBdr>
        </w:div>
        <w:div w:id="496191112">
          <w:marLeft w:val="0"/>
          <w:marRight w:val="0"/>
          <w:marTop w:val="0"/>
          <w:marBottom w:val="0"/>
          <w:divBdr>
            <w:top w:val="none" w:sz="0" w:space="0" w:color="auto"/>
            <w:left w:val="none" w:sz="0" w:space="0" w:color="auto"/>
            <w:bottom w:val="none" w:sz="0" w:space="0" w:color="auto"/>
            <w:right w:val="none" w:sz="0" w:space="0" w:color="auto"/>
          </w:divBdr>
        </w:div>
        <w:div w:id="1803963937">
          <w:marLeft w:val="0"/>
          <w:marRight w:val="0"/>
          <w:marTop w:val="0"/>
          <w:marBottom w:val="0"/>
          <w:divBdr>
            <w:top w:val="none" w:sz="0" w:space="0" w:color="auto"/>
            <w:left w:val="none" w:sz="0" w:space="0" w:color="auto"/>
            <w:bottom w:val="none" w:sz="0" w:space="0" w:color="auto"/>
            <w:right w:val="none" w:sz="0" w:space="0" w:color="auto"/>
          </w:divBdr>
        </w:div>
        <w:div w:id="1742941114">
          <w:marLeft w:val="0"/>
          <w:marRight w:val="0"/>
          <w:marTop w:val="0"/>
          <w:marBottom w:val="0"/>
          <w:divBdr>
            <w:top w:val="none" w:sz="0" w:space="0" w:color="auto"/>
            <w:left w:val="none" w:sz="0" w:space="0" w:color="auto"/>
            <w:bottom w:val="none" w:sz="0" w:space="0" w:color="auto"/>
            <w:right w:val="none" w:sz="0" w:space="0" w:color="auto"/>
          </w:divBdr>
        </w:div>
        <w:div w:id="210045049">
          <w:marLeft w:val="0"/>
          <w:marRight w:val="0"/>
          <w:marTop w:val="0"/>
          <w:marBottom w:val="0"/>
          <w:divBdr>
            <w:top w:val="none" w:sz="0" w:space="0" w:color="auto"/>
            <w:left w:val="none" w:sz="0" w:space="0" w:color="auto"/>
            <w:bottom w:val="none" w:sz="0" w:space="0" w:color="auto"/>
            <w:right w:val="none" w:sz="0" w:space="0" w:color="auto"/>
          </w:divBdr>
        </w:div>
        <w:div w:id="152256915">
          <w:marLeft w:val="0"/>
          <w:marRight w:val="0"/>
          <w:marTop w:val="0"/>
          <w:marBottom w:val="0"/>
          <w:divBdr>
            <w:top w:val="none" w:sz="0" w:space="0" w:color="auto"/>
            <w:left w:val="none" w:sz="0" w:space="0" w:color="auto"/>
            <w:bottom w:val="none" w:sz="0" w:space="0" w:color="auto"/>
            <w:right w:val="none" w:sz="0" w:space="0" w:color="auto"/>
          </w:divBdr>
        </w:div>
        <w:div w:id="947085306">
          <w:marLeft w:val="0"/>
          <w:marRight w:val="0"/>
          <w:marTop w:val="0"/>
          <w:marBottom w:val="0"/>
          <w:divBdr>
            <w:top w:val="none" w:sz="0" w:space="0" w:color="auto"/>
            <w:left w:val="none" w:sz="0" w:space="0" w:color="auto"/>
            <w:bottom w:val="none" w:sz="0" w:space="0" w:color="auto"/>
            <w:right w:val="none" w:sz="0" w:space="0" w:color="auto"/>
          </w:divBdr>
        </w:div>
        <w:div w:id="260842969">
          <w:marLeft w:val="0"/>
          <w:marRight w:val="0"/>
          <w:marTop w:val="0"/>
          <w:marBottom w:val="0"/>
          <w:divBdr>
            <w:top w:val="none" w:sz="0" w:space="0" w:color="auto"/>
            <w:left w:val="none" w:sz="0" w:space="0" w:color="auto"/>
            <w:bottom w:val="none" w:sz="0" w:space="0" w:color="auto"/>
            <w:right w:val="none" w:sz="0" w:space="0" w:color="auto"/>
          </w:divBdr>
        </w:div>
        <w:div w:id="2007591584">
          <w:marLeft w:val="0"/>
          <w:marRight w:val="0"/>
          <w:marTop w:val="0"/>
          <w:marBottom w:val="0"/>
          <w:divBdr>
            <w:top w:val="none" w:sz="0" w:space="0" w:color="auto"/>
            <w:left w:val="none" w:sz="0" w:space="0" w:color="auto"/>
            <w:bottom w:val="none" w:sz="0" w:space="0" w:color="auto"/>
            <w:right w:val="none" w:sz="0" w:space="0" w:color="auto"/>
          </w:divBdr>
        </w:div>
        <w:div w:id="827752241">
          <w:marLeft w:val="0"/>
          <w:marRight w:val="0"/>
          <w:marTop w:val="0"/>
          <w:marBottom w:val="0"/>
          <w:divBdr>
            <w:top w:val="none" w:sz="0" w:space="0" w:color="auto"/>
            <w:left w:val="none" w:sz="0" w:space="0" w:color="auto"/>
            <w:bottom w:val="none" w:sz="0" w:space="0" w:color="auto"/>
            <w:right w:val="none" w:sz="0" w:space="0" w:color="auto"/>
          </w:divBdr>
        </w:div>
        <w:div w:id="551431301">
          <w:marLeft w:val="0"/>
          <w:marRight w:val="0"/>
          <w:marTop w:val="0"/>
          <w:marBottom w:val="0"/>
          <w:divBdr>
            <w:top w:val="none" w:sz="0" w:space="0" w:color="auto"/>
            <w:left w:val="none" w:sz="0" w:space="0" w:color="auto"/>
            <w:bottom w:val="none" w:sz="0" w:space="0" w:color="auto"/>
            <w:right w:val="none" w:sz="0" w:space="0" w:color="auto"/>
          </w:divBdr>
        </w:div>
        <w:div w:id="115684866">
          <w:marLeft w:val="0"/>
          <w:marRight w:val="0"/>
          <w:marTop w:val="0"/>
          <w:marBottom w:val="0"/>
          <w:divBdr>
            <w:top w:val="none" w:sz="0" w:space="0" w:color="auto"/>
            <w:left w:val="none" w:sz="0" w:space="0" w:color="auto"/>
            <w:bottom w:val="none" w:sz="0" w:space="0" w:color="auto"/>
            <w:right w:val="none" w:sz="0" w:space="0" w:color="auto"/>
          </w:divBdr>
        </w:div>
        <w:div w:id="337926870">
          <w:marLeft w:val="0"/>
          <w:marRight w:val="0"/>
          <w:marTop w:val="0"/>
          <w:marBottom w:val="0"/>
          <w:divBdr>
            <w:top w:val="none" w:sz="0" w:space="0" w:color="auto"/>
            <w:left w:val="none" w:sz="0" w:space="0" w:color="auto"/>
            <w:bottom w:val="none" w:sz="0" w:space="0" w:color="auto"/>
            <w:right w:val="none" w:sz="0" w:space="0" w:color="auto"/>
          </w:divBdr>
        </w:div>
        <w:div w:id="90324029">
          <w:marLeft w:val="0"/>
          <w:marRight w:val="0"/>
          <w:marTop w:val="0"/>
          <w:marBottom w:val="0"/>
          <w:divBdr>
            <w:top w:val="none" w:sz="0" w:space="0" w:color="auto"/>
            <w:left w:val="none" w:sz="0" w:space="0" w:color="auto"/>
            <w:bottom w:val="none" w:sz="0" w:space="0" w:color="auto"/>
            <w:right w:val="none" w:sz="0" w:space="0" w:color="auto"/>
          </w:divBdr>
          <w:divsChild>
            <w:div w:id="1005548922">
              <w:marLeft w:val="-75"/>
              <w:marRight w:val="0"/>
              <w:marTop w:val="30"/>
              <w:marBottom w:val="30"/>
              <w:divBdr>
                <w:top w:val="none" w:sz="0" w:space="0" w:color="auto"/>
                <w:left w:val="none" w:sz="0" w:space="0" w:color="auto"/>
                <w:bottom w:val="none" w:sz="0" w:space="0" w:color="auto"/>
                <w:right w:val="none" w:sz="0" w:space="0" w:color="auto"/>
              </w:divBdr>
              <w:divsChild>
                <w:div w:id="1992561443">
                  <w:marLeft w:val="0"/>
                  <w:marRight w:val="0"/>
                  <w:marTop w:val="0"/>
                  <w:marBottom w:val="0"/>
                  <w:divBdr>
                    <w:top w:val="none" w:sz="0" w:space="0" w:color="auto"/>
                    <w:left w:val="none" w:sz="0" w:space="0" w:color="auto"/>
                    <w:bottom w:val="none" w:sz="0" w:space="0" w:color="auto"/>
                    <w:right w:val="none" w:sz="0" w:space="0" w:color="auto"/>
                  </w:divBdr>
                  <w:divsChild>
                    <w:div w:id="1417484400">
                      <w:marLeft w:val="0"/>
                      <w:marRight w:val="0"/>
                      <w:marTop w:val="0"/>
                      <w:marBottom w:val="0"/>
                      <w:divBdr>
                        <w:top w:val="none" w:sz="0" w:space="0" w:color="auto"/>
                        <w:left w:val="none" w:sz="0" w:space="0" w:color="auto"/>
                        <w:bottom w:val="none" w:sz="0" w:space="0" w:color="auto"/>
                        <w:right w:val="none" w:sz="0" w:space="0" w:color="auto"/>
                      </w:divBdr>
                    </w:div>
                    <w:div w:id="63261874">
                      <w:marLeft w:val="0"/>
                      <w:marRight w:val="0"/>
                      <w:marTop w:val="0"/>
                      <w:marBottom w:val="0"/>
                      <w:divBdr>
                        <w:top w:val="none" w:sz="0" w:space="0" w:color="auto"/>
                        <w:left w:val="none" w:sz="0" w:space="0" w:color="auto"/>
                        <w:bottom w:val="none" w:sz="0" w:space="0" w:color="auto"/>
                        <w:right w:val="none" w:sz="0" w:space="0" w:color="auto"/>
                      </w:divBdr>
                    </w:div>
                  </w:divsChild>
                </w:div>
                <w:div w:id="851653061">
                  <w:marLeft w:val="0"/>
                  <w:marRight w:val="0"/>
                  <w:marTop w:val="0"/>
                  <w:marBottom w:val="0"/>
                  <w:divBdr>
                    <w:top w:val="none" w:sz="0" w:space="0" w:color="auto"/>
                    <w:left w:val="none" w:sz="0" w:space="0" w:color="auto"/>
                    <w:bottom w:val="none" w:sz="0" w:space="0" w:color="auto"/>
                    <w:right w:val="none" w:sz="0" w:space="0" w:color="auto"/>
                  </w:divBdr>
                  <w:divsChild>
                    <w:div w:id="545719764">
                      <w:marLeft w:val="0"/>
                      <w:marRight w:val="0"/>
                      <w:marTop w:val="0"/>
                      <w:marBottom w:val="0"/>
                      <w:divBdr>
                        <w:top w:val="none" w:sz="0" w:space="0" w:color="auto"/>
                        <w:left w:val="none" w:sz="0" w:space="0" w:color="auto"/>
                        <w:bottom w:val="none" w:sz="0" w:space="0" w:color="auto"/>
                        <w:right w:val="none" w:sz="0" w:space="0" w:color="auto"/>
                      </w:divBdr>
                    </w:div>
                  </w:divsChild>
                </w:div>
                <w:div w:id="2040201426">
                  <w:marLeft w:val="0"/>
                  <w:marRight w:val="0"/>
                  <w:marTop w:val="0"/>
                  <w:marBottom w:val="0"/>
                  <w:divBdr>
                    <w:top w:val="none" w:sz="0" w:space="0" w:color="auto"/>
                    <w:left w:val="none" w:sz="0" w:space="0" w:color="auto"/>
                    <w:bottom w:val="none" w:sz="0" w:space="0" w:color="auto"/>
                    <w:right w:val="none" w:sz="0" w:space="0" w:color="auto"/>
                  </w:divBdr>
                  <w:divsChild>
                    <w:div w:id="1483042620">
                      <w:marLeft w:val="0"/>
                      <w:marRight w:val="0"/>
                      <w:marTop w:val="0"/>
                      <w:marBottom w:val="0"/>
                      <w:divBdr>
                        <w:top w:val="none" w:sz="0" w:space="0" w:color="auto"/>
                        <w:left w:val="none" w:sz="0" w:space="0" w:color="auto"/>
                        <w:bottom w:val="none" w:sz="0" w:space="0" w:color="auto"/>
                        <w:right w:val="none" w:sz="0" w:space="0" w:color="auto"/>
                      </w:divBdr>
                    </w:div>
                  </w:divsChild>
                </w:div>
                <w:div w:id="795023947">
                  <w:marLeft w:val="0"/>
                  <w:marRight w:val="0"/>
                  <w:marTop w:val="0"/>
                  <w:marBottom w:val="0"/>
                  <w:divBdr>
                    <w:top w:val="none" w:sz="0" w:space="0" w:color="auto"/>
                    <w:left w:val="none" w:sz="0" w:space="0" w:color="auto"/>
                    <w:bottom w:val="none" w:sz="0" w:space="0" w:color="auto"/>
                    <w:right w:val="none" w:sz="0" w:space="0" w:color="auto"/>
                  </w:divBdr>
                  <w:divsChild>
                    <w:div w:id="297036805">
                      <w:marLeft w:val="0"/>
                      <w:marRight w:val="0"/>
                      <w:marTop w:val="0"/>
                      <w:marBottom w:val="0"/>
                      <w:divBdr>
                        <w:top w:val="none" w:sz="0" w:space="0" w:color="auto"/>
                        <w:left w:val="none" w:sz="0" w:space="0" w:color="auto"/>
                        <w:bottom w:val="none" w:sz="0" w:space="0" w:color="auto"/>
                        <w:right w:val="none" w:sz="0" w:space="0" w:color="auto"/>
                      </w:divBdr>
                    </w:div>
                  </w:divsChild>
                </w:div>
                <w:div w:id="73750255">
                  <w:marLeft w:val="0"/>
                  <w:marRight w:val="0"/>
                  <w:marTop w:val="0"/>
                  <w:marBottom w:val="0"/>
                  <w:divBdr>
                    <w:top w:val="none" w:sz="0" w:space="0" w:color="auto"/>
                    <w:left w:val="none" w:sz="0" w:space="0" w:color="auto"/>
                    <w:bottom w:val="none" w:sz="0" w:space="0" w:color="auto"/>
                    <w:right w:val="none" w:sz="0" w:space="0" w:color="auto"/>
                  </w:divBdr>
                  <w:divsChild>
                    <w:div w:id="828789486">
                      <w:marLeft w:val="0"/>
                      <w:marRight w:val="0"/>
                      <w:marTop w:val="0"/>
                      <w:marBottom w:val="0"/>
                      <w:divBdr>
                        <w:top w:val="none" w:sz="0" w:space="0" w:color="auto"/>
                        <w:left w:val="none" w:sz="0" w:space="0" w:color="auto"/>
                        <w:bottom w:val="none" w:sz="0" w:space="0" w:color="auto"/>
                        <w:right w:val="none" w:sz="0" w:space="0" w:color="auto"/>
                      </w:divBdr>
                    </w:div>
                  </w:divsChild>
                </w:div>
                <w:div w:id="349575054">
                  <w:marLeft w:val="0"/>
                  <w:marRight w:val="0"/>
                  <w:marTop w:val="0"/>
                  <w:marBottom w:val="0"/>
                  <w:divBdr>
                    <w:top w:val="none" w:sz="0" w:space="0" w:color="auto"/>
                    <w:left w:val="none" w:sz="0" w:space="0" w:color="auto"/>
                    <w:bottom w:val="none" w:sz="0" w:space="0" w:color="auto"/>
                    <w:right w:val="none" w:sz="0" w:space="0" w:color="auto"/>
                  </w:divBdr>
                  <w:divsChild>
                    <w:div w:id="700781973">
                      <w:marLeft w:val="0"/>
                      <w:marRight w:val="0"/>
                      <w:marTop w:val="0"/>
                      <w:marBottom w:val="0"/>
                      <w:divBdr>
                        <w:top w:val="none" w:sz="0" w:space="0" w:color="auto"/>
                        <w:left w:val="none" w:sz="0" w:space="0" w:color="auto"/>
                        <w:bottom w:val="none" w:sz="0" w:space="0" w:color="auto"/>
                        <w:right w:val="none" w:sz="0" w:space="0" w:color="auto"/>
                      </w:divBdr>
                    </w:div>
                  </w:divsChild>
                </w:div>
                <w:div w:id="210505396">
                  <w:marLeft w:val="0"/>
                  <w:marRight w:val="0"/>
                  <w:marTop w:val="0"/>
                  <w:marBottom w:val="0"/>
                  <w:divBdr>
                    <w:top w:val="none" w:sz="0" w:space="0" w:color="auto"/>
                    <w:left w:val="none" w:sz="0" w:space="0" w:color="auto"/>
                    <w:bottom w:val="none" w:sz="0" w:space="0" w:color="auto"/>
                    <w:right w:val="none" w:sz="0" w:space="0" w:color="auto"/>
                  </w:divBdr>
                  <w:divsChild>
                    <w:div w:id="942347986">
                      <w:marLeft w:val="0"/>
                      <w:marRight w:val="0"/>
                      <w:marTop w:val="0"/>
                      <w:marBottom w:val="0"/>
                      <w:divBdr>
                        <w:top w:val="none" w:sz="0" w:space="0" w:color="auto"/>
                        <w:left w:val="none" w:sz="0" w:space="0" w:color="auto"/>
                        <w:bottom w:val="none" w:sz="0" w:space="0" w:color="auto"/>
                        <w:right w:val="none" w:sz="0" w:space="0" w:color="auto"/>
                      </w:divBdr>
                    </w:div>
                  </w:divsChild>
                </w:div>
                <w:div w:id="258099364">
                  <w:marLeft w:val="0"/>
                  <w:marRight w:val="0"/>
                  <w:marTop w:val="0"/>
                  <w:marBottom w:val="0"/>
                  <w:divBdr>
                    <w:top w:val="none" w:sz="0" w:space="0" w:color="auto"/>
                    <w:left w:val="none" w:sz="0" w:space="0" w:color="auto"/>
                    <w:bottom w:val="none" w:sz="0" w:space="0" w:color="auto"/>
                    <w:right w:val="none" w:sz="0" w:space="0" w:color="auto"/>
                  </w:divBdr>
                  <w:divsChild>
                    <w:div w:id="704722454">
                      <w:marLeft w:val="0"/>
                      <w:marRight w:val="0"/>
                      <w:marTop w:val="0"/>
                      <w:marBottom w:val="0"/>
                      <w:divBdr>
                        <w:top w:val="none" w:sz="0" w:space="0" w:color="auto"/>
                        <w:left w:val="none" w:sz="0" w:space="0" w:color="auto"/>
                        <w:bottom w:val="none" w:sz="0" w:space="0" w:color="auto"/>
                        <w:right w:val="none" w:sz="0" w:space="0" w:color="auto"/>
                      </w:divBdr>
                    </w:div>
                  </w:divsChild>
                </w:div>
                <w:div w:id="694573138">
                  <w:marLeft w:val="0"/>
                  <w:marRight w:val="0"/>
                  <w:marTop w:val="0"/>
                  <w:marBottom w:val="0"/>
                  <w:divBdr>
                    <w:top w:val="none" w:sz="0" w:space="0" w:color="auto"/>
                    <w:left w:val="none" w:sz="0" w:space="0" w:color="auto"/>
                    <w:bottom w:val="none" w:sz="0" w:space="0" w:color="auto"/>
                    <w:right w:val="none" w:sz="0" w:space="0" w:color="auto"/>
                  </w:divBdr>
                  <w:divsChild>
                    <w:div w:id="1314260139">
                      <w:marLeft w:val="0"/>
                      <w:marRight w:val="0"/>
                      <w:marTop w:val="0"/>
                      <w:marBottom w:val="0"/>
                      <w:divBdr>
                        <w:top w:val="none" w:sz="0" w:space="0" w:color="auto"/>
                        <w:left w:val="none" w:sz="0" w:space="0" w:color="auto"/>
                        <w:bottom w:val="none" w:sz="0" w:space="0" w:color="auto"/>
                        <w:right w:val="none" w:sz="0" w:space="0" w:color="auto"/>
                      </w:divBdr>
                    </w:div>
                  </w:divsChild>
                </w:div>
                <w:div w:id="1746537865">
                  <w:marLeft w:val="0"/>
                  <w:marRight w:val="0"/>
                  <w:marTop w:val="0"/>
                  <w:marBottom w:val="0"/>
                  <w:divBdr>
                    <w:top w:val="none" w:sz="0" w:space="0" w:color="auto"/>
                    <w:left w:val="none" w:sz="0" w:space="0" w:color="auto"/>
                    <w:bottom w:val="none" w:sz="0" w:space="0" w:color="auto"/>
                    <w:right w:val="none" w:sz="0" w:space="0" w:color="auto"/>
                  </w:divBdr>
                  <w:divsChild>
                    <w:div w:id="1444571943">
                      <w:marLeft w:val="0"/>
                      <w:marRight w:val="0"/>
                      <w:marTop w:val="0"/>
                      <w:marBottom w:val="0"/>
                      <w:divBdr>
                        <w:top w:val="none" w:sz="0" w:space="0" w:color="auto"/>
                        <w:left w:val="none" w:sz="0" w:space="0" w:color="auto"/>
                        <w:bottom w:val="none" w:sz="0" w:space="0" w:color="auto"/>
                        <w:right w:val="none" w:sz="0" w:space="0" w:color="auto"/>
                      </w:divBdr>
                    </w:div>
                  </w:divsChild>
                </w:div>
                <w:div w:id="1689522986">
                  <w:marLeft w:val="0"/>
                  <w:marRight w:val="0"/>
                  <w:marTop w:val="0"/>
                  <w:marBottom w:val="0"/>
                  <w:divBdr>
                    <w:top w:val="none" w:sz="0" w:space="0" w:color="auto"/>
                    <w:left w:val="none" w:sz="0" w:space="0" w:color="auto"/>
                    <w:bottom w:val="none" w:sz="0" w:space="0" w:color="auto"/>
                    <w:right w:val="none" w:sz="0" w:space="0" w:color="auto"/>
                  </w:divBdr>
                  <w:divsChild>
                    <w:div w:id="1447772485">
                      <w:marLeft w:val="0"/>
                      <w:marRight w:val="0"/>
                      <w:marTop w:val="0"/>
                      <w:marBottom w:val="0"/>
                      <w:divBdr>
                        <w:top w:val="none" w:sz="0" w:space="0" w:color="auto"/>
                        <w:left w:val="none" w:sz="0" w:space="0" w:color="auto"/>
                        <w:bottom w:val="none" w:sz="0" w:space="0" w:color="auto"/>
                        <w:right w:val="none" w:sz="0" w:space="0" w:color="auto"/>
                      </w:divBdr>
                    </w:div>
                    <w:div w:id="310141407">
                      <w:marLeft w:val="0"/>
                      <w:marRight w:val="0"/>
                      <w:marTop w:val="0"/>
                      <w:marBottom w:val="0"/>
                      <w:divBdr>
                        <w:top w:val="none" w:sz="0" w:space="0" w:color="auto"/>
                        <w:left w:val="none" w:sz="0" w:space="0" w:color="auto"/>
                        <w:bottom w:val="none" w:sz="0" w:space="0" w:color="auto"/>
                        <w:right w:val="none" w:sz="0" w:space="0" w:color="auto"/>
                      </w:divBdr>
                    </w:div>
                    <w:div w:id="1054618752">
                      <w:marLeft w:val="0"/>
                      <w:marRight w:val="0"/>
                      <w:marTop w:val="0"/>
                      <w:marBottom w:val="0"/>
                      <w:divBdr>
                        <w:top w:val="none" w:sz="0" w:space="0" w:color="auto"/>
                        <w:left w:val="none" w:sz="0" w:space="0" w:color="auto"/>
                        <w:bottom w:val="none" w:sz="0" w:space="0" w:color="auto"/>
                        <w:right w:val="none" w:sz="0" w:space="0" w:color="auto"/>
                      </w:divBdr>
                    </w:div>
                    <w:div w:id="873810501">
                      <w:marLeft w:val="0"/>
                      <w:marRight w:val="0"/>
                      <w:marTop w:val="0"/>
                      <w:marBottom w:val="0"/>
                      <w:divBdr>
                        <w:top w:val="none" w:sz="0" w:space="0" w:color="auto"/>
                        <w:left w:val="none" w:sz="0" w:space="0" w:color="auto"/>
                        <w:bottom w:val="none" w:sz="0" w:space="0" w:color="auto"/>
                        <w:right w:val="none" w:sz="0" w:space="0" w:color="auto"/>
                      </w:divBdr>
                    </w:div>
                  </w:divsChild>
                </w:div>
                <w:div w:id="1523586202">
                  <w:marLeft w:val="0"/>
                  <w:marRight w:val="0"/>
                  <w:marTop w:val="0"/>
                  <w:marBottom w:val="0"/>
                  <w:divBdr>
                    <w:top w:val="none" w:sz="0" w:space="0" w:color="auto"/>
                    <w:left w:val="none" w:sz="0" w:space="0" w:color="auto"/>
                    <w:bottom w:val="none" w:sz="0" w:space="0" w:color="auto"/>
                    <w:right w:val="none" w:sz="0" w:space="0" w:color="auto"/>
                  </w:divBdr>
                  <w:divsChild>
                    <w:div w:id="807671071">
                      <w:marLeft w:val="0"/>
                      <w:marRight w:val="0"/>
                      <w:marTop w:val="0"/>
                      <w:marBottom w:val="0"/>
                      <w:divBdr>
                        <w:top w:val="none" w:sz="0" w:space="0" w:color="auto"/>
                        <w:left w:val="none" w:sz="0" w:space="0" w:color="auto"/>
                        <w:bottom w:val="none" w:sz="0" w:space="0" w:color="auto"/>
                        <w:right w:val="none" w:sz="0" w:space="0" w:color="auto"/>
                      </w:divBdr>
                    </w:div>
                  </w:divsChild>
                </w:div>
                <w:div w:id="1712923758">
                  <w:marLeft w:val="0"/>
                  <w:marRight w:val="0"/>
                  <w:marTop w:val="0"/>
                  <w:marBottom w:val="0"/>
                  <w:divBdr>
                    <w:top w:val="none" w:sz="0" w:space="0" w:color="auto"/>
                    <w:left w:val="none" w:sz="0" w:space="0" w:color="auto"/>
                    <w:bottom w:val="none" w:sz="0" w:space="0" w:color="auto"/>
                    <w:right w:val="none" w:sz="0" w:space="0" w:color="auto"/>
                  </w:divBdr>
                  <w:divsChild>
                    <w:div w:id="1951666403">
                      <w:marLeft w:val="0"/>
                      <w:marRight w:val="0"/>
                      <w:marTop w:val="0"/>
                      <w:marBottom w:val="0"/>
                      <w:divBdr>
                        <w:top w:val="none" w:sz="0" w:space="0" w:color="auto"/>
                        <w:left w:val="none" w:sz="0" w:space="0" w:color="auto"/>
                        <w:bottom w:val="none" w:sz="0" w:space="0" w:color="auto"/>
                        <w:right w:val="none" w:sz="0" w:space="0" w:color="auto"/>
                      </w:divBdr>
                    </w:div>
                  </w:divsChild>
                </w:div>
                <w:div w:id="2146072075">
                  <w:marLeft w:val="0"/>
                  <w:marRight w:val="0"/>
                  <w:marTop w:val="0"/>
                  <w:marBottom w:val="0"/>
                  <w:divBdr>
                    <w:top w:val="none" w:sz="0" w:space="0" w:color="auto"/>
                    <w:left w:val="none" w:sz="0" w:space="0" w:color="auto"/>
                    <w:bottom w:val="none" w:sz="0" w:space="0" w:color="auto"/>
                    <w:right w:val="none" w:sz="0" w:space="0" w:color="auto"/>
                  </w:divBdr>
                  <w:divsChild>
                    <w:div w:id="898369737">
                      <w:marLeft w:val="0"/>
                      <w:marRight w:val="0"/>
                      <w:marTop w:val="0"/>
                      <w:marBottom w:val="0"/>
                      <w:divBdr>
                        <w:top w:val="none" w:sz="0" w:space="0" w:color="auto"/>
                        <w:left w:val="none" w:sz="0" w:space="0" w:color="auto"/>
                        <w:bottom w:val="none" w:sz="0" w:space="0" w:color="auto"/>
                        <w:right w:val="none" w:sz="0" w:space="0" w:color="auto"/>
                      </w:divBdr>
                    </w:div>
                  </w:divsChild>
                </w:div>
                <w:div w:id="1854807229">
                  <w:marLeft w:val="0"/>
                  <w:marRight w:val="0"/>
                  <w:marTop w:val="0"/>
                  <w:marBottom w:val="0"/>
                  <w:divBdr>
                    <w:top w:val="none" w:sz="0" w:space="0" w:color="auto"/>
                    <w:left w:val="none" w:sz="0" w:space="0" w:color="auto"/>
                    <w:bottom w:val="none" w:sz="0" w:space="0" w:color="auto"/>
                    <w:right w:val="none" w:sz="0" w:space="0" w:color="auto"/>
                  </w:divBdr>
                  <w:divsChild>
                    <w:div w:id="818183613">
                      <w:marLeft w:val="0"/>
                      <w:marRight w:val="0"/>
                      <w:marTop w:val="0"/>
                      <w:marBottom w:val="0"/>
                      <w:divBdr>
                        <w:top w:val="none" w:sz="0" w:space="0" w:color="auto"/>
                        <w:left w:val="none" w:sz="0" w:space="0" w:color="auto"/>
                        <w:bottom w:val="none" w:sz="0" w:space="0" w:color="auto"/>
                        <w:right w:val="none" w:sz="0" w:space="0" w:color="auto"/>
                      </w:divBdr>
                    </w:div>
                  </w:divsChild>
                </w:div>
                <w:div w:id="110630457">
                  <w:marLeft w:val="0"/>
                  <w:marRight w:val="0"/>
                  <w:marTop w:val="0"/>
                  <w:marBottom w:val="0"/>
                  <w:divBdr>
                    <w:top w:val="none" w:sz="0" w:space="0" w:color="auto"/>
                    <w:left w:val="none" w:sz="0" w:space="0" w:color="auto"/>
                    <w:bottom w:val="none" w:sz="0" w:space="0" w:color="auto"/>
                    <w:right w:val="none" w:sz="0" w:space="0" w:color="auto"/>
                  </w:divBdr>
                  <w:divsChild>
                    <w:div w:id="559511714">
                      <w:marLeft w:val="0"/>
                      <w:marRight w:val="0"/>
                      <w:marTop w:val="0"/>
                      <w:marBottom w:val="0"/>
                      <w:divBdr>
                        <w:top w:val="none" w:sz="0" w:space="0" w:color="auto"/>
                        <w:left w:val="none" w:sz="0" w:space="0" w:color="auto"/>
                        <w:bottom w:val="none" w:sz="0" w:space="0" w:color="auto"/>
                        <w:right w:val="none" w:sz="0" w:space="0" w:color="auto"/>
                      </w:divBdr>
                    </w:div>
                  </w:divsChild>
                </w:div>
                <w:div w:id="1940018925">
                  <w:marLeft w:val="0"/>
                  <w:marRight w:val="0"/>
                  <w:marTop w:val="0"/>
                  <w:marBottom w:val="0"/>
                  <w:divBdr>
                    <w:top w:val="none" w:sz="0" w:space="0" w:color="auto"/>
                    <w:left w:val="none" w:sz="0" w:space="0" w:color="auto"/>
                    <w:bottom w:val="none" w:sz="0" w:space="0" w:color="auto"/>
                    <w:right w:val="none" w:sz="0" w:space="0" w:color="auto"/>
                  </w:divBdr>
                  <w:divsChild>
                    <w:div w:id="494692406">
                      <w:marLeft w:val="0"/>
                      <w:marRight w:val="0"/>
                      <w:marTop w:val="0"/>
                      <w:marBottom w:val="0"/>
                      <w:divBdr>
                        <w:top w:val="none" w:sz="0" w:space="0" w:color="auto"/>
                        <w:left w:val="none" w:sz="0" w:space="0" w:color="auto"/>
                        <w:bottom w:val="none" w:sz="0" w:space="0" w:color="auto"/>
                        <w:right w:val="none" w:sz="0" w:space="0" w:color="auto"/>
                      </w:divBdr>
                    </w:div>
                  </w:divsChild>
                </w:div>
                <w:div w:id="2033874533">
                  <w:marLeft w:val="0"/>
                  <w:marRight w:val="0"/>
                  <w:marTop w:val="0"/>
                  <w:marBottom w:val="0"/>
                  <w:divBdr>
                    <w:top w:val="none" w:sz="0" w:space="0" w:color="auto"/>
                    <w:left w:val="none" w:sz="0" w:space="0" w:color="auto"/>
                    <w:bottom w:val="none" w:sz="0" w:space="0" w:color="auto"/>
                    <w:right w:val="none" w:sz="0" w:space="0" w:color="auto"/>
                  </w:divBdr>
                  <w:divsChild>
                    <w:div w:id="1681657376">
                      <w:marLeft w:val="0"/>
                      <w:marRight w:val="0"/>
                      <w:marTop w:val="0"/>
                      <w:marBottom w:val="0"/>
                      <w:divBdr>
                        <w:top w:val="none" w:sz="0" w:space="0" w:color="auto"/>
                        <w:left w:val="none" w:sz="0" w:space="0" w:color="auto"/>
                        <w:bottom w:val="none" w:sz="0" w:space="0" w:color="auto"/>
                        <w:right w:val="none" w:sz="0" w:space="0" w:color="auto"/>
                      </w:divBdr>
                    </w:div>
                  </w:divsChild>
                </w:div>
                <w:div w:id="1922331344">
                  <w:marLeft w:val="0"/>
                  <w:marRight w:val="0"/>
                  <w:marTop w:val="0"/>
                  <w:marBottom w:val="0"/>
                  <w:divBdr>
                    <w:top w:val="none" w:sz="0" w:space="0" w:color="auto"/>
                    <w:left w:val="none" w:sz="0" w:space="0" w:color="auto"/>
                    <w:bottom w:val="none" w:sz="0" w:space="0" w:color="auto"/>
                    <w:right w:val="none" w:sz="0" w:space="0" w:color="auto"/>
                  </w:divBdr>
                  <w:divsChild>
                    <w:div w:id="960845936">
                      <w:marLeft w:val="0"/>
                      <w:marRight w:val="0"/>
                      <w:marTop w:val="0"/>
                      <w:marBottom w:val="0"/>
                      <w:divBdr>
                        <w:top w:val="none" w:sz="0" w:space="0" w:color="auto"/>
                        <w:left w:val="none" w:sz="0" w:space="0" w:color="auto"/>
                        <w:bottom w:val="none" w:sz="0" w:space="0" w:color="auto"/>
                        <w:right w:val="none" w:sz="0" w:space="0" w:color="auto"/>
                      </w:divBdr>
                    </w:div>
                  </w:divsChild>
                </w:div>
                <w:div w:id="1224020396">
                  <w:marLeft w:val="0"/>
                  <w:marRight w:val="0"/>
                  <w:marTop w:val="0"/>
                  <w:marBottom w:val="0"/>
                  <w:divBdr>
                    <w:top w:val="none" w:sz="0" w:space="0" w:color="auto"/>
                    <w:left w:val="none" w:sz="0" w:space="0" w:color="auto"/>
                    <w:bottom w:val="none" w:sz="0" w:space="0" w:color="auto"/>
                    <w:right w:val="none" w:sz="0" w:space="0" w:color="auto"/>
                  </w:divBdr>
                  <w:divsChild>
                    <w:div w:id="792406451">
                      <w:marLeft w:val="0"/>
                      <w:marRight w:val="0"/>
                      <w:marTop w:val="0"/>
                      <w:marBottom w:val="0"/>
                      <w:divBdr>
                        <w:top w:val="none" w:sz="0" w:space="0" w:color="auto"/>
                        <w:left w:val="none" w:sz="0" w:space="0" w:color="auto"/>
                        <w:bottom w:val="none" w:sz="0" w:space="0" w:color="auto"/>
                        <w:right w:val="none" w:sz="0" w:space="0" w:color="auto"/>
                      </w:divBdr>
                    </w:div>
                  </w:divsChild>
                </w:div>
                <w:div w:id="1630360992">
                  <w:marLeft w:val="0"/>
                  <w:marRight w:val="0"/>
                  <w:marTop w:val="0"/>
                  <w:marBottom w:val="0"/>
                  <w:divBdr>
                    <w:top w:val="none" w:sz="0" w:space="0" w:color="auto"/>
                    <w:left w:val="none" w:sz="0" w:space="0" w:color="auto"/>
                    <w:bottom w:val="none" w:sz="0" w:space="0" w:color="auto"/>
                    <w:right w:val="none" w:sz="0" w:space="0" w:color="auto"/>
                  </w:divBdr>
                  <w:divsChild>
                    <w:div w:id="2056151173">
                      <w:marLeft w:val="0"/>
                      <w:marRight w:val="0"/>
                      <w:marTop w:val="0"/>
                      <w:marBottom w:val="0"/>
                      <w:divBdr>
                        <w:top w:val="none" w:sz="0" w:space="0" w:color="auto"/>
                        <w:left w:val="none" w:sz="0" w:space="0" w:color="auto"/>
                        <w:bottom w:val="none" w:sz="0" w:space="0" w:color="auto"/>
                        <w:right w:val="none" w:sz="0" w:space="0" w:color="auto"/>
                      </w:divBdr>
                    </w:div>
                    <w:div w:id="89813813">
                      <w:marLeft w:val="0"/>
                      <w:marRight w:val="0"/>
                      <w:marTop w:val="0"/>
                      <w:marBottom w:val="0"/>
                      <w:divBdr>
                        <w:top w:val="none" w:sz="0" w:space="0" w:color="auto"/>
                        <w:left w:val="none" w:sz="0" w:space="0" w:color="auto"/>
                        <w:bottom w:val="none" w:sz="0" w:space="0" w:color="auto"/>
                        <w:right w:val="none" w:sz="0" w:space="0" w:color="auto"/>
                      </w:divBdr>
                    </w:div>
                  </w:divsChild>
                </w:div>
                <w:div w:id="1686981456">
                  <w:marLeft w:val="0"/>
                  <w:marRight w:val="0"/>
                  <w:marTop w:val="0"/>
                  <w:marBottom w:val="0"/>
                  <w:divBdr>
                    <w:top w:val="none" w:sz="0" w:space="0" w:color="auto"/>
                    <w:left w:val="none" w:sz="0" w:space="0" w:color="auto"/>
                    <w:bottom w:val="none" w:sz="0" w:space="0" w:color="auto"/>
                    <w:right w:val="none" w:sz="0" w:space="0" w:color="auto"/>
                  </w:divBdr>
                  <w:divsChild>
                    <w:div w:id="1827628041">
                      <w:marLeft w:val="0"/>
                      <w:marRight w:val="0"/>
                      <w:marTop w:val="0"/>
                      <w:marBottom w:val="0"/>
                      <w:divBdr>
                        <w:top w:val="none" w:sz="0" w:space="0" w:color="auto"/>
                        <w:left w:val="none" w:sz="0" w:space="0" w:color="auto"/>
                        <w:bottom w:val="none" w:sz="0" w:space="0" w:color="auto"/>
                        <w:right w:val="none" w:sz="0" w:space="0" w:color="auto"/>
                      </w:divBdr>
                    </w:div>
                  </w:divsChild>
                </w:div>
                <w:div w:id="942885769">
                  <w:marLeft w:val="0"/>
                  <w:marRight w:val="0"/>
                  <w:marTop w:val="0"/>
                  <w:marBottom w:val="0"/>
                  <w:divBdr>
                    <w:top w:val="none" w:sz="0" w:space="0" w:color="auto"/>
                    <w:left w:val="none" w:sz="0" w:space="0" w:color="auto"/>
                    <w:bottom w:val="none" w:sz="0" w:space="0" w:color="auto"/>
                    <w:right w:val="none" w:sz="0" w:space="0" w:color="auto"/>
                  </w:divBdr>
                  <w:divsChild>
                    <w:div w:id="1421875850">
                      <w:marLeft w:val="0"/>
                      <w:marRight w:val="0"/>
                      <w:marTop w:val="0"/>
                      <w:marBottom w:val="0"/>
                      <w:divBdr>
                        <w:top w:val="none" w:sz="0" w:space="0" w:color="auto"/>
                        <w:left w:val="none" w:sz="0" w:space="0" w:color="auto"/>
                        <w:bottom w:val="none" w:sz="0" w:space="0" w:color="auto"/>
                        <w:right w:val="none" w:sz="0" w:space="0" w:color="auto"/>
                      </w:divBdr>
                    </w:div>
                  </w:divsChild>
                </w:div>
                <w:div w:id="1411538780">
                  <w:marLeft w:val="0"/>
                  <w:marRight w:val="0"/>
                  <w:marTop w:val="0"/>
                  <w:marBottom w:val="0"/>
                  <w:divBdr>
                    <w:top w:val="none" w:sz="0" w:space="0" w:color="auto"/>
                    <w:left w:val="none" w:sz="0" w:space="0" w:color="auto"/>
                    <w:bottom w:val="none" w:sz="0" w:space="0" w:color="auto"/>
                    <w:right w:val="none" w:sz="0" w:space="0" w:color="auto"/>
                  </w:divBdr>
                  <w:divsChild>
                    <w:div w:id="1760566169">
                      <w:marLeft w:val="0"/>
                      <w:marRight w:val="0"/>
                      <w:marTop w:val="0"/>
                      <w:marBottom w:val="0"/>
                      <w:divBdr>
                        <w:top w:val="none" w:sz="0" w:space="0" w:color="auto"/>
                        <w:left w:val="none" w:sz="0" w:space="0" w:color="auto"/>
                        <w:bottom w:val="none" w:sz="0" w:space="0" w:color="auto"/>
                        <w:right w:val="none" w:sz="0" w:space="0" w:color="auto"/>
                      </w:divBdr>
                    </w:div>
                  </w:divsChild>
                </w:div>
                <w:div w:id="1245529354">
                  <w:marLeft w:val="0"/>
                  <w:marRight w:val="0"/>
                  <w:marTop w:val="0"/>
                  <w:marBottom w:val="0"/>
                  <w:divBdr>
                    <w:top w:val="none" w:sz="0" w:space="0" w:color="auto"/>
                    <w:left w:val="none" w:sz="0" w:space="0" w:color="auto"/>
                    <w:bottom w:val="none" w:sz="0" w:space="0" w:color="auto"/>
                    <w:right w:val="none" w:sz="0" w:space="0" w:color="auto"/>
                  </w:divBdr>
                  <w:divsChild>
                    <w:div w:id="1772554062">
                      <w:marLeft w:val="0"/>
                      <w:marRight w:val="0"/>
                      <w:marTop w:val="0"/>
                      <w:marBottom w:val="0"/>
                      <w:divBdr>
                        <w:top w:val="none" w:sz="0" w:space="0" w:color="auto"/>
                        <w:left w:val="none" w:sz="0" w:space="0" w:color="auto"/>
                        <w:bottom w:val="none" w:sz="0" w:space="0" w:color="auto"/>
                        <w:right w:val="none" w:sz="0" w:space="0" w:color="auto"/>
                      </w:divBdr>
                    </w:div>
                    <w:div w:id="871261863">
                      <w:marLeft w:val="0"/>
                      <w:marRight w:val="0"/>
                      <w:marTop w:val="0"/>
                      <w:marBottom w:val="0"/>
                      <w:divBdr>
                        <w:top w:val="none" w:sz="0" w:space="0" w:color="auto"/>
                        <w:left w:val="none" w:sz="0" w:space="0" w:color="auto"/>
                        <w:bottom w:val="none" w:sz="0" w:space="0" w:color="auto"/>
                        <w:right w:val="none" w:sz="0" w:space="0" w:color="auto"/>
                      </w:divBdr>
                    </w:div>
                  </w:divsChild>
                </w:div>
                <w:div w:id="1772048731">
                  <w:marLeft w:val="0"/>
                  <w:marRight w:val="0"/>
                  <w:marTop w:val="0"/>
                  <w:marBottom w:val="0"/>
                  <w:divBdr>
                    <w:top w:val="none" w:sz="0" w:space="0" w:color="auto"/>
                    <w:left w:val="none" w:sz="0" w:space="0" w:color="auto"/>
                    <w:bottom w:val="none" w:sz="0" w:space="0" w:color="auto"/>
                    <w:right w:val="none" w:sz="0" w:space="0" w:color="auto"/>
                  </w:divBdr>
                  <w:divsChild>
                    <w:div w:id="873617704">
                      <w:marLeft w:val="0"/>
                      <w:marRight w:val="0"/>
                      <w:marTop w:val="0"/>
                      <w:marBottom w:val="0"/>
                      <w:divBdr>
                        <w:top w:val="none" w:sz="0" w:space="0" w:color="auto"/>
                        <w:left w:val="none" w:sz="0" w:space="0" w:color="auto"/>
                        <w:bottom w:val="none" w:sz="0" w:space="0" w:color="auto"/>
                        <w:right w:val="none" w:sz="0" w:space="0" w:color="auto"/>
                      </w:divBdr>
                    </w:div>
                  </w:divsChild>
                </w:div>
                <w:div w:id="577518715">
                  <w:marLeft w:val="0"/>
                  <w:marRight w:val="0"/>
                  <w:marTop w:val="0"/>
                  <w:marBottom w:val="0"/>
                  <w:divBdr>
                    <w:top w:val="none" w:sz="0" w:space="0" w:color="auto"/>
                    <w:left w:val="none" w:sz="0" w:space="0" w:color="auto"/>
                    <w:bottom w:val="none" w:sz="0" w:space="0" w:color="auto"/>
                    <w:right w:val="none" w:sz="0" w:space="0" w:color="auto"/>
                  </w:divBdr>
                  <w:divsChild>
                    <w:div w:id="953635831">
                      <w:marLeft w:val="0"/>
                      <w:marRight w:val="0"/>
                      <w:marTop w:val="0"/>
                      <w:marBottom w:val="0"/>
                      <w:divBdr>
                        <w:top w:val="none" w:sz="0" w:space="0" w:color="auto"/>
                        <w:left w:val="none" w:sz="0" w:space="0" w:color="auto"/>
                        <w:bottom w:val="none" w:sz="0" w:space="0" w:color="auto"/>
                        <w:right w:val="none" w:sz="0" w:space="0" w:color="auto"/>
                      </w:divBdr>
                    </w:div>
                    <w:div w:id="1269385786">
                      <w:marLeft w:val="0"/>
                      <w:marRight w:val="0"/>
                      <w:marTop w:val="0"/>
                      <w:marBottom w:val="0"/>
                      <w:divBdr>
                        <w:top w:val="none" w:sz="0" w:space="0" w:color="auto"/>
                        <w:left w:val="none" w:sz="0" w:space="0" w:color="auto"/>
                        <w:bottom w:val="none" w:sz="0" w:space="0" w:color="auto"/>
                        <w:right w:val="none" w:sz="0" w:space="0" w:color="auto"/>
                      </w:divBdr>
                    </w:div>
                  </w:divsChild>
                </w:div>
                <w:div w:id="286350825">
                  <w:marLeft w:val="0"/>
                  <w:marRight w:val="0"/>
                  <w:marTop w:val="0"/>
                  <w:marBottom w:val="0"/>
                  <w:divBdr>
                    <w:top w:val="none" w:sz="0" w:space="0" w:color="auto"/>
                    <w:left w:val="none" w:sz="0" w:space="0" w:color="auto"/>
                    <w:bottom w:val="none" w:sz="0" w:space="0" w:color="auto"/>
                    <w:right w:val="none" w:sz="0" w:space="0" w:color="auto"/>
                  </w:divBdr>
                  <w:divsChild>
                    <w:div w:id="12004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4974">
          <w:marLeft w:val="0"/>
          <w:marRight w:val="0"/>
          <w:marTop w:val="0"/>
          <w:marBottom w:val="0"/>
          <w:divBdr>
            <w:top w:val="none" w:sz="0" w:space="0" w:color="auto"/>
            <w:left w:val="none" w:sz="0" w:space="0" w:color="auto"/>
            <w:bottom w:val="none" w:sz="0" w:space="0" w:color="auto"/>
            <w:right w:val="none" w:sz="0" w:space="0" w:color="auto"/>
          </w:divBdr>
        </w:div>
        <w:div w:id="98378027">
          <w:marLeft w:val="0"/>
          <w:marRight w:val="0"/>
          <w:marTop w:val="0"/>
          <w:marBottom w:val="0"/>
          <w:divBdr>
            <w:top w:val="none" w:sz="0" w:space="0" w:color="auto"/>
            <w:left w:val="none" w:sz="0" w:space="0" w:color="auto"/>
            <w:bottom w:val="none" w:sz="0" w:space="0" w:color="auto"/>
            <w:right w:val="none" w:sz="0" w:space="0" w:color="auto"/>
          </w:divBdr>
        </w:div>
        <w:div w:id="2117826845">
          <w:marLeft w:val="0"/>
          <w:marRight w:val="0"/>
          <w:marTop w:val="0"/>
          <w:marBottom w:val="0"/>
          <w:divBdr>
            <w:top w:val="none" w:sz="0" w:space="0" w:color="auto"/>
            <w:left w:val="none" w:sz="0" w:space="0" w:color="auto"/>
            <w:bottom w:val="none" w:sz="0" w:space="0" w:color="auto"/>
            <w:right w:val="none" w:sz="0" w:space="0" w:color="auto"/>
          </w:divBdr>
        </w:div>
        <w:div w:id="102963376">
          <w:marLeft w:val="0"/>
          <w:marRight w:val="0"/>
          <w:marTop w:val="0"/>
          <w:marBottom w:val="0"/>
          <w:divBdr>
            <w:top w:val="none" w:sz="0" w:space="0" w:color="auto"/>
            <w:left w:val="none" w:sz="0" w:space="0" w:color="auto"/>
            <w:bottom w:val="none" w:sz="0" w:space="0" w:color="auto"/>
            <w:right w:val="none" w:sz="0" w:space="0" w:color="auto"/>
          </w:divBdr>
        </w:div>
        <w:div w:id="821501887">
          <w:marLeft w:val="0"/>
          <w:marRight w:val="0"/>
          <w:marTop w:val="0"/>
          <w:marBottom w:val="0"/>
          <w:divBdr>
            <w:top w:val="none" w:sz="0" w:space="0" w:color="auto"/>
            <w:left w:val="none" w:sz="0" w:space="0" w:color="auto"/>
            <w:bottom w:val="none" w:sz="0" w:space="0" w:color="auto"/>
            <w:right w:val="none" w:sz="0" w:space="0" w:color="auto"/>
          </w:divBdr>
        </w:div>
        <w:div w:id="1647663543">
          <w:marLeft w:val="0"/>
          <w:marRight w:val="0"/>
          <w:marTop w:val="0"/>
          <w:marBottom w:val="0"/>
          <w:divBdr>
            <w:top w:val="none" w:sz="0" w:space="0" w:color="auto"/>
            <w:left w:val="none" w:sz="0" w:space="0" w:color="auto"/>
            <w:bottom w:val="none" w:sz="0" w:space="0" w:color="auto"/>
            <w:right w:val="none" w:sz="0" w:space="0" w:color="auto"/>
          </w:divBdr>
        </w:div>
        <w:div w:id="1770006109">
          <w:marLeft w:val="0"/>
          <w:marRight w:val="0"/>
          <w:marTop w:val="0"/>
          <w:marBottom w:val="0"/>
          <w:divBdr>
            <w:top w:val="none" w:sz="0" w:space="0" w:color="auto"/>
            <w:left w:val="none" w:sz="0" w:space="0" w:color="auto"/>
            <w:bottom w:val="none" w:sz="0" w:space="0" w:color="auto"/>
            <w:right w:val="none" w:sz="0" w:space="0" w:color="auto"/>
          </w:divBdr>
        </w:div>
        <w:div w:id="1279530022">
          <w:marLeft w:val="0"/>
          <w:marRight w:val="0"/>
          <w:marTop w:val="0"/>
          <w:marBottom w:val="0"/>
          <w:divBdr>
            <w:top w:val="none" w:sz="0" w:space="0" w:color="auto"/>
            <w:left w:val="none" w:sz="0" w:space="0" w:color="auto"/>
            <w:bottom w:val="none" w:sz="0" w:space="0" w:color="auto"/>
            <w:right w:val="none" w:sz="0" w:space="0" w:color="auto"/>
          </w:divBdr>
        </w:div>
        <w:div w:id="2104255786">
          <w:marLeft w:val="0"/>
          <w:marRight w:val="0"/>
          <w:marTop w:val="0"/>
          <w:marBottom w:val="0"/>
          <w:divBdr>
            <w:top w:val="none" w:sz="0" w:space="0" w:color="auto"/>
            <w:left w:val="none" w:sz="0" w:space="0" w:color="auto"/>
            <w:bottom w:val="none" w:sz="0" w:space="0" w:color="auto"/>
            <w:right w:val="none" w:sz="0" w:space="0" w:color="auto"/>
          </w:divBdr>
        </w:div>
        <w:div w:id="758138830">
          <w:marLeft w:val="0"/>
          <w:marRight w:val="0"/>
          <w:marTop w:val="0"/>
          <w:marBottom w:val="0"/>
          <w:divBdr>
            <w:top w:val="none" w:sz="0" w:space="0" w:color="auto"/>
            <w:left w:val="none" w:sz="0" w:space="0" w:color="auto"/>
            <w:bottom w:val="none" w:sz="0" w:space="0" w:color="auto"/>
            <w:right w:val="none" w:sz="0" w:space="0" w:color="auto"/>
          </w:divBdr>
        </w:div>
        <w:div w:id="1007171429">
          <w:marLeft w:val="0"/>
          <w:marRight w:val="0"/>
          <w:marTop w:val="0"/>
          <w:marBottom w:val="0"/>
          <w:divBdr>
            <w:top w:val="none" w:sz="0" w:space="0" w:color="auto"/>
            <w:left w:val="none" w:sz="0" w:space="0" w:color="auto"/>
            <w:bottom w:val="none" w:sz="0" w:space="0" w:color="auto"/>
            <w:right w:val="none" w:sz="0" w:space="0" w:color="auto"/>
          </w:divBdr>
        </w:div>
      </w:divsChild>
    </w:div>
    <w:div w:id="1024012672">
      <w:bodyDiv w:val="1"/>
      <w:marLeft w:val="0"/>
      <w:marRight w:val="0"/>
      <w:marTop w:val="0"/>
      <w:marBottom w:val="0"/>
      <w:divBdr>
        <w:top w:val="none" w:sz="0" w:space="0" w:color="auto"/>
        <w:left w:val="none" w:sz="0" w:space="0" w:color="auto"/>
        <w:bottom w:val="none" w:sz="0" w:space="0" w:color="auto"/>
        <w:right w:val="none" w:sz="0" w:space="0" w:color="auto"/>
      </w:divBdr>
    </w:div>
    <w:div w:id="1038318368">
      <w:bodyDiv w:val="1"/>
      <w:marLeft w:val="0"/>
      <w:marRight w:val="0"/>
      <w:marTop w:val="0"/>
      <w:marBottom w:val="0"/>
      <w:divBdr>
        <w:top w:val="none" w:sz="0" w:space="0" w:color="auto"/>
        <w:left w:val="none" w:sz="0" w:space="0" w:color="auto"/>
        <w:bottom w:val="none" w:sz="0" w:space="0" w:color="auto"/>
        <w:right w:val="none" w:sz="0" w:space="0" w:color="auto"/>
      </w:divBdr>
    </w:div>
    <w:div w:id="1417510033">
      <w:bodyDiv w:val="1"/>
      <w:marLeft w:val="0"/>
      <w:marRight w:val="0"/>
      <w:marTop w:val="0"/>
      <w:marBottom w:val="0"/>
      <w:divBdr>
        <w:top w:val="none" w:sz="0" w:space="0" w:color="auto"/>
        <w:left w:val="none" w:sz="0" w:space="0" w:color="auto"/>
        <w:bottom w:val="none" w:sz="0" w:space="0" w:color="auto"/>
        <w:right w:val="none" w:sz="0" w:space="0" w:color="auto"/>
      </w:divBdr>
    </w:div>
    <w:div w:id="1718581107">
      <w:bodyDiv w:val="1"/>
      <w:marLeft w:val="0"/>
      <w:marRight w:val="0"/>
      <w:marTop w:val="0"/>
      <w:marBottom w:val="0"/>
      <w:divBdr>
        <w:top w:val="none" w:sz="0" w:space="0" w:color="auto"/>
        <w:left w:val="none" w:sz="0" w:space="0" w:color="auto"/>
        <w:bottom w:val="none" w:sz="0" w:space="0" w:color="auto"/>
        <w:right w:val="none" w:sz="0" w:space="0" w:color="auto"/>
      </w:divBdr>
    </w:div>
    <w:div w:id="1760591037">
      <w:bodyDiv w:val="1"/>
      <w:marLeft w:val="0"/>
      <w:marRight w:val="0"/>
      <w:marTop w:val="0"/>
      <w:marBottom w:val="0"/>
      <w:divBdr>
        <w:top w:val="none" w:sz="0" w:space="0" w:color="auto"/>
        <w:left w:val="none" w:sz="0" w:space="0" w:color="auto"/>
        <w:bottom w:val="none" w:sz="0" w:space="0" w:color="auto"/>
        <w:right w:val="none" w:sz="0" w:space="0" w:color="auto"/>
      </w:divBdr>
    </w:div>
    <w:div w:id="1828521159">
      <w:bodyDiv w:val="1"/>
      <w:marLeft w:val="0"/>
      <w:marRight w:val="0"/>
      <w:marTop w:val="0"/>
      <w:marBottom w:val="0"/>
      <w:divBdr>
        <w:top w:val="none" w:sz="0" w:space="0" w:color="auto"/>
        <w:left w:val="none" w:sz="0" w:space="0" w:color="auto"/>
        <w:bottom w:val="none" w:sz="0" w:space="0" w:color="auto"/>
        <w:right w:val="none" w:sz="0" w:space="0" w:color="auto"/>
      </w:divBdr>
    </w:div>
    <w:div w:id="1890726584">
      <w:bodyDiv w:val="1"/>
      <w:marLeft w:val="0"/>
      <w:marRight w:val="0"/>
      <w:marTop w:val="0"/>
      <w:marBottom w:val="0"/>
      <w:divBdr>
        <w:top w:val="none" w:sz="0" w:space="0" w:color="auto"/>
        <w:left w:val="none" w:sz="0" w:space="0" w:color="auto"/>
        <w:bottom w:val="none" w:sz="0" w:space="0" w:color="auto"/>
        <w:right w:val="none" w:sz="0" w:space="0" w:color="auto"/>
      </w:divBdr>
    </w:div>
    <w:div w:id="20185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icnetwork.co.uk/upl/liverpoolecho/jul2010/3/1/wirral-council-logo-460-79621103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AEBB90AE65F84D873A375CAD0D883C" ma:contentTypeVersion="12" ma:contentTypeDescription="Create a new document." ma:contentTypeScope="" ma:versionID="6c9a81bad43f95d8ffe0bd398f1c501f">
  <xsd:schema xmlns:xsd="http://www.w3.org/2001/XMLSchema" xmlns:xs="http://www.w3.org/2001/XMLSchema" xmlns:p="http://schemas.microsoft.com/office/2006/metadata/properties" xmlns:ns2="f4a78869-9fa5-4f8d-aed7-85d555110210" xmlns:ns3="8d7c4bf5-5d55-4588-9a7e-1f29bb68d540" targetNamespace="http://schemas.microsoft.com/office/2006/metadata/properties" ma:root="true" ma:fieldsID="5d4f56202b9fcf30332801db0d12c711" ns2:_="" ns3:_="">
    <xsd:import namespace="f4a78869-9fa5-4f8d-aed7-85d555110210"/>
    <xsd:import namespace="8d7c4bf5-5d55-4588-9a7e-1f29bb68d5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78869-9fa5-4f8d-aed7-85d555110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c4bf5-5d55-4588-9a7e-1f29bb68d5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B6487-C888-459C-88C3-99B06DEB23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1CC90A8-8B2A-412B-9513-E2C75768ECE5}">
  <ds:schemaRefs>
    <ds:schemaRef ds:uri="http://schemas.microsoft.com/sharepoint/v3/contenttype/forms"/>
  </ds:schemaRefs>
</ds:datastoreItem>
</file>

<file path=customXml/itemProps3.xml><?xml version="1.0" encoding="utf-8"?>
<ds:datastoreItem xmlns:ds="http://schemas.openxmlformats.org/officeDocument/2006/customXml" ds:itemID="{97C6806D-5C55-466D-B8A7-83112254B4EC}">
  <ds:schemaRefs>
    <ds:schemaRef ds:uri="http://schemas.openxmlformats.org/officeDocument/2006/bibliography"/>
  </ds:schemaRefs>
</ds:datastoreItem>
</file>

<file path=customXml/itemProps4.xml><?xml version="1.0" encoding="utf-8"?>
<ds:datastoreItem xmlns:ds="http://schemas.openxmlformats.org/officeDocument/2006/customXml" ds:itemID="{845E5AB0-F008-4740-B557-0F4AD99AC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78869-9fa5-4f8d-aed7-85d555110210"/>
    <ds:schemaRef ds:uri="8d7c4bf5-5d55-4588-9a7e-1f29bb68d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8697</Characters>
  <Application>Microsoft Office Word</Application>
  <DocSecurity>4</DocSecurity>
  <Lines>72</Lines>
  <Paragraphs>20</Paragraphs>
  <ScaleCrop>false</ScaleCrop>
  <Company>NHS Shared Business Services</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Rosaleen Maule</dc:creator>
  <cp:lastModifiedBy>Sailes, Keith</cp:lastModifiedBy>
  <cp:revision>2</cp:revision>
  <dcterms:created xsi:type="dcterms:W3CDTF">2020-07-03T12:39:00Z</dcterms:created>
  <dcterms:modified xsi:type="dcterms:W3CDTF">2020-07-03T12:39:00Z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0x0101003EAEBB90AE65F84D873A375CAD0D883C</vt:lpwstr>
  </property>
</Properties>
</file>