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51220965"/>
        <w:docPartObj>
          <w:docPartGallery w:val="Cover Pages"/>
          <w:docPartUnique/>
        </w:docPartObj>
      </w:sdtPr>
      <w:sdtEndPr/>
      <w:sdtContent>
        <w:p w14:paraId="137C7662" w14:textId="484ECE31" w:rsidR="00D31C7F" w:rsidRDefault="00D31C7F">
          <w:r>
            <w:rPr>
              <w:noProof/>
            </w:rPr>
            <mc:AlternateContent>
              <mc:Choice Requires="wps">
                <w:drawing>
                  <wp:anchor distT="0" distB="0" distL="114300" distR="114300" simplePos="0" relativeHeight="251660288" behindDoc="0" locked="0" layoutInCell="1" allowOverlap="1" wp14:anchorId="179FE295" wp14:editId="1249006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3407795" w14:textId="2358DBD1" w:rsidR="007477F7" w:rsidRDefault="007477F7">
                                    <w:pPr>
                                      <w:jc w:val="right"/>
                                      <w:rPr>
                                        <w:color w:val="595959" w:themeColor="text1" w:themeTint="A6"/>
                                        <w:sz w:val="28"/>
                                        <w:szCs w:val="28"/>
                                      </w:rPr>
                                    </w:pPr>
                                    <w:r>
                                      <w:rPr>
                                        <w:color w:val="595959" w:themeColor="text1" w:themeTint="A6"/>
                                        <w:sz w:val="28"/>
                                        <w:szCs w:val="28"/>
                                      </w:rPr>
                                      <w:t>Jorgen Dyer</w:t>
                                    </w:r>
                                  </w:p>
                                </w:sdtContent>
                              </w:sdt>
                              <w:p w14:paraId="6B386B97" w14:textId="6D7DAB58" w:rsidR="007477F7" w:rsidRDefault="00B03327">
                                <w:pPr>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477F7">
                                      <w:rPr>
                                        <w:color w:val="595959" w:themeColor="text1" w:themeTint="A6"/>
                                        <w:sz w:val="18"/>
                                        <w:szCs w:val="18"/>
                                      </w:rPr>
                                      <w:t>jdyer@swan.org.uk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79FE295"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3407795" w14:textId="2358DBD1" w:rsidR="007477F7" w:rsidRDefault="007477F7">
                              <w:pPr>
                                <w:jc w:val="right"/>
                                <w:rPr>
                                  <w:color w:val="595959" w:themeColor="text1" w:themeTint="A6"/>
                                  <w:sz w:val="28"/>
                                  <w:szCs w:val="28"/>
                                </w:rPr>
                              </w:pPr>
                              <w:r>
                                <w:rPr>
                                  <w:color w:val="595959" w:themeColor="text1" w:themeTint="A6"/>
                                  <w:sz w:val="28"/>
                                  <w:szCs w:val="28"/>
                                </w:rPr>
                                <w:t>Jorgen Dyer</w:t>
                              </w:r>
                            </w:p>
                          </w:sdtContent>
                        </w:sdt>
                        <w:p w14:paraId="6B386B97" w14:textId="6D7DAB58" w:rsidR="007477F7" w:rsidRDefault="00B03327">
                          <w:pPr>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477F7">
                                <w:rPr>
                                  <w:color w:val="595959" w:themeColor="text1" w:themeTint="A6"/>
                                  <w:sz w:val="18"/>
                                  <w:szCs w:val="18"/>
                                </w:rPr>
                                <w:t>jdyer@swan.org.uk</w:t>
                              </w:r>
                            </w:sdtContent>
                          </w:sdt>
                        </w:p>
                      </w:txbxContent>
                    </v:textbox>
                    <w10:wrap type="square" anchorx="page" anchory="page"/>
                  </v:shape>
                </w:pict>
              </mc:Fallback>
            </mc:AlternateContent>
          </w:r>
        </w:p>
        <w:p w14:paraId="31F34CD1" w14:textId="77777777" w:rsidR="00B537CA" w:rsidRDefault="00B537CA" w:rsidP="00B537CA">
          <w:r>
            <w:rPr>
              <w:noProof/>
            </w:rPr>
            <mc:AlternateContent>
              <mc:Choice Requires="wps">
                <w:drawing>
                  <wp:anchor distT="0" distB="0" distL="114300" distR="114300" simplePos="0" relativeHeight="251722752" behindDoc="0" locked="0" layoutInCell="1" allowOverlap="1" wp14:anchorId="5DD6B149" wp14:editId="105C22AD">
                    <wp:simplePos x="0" y="0"/>
                    <wp:positionH relativeFrom="page">
                      <wp:align>right</wp:align>
                    </wp:positionH>
                    <wp:positionV relativeFrom="margin">
                      <wp:posOffset>4130040</wp:posOffset>
                    </wp:positionV>
                    <wp:extent cx="6641465" cy="154495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641465" cy="154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44"/>
                                    <w:szCs w:val="44"/>
                                  </w:rPr>
                                  <w:alias w:val="Abstract"/>
                                  <w:tag w:val=""/>
                                  <w:id w:val="1693492260"/>
                                  <w:dataBinding w:prefixMappings="xmlns:ns0='http://schemas.microsoft.com/office/2006/coverPageProps' " w:xpath="/ns0:CoverPageProperties[1]/ns0:Abstract[1]" w:storeItemID="{55AF091B-3C7A-41E3-B477-F2FDAA23CFDA}"/>
                                  <w:text w:multiLine="1"/>
                                </w:sdtPr>
                                <w:sdtEndPr/>
                                <w:sdtContent>
                                  <w:p w14:paraId="74E93716" w14:textId="45F723E0" w:rsidR="007477F7" w:rsidRPr="000E2F40" w:rsidRDefault="007477F7" w:rsidP="00B537CA">
                                    <w:pPr>
                                      <w:jc w:val="right"/>
                                      <w:rPr>
                                        <w:color w:val="595959" w:themeColor="text1" w:themeTint="A6"/>
                                        <w:sz w:val="44"/>
                                        <w:szCs w:val="44"/>
                                      </w:rPr>
                                    </w:pPr>
                                    <w:r>
                                      <w:rPr>
                                        <w:color w:val="595959" w:themeColor="text1" w:themeTint="A6"/>
                                        <w:sz w:val="44"/>
                                        <w:szCs w:val="44"/>
                                      </w:rPr>
                                      <w:t xml:space="preserve">Invitation to Tender for the Provision </w:t>
                                    </w:r>
                                    <w:r w:rsidRPr="001C4C9C">
                                      <w:rPr>
                                        <w:color w:val="595959" w:themeColor="text1" w:themeTint="A6"/>
                                        <w:sz w:val="44"/>
                                        <w:szCs w:val="44"/>
                                      </w:rPr>
                                      <w:t>of Window Cleaning for Swan Estates and Blocks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D6B149" id="Text Box 153" o:spid="_x0000_s1027" type="#_x0000_t202" style="position:absolute;left:0;text-align:left;margin-left:471.75pt;margin-top:325.2pt;width:522.95pt;height:121.65pt;z-index:25172275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" filled="f" stroked="f" strokeweight=".5pt">
                    <v:textbox inset="126pt,0,54pt,0">
                      <w:txbxContent>
                        <w:sdt>
                          <w:sdtPr>
                            <w:rPr>
                              <w:color w:val="595959" w:themeColor="text1" w:themeTint="A6"/>
                              <w:sz w:val="44"/>
                              <w:szCs w:val="44"/>
                            </w:rPr>
                            <w:alias w:val="Abstract"/>
                            <w:tag w:val=""/>
                            <w:id w:val="1693492260"/>
                            <w:dataBinding w:prefixMappings="xmlns:ns0='http://schemas.microsoft.com/office/2006/coverPageProps' " w:xpath="/ns0:CoverPageProperties[1]/ns0:Abstract[1]" w:storeItemID="{55AF091B-3C7A-41E3-B477-F2FDAA23CFDA}"/>
                            <w:text w:multiLine="1"/>
                          </w:sdtPr>
                          <w:sdtEndPr/>
                          <w:sdtContent>
                            <w:p w14:paraId="74E93716" w14:textId="45F723E0" w:rsidR="007477F7" w:rsidRPr="000E2F40" w:rsidRDefault="007477F7" w:rsidP="00B537CA">
                              <w:pPr>
                                <w:jc w:val="right"/>
                                <w:rPr>
                                  <w:color w:val="595959" w:themeColor="text1" w:themeTint="A6"/>
                                  <w:sz w:val="44"/>
                                  <w:szCs w:val="44"/>
                                </w:rPr>
                              </w:pPr>
                              <w:r>
                                <w:rPr>
                                  <w:color w:val="595959" w:themeColor="text1" w:themeTint="A6"/>
                                  <w:sz w:val="44"/>
                                  <w:szCs w:val="44"/>
                                </w:rPr>
                                <w:t xml:space="preserve">Invitation to Tender for the Provision </w:t>
                              </w:r>
                              <w:r w:rsidRPr="001C4C9C">
                                <w:rPr>
                                  <w:color w:val="595959" w:themeColor="text1" w:themeTint="A6"/>
                                  <w:sz w:val="44"/>
                                  <w:szCs w:val="44"/>
                                </w:rPr>
                                <w:t>of Window Cleaning for Swan Estates and Blocks</w:t>
                              </w:r>
                            </w:p>
                          </w:sdtContent>
                        </w:sdt>
                      </w:txbxContent>
                    </v:textbox>
                    <w10:wrap type="square" anchorx="page" anchory="margin"/>
                  </v:shape>
                </w:pict>
              </mc:Fallback>
            </mc:AlternateContent>
          </w:r>
          <w:r>
            <w:rPr>
              <w:noProof/>
            </w:rPr>
            <w:drawing>
              <wp:anchor distT="0" distB="0" distL="114300" distR="114300" simplePos="0" relativeHeight="251723776" behindDoc="0" locked="0" layoutInCell="1" allowOverlap="1" wp14:anchorId="39AB0291" wp14:editId="708E4598">
                <wp:simplePos x="0" y="0"/>
                <wp:positionH relativeFrom="page">
                  <wp:posOffset>0</wp:posOffset>
                </wp:positionH>
                <wp:positionV relativeFrom="paragraph">
                  <wp:posOffset>1144132</wp:posOffset>
                </wp:positionV>
                <wp:extent cx="7553325" cy="16198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1619885"/>
                        </a:xfrm>
                        <a:prstGeom prst="rect">
                          <a:avLst/>
                        </a:prstGeom>
                        <a:noFill/>
                      </pic:spPr>
                    </pic:pic>
                  </a:graphicData>
                </a:graphic>
                <wp14:sizeRelH relativeFrom="margin">
                  <wp14:pctWidth>0</wp14:pctWidth>
                </wp14:sizeRelH>
              </wp:anchor>
            </w:drawing>
          </w:r>
          <w:r>
            <w:br w:type="page"/>
          </w:r>
        </w:p>
        <w:p w14:paraId="0C26C66B" w14:textId="77777777" w:rsidR="00707DB6" w:rsidRDefault="00707DB6" w:rsidP="00D31C7F"/>
        <w:p w14:paraId="1E56BB64" w14:textId="77777777" w:rsidR="00707DB6" w:rsidRDefault="00707DB6" w:rsidP="00D31C7F"/>
        <w:p w14:paraId="05A72214" w14:textId="4696B2D0" w:rsidR="00D31C7F" w:rsidRDefault="00B03327" w:rsidP="00D31C7F"/>
      </w:sdtContent>
    </w:sdt>
    <w:sdt>
      <w:sdtPr>
        <w:id w:val="-175197898"/>
        <w:docPartObj>
          <w:docPartGallery w:val="Table of Contents"/>
          <w:docPartUnique/>
        </w:docPartObj>
      </w:sdtPr>
      <w:sdtEndPr>
        <w:rPr>
          <w:b/>
          <w:bCs/>
          <w:noProof/>
        </w:rPr>
      </w:sdtEndPr>
      <w:sdtContent>
        <w:p w14:paraId="133E1FB8" w14:textId="351ED46A" w:rsidR="00D31C7F" w:rsidRDefault="00D31C7F">
          <w:pPr>
            <w:pStyle w:val="TOC1"/>
          </w:pPr>
          <w:r>
            <w:t>Contents</w:t>
          </w:r>
        </w:p>
        <w:p w14:paraId="6E0E476A" w14:textId="2D4E9885" w:rsidR="009A17F3" w:rsidRDefault="00D31C7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5310588" w:history="1">
            <w:r w:rsidR="009A17F3" w:rsidRPr="0088436F">
              <w:rPr>
                <w:rStyle w:val="Hyperlink"/>
                <w:noProof/>
              </w:rPr>
              <w:t>Introduction</w:t>
            </w:r>
            <w:r w:rsidR="009A17F3">
              <w:rPr>
                <w:noProof/>
                <w:webHidden/>
              </w:rPr>
              <w:tab/>
            </w:r>
            <w:r w:rsidR="009A17F3">
              <w:rPr>
                <w:noProof/>
                <w:webHidden/>
              </w:rPr>
              <w:fldChar w:fldCharType="begin"/>
            </w:r>
            <w:r w:rsidR="009A17F3">
              <w:rPr>
                <w:noProof/>
                <w:webHidden/>
              </w:rPr>
              <w:instrText xml:space="preserve"> PAGEREF _Toc25310588 \h </w:instrText>
            </w:r>
            <w:r w:rsidR="009A17F3">
              <w:rPr>
                <w:noProof/>
                <w:webHidden/>
              </w:rPr>
            </w:r>
            <w:r w:rsidR="009A17F3">
              <w:rPr>
                <w:noProof/>
                <w:webHidden/>
              </w:rPr>
              <w:fldChar w:fldCharType="separate"/>
            </w:r>
            <w:r w:rsidR="0013413C">
              <w:rPr>
                <w:noProof/>
                <w:webHidden/>
              </w:rPr>
              <w:t>3</w:t>
            </w:r>
            <w:r w:rsidR="009A17F3">
              <w:rPr>
                <w:noProof/>
                <w:webHidden/>
              </w:rPr>
              <w:fldChar w:fldCharType="end"/>
            </w:r>
          </w:hyperlink>
        </w:p>
        <w:p w14:paraId="34D69A4E" w14:textId="75A37DD0" w:rsidR="009A17F3" w:rsidRDefault="00B03327">
          <w:pPr>
            <w:pStyle w:val="TOC2"/>
            <w:tabs>
              <w:tab w:val="right" w:leader="dot" w:pos="9016"/>
            </w:tabs>
            <w:rPr>
              <w:rFonts w:eastAsiaTheme="minorEastAsia"/>
              <w:noProof/>
              <w:lang w:eastAsia="en-GB"/>
            </w:rPr>
          </w:pPr>
          <w:hyperlink w:anchor="_Toc25310589" w:history="1">
            <w:r w:rsidR="009A17F3" w:rsidRPr="0088436F">
              <w:rPr>
                <w:rStyle w:val="Hyperlink"/>
                <w:noProof/>
              </w:rPr>
              <w:t>The information pack</w:t>
            </w:r>
            <w:r w:rsidR="009A17F3">
              <w:rPr>
                <w:noProof/>
                <w:webHidden/>
              </w:rPr>
              <w:tab/>
            </w:r>
            <w:r w:rsidR="009A17F3">
              <w:rPr>
                <w:noProof/>
                <w:webHidden/>
              </w:rPr>
              <w:fldChar w:fldCharType="begin"/>
            </w:r>
            <w:r w:rsidR="009A17F3">
              <w:rPr>
                <w:noProof/>
                <w:webHidden/>
              </w:rPr>
              <w:instrText xml:space="preserve"> PAGEREF _Toc25310589 \h </w:instrText>
            </w:r>
            <w:r w:rsidR="009A17F3">
              <w:rPr>
                <w:noProof/>
                <w:webHidden/>
              </w:rPr>
            </w:r>
            <w:r w:rsidR="009A17F3">
              <w:rPr>
                <w:noProof/>
                <w:webHidden/>
              </w:rPr>
              <w:fldChar w:fldCharType="separate"/>
            </w:r>
            <w:r w:rsidR="0013413C">
              <w:rPr>
                <w:noProof/>
                <w:webHidden/>
              </w:rPr>
              <w:t>3</w:t>
            </w:r>
            <w:r w:rsidR="009A17F3">
              <w:rPr>
                <w:noProof/>
                <w:webHidden/>
              </w:rPr>
              <w:fldChar w:fldCharType="end"/>
            </w:r>
          </w:hyperlink>
        </w:p>
        <w:p w14:paraId="27EA7249" w14:textId="5CED4CFC" w:rsidR="009A17F3" w:rsidRDefault="00B03327">
          <w:pPr>
            <w:pStyle w:val="TOC2"/>
            <w:tabs>
              <w:tab w:val="right" w:leader="dot" w:pos="9016"/>
            </w:tabs>
            <w:rPr>
              <w:rFonts w:eastAsiaTheme="minorEastAsia"/>
              <w:noProof/>
              <w:lang w:eastAsia="en-GB"/>
            </w:rPr>
          </w:pPr>
          <w:hyperlink w:anchor="_Toc25310590" w:history="1">
            <w:r w:rsidR="009A17F3" w:rsidRPr="0088436F">
              <w:rPr>
                <w:rStyle w:val="Hyperlink"/>
                <w:noProof/>
              </w:rPr>
              <w:t>Background</w:t>
            </w:r>
            <w:r w:rsidR="009A17F3">
              <w:rPr>
                <w:noProof/>
                <w:webHidden/>
              </w:rPr>
              <w:tab/>
            </w:r>
            <w:r w:rsidR="009A17F3">
              <w:rPr>
                <w:noProof/>
                <w:webHidden/>
              </w:rPr>
              <w:fldChar w:fldCharType="begin"/>
            </w:r>
            <w:r w:rsidR="009A17F3">
              <w:rPr>
                <w:noProof/>
                <w:webHidden/>
              </w:rPr>
              <w:instrText xml:space="preserve"> PAGEREF _Toc25310590 \h </w:instrText>
            </w:r>
            <w:r w:rsidR="009A17F3">
              <w:rPr>
                <w:noProof/>
                <w:webHidden/>
              </w:rPr>
            </w:r>
            <w:r w:rsidR="009A17F3">
              <w:rPr>
                <w:noProof/>
                <w:webHidden/>
              </w:rPr>
              <w:fldChar w:fldCharType="separate"/>
            </w:r>
            <w:r w:rsidR="0013413C">
              <w:rPr>
                <w:noProof/>
                <w:webHidden/>
              </w:rPr>
              <w:t>3</w:t>
            </w:r>
            <w:r w:rsidR="009A17F3">
              <w:rPr>
                <w:noProof/>
                <w:webHidden/>
              </w:rPr>
              <w:fldChar w:fldCharType="end"/>
            </w:r>
          </w:hyperlink>
        </w:p>
        <w:p w14:paraId="682F2D17" w14:textId="5DBA5FCC" w:rsidR="009A17F3" w:rsidRDefault="00B03327">
          <w:pPr>
            <w:pStyle w:val="TOC1"/>
            <w:tabs>
              <w:tab w:val="right" w:leader="dot" w:pos="9016"/>
            </w:tabs>
            <w:rPr>
              <w:rFonts w:eastAsiaTheme="minorEastAsia"/>
              <w:noProof/>
              <w:lang w:eastAsia="en-GB"/>
            </w:rPr>
          </w:pPr>
          <w:hyperlink w:anchor="_Toc25310591" w:history="1">
            <w:r w:rsidR="009A17F3" w:rsidRPr="0088436F">
              <w:rPr>
                <w:rStyle w:val="Hyperlink"/>
                <w:noProof/>
              </w:rPr>
              <w:t>Instructions to Tenderers</w:t>
            </w:r>
            <w:r w:rsidR="009A17F3">
              <w:rPr>
                <w:noProof/>
                <w:webHidden/>
              </w:rPr>
              <w:tab/>
            </w:r>
            <w:r w:rsidR="009A17F3">
              <w:rPr>
                <w:noProof/>
                <w:webHidden/>
              </w:rPr>
              <w:fldChar w:fldCharType="begin"/>
            </w:r>
            <w:r w:rsidR="009A17F3">
              <w:rPr>
                <w:noProof/>
                <w:webHidden/>
              </w:rPr>
              <w:instrText xml:space="preserve"> PAGEREF _Toc25310591 \h </w:instrText>
            </w:r>
            <w:r w:rsidR="009A17F3">
              <w:rPr>
                <w:noProof/>
                <w:webHidden/>
              </w:rPr>
            </w:r>
            <w:r w:rsidR="009A17F3">
              <w:rPr>
                <w:noProof/>
                <w:webHidden/>
              </w:rPr>
              <w:fldChar w:fldCharType="separate"/>
            </w:r>
            <w:r w:rsidR="0013413C">
              <w:rPr>
                <w:noProof/>
                <w:webHidden/>
              </w:rPr>
              <w:t>5</w:t>
            </w:r>
            <w:r w:rsidR="009A17F3">
              <w:rPr>
                <w:noProof/>
                <w:webHidden/>
              </w:rPr>
              <w:fldChar w:fldCharType="end"/>
            </w:r>
          </w:hyperlink>
        </w:p>
        <w:p w14:paraId="74E1ABA3" w14:textId="7C818FBF" w:rsidR="009A17F3" w:rsidRDefault="00B03327">
          <w:pPr>
            <w:pStyle w:val="TOC2"/>
            <w:tabs>
              <w:tab w:val="right" w:leader="dot" w:pos="9016"/>
            </w:tabs>
            <w:rPr>
              <w:rFonts w:eastAsiaTheme="minorEastAsia"/>
              <w:noProof/>
              <w:lang w:eastAsia="en-GB"/>
            </w:rPr>
          </w:pPr>
          <w:hyperlink w:anchor="_Toc25310592" w:history="1">
            <w:r w:rsidR="009A17F3" w:rsidRPr="0088436F">
              <w:rPr>
                <w:rStyle w:val="Hyperlink"/>
                <w:noProof/>
              </w:rPr>
              <w:t>Submitting your response</w:t>
            </w:r>
            <w:r w:rsidR="009A17F3">
              <w:rPr>
                <w:noProof/>
                <w:webHidden/>
              </w:rPr>
              <w:tab/>
            </w:r>
            <w:r w:rsidR="009A17F3">
              <w:rPr>
                <w:noProof/>
                <w:webHidden/>
              </w:rPr>
              <w:fldChar w:fldCharType="begin"/>
            </w:r>
            <w:r w:rsidR="009A17F3">
              <w:rPr>
                <w:noProof/>
                <w:webHidden/>
              </w:rPr>
              <w:instrText xml:space="preserve"> PAGEREF _Toc25310592 \h </w:instrText>
            </w:r>
            <w:r w:rsidR="009A17F3">
              <w:rPr>
                <w:noProof/>
                <w:webHidden/>
              </w:rPr>
            </w:r>
            <w:r w:rsidR="009A17F3">
              <w:rPr>
                <w:noProof/>
                <w:webHidden/>
              </w:rPr>
              <w:fldChar w:fldCharType="separate"/>
            </w:r>
            <w:r w:rsidR="0013413C">
              <w:rPr>
                <w:noProof/>
                <w:webHidden/>
              </w:rPr>
              <w:t>5</w:t>
            </w:r>
            <w:r w:rsidR="009A17F3">
              <w:rPr>
                <w:noProof/>
                <w:webHidden/>
              </w:rPr>
              <w:fldChar w:fldCharType="end"/>
            </w:r>
          </w:hyperlink>
        </w:p>
        <w:p w14:paraId="108275B8" w14:textId="411711F2" w:rsidR="009A17F3" w:rsidRDefault="00B03327">
          <w:pPr>
            <w:pStyle w:val="TOC2"/>
            <w:tabs>
              <w:tab w:val="right" w:leader="dot" w:pos="9016"/>
            </w:tabs>
            <w:rPr>
              <w:rFonts w:eastAsiaTheme="minorEastAsia"/>
              <w:noProof/>
              <w:lang w:eastAsia="en-GB"/>
            </w:rPr>
          </w:pPr>
          <w:hyperlink w:anchor="_Toc25310593" w:history="1">
            <w:r w:rsidR="009A17F3" w:rsidRPr="0088436F">
              <w:rPr>
                <w:rStyle w:val="Hyperlink"/>
                <w:noProof/>
              </w:rPr>
              <w:t>Questions</w:t>
            </w:r>
            <w:r w:rsidR="009A17F3">
              <w:rPr>
                <w:noProof/>
                <w:webHidden/>
              </w:rPr>
              <w:tab/>
            </w:r>
            <w:r w:rsidR="009A17F3">
              <w:rPr>
                <w:noProof/>
                <w:webHidden/>
              </w:rPr>
              <w:fldChar w:fldCharType="begin"/>
            </w:r>
            <w:r w:rsidR="009A17F3">
              <w:rPr>
                <w:noProof/>
                <w:webHidden/>
              </w:rPr>
              <w:instrText xml:space="preserve"> PAGEREF _Toc25310593 \h </w:instrText>
            </w:r>
            <w:r w:rsidR="009A17F3">
              <w:rPr>
                <w:noProof/>
                <w:webHidden/>
              </w:rPr>
            </w:r>
            <w:r w:rsidR="009A17F3">
              <w:rPr>
                <w:noProof/>
                <w:webHidden/>
              </w:rPr>
              <w:fldChar w:fldCharType="separate"/>
            </w:r>
            <w:r w:rsidR="0013413C">
              <w:rPr>
                <w:noProof/>
                <w:webHidden/>
              </w:rPr>
              <w:t>5</w:t>
            </w:r>
            <w:r w:rsidR="009A17F3">
              <w:rPr>
                <w:noProof/>
                <w:webHidden/>
              </w:rPr>
              <w:fldChar w:fldCharType="end"/>
            </w:r>
          </w:hyperlink>
        </w:p>
        <w:p w14:paraId="77EABDBA" w14:textId="14B9E52A" w:rsidR="009A17F3" w:rsidRDefault="00B03327">
          <w:pPr>
            <w:pStyle w:val="TOC2"/>
            <w:tabs>
              <w:tab w:val="right" w:leader="dot" w:pos="9016"/>
            </w:tabs>
            <w:rPr>
              <w:rFonts w:eastAsiaTheme="minorEastAsia"/>
              <w:noProof/>
              <w:lang w:eastAsia="en-GB"/>
            </w:rPr>
          </w:pPr>
          <w:hyperlink w:anchor="_Toc25310594" w:history="1">
            <w:r w:rsidR="009A17F3" w:rsidRPr="0088436F">
              <w:rPr>
                <w:rStyle w:val="Hyperlink"/>
                <w:noProof/>
              </w:rPr>
              <w:t>Assessment</w:t>
            </w:r>
            <w:r w:rsidR="009A17F3">
              <w:rPr>
                <w:noProof/>
                <w:webHidden/>
              </w:rPr>
              <w:tab/>
            </w:r>
            <w:r w:rsidR="009A17F3">
              <w:rPr>
                <w:noProof/>
                <w:webHidden/>
              </w:rPr>
              <w:fldChar w:fldCharType="begin"/>
            </w:r>
            <w:r w:rsidR="009A17F3">
              <w:rPr>
                <w:noProof/>
                <w:webHidden/>
              </w:rPr>
              <w:instrText xml:space="preserve"> PAGEREF _Toc25310594 \h </w:instrText>
            </w:r>
            <w:r w:rsidR="009A17F3">
              <w:rPr>
                <w:noProof/>
                <w:webHidden/>
              </w:rPr>
            </w:r>
            <w:r w:rsidR="009A17F3">
              <w:rPr>
                <w:noProof/>
                <w:webHidden/>
              </w:rPr>
              <w:fldChar w:fldCharType="separate"/>
            </w:r>
            <w:r w:rsidR="0013413C">
              <w:rPr>
                <w:noProof/>
                <w:webHidden/>
              </w:rPr>
              <w:t>5</w:t>
            </w:r>
            <w:r w:rsidR="009A17F3">
              <w:rPr>
                <w:noProof/>
                <w:webHidden/>
              </w:rPr>
              <w:fldChar w:fldCharType="end"/>
            </w:r>
          </w:hyperlink>
        </w:p>
        <w:p w14:paraId="037D7705" w14:textId="21F9EEC6" w:rsidR="009A17F3" w:rsidRDefault="00B03327">
          <w:pPr>
            <w:pStyle w:val="TOC2"/>
            <w:tabs>
              <w:tab w:val="right" w:leader="dot" w:pos="9016"/>
            </w:tabs>
            <w:rPr>
              <w:rFonts w:eastAsiaTheme="minorEastAsia"/>
              <w:noProof/>
              <w:lang w:eastAsia="en-GB"/>
            </w:rPr>
          </w:pPr>
          <w:hyperlink w:anchor="_Toc25310595" w:history="1">
            <w:r w:rsidR="009A17F3" w:rsidRPr="0088436F">
              <w:rPr>
                <w:rStyle w:val="Hyperlink"/>
                <w:noProof/>
              </w:rPr>
              <w:t>Overview &amp; Scope</w:t>
            </w:r>
            <w:r w:rsidR="009A17F3">
              <w:rPr>
                <w:noProof/>
                <w:webHidden/>
              </w:rPr>
              <w:tab/>
            </w:r>
            <w:r w:rsidR="009A17F3">
              <w:rPr>
                <w:noProof/>
                <w:webHidden/>
              </w:rPr>
              <w:fldChar w:fldCharType="begin"/>
            </w:r>
            <w:r w:rsidR="009A17F3">
              <w:rPr>
                <w:noProof/>
                <w:webHidden/>
              </w:rPr>
              <w:instrText xml:space="preserve"> PAGEREF _Toc25310595 \h </w:instrText>
            </w:r>
            <w:r w:rsidR="009A17F3">
              <w:rPr>
                <w:noProof/>
                <w:webHidden/>
              </w:rPr>
            </w:r>
            <w:r w:rsidR="009A17F3">
              <w:rPr>
                <w:noProof/>
                <w:webHidden/>
              </w:rPr>
              <w:fldChar w:fldCharType="separate"/>
            </w:r>
            <w:r w:rsidR="0013413C">
              <w:rPr>
                <w:noProof/>
                <w:webHidden/>
              </w:rPr>
              <w:t>6</w:t>
            </w:r>
            <w:r w:rsidR="009A17F3">
              <w:rPr>
                <w:noProof/>
                <w:webHidden/>
              </w:rPr>
              <w:fldChar w:fldCharType="end"/>
            </w:r>
          </w:hyperlink>
        </w:p>
        <w:p w14:paraId="7F4BA466" w14:textId="087B5DB9" w:rsidR="009A17F3" w:rsidRDefault="00B03327">
          <w:pPr>
            <w:pStyle w:val="TOC1"/>
            <w:tabs>
              <w:tab w:val="right" w:leader="dot" w:pos="9016"/>
            </w:tabs>
            <w:rPr>
              <w:rFonts w:eastAsiaTheme="minorEastAsia"/>
              <w:noProof/>
              <w:lang w:eastAsia="en-GB"/>
            </w:rPr>
          </w:pPr>
          <w:hyperlink w:anchor="_Toc25310596" w:history="1">
            <w:r w:rsidR="009A17F3" w:rsidRPr="0088436F">
              <w:rPr>
                <w:rStyle w:val="Hyperlink"/>
                <w:noProof/>
              </w:rPr>
              <w:t>Assessment – Cost (Overall Weighting Value 80%)</w:t>
            </w:r>
            <w:r w:rsidR="009A17F3">
              <w:rPr>
                <w:noProof/>
                <w:webHidden/>
              </w:rPr>
              <w:tab/>
            </w:r>
            <w:r w:rsidR="009A17F3">
              <w:rPr>
                <w:noProof/>
                <w:webHidden/>
              </w:rPr>
              <w:fldChar w:fldCharType="begin"/>
            </w:r>
            <w:r w:rsidR="009A17F3">
              <w:rPr>
                <w:noProof/>
                <w:webHidden/>
              </w:rPr>
              <w:instrText xml:space="preserve"> PAGEREF _Toc25310596 \h </w:instrText>
            </w:r>
            <w:r w:rsidR="009A17F3">
              <w:rPr>
                <w:noProof/>
                <w:webHidden/>
              </w:rPr>
            </w:r>
            <w:r w:rsidR="009A17F3">
              <w:rPr>
                <w:noProof/>
                <w:webHidden/>
              </w:rPr>
              <w:fldChar w:fldCharType="separate"/>
            </w:r>
            <w:r w:rsidR="0013413C">
              <w:rPr>
                <w:noProof/>
                <w:webHidden/>
              </w:rPr>
              <w:t>6</w:t>
            </w:r>
            <w:r w:rsidR="009A17F3">
              <w:rPr>
                <w:noProof/>
                <w:webHidden/>
              </w:rPr>
              <w:fldChar w:fldCharType="end"/>
            </w:r>
          </w:hyperlink>
        </w:p>
        <w:p w14:paraId="13EED5FE" w14:textId="18CDA777" w:rsidR="009A17F3" w:rsidRDefault="00B03327">
          <w:pPr>
            <w:pStyle w:val="TOC2"/>
            <w:tabs>
              <w:tab w:val="right" w:leader="dot" w:pos="9016"/>
            </w:tabs>
            <w:rPr>
              <w:rFonts w:eastAsiaTheme="minorEastAsia"/>
              <w:noProof/>
              <w:lang w:eastAsia="en-GB"/>
            </w:rPr>
          </w:pPr>
          <w:hyperlink w:anchor="_Toc25310597" w:history="1">
            <w:r w:rsidR="009A17F3" w:rsidRPr="0088436F">
              <w:rPr>
                <w:rStyle w:val="Hyperlink"/>
                <w:noProof/>
              </w:rPr>
              <w:t>Basis of Pricing Model</w:t>
            </w:r>
            <w:r w:rsidR="009A17F3">
              <w:rPr>
                <w:noProof/>
                <w:webHidden/>
              </w:rPr>
              <w:tab/>
            </w:r>
            <w:r w:rsidR="009A17F3">
              <w:rPr>
                <w:noProof/>
                <w:webHidden/>
              </w:rPr>
              <w:fldChar w:fldCharType="begin"/>
            </w:r>
            <w:r w:rsidR="009A17F3">
              <w:rPr>
                <w:noProof/>
                <w:webHidden/>
              </w:rPr>
              <w:instrText xml:space="preserve"> PAGEREF _Toc25310597 \h </w:instrText>
            </w:r>
            <w:r w:rsidR="009A17F3">
              <w:rPr>
                <w:noProof/>
                <w:webHidden/>
              </w:rPr>
            </w:r>
            <w:r w:rsidR="009A17F3">
              <w:rPr>
                <w:noProof/>
                <w:webHidden/>
              </w:rPr>
              <w:fldChar w:fldCharType="separate"/>
            </w:r>
            <w:r w:rsidR="0013413C">
              <w:rPr>
                <w:noProof/>
                <w:webHidden/>
              </w:rPr>
              <w:t>6</w:t>
            </w:r>
            <w:r w:rsidR="009A17F3">
              <w:rPr>
                <w:noProof/>
                <w:webHidden/>
              </w:rPr>
              <w:fldChar w:fldCharType="end"/>
            </w:r>
          </w:hyperlink>
        </w:p>
        <w:p w14:paraId="4C942B58" w14:textId="64497764" w:rsidR="009A17F3" w:rsidRDefault="00B03327">
          <w:pPr>
            <w:pStyle w:val="TOC2"/>
            <w:tabs>
              <w:tab w:val="right" w:leader="dot" w:pos="9016"/>
            </w:tabs>
            <w:rPr>
              <w:rFonts w:eastAsiaTheme="minorEastAsia"/>
              <w:noProof/>
              <w:lang w:eastAsia="en-GB"/>
            </w:rPr>
          </w:pPr>
          <w:hyperlink w:anchor="_Toc25310598" w:history="1">
            <w:r w:rsidR="009A17F3" w:rsidRPr="0088436F">
              <w:rPr>
                <w:rStyle w:val="Hyperlink"/>
                <w:noProof/>
              </w:rPr>
              <w:t>Price Reviews</w:t>
            </w:r>
            <w:r w:rsidR="009A17F3">
              <w:rPr>
                <w:noProof/>
                <w:webHidden/>
              </w:rPr>
              <w:tab/>
            </w:r>
            <w:r w:rsidR="009A17F3">
              <w:rPr>
                <w:noProof/>
                <w:webHidden/>
              </w:rPr>
              <w:fldChar w:fldCharType="begin"/>
            </w:r>
            <w:r w:rsidR="009A17F3">
              <w:rPr>
                <w:noProof/>
                <w:webHidden/>
              </w:rPr>
              <w:instrText xml:space="preserve"> PAGEREF _Toc25310598 \h </w:instrText>
            </w:r>
            <w:r w:rsidR="009A17F3">
              <w:rPr>
                <w:noProof/>
                <w:webHidden/>
              </w:rPr>
            </w:r>
            <w:r w:rsidR="009A17F3">
              <w:rPr>
                <w:noProof/>
                <w:webHidden/>
              </w:rPr>
              <w:fldChar w:fldCharType="separate"/>
            </w:r>
            <w:r w:rsidR="0013413C">
              <w:rPr>
                <w:noProof/>
                <w:webHidden/>
              </w:rPr>
              <w:t>7</w:t>
            </w:r>
            <w:r w:rsidR="009A17F3">
              <w:rPr>
                <w:noProof/>
                <w:webHidden/>
              </w:rPr>
              <w:fldChar w:fldCharType="end"/>
            </w:r>
          </w:hyperlink>
        </w:p>
        <w:p w14:paraId="6B4FA00A" w14:textId="5A3B27C2" w:rsidR="009A17F3" w:rsidRDefault="00B03327">
          <w:pPr>
            <w:pStyle w:val="TOC1"/>
            <w:tabs>
              <w:tab w:val="right" w:leader="dot" w:pos="9016"/>
            </w:tabs>
            <w:rPr>
              <w:rFonts w:eastAsiaTheme="minorEastAsia"/>
              <w:noProof/>
              <w:lang w:eastAsia="en-GB"/>
            </w:rPr>
          </w:pPr>
          <w:hyperlink w:anchor="_Toc25310599" w:history="1">
            <w:r w:rsidR="009A17F3" w:rsidRPr="0088436F">
              <w:rPr>
                <w:rStyle w:val="Hyperlink"/>
                <w:noProof/>
              </w:rPr>
              <w:t>Assessment – Quality of Service (Overall Weighting Value 20%)</w:t>
            </w:r>
            <w:r w:rsidR="009A17F3">
              <w:rPr>
                <w:noProof/>
                <w:webHidden/>
              </w:rPr>
              <w:tab/>
            </w:r>
            <w:r w:rsidR="009A17F3">
              <w:rPr>
                <w:noProof/>
                <w:webHidden/>
              </w:rPr>
              <w:fldChar w:fldCharType="begin"/>
            </w:r>
            <w:r w:rsidR="009A17F3">
              <w:rPr>
                <w:noProof/>
                <w:webHidden/>
              </w:rPr>
              <w:instrText xml:space="preserve"> PAGEREF _Toc25310599 \h </w:instrText>
            </w:r>
            <w:r w:rsidR="009A17F3">
              <w:rPr>
                <w:noProof/>
                <w:webHidden/>
              </w:rPr>
            </w:r>
            <w:r w:rsidR="009A17F3">
              <w:rPr>
                <w:noProof/>
                <w:webHidden/>
              </w:rPr>
              <w:fldChar w:fldCharType="separate"/>
            </w:r>
            <w:r w:rsidR="0013413C">
              <w:rPr>
                <w:noProof/>
                <w:webHidden/>
              </w:rPr>
              <w:t>7</w:t>
            </w:r>
            <w:r w:rsidR="009A17F3">
              <w:rPr>
                <w:noProof/>
                <w:webHidden/>
              </w:rPr>
              <w:fldChar w:fldCharType="end"/>
            </w:r>
          </w:hyperlink>
        </w:p>
        <w:p w14:paraId="68BB8E00" w14:textId="4F02D6D2" w:rsidR="009A17F3" w:rsidRDefault="00B03327">
          <w:pPr>
            <w:pStyle w:val="TOC2"/>
            <w:tabs>
              <w:tab w:val="right" w:leader="dot" w:pos="9016"/>
            </w:tabs>
            <w:rPr>
              <w:rFonts w:eastAsiaTheme="minorEastAsia"/>
              <w:noProof/>
              <w:lang w:eastAsia="en-GB"/>
            </w:rPr>
          </w:pPr>
          <w:hyperlink w:anchor="_Toc25310600" w:history="1">
            <w:r w:rsidR="009A17F3" w:rsidRPr="0088436F">
              <w:rPr>
                <w:rStyle w:val="Hyperlink"/>
                <w:noProof/>
              </w:rPr>
              <w:t>Delivery of service – 20% of Section</w:t>
            </w:r>
            <w:r w:rsidR="009A17F3">
              <w:rPr>
                <w:noProof/>
                <w:webHidden/>
              </w:rPr>
              <w:tab/>
            </w:r>
            <w:r w:rsidR="009A17F3">
              <w:rPr>
                <w:noProof/>
                <w:webHidden/>
              </w:rPr>
              <w:fldChar w:fldCharType="begin"/>
            </w:r>
            <w:r w:rsidR="009A17F3">
              <w:rPr>
                <w:noProof/>
                <w:webHidden/>
              </w:rPr>
              <w:instrText xml:space="preserve"> PAGEREF _Toc25310600 \h </w:instrText>
            </w:r>
            <w:r w:rsidR="009A17F3">
              <w:rPr>
                <w:noProof/>
                <w:webHidden/>
              </w:rPr>
            </w:r>
            <w:r w:rsidR="009A17F3">
              <w:rPr>
                <w:noProof/>
                <w:webHidden/>
              </w:rPr>
              <w:fldChar w:fldCharType="separate"/>
            </w:r>
            <w:r w:rsidR="0013413C">
              <w:rPr>
                <w:noProof/>
                <w:webHidden/>
              </w:rPr>
              <w:t>7</w:t>
            </w:r>
            <w:r w:rsidR="009A17F3">
              <w:rPr>
                <w:noProof/>
                <w:webHidden/>
              </w:rPr>
              <w:fldChar w:fldCharType="end"/>
            </w:r>
          </w:hyperlink>
        </w:p>
        <w:p w14:paraId="7E438544" w14:textId="5CDCADA3" w:rsidR="009A17F3" w:rsidRDefault="00B03327">
          <w:pPr>
            <w:pStyle w:val="TOC2"/>
            <w:tabs>
              <w:tab w:val="right" w:leader="dot" w:pos="9016"/>
            </w:tabs>
            <w:rPr>
              <w:rFonts w:eastAsiaTheme="minorEastAsia"/>
              <w:noProof/>
              <w:lang w:eastAsia="en-GB"/>
            </w:rPr>
          </w:pPr>
          <w:hyperlink w:anchor="_Toc25310601" w:history="1">
            <w:r w:rsidR="009A17F3" w:rsidRPr="0088436F">
              <w:rPr>
                <w:rStyle w:val="Hyperlink"/>
                <w:noProof/>
              </w:rPr>
              <w:t>Experience – 20% of Section</w:t>
            </w:r>
            <w:r w:rsidR="009A17F3">
              <w:rPr>
                <w:noProof/>
                <w:webHidden/>
              </w:rPr>
              <w:tab/>
            </w:r>
            <w:r w:rsidR="009A17F3">
              <w:rPr>
                <w:noProof/>
                <w:webHidden/>
              </w:rPr>
              <w:fldChar w:fldCharType="begin"/>
            </w:r>
            <w:r w:rsidR="009A17F3">
              <w:rPr>
                <w:noProof/>
                <w:webHidden/>
              </w:rPr>
              <w:instrText xml:space="preserve"> PAGEREF _Toc25310601 \h </w:instrText>
            </w:r>
            <w:r w:rsidR="009A17F3">
              <w:rPr>
                <w:noProof/>
                <w:webHidden/>
              </w:rPr>
            </w:r>
            <w:r w:rsidR="009A17F3">
              <w:rPr>
                <w:noProof/>
                <w:webHidden/>
              </w:rPr>
              <w:fldChar w:fldCharType="separate"/>
            </w:r>
            <w:r w:rsidR="0013413C">
              <w:rPr>
                <w:noProof/>
                <w:webHidden/>
              </w:rPr>
              <w:t>7</w:t>
            </w:r>
            <w:r w:rsidR="009A17F3">
              <w:rPr>
                <w:noProof/>
                <w:webHidden/>
              </w:rPr>
              <w:fldChar w:fldCharType="end"/>
            </w:r>
          </w:hyperlink>
        </w:p>
        <w:p w14:paraId="7F5C77C9" w14:textId="7393825A" w:rsidR="009A17F3" w:rsidRDefault="00B03327">
          <w:pPr>
            <w:pStyle w:val="TOC2"/>
            <w:tabs>
              <w:tab w:val="right" w:leader="dot" w:pos="9016"/>
            </w:tabs>
            <w:rPr>
              <w:rFonts w:eastAsiaTheme="minorEastAsia"/>
              <w:noProof/>
              <w:lang w:eastAsia="en-GB"/>
            </w:rPr>
          </w:pPr>
          <w:hyperlink w:anchor="_Toc25310602" w:history="1">
            <w:r w:rsidR="0002702E">
              <w:rPr>
                <w:rStyle w:val="Hyperlink"/>
                <w:noProof/>
              </w:rPr>
              <w:t>Social Value Section</w:t>
            </w:r>
            <w:r w:rsidR="009A17F3" w:rsidRPr="0088436F">
              <w:rPr>
                <w:rStyle w:val="Hyperlink"/>
                <w:noProof/>
              </w:rPr>
              <w:t xml:space="preserve"> - 20% of Section</w:t>
            </w:r>
            <w:r w:rsidR="009A17F3">
              <w:rPr>
                <w:noProof/>
                <w:webHidden/>
              </w:rPr>
              <w:tab/>
            </w:r>
            <w:r w:rsidR="009A17F3">
              <w:rPr>
                <w:noProof/>
                <w:webHidden/>
              </w:rPr>
              <w:fldChar w:fldCharType="begin"/>
            </w:r>
            <w:r w:rsidR="009A17F3">
              <w:rPr>
                <w:noProof/>
                <w:webHidden/>
              </w:rPr>
              <w:instrText xml:space="preserve"> PAGEREF _Toc25310602 \h </w:instrText>
            </w:r>
            <w:r w:rsidR="009A17F3">
              <w:rPr>
                <w:noProof/>
                <w:webHidden/>
              </w:rPr>
            </w:r>
            <w:r w:rsidR="009A17F3">
              <w:rPr>
                <w:noProof/>
                <w:webHidden/>
              </w:rPr>
              <w:fldChar w:fldCharType="separate"/>
            </w:r>
            <w:r w:rsidR="0013413C">
              <w:rPr>
                <w:noProof/>
                <w:webHidden/>
              </w:rPr>
              <w:t>7</w:t>
            </w:r>
            <w:r w:rsidR="009A17F3">
              <w:rPr>
                <w:noProof/>
                <w:webHidden/>
              </w:rPr>
              <w:fldChar w:fldCharType="end"/>
            </w:r>
          </w:hyperlink>
        </w:p>
        <w:p w14:paraId="196C646A" w14:textId="032DF10C" w:rsidR="009A17F3" w:rsidRDefault="00B03327">
          <w:pPr>
            <w:pStyle w:val="TOC2"/>
            <w:tabs>
              <w:tab w:val="right" w:leader="dot" w:pos="9016"/>
            </w:tabs>
            <w:rPr>
              <w:rFonts w:eastAsiaTheme="minorEastAsia"/>
              <w:noProof/>
              <w:lang w:eastAsia="en-GB"/>
            </w:rPr>
          </w:pPr>
          <w:hyperlink w:anchor="_Toc25310603" w:history="1">
            <w:r w:rsidR="0002702E">
              <w:rPr>
                <w:rStyle w:val="Hyperlink"/>
                <w:noProof/>
              </w:rPr>
              <w:t>Health and Safety</w:t>
            </w:r>
            <w:r w:rsidR="009A17F3" w:rsidRPr="0088436F">
              <w:rPr>
                <w:rStyle w:val="Hyperlink"/>
                <w:noProof/>
              </w:rPr>
              <w:t xml:space="preserve"> – 20% of Section</w:t>
            </w:r>
            <w:r w:rsidR="009A17F3">
              <w:rPr>
                <w:noProof/>
                <w:webHidden/>
              </w:rPr>
              <w:tab/>
            </w:r>
            <w:r w:rsidR="009A17F3">
              <w:rPr>
                <w:noProof/>
                <w:webHidden/>
              </w:rPr>
              <w:fldChar w:fldCharType="begin"/>
            </w:r>
            <w:r w:rsidR="009A17F3">
              <w:rPr>
                <w:noProof/>
                <w:webHidden/>
              </w:rPr>
              <w:instrText xml:space="preserve"> PAGEREF _Toc25310603 \h </w:instrText>
            </w:r>
            <w:r w:rsidR="009A17F3">
              <w:rPr>
                <w:noProof/>
                <w:webHidden/>
              </w:rPr>
            </w:r>
            <w:r w:rsidR="009A17F3">
              <w:rPr>
                <w:noProof/>
                <w:webHidden/>
              </w:rPr>
              <w:fldChar w:fldCharType="separate"/>
            </w:r>
            <w:r w:rsidR="0013413C">
              <w:rPr>
                <w:noProof/>
                <w:webHidden/>
              </w:rPr>
              <w:t>7</w:t>
            </w:r>
            <w:r w:rsidR="009A17F3">
              <w:rPr>
                <w:noProof/>
                <w:webHidden/>
              </w:rPr>
              <w:fldChar w:fldCharType="end"/>
            </w:r>
          </w:hyperlink>
        </w:p>
        <w:p w14:paraId="6E54FCDD" w14:textId="4AC44681" w:rsidR="009A17F3" w:rsidRDefault="00B03327">
          <w:pPr>
            <w:pStyle w:val="TOC2"/>
            <w:tabs>
              <w:tab w:val="right" w:leader="dot" w:pos="9016"/>
            </w:tabs>
            <w:rPr>
              <w:rFonts w:eastAsiaTheme="minorEastAsia"/>
              <w:noProof/>
              <w:lang w:eastAsia="en-GB"/>
            </w:rPr>
          </w:pPr>
          <w:hyperlink w:anchor="_Toc25310604" w:history="1">
            <w:r w:rsidR="009A17F3" w:rsidRPr="0088436F">
              <w:rPr>
                <w:rStyle w:val="Hyperlink"/>
                <w:noProof/>
              </w:rPr>
              <w:t>Consolidated Billing/Reporting – 20% of Section</w:t>
            </w:r>
            <w:r w:rsidR="009A17F3">
              <w:rPr>
                <w:noProof/>
                <w:webHidden/>
              </w:rPr>
              <w:tab/>
            </w:r>
            <w:r w:rsidR="009A17F3">
              <w:rPr>
                <w:noProof/>
                <w:webHidden/>
              </w:rPr>
              <w:fldChar w:fldCharType="begin"/>
            </w:r>
            <w:r w:rsidR="009A17F3">
              <w:rPr>
                <w:noProof/>
                <w:webHidden/>
              </w:rPr>
              <w:instrText xml:space="preserve"> PAGEREF _Toc25310604 \h </w:instrText>
            </w:r>
            <w:r w:rsidR="009A17F3">
              <w:rPr>
                <w:noProof/>
                <w:webHidden/>
              </w:rPr>
            </w:r>
            <w:r w:rsidR="009A17F3">
              <w:rPr>
                <w:noProof/>
                <w:webHidden/>
              </w:rPr>
              <w:fldChar w:fldCharType="separate"/>
            </w:r>
            <w:r w:rsidR="0013413C">
              <w:rPr>
                <w:noProof/>
                <w:webHidden/>
              </w:rPr>
              <w:t>8</w:t>
            </w:r>
            <w:r w:rsidR="009A17F3">
              <w:rPr>
                <w:noProof/>
                <w:webHidden/>
              </w:rPr>
              <w:fldChar w:fldCharType="end"/>
            </w:r>
          </w:hyperlink>
        </w:p>
        <w:p w14:paraId="4D7599A1" w14:textId="1469B791" w:rsidR="009A17F3" w:rsidRDefault="00B03327">
          <w:pPr>
            <w:pStyle w:val="TOC2"/>
            <w:tabs>
              <w:tab w:val="right" w:leader="dot" w:pos="9016"/>
            </w:tabs>
            <w:rPr>
              <w:rFonts w:eastAsiaTheme="minorEastAsia"/>
              <w:noProof/>
              <w:lang w:eastAsia="en-GB"/>
            </w:rPr>
          </w:pPr>
          <w:hyperlink w:anchor="_Toc25310605" w:history="1">
            <w:r w:rsidR="009A17F3" w:rsidRPr="0088436F">
              <w:rPr>
                <w:rStyle w:val="Hyperlink"/>
                <w:noProof/>
              </w:rPr>
              <w:t>Swan Values</w:t>
            </w:r>
            <w:r w:rsidR="009A17F3">
              <w:rPr>
                <w:noProof/>
                <w:webHidden/>
              </w:rPr>
              <w:tab/>
            </w:r>
            <w:r w:rsidR="009A17F3">
              <w:rPr>
                <w:noProof/>
                <w:webHidden/>
              </w:rPr>
              <w:fldChar w:fldCharType="begin"/>
            </w:r>
            <w:r w:rsidR="009A17F3">
              <w:rPr>
                <w:noProof/>
                <w:webHidden/>
              </w:rPr>
              <w:instrText xml:space="preserve"> PAGEREF _Toc25310605 \h </w:instrText>
            </w:r>
            <w:r w:rsidR="009A17F3">
              <w:rPr>
                <w:noProof/>
                <w:webHidden/>
              </w:rPr>
            </w:r>
            <w:r w:rsidR="009A17F3">
              <w:rPr>
                <w:noProof/>
                <w:webHidden/>
              </w:rPr>
              <w:fldChar w:fldCharType="separate"/>
            </w:r>
            <w:r w:rsidR="0013413C">
              <w:rPr>
                <w:noProof/>
                <w:webHidden/>
              </w:rPr>
              <w:t>8</w:t>
            </w:r>
            <w:r w:rsidR="009A17F3">
              <w:rPr>
                <w:noProof/>
                <w:webHidden/>
              </w:rPr>
              <w:fldChar w:fldCharType="end"/>
            </w:r>
          </w:hyperlink>
        </w:p>
        <w:p w14:paraId="33938C55" w14:textId="469FC2A5" w:rsidR="009A17F3" w:rsidRPr="0002702E" w:rsidRDefault="00B03327" w:rsidP="0002702E">
          <w:pPr>
            <w:pStyle w:val="TOC2"/>
            <w:tabs>
              <w:tab w:val="right" w:leader="dot" w:pos="9016"/>
            </w:tabs>
            <w:rPr>
              <w:rStyle w:val="Hyperlink"/>
              <w:noProof/>
            </w:rPr>
          </w:pPr>
          <w:hyperlink w:anchor="_Toc25310606" w:history="1">
            <w:r w:rsidR="0002702E" w:rsidRPr="0002702E">
              <w:rPr>
                <w:rStyle w:val="Hyperlink"/>
                <w:noProof/>
              </w:rPr>
              <w:t>Policies. Arrangements and Govern</w:t>
            </w:r>
            <w:r w:rsidR="00282B0A">
              <w:rPr>
                <w:rStyle w:val="Hyperlink"/>
                <w:noProof/>
              </w:rPr>
              <w:t>ance</w:t>
            </w:r>
            <w:r w:rsidR="009A17F3" w:rsidRPr="0002702E">
              <w:rPr>
                <w:rStyle w:val="Hyperlink"/>
                <w:webHidden/>
              </w:rPr>
              <w:tab/>
            </w:r>
            <w:r w:rsidR="009A17F3" w:rsidRPr="0002702E">
              <w:rPr>
                <w:rStyle w:val="Hyperlink"/>
                <w:webHidden/>
              </w:rPr>
              <w:fldChar w:fldCharType="begin"/>
            </w:r>
            <w:r w:rsidR="009A17F3" w:rsidRPr="0002702E">
              <w:rPr>
                <w:rStyle w:val="Hyperlink"/>
                <w:webHidden/>
              </w:rPr>
              <w:instrText xml:space="preserve"> PAGEREF _Toc25310606 \h </w:instrText>
            </w:r>
            <w:r w:rsidR="009A17F3" w:rsidRPr="0002702E">
              <w:rPr>
                <w:rStyle w:val="Hyperlink"/>
                <w:webHidden/>
              </w:rPr>
            </w:r>
            <w:r w:rsidR="009A17F3" w:rsidRPr="0002702E">
              <w:rPr>
                <w:rStyle w:val="Hyperlink"/>
                <w:webHidden/>
              </w:rPr>
              <w:fldChar w:fldCharType="separate"/>
            </w:r>
            <w:r w:rsidR="0013413C" w:rsidRPr="0002702E">
              <w:rPr>
                <w:rStyle w:val="Hyperlink"/>
                <w:webHidden/>
              </w:rPr>
              <w:t>8</w:t>
            </w:r>
            <w:r w:rsidR="009A17F3" w:rsidRPr="0002702E">
              <w:rPr>
                <w:rStyle w:val="Hyperlink"/>
                <w:webHidden/>
              </w:rPr>
              <w:fldChar w:fldCharType="end"/>
            </w:r>
          </w:hyperlink>
        </w:p>
        <w:p w14:paraId="1E2C8E34" w14:textId="57BEAAAF" w:rsidR="009A17F3" w:rsidRDefault="00B03327">
          <w:pPr>
            <w:pStyle w:val="TOC2"/>
            <w:tabs>
              <w:tab w:val="right" w:leader="dot" w:pos="9016"/>
            </w:tabs>
            <w:rPr>
              <w:rFonts w:eastAsiaTheme="minorEastAsia"/>
              <w:noProof/>
              <w:lang w:eastAsia="en-GB"/>
            </w:rPr>
          </w:pPr>
          <w:hyperlink w:anchor="_Toc25310608" w:history="1"/>
        </w:p>
        <w:p w14:paraId="5153A0FF" w14:textId="312B8807" w:rsidR="00D31C7F" w:rsidRDefault="00D31C7F">
          <w:r>
            <w:rPr>
              <w:b/>
              <w:bCs/>
              <w:noProof/>
            </w:rPr>
            <w:fldChar w:fldCharType="end"/>
          </w:r>
        </w:p>
      </w:sdtContent>
    </w:sdt>
    <w:p w14:paraId="7AFB3C1D" w14:textId="77777777" w:rsidR="00D31C7F" w:rsidRDefault="00D31C7F" w:rsidP="00D31C7F"/>
    <w:p w14:paraId="331F63F7" w14:textId="77777777" w:rsidR="00D31C7F" w:rsidRDefault="00D31C7F">
      <w:pPr>
        <w:rPr>
          <w:rFonts w:asciiTheme="majorHAnsi" w:eastAsiaTheme="majorEastAsia" w:hAnsiTheme="majorHAnsi" w:cstheme="majorBidi"/>
          <w:color w:val="2F5496" w:themeColor="accent1" w:themeShade="BF"/>
          <w:sz w:val="32"/>
          <w:szCs w:val="32"/>
        </w:rPr>
      </w:pPr>
      <w:r>
        <w:br w:type="page"/>
      </w:r>
    </w:p>
    <w:p w14:paraId="24A668C2" w14:textId="6786A2C6" w:rsidR="00FC5D98" w:rsidRDefault="001A1993" w:rsidP="00E435C4">
      <w:pPr>
        <w:pStyle w:val="Heading1"/>
      </w:pPr>
      <w:bookmarkStart w:id="0" w:name="_Toc25310588"/>
      <w:r>
        <w:lastRenderedPageBreak/>
        <w:t>Introduction</w:t>
      </w:r>
      <w:bookmarkEnd w:id="0"/>
    </w:p>
    <w:p w14:paraId="2D76158B" w14:textId="77777777" w:rsidR="00A056EB" w:rsidRDefault="00A056EB"/>
    <w:p w14:paraId="25040D72" w14:textId="36A08EAA" w:rsidR="00380582" w:rsidRDefault="00380582">
      <w:r>
        <w:t xml:space="preserve">This </w:t>
      </w:r>
      <w:r w:rsidR="00E435C4">
        <w:t xml:space="preserve">document has been produced </w:t>
      </w:r>
      <w:r>
        <w:t xml:space="preserve">to </w:t>
      </w:r>
      <w:r w:rsidR="00E435C4">
        <w:t>provide information regarding</w:t>
      </w:r>
      <w:r w:rsidR="00C931FC">
        <w:t xml:space="preserve"> the tender </w:t>
      </w:r>
      <w:r w:rsidR="00DB0E3D">
        <w:t xml:space="preserve">for </w:t>
      </w:r>
      <w:r w:rsidR="00E435C4">
        <w:t xml:space="preserve">Swan Housing </w:t>
      </w:r>
      <w:r w:rsidR="00906E87">
        <w:t>Association Ltd (and its subsidiary companies)</w:t>
      </w:r>
      <w:r w:rsidR="00E435C4">
        <w:t xml:space="preserve"> </w:t>
      </w:r>
      <w:r w:rsidR="007477F7" w:rsidRPr="007477F7">
        <w:t>for the Provision of Window Cleaning for Swan Estates and Blocks</w:t>
      </w:r>
      <w:r w:rsidR="00E435C4">
        <w:t xml:space="preserve">. This is designed to provide suppliers with sufficient information to produce a </w:t>
      </w:r>
      <w:r w:rsidR="005503E8">
        <w:t xml:space="preserve">tender </w:t>
      </w:r>
      <w:r w:rsidR="00E435C4">
        <w:t xml:space="preserve">proposal including </w:t>
      </w:r>
      <w:r w:rsidR="005503E8">
        <w:t>pricing</w:t>
      </w:r>
      <w:r w:rsidR="004105B8">
        <w:t>, t</w:t>
      </w:r>
      <w:r w:rsidR="00E435C4">
        <w:t xml:space="preserve">echnical and functional capabilities. </w:t>
      </w:r>
    </w:p>
    <w:p w14:paraId="7D72F25C" w14:textId="77777777" w:rsidR="000D74E8" w:rsidRDefault="000D74E8" w:rsidP="00E435C4">
      <w:pPr>
        <w:pStyle w:val="Heading2"/>
      </w:pPr>
    </w:p>
    <w:p w14:paraId="0EB3A5FD" w14:textId="6951AD51" w:rsidR="00E435C4" w:rsidRDefault="00E435C4" w:rsidP="00E435C4">
      <w:pPr>
        <w:pStyle w:val="Heading2"/>
      </w:pPr>
      <w:bookmarkStart w:id="1" w:name="_Toc25310589"/>
      <w:r>
        <w:t xml:space="preserve">The </w:t>
      </w:r>
      <w:r w:rsidR="007537FC">
        <w:t>i</w:t>
      </w:r>
      <w:r>
        <w:t>nformation pack</w:t>
      </w:r>
      <w:bookmarkEnd w:id="1"/>
    </w:p>
    <w:p w14:paraId="1DA3EC53" w14:textId="6EBAF6A7" w:rsidR="00E435C4" w:rsidRDefault="00E435C4" w:rsidP="00E435C4">
      <w:r>
        <w:t>The information pack is the collection of documents which are provided to potential suppliers. This includes:</w:t>
      </w:r>
    </w:p>
    <w:p w14:paraId="48D629DE" w14:textId="42CCFF62" w:rsidR="00E435C4" w:rsidRDefault="00C12ABE" w:rsidP="00E435C4">
      <w:pPr>
        <w:numPr>
          <w:ilvl w:val="0"/>
          <w:numId w:val="1"/>
        </w:numPr>
      </w:pPr>
      <w:r>
        <w:t>Invitation to Tender</w:t>
      </w:r>
    </w:p>
    <w:p w14:paraId="4D6E1B35" w14:textId="322E906B" w:rsidR="001C0E95" w:rsidRDefault="001C0E95" w:rsidP="001D2000">
      <w:pPr>
        <w:numPr>
          <w:ilvl w:val="1"/>
          <w:numId w:val="1"/>
        </w:numPr>
      </w:pPr>
      <w:r>
        <w:t xml:space="preserve">Appendix 1 </w:t>
      </w:r>
      <w:r w:rsidR="0013413C">
        <w:t>–</w:t>
      </w:r>
      <w:r>
        <w:t xml:space="preserve"> </w:t>
      </w:r>
      <w:r w:rsidR="00D51882" w:rsidRPr="00BE1C1D">
        <w:t>Swan</w:t>
      </w:r>
      <w:r w:rsidR="0013413C">
        <w:t>’</w:t>
      </w:r>
      <w:r w:rsidR="00D51882" w:rsidRPr="00BE1C1D">
        <w:t>s Standard Terms and Conditions</w:t>
      </w:r>
      <w:r w:rsidR="00D51882">
        <w:t xml:space="preserve"> </w:t>
      </w:r>
      <w:r>
        <w:t xml:space="preserve"> </w:t>
      </w:r>
    </w:p>
    <w:p w14:paraId="3B691100" w14:textId="5E6980D8" w:rsidR="000972DD" w:rsidRDefault="000972DD" w:rsidP="001D2000">
      <w:pPr>
        <w:numPr>
          <w:ilvl w:val="1"/>
          <w:numId w:val="1"/>
        </w:numPr>
      </w:pPr>
      <w:r>
        <w:t>Appendix 2 – GDPR Agreement</w:t>
      </w:r>
    </w:p>
    <w:p w14:paraId="64C64C22" w14:textId="6956D54C" w:rsidR="00E435C4" w:rsidRPr="00BE1C1D" w:rsidRDefault="00361F62" w:rsidP="00E435C4">
      <w:pPr>
        <w:numPr>
          <w:ilvl w:val="0"/>
          <w:numId w:val="1"/>
        </w:numPr>
      </w:pPr>
      <w:r w:rsidRPr="00361F62">
        <w:t>Window cleaning pricing document</w:t>
      </w:r>
    </w:p>
    <w:p w14:paraId="7D3CFCE7" w14:textId="2EC7E20A" w:rsidR="00B53265" w:rsidRDefault="007477F7" w:rsidP="00E435C4">
      <w:pPr>
        <w:numPr>
          <w:ilvl w:val="0"/>
          <w:numId w:val="1"/>
        </w:numPr>
      </w:pPr>
      <w:r>
        <w:t>Window Cleaning ITT Evaluation</w:t>
      </w:r>
    </w:p>
    <w:p w14:paraId="57101956" w14:textId="77777777" w:rsidR="000D74E8" w:rsidRDefault="000D74E8" w:rsidP="00E435C4">
      <w:pPr>
        <w:pStyle w:val="Heading2"/>
      </w:pPr>
    </w:p>
    <w:p w14:paraId="1F0D8E41" w14:textId="3DC8AFE1" w:rsidR="001A1993" w:rsidRDefault="001A1993" w:rsidP="00E435C4">
      <w:pPr>
        <w:pStyle w:val="Heading2"/>
      </w:pPr>
      <w:bookmarkStart w:id="2" w:name="_Toc25310590"/>
      <w:r>
        <w:t>Background</w:t>
      </w:r>
      <w:bookmarkEnd w:id="2"/>
    </w:p>
    <w:p w14:paraId="7AED8A9F" w14:textId="7C75D742" w:rsidR="00E435C4" w:rsidRPr="00E435C4" w:rsidRDefault="00E435C4" w:rsidP="00E435C4">
      <w:r w:rsidRPr="00E435C4">
        <w:t>Swan Housing Association was first formed in 1994 and provides high-quality and affordable homes to rent and buy.</w:t>
      </w:r>
    </w:p>
    <w:p w14:paraId="4944CB19" w14:textId="010BE32D" w:rsidR="00E435C4" w:rsidRPr="00E435C4" w:rsidRDefault="00E435C4" w:rsidP="00E435C4">
      <w:r w:rsidRPr="00E435C4">
        <w:t>Today, we operate in Essex and East London and locally manage over 11,000 homes, with plans in place to deliver over 1</w:t>
      </w:r>
      <w:r w:rsidR="00207841">
        <w:t>0</w:t>
      </w:r>
      <w:r w:rsidRPr="00E435C4">
        <w:t xml:space="preserve">,000 new homes as part of </w:t>
      </w:r>
      <w:r w:rsidR="00FE2EC2">
        <w:t>our</w:t>
      </w:r>
      <w:r w:rsidRPr="00E435C4">
        <w:t xml:space="preserve"> ambitious </w:t>
      </w:r>
      <w:r w:rsidR="00207841">
        <w:t>ten</w:t>
      </w:r>
      <w:r w:rsidR="00067CD4" w:rsidRPr="00E435C4">
        <w:t>-year</w:t>
      </w:r>
      <w:r w:rsidRPr="00E435C4">
        <w:t xml:space="preserve"> </w:t>
      </w:r>
      <w:r w:rsidR="00B03327">
        <w:t xml:space="preserve">growth </w:t>
      </w:r>
      <w:r w:rsidRPr="00E435C4">
        <w:t>strategy.</w:t>
      </w:r>
    </w:p>
    <w:p w14:paraId="2B08FD29" w14:textId="569271E3" w:rsidR="00E435C4" w:rsidRPr="00E435C4" w:rsidRDefault="00E435C4" w:rsidP="00E435C4">
      <w:r w:rsidRPr="00E435C4">
        <w:t>At Swan, we are committed to growth and innovation in delivering excellent services. We are one of the UK's leading regeneration housing associations and boast a host of award-winning schemes. Efficient and enterprising, we deliver new, high quality housing across all tenures.</w:t>
      </w:r>
    </w:p>
    <w:p w14:paraId="701CC5AD" w14:textId="5E0BC771" w:rsidR="00E435C4" w:rsidRPr="00E435C4" w:rsidRDefault="00E435C4" w:rsidP="00E435C4">
      <w:r w:rsidRPr="00E435C4">
        <w:t>Under NU living, our in-house developer, we are building homes that are environmentally, socially and economically sustainable. Not least among its innovative projects is high quality modular housing built in our own factory under our NU build brand. This commercial acumen means that generated income produces gift aid to make a real difference to local communities in the provision of affordable homes, care and support.</w:t>
      </w:r>
    </w:p>
    <w:p w14:paraId="5327CF46" w14:textId="219F3A2D" w:rsidR="00E435C4" w:rsidRDefault="00E435C4" w:rsidP="00E435C4">
      <w:r w:rsidRPr="00E435C4">
        <w:t>Swan Housing Association Limited is registered as an exempt charity under the Co-operative and Community Benefit</w:t>
      </w:r>
      <w:r>
        <w:t xml:space="preserve"> Societies Act 2014 (Registered Number: 28496R) and with the Homes and Communities Agency (Registered Number: L4145).</w:t>
      </w:r>
    </w:p>
    <w:p w14:paraId="74878C70" w14:textId="059A5AC7" w:rsidR="002E64B5" w:rsidRDefault="002E64B5" w:rsidP="00E435C4">
      <w:r>
        <w:t>With a focus on helping the local communities we work in Swan has gathered a wide variety of customers well beyond the typical “tenants” of a traditional housing association.</w:t>
      </w:r>
    </w:p>
    <w:p w14:paraId="56F7487A" w14:textId="5FB78470" w:rsidR="0090253D" w:rsidRDefault="0090253D" w:rsidP="00E435C4">
      <w:r>
        <w:t>As part of Swan’s corporate strategy, we will continue to grow our property portfolio and as a result from time to time additional window cleaning service may be required.</w:t>
      </w:r>
    </w:p>
    <w:p w14:paraId="75A76F90" w14:textId="2AA45AC4" w:rsidR="00773BAF" w:rsidRDefault="00773BAF" w:rsidP="00E435C4">
      <w:r>
        <w:lastRenderedPageBreak/>
        <w:t>Within the Swan Housing Group are the following organisations and offerings:</w:t>
      </w:r>
    </w:p>
    <w:p w14:paraId="20248202" w14:textId="1FA8E6D7" w:rsidR="00707DB6" w:rsidRPr="000D74E8" w:rsidRDefault="5E17949E" w:rsidP="00E435C4">
      <w:r w:rsidRPr="5E17949E">
        <w:rPr>
          <w:b/>
          <w:bCs/>
        </w:rPr>
        <w:t>Swan Housing Association</w:t>
      </w:r>
      <w:r w:rsidR="00D60B36">
        <w:rPr>
          <w:b/>
          <w:bCs/>
        </w:rPr>
        <w:t xml:space="preserve"> Ltd</w:t>
      </w:r>
      <w:r>
        <w:t xml:space="preserve"> – (</w:t>
      </w:r>
      <w:hyperlink r:id="rId13">
        <w:r w:rsidRPr="5E17949E">
          <w:rPr>
            <w:rStyle w:val="UnresolvedMention"/>
          </w:rPr>
          <w:t>www.swan.org.uk</w:t>
        </w:r>
      </w:hyperlink>
      <w:r>
        <w:t>) the central and traditional housing association element of Swan, providing social housing and associated support services to various communities around Essex and London. In addition to social housing, Swan Housing Association also man</w:t>
      </w:r>
      <w:r w:rsidR="00E97B82">
        <w:t>ages some leaseholders (note that t</w:t>
      </w:r>
      <w:r>
        <w:t>h</w:t>
      </w:r>
      <w:r w:rsidR="00E97B82">
        <w:t>ese</w:t>
      </w:r>
      <w:r>
        <w:t xml:space="preserve"> </w:t>
      </w:r>
      <w:r w:rsidR="00E97B82">
        <w:t>are</w:t>
      </w:r>
      <w:r>
        <w:t xml:space="preserve"> managed differently to Hera Management Services’ leaseholders</w:t>
      </w:r>
      <w:r w:rsidR="00E97B82">
        <w:t>)</w:t>
      </w:r>
      <w:r>
        <w:t>.</w:t>
      </w:r>
      <w:r w:rsidR="006B2C7D">
        <w:t xml:space="preserve"> Swan Housing Association’s Unique Reference Number for use on the Government digital marketplace is: </w:t>
      </w:r>
      <w:r w:rsidR="006B2C7D" w:rsidRPr="006B2C7D">
        <w:t>10017590</w:t>
      </w:r>
      <w:r w:rsidR="006B2C7D">
        <w:t>.</w:t>
      </w:r>
    </w:p>
    <w:p w14:paraId="74500B55" w14:textId="5C36F4A1" w:rsidR="002E64B5" w:rsidRDefault="002E64B5" w:rsidP="00E435C4">
      <w:r w:rsidRPr="002E64B5">
        <w:rPr>
          <w:b/>
        </w:rPr>
        <w:t>Nu</w:t>
      </w:r>
      <w:r w:rsidR="00707DB6">
        <w:rPr>
          <w:b/>
        </w:rPr>
        <w:t>-</w:t>
      </w:r>
      <w:r w:rsidRPr="002E64B5">
        <w:rPr>
          <w:b/>
        </w:rPr>
        <w:t>Living</w:t>
      </w:r>
      <w:r>
        <w:t xml:space="preserve"> </w:t>
      </w:r>
      <w:r w:rsidR="00A1702C">
        <w:t>(</w:t>
      </w:r>
      <w:hyperlink r:id="rId14" w:history="1">
        <w:r w:rsidR="00A1702C" w:rsidRPr="008451A6">
          <w:rPr>
            <w:rStyle w:val="UnresolvedMention"/>
          </w:rPr>
          <w:t>www.NuLiving.co.uk</w:t>
        </w:r>
      </w:hyperlink>
      <w:r w:rsidR="00A705A5">
        <w:t xml:space="preserve">) </w:t>
      </w:r>
      <w:r>
        <w:t>Under the</w:t>
      </w:r>
      <w:r w:rsidR="00A705A5">
        <w:t xml:space="preserve"> Nu Li</w:t>
      </w:r>
      <w:r>
        <w:t xml:space="preserve">ving brand we have </w:t>
      </w:r>
      <w:r w:rsidR="00067CD4">
        <w:t xml:space="preserve">private </w:t>
      </w:r>
      <w:r>
        <w:t xml:space="preserve">customers and prospective customers looking to buy houses and flats ranging from shared ownership to luxury apartments. </w:t>
      </w:r>
    </w:p>
    <w:p w14:paraId="2DA99B09" w14:textId="2CDE3771" w:rsidR="00773BAF" w:rsidRDefault="00773BAF" w:rsidP="00E435C4">
      <w:r w:rsidRPr="002E64B5">
        <w:rPr>
          <w:b/>
        </w:rPr>
        <w:t>Nu Build</w:t>
      </w:r>
      <w:r w:rsidR="002E64B5">
        <w:t xml:space="preserve"> </w:t>
      </w:r>
      <w:r w:rsidR="00F15E41">
        <w:t>(</w:t>
      </w:r>
      <w:hyperlink r:id="rId15" w:history="1">
        <w:r w:rsidR="00F15E41" w:rsidRPr="00867D95">
          <w:rPr>
            <w:rStyle w:val="UnresolvedMention"/>
          </w:rPr>
          <w:t>www.nubuild.co.uk</w:t>
        </w:r>
      </w:hyperlink>
      <w:r w:rsidR="00F15E41">
        <w:t xml:space="preserve">) </w:t>
      </w:r>
      <w:r w:rsidR="002E64B5">
        <w:t>– Perform</w:t>
      </w:r>
      <w:r w:rsidR="00CA1441">
        <w:t>s</w:t>
      </w:r>
      <w:r w:rsidR="002E64B5">
        <w:t xml:space="preserve"> the actual building work as well as</w:t>
      </w:r>
      <w:r w:rsidR="00D22D13">
        <w:t xml:space="preserve"> construction of</w:t>
      </w:r>
      <w:r w:rsidR="002E64B5">
        <w:t xml:space="preserve"> our innovative new modular</w:t>
      </w:r>
      <w:r w:rsidR="00D22D13">
        <w:t xml:space="preserve"> housing</w:t>
      </w:r>
      <w:r w:rsidR="002E64B5">
        <w:t xml:space="preserve"> offering</w:t>
      </w:r>
      <w:r w:rsidR="00CA1441">
        <w:t>.</w:t>
      </w:r>
    </w:p>
    <w:p w14:paraId="4E106545" w14:textId="6FBF6E40" w:rsidR="00773BAF" w:rsidRDefault="00773BAF" w:rsidP="00E435C4">
      <w:r w:rsidRPr="002E64B5">
        <w:rPr>
          <w:b/>
        </w:rPr>
        <w:t>Swan Care and Support</w:t>
      </w:r>
      <w:r w:rsidR="002E64B5">
        <w:t xml:space="preserve"> </w:t>
      </w:r>
      <w:r w:rsidR="00F15E41">
        <w:t>(</w:t>
      </w:r>
      <w:hyperlink r:id="rId16" w:history="1">
        <w:r w:rsidR="00F15E41" w:rsidRPr="00867D95">
          <w:rPr>
            <w:rStyle w:val="UnresolvedMention"/>
          </w:rPr>
          <w:t>www.swancareandsupport.org.uk</w:t>
        </w:r>
      </w:hyperlink>
      <w:r w:rsidR="00F15E41">
        <w:t xml:space="preserve">) </w:t>
      </w:r>
      <w:r w:rsidR="002E64B5">
        <w:t>–</w:t>
      </w:r>
      <w:r w:rsidR="001761DC">
        <w:t xml:space="preserve"> </w:t>
      </w:r>
      <w:r w:rsidR="000C201F">
        <w:t>T</w:t>
      </w:r>
      <w:r w:rsidR="002E64B5">
        <w:t>he Care and Support teams provide nursing, support and in-home care to customers both privately and through contracts with NHS trusts and other organisations.</w:t>
      </w:r>
      <w:r w:rsidR="00F57738">
        <w:t xml:space="preserve"> Customers receive regular in-home visits by trained staff to carry out various activities. Swan also provide a service to </w:t>
      </w:r>
      <w:r w:rsidR="00E97B82">
        <w:t>several</w:t>
      </w:r>
      <w:r w:rsidR="00F57738">
        <w:t xml:space="preserve"> NHS trusts to help people no-longer in need of hospital treatment but unable to look after themselves where at-home </w:t>
      </w:r>
      <w:r w:rsidR="00E97B82">
        <w:t>support</w:t>
      </w:r>
      <w:r w:rsidR="00F57738">
        <w:t xml:space="preserve"> is provided.</w:t>
      </w:r>
      <w:r w:rsidR="002E64B5">
        <w:t xml:space="preserve"> In addition, Swan provide more than 300 Keyworker rooms to three hospitals and their staff on both long and short-term lets.</w:t>
      </w:r>
      <w:r w:rsidR="00067CD4">
        <w:t xml:space="preserve"> Swan Care and Support also provides three foyers to </w:t>
      </w:r>
      <w:r w:rsidR="00F57738">
        <w:t>help young people and provide</w:t>
      </w:r>
      <w:r w:rsidR="00067CD4">
        <w:t xml:space="preserve"> ongoing as well as</w:t>
      </w:r>
      <w:r w:rsidR="00E97B82">
        <w:t xml:space="preserve"> a 24/7</w:t>
      </w:r>
      <w:r w:rsidR="00067CD4">
        <w:t xml:space="preserve"> rapid response service</w:t>
      </w:r>
      <w:r w:rsidR="00F57738">
        <w:t>s</w:t>
      </w:r>
      <w:r w:rsidR="00067CD4">
        <w:t xml:space="preserve"> to support these customers.</w:t>
      </w:r>
    </w:p>
    <w:p w14:paraId="0D621DE5" w14:textId="5CC359F3" w:rsidR="00773BAF" w:rsidRDefault="5E17949E" w:rsidP="00E435C4">
      <w:r w:rsidRPr="5E17949E">
        <w:rPr>
          <w:b/>
          <w:bCs/>
        </w:rPr>
        <w:t>Hera Management Services</w:t>
      </w:r>
      <w:r>
        <w:t xml:space="preserve"> (</w:t>
      </w:r>
      <w:hyperlink r:id="rId17">
        <w:r w:rsidRPr="5E17949E">
          <w:rPr>
            <w:rStyle w:val="UnresolvedMention"/>
          </w:rPr>
          <w:t>www.heramanagementservices.co.uk</w:t>
        </w:r>
      </w:hyperlink>
      <w:r>
        <w:t xml:space="preserve">) - </w:t>
      </w:r>
      <w:r w:rsidR="00CF6CD5">
        <w:t>P</w:t>
      </w:r>
      <w:r>
        <w:t xml:space="preserve">rovide building and estate management services covering assets owned by Swan as well as other authorities, organisations and individual landlords. </w:t>
      </w:r>
    </w:p>
    <w:p w14:paraId="1C0F55D6" w14:textId="374CB2DE" w:rsidR="003756DB" w:rsidRDefault="003756DB" w:rsidP="00E435C4">
      <w:r w:rsidRPr="002E64B5">
        <w:rPr>
          <w:b/>
        </w:rPr>
        <w:t>The Swan Foundation</w:t>
      </w:r>
      <w:r>
        <w:t xml:space="preserve"> </w:t>
      </w:r>
      <w:r w:rsidR="002E64B5">
        <w:t xml:space="preserve">– </w:t>
      </w:r>
      <w:r w:rsidR="00F15E41">
        <w:t>(</w:t>
      </w:r>
      <w:hyperlink r:id="rId18" w:history="1">
        <w:r w:rsidR="00F15E41" w:rsidRPr="00867D95">
          <w:rPr>
            <w:rStyle w:val="UnresolvedMention"/>
          </w:rPr>
          <w:t>www.swanfoundation.org.uk</w:t>
        </w:r>
      </w:hyperlink>
      <w:r w:rsidR="00F15E41">
        <w:t xml:space="preserve">) </w:t>
      </w:r>
      <w:r w:rsidR="00067CD4">
        <w:t>Obtains</w:t>
      </w:r>
      <w:r>
        <w:t xml:space="preserve"> donations and grants from individuals, organisations and grant giving entities and seeks to provide updates and information on the money provided back to those customers.</w:t>
      </w:r>
      <w:r w:rsidR="00067CD4">
        <w:t xml:space="preserve"> Social residents and customers of Swan can apply for grants to use for various means.</w:t>
      </w:r>
    </w:p>
    <w:p w14:paraId="1476B66F" w14:textId="77777777" w:rsidR="00D51882" w:rsidRDefault="00D51882" w:rsidP="00E435C4"/>
    <w:p w14:paraId="235535AC" w14:textId="44B80E72" w:rsidR="00136648" w:rsidRDefault="00136648" w:rsidP="00E435C4"/>
    <w:p w14:paraId="640F0CBE" w14:textId="30F57226" w:rsidR="00136648" w:rsidRDefault="00136648" w:rsidP="00E435C4"/>
    <w:p w14:paraId="5328E0AA" w14:textId="0D6A370D" w:rsidR="00136648" w:rsidRDefault="00136648" w:rsidP="00E435C4"/>
    <w:p w14:paraId="3ECEAE16" w14:textId="76751C78" w:rsidR="00136648" w:rsidRDefault="00136648" w:rsidP="00E435C4"/>
    <w:p w14:paraId="05D221CE" w14:textId="65F0BC40" w:rsidR="00136648" w:rsidRDefault="00136648" w:rsidP="00E435C4"/>
    <w:p w14:paraId="5F72E2ED" w14:textId="46A41B72" w:rsidR="00136648" w:rsidRDefault="00136648" w:rsidP="00E435C4"/>
    <w:p w14:paraId="20BDC8D2" w14:textId="4D5EA3FB" w:rsidR="00136648" w:rsidRDefault="00136648" w:rsidP="00E435C4"/>
    <w:p w14:paraId="65DB8C34" w14:textId="77777777" w:rsidR="00A740CE" w:rsidRPr="00502796" w:rsidRDefault="00A740CE" w:rsidP="00A740CE">
      <w:pPr>
        <w:pStyle w:val="Heading1"/>
      </w:pPr>
      <w:bookmarkStart w:id="3" w:name="_Toc13642539"/>
      <w:bookmarkStart w:id="4" w:name="_Toc25310591"/>
      <w:r>
        <w:rPr>
          <w:rFonts w:eastAsiaTheme="minorHAnsi"/>
        </w:rPr>
        <w:lastRenderedPageBreak/>
        <w:t>Instructions to Tenderers</w:t>
      </w:r>
      <w:bookmarkEnd w:id="3"/>
      <w:bookmarkEnd w:id="4"/>
    </w:p>
    <w:p w14:paraId="329E9D47" w14:textId="77777777" w:rsidR="00A740CE" w:rsidRDefault="00A740CE" w:rsidP="00A740CE"/>
    <w:p w14:paraId="0A048656" w14:textId="0C81F9A2" w:rsidR="00A740CE" w:rsidRDefault="00A740CE" w:rsidP="00A740CE">
      <w:r>
        <w:t>Swan is re-tendering for the provision of its</w:t>
      </w:r>
      <w:r w:rsidR="00BE1C1D">
        <w:t xml:space="preserve"> window cleaning service</w:t>
      </w:r>
      <w:r>
        <w:t xml:space="preserve"> for </w:t>
      </w:r>
      <w:r w:rsidR="00BE1C1D">
        <w:t>all its</w:t>
      </w:r>
      <w:r>
        <w:t xml:space="preserve"> sites across Essex and East London, further details of which are contained within this document.</w:t>
      </w:r>
    </w:p>
    <w:p w14:paraId="6AA2470A" w14:textId="71526B0E" w:rsidR="00A740CE" w:rsidRDefault="00A740CE" w:rsidP="00A740CE">
      <w:r w:rsidRPr="00AA4AE2">
        <w:t>This Tender is also simultaneously being advertised on the Governments ‘Contracts Finder’ website in accordance with the Public Contracts Regulations 2015</w:t>
      </w:r>
      <w:r>
        <w:t xml:space="preserve"> requirements</w:t>
      </w:r>
      <w:r w:rsidRPr="00AA4AE2">
        <w:t xml:space="preserve">. For the purpose of </w:t>
      </w:r>
      <w:r>
        <w:t xml:space="preserve">this invitation to tender, </w:t>
      </w:r>
      <w:r w:rsidRPr="00AA4AE2">
        <w:t xml:space="preserve">all documentation will be available </w:t>
      </w:r>
      <w:r>
        <w:t>as determined by the Proactis portal information.</w:t>
      </w:r>
      <w:r w:rsidRPr="00AA4AE2">
        <w:t xml:space="preserve"> Tenders will be evaluated on the basis of the information </w:t>
      </w:r>
      <w:r>
        <w:t>contained in</w:t>
      </w:r>
      <w:r w:rsidRPr="00AA4AE2">
        <w:t xml:space="preserve"> this </w:t>
      </w:r>
      <w:r>
        <w:t>invitation to tender</w:t>
      </w:r>
      <w:r w:rsidRPr="00AA4AE2">
        <w:t>:</w:t>
      </w:r>
    </w:p>
    <w:p w14:paraId="6E8C3481" w14:textId="1102DA7F" w:rsidR="00A740CE" w:rsidRDefault="00A740CE" w:rsidP="00A740CE">
      <w:r w:rsidRPr="002A2F93">
        <w:t>Information about Swan including our financial statements can be found on Swan’s website</w:t>
      </w:r>
      <w:r w:rsidR="00B03327">
        <w:t>.</w:t>
      </w:r>
    </w:p>
    <w:p w14:paraId="13C72BF5" w14:textId="77777777" w:rsidR="00A740CE" w:rsidRDefault="00A740CE" w:rsidP="00A740CE"/>
    <w:p w14:paraId="5AEE097A" w14:textId="77777777" w:rsidR="00A740CE" w:rsidRDefault="00A740CE" w:rsidP="00A740CE">
      <w:pPr>
        <w:pStyle w:val="Heading2"/>
      </w:pPr>
      <w:bookmarkStart w:id="5" w:name="_Toc525894174"/>
      <w:bookmarkStart w:id="6" w:name="_Toc13642540"/>
      <w:bookmarkStart w:id="7" w:name="_Toc25310592"/>
      <w:r>
        <w:t>Submitting your response</w:t>
      </w:r>
      <w:bookmarkEnd w:id="5"/>
      <w:bookmarkEnd w:id="6"/>
      <w:bookmarkEnd w:id="7"/>
    </w:p>
    <w:p w14:paraId="78EE855A" w14:textId="77777777" w:rsidR="00A740CE" w:rsidRPr="001174D6" w:rsidRDefault="00A740CE" w:rsidP="00A740CE"/>
    <w:p w14:paraId="717ECD72" w14:textId="77777777" w:rsidR="00A740CE" w:rsidRDefault="00A740CE" w:rsidP="00A740CE">
      <w:r>
        <w:t>This is an electronic tendering process utilising the Proactis e-procurement platform, as such tenders can only be submitted through this platform.</w:t>
      </w:r>
    </w:p>
    <w:p w14:paraId="289C8314" w14:textId="77777777" w:rsidR="00A740CE" w:rsidRDefault="00A740CE" w:rsidP="00A740CE">
      <w:r>
        <w:t>Swan reserves the right not to accept all or any tenders.</w:t>
      </w:r>
    </w:p>
    <w:p w14:paraId="7FD596EB" w14:textId="77777777" w:rsidR="00B03327" w:rsidRDefault="00A740CE" w:rsidP="00B03327">
      <w:r w:rsidRPr="00915B7B">
        <w:rPr>
          <w:b/>
          <w:bCs/>
        </w:rPr>
        <w:t>Note:</w:t>
      </w:r>
      <w:r>
        <w:t xml:space="preserve"> The tender return date is as determined by the Proactis Portal information Tenders received subsequent to this deadline will be excluded from consideration.</w:t>
      </w:r>
      <w:r w:rsidR="00B03327" w:rsidRPr="00B03327">
        <w:t xml:space="preserve"> </w:t>
      </w:r>
    </w:p>
    <w:p w14:paraId="6EAE491B" w14:textId="0DB55048" w:rsidR="00B03327" w:rsidRDefault="00B03327" w:rsidP="00B03327">
      <w:r>
        <w:t>To validate your tender submission suppliers are required to fully complete and submit the following electronic documents;</w:t>
      </w:r>
    </w:p>
    <w:p w14:paraId="2F377237" w14:textId="77777777" w:rsidR="00B03327" w:rsidRDefault="00B03327" w:rsidP="00B03327">
      <w:pPr>
        <w:pStyle w:val="ListParagraph"/>
        <w:numPr>
          <w:ilvl w:val="0"/>
          <w:numId w:val="15"/>
        </w:numPr>
      </w:pPr>
      <w:r>
        <w:t>Window Cleaning Pricing Document</w:t>
      </w:r>
    </w:p>
    <w:p w14:paraId="7D2586E9" w14:textId="77777777" w:rsidR="00B03327" w:rsidRDefault="00B03327" w:rsidP="00B03327">
      <w:pPr>
        <w:pStyle w:val="ListParagraph"/>
        <w:numPr>
          <w:ilvl w:val="0"/>
          <w:numId w:val="15"/>
        </w:numPr>
      </w:pPr>
      <w:r>
        <w:t>Written Submission based on Assessment of Quality Section</w:t>
      </w:r>
    </w:p>
    <w:p w14:paraId="23B59E2B" w14:textId="77777777" w:rsidR="00B03327" w:rsidRDefault="00B03327" w:rsidP="00B03327">
      <w:pPr>
        <w:pStyle w:val="ListParagraph"/>
        <w:numPr>
          <w:ilvl w:val="0"/>
          <w:numId w:val="15"/>
        </w:numPr>
      </w:pPr>
      <w:r>
        <w:t>Documents stated in Policy &amp; Arrangements Section</w:t>
      </w:r>
    </w:p>
    <w:p w14:paraId="0981A57A" w14:textId="77777777" w:rsidR="00B03327" w:rsidRDefault="00B03327" w:rsidP="00B03327">
      <w:r>
        <w:t>Note: You may wish to state that failure to submit all documents stated will invalidate your tender</w:t>
      </w:r>
    </w:p>
    <w:p w14:paraId="175D6910" w14:textId="4DB5E23B" w:rsidR="00A740CE" w:rsidRDefault="00A740CE" w:rsidP="00A740CE"/>
    <w:p w14:paraId="573F9F5A" w14:textId="77777777" w:rsidR="00A740CE" w:rsidRDefault="00A740CE" w:rsidP="00A740CE">
      <w:pPr>
        <w:pStyle w:val="Heading2"/>
      </w:pPr>
      <w:bookmarkStart w:id="8" w:name="_Toc525894175"/>
      <w:bookmarkStart w:id="9" w:name="_Toc13642541"/>
      <w:bookmarkStart w:id="10" w:name="_Toc25310593"/>
      <w:r>
        <w:t>Questions</w:t>
      </w:r>
      <w:bookmarkEnd w:id="8"/>
      <w:bookmarkEnd w:id="9"/>
      <w:bookmarkEnd w:id="10"/>
    </w:p>
    <w:p w14:paraId="3ED11125" w14:textId="77777777" w:rsidR="00A740CE" w:rsidRDefault="00A740CE" w:rsidP="00A740CE">
      <w:r>
        <w:t>If you have any questions, please direct these through the Proactis portal.</w:t>
      </w:r>
    </w:p>
    <w:p w14:paraId="758B7CEC" w14:textId="77777777" w:rsidR="00A740CE" w:rsidRDefault="00A740CE" w:rsidP="00A740CE">
      <w:r>
        <w:t>Questions will be answered as quickly as reasonably possible and a copy of the question and response may be provided to all bidders.</w:t>
      </w:r>
    </w:p>
    <w:p w14:paraId="03446AB1" w14:textId="400BC17D" w:rsidR="00A740CE" w:rsidRDefault="00A740CE" w:rsidP="00A740CE"/>
    <w:p w14:paraId="1E0AA5AA" w14:textId="085014CA" w:rsidR="00B03327" w:rsidRDefault="00B03327" w:rsidP="00A740CE"/>
    <w:p w14:paraId="033A3EF6" w14:textId="77777777" w:rsidR="00B03327" w:rsidRDefault="00B03327" w:rsidP="00A740CE"/>
    <w:p w14:paraId="72BDACA3" w14:textId="77777777" w:rsidR="00A740CE" w:rsidRDefault="00A740CE" w:rsidP="00A740CE">
      <w:pPr>
        <w:pStyle w:val="Heading2"/>
      </w:pPr>
      <w:bookmarkStart w:id="11" w:name="_Toc525894176"/>
      <w:bookmarkStart w:id="12" w:name="_Toc13642542"/>
      <w:bookmarkStart w:id="13" w:name="_Toc25310594"/>
      <w:r>
        <w:lastRenderedPageBreak/>
        <w:t>Assessment</w:t>
      </w:r>
      <w:bookmarkEnd w:id="11"/>
      <w:bookmarkEnd w:id="12"/>
      <w:bookmarkEnd w:id="13"/>
    </w:p>
    <w:p w14:paraId="7194ED17" w14:textId="270AEC4E" w:rsidR="00A740CE" w:rsidRDefault="00A740CE" w:rsidP="00A740CE">
      <w:r>
        <w:t>Responses will be assessed using a scoring mechanism (see Excel spread sheet ‘</w:t>
      </w:r>
      <w:r w:rsidR="007477F7">
        <w:t xml:space="preserve">Window Cleaning </w:t>
      </w:r>
      <w:r w:rsidR="00B03327">
        <w:t xml:space="preserve"> 19 </w:t>
      </w:r>
      <w:r>
        <w:t>ITT Evaluation’) for this procurement process.</w:t>
      </w:r>
    </w:p>
    <w:p w14:paraId="79587048" w14:textId="77777777" w:rsidR="00A740CE" w:rsidRDefault="00A740CE" w:rsidP="00A740CE">
      <w:r>
        <w:t>Weighting will be applied across the following key areas:</w:t>
      </w:r>
    </w:p>
    <w:p w14:paraId="50D86DC5" w14:textId="51BD6622" w:rsidR="00A740CE" w:rsidRDefault="00A740CE" w:rsidP="00A740CE">
      <w:pPr>
        <w:numPr>
          <w:ilvl w:val="0"/>
          <w:numId w:val="1"/>
        </w:numPr>
      </w:pPr>
      <w:r>
        <w:t xml:space="preserve">Cost: </w:t>
      </w:r>
      <w:r>
        <w:tab/>
      </w:r>
      <w:r>
        <w:tab/>
      </w:r>
      <w:r>
        <w:tab/>
      </w:r>
      <w:r w:rsidR="00BE1C1D">
        <w:t>8</w:t>
      </w:r>
      <w:r>
        <w:t>0%</w:t>
      </w:r>
    </w:p>
    <w:p w14:paraId="6D970190" w14:textId="3EABC752" w:rsidR="00E834BE" w:rsidRDefault="00A740CE" w:rsidP="00E834BE">
      <w:pPr>
        <w:numPr>
          <w:ilvl w:val="0"/>
          <w:numId w:val="1"/>
        </w:numPr>
      </w:pPr>
      <w:r w:rsidRPr="008028FA">
        <w:t>Quality of Service:</w:t>
      </w:r>
      <w:r>
        <w:t xml:space="preserve"> </w:t>
      </w:r>
      <w:r>
        <w:tab/>
      </w:r>
      <w:r w:rsidR="00BE1C1D">
        <w:t>2</w:t>
      </w:r>
      <w:r>
        <w:t xml:space="preserve">0% </w:t>
      </w:r>
    </w:p>
    <w:p w14:paraId="5F0A5BF8" w14:textId="3584E17A" w:rsidR="009F61A7" w:rsidRDefault="009F61A7" w:rsidP="009F61A7"/>
    <w:p w14:paraId="45CAC6A8" w14:textId="77777777" w:rsidR="00B03327" w:rsidRDefault="00B03327" w:rsidP="009F61A7"/>
    <w:p w14:paraId="5729752D" w14:textId="77777777" w:rsidR="0002702E" w:rsidRDefault="0002702E" w:rsidP="000F0823">
      <w:pPr>
        <w:pStyle w:val="Heading2"/>
      </w:pPr>
      <w:bookmarkStart w:id="14" w:name="_Toc25310595"/>
    </w:p>
    <w:p w14:paraId="6EF875FD" w14:textId="626BA86E" w:rsidR="000F0823" w:rsidRDefault="00D747CD" w:rsidP="000F0823">
      <w:pPr>
        <w:pStyle w:val="Heading2"/>
      </w:pPr>
      <w:r>
        <w:t>Overview &amp; Scope</w:t>
      </w:r>
      <w:bookmarkEnd w:id="14"/>
    </w:p>
    <w:p w14:paraId="3C11871C" w14:textId="038D1779" w:rsidR="00685485" w:rsidRDefault="00685485" w:rsidP="00420915">
      <w:pPr>
        <w:spacing w:after="0"/>
      </w:pPr>
    </w:p>
    <w:p w14:paraId="43563E15" w14:textId="77777777" w:rsidR="00420915" w:rsidRDefault="00420915" w:rsidP="00420915">
      <w:pPr>
        <w:spacing w:after="0"/>
      </w:pPr>
      <w:r>
        <w:t>The key drivers for the award of this contract are:</w:t>
      </w:r>
    </w:p>
    <w:p w14:paraId="5E9892A7" w14:textId="77777777" w:rsidR="00420915" w:rsidRDefault="00420915" w:rsidP="00420915">
      <w:pPr>
        <w:spacing w:after="0"/>
      </w:pPr>
    </w:p>
    <w:p w14:paraId="1E3F0782" w14:textId="6CE34E74" w:rsidR="00420915" w:rsidRDefault="00420915" w:rsidP="00420915">
      <w:pPr>
        <w:spacing w:after="0"/>
      </w:pPr>
      <w:r>
        <w:t>•</w:t>
      </w:r>
      <w:r>
        <w:tab/>
        <w:t>Cost</w:t>
      </w:r>
      <w:r w:rsidR="003B7386">
        <w:t xml:space="preserve"> </w:t>
      </w:r>
    </w:p>
    <w:p w14:paraId="730FBCD9" w14:textId="674597BF" w:rsidR="00420915" w:rsidRDefault="00420915" w:rsidP="00420915">
      <w:pPr>
        <w:spacing w:after="0"/>
      </w:pPr>
      <w:r>
        <w:t>•</w:t>
      </w:r>
      <w:r>
        <w:tab/>
        <w:t>Quality of service</w:t>
      </w:r>
    </w:p>
    <w:p w14:paraId="73DB71E5" w14:textId="44AD5387" w:rsidR="00361F62" w:rsidRDefault="00361F62" w:rsidP="00420915">
      <w:pPr>
        <w:spacing w:after="0"/>
      </w:pPr>
    </w:p>
    <w:p w14:paraId="2AE120EA" w14:textId="72D5BEF0" w:rsidR="00085BB6" w:rsidRDefault="00085BB6" w:rsidP="00420915">
      <w:pPr>
        <w:spacing w:after="0"/>
      </w:pPr>
    </w:p>
    <w:p w14:paraId="2FB95A38" w14:textId="0FB15752" w:rsidR="005B7D3D" w:rsidRPr="00502796" w:rsidRDefault="005B7D3D" w:rsidP="005B7D3D">
      <w:pPr>
        <w:pStyle w:val="Heading1"/>
      </w:pPr>
      <w:bookmarkStart w:id="15" w:name="_Toc25310596"/>
      <w:r>
        <w:rPr>
          <w:rFonts w:eastAsiaTheme="minorHAnsi"/>
        </w:rPr>
        <w:t xml:space="preserve">Assessment </w:t>
      </w:r>
      <w:r w:rsidR="000D2448">
        <w:rPr>
          <w:rFonts w:eastAsiaTheme="minorHAnsi"/>
        </w:rPr>
        <w:t>–</w:t>
      </w:r>
      <w:r>
        <w:rPr>
          <w:rFonts w:eastAsiaTheme="minorHAnsi"/>
        </w:rPr>
        <w:t xml:space="preserve"> Cost</w:t>
      </w:r>
      <w:r w:rsidR="000D2448">
        <w:rPr>
          <w:rFonts w:eastAsiaTheme="minorHAnsi"/>
        </w:rPr>
        <w:t xml:space="preserve"> (Overall Weighting Value </w:t>
      </w:r>
      <w:r w:rsidR="00BE1C1D">
        <w:rPr>
          <w:rFonts w:eastAsiaTheme="minorHAnsi"/>
        </w:rPr>
        <w:t>8</w:t>
      </w:r>
      <w:r w:rsidR="000D2448">
        <w:rPr>
          <w:rFonts w:eastAsiaTheme="minorHAnsi"/>
        </w:rPr>
        <w:t>0%)</w:t>
      </w:r>
      <w:bookmarkEnd w:id="15"/>
    </w:p>
    <w:p w14:paraId="0D0AFD65" w14:textId="77777777" w:rsidR="00651F06" w:rsidRDefault="00651F06" w:rsidP="00420915">
      <w:pPr>
        <w:spacing w:after="0"/>
      </w:pPr>
    </w:p>
    <w:p w14:paraId="7B49B2BD" w14:textId="59DC493E" w:rsidR="00272ED3" w:rsidRDefault="00F63249" w:rsidP="00E151BD">
      <w:pPr>
        <w:pStyle w:val="Heading2"/>
      </w:pPr>
      <w:bookmarkStart w:id="16" w:name="_Toc25310597"/>
      <w:r>
        <w:t>Basis of Pricing Model</w:t>
      </w:r>
      <w:bookmarkEnd w:id="16"/>
    </w:p>
    <w:p w14:paraId="6D6F93EA" w14:textId="77777777" w:rsidR="00F63249" w:rsidRDefault="00F63249" w:rsidP="00F63249">
      <w:pPr>
        <w:spacing w:after="0"/>
      </w:pPr>
    </w:p>
    <w:p w14:paraId="0F6CC13D" w14:textId="621087BA" w:rsidR="007653DF" w:rsidRDefault="007653DF" w:rsidP="007653DF">
      <w:r>
        <w:t>Bidders will note from the ‘</w:t>
      </w:r>
      <w:r w:rsidRPr="00361F62">
        <w:t>Window cleaning pricing document</w:t>
      </w:r>
      <w:r>
        <w:t>’ that the are three key types of cleaning methods, these are as follows:</w:t>
      </w:r>
    </w:p>
    <w:p w14:paraId="6707EABB" w14:textId="246A7B11" w:rsidR="005078F6" w:rsidRPr="005078F6" w:rsidRDefault="005078F6" w:rsidP="005078F6">
      <w:pPr>
        <w:spacing w:after="0"/>
        <w:rPr>
          <w:b/>
          <w:bCs/>
        </w:rPr>
      </w:pPr>
      <w:r w:rsidRPr="005078F6">
        <w:rPr>
          <w:b/>
          <w:bCs/>
        </w:rPr>
        <w:t>Traditional Methods</w:t>
      </w:r>
    </w:p>
    <w:p w14:paraId="6E2CF269" w14:textId="69183F95" w:rsidR="005078F6" w:rsidRDefault="005078F6" w:rsidP="005078F6">
      <w:pPr>
        <w:spacing w:after="0"/>
      </w:pPr>
      <w:r>
        <w:t>An operative use</w:t>
      </w:r>
      <w:r w:rsidR="00B03327">
        <w:t>s</w:t>
      </w:r>
      <w:r>
        <w:t xml:space="preserve"> an applicator to apply the soap to the windows, then using a squeegee to clean the glass. A micro-fibre cloth then used to wipe down the frames and sills.</w:t>
      </w:r>
    </w:p>
    <w:p w14:paraId="098578C5" w14:textId="77777777" w:rsidR="005078F6" w:rsidRDefault="005078F6" w:rsidP="005078F6">
      <w:pPr>
        <w:spacing w:after="0"/>
      </w:pPr>
    </w:p>
    <w:p w14:paraId="77242D8A" w14:textId="51AEA466" w:rsidR="005078F6" w:rsidRPr="005078F6" w:rsidRDefault="005078F6" w:rsidP="005078F6">
      <w:pPr>
        <w:spacing w:after="0"/>
        <w:rPr>
          <w:b/>
          <w:bCs/>
        </w:rPr>
      </w:pPr>
      <w:r w:rsidRPr="005078F6">
        <w:rPr>
          <w:b/>
          <w:bCs/>
        </w:rPr>
        <w:t>Reach and Wash Method</w:t>
      </w:r>
    </w:p>
    <w:p w14:paraId="41F40A68" w14:textId="624C2067" w:rsidR="005078F6" w:rsidRDefault="005078F6" w:rsidP="005078F6">
      <w:pPr>
        <w:spacing w:after="0"/>
      </w:pPr>
      <w:r>
        <w:t>An operative use</w:t>
      </w:r>
      <w:r w:rsidR="00B03327">
        <w:t>s</w:t>
      </w:r>
      <w:r>
        <w:t xml:space="preserve"> purified water, which is kept in a holding tank in the van.</w:t>
      </w:r>
    </w:p>
    <w:p w14:paraId="4A401A9D" w14:textId="77777777" w:rsidR="005078F6" w:rsidRDefault="005078F6" w:rsidP="005078F6">
      <w:pPr>
        <w:spacing w:after="0"/>
      </w:pPr>
      <w:r>
        <w:t>This is fed through a hose to a water fed pole to clean the windows.</w:t>
      </w:r>
    </w:p>
    <w:p w14:paraId="5D046409" w14:textId="5C391629" w:rsidR="005078F6" w:rsidRDefault="005078F6" w:rsidP="005078F6">
      <w:pPr>
        <w:spacing w:after="0"/>
      </w:pPr>
      <w:r>
        <w:t>Windows are left wet, but will dry clean, as purified water used.</w:t>
      </w:r>
    </w:p>
    <w:p w14:paraId="1513FE76" w14:textId="77777777" w:rsidR="005078F6" w:rsidRPr="005078F6" w:rsidRDefault="005078F6" w:rsidP="005078F6">
      <w:pPr>
        <w:spacing w:after="0"/>
      </w:pPr>
    </w:p>
    <w:p w14:paraId="709E65F9" w14:textId="644BDFDF" w:rsidR="005078F6" w:rsidRPr="005078F6" w:rsidRDefault="005078F6" w:rsidP="005078F6">
      <w:pPr>
        <w:spacing w:after="0"/>
        <w:rPr>
          <w:b/>
          <w:bCs/>
        </w:rPr>
      </w:pPr>
      <w:r w:rsidRPr="005078F6">
        <w:rPr>
          <w:b/>
          <w:bCs/>
        </w:rPr>
        <w:t>Abseil Method</w:t>
      </w:r>
    </w:p>
    <w:p w14:paraId="2C7ABF4C" w14:textId="07CB570E" w:rsidR="005078F6" w:rsidRDefault="005078F6" w:rsidP="005078F6">
      <w:pPr>
        <w:spacing w:after="0"/>
      </w:pPr>
      <w:r>
        <w:t>An operative uses ropes to access the high-level windows.  The ropes are rigged at the top of the building, and the abseiler</w:t>
      </w:r>
      <w:r w:rsidR="00B03327">
        <w:t xml:space="preserve"> can</w:t>
      </w:r>
      <w:r>
        <w:t xml:space="preserve"> safely come down the rope, cleaning the windows as he goes towards the floor.</w:t>
      </w:r>
    </w:p>
    <w:p w14:paraId="325399B8" w14:textId="77777777" w:rsidR="0002702E" w:rsidRDefault="0002702E" w:rsidP="0002702E">
      <w:pPr>
        <w:spacing w:after="0"/>
        <w:rPr>
          <w:b/>
        </w:rPr>
      </w:pPr>
    </w:p>
    <w:p w14:paraId="2B3A737B" w14:textId="6C812ACB" w:rsidR="007653DF" w:rsidRDefault="007653DF" w:rsidP="007653DF">
      <w:r w:rsidRPr="007653DF">
        <w:rPr>
          <w:b/>
        </w:rPr>
        <w:t>Note</w:t>
      </w:r>
      <w:r>
        <w:t xml:space="preserve">: </w:t>
      </w:r>
      <w:r w:rsidR="00C4751D">
        <w:t>B</w:t>
      </w:r>
      <w:r>
        <w:t>idders are required to individually price on a cost per clean basis for each individual address contained within the ‘</w:t>
      </w:r>
      <w:r w:rsidRPr="00361F62">
        <w:t>Window cleaning pricing document</w:t>
      </w:r>
      <w:r>
        <w:t xml:space="preserve">’. Irrespective of cleaning method used </w:t>
      </w:r>
      <w:r>
        <w:lastRenderedPageBreak/>
        <w:t>bidders must include for the cost of cleaning all associated window framing including transoms, mullions, sills, etc as part of the cost per clean. This also applie</w:t>
      </w:r>
      <w:r w:rsidR="00BE272D">
        <w:t>s</w:t>
      </w:r>
      <w:r>
        <w:t xml:space="preserve"> to any canopies and the like contained within the ‘</w:t>
      </w:r>
      <w:r w:rsidRPr="00361F62">
        <w:t>Window cleaning pricing document</w:t>
      </w:r>
      <w:r>
        <w:t>’.</w:t>
      </w:r>
      <w:r w:rsidR="002235B1">
        <w:t xml:space="preserve"> Column </w:t>
      </w:r>
      <w:r w:rsidR="00252304">
        <w:t>K</w:t>
      </w:r>
      <w:r w:rsidR="002235B1">
        <w:t xml:space="preserve"> of the ‘</w:t>
      </w:r>
      <w:r w:rsidR="002235B1" w:rsidRPr="00361F62">
        <w:t>Window cleaning pricing document</w:t>
      </w:r>
      <w:r w:rsidR="002235B1">
        <w:t>’ indicates number of canopies to be included.</w:t>
      </w:r>
    </w:p>
    <w:p w14:paraId="287CE9A6" w14:textId="0B528CB4" w:rsidR="0090253D" w:rsidRPr="0002702E" w:rsidRDefault="0090253D" w:rsidP="0002702E">
      <w:pPr>
        <w:spacing w:after="0"/>
        <w:rPr>
          <w:b/>
          <w:bCs/>
        </w:rPr>
      </w:pPr>
      <w:r w:rsidRPr="0002702E">
        <w:rPr>
          <w:b/>
          <w:bCs/>
        </w:rPr>
        <w:t xml:space="preserve">New properties </w:t>
      </w:r>
    </w:p>
    <w:p w14:paraId="2346159A" w14:textId="2F008D43" w:rsidR="0090253D" w:rsidRDefault="0002702E" w:rsidP="0002702E">
      <w:pPr>
        <w:spacing w:after="0"/>
      </w:pPr>
      <w:r>
        <w:rPr>
          <w:bCs/>
        </w:rPr>
        <w:t>Fro</w:t>
      </w:r>
      <w:r w:rsidR="0090253D">
        <w:t>m time to time Swan may add additional properties to the window cleaning schedule and the successful supplier will be required to provide price details which shall be pro rata based on like for like properties already contained within the schedule.</w:t>
      </w:r>
    </w:p>
    <w:p w14:paraId="005626E4" w14:textId="78EC7B60" w:rsidR="007653DF" w:rsidRDefault="00887058" w:rsidP="000D74E8">
      <w:r>
        <w:t xml:space="preserve">Pricing forms 80% of the weighting. </w:t>
      </w:r>
    </w:p>
    <w:p w14:paraId="15EBAC35" w14:textId="663E4FA7" w:rsidR="007537FC" w:rsidRDefault="003D6963" w:rsidP="00E151BD">
      <w:pPr>
        <w:pStyle w:val="Heading2"/>
      </w:pPr>
      <w:bookmarkStart w:id="17" w:name="_Toc25310598"/>
      <w:r>
        <w:t>Price Review</w:t>
      </w:r>
      <w:r w:rsidR="005E4A47">
        <w:t>s</w:t>
      </w:r>
      <w:bookmarkEnd w:id="17"/>
    </w:p>
    <w:p w14:paraId="3419A158" w14:textId="77777777" w:rsidR="00D51882" w:rsidRDefault="00D51882" w:rsidP="003D6963">
      <w:pPr>
        <w:spacing w:after="0"/>
      </w:pPr>
    </w:p>
    <w:p w14:paraId="0E8D1A32" w14:textId="3643A5FF" w:rsidR="0072642F" w:rsidRDefault="0072642F" w:rsidP="0035742A">
      <w:pPr>
        <w:spacing w:after="0"/>
      </w:pPr>
      <w:r>
        <w:t>Prices for this project will be fixed for the duration of the contract and will not include for any pricing review.</w:t>
      </w:r>
    </w:p>
    <w:p w14:paraId="5C44B589" w14:textId="77777777" w:rsidR="006C08BB" w:rsidRDefault="006C08BB" w:rsidP="0035742A">
      <w:pPr>
        <w:spacing w:after="0"/>
      </w:pPr>
    </w:p>
    <w:p w14:paraId="62376CE9" w14:textId="233C618C" w:rsidR="00F46C24" w:rsidRPr="00502796" w:rsidRDefault="00F46C24" w:rsidP="00F46C24">
      <w:pPr>
        <w:pStyle w:val="Heading1"/>
      </w:pPr>
      <w:bookmarkStart w:id="18" w:name="_Toc25310599"/>
      <w:r>
        <w:rPr>
          <w:rFonts w:eastAsiaTheme="minorHAnsi"/>
        </w:rPr>
        <w:t xml:space="preserve">Assessment – Quality of Service (Overall Weighting Value </w:t>
      </w:r>
      <w:r w:rsidR="00BE1C1D">
        <w:rPr>
          <w:rFonts w:eastAsiaTheme="minorHAnsi"/>
        </w:rPr>
        <w:t>2</w:t>
      </w:r>
      <w:r w:rsidR="00CE4F9C">
        <w:rPr>
          <w:rFonts w:eastAsiaTheme="minorHAnsi"/>
        </w:rPr>
        <w:t>0</w:t>
      </w:r>
      <w:r>
        <w:rPr>
          <w:rFonts w:eastAsiaTheme="minorHAnsi"/>
        </w:rPr>
        <w:t>%)</w:t>
      </w:r>
      <w:bookmarkEnd w:id="18"/>
    </w:p>
    <w:p w14:paraId="184D8916" w14:textId="77777777" w:rsidR="00F46C24" w:rsidRDefault="00F46C24" w:rsidP="00F672B3">
      <w:pPr>
        <w:pStyle w:val="Heading2"/>
      </w:pPr>
    </w:p>
    <w:p w14:paraId="6AE073F6" w14:textId="68790C4E" w:rsidR="00BA6DC0" w:rsidRDefault="00BA6DC0" w:rsidP="00BA6DC0">
      <w:r>
        <w:t>Detailed below are those critical items that will form the assessment for quality of service under this tender submission.</w:t>
      </w:r>
      <w:r w:rsidR="003D04F9">
        <w:t xml:space="preserve"> Please provide your written response, section by section to </w:t>
      </w:r>
      <w:r w:rsidR="00DA3D1F">
        <w:t xml:space="preserve">those critical items detailed below on how you meet </w:t>
      </w:r>
      <w:r w:rsidR="00BF05E0">
        <w:t>these criteria</w:t>
      </w:r>
      <w:r w:rsidR="00DA3D1F">
        <w:t>.</w:t>
      </w:r>
      <w:r w:rsidR="009A7DA7">
        <w:t xml:space="preserve"> Maximum of 1500 words per section</w:t>
      </w:r>
      <w:r w:rsidR="00297EFA">
        <w:t xml:space="preserve"> (the number of words does not include </w:t>
      </w:r>
      <w:r w:rsidR="000972DD">
        <w:t>policies provided)</w:t>
      </w:r>
    </w:p>
    <w:p w14:paraId="516E3F0D" w14:textId="77777777" w:rsidR="001E5074" w:rsidRDefault="001E5074" w:rsidP="00063909">
      <w:pPr>
        <w:spacing w:after="0"/>
      </w:pPr>
    </w:p>
    <w:p w14:paraId="08487254" w14:textId="1B8ED42B" w:rsidR="00EB5047" w:rsidRDefault="00887058" w:rsidP="000D74E8">
      <w:pPr>
        <w:pStyle w:val="Heading2"/>
      </w:pPr>
      <w:bookmarkStart w:id="19" w:name="_Toc25310600"/>
      <w:r w:rsidRPr="00A809CA">
        <w:t>Delivery of service – 2</w:t>
      </w:r>
      <w:r w:rsidR="0084293D" w:rsidRPr="00A809CA">
        <w:t>0</w:t>
      </w:r>
      <w:r w:rsidRPr="00A809CA">
        <w:t>% of Section</w:t>
      </w:r>
      <w:bookmarkEnd w:id="19"/>
    </w:p>
    <w:p w14:paraId="287F6843" w14:textId="1BEBEA4C" w:rsidR="00887058" w:rsidRDefault="00887058" w:rsidP="00063909">
      <w:pPr>
        <w:spacing w:after="0"/>
      </w:pPr>
    </w:p>
    <w:p w14:paraId="448830EA" w14:textId="7ACEBFC0" w:rsidR="0084293D" w:rsidRDefault="0084293D" w:rsidP="00063909">
      <w:pPr>
        <w:spacing w:after="0"/>
      </w:pPr>
      <w:r>
        <w:t>Please state how you will guarantee both the quality and delivery of service to ensure that the works have been completed to schedule and standard. What quality regime do you propose to implement.</w:t>
      </w:r>
    </w:p>
    <w:p w14:paraId="689F292D" w14:textId="3CFB8A13" w:rsidR="001F5B0E" w:rsidRDefault="001F5B0E" w:rsidP="00063909">
      <w:pPr>
        <w:spacing w:after="0"/>
      </w:pPr>
    </w:p>
    <w:p w14:paraId="18ECD5DE" w14:textId="707E61BD" w:rsidR="001F5B0E" w:rsidRDefault="001F5B0E" w:rsidP="00063909">
      <w:pPr>
        <w:spacing w:after="0"/>
      </w:pPr>
      <w:r>
        <w:t>Swan and its residents have high expectations in terms of service delivery. Standards and Customer Satisfaction is at the heart of everything we do. Please describe how you foresee an exemplary service being delivered.</w:t>
      </w:r>
      <w:r w:rsidR="00B03327">
        <w:t xml:space="preserve">  (Limit 1500 words)</w:t>
      </w:r>
    </w:p>
    <w:p w14:paraId="3D5B2D6E" w14:textId="4084C3DF" w:rsidR="0084293D" w:rsidRDefault="0084293D" w:rsidP="00063909">
      <w:pPr>
        <w:spacing w:after="0"/>
      </w:pPr>
    </w:p>
    <w:p w14:paraId="54911255" w14:textId="0C6A37F5" w:rsidR="00063909" w:rsidRDefault="00063909" w:rsidP="000D74E8">
      <w:pPr>
        <w:pStyle w:val="Heading2"/>
      </w:pPr>
      <w:bookmarkStart w:id="20" w:name="_Toc25310601"/>
      <w:r>
        <w:t xml:space="preserve">Experience – </w:t>
      </w:r>
      <w:r w:rsidR="00887058">
        <w:t>2</w:t>
      </w:r>
      <w:r w:rsidR="0084293D">
        <w:t>0</w:t>
      </w:r>
      <w:r>
        <w:t>% of Section</w:t>
      </w:r>
      <w:bookmarkEnd w:id="20"/>
    </w:p>
    <w:p w14:paraId="5C791BC5" w14:textId="77777777" w:rsidR="00063909" w:rsidRDefault="00063909" w:rsidP="00063909">
      <w:pPr>
        <w:spacing w:after="0"/>
      </w:pPr>
    </w:p>
    <w:p w14:paraId="57F1ED89" w14:textId="6C35E8BB" w:rsidR="00FF26BA" w:rsidRDefault="00063909" w:rsidP="00A809CA">
      <w:pPr>
        <w:spacing w:after="0"/>
      </w:pPr>
      <w:r>
        <w:t>Please state how you will support Swan throughout the life of the contract,</w:t>
      </w:r>
      <w:r w:rsidR="00FF26BA">
        <w:t xml:space="preserve"> highlighting specific examples of working in partnership and contract management</w:t>
      </w:r>
      <w:r w:rsidR="00455D79">
        <w:t xml:space="preserve"> for the delivery of high quality of resident’s services.</w:t>
      </w:r>
      <w:r w:rsidR="00B03327">
        <w:t xml:space="preserve"> (Limit 1500 words)</w:t>
      </w:r>
    </w:p>
    <w:p w14:paraId="41FE6985" w14:textId="77777777" w:rsidR="00EB5047" w:rsidRDefault="00EB5047" w:rsidP="009F61A7">
      <w:pPr>
        <w:spacing w:after="0"/>
      </w:pPr>
    </w:p>
    <w:p w14:paraId="43FEED6E" w14:textId="76CD1339" w:rsidR="009F61A7" w:rsidRDefault="00646B5F" w:rsidP="001F5B0E">
      <w:pPr>
        <w:pStyle w:val="Heading2"/>
      </w:pPr>
      <w:bookmarkStart w:id="21" w:name="_Toc25310602"/>
      <w:r>
        <w:t>Social Value</w:t>
      </w:r>
      <w:r w:rsidR="009F61A7">
        <w:t xml:space="preserve"> Section</w:t>
      </w:r>
      <w:bookmarkEnd w:id="21"/>
      <w:r>
        <w:t xml:space="preserve"> </w:t>
      </w:r>
      <w:r w:rsidR="001F5B0E">
        <w:t>– 20% of Section</w:t>
      </w:r>
    </w:p>
    <w:p w14:paraId="4D01013F" w14:textId="77777777" w:rsidR="00646B5F" w:rsidRDefault="00646B5F" w:rsidP="000D74E8">
      <w:pPr>
        <w:spacing w:after="0"/>
      </w:pPr>
    </w:p>
    <w:p w14:paraId="0A7CB472" w14:textId="5B6CCEFB" w:rsidR="00646B5F" w:rsidRDefault="00646B5F" w:rsidP="000D74E8">
      <w:pPr>
        <w:spacing w:after="0"/>
      </w:pPr>
      <w:r>
        <w:t>You are required to provide details of your approach to how you will support Social Value including specific examples for Swan.</w:t>
      </w:r>
      <w:r w:rsidR="00B03327">
        <w:t xml:space="preserve"> (limit 1500 words)</w:t>
      </w:r>
    </w:p>
    <w:p w14:paraId="4E4750D5" w14:textId="77777777" w:rsidR="00EB5047" w:rsidRDefault="00EB5047" w:rsidP="009F61A7">
      <w:pPr>
        <w:spacing w:after="0"/>
      </w:pPr>
    </w:p>
    <w:p w14:paraId="1229BC08" w14:textId="4919C0E0" w:rsidR="009F61A7" w:rsidRDefault="001F5B0E" w:rsidP="000D74E8">
      <w:pPr>
        <w:pStyle w:val="Heading2"/>
      </w:pPr>
      <w:bookmarkStart w:id="22" w:name="_Toc25310603"/>
      <w:r>
        <w:lastRenderedPageBreak/>
        <w:t>Health and Safety</w:t>
      </w:r>
      <w:r w:rsidR="009F61A7">
        <w:t xml:space="preserve"> – </w:t>
      </w:r>
      <w:r w:rsidR="00887058">
        <w:t>2</w:t>
      </w:r>
      <w:r w:rsidR="0084293D">
        <w:t>0</w:t>
      </w:r>
      <w:r w:rsidR="009F61A7">
        <w:t>% of Section</w:t>
      </w:r>
      <w:bookmarkEnd w:id="22"/>
    </w:p>
    <w:p w14:paraId="661F2E2F" w14:textId="77777777" w:rsidR="009F61A7" w:rsidRDefault="009F61A7" w:rsidP="009F61A7">
      <w:pPr>
        <w:spacing w:after="0"/>
        <w:ind w:left="720"/>
      </w:pPr>
    </w:p>
    <w:p w14:paraId="076F8749" w14:textId="152EF6C1" w:rsidR="001F5B0E" w:rsidRDefault="00FF26BA" w:rsidP="00A809CA">
      <w:r>
        <w:t>Please provide a copy of your Health and Safety Policy and also as part of your submission describe your approach to Health and Safety specific for the Swan project based on the methods and property profile outlined in the pricing document.</w:t>
      </w:r>
      <w:r w:rsidR="00B03327">
        <w:t xml:space="preserve"> (Limit 1500 words)</w:t>
      </w:r>
    </w:p>
    <w:p w14:paraId="2ED0FAAB" w14:textId="77777777" w:rsidR="0002702E" w:rsidRDefault="0002702E" w:rsidP="000D74E8">
      <w:pPr>
        <w:pStyle w:val="Heading2"/>
      </w:pPr>
      <w:bookmarkStart w:id="23" w:name="_Toc25310604"/>
    </w:p>
    <w:p w14:paraId="76971F3C" w14:textId="77777777" w:rsidR="0002702E" w:rsidRDefault="0002702E" w:rsidP="000D74E8">
      <w:pPr>
        <w:pStyle w:val="Heading2"/>
      </w:pPr>
    </w:p>
    <w:p w14:paraId="529DB9C0" w14:textId="44D33B4F" w:rsidR="009F61A7" w:rsidRDefault="009F61A7" w:rsidP="000D74E8">
      <w:pPr>
        <w:pStyle w:val="Heading2"/>
      </w:pPr>
      <w:r>
        <w:t>Consolidated Billing/Reporting</w:t>
      </w:r>
      <w:r w:rsidR="0084293D">
        <w:t xml:space="preserve"> – 20% of Section</w:t>
      </w:r>
      <w:bookmarkEnd w:id="23"/>
    </w:p>
    <w:p w14:paraId="07EBDF62" w14:textId="77777777" w:rsidR="009F61A7" w:rsidRDefault="009F61A7" w:rsidP="009F61A7">
      <w:pPr>
        <w:spacing w:after="0"/>
      </w:pPr>
      <w:r>
        <w:tab/>
      </w:r>
    </w:p>
    <w:p w14:paraId="5FE6B008" w14:textId="77777777" w:rsidR="00646B5F" w:rsidRDefault="003D5AE5" w:rsidP="00363E30">
      <w:pPr>
        <w:spacing w:after="0"/>
      </w:pPr>
      <w:r>
        <w:t xml:space="preserve">Payment </w:t>
      </w:r>
      <w:r w:rsidR="00646B5F">
        <w:t>submissions</w:t>
      </w:r>
      <w:r w:rsidR="009F61A7">
        <w:t xml:space="preserve"> is to be in the form of</w:t>
      </w:r>
      <w:r w:rsidR="00646B5F">
        <w:t xml:space="preserve"> either </w:t>
      </w:r>
      <w:r w:rsidR="009F61A7">
        <w:t xml:space="preserve">monthly, quarterly, </w:t>
      </w:r>
      <w:r w:rsidR="000D74E8">
        <w:t>bimonthly</w:t>
      </w:r>
      <w:r w:rsidR="009F61A7">
        <w:t xml:space="preserve"> and 6 monthly invoic</w:t>
      </w:r>
      <w:r w:rsidR="00646B5F">
        <w:t>ing</w:t>
      </w:r>
      <w:r w:rsidR="009F61A7">
        <w:t>,</w:t>
      </w:r>
      <w:r w:rsidR="00646B5F">
        <w:t xml:space="preserve"> based on the frequency as determined in the pricing document.</w:t>
      </w:r>
    </w:p>
    <w:p w14:paraId="37F41721" w14:textId="7D68237D" w:rsidR="00646B5F" w:rsidRDefault="00646B5F" w:rsidP="00363E30">
      <w:pPr>
        <w:spacing w:after="0"/>
      </w:pPr>
      <w:r>
        <w:t>You are required to submit as part of your tender sample invoicing that denotes the above.</w:t>
      </w:r>
    </w:p>
    <w:p w14:paraId="5481DF45" w14:textId="31BE4091" w:rsidR="00646B5F" w:rsidRDefault="00646B5F" w:rsidP="00363E30">
      <w:pPr>
        <w:spacing w:after="0"/>
      </w:pPr>
      <w:r>
        <w:t>The method of submission should be sufficient for the calculation of charges in relation to service charge recovery.</w:t>
      </w:r>
      <w:r w:rsidR="00B03327">
        <w:t xml:space="preserve"> (Limit 1500 words)</w:t>
      </w:r>
    </w:p>
    <w:p w14:paraId="603CB537" w14:textId="7BFD8882" w:rsidR="009F61A7" w:rsidRDefault="009F61A7" w:rsidP="00646B5F">
      <w:pPr>
        <w:spacing w:after="0"/>
      </w:pPr>
      <w:r>
        <w:t xml:space="preserve"> </w:t>
      </w:r>
    </w:p>
    <w:p w14:paraId="65CC3A9C" w14:textId="25B70EDF" w:rsidR="00601ECC" w:rsidRDefault="00252304" w:rsidP="00601ECC">
      <w:pPr>
        <w:pStyle w:val="Heading2"/>
      </w:pPr>
      <w:bookmarkStart w:id="24" w:name="_Toc25310605"/>
      <w:r>
        <w:t>Swan Values</w:t>
      </w:r>
      <w:bookmarkEnd w:id="24"/>
    </w:p>
    <w:p w14:paraId="66F1726C" w14:textId="77777777" w:rsidR="00601ECC" w:rsidRDefault="00601ECC" w:rsidP="00601ECC">
      <w:pPr>
        <w:spacing w:after="0"/>
      </w:pPr>
    </w:p>
    <w:p w14:paraId="57BF8DD2" w14:textId="1ED4B30B" w:rsidR="00601ECC" w:rsidRDefault="00601ECC" w:rsidP="00601ECC">
      <w:pPr>
        <w:spacing w:after="0"/>
      </w:pPr>
      <w:r>
        <w:t>Swan have a very important set of values which we spend time and effort helping and ensuring both staff and suppliers work by:</w:t>
      </w:r>
    </w:p>
    <w:p w14:paraId="60E565DD" w14:textId="77777777" w:rsidR="00CA703D" w:rsidRDefault="00CA703D" w:rsidP="00601ECC">
      <w:pPr>
        <w:spacing w:after="0"/>
      </w:pPr>
    </w:p>
    <w:p w14:paraId="6AB0A367" w14:textId="77777777" w:rsidR="00601ECC" w:rsidRDefault="00601ECC" w:rsidP="00601ECC">
      <w:pPr>
        <w:numPr>
          <w:ilvl w:val="0"/>
          <w:numId w:val="1"/>
        </w:numPr>
      </w:pPr>
      <w:r>
        <w:t>I am innovative</w:t>
      </w:r>
    </w:p>
    <w:p w14:paraId="157998C3" w14:textId="77777777" w:rsidR="00601ECC" w:rsidRDefault="00601ECC" w:rsidP="00601ECC">
      <w:pPr>
        <w:numPr>
          <w:ilvl w:val="0"/>
          <w:numId w:val="1"/>
        </w:numPr>
      </w:pPr>
      <w:r>
        <w:t>I want to make a difference</w:t>
      </w:r>
    </w:p>
    <w:p w14:paraId="74E62B5B" w14:textId="77777777" w:rsidR="00601ECC" w:rsidRDefault="00601ECC" w:rsidP="00601ECC">
      <w:pPr>
        <w:numPr>
          <w:ilvl w:val="0"/>
          <w:numId w:val="1"/>
        </w:numPr>
      </w:pPr>
      <w:r>
        <w:t>I am enterprising</w:t>
      </w:r>
    </w:p>
    <w:p w14:paraId="3D1A3CF1" w14:textId="77777777" w:rsidR="00601ECC" w:rsidRDefault="00601ECC" w:rsidP="00601ECC">
      <w:pPr>
        <w:numPr>
          <w:ilvl w:val="0"/>
          <w:numId w:val="1"/>
        </w:numPr>
      </w:pPr>
      <w:r>
        <w:t>I believe in our social purpose</w:t>
      </w:r>
    </w:p>
    <w:p w14:paraId="1190F21F" w14:textId="00A5540D" w:rsidR="00410490" w:rsidRDefault="00410490" w:rsidP="005C1EC2"/>
    <w:p w14:paraId="771B6B4C" w14:textId="02A55CDC" w:rsidR="007822C2" w:rsidRDefault="007822C2" w:rsidP="007822C2">
      <w:pPr>
        <w:pStyle w:val="Heading2"/>
      </w:pPr>
      <w:bookmarkStart w:id="25" w:name="_Toc25310606"/>
      <w:r>
        <w:t>Policies</w:t>
      </w:r>
      <w:r w:rsidR="00455D79">
        <w:t>. Arrangements and Govern</w:t>
      </w:r>
      <w:bookmarkEnd w:id="25"/>
      <w:r w:rsidR="00B03327">
        <w:t>ance</w:t>
      </w:r>
    </w:p>
    <w:p w14:paraId="374D920D" w14:textId="3CB0C99C" w:rsidR="007822C2" w:rsidRDefault="007822C2" w:rsidP="0002702E">
      <w:pPr>
        <w:spacing w:after="0"/>
      </w:pPr>
    </w:p>
    <w:p w14:paraId="22B6A67D" w14:textId="6023B2FB" w:rsidR="00583600" w:rsidRDefault="00583600" w:rsidP="00583600">
      <w:r>
        <w:t xml:space="preserve">Swan Housing Association pride themselves on </w:t>
      </w:r>
      <w:r w:rsidR="00455D79">
        <w:t xml:space="preserve">setting high quality standards for supplier management. </w:t>
      </w:r>
    </w:p>
    <w:p w14:paraId="16D3D052" w14:textId="3C7006A4" w:rsidR="00583600" w:rsidRDefault="00583600" w:rsidP="00583600">
      <w:r>
        <w:t xml:space="preserve">As part of your tender application, you </w:t>
      </w:r>
      <w:r w:rsidR="00455D79">
        <w:t xml:space="preserve">are </w:t>
      </w:r>
      <w:r>
        <w:t>required to provide the documentation as listed below</w:t>
      </w:r>
      <w:r w:rsidR="00455D79">
        <w:t>:</w:t>
      </w:r>
    </w:p>
    <w:p w14:paraId="27DEC120" w14:textId="77777777" w:rsidR="00583600" w:rsidRDefault="00583600" w:rsidP="00455D79">
      <w:pPr>
        <w:pStyle w:val="ListParagraph"/>
        <w:numPr>
          <w:ilvl w:val="0"/>
          <w:numId w:val="14"/>
        </w:numPr>
      </w:pPr>
      <w:r>
        <w:t xml:space="preserve">Company Insurance </w:t>
      </w:r>
    </w:p>
    <w:p w14:paraId="65D9F2F4" w14:textId="3276A3D9" w:rsidR="00AF7B83" w:rsidRDefault="00583600" w:rsidP="00455D79">
      <w:pPr>
        <w:ind w:left="720"/>
      </w:pPr>
      <w:r>
        <w:t xml:space="preserve">Please provide a copy of your company’s </w:t>
      </w:r>
      <w:r w:rsidR="00A809CA">
        <w:t>Employers Liability Insurance and Public Liability Insurance</w:t>
      </w:r>
      <w:r w:rsidR="00B03327">
        <w:t xml:space="preserve"> Certificate.</w:t>
      </w:r>
    </w:p>
    <w:p w14:paraId="2DB3E87A" w14:textId="737919BC" w:rsidR="00AF7B83" w:rsidRDefault="00583600" w:rsidP="00455D79">
      <w:pPr>
        <w:ind w:left="720"/>
      </w:pPr>
      <w:r w:rsidRPr="00A809CA">
        <w:rPr>
          <w:b/>
        </w:rPr>
        <w:t>Please note</w:t>
      </w:r>
      <w:r>
        <w:t>: Our minimum requirements for level of cover is £5m for Employers Liability and £5m for Public Liability.</w:t>
      </w:r>
    </w:p>
    <w:p w14:paraId="1EB2C48B" w14:textId="79690DD1" w:rsidR="00992C1A" w:rsidRDefault="00992C1A" w:rsidP="00992C1A">
      <w:pPr>
        <w:numPr>
          <w:ilvl w:val="0"/>
          <w:numId w:val="13"/>
        </w:numPr>
      </w:pPr>
      <w:r>
        <w:lastRenderedPageBreak/>
        <w:t>Restrictive Practices (include details of the company if involved in restrictive practices under the terms of the Competition Act 1998) – where not applicable please provide a statement to this effect</w:t>
      </w:r>
      <w:r w:rsidR="000972DD">
        <w:t>.</w:t>
      </w:r>
    </w:p>
    <w:p w14:paraId="4B2AC56A" w14:textId="1F9A6EB5" w:rsidR="00992C1A" w:rsidRDefault="00992C1A" w:rsidP="00992C1A">
      <w:pPr>
        <w:numPr>
          <w:ilvl w:val="0"/>
          <w:numId w:val="13"/>
        </w:numPr>
      </w:pPr>
      <w:r>
        <w:t>Equalities Policy (where a Policy isn’t in existence please provide a supporting statement of the company’s approach to Equalities and Diversity matters)</w:t>
      </w:r>
      <w:r w:rsidR="000972DD">
        <w:t>.</w:t>
      </w:r>
    </w:p>
    <w:p w14:paraId="42E440D5" w14:textId="0295E3D5" w:rsidR="00992C1A" w:rsidRDefault="00992C1A" w:rsidP="00992C1A">
      <w:pPr>
        <w:numPr>
          <w:ilvl w:val="0"/>
          <w:numId w:val="13"/>
        </w:numPr>
      </w:pPr>
      <w:r>
        <w:t>Discrimination (</w:t>
      </w:r>
      <w:r w:rsidR="000972DD">
        <w:t xml:space="preserve">include </w:t>
      </w:r>
      <w:r>
        <w:t>details of any findings of unlawful discrimination by the company in the last 3 years) – where not applicable please provide a statement to this effect</w:t>
      </w:r>
      <w:r w:rsidR="000972DD">
        <w:t>.</w:t>
      </w:r>
    </w:p>
    <w:p w14:paraId="4998169A" w14:textId="1AC490BD" w:rsidR="00992C1A" w:rsidRDefault="00992C1A" w:rsidP="00992C1A">
      <w:pPr>
        <w:numPr>
          <w:ilvl w:val="0"/>
          <w:numId w:val="13"/>
        </w:numPr>
      </w:pPr>
      <w:r w:rsidRPr="009B0715">
        <w:t xml:space="preserve">Modern Slavery Act 2015. If you are a supplier who has an annual turnover greater than £36m then you are required by Law </w:t>
      </w:r>
      <w:r w:rsidRPr="00D03F54">
        <w:t xml:space="preserve">to provide a statement of compliance and a link to your website </w:t>
      </w:r>
      <w:r>
        <w:t xml:space="preserve">that </w:t>
      </w:r>
      <w:r w:rsidRPr="009B0715">
        <w:t>demonstrat</w:t>
      </w:r>
      <w:r>
        <w:t>es this</w:t>
      </w:r>
      <w:r w:rsidRPr="009B0715">
        <w:t>. If your annual turnover is less than £36m please provide a statement</w:t>
      </w:r>
      <w:r>
        <w:t xml:space="preserve"> on letterheaded paper that </w:t>
      </w:r>
      <w:r w:rsidRPr="00BD3D26">
        <w:t xml:space="preserve">confirms that </w:t>
      </w:r>
      <w:r w:rsidRPr="00E02ABE">
        <w:t>your org</w:t>
      </w:r>
      <w:r w:rsidRPr="00FF02BC">
        <w:t xml:space="preserve">anisation does not support or deal with any business knowingly involved in slavery or human trafficking and that </w:t>
      </w:r>
      <w:r>
        <w:t>your</w:t>
      </w:r>
      <w:r w:rsidRPr="00BD3D26">
        <w:t xml:space="preserve"> own business operations are and will continue to remain human trafficking and slavery free</w:t>
      </w:r>
      <w:r w:rsidR="000972DD">
        <w:t>.</w:t>
      </w:r>
    </w:p>
    <w:p w14:paraId="6AA7E902" w14:textId="272858D9" w:rsidR="00992C1A" w:rsidRDefault="00992C1A" w:rsidP="00992C1A">
      <w:pPr>
        <w:numPr>
          <w:ilvl w:val="0"/>
          <w:numId w:val="13"/>
        </w:numPr>
      </w:pPr>
      <w:r>
        <w:t>CSR (where a Policy isn’t in existence please provide a supporting statement outlining your approach to Corporate and Social Responsibility)</w:t>
      </w:r>
      <w:r w:rsidR="000972DD">
        <w:t>.</w:t>
      </w:r>
    </w:p>
    <w:p w14:paraId="46A2F47A" w14:textId="4A9543E5" w:rsidR="00992C1A" w:rsidRDefault="00992C1A" w:rsidP="00992C1A">
      <w:pPr>
        <w:numPr>
          <w:ilvl w:val="0"/>
          <w:numId w:val="13"/>
        </w:numPr>
      </w:pPr>
      <w:r>
        <w:t>General Data Protection (please provide a copy of your data protection policy or a supporting statement.) Please note: the successful bidder will be required to complete a GDPR Agreement before commencement of contract</w:t>
      </w:r>
      <w:r w:rsidR="000972DD">
        <w:t xml:space="preserve"> (copy enclosed for reference)</w:t>
      </w:r>
    </w:p>
    <w:p w14:paraId="7489C4BC" w14:textId="51E54417" w:rsidR="00992C1A" w:rsidRDefault="00992C1A" w:rsidP="00992C1A">
      <w:pPr>
        <w:numPr>
          <w:ilvl w:val="0"/>
          <w:numId w:val="13"/>
        </w:numPr>
      </w:pPr>
      <w:r>
        <w:t>Bribery Act 2010 (compliance with the UK Bribery Act 2010) where not applicable please provide a statement to this effect</w:t>
      </w:r>
      <w:r w:rsidR="000972DD">
        <w:t>.</w:t>
      </w:r>
    </w:p>
    <w:p w14:paraId="7AFA07AE" w14:textId="3CF3B270" w:rsidR="00583600" w:rsidRDefault="00583600" w:rsidP="00583600"/>
    <w:p w14:paraId="6C1149E7" w14:textId="470E8A4D" w:rsidR="00455D79" w:rsidRDefault="00455D79" w:rsidP="00583600">
      <w:r w:rsidRPr="00455D79">
        <w:rPr>
          <w:b/>
        </w:rPr>
        <w:t>NOTE</w:t>
      </w:r>
      <w:r w:rsidRPr="00455D79">
        <w:rPr>
          <w:b/>
        </w:rPr>
        <w:br/>
      </w:r>
      <w:r w:rsidR="00B03327">
        <w:t>D</w:t>
      </w:r>
      <w:r>
        <w:t>ocuments referred in this section are a pre-requisite of this tender. Any supplier failing to provide the necessary document will have their tender invalidate</w:t>
      </w:r>
      <w:r w:rsidR="00B03327">
        <w:t>d</w:t>
      </w:r>
    </w:p>
    <w:p w14:paraId="3A281E16" w14:textId="77777777" w:rsidR="00455D79" w:rsidRPr="00455D79" w:rsidRDefault="00455D79" w:rsidP="00583600"/>
    <w:sectPr w:rsidR="00455D79" w:rsidRPr="00455D79" w:rsidSect="0025230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98931" w14:textId="77777777" w:rsidR="007477F7" w:rsidRDefault="007477F7" w:rsidP="00D31C7F">
      <w:pPr>
        <w:spacing w:after="0" w:line="240" w:lineRule="auto"/>
      </w:pPr>
      <w:r>
        <w:separator/>
      </w:r>
    </w:p>
  </w:endnote>
  <w:endnote w:type="continuationSeparator" w:id="0">
    <w:p w14:paraId="25464F43" w14:textId="77777777" w:rsidR="007477F7" w:rsidRDefault="007477F7" w:rsidP="00D3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7726" w14:textId="77777777" w:rsidR="007477F7" w:rsidRDefault="00747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826416"/>
      <w:docPartObj>
        <w:docPartGallery w:val="Page Numbers (Bottom of Page)"/>
        <w:docPartUnique/>
      </w:docPartObj>
    </w:sdtPr>
    <w:sdtEndPr>
      <w:rPr>
        <w:noProof/>
      </w:rPr>
    </w:sdtEndPr>
    <w:sdtContent>
      <w:p w14:paraId="579EC608" w14:textId="465B7B19" w:rsidR="007477F7" w:rsidRDefault="007477F7">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669B512" w14:textId="5519BE1A" w:rsidR="007477F7" w:rsidRDefault="007477F7"/>
  <w:p w14:paraId="7B5379DC" w14:textId="77777777" w:rsidR="007477F7" w:rsidRDefault="007477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2531" w14:textId="77777777" w:rsidR="007477F7" w:rsidRDefault="00747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55DB4" w14:textId="77777777" w:rsidR="007477F7" w:rsidRDefault="007477F7" w:rsidP="00D31C7F">
      <w:pPr>
        <w:spacing w:after="0" w:line="240" w:lineRule="auto"/>
      </w:pPr>
      <w:r>
        <w:separator/>
      </w:r>
    </w:p>
  </w:footnote>
  <w:footnote w:type="continuationSeparator" w:id="0">
    <w:p w14:paraId="1CDAB88B" w14:textId="77777777" w:rsidR="007477F7" w:rsidRDefault="007477F7" w:rsidP="00D3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9AB4" w14:textId="77777777" w:rsidR="007477F7" w:rsidRDefault="00747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DD01" w14:textId="5124138F" w:rsidR="007477F7" w:rsidRDefault="007477F7">
    <w:pPr>
      <w:rPr>
        <w:noProof/>
      </w:rPr>
    </w:pPr>
    <w:r>
      <w:rPr>
        <w:noProof/>
      </w:rPr>
      <w:drawing>
        <wp:anchor distT="0" distB="0" distL="114300" distR="114300" simplePos="0" relativeHeight="251659264" behindDoc="0" locked="0" layoutInCell="1" allowOverlap="1" wp14:anchorId="1B3D5206" wp14:editId="76DFEFB7">
          <wp:simplePos x="0" y="0"/>
          <wp:positionH relativeFrom="page">
            <wp:posOffset>3895090</wp:posOffset>
          </wp:positionH>
          <wp:positionV relativeFrom="paragraph">
            <wp:posOffset>-278765</wp:posOffset>
          </wp:positionV>
          <wp:extent cx="3400425" cy="7283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728345"/>
                  </a:xfrm>
                  <a:prstGeom prst="rect">
                    <a:avLst/>
                  </a:prstGeom>
                  <a:noFill/>
                </pic:spPr>
              </pic:pic>
            </a:graphicData>
          </a:graphic>
          <wp14:sizeRelH relativeFrom="margin">
            <wp14:pctWidth>0</wp14:pctWidth>
          </wp14:sizeRelH>
          <wp14:sizeRelV relativeFrom="margin">
            <wp14:pctHeight>0</wp14:pctHeight>
          </wp14:sizeRelV>
        </wp:anchor>
      </w:drawing>
    </w:r>
  </w:p>
  <w:p w14:paraId="303B799D" w14:textId="0BFF0308" w:rsidR="007477F7" w:rsidRDefault="007477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0DCA" w14:textId="77777777" w:rsidR="007477F7" w:rsidRDefault="00747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rFonts w:cs="Times New Roman"/>
        <w:b w:val="0"/>
        <w:i w:val="0"/>
        <w:caps w:val="0"/>
        <w:smallCaps w:val="0"/>
        <w:strike w:val="0"/>
        <w:dstrike w:val="0"/>
        <w:vanish w:val="0"/>
        <w:webHidden w:val="0"/>
        <w:u w:val="none"/>
        <w:effect w:val="none"/>
        <w:vertAlign w:val="baseline"/>
        <w:specVanish w:val="0"/>
      </w:rPr>
    </w:lvl>
    <w:lvl w:ilvl="1">
      <w:start w:val="1"/>
      <w:numFmt w:val="decimal"/>
      <w:pStyle w:val="Level2"/>
      <w:lvlText w:val="%1.%2"/>
      <w:lvlJc w:val="left"/>
      <w:pPr>
        <w:tabs>
          <w:tab w:val="num" w:pos="992"/>
        </w:tabs>
        <w:ind w:left="992" w:hanging="992"/>
      </w:pPr>
      <w:rPr>
        <w:rFonts w:cs="Times New Roman"/>
        <w:b w:val="0"/>
        <w:i w:val="0"/>
        <w:caps w:val="0"/>
        <w:smallCaps w:val="0"/>
        <w:strike w:val="0"/>
        <w:dstrike w:val="0"/>
        <w:vanish w:val="0"/>
        <w:webHidden w:val="0"/>
        <w:u w:val="none"/>
        <w:effect w:val="none"/>
        <w:vertAlign w:val="baseline"/>
        <w:specVanish w:val="0"/>
      </w:rPr>
    </w:lvl>
    <w:lvl w:ilvl="2">
      <w:start w:val="1"/>
      <w:numFmt w:val="decimal"/>
      <w:pStyle w:val="Level3"/>
      <w:lvlText w:val="%1.%2.%3"/>
      <w:lvlJc w:val="left"/>
      <w:pPr>
        <w:tabs>
          <w:tab w:val="num" w:pos="1984"/>
        </w:tabs>
        <w:ind w:left="1984" w:hanging="992"/>
      </w:pPr>
      <w:rPr>
        <w:rFonts w:cs="Times New Roman"/>
        <w:b w:val="0"/>
        <w:i w:val="0"/>
        <w:caps w:val="0"/>
        <w:smallCaps w:val="0"/>
        <w:strike w:val="0"/>
        <w:dstrike w:val="0"/>
        <w:vanish w:val="0"/>
        <w:webHidden w:val="0"/>
        <w:u w:val="none"/>
        <w:effect w:val="none"/>
        <w:vertAlign w:val="baseline"/>
        <w:specVanish w:val="0"/>
      </w:rPr>
    </w:lvl>
    <w:lvl w:ilvl="3">
      <w:start w:val="1"/>
      <w:numFmt w:val="lowerLetter"/>
      <w:pStyle w:val="Level4"/>
      <w:lvlText w:val="(%4)"/>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4">
      <w:start w:val="1"/>
      <w:numFmt w:val="lowerRoman"/>
      <w:pStyle w:val="Level5"/>
      <w:lvlText w:val="%5"/>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5">
      <w:start w:val="1"/>
      <w:numFmt w:val="upperLetter"/>
      <w:pStyle w:val="Level6"/>
      <w:lvlText w:val="%6"/>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6">
      <w:start w:val="1"/>
      <w:numFmt w:val="decimal"/>
      <w:pStyle w:val="Level7"/>
      <w:lvlText w:val="%7"/>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7">
      <w:start w:val="1"/>
      <w:numFmt w:val="none"/>
      <w:suff w:val="nothing"/>
      <w:lvlText w:val="Not Defined"/>
      <w:lvlJc w:val="left"/>
      <w:pPr>
        <w:ind w:left="0" w:firstLine="0"/>
      </w:pPr>
      <w:rPr>
        <w:rFonts w:cs="Times New Roman"/>
        <w:b w:val="0"/>
        <w:i w:val="0"/>
        <w:caps w:val="0"/>
        <w:smallCaps w:val="0"/>
        <w:strike w:val="0"/>
        <w:dstrike w:val="0"/>
        <w:vanish w:val="0"/>
        <w:webHidden w:val="0"/>
        <w:u w:val="none"/>
        <w:effect w:val="none"/>
        <w:vertAlign w:val="baseline"/>
        <w:specVanish w:val="0"/>
      </w:rPr>
    </w:lvl>
    <w:lvl w:ilvl="8">
      <w:start w:val="1"/>
      <w:numFmt w:val="none"/>
      <w:suff w:val="nothing"/>
      <w:lvlText w:val="Not Defined"/>
      <w:lvlJc w:val="left"/>
      <w:pPr>
        <w:ind w:left="0" w:firstLine="0"/>
      </w:pPr>
      <w:rPr>
        <w:rFonts w:cs="Times New Roman"/>
        <w:b w:val="0"/>
        <w:i w:val="0"/>
        <w:caps w:val="0"/>
        <w:smallCaps w:val="0"/>
        <w:strike w:val="0"/>
        <w:dstrike w:val="0"/>
        <w:vanish w:val="0"/>
        <w:webHidden w:val="0"/>
        <w:u w:val="none"/>
        <w:effect w:val="none"/>
        <w:vertAlign w:val="baseline"/>
        <w:specVanish w:val="0"/>
      </w:rPr>
    </w:lvl>
  </w:abstractNum>
  <w:abstractNum w:abstractNumId="1" w15:restartNumberingAfterBreak="0">
    <w:nsid w:val="011A61B9"/>
    <w:multiLevelType w:val="hybridMultilevel"/>
    <w:tmpl w:val="F988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7234D"/>
    <w:multiLevelType w:val="hybridMultilevel"/>
    <w:tmpl w:val="E7703E28"/>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3" w15:restartNumberingAfterBreak="0">
    <w:nsid w:val="09E413A9"/>
    <w:multiLevelType w:val="hybridMultilevel"/>
    <w:tmpl w:val="FB52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41346"/>
    <w:multiLevelType w:val="hybridMultilevel"/>
    <w:tmpl w:val="4CAA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971"/>
    <w:multiLevelType w:val="hybridMultilevel"/>
    <w:tmpl w:val="32E2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90D"/>
    <w:multiLevelType w:val="hybridMultilevel"/>
    <w:tmpl w:val="C5AA8C8C"/>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7" w15:restartNumberingAfterBreak="0">
    <w:nsid w:val="2B7617D4"/>
    <w:multiLevelType w:val="hybridMultilevel"/>
    <w:tmpl w:val="9DDE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B25D6"/>
    <w:multiLevelType w:val="hybridMultilevel"/>
    <w:tmpl w:val="5A08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479E8"/>
    <w:multiLevelType w:val="hybridMultilevel"/>
    <w:tmpl w:val="5BF2CA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42BF5"/>
    <w:multiLevelType w:val="hybridMultilevel"/>
    <w:tmpl w:val="FEDA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6820DC"/>
    <w:multiLevelType w:val="hybridMultilevel"/>
    <w:tmpl w:val="86FE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246B5"/>
    <w:multiLevelType w:val="hybridMultilevel"/>
    <w:tmpl w:val="4FCE2BAA"/>
    <w:lvl w:ilvl="0" w:tplc="0A56E1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D7A26"/>
    <w:multiLevelType w:val="hybridMultilevel"/>
    <w:tmpl w:val="C224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9"/>
  </w:num>
  <w:num w:numId="8">
    <w:abstractNumId w:val="2"/>
  </w:num>
  <w:num w:numId="9">
    <w:abstractNumId w:val="3"/>
  </w:num>
  <w:num w:numId="10">
    <w:abstractNumId w:val="5"/>
  </w:num>
  <w:num w:numId="11">
    <w:abstractNumId w:val="10"/>
  </w:num>
  <w:num w:numId="12">
    <w:abstractNumId w:val="1"/>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93"/>
    <w:rsid w:val="000009E9"/>
    <w:rsid w:val="00005567"/>
    <w:rsid w:val="00010D88"/>
    <w:rsid w:val="00015D64"/>
    <w:rsid w:val="000175B0"/>
    <w:rsid w:val="000206F6"/>
    <w:rsid w:val="00023B2F"/>
    <w:rsid w:val="0002702E"/>
    <w:rsid w:val="00035A0F"/>
    <w:rsid w:val="00036610"/>
    <w:rsid w:val="0004088B"/>
    <w:rsid w:val="00042010"/>
    <w:rsid w:val="000443A9"/>
    <w:rsid w:val="0005057D"/>
    <w:rsid w:val="0005341A"/>
    <w:rsid w:val="00062150"/>
    <w:rsid w:val="00063909"/>
    <w:rsid w:val="000646FF"/>
    <w:rsid w:val="0006558A"/>
    <w:rsid w:val="00067CD4"/>
    <w:rsid w:val="0007340C"/>
    <w:rsid w:val="00074136"/>
    <w:rsid w:val="00081279"/>
    <w:rsid w:val="00085354"/>
    <w:rsid w:val="00085854"/>
    <w:rsid w:val="00085BB6"/>
    <w:rsid w:val="0008768F"/>
    <w:rsid w:val="00087D8F"/>
    <w:rsid w:val="000972DD"/>
    <w:rsid w:val="000A37F7"/>
    <w:rsid w:val="000B4D8D"/>
    <w:rsid w:val="000B5689"/>
    <w:rsid w:val="000C182D"/>
    <w:rsid w:val="000C201F"/>
    <w:rsid w:val="000C5B74"/>
    <w:rsid w:val="000D0F53"/>
    <w:rsid w:val="000D2448"/>
    <w:rsid w:val="000D5F82"/>
    <w:rsid w:val="000D74E8"/>
    <w:rsid w:val="000E3906"/>
    <w:rsid w:val="000F0823"/>
    <w:rsid w:val="000F4717"/>
    <w:rsid w:val="00102588"/>
    <w:rsid w:val="00112C9F"/>
    <w:rsid w:val="00117227"/>
    <w:rsid w:val="001174D6"/>
    <w:rsid w:val="00126D64"/>
    <w:rsid w:val="00127CA0"/>
    <w:rsid w:val="00130C72"/>
    <w:rsid w:val="0013413C"/>
    <w:rsid w:val="00136648"/>
    <w:rsid w:val="00136B39"/>
    <w:rsid w:val="00144987"/>
    <w:rsid w:val="001453A5"/>
    <w:rsid w:val="00150524"/>
    <w:rsid w:val="001527AF"/>
    <w:rsid w:val="0015585C"/>
    <w:rsid w:val="001627C2"/>
    <w:rsid w:val="00164AF5"/>
    <w:rsid w:val="00166C96"/>
    <w:rsid w:val="001739F7"/>
    <w:rsid w:val="00174666"/>
    <w:rsid w:val="001761DC"/>
    <w:rsid w:val="0017661A"/>
    <w:rsid w:val="00177A79"/>
    <w:rsid w:val="00184B69"/>
    <w:rsid w:val="00195EF1"/>
    <w:rsid w:val="001964F8"/>
    <w:rsid w:val="00197DF2"/>
    <w:rsid w:val="001A1993"/>
    <w:rsid w:val="001A4CC8"/>
    <w:rsid w:val="001A72F8"/>
    <w:rsid w:val="001B14B3"/>
    <w:rsid w:val="001B44D1"/>
    <w:rsid w:val="001B7C78"/>
    <w:rsid w:val="001C0E95"/>
    <w:rsid w:val="001C2CDA"/>
    <w:rsid w:val="001C7151"/>
    <w:rsid w:val="001D181E"/>
    <w:rsid w:val="001D2DA9"/>
    <w:rsid w:val="001E2E46"/>
    <w:rsid w:val="001E5074"/>
    <w:rsid w:val="001E6116"/>
    <w:rsid w:val="001F1410"/>
    <w:rsid w:val="001F3929"/>
    <w:rsid w:val="001F5B0E"/>
    <w:rsid w:val="001F5CFD"/>
    <w:rsid w:val="002018FB"/>
    <w:rsid w:val="00207841"/>
    <w:rsid w:val="00212E03"/>
    <w:rsid w:val="00216EB1"/>
    <w:rsid w:val="002177A2"/>
    <w:rsid w:val="0021785B"/>
    <w:rsid w:val="00221BCC"/>
    <w:rsid w:val="002222CE"/>
    <w:rsid w:val="002235B1"/>
    <w:rsid w:val="00237B8D"/>
    <w:rsid w:val="00237C63"/>
    <w:rsid w:val="00252304"/>
    <w:rsid w:val="00252306"/>
    <w:rsid w:val="00254751"/>
    <w:rsid w:val="002547D1"/>
    <w:rsid w:val="002615B5"/>
    <w:rsid w:val="00264A50"/>
    <w:rsid w:val="002654FC"/>
    <w:rsid w:val="00272ED3"/>
    <w:rsid w:val="00277166"/>
    <w:rsid w:val="00277ED0"/>
    <w:rsid w:val="00282B0A"/>
    <w:rsid w:val="00286DDF"/>
    <w:rsid w:val="002877AB"/>
    <w:rsid w:val="00287C0E"/>
    <w:rsid w:val="00291F84"/>
    <w:rsid w:val="00292636"/>
    <w:rsid w:val="0029695C"/>
    <w:rsid w:val="00297EFA"/>
    <w:rsid w:val="002A2F93"/>
    <w:rsid w:val="002A68CA"/>
    <w:rsid w:val="002A6FA9"/>
    <w:rsid w:val="002B16EA"/>
    <w:rsid w:val="002B5950"/>
    <w:rsid w:val="002B7F98"/>
    <w:rsid w:val="002C7F5C"/>
    <w:rsid w:val="002D1802"/>
    <w:rsid w:val="002D5EBF"/>
    <w:rsid w:val="002E588C"/>
    <w:rsid w:val="002E64B5"/>
    <w:rsid w:val="002E64FE"/>
    <w:rsid w:val="002E7A67"/>
    <w:rsid w:val="002F1074"/>
    <w:rsid w:val="002F14C7"/>
    <w:rsid w:val="002F2262"/>
    <w:rsid w:val="002F6450"/>
    <w:rsid w:val="00307508"/>
    <w:rsid w:val="00326C06"/>
    <w:rsid w:val="00326FBD"/>
    <w:rsid w:val="0033657B"/>
    <w:rsid w:val="0034125C"/>
    <w:rsid w:val="003416B4"/>
    <w:rsid w:val="003437A5"/>
    <w:rsid w:val="00345954"/>
    <w:rsid w:val="003519D5"/>
    <w:rsid w:val="00352AA3"/>
    <w:rsid w:val="003551BF"/>
    <w:rsid w:val="00356600"/>
    <w:rsid w:val="0035742A"/>
    <w:rsid w:val="00361F62"/>
    <w:rsid w:val="00363E30"/>
    <w:rsid w:val="0037246D"/>
    <w:rsid w:val="003756DB"/>
    <w:rsid w:val="00375FA8"/>
    <w:rsid w:val="00377D39"/>
    <w:rsid w:val="00380582"/>
    <w:rsid w:val="00382551"/>
    <w:rsid w:val="00383A90"/>
    <w:rsid w:val="0038670C"/>
    <w:rsid w:val="00394040"/>
    <w:rsid w:val="0039785A"/>
    <w:rsid w:val="003A12C3"/>
    <w:rsid w:val="003A31DB"/>
    <w:rsid w:val="003B7386"/>
    <w:rsid w:val="003C0C34"/>
    <w:rsid w:val="003C0C73"/>
    <w:rsid w:val="003C21EB"/>
    <w:rsid w:val="003C31EE"/>
    <w:rsid w:val="003D04F9"/>
    <w:rsid w:val="003D0A21"/>
    <w:rsid w:val="003D364B"/>
    <w:rsid w:val="003D5AE5"/>
    <w:rsid w:val="003D65F0"/>
    <w:rsid w:val="003D6963"/>
    <w:rsid w:val="003D7847"/>
    <w:rsid w:val="003F6F99"/>
    <w:rsid w:val="00402802"/>
    <w:rsid w:val="00404077"/>
    <w:rsid w:val="00410490"/>
    <w:rsid w:val="004105B8"/>
    <w:rsid w:val="0041148F"/>
    <w:rsid w:val="00413554"/>
    <w:rsid w:val="00420915"/>
    <w:rsid w:val="004271BD"/>
    <w:rsid w:val="00433612"/>
    <w:rsid w:val="00436B86"/>
    <w:rsid w:val="004514AF"/>
    <w:rsid w:val="00454C27"/>
    <w:rsid w:val="00455D79"/>
    <w:rsid w:val="00456AE9"/>
    <w:rsid w:val="0045780C"/>
    <w:rsid w:val="004578BA"/>
    <w:rsid w:val="00460BC4"/>
    <w:rsid w:val="00460E46"/>
    <w:rsid w:val="00471D0F"/>
    <w:rsid w:val="004735EC"/>
    <w:rsid w:val="004740EC"/>
    <w:rsid w:val="004749A1"/>
    <w:rsid w:val="00476B70"/>
    <w:rsid w:val="00477D8D"/>
    <w:rsid w:val="004807BC"/>
    <w:rsid w:val="004838AD"/>
    <w:rsid w:val="00485509"/>
    <w:rsid w:val="00485E89"/>
    <w:rsid w:val="00486803"/>
    <w:rsid w:val="00486EA1"/>
    <w:rsid w:val="00487091"/>
    <w:rsid w:val="00496998"/>
    <w:rsid w:val="004A437B"/>
    <w:rsid w:val="004A545B"/>
    <w:rsid w:val="004B0A80"/>
    <w:rsid w:val="004B2D9B"/>
    <w:rsid w:val="004B532E"/>
    <w:rsid w:val="004B5863"/>
    <w:rsid w:val="004B6ACF"/>
    <w:rsid w:val="004C5035"/>
    <w:rsid w:val="004D5AEC"/>
    <w:rsid w:val="004E2B20"/>
    <w:rsid w:val="004F2983"/>
    <w:rsid w:val="004F54FB"/>
    <w:rsid w:val="005021B8"/>
    <w:rsid w:val="00502796"/>
    <w:rsid w:val="00502893"/>
    <w:rsid w:val="005078F6"/>
    <w:rsid w:val="00520A28"/>
    <w:rsid w:val="00522335"/>
    <w:rsid w:val="00524CCA"/>
    <w:rsid w:val="005275E0"/>
    <w:rsid w:val="005322C4"/>
    <w:rsid w:val="00543EEE"/>
    <w:rsid w:val="005473E4"/>
    <w:rsid w:val="005475E5"/>
    <w:rsid w:val="005503E8"/>
    <w:rsid w:val="005571C6"/>
    <w:rsid w:val="00557FC1"/>
    <w:rsid w:val="00563562"/>
    <w:rsid w:val="00564443"/>
    <w:rsid w:val="00575FFA"/>
    <w:rsid w:val="0058058A"/>
    <w:rsid w:val="00580B1D"/>
    <w:rsid w:val="0058174C"/>
    <w:rsid w:val="00583600"/>
    <w:rsid w:val="005850A6"/>
    <w:rsid w:val="005855C7"/>
    <w:rsid w:val="005870BC"/>
    <w:rsid w:val="00590079"/>
    <w:rsid w:val="00595340"/>
    <w:rsid w:val="00595B2B"/>
    <w:rsid w:val="005A4FAD"/>
    <w:rsid w:val="005A531D"/>
    <w:rsid w:val="005B3CD7"/>
    <w:rsid w:val="005B447B"/>
    <w:rsid w:val="005B7D3D"/>
    <w:rsid w:val="005C1EC2"/>
    <w:rsid w:val="005C2747"/>
    <w:rsid w:val="005C7707"/>
    <w:rsid w:val="005C7BE3"/>
    <w:rsid w:val="005C7D87"/>
    <w:rsid w:val="005D073A"/>
    <w:rsid w:val="005D2143"/>
    <w:rsid w:val="005D2BEE"/>
    <w:rsid w:val="005D62F8"/>
    <w:rsid w:val="005E4A47"/>
    <w:rsid w:val="005E6320"/>
    <w:rsid w:val="005E7BAF"/>
    <w:rsid w:val="005F4428"/>
    <w:rsid w:val="005F5963"/>
    <w:rsid w:val="00601ECC"/>
    <w:rsid w:val="006138F7"/>
    <w:rsid w:val="00626899"/>
    <w:rsid w:val="00626D1E"/>
    <w:rsid w:val="00626FB6"/>
    <w:rsid w:val="006329BB"/>
    <w:rsid w:val="006359D1"/>
    <w:rsid w:val="00641938"/>
    <w:rsid w:val="00646B5F"/>
    <w:rsid w:val="00646B91"/>
    <w:rsid w:val="00651F06"/>
    <w:rsid w:val="0066143E"/>
    <w:rsid w:val="00661B2B"/>
    <w:rsid w:val="00664692"/>
    <w:rsid w:val="00666799"/>
    <w:rsid w:val="00671E36"/>
    <w:rsid w:val="00673F0D"/>
    <w:rsid w:val="00676EA1"/>
    <w:rsid w:val="006804EB"/>
    <w:rsid w:val="00680F78"/>
    <w:rsid w:val="00682C8C"/>
    <w:rsid w:val="00685485"/>
    <w:rsid w:val="006942A1"/>
    <w:rsid w:val="006A28F3"/>
    <w:rsid w:val="006B039D"/>
    <w:rsid w:val="006B2C7D"/>
    <w:rsid w:val="006C03EF"/>
    <w:rsid w:val="006C08BB"/>
    <w:rsid w:val="006C268C"/>
    <w:rsid w:val="006D107A"/>
    <w:rsid w:val="006D20B8"/>
    <w:rsid w:val="006E1B24"/>
    <w:rsid w:val="006E3233"/>
    <w:rsid w:val="006F1CDB"/>
    <w:rsid w:val="006F54A3"/>
    <w:rsid w:val="006F7771"/>
    <w:rsid w:val="00701DB4"/>
    <w:rsid w:val="0070615E"/>
    <w:rsid w:val="007073D9"/>
    <w:rsid w:val="00707DB6"/>
    <w:rsid w:val="007135E9"/>
    <w:rsid w:val="00713B3C"/>
    <w:rsid w:val="00713C64"/>
    <w:rsid w:val="007164CF"/>
    <w:rsid w:val="00723947"/>
    <w:rsid w:val="0072642F"/>
    <w:rsid w:val="007272E7"/>
    <w:rsid w:val="00730269"/>
    <w:rsid w:val="00730551"/>
    <w:rsid w:val="00730F3B"/>
    <w:rsid w:val="007369CC"/>
    <w:rsid w:val="00737419"/>
    <w:rsid w:val="00741E09"/>
    <w:rsid w:val="007477F7"/>
    <w:rsid w:val="00750ADF"/>
    <w:rsid w:val="00751932"/>
    <w:rsid w:val="007534BD"/>
    <w:rsid w:val="0075354E"/>
    <w:rsid w:val="007537FC"/>
    <w:rsid w:val="00754318"/>
    <w:rsid w:val="00757B7B"/>
    <w:rsid w:val="0076047B"/>
    <w:rsid w:val="007616A4"/>
    <w:rsid w:val="007653DF"/>
    <w:rsid w:val="00766C5F"/>
    <w:rsid w:val="007723AF"/>
    <w:rsid w:val="00773B58"/>
    <w:rsid w:val="00773BAF"/>
    <w:rsid w:val="00774304"/>
    <w:rsid w:val="0077605F"/>
    <w:rsid w:val="007822C2"/>
    <w:rsid w:val="00786D81"/>
    <w:rsid w:val="007921CB"/>
    <w:rsid w:val="007A49F8"/>
    <w:rsid w:val="007A7587"/>
    <w:rsid w:val="007A7B4B"/>
    <w:rsid w:val="007B0076"/>
    <w:rsid w:val="007B75B5"/>
    <w:rsid w:val="007B7EFA"/>
    <w:rsid w:val="007C016D"/>
    <w:rsid w:val="007C2651"/>
    <w:rsid w:val="007C64FD"/>
    <w:rsid w:val="007C7978"/>
    <w:rsid w:val="007D4770"/>
    <w:rsid w:val="007D5831"/>
    <w:rsid w:val="007D5EEC"/>
    <w:rsid w:val="007D7981"/>
    <w:rsid w:val="007E21D0"/>
    <w:rsid w:val="007E3623"/>
    <w:rsid w:val="007E6879"/>
    <w:rsid w:val="007E793E"/>
    <w:rsid w:val="007F35E9"/>
    <w:rsid w:val="008024CA"/>
    <w:rsid w:val="008028FA"/>
    <w:rsid w:val="00806E81"/>
    <w:rsid w:val="00810F7E"/>
    <w:rsid w:val="00811D56"/>
    <w:rsid w:val="00812FD3"/>
    <w:rsid w:val="008135CB"/>
    <w:rsid w:val="008167E3"/>
    <w:rsid w:val="0082718F"/>
    <w:rsid w:val="008276D9"/>
    <w:rsid w:val="00832E57"/>
    <w:rsid w:val="008336C3"/>
    <w:rsid w:val="0084293D"/>
    <w:rsid w:val="008429CF"/>
    <w:rsid w:val="00843D38"/>
    <w:rsid w:val="008445E3"/>
    <w:rsid w:val="0085538F"/>
    <w:rsid w:val="008565FB"/>
    <w:rsid w:val="0086238D"/>
    <w:rsid w:val="00862A07"/>
    <w:rsid w:val="00864AC5"/>
    <w:rsid w:val="00867347"/>
    <w:rsid w:val="00870EE5"/>
    <w:rsid w:val="008754A5"/>
    <w:rsid w:val="008825CB"/>
    <w:rsid w:val="00882FE7"/>
    <w:rsid w:val="00885F4C"/>
    <w:rsid w:val="00887058"/>
    <w:rsid w:val="00887759"/>
    <w:rsid w:val="00894FA9"/>
    <w:rsid w:val="008A0BBF"/>
    <w:rsid w:val="008A0E4B"/>
    <w:rsid w:val="008A1758"/>
    <w:rsid w:val="008A5603"/>
    <w:rsid w:val="008B3378"/>
    <w:rsid w:val="008B3987"/>
    <w:rsid w:val="008B544A"/>
    <w:rsid w:val="008C1408"/>
    <w:rsid w:val="008C3998"/>
    <w:rsid w:val="008D5F8B"/>
    <w:rsid w:val="008E659E"/>
    <w:rsid w:val="008F0393"/>
    <w:rsid w:val="008F2303"/>
    <w:rsid w:val="0090253D"/>
    <w:rsid w:val="009050BE"/>
    <w:rsid w:val="00906E87"/>
    <w:rsid w:val="00910EC3"/>
    <w:rsid w:val="009120A3"/>
    <w:rsid w:val="0091641E"/>
    <w:rsid w:val="00916BDF"/>
    <w:rsid w:val="00920851"/>
    <w:rsid w:val="009209C6"/>
    <w:rsid w:val="00920E63"/>
    <w:rsid w:val="00920F6C"/>
    <w:rsid w:val="009354BA"/>
    <w:rsid w:val="00940463"/>
    <w:rsid w:val="00940805"/>
    <w:rsid w:val="00944B50"/>
    <w:rsid w:val="00962D98"/>
    <w:rsid w:val="009705E4"/>
    <w:rsid w:val="009742AB"/>
    <w:rsid w:val="00974800"/>
    <w:rsid w:val="009803B8"/>
    <w:rsid w:val="00981766"/>
    <w:rsid w:val="0098676D"/>
    <w:rsid w:val="00986D35"/>
    <w:rsid w:val="00986DCB"/>
    <w:rsid w:val="00990010"/>
    <w:rsid w:val="00991580"/>
    <w:rsid w:val="00992C1A"/>
    <w:rsid w:val="0099552F"/>
    <w:rsid w:val="009A17F3"/>
    <w:rsid w:val="009A5220"/>
    <w:rsid w:val="009A538E"/>
    <w:rsid w:val="009A5B72"/>
    <w:rsid w:val="009A6663"/>
    <w:rsid w:val="009A74FC"/>
    <w:rsid w:val="009A7B7E"/>
    <w:rsid w:val="009A7DA7"/>
    <w:rsid w:val="009B04DD"/>
    <w:rsid w:val="009B30A0"/>
    <w:rsid w:val="009B5C11"/>
    <w:rsid w:val="009B6580"/>
    <w:rsid w:val="009C0469"/>
    <w:rsid w:val="009D040F"/>
    <w:rsid w:val="009D0EC7"/>
    <w:rsid w:val="009D1ED9"/>
    <w:rsid w:val="009D28C1"/>
    <w:rsid w:val="009D3F25"/>
    <w:rsid w:val="009D6C3F"/>
    <w:rsid w:val="009D6FE4"/>
    <w:rsid w:val="009E0CCD"/>
    <w:rsid w:val="009E2712"/>
    <w:rsid w:val="009E6FC1"/>
    <w:rsid w:val="009E7DE7"/>
    <w:rsid w:val="009F494A"/>
    <w:rsid w:val="009F61A7"/>
    <w:rsid w:val="009F652A"/>
    <w:rsid w:val="00A05231"/>
    <w:rsid w:val="00A056EB"/>
    <w:rsid w:val="00A124FC"/>
    <w:rsid w:val="00A139F7"/>
    <w:rsid w:val="00A1677D"/>
    <w:rsid w:val="00A1702C"/>
    <w:rsid w:val="00A24501"/>
    <w:rsid w:val="00A2712B"/>
    <w:rsid w:val="00A275D2"/>
    <w:rsid w:val="00A327E2"/>
    <w:rsid w:val="00A32EC5"/>
    <w:rsid w:val="00A337E4"/>
    <w:rsid w:val="00A36D76"/>
    <w:rsid w:val="00A37542"/>
    <w:rsid w:val="00A42D93"/>
    <w:rsid w:val="00A436BC"/>
    <w:rsid w:val="00A447E8"/>
    <w:rsid w:val="00A47EAA"/>
    <w:rsid w:val="00A54E01"/>
    <w:rsid w:val="00A6134F"/>
    <w:rsid w:val="00A64AA1"/>
    <w:rsid w:val="00A654E6"/>
    <w:rsid w:val="00A6593E"/>
    <w:rsid w:val="00A674E1"/>
    <w:rsid w:val="00A67E7A"/>
    <w:rsid w:val="00A701F6"/>
    <w:rsid w:val="00A703BE"/>
    <w:rsid w:val="00A70530"/>
    <w:rsid w:val="00A705A5"/>
    <w:rsid w:val="00A71D8E"/>
    <w:rsid w:val="00A73860"/>
    <w:rsid w:val="00A740CE"/>
    <w:rsid w:val="00A772FB"/>
    <w:rsid w:val="00A809CA"/>
    <w:rsid w:val="00A81AA9"/>
    <w:rsid w:val="00A82C1F"/>
    <w:rsid w:val="00A832E3"/>
    <w:rsid w:val="00A83848"/>
    <w:rsid w:val="00A84486"/>
    <w:rsid w:val="00AA0CB6"/>
    <w:rsid w:val="00AA1173"/>
    <w:rsid w:val="00AA1922"/>
    <w:rsid w:val="00AA1EAA"/>
    <w:rsid w:val="00AA4AE2"/>
    <w:rsid w:val="00AA76E9"/>
    <w:rsid w:val="00AB0E03"/>
    <w:rsid w:val="00AB249E"/>
    <w:rsid w:val="00AB2FFA"/>
    <w:rsid w:val="00AB7566"/>
    <w:rsid w:val="00AC1FE5"/>
    <w:rsid w:val="00AD2C47"/>
    <w:rsid w:val="00AD368A"/>
    <w:rsid w:val="00AE3827"/>
    <w:rsid w:val="00AE4CE8"/>
    <w:rsid w:val="00AE58EE"/>
    <w:rsid w:val="00AE7DA5"/>
    <w:rsid w:val="00AF54C9"/>
    <w:rsid w:val="00AF69A6"/>
    <w:rsid w:val="00AF7B83"/>
    <w:rsid w:val="00B029AF"/>
    <w:rsid w:val="00B03327"/>
    <w:rsid w:val="00B07F06"/>
    <w:rsid w:val="00B1090A"/>
    <w:rsid w:val="00B11B8E"/>
    <w:rsid w:val="00B16E7D"/>
    <w:rsid w:val="00B21B42"/>
    <w:rsid w:val="00B25BD4"/>
    <w:rsid w:val="00B3349C"/>
    <w:rsid w:val="00B334A6"/>
    <w:rsid w:val="00B3389A"/>
    <w:rsid w:val="00B42485"/>
    <w:rsid w:val="00B4549F"/>
    <w:rsid w:val="00B47275"/>
    <w:rsid w:val="00B53265"/>
    <w:rsid w:val="00B537CA"/>
    <w:rsid w:val="00B54320"/>
    <w:rsid w:val="00B548CF"/>
    <w:rsid w:val="00B560C7"/>
    <w:rsid w:val="00B604FC"/>
    <w:rsid w:val="00B71AF8"/>
    <w:rsid w:val="00B73C3A"/>
    <w:rsid w:val="00B74B95"/>
    <w:rsid w:val="00B820CB"/>
    <w:rsid w:val="00B82C79"/>
    <w:rsid w:val="00B8586E"/>
    <w:rsid w:val="00BA0C8F"/>
    <w:rsid w:val="00BA13B7"/>
    <w:rsid w:val="00BA474E"/>
    <w:rsid w:val="00BA562D"/>
    <w:rsid w:val="00BA6DC0"/>
    <w:rsid w:val="00BA7B27"/>
    <w:rsid w:val="00BB045D"/>
    <w:rsid w:val="00BC3D4B"/>
    <w:rsid w:val="00BD4E58"/>
    <w:rsid w:val="00BD554F"/>
    <w:rsid w:val="00BD6070"/>
    <w:rsid w:val="00BD682C"/>
    <w:rsid w:val="00BD721F"/>
    <w:rsid w:val="00BE1C1D"/>
    <w:rsid w:val="00BE272D"/>
    <w:rsid w:val="00BF03D3"/>
    <w:rsid w:val="00BF05E0"/>
    <w:rsid w:val="00BF1ACD"/>
    <w:rsid w:val="00C00644"/>
    <w:rsid w:val="00C040FE"/>
    <w:rsid w:val="00C129EB"/>
    <w:rsid w:val="00C12ABE"/>
    <w:rsid w:val="00C13A8A"/>
    <w:rsid w:val="00C14400"/>
    <w:rsid w:val="00C14AD0"/>
    <w:rsid w:val="00C14FAA"/>
    <w:rsid w:val="00C15486"/>
    <w:rsid w:val="00C15D4A"/>
    <w:rsid w:val="00C15DD0"/>
    <w:rsid w:val="00C16AA3"/>
    <w:rsid w:val="00C17971"/>
    <w:rsid w:val="00C20CE8"/>
    <w:rsid w:val="00C21163"/>
    <w:rsid w:val="00C278A6"/>
    <w:rsid w:val="00C30DDB"/>
    <w:rsid w:val="00C356A3"/>
    <w:rsid w:val="00C37FD8"/>
    <w:rsid w:val="00C411F0"/>
    <w:rsid w:val="00C41D0F"/>
    <w:rsid w:val="00C4751D"/>
    <w:rsid w:val="00C52EE4"/>
    <w:rsid w:val="00C541F1"/>
    <w:rsid w:val="00C55631"/>
    <w:rsid w:val="00C626EB"/>
    <w:rsid w:val="00C63847"/>
    <w:rsid w:val="00C63A9E"/>
    <w:rsid w:val="00C658C6"/>
    <w:rsid w:val="00C67735"/>
    <w:rsid w:val="00C716DD"/>
    <w:rsid w:val="00C72A16"/>
    <w:rsid w:val="00C73910"/>
    <w:rsid w:val="00C749F9"/>
    <w:rsid w:val="00C75DB4"/>
    <w:rsid w:val="00C75ED8"/>
    <w:rsid w:val="00C77132"/>
    <w:rsid w:val="00C77169"/>
    <w:rsid w:val="00C80200"/>
    <w:rsid w:val="00C81495"/>
    <w:rsid w:val="00C83137"/>
    <w:rsid w:val="00C84916"/>
    <w:rsid w:val="00C931FC"/>
    <w:rsid w:val="00C932DD"/>
    <w:rsid w:val="00C967F7"/>
    <w:rsid w:val="00CA0715"/>
    <w:rsid w:val="00CA1441"/>
    <w:rsid w:val="00CA2FEB"/>
    <w:rsid w:val="00CA3BD9"/>
    <w:rsid w:val="00CA703D"/>
    <w:rsid w:val="00CA7503"/>
    <w:rsid w:val="00CB5FC7"/>
    <w:rsid w:val="00CC4D58"/>
    <w:rsid w:val="00CC54BB"/>
    <w:rsid w:val="00CC5E99"/>
    <w:rsid w:val="00CC5EC3"/>
    <w:rsid w:val="00CD1377"/>
    <w:rsid w:val="00CD2208"/>
    <w:rsid w:val="00CD5F91"/>
    <w:rsid w:val="00CD6F21"/>
    <w:rsid w:val="00CD790F"/>
    <w:rsid w:val="00CE0E09"/>
    <w:rsid w:val="00CE1652"/>
    <w:rsid w:val="00CE4F9C"/>
    <w:rsid w:val="00CE5020"/>
    <w:rsid w:val="00CE6035"/>
    <w:rsid w:val="00CF3C4A"/>
    <w:rsid w:val="00CF6191"/>
    <w:rsid w:val="00CF6CD5"/>
    <w:rsid w:val="00CF6CED"/>
    <w:rsid w:val="00D14096"/>
    <w:rsid w:val="00D1473A"/>
    <w:rsid w:val="00D15039"/>
    <w:rsid w:val="00D178C1"/>
    <w:rsid w:val="00D222A4"/>
    <w:rsid w:val="00D22D13"/>
    <w:rsid w:val="00D27F7E"/>
    <w:rsid w:val="00D303D6"/>
    <w:rsid w:val="00D31C7F"/>
    <w:rsid w:val="00D32486"/>
    <w:rsid w:val="00D346E1"/>
    <w:rsid w:val="00D35CB9"/>
    <w:rsid w:val="00D3778D"/>
    <w:rsid w:val="00D431CC"/>
    <w:rsid w:val="00D469B3"/>
    <w:rsid w:val="00D51882"/>
    <w:rsid w:val="00D53C59"/>
    <w:rsid w:val="00D53EA6"/>
    <w:rsid w:val="00D60B36"/>
    <w:rsid w:val="00D64865"/>
    <w:rsid w:val="00D66117"/>
    <w:rsid w:val="00D661DE"/>
    <w:rsid w:val="00D67432"/>
    <w:rsid w:val="00D747CD"/>
    <w:rsid w:val="00D77077"/>
    <w:rsid w:val="00D77FB5"/>
    <w:rsid w:val="00D8628A"/>
    <w:rsid w:val="00D906E7"/>
    <w:rsid w:val="00DA3D1F"/>
    <w:rsid w:val="00DB0E3D"/>
    <w:rsid w:val="00DB3202"/>
    <w:rsid w:val="00DB6240"/>
    <w:rsid w:val="00DB7A17"/>
    <w:rsid w:val="00DC003B"/>
    <w:rsid w:val="00DC2447"/>
    <w:rsid w:val="00DC3305"/>
    <w:rsid w:val="00DE0787"/>
    <w:rsid w:val="00DE5927"/>
    <w:rsid w:val="00DF3219"/>
    <w:rsid w:val="00DF3A88"/>
    <w:rsid w:val="00DF7B48"/>
    <w:rsid w:val="00E00803"/>
    <w:rsid w:val="00E06379"/>
    <w:rsid w:val="00E10712"/>
    <w:rsid w:val="00E151BD"/>
    <w:rsid w:val="00E15C14"/>
    <w:rsid w:val="00E2578E"/>
    <w:rsid w:val="00E269BF"/>
    <w:rsid w:val="00E32131"/>
    <w:rsid w:val="00E32D04"/>
    <w:rsid w:val="00E40792"/>
    <w:rsid w:val="00E435C4"/>
    <w:rsid w:val="00E44823"/>
    <w:rsid w:val="00E52800"/>
    <w:rsid w:val="00E546B8"/>
    <w:rsid w:val="00E55095"/>
    <w:rsid w:val="00E55D7E"/>
    <w:rsid w:val="00E67BA1"/>
    <w:rsid w:val="00E76E79"/>
    <w:rsid w:val="00E82B6F"/>
    <w:rsid w:val="00E831C4"/>
    <w:rsid w:val="00E834BE"/>
    <w:rsid w:val="00E83F02"/>
    <w:rsid w:val="00E867A0"/>
    <w:rsid w:val="00E92B6B"/>
    <w:rsid w:val="00E92BA0"/>
    <w:rsid w:val="00E96CC3"/>
    <w:rsid w:val="00E97B82"/>
    <w:rsid w:val="00EA37BB"/>
    <w:rsid w:val="00EB0D07"/>
    <w:rsid w:val="00EB5047"/>
    <w:rsid w:val="00EC3E8D"/>
    <w:rsid w:val="00ED2150"/>
    <w:rsid w:val="00ED42F0"/>
    <w:rsid w:val="00EE333F"/>
    <w:rsid w:val="00EE36CB"/>
    <w:rsid w:val="00EE4DA6"/>
    <w:rsid w:val="00EE5A3D"/>
    <w:rsid w:val="00EE65FC"/>
    <w:rsid w:val="00EE7510"/>
    <w:rsid w:val="00EF118F"/>
    <w:rsid w:val="00EF389F"/>
    <w:rsid w:val="00EF3D82"/>
    <w:rsid w:val="00F0365F"/>
    <w:rsid w:val="00F046EE"/>
    <w:rsid w:val="00F068F6"/>
    <w:rsid w:val="00F108FB"/>
    <w:rsid w:val="00F123FC"/>
    <w:rsid w:val="00F14660"/>
    <w:rsid w:val="00F15E41"/>
    <w:rsid w:val="00F16864"/>
    <w:rsid w:val="00F21483"/>
    <w:rsid w:val="00F23F60"/>
    <w:rsid w:val="00F23FCC"/>
    <w:rsid w:val="00F2635C"/>
    <w:rsid w:val="00F3372B"/>
    <w:rsid w:val="00F40771"/>
    <w:rsid w:val="00F425A9"/>
    <w:rsid w:val="00F461C3"/>
    <w:rsid w:val="00F46C24"/>
    <w:rsid w:val="00F476DF"/>
    <w:rsid w:val="00F546EE"/>
    <w:rsid w:val="00F57738"/>
    <w:rsid w:val="00F57D1D"/>
    <w:rsid w:val="00F60B4A"/>
    <w:rsid w:val="00F60C74"/>
    <w:rsid w:val="00F60EBF"/>
    <w:rsid w:val="00F63249"/>
    <w:rsid w:val="00F6343B"/>
    <w:rsid w:val="00F672B3"/>
    <w:rsid w:val="00F75F31"/>
    <w:rsid w:val="00F836C7"/>
    <w:rsid w:val="00F8667F"/>
    <w:rsid w:val="00F91004"/>
    <w:rsid w:val="00F9141A"/>
    <w:rsid w:val="00F923F7"/>
    <w:rsid w:val="00F9420E"/>
    <w:rsid w:val="00FA1287"/>
    <w:rsid w:val="00FA5EC6"/>
    <w:rsid w:val="00FA7E48"/>
    <w:rsid w:val="00FC3021"/>
    <w:rsid w:val="00FC3239"/>
    <w:rsid w:val="00FC5D98"/>
    <w:rsid w:val="00FC6540"/>
    <w:rsid w:val="00FD0845"/>
    <w:rsid w:val="00FD09AE"/>
    <w:rsid w:val="00FD15A8"/>
    <w:rsid w:val="00FD5197"/>
    <w:rsid w:val="00FD7CD9"/>
    <w:rsid w:val="00FE2EC2"/>
    <w:rsid w:val="00FE60B4"/>
    <w:rsid w:val="00FE6546"/>
    <w:rsid w:val="00FF007F"/>
    <w:rsid w:val="00FF17EA"/>
    <w:rsid w:val="00FF26BA"/>
    <w:rsid w:val="5E179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E8212"/>
  <w15:chartTrackingRefBased/>
  <w15:docId w15:val="{3709BB40-A7BB-4D77-8BAF-00868E45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600"/>
    <w:pPr>
      <w:jc w:val="both"/>
    </w:pPr>
  </w:style>
  <w:style w:type="paragraph" w:styleId="Heading1">
    <w:name w:val="heading 1"/>
    <w:basedOn w:val="Normal"/>
    <w:next w:val="Normal"/>
    <w:link w:val="Heading1Char"/>
    <w:uiPriority w:val="9"/>
    <w:qFormat/>
    <w:rsid w:val="00E435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19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35C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435C4"/>
    <w:pPr>
      <w:ind w:left="720"/>
      <w:contextualSpacing/>
    </w:pPr>
  </w:style>
  <w:style w:type="character" w:styleId="Hyperlink">
    <w:name w:val="Hyperlink"/>
    <w:basedOn w:val="DefaultParagraphFont"/>
    <w:uiPriority w:val="99"/>
    <w:unhideWhenUsed/>
    <w:rsid w:val="00FC5D98"/>
    <w:rPr>
      <w:color w:val="0563C1" w:themeColor="hyperlink"/>
      <w:u w:val="single"/>
    </w:rPr>
  </w:style>
  <w:style w:type="character" w:styleId="UnresolvedMention">
    <w:name w:val="Unresolved Mention"/>
    <w:basedOn w:val="DefaultParagraphFont"/>
    <w:uiPriority w:val="99"/>
    <w:semiHidden/>
    <w:unhideWhenUsed/>
    <w:rsid w:val="00FC5D98"/>
    <w:rPr>
      <w:color w:val="808080"/>
      <w:shd w:val="clear" w:color="auto" w:fill="E6E6E6"/>
    </w:rPr>
  </w:style>
  <w:style w:type="paragraph" w:customStyle="1" w:styleId="paragraph">
    <w:name w:val="paragraph"/>
    <w:basedOn w:val="Normal"/>
    <w:rsid w:val="00DF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7B48"/>
  </w:style>
  <w:style w:type="character" w:customStyle="1" w:styleId="eop">
    <w:name w:val="eop"/>
    <w:basedOn w:val="DefaultParagraphFont"/>
    <w:rsid w:val="00DF7B48"/>
  </w:style>
  <w:style w:type="character" w:customStyle="1" w:styleId="spellingerror">
    <w:name w:val="spellingerror"/>
    <w:basedOn w:val="DefaultParagraphFont"/>
    <w:rsid w:val="00DF7B48"/>
  </w:style>
  <w:style w:type="character" w:customStyle="1" w:styleId="contextualspellingandgrammarerror">
    <w:name w:val="contextualspellingandgrammarerror"/>
    <w:basedOn w:val="DefaultParagraphFont"/>
    <w:rsid w:val="00DF7B48"/>
  </w:style>
  <w:style w:type="character" w:customStyle="1" w:styleId="advancedproofingissue">
    <w:name w:val="advancedproofingissue"/>
    <w:basedOn w:val="DefaultParagraphFont"/>
    <w:rsid w:val="00DF7B48"/>
  </w:style>
  <w:style w:type="paragraph" w:styleId="TOCHeading">
    <w:name w:val="TOC Heading"/>
    <w:basedOn w:val="Heading1"/>
    <w:next w:val="Normal"/>
    <w:uiPriority w:val="39"/>
    <w:unhideWhenUsed/>
    <w:qFormat/>
    <w:rsid w:val="00D31C7F"/>
    <w:pPr>
      <w:outlineLvl w:val="9"/>
    </w:pPr>
    <w:rPr>
      <w:lang w:val="en-US"/>
    </w:rPr>
  </w:style>
  <w:style w:type="paragraph" w:styleId="TOC1">
    <w:name w:val="toc 1"/>
    <w:basedOn w:val="Normal"/>
    <w:next w:val="Normal"/>
    <w:autoRedefine/>
    <w:uiPriority w:val="39"/>
    <w:unhideWhenUsed/>
    <w:rsid w:val="00D31C7F"/>
    <w:pPr>
      <w:spacing w:after="100"/>
    </w:pPr>
  </w:style>
  <w:style w:type="paragraph" w:styleId="TOC2">
    <w:name w:val="toc 2"/>
    <w:basedOn w:val="Normal"/>
    <w:next w:val="Normal"/>
    <w:autoRedefine/>
    <w:uiPriority w:val="39"/>
    <w:unhideWhenUsed/>
    <w:rsid w:val="00D31C7F"/>
    <w:pPr>
      <w:spacing w:after="100"/>
      <w:ind w:left="220"/>
    </w:pPr>
  </w:style>
  <w:style w:type="paragraph" w:styleId="NoSpacing">
    <w:name w:val="No Spacing"/>
    <w:link w:val="NoSpacingChar"/>
    <w:uiPriority w:val="1"/>
    <w:qFormat/>
    <w:rsid w:val="00D31C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1C7F"/>
    <w:rPr>
      <w:rFonts w:eastAsiaTheme="minorEastAsia"/>
      <w:lang w:val="en-US"/>
    </w:rPr>
  </w:style>
  <w:style w:type="table" w:styleId="TableGrid">
    <w:name w:val="Table Grid"/>
    <w:basedOn w:val="TableNormal"/>
    <w:uiPriority w:val="39"/>
    <w:rsid w:val="00D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7F"/>
  </w:style>
  <w:style w:type="paragraph" w:styleId="Footer">
    <w:name w:val="footer"/>
    <w:basedOn w:val="Normal"/>
    <w:link w:val="FooterChar"/>
    <w:uiPriority w:val="99"/>
    <w:unhideWhenUsed/>
    <w:rsid w:val="00D31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C7F"/>
  </w:style>
  <w:style w:type="character" w:styleId="PlaceholderText">
    <w:name w:val="Placeholder Text"/>
    <w:basedOn w:val="DefaultParagraphFont"/>
    <w:uiPriority w:val="99"/>
    <w:semiHidden/>
    <w:rsid w:val="00D31C7F"/>
    <w:rPr>
      <w:color w:val="808080"/>
    </w:rPr>
  </w:style>
  <w:style w:type="table" w:styleId="GridTable1Light-Accent1">
    <w:name w:val="Grid Table 1 Light Accent 1"/>
    <w:basedOn w:val="TableNormal"/>
    <w:uiPriority w:val="46"/>
    <w:rsid w:val="001B7C7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A192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73B58"/>
    <w:pPr>
      <w:spacing w:after="100"/>
      <w:ind w:left="440"/>
    </w:pPr>
  </w:style>
  <w:style w:type="character" w:customStyle="1" w:styleId="BodyChar">
    <w:name w:val="Body Char"/>
    <w:link w:val="Body"/>
    <w:uiPriority w:val="99"/>
    <w:locked/>
    <w:rsid w:val="006A28F3"/>
    <w:rPr>
      <w:rFonts w:ascii="Arial" w:hAnsi="Arial" w:cs="Arial"/>
      <w:sz w:val="21"/>
      <w:szCs w:val="21"/>
      <w:lang w:eastAsia="en-GB"/>
    </w:rPr>
  </w:style>
  <w:style w:type="paragraph" w:customStyle="1" w:styleId="Body">
    <w:name w:val="Body"/>
    <w:basedOn w:val="Normal"/>
    <w:link w:val="BodyChar"/>
    <w:uiPriority w:val="99"/>
    <w:rsid w:val="006A28F3"/>
    <w:pPr>
      <w:adjustRightInd w:val="0"/>
      <w:spacing w:after="240" w:line="276" w:lineRule="auto"/>
    </w:pPr>
    <w:rPr>
      <w:rFonts w:ascii="Arial" w:hAnsi="Arial" w:cs="Arial"/>
      <w:sz w:val="21"/>
      <w:szCs w:val="21"/>
      <w:lang w:eastAsia="en-GB"/>
    </w:rPr>
  </w:style>
  <w:style w:type="paragraph" w:customStyle="1" w:styleId="Body1">
    <w:name w:val="Body 1"/>
    <w:basedOn w:val="Body"/>
    <w:uiPriority w:val="99"/>
    <w:rsid w:val="006A28F3"/>
    <w:pPr>
      <w:tabs>
        <w:tab w:val="left" w:pos="1700"/>
      </w:tabs>
      <w:ind w:left="992"/>
    </w:pPr>
  </w:style>
  <w:style w:type="paragraph" w:customStyle="1" w:styleId="Level1">
    <w:name w:val="Level 1"/>
    <w:basedOn w:val="Body1"/>
    <w:next w:val="Body1"/>
    <w:uiPriority w:val="99"/>
    <w:rsid w:val="006A28F3"/>
    <w:pPr>
      <w:numPr>
        <w:numId w:val="4"/>
      </w:numPr>
      <w:tabs>
        <w:tab w:val="clear" w:pos="992"/>
        <w:tab w:val="clear" w:pos="1700"/>
        <w:tab w:val="num" w:pos="360"/>
      </w:tabs>
      <w:ind w:left="720" w:firstLine="0"/>
      <w:outlineLvl w:val="0"/>
    </w:pPr>
  </w:style>
  <w:style w:type="paragraph" w:customStyle="1" w:styleId="Level2">
    <w:name w:val="Level 2"/>
    <w:basedOn w:val="Normal"/>
    <w:next w:val="Normal"/>
    <w:uiPriority w:val="99"/>
    <w:rsid w:val="006A28F3"/>
    <w:pPr>
      <w:numPr>
        <w:ilvl w:val="1"/>
        <w:numId w:val="4"/>
      </w:numPr>
      <w:adjustRightInd w:val="0"/>
      <w:spacing w:after="240" w:line="276" w:lineRule="auto"/>
      <w:outlineLvl w:val="1"/>
    </w:pPr>
    <w:rPr>
      <w:rFonts w:ascii="Arial" w:eastAsia="Times New Roman" w:hAnsi="Arial" w:cs="Arial"/>
      <w:sz w:val="21"/>
      <w:szCs w:val="21"/>
      <w:lang w:eastAsia="en-GB"/>
    </w:rPr>
  </w:style>
  <w:style w:type="paragraph" w:customStyle="1" w:styleId="Level3">
    <w:name w:val="Level 3"/>
    <w:basedOn w:val="Normal"/>
    <w:next w:val="Normal"/>
    <w:uiPriority w:val="99"/>
    <w:rsid w:val="006A28F3"/>
    <w:pPr>
      <w:numPr>
        <w:ilvl w:val="2"/>
        <w:numId w:val="4"/>
      </w:numPr>
      <w:adjustRightInd w:val="0"/>
      <w:spacing w:after="240" w:line="276" w:lineRule="auto"/>
      <w:outlineLvl w:val="2"/>
    </w:pPr>
    <w:rPr>
      <w:rFonts w:ascii="Arial" w:eastAsia="Times New Roman" w:hAnsi="Arial" w:cs="Arial"/>
      <w:sz w:val="21"/>
      <w:szCs w:val="21"/>
      <w:lang w:eastAsia="en-GB"/>
    </w:rPr>
  </w:style>
  <w:style w:type="paragraph" w:customStyle="1" w:styleId="Level4">
    <w:name w:val="Level 4"/>
    <w:basedOn w:val="Normal"/>
    <w:next w:val="Normal"/>
    <w:uiPriority w:val="99"/>
    <w:rsid w:val="006A28F3"/>
    <w:pPr>
      <w:numPr>
        <w:ilvl w:val="3"/>
        <w:numId w:val="4"/>
      </w:numPr>
      <w:adjustRightInd w:val="0"/>
      <w:spacing w:after="240" w:line="276" w:lineRule="auto"/>
      <w:outlineLvl w:val="3"/>
    </w:pPr>
    <w:rPr>
      <w:rFonts w:ascii="Arial" w:eastAsia="Times New Roman" w:hAnsi="Arial" w:cs="Arial"/>
      <w:sz w:val="21"/>
      <w:szCs w:val="21"/>
      <w:lang w:eastAsia="en-GB"/>
    </w:rPr>
  </w:style>
  <w:style w:type="paragraph" w:customStyle="1" w:styleId="Level5">
    <w:name w:val="Level 5"/>
    <w:basedOn w:val="Normal"/>
    <w:next w:val="Normal"/>
    <w:uiPriority w:val="99"/>
    <w:rsid w:val="006A28F3"/>
    <w:pPr>
      <w:numPr>
        <w:ilvl w:val="4"/>
        <w:numId w:val="4"/>
      </w:numPr>
      <w:adjustRightInd w:val="0"/>
      <w:spacing w:after="240" w:line="276" w:lineRule="auto"/>
      <w:outlineLvl w:val="4"/>
    </w:pPr>
    <w:rPr>
      <w:rFonts w:ascii="Arial" w:eastAsia="Times New Roman" w:hAnsi="Arial" w:cs="Arial"/>
      <w:sz w:val="21"/>
      <w:szCs w:val="21"/>
      <w:lang w:eastAsia="en-GB"/>
    </w:rPr>
  </w:style>
  <w:style w:type="paragraph" w:customStyle="1" w:styleId="Level6">
    <w:name w:val="Level 6"/>
    <w:basedOn w:val="Normal"/>
    <w:next w:val="Normal"/>
    <w:uiPriority w:val="99"/>
    <w:rsid w:val="006A28F3"/>
    <w:pPr>
      <w:numPr>
        <w:ilvl w:val="5"/>
        <w:numId w:val="4"/>
      </w:numPr>
      <w:adjustRightInd w:val="0"/>
      <w:spacing w:after="240" w:line="276" w:lineRule="auto"/>
      <w:outlineLvl w:val="5"/>
    </w:pPr>
    <w:rPr>
      <w:rFonts w:ascii="Arial" w:eastAsia="Times New Roman" w:hAnsi="Arial" w:cs="Arial"/>
      <w:sz w:val="21"/>
      <w:szCs w:val="21"/>
      <w:lang w:eastAsia="en-GB"/>
    </w:rPr>
  </w:style>
  <w:style w:type="paragraph" w:customStyle="1" w:styleId="Level7">
    <w:name w:val="Level 7"/>
    <w:basedOn w:val="Normal"/>
    <w:next w:val="Normal"/>
    <w:uiPriority w:val="99"/>
    <w:rsid w:val="006A28F3"/>
    <w:pPr>
      <w:numPr>
        <w:ilvl w:val="6"/>
        <w:numId w:val="4"/>
      </w:numPr>
      <w:adjustRightInd w:val="0"/>
      <w:spacing w:after="240" w:line="276" w:lineRule="auto"/>
      <w:outlineLvl w:val="6"/>
    </w:pPr>
    <w:rPr>
      <w:rFonts w:ascii="Arial" w:eastAsia="Times New Roman" w:hAnsi="Arial" w:cs="Arial"/>
      <w:sz w:val="21"/>
      <w:szCs w:val="21"/>
      <w:lang w:eastAsia="en-GB"/>
    </w:rPr>
  </w:style>
  <w:style w:type="paragraph" w:styleId="BalloonText">
    <w:name w:val="Balloon Text"/>
    <w:basedOn w:val="Normal"/>
    <w:link w:val="BalloonTextChar"/>
    <w:uiPriority w:val="99"/>
    <w:semiHidden/>
    <w:unhideWhenUsed/>
    <w:rsid w:val="006E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24"/>
    <w:rPr>
      <w:rFonts w:ascii="Segoe UI" w:hAnsi="Segoe UI" w:cs="Segoe UI"/>
      <w:sz w:val="18"/>
      <w:szCs w:val="18"/>
    </w:rPr>
  </w:style>
  <w:style w:type="table" w:styleId="ListTable3-Accent5">
    <w:name w:val="List Table 3 Accent 5"/>
    <w:basedOn w:val="TableNormal"/>
    <w:uiPriority w:val="48"/>
    <w:rsid w:val="00F1466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Caption">
    <w:name w:val="caption"/>
    <w:basedOn w:val="Normal"/>
    <w:next w:val="Normal"/>
    <w:uiPriority w:val="35"/>
    <w:unhideWhenUsed/>
    <w:qFormat/>
    <w:rsid w:val="00CA0715"/>
    <w:pPr>
      <w:spacing w:after="200" w:line="240" w:lineRule="auto"/>
    </w:pPr>
    <w:rPr>
      <w:i/>
      <w:iCs/>
      <w:color w:val="44546A" w:themeColor="text2"/>
      <w:sz w:val="18"/>
      <w:szCs w:val="18"/>
    </w:rPr>
  </w:style>
  <w:style w:type="table" w:styleId="PlainTable3">
    <w:name w:val="Plain Table 3"/>
    <w:basedOn w:val="TableNormal"/>
    <w:uiPriority w:val="43"/>
    <w:rsid w:val="001C71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71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71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1C715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FollowedHyperlink">
    <w:name w:val="FollowedHyperlink"/>
    <w:basedOn w:val="DefaultParagraphFont"/>
    <w:uiPriority w:val="99"/>
    <w:semiHidden/>
    <w:unhideWhenUsed/>
    <w:rsid w:val="0008768F"/>
    <w:rPr>
      <w:color w:val="954F72"/>
      <w:u w:val="single"/>
    </w:rPr>
  </w:style>
  <w:style w:type="paragraph" w:customStyle="1" w:styleId="msonormal0">
    <w:name w:val="msonormal"/>
    <w:basedOn w:val="Normal"/>
    <w:rsid w:val="000876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65">
    <w:name w:val="xl65"/>
    <w:basedOn w:val="Normal"/>
    <w:rsid w:val="00087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pPr>
    <w:rPr>
      <w:rFonts w:ascii="Times New Roman" w:eastAsia="Times New Roman" w:hAnsi="Times New Roman" w:cs="Times New Roman"/>
      <w:b/>
      <w:bCs/>
      <w:i/>
      <w:iCs/>
      <w:sz w:val="20"/>
      <w:szCs w:val="20"/>
      <w:u w:val="single"/>
      <w:lang w:eastAsia="en-GB"/>
    </w:rPr>
  </w:style>
  <w:style w:type="paragraph" w:customStyle="1" w:styleId="xl66">
    <w:name w:val="xl66"/>
    <w:basedOn w:val="Normal"/>
    <w:rsid w:val="00087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087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68">
    <w:name w:val="xl68"/>
    <w:basedOn w:val="Normal"/>
    <w:rsid w:val="000876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9">
    <w:name w:val="xl69"/>
    <w:basedOn w:val="Normal"/>
    <w:rsid w:val="00087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70">
    <w:name w:val="xl70"/>
    <w:basedOn w:val="Normal"/>
    <w:rsid w:val="00087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en-GB"/>
    </w:rPr>
  </w:style>
  <w:style w:type="paragraph" w:customStyle="1" w:styleId="xl71">
    <w:name w:val="xl71"/>
    <w:basedOn w:val="Normal"/>
    <w:rsid w:val="0008768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08768F"/>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73">
    <w:name w:val="xl73"/>
    <w:basedOn w:val="Normal"/>
    <w:rsid w:val="00087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4">
    <w:name w:val="xl74"/>
    <w:basedOn w:val="Normal"/>
    <w:rsid w:val="0008768F"/>
    <w:pPr>
      <w:pBdr>
        <w:lef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75">
    <w:name w:val="xl75"/>
    <w:basedOn w:val="Normal"/>
    <w:rsid w:val="00087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lang w:eastAsia="en-GB"/>
    </w:rPr>
  </w:style>
  <w:style w:type="paragraph" w:customStyle="1" w:styleId="xl76">
    <w:name w:val="xl76"/>
    <w:basedOn w:val="Normal"/>
    <w:rsid w:val="0008768F"/>
    <w:pPr>
      <w:pBdr>
        <w:top w:val="single" w:sz="4" w:space="0" w:color="auto"/>
        <w:left w:val="single" w:sz="4" w:space="0" w:color="auto"/>
        <w:bottom w:val="single" w:sz="4" w:space="0" w:color="9BC2E6"/>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087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08768F"/>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08768F"/>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80">
    <w:name w:val="xl80"/>
    <w:basedOn w:val="Normal"/>
    <w:rsid w:val="000876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81">
    <w:name w:val="xl81"/>
    <w:basedOn w:val="Normal"/>
    <w:rsid w:val="00087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82">
    <w:name w:val="xl82"/>
    <w:basedOn w:val="Normal"/>
    <w:rsid w:val="00087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83">
    <w:name w:val="xl83"/>
    <w:basedOn w:val="Normal"/>
    <w:rsid w:val="00087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087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i/>
      <w:iCs/>
      <w:sz w:val="20"/>
      <w:szCs w:val="20"/>
      <w:u w:val="single"/>
      <w:lang w:eastAsia="en-GB"/>
    </w:rPr>
  </w:style>
  <w:style w:type="paragraph" w:customStyle="1" w:styleId="xl85">
    <w:name w:val="xl85"/>
    <w:basedOn w:val="Normal"/>
    <w:rsid w:val="0008768F"/>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0876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7">
    <w:name w:val="xl87"/>
    <w:basedOn w:val="Normal"/>
    <w:rsid w:val="000876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eastAsia="en-GB"/>
    </w:rPr>
  </w:style>
  <w:style w:type="paragraph" w:customStyle="1" w:styleId="xl88">
    <w:name w:val="xl88"/>
    <w:basedOn w:val="Normal"/>
    <w:rsid w:val="0008768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7033">
      <w:bodyDiv w:val="1"/>
      <w:marLeft w:val="0"/>
      <w:marRight w:val="0"/>
      <w:marTop w:val="0"/>
      <w:marBottom w:val="0"/>
      <w:divBdr>
        <w:top w:val="none" w:sz="0" w:space="0" w:color="auto"/>
        <w:left w:val="none" w:sz="0" w:space="0" w:color="auto"/>
        <w:bottom w:val="none" w:sz="0" w:space="0" w:color="auto"/>
        <w:right w:val="none" w:sz="0" w:space="0" w:color="auto"/>
      </w:divBdr>
    </w:div>
    <w:div w:id="982347970">
      <w:bodyDiv w:val="1"/>
      <w:marLeft w:val="0"/>
      <w:marRight w:val="0"/>
      <w:marTop w:val="0"/>
      <w:marBottom w:val="0"/>
      <w:divBdr>
        <w:top w:val="none" w:sz="0" w:space="0" w:color="auto"/>
        <w:left w:val="none" w:sz="0" w:space="0" w:color="auto"/>
        <w:bottom w:val="none" w:sz="0" w:space="0" w:color="auto"/>
        <w:right w:val="none" w:sz="0" w:space="0" w:color="auto"/>
      </w:divBdr>
    </w:div>
    <w:div w:id="990253924">
      <w:bodyDiv w:val="1"/>
      <w:marLeft w:val="0"/>
      <w:marRight w:val="0"/>
      <w:marTop w:val="0"/>
      <w:marBottom w:val="0"/>
      <w:divBdr>
        <w:top w:val="none" w:sz="0" w:space="0" w:color="auto"/>
        <w:left w:val="none" w:sz="0" w:space="0" w:color="auto"/>
        <w:bottom w:val="none" w:sz="0" w:space="0" w:color="auto"/>
        <w:right w:val="none" w:sz="0" w:space="0" w:color="auto"/>
      </w:divBdr>
    </w:div>
    <w:div w:id="1244485036">
      <w:bodyDiv w:val="1"/>
      <w:marLeft w:val="0"/>
      <w:marRight w:val="0"/>
      <w:marTop w:val="0"/>
      <w:marBottom w:val="0"/>
      <w:divBdr>
        <w:top w:val="none" w:sz="0" w:space="0" w:color="auto"/>
        <w:left w:val="none" w:sz="0" w:space="0" w:color="auto"/>
        <w:bottom w:val="none" w:sz="0" w:space="0" w:color="auto"/>
        <w:right w:val="none" w:sz="0" w:space="0" w:color="auto"/>
      </w:divBdr>
    </w:div>
    <w:div w:id="1272125278">
      <w:bodyDiv w:val="1"/>
      <w:marLeft w:val="0"/>
      <w:marRight w:val="0"/>
      <w:marTop w:val="0"/>
      <w:marBottom w:val="0"/>
      <w:divBdr>
        <w:top w:val="none" w:sz="0" w:space="0" w:color="auto"/>
        <w:left w:val="none" w:sz="0" w:space="0" w:color="auto"/>
        <w:bottom w:val="none" w:sz="0" w:space="0" w:color="auto"/>
        <w:right w:val="none" w:sz="0" w:space="0" w:color="auto"/>
      </w:divBdr>
    </w:div>
    <w:div w:id="1321731852">
      <w:bodyDiv w:val="1"/>
      <w:marLeft w:val="0"/>
      <w:marRight w:val="0"/>
      <w:marTop w:val="0"/>
      <w:marBottom w:val="0"/>
      <w:divBdr>
        <w:top w:val="none" w:sz="0" w:space="0" w:color="auto"/>
        <w:left w:val="none" w:sz="0" w:space="0" w:color="auto"/>
        <w:bottom w:val="none" w:sz="0" w:space="0" w:color="auto"/>
        <w:right w:val="none" w:sz="0" w:space="0" w:color="auto"/>
      </w:divBdr>
    </w:div>
    <w:div w:id="1330937725">
      <w:bodyDiv w:val="1"/>
      <w:marLeft w:val="0"/>
      <w:marRight w:val="0"/>
      <w:marTop w:val="0"/>
      <w:marBottom w:val="0"/>
      <w:divBdr>
        <w:top w:val="none" w:sz="0" w:space="0" w:color="auto"/>
        <w:left w:val="none" w:sz="0" w:space="0" w:color="auto"/>
        <w:bottom w:val="none" w:sz="0" w:space="0" w:color="auto"/>
        <w:right w:val="none" w:sz="0" w:space="0" w:color="auto"/>
      </w:divBdr>
      <w:divsChild>
        <w:div w:id="13309221">
          <w:marLeft w:val="0"/>
          <w:marRight w:val="0"/>
          <w:marTop w:val="0"/>
          <w:marBottom w:val="0"/>
          <w:divBdr>
            <w:top w:val="none" w:sz="0" w:space="0" w:color="auto"/>
            <w:left w:val="none" w:sz="0" w:space="0" w:color="auto"/>
            <w:bottom w:val="none" w:sz="0" w:space="0" w:color="auto"/>
            <w:right w:val="none" w:sz="0" w:space="0" w:color="auto"/>
          </w:divBdr>
          <w:divsChild>
            <w:div w:id="1863854169">
              <w:marLeft w:val="0"/>
              <w:marRight w:val="0"/>
              <w:marTop w:val="0"/>
              <w:marBottom w:val="0"/>
              <w:divBdr>
                <w:top w:val="none" w:sz="0" w:space="0" w:color="auto"/>
                <w:left w:val="none" w:sz="0" w:space="0" w:color="auto"/>
                <w:bottom w:val="none" w:sz="0" w:space="0" w:color="auto"/>
                <w:right w:val="none" w:sz="0" w:space="0" w:color="auto"/>
              </w:divBdr>
            </w:div>
          </w:divsChild>
        </w:div>
        <w:div w:id="16350068">
          <w:marLeft w:val="0"/>
          <w:marRight w:val="0"/>
          <w:marTop w:val="0"/>
          <w:marBottom w:val="0"/>
          <w:divBdr>
            <w:top w:val="none" w:sz="0" w:space="0" w:color="auto"/>
            <w:left w:val="none" w:sz="0" w:space="0" w:color="auto"/>
            <w:bottom w:val="none" w:sz="0" w:space="0" w:color="auto"/>
            <w:right w:val="none" w:sz="0" w:space="0" w:color="auto"/>
          </w:divBdr>
          <w:divsChild>
            <w:div w:id="1317415115">
              <w:marLeft w:val="0"/>
              <w:marRight w:val="0"/>
              <w:marTop w:val="0"/>
              <w:marBottom w:val="0"/>
              <w:divBdr>
                <w:top w:val="none" w:sz="0" w:space="0" w:color="auto"/>
                <w:left w:val="none" w:sz="0" w:space="0" w:color="auto"/>
                <w:bottom w:val="none" w:sz="0" w:space="0" w:color="auto"/>
                <w:right w:val="none" w:sz="0" w:space="0" w:color="auto"/>
              </w:divBdr>
            </w:div>
          </w:divsChild>
        </w:div>
        <w:div w:id="16777379">
          <w:marLeft w:val="0"/>
          <w:marRight w:val="0"/>
          <w:marTop w:val="0"/>
          <w:marBottom w:val="0"/>
          <w:divBdr>
            <w:top w:val="none" w:sz="0" w:space="0" w:color="auto"/>
            <w:left w:val="none" w:sz="0" w:space="0" w:color="auto"/>
            <w:bottom w:val="none" w:sz="0" w:space="0" w:color="auto"/>
            <w:right w:val="none" w:sz="0" w:space="0" w:color="auto"/>
          </w:divBdr>
          <w:divsChild>
            <w:div w:id="1958633745">
              <w:marLeft w:val="0"/>
              <w:marRight w:val="0"/>
              <w:marTop w:val="0"/>
              <w:marBottom w:val="0"/>
              <w:divBdr>
                <w:top w:val="none" w:sz="0" w:space="0" w:color="auto"/>
                <w:left w:val="none" w:sz="0" w:space="0" w:color="auto"/>
                <w:bottom w:val="none" w:sz="0" w:space="0" w:color="auto"/>
                <w:right w:val="none" w:sz="0" w:space="0" w:color="auto"/>
              </w:divBdr>
            </w:div>
          </w:divsChild>
        </w:div>
        <w:div w:id="27995317">
          <w:marLeft w:val="0"/>
          <w:marRight w:val="0"/>
          <w:marTop w:val="0"/>
          <w:marBottom w:val="0"/>
          <w:divBdr>
            <w:top w:val="none" w:sz="0" w:space="0" w:color="auto"/>
            <w:left w:val="none" w:sz="0" w:space="0" w:color="auto"/>
            <w:bottom w:val="none" w:sz="0" w:space="0" w:color="auto"/>
            <w:right w:val="none" w:sz="0" w:space="0" w:color="auto"/>
          </w:divBdr>
          <w:divsChild>
            <w:div w:id="297343445">
              <w:marLeft w:val="0"/>
              <w:marRight w:val="0"/>
              <w:marTop w:val="0"/>
              <w:marBottom w:val="0"/>
              <w:divBdr>
                <w:top w:val="none" w:sz="0" w:space="0" w:color="auto"/>
                <w:left w:val="none" w:sz="0" w:space="0" w:color="auto"/>
                <w:bottom w:val="none" w:sz="0" w:space="0" w:color="auto"/>
                <w:right w:val="none" w:sz="0" w:space="0" w:color="auto"/>
              </w:divBdr>
            </w:div>
          </w:divsChild>
        </w:div>
        <w:div w:id="35815008">
          <w:marLeft w:val="0"/>
          <w:marRight w:val="0"/>
          <w:marTop w:val="0"/>
          <w:marBottom w:val="0"/>
          <w:divBdr>
            <w:top w:val="none" w:sz="0" w:space="0" w:color="auto"/>
            <w:left w:val="none" w:sz="0" w:space="0" w:color="auto"/>
            <w:bottom w:val="none" w:sz="0" w:space="0" w:color="auto"/>
            <w:right w:val="none" w:sz="0" w:space="0" w:color="auto"/>
          </w:divBdr>
          <w:divsChild>
            <w:div w:id="522668214">
              <w:marLeft w:val="0"/>
              <w:marRight w:val="0"/>
              <w:marTop w:val="0"/>
              <w:marBottom w:val="0"/>
              <w:divBdr>
                <w:top w:val="none" w:sz="0" w:space="0" w:color="auto"/>
                <w:left w:val="none" w:sz="0" w:space="0" w:color="auto"/>
                <w:bottom w:val="none" w:sz="0" w:space="0" w:color="auto"/>
                <w:right w:val="none" w:sz="0" w:space="0" w:color="auto"/>
              </w:divBdr>
            </w:div>
          </w:divsChild>
        </w:div>
        <w:div w:id="64837924">
          <w:marLeft w:val="0"/>
          <w:marRight w:val="0"/>
          <w:marTop w:val="0"/>
          <w:marBottom w:val="0"/>
          <w:divBdr>
            <w:top w:val="none" w:sz="0" w:space="0" w:color="auto"/>
            <w:left w:val="none" w:sz="0" w:space="0" w:color="auto"/>
            <w:bottom w:val="none" w:sz="0" w:space="0" w:color="auto"/>
            <w:right w:val="none" w:sz="0" w:space="0" w:color="auto"/>
          </w:divBdr>
          <w:divsChild>
            <w:div w:id="2045976808">
              <w:marLeft w:val="0"/>
              <w:marRight w:val="0"/>
              <w:marTop w:val="0"/>
              <w:marBottom w:val="0"/>
              <w:divBdr>
                <w:top w:val="none" w:sz="0" w:space="0" w:color="auto"/>
                <w:left w:val="none" w:sz="0" w:space="0" w:color="auto"/>
                <w:bottom w:val="none" w:sz="0" w:space="0" w:color="auto"/>
                <w:right w:val="none" w:sz="0" w:space="0" w:color="auto"/>
              </w:divBdr>
            </w:div>
          </w:divsChild>
        </w:div>
        <w:div w:id="76220518">
          <w:marLeft w:val="0"/>
          <w:marRight w:val="0"/>
          <w:marTop w:val="0"/>
          <w:marBottom w:val="0"/>
          <w:divBdr>
            <w:top w:val="none" w:sz="0" w:space="0" w:color="auto"/>
            <w:left w:val="none" w:sz="0" w:space="0" w:color="auto"/>
            <w:bottom w:val="none" w:sz="0" w:space="0" w:color="auto"/>
            <w:right w:val="none" w:sz="0" w:space="0" w:color="auto"/>
          </w:divBdr>
          <w:divsChild>
            <w:div w:id="235822850">
              <w:marLeft w:val="0"/>
              <w:marRight w:val="0"/>
              <w:marTop w:val="0"/>
              <w:marBottom w:val="0"/>
              <w:divBdr>
                <w:top w:val="none" w:sz="0" w:space="0" w:color="auto"/>
                <w:left w:val="none" w:sz="0" w:space="0" w:color="auto"/>
                <w:bottom w:val="none" w:sz="0" w:space="0" w:color="auto"/>
                <w:right w:val="none" w:sz="0" w:space="0" w:color="auto"/>
              </w:divBdr>
            </w:div>
          </w:divsChild>
        </w:div>
        <w:div w:id="85350427">
          <w:marLeft w:val="0"/>
          <w:marRight w:val="0"/>
          <w:marTop w:val="0"/>
          <w:marBottom w:val="0"/>
          <w:divBdr>
            <w:top w:val="none" w:sz="0" w:space="0" w:color="auto"/>
            <w:left w:val="none" w:sz="0" w:space="0" w:color="auto"/>
            <w:bottom w:val="none" w:sz="0" w:space="0" w:color="auto"/>
            <w:right w:val="none" w:sz="0" w:space="0" w:color="auto"/>
          </w:divBdr>
          <w:divsChild>
            <w:div w:id="389500023">
              <w:marLeft w:val="0"/>
              <w:marRight w:val="0"/>
              <w:marTop w:val="0"/>
              <w:marBottom w:val="0"/>
              <w:divBdr>
                <w:top w:val="none" w:sz="0" w:space="0" w:color="auto"/>
                <w:left w:val="none" w:sz="0" w:space="0" w:color="auto"/>
                <w:bottom w:val="none" w:sz="0" w:space="0" w:color="auto"/>
                <w:right w:val="none" w:sz="0" w:space="0" w:color="auto"/>
              </w:divBdr>
            </w:div>
          </w:divsChild>
        </w:div>
        <w:div w:id="97990947">
          <w:marLeft w:val="0"/>
          <w:marRight w:val="0"/>
          <w:marTop w:val="0"/>
          <w:marBottom w:val="0"/>
          <w:divBdr>
            <w:top w:val="none" w:sz="0" w:space="0" w:color="auto"/>
            <w:left w:val="none" w:sz="0" w:space="0" w:color="auto"/>
            <w:bottom w:val="none" w:sz="0" w:space="0" w:color="auto"/>
            <w:right w:val="none" w:sz="0" w:space="0" w:color="auto"/>
          </w:divBdr>
          <w:divsChild>
            <w:div w:id="1358854129">
              <w:marLeft w:val="0"/>
              <w:marRight w:val="0"/>
              <w:marTop w:val="0"/>
              <w:marBottom w:val="0"/>
              <w:divBdr>
                <w:top w:val="none" w:sz="0" w:space="0" w:color="auto"/>
                <w:left w:val="none" w:sz="0" w:space="0" w:color="auto"/>
                <w:bottom w:val="none" w:sz="0" w:space="0" w:color="auto"/>
                <w:right w:val="none" w:sz="0" w:space="0" w:color="auto"/>
              </w:divBdr>
            </w:div>
          </w:divsChild>
        </w:div>
        <w:div w:id="139352795">
          <w:marLeft w:val="0"/>
          <w:marRight w:val="0"/>
          <w:marTop w:val="0"/>
          <w:marBottom w:val="0"/>
          <w:divBdr>
            <w:top w:val="none" w:sz="0" w:space="0" w:color="auto"/>
            <w:left w:val="none" w:sz="0" w:space="0" w:color="auto"/>
            <w:bottom w:val="none" w:sz="0" w:space="0" w:color="auto"/>
            <w:right w:val="none" w:sz="0" w:space="0" w:color="auto"/>
          </w:divBdr>
          <w:divsChild>
            <w:div w:id="2124422810">
              <w:marLeft w:val="0"/>
              <w:marRight w:val="0"/>
              <w:marTop w:val="0"/>
              <w:marBottom w:val="0"/>
              <w:divBdr>
                <w:top w:val="none" w:sz="0" w:space="0" w:color="auto"/>
                <w:left w:val="none" w:sz="0" w:space="0" w:color="auto"/>
                <w:bottom w:val="none" w:sz="0" w:space="0" w:color="auto"/>
                <w:right w:val="none" w:sz="0" w:space="0" w:color="auto"/>
              </w:divBdr>
            </w:div>
          </w:divsChild>
        </w:div>
        <w:div w:id="146632982">
          <w:marLeft w:val="0"/>
          <w:marRight w:val="0"/>
          <w:marTop w:val="0"/>
          <w:marBottom w:val="0"/>
          <w:divBdr>
            <w:top w:val="none" w:sz="0" w:space="0" w:color="auto"/>
            <w:left w:val="none" w:sz="0" w:space="0" w:color="auto"/>
            <w:bottom w:val="none" w:sz="0" w:space="0" w:color="auto"/>
            <w:right w:val="none" w:sz="0" w:space="0" w:color="auto"/>
          </w:divBdr>
          <w:divsChild>
            <w:div w:id="1519153383">
              <w:marLeft w:val="0"/>
              <w:marRight w:val="0"/>
              <w:marTop w:val="0"/>
              <w:marBottom w:val="0"/>
              <w:divBdr>
                <w:top w:val="none" w:sz="0" w:space="0" w:color="auto"/>
                <w:left w:val="none" w:sz="0" w:space="0" w:color="auto"/>
                <w:bottom w:val="none" w:sz="0" w:space="0" w:color="auto"/>
                <w:right w:val="none" w:sz="0" w:space="0" w:color="auto"/>
              </w:divBdr>
            </w:div>
          </w:divsChild>
        </w:div>
        <w:div w:id="153691746">
          <w:marLeft w:val="0"/>
          <w:marRight w:val="0"/>
          <w:marTop w:val="0"/>
          <w:marBottom w:val="0"/>
          <w:divBdr>
            <w:top w:val="none" w:sz="0" w:space="0" w:color="auto"/>
            <w:left w:val="none" w:sz="0" w:space="0" w:color="auto"/>
            <w:bottom w:val="none" w:sz="0" w:space="0" w:color="auto"/>
            <w:right w:val="none" w:sz="0" w:space="0" w:color="auto"/>
          </w:divBdr>
          <w:divsChild>
            <w:div w:id="712392191">
              <w:marLeft w:val="0"/>
              <w:marRight w:val="0"/>
              <w:marTop w:val="0"/>
              <w:marBottom w:val="0"/>
              <w:divBdr>
                <w:top w:val="none" w:sz="0" w:space="0" w:color="auto"/>
                <w:left w:val="none" w:sz="0" w:space="0" w:color="auto"/>
                <w:bottom w:val="none" w:sz="0" w:space="0" w:color="auto"/>
                <w:right w:val="none" w:sz="0" w:space="0" w:color="auto"/>
              </w:divBdr>
            </w:div>
          </w:divsChild>
        </w:div>
        <w:div w:id="153879377">
          <w:marLeft w:val="0"/>
          <w:marRight w:val="0"/>
          <w:marTop w:val="0"/>
          <w:marBottom w:val="0"/>
          <w:divBdr>
            <w:top w:val="none" w:sz="0" w:space="0" w:color="auto"/>
            <w:left w:val="none" w:sz="0" w:space="0" w:color="auto"/>
            <w:bottom w:val="none" w:sz="0" w:space="0" w:color="auto"/>
            <w:right w:val="none" w:sz="0" w:space="0" w:color="auto"/>
          </w:divBdr>
          <w:divsChild>
            <w:div w:id="1940139221">
              <w:marLeft w:val="0"/>
              <w:marRight w:val="0"/>
              <w:marTop w:val="0"/>
              <w:marBottom w:val="0"/>
              <w:divBdr>
                <w:top w:val="none" w:sz="0" w:space="0" w:color="auto"/>
                <w:left w:val="none" w:sz="0" w:space="0" w:color="auto"/>
                <w:bottom w:val="none" w:sz="0" w:space="0" w:color="auto"/>
                <w:right w:val="none" w:sz="0" w:space="0" w:color="auto"/>
              </w:divBdr>
            </w:div>
          </w:divsChild>
        </w:div>
        <w:div w:id="166874235">
          <w:marLeft w:val="0"/>
          <w:marRight w:val="0"/>
          <w:marTop w:val="0"/>
          <w:marBottom w:val="0"/>
          <w:divBdr>
            <w:top w:val="none" w:sz="0" w:space="0" w:color="auto"/>
            <w:left w:val="none" w:sz="0" w:space="0" w:color="auto"/>
            <w:bottom w:val="none" w:sz="0" w:space="0" w:color="auto"/>
            <w:right w:val="none" w:sz="0" w:space="0" w:color="auto"/>
          </w:divBdr>
          <w:divsChild>
            <w:div w:id="664743729">
              <w:marLeft w:val="0"/>
              <w:marRight w:val="0"/>
              <w:marTop w:val="0"/>
              <w:marBottom w:val="0"/>
              <w:divBdr>
                <w:top w:val="none" w:sz="0" w:space="0" w:color="auto"/>
                <w:left w:val="none" w:sz="0" w:space="0" w:color="auto"/>
                <w:bottom w:val="none" w:sz="0" w:space="0" w:color="auto"/>
                <w:right w:val="none" w:sz="0" w:space="0" w:color="auto"/>
              </w:divBdr>
            </w:div>
          </w:divsChild>
        </w:div>
        <w:div w:id="199126373">
          <w:marLeft w:val="0"/>
          <w:marRight w:val="0"/>
          <w:marTop w:val="0"/>
          <w:marBottom w:val="0"/>
          <w:divBdr>
            <w:top w:val="none" w:sz="0" w:space="0" w:color="auto"/>
            <w:left w:val="none" w:sz="0" w:space="0" w:color="auto"/>
            <w:bottom w:val="none" w:sz="0" w:space="0" w:color="auto"/>
            <w:right w:val="none" w:sz="0" w:space="0" w:color="auto"/>
          </w:divBdr>
          <w:divsChild>
            <w:div w:id="746807994">
              <w:marLeft w:val="0"/>
              <w:marRight w:val="0"/>
              <w:marTop w:val="0"/>
              <w:marBottom w:val="0"/>
              <w:divBdr>
                <w:top w:val="none" w:sz="0" w:space="0" w:color="auto"/>
                <w:left w:val="none" w:sz="0" w:space="0" w:color="auto"/>
                <w:bottom w:val="none" w:sz="0" w:space="0" w:color="auto"/>
                <w:right w:val="none" w:sz="0" w:space="0" w:color="auto"/>
              </w:divBdr>
            </w:div>
          </w:divsChild>
        </w:div>
        <w:div w:id="261762170">
          <w:marLeft w:val="0"/>
          <w:marRight w:val="0"/>
          <w:marTop w:val="0"/>
          <w:marBottom w:val="0"/>
          <w:divBdr>
            <w:top w:val="none" w:sz="0" w:space="0" w:color="auto"/>
            <w:left w:val="none" w:sz="0" w:space="0" w:color="auto"/>
            <w:bottom w:val="none" w:sz="0" w:space="0" w:color="auto"/>
            <w:right w:val="none" w:sz="0" w:space="0" w:color="auto"/>
          </w:divBdr>
          <w:divsChild>
            <w:div w:id="1774981722">
              <w:marLeft w:val="0"/>
              <w:marRight w:val="0"/>
              <w:marTop w:val="0"/>
              <w:marBottom w:val="0"/>
              <w:divBdr>
                <w:top w:val="none" w:sz="0" w:space="0" w:color="auto"/>
                <w:left w:val="none" w:sz="0" w:space="0" w:color="auto"/>
                <w:bottom w:val="none" w:sz="0" w:space="0" w:color="auto"/>
                <w:right w:val="none" w:sz="0" w:space="0" w:color="auto"/>
              </w:divBdr>
            </w:div>
          </w:divsChild>
        </w:div>
        <w:div w:id="271667702">
          <w:marLeft w:val="0"/>
          <w:marRight w:val="0"/>
          <w:marTop w:val="0"/>
          <w:marBottom w:val="0"/>
          <w:divBdr>
            <w:top w:val="none" w:sz="0" w:space="0" w:color="auto"/>
            <w:left w:val="none" w:sz="0" w:space="0" w:color="auto"/>
            <w:bottom w:val="none" w:sz="0" w:space="0" w:color="auto"/>
            <w:right w:val="none" w:sz="0" w:space="0" w:color="auto"/>
          </w:divBdr>
          <w:divsChild>
            <w:div w:id="86771096">
              <w:marLeft w:val="0"/>
              <w:marRight w:val="0"/>
              <w:marTop w:val="0"/>
              <w:marBottom w:val="0"/>
              <w:divBdr>
                <w:top w:val="none" w:sz="0" w:space="0" w:color="auto"/>
                <w:left w:val="none" w:sz="0" w:space="0" w:color="auto"/>
                <w:bottom w:val="none" w:sz="0" w:space="0" w:color="auto"/>
                <w:right w:val="none" w:sz="0" w:space="0" w:color="auto"/>
              </w:divBdr>
            </w:div>
          </w:divsChild>
        </w:div>
        <w:div w:id="317343080">
          <w:marLeft w:val="0"/>
          <w:marRight w:val="0"/>
          <w:marTop w:val="0"/>
          <w:marBottom w:val="0"/>
          <w:divBdr>
            <w:top w:val="none" w:sz="0" w:space="0" w:color="auto"/>
            <w:left w:val="none" w:sz="0" w:space="0" w:color="auto"/>
            <w:bottom w:val="none" w:sz="0" w:space="0" w:color="auto"/>
            <w:right w:val="none" w:sz="0" w:space="0" w:color="auto"/>
          </w:divBdr>
          <w:divsChild>
            <w:div w:id="548108263">
              <w:marLeft w:val="0"/>
              <w:marRight w:val="0"/>
              <w:marTop w:val="0"/>
              <w:marBottom w:val="0"/>
              <w:divBdr>
                <w:top w:val="none" w:sz="0" w:space="0" w:color="auto"/>
                <w:left w:val="none" w:sz="0" w:space="0" w:color="auto"/>
                <w:bottom w:val="none" w:sz="0" w:space="0" w:color="auto"/>
                <w:right w:val="none" w:sz="0" w:space="0" w:color="auto"/>
              </w:divBdr>
            </w:div>
          </w:divsChild>
        </w:div>
        <w:div w:id="317534346">
          <w:marLeft w:val="0"/>
          <w:marRight w:val="0"/>
          <w:marTop w:val="0"/>
          <w:marBottom w:val="0"/>
          <w:divBdr>
            <w:top w:val="none" w:sz="0" w:space="0" w:color="auto"/>
            <w:left w:val="none" w:sz="0" w:space="0" w:color="auto"/>
            <w:bottom w:val="none" w:sz="0" w:space="0" w:color="auto"/>
            <w:right w:val="none" w:sz="0" w:space="0" w:color="auto"/>
          </w:divBdr>
          <w:divsChild>
            <w:div w:id="1989165087">
              <w:marLeft w:val="0"/>
              <w:marRight w:val="0"/>
              <w:marTop w:val="0"/>
              <w:marBottom w:val="0"/>
              <w:divBdr>
                <w:top w:val="none" w:sz="0" w:space="0" w:color="auto"/>
                <w:left w:val="none" w:sz="0" w:space="0" w:color="auto"/>
                <w:bottom w:val="none" w:sz="0" w:space="0" w:color="auto"/>
                <w:right w:val="none" w:sz="0" w:space="0" w:color="auto"/>
              </w:divBdr>
            </w:div>
          </w:divsChild>
        </w:div>
        <w:div w:id="320889974">
          <w:marLeft w:val="0"/>
          <w:marRight w:val="0"/>
          <w:marTop w:val="0"/>
          <w:marBottom w:val="0"/>
          <w:divBdr>
            <w:top w:val="none" w:sz="0" w:space="0" w:color="auto"/>
            <w:left w:val="none" w:sz="0" w:space="0" w:color="auto"/>
            <w:bottom w:val="none" w:sz="0" w:space="0" w:color="auto"/>
            <w:right w:val="none" w:sz="0" w:space="0" w:color="auto"/>
          </w:divBdr>
          <w:divsChild>
            <w:div w:id="1328631564">
              <w:marLeft w:val="0"/>
              <w:marRight w:val="0"/>
              <w:marTop w:val="0"/>
              <w:marBottom w:val="0"/>
              <w:divBdr>
                <w:top w:val="none" w:sz="0" w:space="0" w:color="auto"/>
                <w:left w:val="none" w:sz="0" w:space="0" w:color="auto"/>
                <w:bottom w:val="none" w:sz="0" w:space="0" w:color="auto"/>
                <w:right w:val="none" w:sz="0" w:space="0" w:color="auto"/>
              </w:divBdr>
            </w:div>
          </w:divsChild>
        </w:div>
        <w:div w:id="335544656">
          <w:marLeft w:val="0"/>
          <w:marRight w:val="0"/>
          <w:marTop w:val="0"/>
          <w:marBottom w:val="0"/>
          <w:divBdr>
            <w:top w:val="none" w:sz="0" w:space="0" w:color="auto"/>
            <w:left w:val="none" w:sz="0" w:space="0" w:color="auto"/>
            <w:bottom w:val="none" w:sz="0" w:space="0" w:color="auto"/>
            <w:right w:val="none" w:sz="0" w:space="0" w:color="auto"/>
          </w:divBdr>
          <w:divsChild>
            <w:div w:id="516434143">
              <w:marLeft w:val="0"/>
              <w:marRight w:val="0"/>
              <w:marTop w:val="0"/>
              <w:marBottom w:val="0"/>
              <w:divBdr>
                <w:top w:val="none" w:sz="0" w:space="0" w:color="auto"/>
                <w:left w:val="none" w:sz="0" w:space="0" w:color="auto"/>
                <w:bottom w:val="none" w:sz="0" w:space="0" w:color="auto"/>
                <w:right w:val="none" w:sz="0" w:space="0" w:color="auto"/>
              </w:divBdr>
            </w:div>
          </w:divsChild>
        </w:div>
        <w:div w:id="358549462">
          <w:marLeft w:val="0"/>
          <w:marRight w:val="0"/>
          <w:marTop w:val="0"/>
          <w:marBottom w:val="0"/>
          <w:divBdr>
            <w:top w:val="none" w:sz="0" w:space="0" w:color="auto"/>
            <w:left w:val="none" w:sz="0" w:space="0" w:color="auto"/>
            <w:bottom w:val="none" w:sz="0" w:space="0" w:color="auto"/>
            <w:right w:val="none" w:sz="0" w:space="0" w:color="auto"/>
          </w:divBdr>
          <w:divsChild>
            <w:div w:id="610477963">
              <w:marLeft w:val="0"/>
              <w:marRight w:val="0"/>
              <w:marTop w:val="0"/>
              <w:marBottom w:val="0"/>
              <w:divBdr>
                <w:top w:val="none" w:sz="0" w:space="0" w:color="auto"/>
                <w:left w:val="none" w:sz="0" w:space="0" w:color="auto"/>
                <w:bottom w:val="none" w:sz="0" w:space="0" w:color="auto"/>
                <w:right w:val="none" w:sz="0" w:space="0" w:color="auto"/>
              </w:divBdr>
            </w:div>
          </w:divsChild>
        </w:div>
        <w:div w:id="361783216">
          <w:marLeft w:val="0"/>
          <w:marRight w:val="0"/>
          <w:marTop w:val="0"/>
          <w:marBottom w:val="0"/>
          <w:divBdr>
            <w:top w:val="none" w:sz="0" w:space="0" w:color="auto"/>
            <w:left w:val="none" w:sz="0" w:space="0" w:color="auto"/>
            <w:bottom w:val="none" w:sz="0" w:space="0" w:color="auto"/>
            <w:right w:val="none" w:sz="0" w:space="0" w:color="auto"/>
          </w:divBdr>
          <w:divsChild>
            <w:div w:id="1343126354">
              <w:marLeft w:val="0"/>
              <w:marRight w:val="0"/>
              <w:marTop w:val="0"/>
              <w:marBottom w:val="0"/>
              <w:divBdr>
                <w:top w:val="none" w:sz="0" w:space="0" w:color="auto"/>
                <w:left w:val="none" w:sz="0" w:space="0" w:color="auto"/>
                <w:bottom w:val="none" w:sz="0" w:space="0" w:color="auto"/>
                <w:right w:val="none" w:sz="0" w:space="0" w:color="auto"/>
              </w:divBdr>
            </w:div>
          </w:divsChild>
        </w:div>
        <w:div w:id="388723056">
          <w:marLeft w:val="0"/>
          <w:marRight w:val="0"/>
          <w:marTop w:val="0"/>
          <w:marBottom w:val="0"/>
          <w:divBdr>
            <w:top w:val="none" w:sz="0" w:space="0" w:color="auto"/>
            <w:left w:val="none" w:sz="0" w:space="0" w:color="auto"/>
            <w:bottom w:val="none" w:sz="0" w:space="0" w:color="auto"/>
            <w:right w:val="none" w:sz="0" w:space="0" w:color="auto"/>
          </w:divBdr>
          <w:divsChild>
            <w:div w:id="1357805680">
              <w:marLeft w:val="0"/>
              <w:marRight w:val="0"/>
              <w:marTop w:val="0"/>
              <w:marBottom w:val="0"/>
              <w:divBdr>
                <w:top w:val="none" w:sz="0" w:space="0" w:color="auto"/>
                <w:left w:val="none" w:sz="0" w:space="0" w:color="auto"/>
                <w:bottom w:val="none" w:sz="0" w:space="0" w:color="auto"/>
                <w:right w:val="none" w:sz="0" w:space="0" w:color="auto"/>
              </w:divBdr>
            </w:div>
          </w:divsChild>
        </w:div>
        <w:div w:id="390927695">
          <w:marLeft w:val="0"/>
          <w:marRight w:val="0"/>
          <w:marTop w:val="0"/>
          <w:marBottom w:val="0"/>
          <w:divBdr>
            <w:top w:val="none" w:sz="0" w:space="0" w:color="auto"/>
            <w:left w:val="none" w:sz="0" w:space="0" w:color="auto"/>
            <w:bottom w:val="none" w:sz="0" w:space="0" w:color="auto"/>
            <w:right w:val="none" w:sz="0" w:space="0" w:color="auto"/>
          </w:divBdr>
          <w:divsChild>
            <w:div w:id="1878852776">
              <w:marLeft w:val="0"/>
              <w:marRight w:val="0"/>
              <w:marTop w:val="0"/>
              <w:marBottom w:val="0"/>
              <w:divBdr>
                <w:top w:val="none" w:sz="0" w:space="0" w:color="auto"/>
                <w:left w:val="none" w:sz="0" w:space="0" w:color="auto"/>
                <w:bottom w:val="none" w:sz="0" w:space="0" w:color="auto"/>
                <w:right w:val="none" w:sz="0" w:space="0" w:color="auto"/>
              </w:divBdr>
            </w:div>
          </w:divsChild>
        </w:div>
        <w:div w:id="392850993">
          <w:marLeft w:val="0"/>
          <w:marRight w:val="0"/>
          <w:marTop w:val="0"/>
          <w:marBottom w:val="0"/>
          <w:divBdr>
            <w:top w:val="none" w:sz="0" w:space="0" w:color="auto"/>
            <w:left w:val="none" w:sz="0" w:space="0" w:color="auto"/>
            <w:bottom w:val="none" w:sz="0" w:space="0" w:color="auto"/>
            <w:right w:val="none" w:sz="0" w:space="0" w:color="auto"/>
          </w:divBdr>
          <w:divsChild>
            <w:div w:id="712735263">
              <w:marLeft w:val="0"/>
              <w:marRight w:val="0"/>
              <w:marTop w:val="0"/>
              <w:marBottom w:val="0"/>
              <w:divBdr>
                <w:top w:val="none" w:sz="0" w:space="0" w:color="auto"/>
                <w:left w:val="none" w:sz="0" w:space="0" w:color="auto"/>
                <w:bottom w:val="none" w:sz="0" w:space="0" w:color="auto"/>
                <w:right w:val="none" w:sz="0" w:space="0" w:color="auto"/>
              </w:divBdr>
            </w:div>
          </w:divsChild>
        </w:div>
        <w:div w:id="398484963">
          <w:marLeft w:val="0"/>
          <w:marRight w:val="0"/>
          <w:marTop w:val="0"/>
          <w:marBottom w:val="0"/>
          <w:divBdr>
            <w:top w:val="none" w:sz="0" w:space="0" w:color="auto"/>
            <w:left w:val="none" w:sz="0" w:space="0" w:color="auto"/>
            <w:bottom w:val="none" w:sz="0" w:space="0" w:color="auto"/>
            <w:right w:val="none" w:sz="0" w:space="0" w:color="auto"/>
          </w:divBdr>
          <w:divsChild>
            <w:div w:id="1190604657">
              <w:marLeft w:val="0"/>
              <w:marRight w:val="0"/>
              <w:marTop w:val="0"/>
              <w:marBottom w:val="0"/>
              <w:divBdr>
                <w:top w:val="none" w:sz="0" w:space="0" w:color="auto"/>
                <w:left w:val="none" w:sz="0" w:space="0" w:color="auto"/>
                <w:bottom w:val="none" w:sz="0" w:space="0" w:color="auto"/>
                <w:right w:val="none" w:sz="0" w:space="0" w:color="auto"/>
              </w:divBdr>
            </w:div>
          </w:divsChild>
        </w:div>
        <w:div w:id="416950095">
          <w:marLeft w:val="0"/>
          <w:marRight w:val="0"/>
          <w:marTop w:val="0"/>
          <w:marBottom w:val="0"/>
          <w:divBdr>
            <w:top w:val="none" w:sz="0" w:space="0" w:color="auto"/>
            <w:left w:val="none" w:sz="0" w:space="0" w:color="auto"/>
            <w:bottom w:val="none" w:sz="0" w:space="0" w:color="auto"/>
            <w:right w:val="none" w:sz="0" w:space="0" w:color="auto"/>
          </w:divBdr>
          <w:divsChild>
            <w:div w:id="1202130749">
              <w:marLeft w:val="0"/>
              <w:marRight w:val="0"/>
              <w:marTop w:val="0"/>
              <w:marBottom w:val="0"/>
              <w:divBdr>
                <w:top w:val="none" w:sz="0" w:space="0" w:color="auto"/>
                <w:left w:val="none" w:sz="0" w:space="0" w:color="auto"/>
                <w:bottom w:val="none" w:sz="0" w:space="0" w:color="auto"/>
                <w:right w:val="none" w:sz="0" w:space="0" w:color="auto"/>
              </w:divBdr>
            </w:div>
          </w:divsChild>
        </w:div>
        <w:div w:id="436947053">
          <w:marLeft w:val="0"/>
          <w:marRight w:val="0"/>
          <w:marTop w:val="0"/>
          <w:marBottom w:val="0"/>
          <w:divBdr>
            <w:top w:val="none" w:sz="0" w:space="0" w:color="auto"/>
            <w:left w:val="none" w:sz="0" w:space="0" w:color="auto"/>
            <w:bottom w:val="none" w:sz="0" w:space="0" w:color="auto"/>
            <w:right w:val="none" w:sz="0" w:space="0" w:color="auto"/>
          </w:divBdr>
          <w:divsChild>
            <w:div w:id="1142693764">
              <w:marLeft w:val="0"/>
              <w:marRight w:val="0"/>
              <w:marTop w:val="0"/>
              <w:marBottom w:val="0"/>
              <w:divBdr>
                <w:top w:val="none" w:sz="0" w:space="0" w:color="auto"/>
                <w:left w:val="none" w:sz="0" w:space="0" w:color="auto"/>
                <w:bottom w:val="none" w:sz="0" w:space="0" w:color="auto"/>
                <w:right w:val="none" w:sz="0" w:space="0" w:color="auto"/>
              </w:divBdr>
            </w:div>
          </w:divsChild>
        </w:div>
        <w:div w:id="459156564">
          <w:marLeft w:val="0"/>
          <w:marRight w:val="0"/>
          <w:marTop w:val="0"/>
          <w:marBottom w:val="0"/>
          <w:divBdr>
            <w:top w:val="none" w:sz="0" w:space="0" w:color="auto"/>
            <w:left w:val="none" w:sz="0" w:space="0" w:color="auto"/>
            <w:bottom w:val="none" w:sz="0" w:space="0" w:color="auto"/>
            <w:right w:val="none" w:sz="0" w:space="0" w:color="auto"/>
          </w:divBdr>
          <w:divsChild>
            <w:div w:id="1940214664">
              <w:marLeft w:val="0"/>
              <w:marRight w:val="0"/>
              <w:marTop w:val="0"/>
              <w:marBottom w:val="0"/>
              <w:divBdr>
                <w:top w:val="none" w:sz="0" w:space="0" w:color="auto"/>
                <w:left w:val="none" w:sz="0" w:space="0" w:color="auto"/>
                <w:bottom w:val="none" w:sz="0" w:space="0" w:color="auto"/>
                <w:right w:val="none" w:sz="0" w:space="0" w:color="auto"/>
              </w:divBdr>
            </w:div>
          </w:divsChild>
        </w:div>
        <w:div w:id="460922440">
          <w:marLeft w:val="0"/>
          <w:marRight w:val="0"/>
          <w:marTop w:val="0"/>
          <w:marBottom w:val="0"/>
          <w:divBdr>
            <w:top w:val="none" w:sz="0" w:space="0" w:color="auto"/>
            <w:left w:val="none" w:sz="0" w:space="0" w:color="auto"/>
            <w:bottom w:val="none" w:sz="0" w:space="0" w:color="auto"/>
            <w:right w:val="none" w:sz="0" w:space="0" w:color="auto"/>
          </w:divBdr>
          <w:divsChild>
            <w:div w:id="167672938">
              <w:marLeft w:val="0"/>
              <w:marRight w:val="0"/>
              <w:marTop w:val="0"/>
              <w:marBottom w:val="0"/>
              <w:divBdr>
                <w:top w:val="none" w:sz="0" w:space="0" w:color="auto"/>
                <w:left w:val="none" w:sz="0" w:space="0" w:color="auto"/>
                <w:bottom w:val="none" w:sz="0" w:space="0" w:color="auto"/>
                <w:right w:val="none" w:sz="0" w:space="0" w:color="auto"/>
              </w:divBdr>
            </w:div>
          </w:divsChild>
        </w:div>
        <w:div w:id="529029670">
          <w:marLeft w:val="0"/>
          <w:marRight w:val="0"/>
          <w:marTop w:val="0"/>
          <w:marBottom w:val="0"/>
          <w:divBdr>
            <w:top w:val="none" w:sz="0" w:space="0" w:color="auto"/>
            <w:left w:val="none" w:sz="0" w:space="0" w:color="auto"/>
            <w:bottom w:val="none" w:sz="0" w:space="0" w:color="auto"/>
            <w:right w:val="none" w:sz="0" w:space="0" w:color="auto"/>
          </w:divBdr>
          <w:divsChild>
            <w:div w:id="736128836">
              <w:marLeft w:val="0"/>
              <w:marRight w:val="0"/>
              <w:marTop w:val="0"/>
              <w:marBottom w:val="0"/>
              <w:divBdr>
                <w:top w:val="none" w:sz="0" w:space="0" w:color="auto"/>
                <w:left w:val="none" w:sz="0" w:space="0" w:color="auto"/>
                <w:bottom w:val="none" w:sz="0" w:space="0" w:color="auto"/>
                <w:right w:val="none" w:sz="0" w:space="0" w:color="auto"/>
              </w:divBdr>
            </w:div>
          </w:divsChild>
        </w:div>
        <w:div w:id="530922504">
          <w:marLeft w:val="0"/>
          <w:marRight w:val="0"/>
          <w:marTop w:val="0"/>
          <w:marBottom w:val="0"/>
          <w:divBdr>
            <w:top w:val="none" w:sz="0" w:space="0" w:color="auto"/>
            <w:left w:val="none" w:sz="0" w:space="0" w:color="auto"/>
            <w:bottom w:val="none" w:sz="0" w:space="0" w:color="auto"/>
            <w:right w:val="none" w:sz="0" w:space="0" w:color="auto"/>
          </w:divBdr>
          <w:divsChild>
            <w:div w:id="2030523252">
              <w:marLeft w:val="0"/>
              <w:marRight w:val="0"/>
              <w:marTop w:val="0"/>
              <w:marBottom w:val="0"/>
              <w:divBdr>
                <w:top w:val="none" w:sz="0" w:space="0" w:color="auto"/>
                <w:left w:val="none" w:sz="0" w:space="0" w:color="auto"/>
                <w:bottom w:val="none" w:sz="0" w:space="0" w:color="auto"/>
                <w:right w:val="none" w:sz="0" w:space="0" w:color="auto"/>
              </w:divBdr>
            </w:div>
          </w:divsChild>
        </w:div>
        <w:div w:id="534998516">
          <w:marLeft w:val="0"/>
          <w:marRight w:val="0"/>
          <w:marTop w:val="0"/>
          <w:marBottom w:val="0"/>
          <w:divBdr>
            <w:top w:val="none" w:sz="0" w:space="0" w:color="auto"/>
            <w:left w:val="none" w:sz="0" w:space="0" w:color="auto"/>
            <w:bottom w:val="none" w:sz="0" w:space="0" w:color="auto"/>
            <w:right w:val="none" w:sz="0" w:space="0" w:color="auto"/>
          </w:divBdr>
          <w:divsChild>
            <w:div w:id="35474198">
              <w:marLeft w:val="0"/>
              <w:marRight w:val="0"/>
              <w:marTop w:val="0"/>
              <w:marBottom w:val="0"/>
              <w:divBdr>
                <w:top w:val="none" w:sz="0" w:space="0" w:color="auto"/>
                <w:left w:val="none" w:sz="0" w:space="0" w:color="auto"/>
                <w:bottom w:val="none" w:sz="0" w:space="0" w:color="auto"/>
                <w:right w:val="none" w:sz="0" w:space="0" w:color="auto"/>
              </w:divBdr>
            </w:div>
          </w:divsChild>
        </w:div>
        <w:div w:id="536312842">
          <w:marLeft w:val="0"/>
          <w:marRight w:val="0"/>
          <w:marTop w:val="0"/>
          <w:marBottom w:val="0"/>
          <w:divBdr>
            <w:top w:val="none" w:sz="0" w:space="0" w:color="auto"/>
            <w:left w:val="none" w:sz="0" w:space="0" w:color="auto"/>
            <w:bottom w:val="none" w:sz="0" w:space="0" w:color="auto"/>
            <w:right w:val="none" w:sz="0" w:space="0" w:color="auto"/>
          </w:divBdr>
          <w:divsChild>
            <w:div w:id="1752654145">
              <w:marLeft w:val="0"/>
              <w:marRight w:val="0"/>
              <w:marTop w:val="0"/>
              <w:marBottom w:val="0"/>
              <w:divBdr>
                <w:top w:val="none" w:sz="0" w:space="0" w:color="auto"/>
                <w:left w:val="none" w:sz="0" w:space="0" w:color="auto"/>
                <w:bottom w:val="none" w:sz="0" w:space="0" w:color="auto"/>
                <w:right w:val="none" w:sz="0" w:space="0" w:color="auto"/>
              </w:divBdr>
            </w:div>
          </w:divsChild>
        </w:div>
        <w:div w:id="551617807">
          <w:marLeft w:val="0"/>
          <w:marRight w:val="0"/>
          <w:marTop w:val="0"/>
          <w:marBottom w:val="0"/>
          <w:divBdr>
            <w:top w:val="none" w:sz="0" w:space="0" w:color="auto"/>
            <w:left w:val="none" w:sz="0" w:space="0" w:color="auto"/>
            <w:bottom w:val="none" w:sz="0" w:space="0" w:color="auto"/>
            <w:right w:val="none" w:sz="0" w:space="0" w:color="auto"/>
          </w:divBdr>
          <w:divsChild>
            <w:div w:id="766119731">
              <w:marLeft w:val="0"/>
              <w:marRight w:val="0"/>
              <w:marTop w:val="0"/>
              <w:marBottom w:val="0"/>
              <w:divBdr>
                <w:top w:val="none" w:sz="0" w:space="0" w:color="auto"/>
                <w:left w:val="none" w:sz="0" w:space="0" w:color="auto"/>
                <w:bottom w:val="none" w:sz="0" w:space="0" w:color="auto"/>
                <w:right w:val="none" w:sz="0" w:space="0" w:color="auto"/>
              </w:divBdr>
            </w:div>
          </w:divsChild>
        </w:div>
        <w:div w:id="553084082">
          <w:marLeft w:val="0"/>
          <w:marRight w:val="0"/>
          <w:marTop w:val="0"/>
          <w:marBottom w:val="0"/>
          <w:divBdr>
            <w:top w:val="none" w:sz="0" w:space="0" w:color="auto"/>
            <w:left w:val="none" w:sz="0" w:space="0" w:color="auto"/>
            <w:bottom w:val="none" w:sz="0" w:space="0" w:color="auto"/>
            <w:right w:val="none" w:sz="0" w:space="0" w:color="auto"/>
          </w:divBdr>
          <w:divsChild>
            <w:div w:id="733045504">
              <w:marLeft w:val="0"/>
              <w:marRight w:val="0"/>
              <w:marTop w:val="0"/>
              <w:marBottom w:val="0"/>
              <w:divBdr>
                <w:top w:val="none" w:sz="0" w:space="0" w:color="auto"/>
                <w:left w:val="none" w:sz="0" w:space="0" w:color="auto"/>
                <w:bottom w:val="none" w:sz="0" w:space="0" w:color="auto"/>
                <w:right w:val="none" w:sz="0" w:space="0" w:color="auto"/>
              </w:divBdr>
            </w:div>
          </w:divsChild>
        </w:div>
        <w:div w:id="555313314">
          <w:marLeft w:val="0"/>
          <w:marRight w:val="0"/>
          <w:marTop w:val="0"/>
          <w:marBottom w:val="0"/>
          <w:divBdr>
            <w:top w:val="none" w:sz="0" w:space="0" w:color="auto"/>
            <w:left w:val="none" w:sz="0" w:space="0" w:color="auto"/>
            <w:bottom w:val="none" w:sz="0" w:space="0" w:color="auto"/>
            <w:right w:val="none" w:sz="0" w:space="0" w:color="auto"/>
          </w:divBdr>
          <w:divsChild>
            <w:div w:id="2007704399">
              <w:marLeft w:val="0"/>
              <w:marRight w:val="0"/>
              <w:marTop w:val="0"/>
              <w:marBottom w:val="0"/>
              <w:divBdr>
                <w:top w:val="none" w:sz="0" w:space="0" w:color="auto"/>
                <w:left w:val="none" w:sz="0" w:space="0" w:color="auto"/>
                <w:bottom w:val="none" w:sz="0" w:space="0" w:color="auto"/>
                <w:right w:val="none" w:sz="0" w:space="0" w:color="auto"/>
              </w:divBdr>
            </w:div>
          </w:divsChild>
        </w:div>
        <w:div w:id="586424030">
          <w:marLeft w:val="0"/>
          <w:marRight w:val="0"/>
          <w:marTop w:val="0"/>
          <w:marBottom w:val="0"/>
          <w:divBdr>
            <w:top w:val="none" w:sz="0" w:space="0" w:color="auto"/>
            <w:left w:val="none" w:sz="0" w:space="0" w:color="auto"/>
            <w:bottom w:val="none" w:sz="0" w:space="0" w:color="auto"/>
            <w:right w:val="none" w:sz="0" w:space="0" w:color="auto"/>
          </w:divBdr>
          <w:divsChild>
            <w:div w:id="1629049552">
              <w:marLeft w:val="0"/>
              <w:marRight w:val="0"/>
              <w:marTop w:val="0"/>
              <w:marBottom w:val="0"/>
              <w:divBdr>
                <w:top w:val="none" w:sz="0" w:space="0" w:color="auto"/>
                <w:left w:val="none" w:sz="0" w:space="0" w:color="auto"/>
                <w:bottom w:val="none" w:sz="0" w:space="0" w:color="auto"/>
                <w:right w:val="none" w:sz="0" w:space="0" w:color="auto"/>
              </w:divBdr>
            </w:div>
          </w:divsChild>
        </w:div>
        <w:div w:id="586772375">
          <w:marLeft w:val="0"/>
          <w:marRight w:val="0"/>
          <w:marTop w:val="0"/>
          <w:marBottom w:val="0"/>
          <w:divBdr>
            <w:top w:val="none" w:sz="0" w:space="0" w:color="auto"/>
            <w:left w:val="none" w:sz="0" w:space="0" w:color="auto"/>
            <w:bottom w:val="none" w:sz="0" w:space="0" w:color="auto"/>
            <w:right w:val="none" w:sz="0" w:space="0" w:color="auto"/>
          </w:divBdr>
          <w:divsChild>
            <w:div w:id="322512916">
              <w:marLeft w:val="0"/>
              <w:marRight w:val="0"/>
              <w:marTop w:val="0"/>
              <w:marBottom w:val="0"/>
              <w:divBdr>
                <w:top w:val="none" w:sz="0" w:space="0" w:color="auto"/>
                <w:left w:val="none" w:sz="0" w:space="0" w:color="auto"/>
                <w:bottom w:val="none" w:sz="0" w:space="0" w:color="auto"/>
                <w:right w:val="none" w:sz="0" w:space="0" w:color="auto"/>
              </w:divBdr>
            </w:div>
          </w:divsChild>
        </w:div>
        <w:div w:id="589897427">
          <w:marLeft w:val="0"/>
          <w:marRight w:val="0"/>
          <w:marTop w:val="0"/>
          <w:marBottom w:val="0"/>
          <w:divBdr>
            <w:top w:val="none" w:sz="0" w:space="0" w:color="auto"/>
            <w:left w:val="none" w:sz="0" w:space="0" w:color="auto"/>
            <w:bottom w:val="none" w:sz="0" w:space="0" w:color="auto"/>
            <w:right w:val="none" w:sz="0" w:space="0" w:color="auto"/>
          </w:divBdr>
          <w:divsChild>
            <w:div w:id="876815834">
              <w:marLeft w:val="0"/>
              <w:marRight w:val="0"/>
              <w:marTop w:val="0"/>
              <w:marBottom w:val="0"/>
              <w:divBdr>
                <w:top w:val="none" w:sz="0" w:space="0" w:color="auto"/>
                <w:left w:val="none" w:sz="0" w:space="0" w:color="auto"/>
                <w:bottom w:val="none" w:sz="0" w:space="0" w:color="auto"/>
                <w:right w:val="none" w:sz="0" w:space="0" w:color="auto"/>
              </w:divBdr>
            </w:div>
          </w:divsChild>
        </w:div>
        <w:div w:id="590893383">
          <w:marLeft w:val="0"/>
          <w:marRight w:val="0"/>
          <w:marTop w:val="0"/>
          <w:marBottom w:val="0"/>
          <w:divBdr>
            <w:top w:val="none" w:sz="0" w:space="0" w:color="auto"/>
            <w:left w:val="none" w:sz="0" w:space="0" w:color="auto"/>
            <w:bottom w:val="none" w:sz="0" w:space="0" w:color="auto"/>
            <w:right w:val="none" w:sz="0" w:space="0" w:color="auto"/>
          </w:divBdr>
          <w:divsChild>
            <w:div w:id="634334822">
              <w:marLeft w:val="0"/>
              <w:marRight w:val="0"/>
              <w:marTop w:val="0"/>
              <w:marBottom w:val="0"/>
              <w:divBdr>
                <w:top w:val="none" w:sz="0" w:space="0" w:color="auto"/>
                <w:left w:val="none" w:sz="0" w:space="0" w:color="auto"/>
                <w:bottom w:val="none" w:sz="0" w:space="0" w:color="auto"/>
                <w:right w:val="none" w:sz="0" w:space="0" w:color="auto"/>
              </w:divBdr>
            </w:div>
          </w:divsChild>
        </w:div>
        <w:div w:id="593705750">
          <w:marLeft w:val="0"/>
          <w:marRight w:val="0"/>
          <w:marTop w:val="0"/>
          <w:marBottom w:val="0"/>
          <w:divBdr>
            <w:top w:val="none" w:sz="0" w:space="0" w:color="auto"/>
            <w:left w:val="none" w:sz="0" w:space="0" w:color="auto"/>
            <w:bottom w:val="none" w:sz="0" w:space="0" w:color="auto"/>
            <w:right w:val="none" w:sz="0" w:space="0" w:color="auto"/>
          </w:divBdr>
          <w:divsChild>
            <w:div w:id="773789989">
              <w:marLeft w:val="0"/>
              <w:marRight w:val="0"/>
              <w:marTop w:val="0"/>
              <w:marBottom w:val="0"/>
              <w:divBdr>
                <w:top w:val="none" w:sz="0" w:space="0" w:color="auto"/>
                <w:left w:val="none" w:sz="0" w:space="0" w:color="auto"/>
                <w:bottom w:val="none" w:sz="0" w:space="0" w:color="auto"/>
                <w:right w:val="none" w:sz="0" w:space="0" w:color="auto"/>
              </w:divBdr>
            </w:div>
          </w:divsChild>
        </w:div>
        <w:div w:id="598027895">
          <w:marLeft w:val="0"/>
          <w:marRight w:val="0"/>
          <w:marTop w:val="0"/>
          <w:marBottom w:val="0"/>
          <w:divBdr>
            <w:top w:val="none" w:sz="0" w:space="0" w:color="auto"/>
            <w:left w:val="none" w:sz="0" w:space="0" w:color="auto"/>
            <w:bottom w:val="none" w:sz="0" w:space="0" w:color="auto"/>
            <w:right w:val="none" w:sz="0" w:space="0" w:color="auto"/>
          </w:divBdr>
          <w:divsChild>
            <w:div w:id="1728722655">
              <w:marLeft w:val="0"/>
              <w:marRight w:val="0"/>
              <w:marTop w:val="0"/>
              <w:marBottom w:val="0"/>
              <w:divBdr>
                <w:top w:val="none" w:sz="0" w:space="0" w:color="auto"/>
                <w:left w:val="none" w:sz="0" w:space="0" w:color="auto"/>
                <w:bottom w:val="none" w:sz="0" w:space="0" w:color="auto"/>
                <w:right w:val="none" w:sz="0" w:space="0" w:color="auto"/>
              </w:divBdr>
            </w:div>
          </w:divsChild>
        </w:div>
        <w:div w:id="601034530">
          <w:marLeft w:val="0"/>
          <w:marRight w:val="0"/>
          <w:marTop w:val="0"/>
          <w:marBottom w:val="0"/>
          <w:divBdr>
            <w:top w:val="none" w:sz="0" w:space="0" w:color="auto"/>
            <w:left w:val="none" w:sz="0" w:space="0" w:color="auto"/>
            <w:bottom w:val="none" w:sz="0" w:space="0" w:color="auto"/>
            <w:right w:val="none" w:sz="0" w:space="0" w:color="auto"/>
          </w:divBdr>
          <w:divsChild>
            <w:div w:id="486946397">
              <w:marLeft w:val="0"/>
              <w:marRight w:val="0"/>
              <w:marTop w:val="0"/>
              <w:marBottom w:val="0"/>
              <w:divBdr>
                <w:top w:val="none" w:sz="0" w:space="0" w:color="auto"/>
                <w:left w:val="none" w:sz="0" w:space="0" w:color="auto"/>
                <w:bottom w:val="none" w:sz="0" w:space="0" w:color="auto"/>
                <w:right w:val="none" w:sz="0" w:space="0" w:color="auto"/>
              </w:divBdr>
            </w:div>
          </w:divsChild>
        </w:div>
        <w:div w:id="653535160">
          <w:marLeft w:val="0"/>
          <w:marRight w:val="0"/>
          <w:marTop w:val="0"/>
          <w:marBottom w:val="0"/>
          <w:divBdr>
            <w:top w:val="none" w:sz="0" w:space="0" w:color="auto"/>
            <w:left w:val="none" w:sz="0" w:space="0" w:color="auto"/>
            <w:bottom w:val="none" w:sz="0" w:space="0" w:color="auto"/>
            <w:right w:val="none" w:sz="0" w:space="0" w:color="auto"/>
          </w:divBdr>
          <w:divsChild>
            <w:div w:id="611320810">
              <w:marLeft w:val="0"/>
              <w:marRight w:val="0"/>
              <w:marTop w:val="0"/>
              <w:marBottom w:val="0"/>
              <w:divBdr>
                <w:top w:val="none" w:sz="0" w:space="0" w:color="auto"/>
                <w:left w:val="none" w:sz="0" w:space="0" w:color="auto"/>
                <w:bottom w:val="none" w:sz="0" w:space="0" w:color="auto"/>
                <w:right w:val="none" w:sz="0" w:space="0" w:color="auto"/>
              </w:divBdr>
            </w:div>
          </w:divsChild>
        </w:div>
        <w:div w:id="656423640">
          <w:marLeft w:val="0"/>
          <w:marRight w:val="0"/>
          <w:marTop w:val="0"/>
          <w:marBottom w:val="0"/>
          <w:divBdr>
            <w:top w:val="none" w:sz="0" w:space="0" w:color="auto"/>
            <w:left w:val="none" w:sz="0" w:space="0" w:color="auto"/>
            <w:bottom w:val="none" w:sz="0" w:space="0" w:color="auto"/>
            <w:right w:val="none" w:sz="0" w:space="0" w:color="auto"/>
          </w:divBdr>
          <w:divsChild>
            <w:div w:id="1021664951">
              <w:marLeft w:val="0"/>
              <w:marRight w:val="0"/>
              <w:marTop w:val="0"/>
              <w:marBottom w:val="0"/>
              <w:divBdr>
                <w:top w:val="none" w:sz="0" w:space="0" w:color="auto"/>
                <w:left w:val="none" w:sz="0" w:space="0" w:color="auto"/>
                <w:bottom w:val="none" w:sz="0" w:space="0" w:color="auto"/>
                <w:right w:val="none" w:sz="0" w:space="0" w:color="auto"/>
              </w:divBdr>
            </w:div>
          </w:divsChild>
        </w:div>
        <w:div w:id="666174495">
          <w:marLeft w:val="0"/>
          <w:marRight w:val="0"/>
          <w:marTop w:val="0"/>
          <w:marBottom w:val="0"/>
          <w:divBdr>
            <w:top w:val="none" w:sz="0" w:space="0" w:color="auto"/>
            <w:left w:val="none" w:sz="0" w:space="0" w:color="auto"/>
            <w:bottom w:val="none" w:sz="0" w:space="0" w:color="auto"/>
            <w:right w:val="none" w:sz="0" w:space="0" w:color="auto"/>
          </w:divBdr>
          <w:divsChild>
            <w:div w:id="2002853974">
              <w:marLeft w:val="0"/>
              <w:marRight w:val="0"/>
              <w:marTop w:val="0"/>
              <w:marBottom w:val="0"/>
              <w:divBdr>
                <w:top w:val="none" w:sz="0" w:space="0" w:color="auto"/>
                <w:left w:val="none" w:sz="0" w:space="0" w:color="auto"/>
                <w:bottom w:val="none" w:sz="0" w:space="0" w:color="auto"/>
                <w:right w:val="none" w:sz="0" w:space="0" w:color="auto"/>
              </w:divBdr>
            </w:div>
          </w:divsChild>
        </w:div>
        <w:div w:id="690766075">
          <w:marLeft w:val="0"/>
          <w:marRight w:val="0"/>
          <w:marTop w:val="0"/>
          <w:marBottom w:val="0"/>
          <w:divBdr>
            <w:top w:val="none" w:sz="0" w:space="0" w:color="auto"/>
            <w:left w:val="none" w:sz="0" w:space="0" w:color="auto"/>
            <w:bottom w:val="none" w:sz="0" w:space="0" w:color="auto"/>
            <w:right w:val="none" w:sz="0" w:space="0" w:color="auto"/>
          </w:divBdr>
          <w:divsChild>
            <w:div w:id="620378167">
              <w:marLeft w:val="0"/>
              <w:marRight w:val="0"/>
              <w:marTop w:val="0"/>
              <w:marBottom w:val="0"/>
              <w:divBdr>
                <w:top w:val="none" w:sz="0" w:space="0" w:color="auto"/>
                <w:left w:val="none" w:sz="0" w:space="0" w:color="auto"/>
                <w:bottom w:val="none" w:sz="0" w:space="0" w:color="auto"/>
                <w:right w:val="none" w:sz="0" w:space="0" w:color="auto"/>
              </w:divBdr>
            </w:div>
          </w:divsChild>
        </w:div>
        <w:div w:id="704410331">
          <w:marLeft w:val="0"/>
          <w:marRight w:val="0"/>
          <w:marTop w:val="0"/>
          <w:marBottom w:val="0"/>
          <w:divBdr>
            <w:top w:val="none" w:sz="0" w:space="0" w:color="auto"/>
            <w:left w:val="none" w:sz="0" w:space="0" w:color="auto"/>
            <w:bottom w:val="none" w:sz="0" w:space="0" w:color="auto"/>
            <w:right w:val="none" w:sz="0" w:space="0" w:color="auto"/>
          </w:divBdr>
          <w:divsChild>
            <w:div w:id="848980874">
              <w:marLeft w:val="0"/>
              <w:marRight w:val="0"/>
              <w:marTop w:val="0"/>
              <w:marBottom w:val="0"/>
              <w:divBdr>
                <w:top w:val="none" w:sz="0" w:space="0" w:color="auto"/>
                <w:left w:val="none" w:sz="0" w:space="0" w:color="auto"/>
                <w:bottom w:val="none" w:sz="0" w:space="0" w:color="auto"/>
                <w:right w:val="none" w:sz="0" w:space="0" w:color="auto"/>
              </w:divBdr>
            </w:div>
          </w:divsChild>
        </w:div>
        <w:div w:id="731196266">
          <w:marLeft w:val="0"/>
          <w:marRight w:val="0"/>
          <w:marTop w:val="0"/>
          <w:marBottom w:val="0"/>
          <w:divBdr>
            <w:top w:val="none" w:sz="0" w:space="0" w:color="auto"/>
            <w:left w:val="none" w:sz="0" w:space="0" w:color="auto"/>
            <w:bottom w:val="none" w:sz="0" w:space="0" w:color="auto"/>
            <w:right w:val="none" w:sz="0" w:space="0" w:color="auto"/>
          </w:divBdr>
          <w:divsChild>
            <w:div w:id="361829822">
              <w:marLeft w:val="0"/>
              <w:marRight w:val="0"/>
              <w:marTop w:val="0"/>
              <w:marBottom w:val="0"/>
              <w:divBdr>
                <w:top w:val="none" w:sz="0" w:space="0" w:color="auto"/>
                <w:left w:val="none" w:sz="0" w:space="0" w:color="auto"/>
                <w:bottom w:val="none" w:sz="0" w:space="0" w:color="auto"/>
                <w:right w:val="none" w:sz="0" w:space="0" w:color="auto"/>
              </w:divBdr>
            </w:div>
          </w:divsChild>
        </w:div>
        <w:div w:id="749277929">
          <w:marLeft w:val="0"/>
          <w:marRight w:val="0"/>
          <w:marTop w:val="0"/>
          <w:marBottom w:val="0"/>
          <w:divBdr>
            <w:top w:val="none" w:sz="0" w:space="0" w:color="auto"/>
            <w:left w:val="none" w:sz="0" w:space="0" w:color="auto"/>
            <w:bottom w:val="none" w:sz="0" w:space="0" w:color="auto"/>
            <w:right w:val="none" w:sz="0" w:space="0" w:color="auto"/>
          </w:divBdr>
          <w:divsChild>
            <w:div w:id="855778107">
              <w:marLeft w:val="0"/>
              <w:marRight w:val="0"/>
              <w:marTop w:val="0"/>
              <w:marBottom w:val="0"/>
              <w:divBdr>
                <w:top w:val="none" w:sz="0" w:space="0" w:color="auto"/>
                <w:left w:val="none" w:sz="0" w:space="0" w:color="auto"/>
                <w:bottom w:val="none" w:sz="0" w:space="0" w:color="auto"/>
                <w:right w:val="none" w:sz="0" w:space="0" w:color="auto"/>
              </w:divBdr>
            </w:div>
          </w:divsChild>
        </w:div>
        <w:div w:id="755446784">
          <w:marLeft w:val="0"/>
          <w:marRight w:val="0"/>
          <w:marTop w:val="0"/>
          <w:marBottom w:val="0"/>
          <w:divBdr>
            <w:top w:val="none" w:sz="0" w:space="0" w:color="auto"/>
            <w:left w:val="none" w:sz="0" w:space="0" w:color="auto"/>
            <w:bottom w:val="none" w:sz="0" w:space="0" w:color="auto"/>
            <w:right w:val="none" w:sz="0" w:space="0" w:color="auto"/>
          </w:divBdr>
          <w:divsChild>
            <w:div w:id="404380623">
              <w:marLeft w:val="0"/>
              <w:marRight w:val="0"/>
              <w:marTop w:val="0"/>
              <w:marBottom w:val="0"/>
              <w:divBdr>
                <w:top w:val="none" w:sz="0" w:space="0" w:color="auto"/>
                <w:left w:val="none" w:sz="0" w:space="0" w:color="auto"/>
                <w:bottom w:val="none" w:sz="0" w:space="0" w:color="auto"/>
                <w:right w:val="none" w:sz="0" w:space="0" w:color="auto"/>
              </w:divBdr>
            </w:div>
          </w:divsChild>
        </w:div>
        <w:div w:id="761534909">
          <w:marLeft w:val="0"/>
          <w:marRight w:val="0"/>
          <w:marTop w:val="0"/>
          <w:marBottom w:val="0"/>
          <w:divBdr>
            <w:top w:val="none" w:sz="0" w:space="0" w:color="auto"/>
            <w:left w:val="none" w:sz="0" w:space="0" w:color="auto"/>
            <w:bottom w:val="none" w:sz="0" w:space="0" w:color="auto"/>
            <w:right w:val="none" w:sz="0" w:space="0" w:color="auto"/>
          </w:divBdr>
          <w:divsChild>
            <w:div w:id="1542863684">
              <w:marLeft w:val="0"/>
              <w:marRight w:val="0"/>
              <w:marTop w:val="0"/>
              <w:marBottom w:val="0"/>
              <w:divBdr>
                <w:top w:val="none" w:sz="0" w:space="0" w:color="auto"/>
                <w:left w:val="none" w:sz="0" w:space="0" w:color="auto"/>
                <w:bottom w:val="none" w:sz="0" w:space="0" w:color="auto"/>
                <w:right w:val="none" w:sz="0" w:space="0" w:color="auto"/>
              </w:divBdr>
            </w:div>
          </w:divsChild>
        </w:div>
        <w:div w:id="821892080">
          <w:marLeft w:val="0"/>
          <w:marRight w:val="0"/>
          <w:marTop w:val="0"/>
          <w:marBottom w:val="0"/>
          <w:divBdr>
            <w:top w:val="none" w:sz="0" w:space="0" w:color="auto"/>
            <w:left w:val="none" w:sz="0" w:space="0" w:color="auto"/>
            <w:bottom w:val="none" w:sz="0" w:space="0" w:color="auto"/>
            <w:right w:val="none" w:sz="0" w:space="0" w:color="auto"/>
          </w:divBdr>
          <w:divsChild>
            <w:div w:id="1993364971">
              <w:marLeft w:val="0"/>
              <w:marRight w:val="0"/>
              <w:marTop w:val="0"/>
              <w:marBottom w:val="0"/>
              <w:divBdr>
                <w:top w:val="none" w:sz="0" w:space="0" w:color="auto"/>
                <w:left w:val="none" w:sz="0" w:space="0" w:color="auto"/>
                <w:bottom w:val="none" w:sz="0" w:space="0" w:color="auto"/>
                <w:right w:val="none" w:sz="0" w:space="0" w:color="auto"/>
              </w:divBdr>
            </w:div>
          </w:divsChild>
        </w:div>
        <w:div w:id="835268992">
          <w:marLeft w:val="0"/>
          <w:marRight w:val="0"/>
          <w:marTop w:val="0"/>
          <w:marBottom w:val="0"/>
          <w:divBdr>
            <w:top w:val="none" w:sz="0" w:space="0" w:color="auto"/>
            <w:left w:val="none" w:sz="0" w:space="0" w:color="auto"/>
            <w:bottom w:val="none" w:sz="0" w:space="0" w:color="auto"/>
            <w:right w:val="none" w:sz="0" w:space="0" w:color="auto"/>
          </w:divBdr>
          <w:divsChild>
            <w:div w:id="75057605">
              <w:marLeft w:val="0"/>
              <w:marRight w:val="0"/>
              <w:marTop w:val="0"/>
              <w:marBottom w:val="0"/>
              <w:divBdr>
                <w:top w:val="none" w:sz="0" w:space="0" w:color="auto"/>
                <w:left w:val="none" w:sz="0" w:space="0" w:color="auto"/>
                <w:bottom w:val="none" w:sz="0" w:space="0" w:color="auto"/>
                <w:right w:val="none" w:sz="0" w:space="0" w:color="auto"/>
              </w:divBdr>
            </w:div>
          </w:divsChild>
        </w:div>
        <w:div w:id="879780832">
          <w:marLeft w:val="0"/>
          <w:marRight w:val="0"/>
          <w:marTop w:val="0"/>
          <w:marBottom w:val="0"/>
          <w:divBdr>
            <w:top w:val="none" w:sz="0" w:space="0" w:color="auto"/>
            <w:left w:val="none" w:sz="0" w:space="0" w:color="auto"/>
            <w:bottom w:val="none" w:sz="0" w:space="0" w:color="auto"/>
            <w:right w:val="none" w:sz="0" w:space="0" w:color="auto"/>
          </w:divBdr>
          <w:divsChild>
            <w:div w:id="1999923679">
              <w:marLeft w:val="0"/>
              <w:marRight w:val="0"/>
              <w:marTop w:val="0"/>
              <w:marBottom w:val="0"/>
              <w:divBdr>
                <w:top w:val="none" w:sz="0" w:space="0" w:color="auto"/>
                <w:left w:val="none" w:sz="0" w:space="0" w:color="auto"/>
                <w:bottom w:val="none" w:sz="0" w:space="0" w:color="auto"/>
                <w:right w:val="none" w:sz="0" w:space="0" w:color="auto"/>
              </w:divBdr>
            </w:div>
          </w:divsChild>
        </w:div>
        <w:div w:id="880480835">
          <w:marLeft w:val="0"/>
          <w:marRight w:val="0"/>
          <w:marTop w:val="0"/>
          <w:marBottom w:val="0"/>
          <w:divBdr>
            <w:top w:val="none" w:sz="0" w:space="0" w:color="auto"/>
            <w:left w:val="none" w:sz="0" w:space="0" w:color="auto"/>
            <w:bottom w:val="none" w:sz="0" w:space="0" w:color="auto"/>
            <w:right w:val="none" w:sz="0" w:space="0" w:color="auto"/>
          </w:divBdr>
          <w:divsChild>
            <w:div w:id="1550800963">
              <w:marLeft w:val="0"/>
              <w:marRight w:val="0"/>
              <w:marTop w:val="0"/>
              <w:marBottom w:val="0"/>
              <w:divBdr>
                <w:top w:val="none" w:sz="0" w:space="0" w:color="auto"/>
                <w:left w:val="none" w:sz="0" w:space="0" w:color="auto"/>
                <w:bottom w:val="none" w:sz="0" w:space="0" w:color="auto"/>
                <w:right w:val="none" w:sz="0" w:space="0" w:color="auto"/>
              </w:divBdr>
            </w:div>
          </w:divsChild>
        </w:div>
        <w:div w:id="881670297">
          <w:marLeft w:val="0"/>
          <w:marRight w:val="0"/>
          <w:marTop w:val="0"/>
          <w:marBottom w:val="0"/>
          <w:divBdr>
            <w:top w:val="none" w:sz="0" w:space="0" w:color="auto"/>
            <w:left w:val="none" w:sz="0" w:space="0" w:color="auto"/>
            <w:bottom w:val="none" w:sz="0" w:space="0" w:color="auto"/>
            <w:right w:val="none" w:sz="0" w:space="0" w:color="auto"/>
          </w:divBdr>
          <w:divsChild>
            <w:div w:id="964845139">
              <w:marLeft w:val="0"/>
              <w:marRight w:val="0"/>
              <w:marTop w:val="0"/>
              <w:marBottom w:val="0"/>
              <w:divBdr>
                <w:top w:val="none" w:sz="0" w:space="0" w:color="auto"/>
                <w:left w:val="none" w:sz="0" w:space="0" w:color="auto"/>
                <w:bottom w:val="none" w:sz="0" w:space="0" w:color="auto"/>
                <w:right w:val="none" w:sz="0" w:space="0" w:color="auto"/>
              </w:divBdr>
            </w:div>
          </w:divsChild>
        </w:div>
        <w:div w:id="882054977">
          <w:marLeft w:val="0"/>
          <w:marRight w:val="0"/>
          <w:marTop w:val="0"/>
          <w:marBottom w:val="0"/>
          <w:divBdr>
            <w:top w:val="none" w:sz="0" w:space="0" w:color="auto"/>
            <w:left w:val="none" w:sz="0" w:space="0" w:color="auto"/>
            <w:bottom w:val="none" w:sz="0" w:space="0" w:color="auto"/>
            <w:right w:val="none" w:sz="0" w:space="0" w:color="auto"/>
          </w:divBdr>
          <w:divsChild>
            <w:div w:id="1438789540">
              <w:marLeft w:val="0"/>
              <w:marRight w:val="0"/>
              <w:marTop w:val="0"/>
              <w:marBottom w:val="0"/>
              <w:divBdr>
                <w:top w:val="none" w:sz="0" w:space="0" w:color="auto"/>
                <w:left w:val="none" w:sz="0" w:space="0" w:color="auto"/>
                <w:bottom w:val="none" w:sz="0" w:space="0" w:color="auto"/>
                <w:right w:val="none" w:sz="0" w:space="0" w:color="auto"/>
              </w:divBdr>
            </w:div>
          </w:divsChild>
        </w:div>
        <w:div w:id="889848569">
          <w:marLeft w:val="0"/>
          <w:marRight w:val="0"/>
          <w:marTop w:val="0"/>
          <w:marBottom w:val="0"/>
          <w:divBdr>
            <w:top w:val="none" w:sz="0" w:space="0" w:color="auto"/>
            <w:left w:val="none" w:sz="0" w:space="0" w:color="auto"/>
            <w:bottom w:val="none" w:sz="0" w:space="0" w:color="auto"/>
            <w:right w:val="none" w:sz="0" w:space="0" w:color="auto"/>
          </w:divBdr>
          <w:divsChild>
            <w:div w:id="619799120">
              <w:marLeft w:val="0"/>
              <w:marRight w:val="0"/>
              <w:marTop w:val="0"/>
              <w:marBottom w:val="0"/>
              <w:divBdr>
                <w:top w:val="none" w:sz="0" w:space="0" w:color="auto"/>
                <w:left w:val="none" w:sz="0" w:space="0" w:color="auto"/>
                <w:bottom w:val="none" w:sz="0" w:space="0" w:color="auto"/>
                <w:right w:val="none" w:sz="0" w:space="0" w:color="auto"/>
              </w:divBdr>
            </w:div>
          </w:divsChild>
        </w:div>
        <w:div w:id="890724856">
          <w:marLeft w:val="0"/>
          <w:marRight w:val="0"/>
          <w:marTop w:val="0"/>
          <w:marBottom w:val="0"/>
          <w:divBdr>
            <w:top w:val="none" w:sz="0" w:space="0" w:color="auto"/>
            <w:left w:val="none" w:sz="0" w:space="0" w:color="auto"/>
            <w:bottom w:val="none" w:sz="0" w:space="0" w:color="auto"/>
            <w:right w:val="none" w:sz="0" w:space="0" w:color="auto"/>
          </w:divBdr>
          <w:divsChild>
            <w:div w:id="567424355">
              <w:marLeft w:val="0"/>
              <w:marRight w:val="0"/>
              <w:marTop w:val="0"/>
              <w:marBottom w:val="0"/>
              <w:divBdr>
                <w:top w:val="none" w:sz="0" w:space="0" w:color="auto"/>
                <w:left w:val="none" w:sz="0" w:space="0" w:color="auto"/>
                <w:bottom w:val="none" w:sz="0" w:space="0" w:color="auto"/>
                <w:right w:val="none" w:sz="0" w:space="0" w:color="auto"/>
              </w:divBdr>
            </w:div>
          </w:divsChild>
        </w:div>
        <w:div w:id="934362290">
          <w:marLeft w:val="0"/>
          <w:marRight w:val="0"/>
          <w:marTop w:val="0"/>
          <w:marBottom w:val="0"/>
          <w:divBdr>
            <w:top w:val="none" w:sz="0" w:space="0" w:color="auto"/>
            <w:left w:val="none" w:sz="0" w:space="0" w:color="auto"/>
            <w:bottom w:val="none" w:sz="0" w:space="0" w:color="auto"/>
            <w:right w:val="none" w:sz="0" w:space="0" w:color="auto"/>
          </w:divBdr>
          <w:divsChild>
            <w:div w:id="1825971630">
              <w:marLeft w:val="0"/>
              <w:marRight w:val="0"/>
              <w:marTop w:val="0"/>
              <w:marBottom w:val="0"/>
              <w:divBdr>
                <w:top w:val="none" w:sz="0" w:space="0" w:color="auto"/>
                <w:left w:val="none" w:sz="0" w:space="0" w:color="auto"/>
                <w:bottom w:val="none" w:sz="0" w:space="0" w:color="auto"/>
                <w:right w:val="none" w:sz="0" w:space="0" w:color="auto"/>
              </w:divBdr>
            </w:div>
          </w:divsChild>
        </w:div>
        <w:div w:id="967777240">
          <w:marLeft w:val="0"/>
          <w:marRight w:val="0"/>
          <w:marTop w:val="0"/>
          <w:marBottom w:val="0"/>
          <w:divBdr>
            <w:top w:val="none" w:sz="0" w:space="0" w:color="auto"/>
            <w:left w:val="none" w:sz="0" w:space="0" w:color="auto"/>
            <w:bottom w:val="none" w:sz="0" w:space="0" w:color="auto"/>
            <w:right w:val="none" w:sz="0" w:space="0" w:color="auto"/>
          </w:divBdr>
          <w:divsChild>
            <w:div w:id="581380234">
              <w:marLeft w:val="0"/>
              <w:marRight w:val="0"/>
              <w:marTop w:val="0"/>
              <w:marBottom w:val="0"/>
              <w:divBdr>
                <w:top w:val="none" w:sz="0" w:space="0" w:color="auto"/>
                <w:left w:val="none" w:sz="0" w:space="0" w:color="auto"/>
                <w:bottom w:val="none" w:sz="0" w:space="0" w:color="auto"/>
                <w:right w:val="none" w:sz="0" w:space="0" w:color="auto"/>
              </w:divBdr>
            </w:div>
          </w:divsChild>
        </w:div>
        <w:div w:id="983122746">
          <w:marLeft w:val="0"/>
          <w:marRight w:val="0"/>
          <w:marTop w:val="0"/>
          <w:marBottom w:val="0"/>
          <w:divBdr>
            <w:top w:val="none" w:sz="0" w:space="0" w:color="auto"/>
            <w:left w:val="none" w:sz="0" w:space="0" w:color="auto"/>
            <w:bottom w:val="none" w:sz="0" w:space="0" w:color="auto"/>
            <w:right w:val="none" w:sz="0" w:space="0" w:color="auto"/>
          </w:divBdr>
          <w:divsChild>
            <w:div w:id="1999535181">
              <w:marLeft w:val="0"/>
              <w:marRight w:val="0"/>
              <w:marTop w:val="0"/>
              <w:marBottom w:val="0"/>
              <w:divBdr>
                <w:top w:val="none" w:sz="0" w:space="0" w:color="auto"/>
                <w:left w:val="none" w:sz="0" w:space="0" w:color="auto"/>
                <w:bottom w:val="none" w:sz="0" w:space="0" w:color="auto"/>
                <w:right w:val="none" w:sz="0" w:space="0" w:color="auto"/>
              </w:divBdr>
            </w:div>
          </w:divsChild>
        </w:div>
        <w:div w:id="1025520565">
          <w:marLeft w:val="0"/>
          <w:marRight w:val="0"/>
          <w:marTop w:val="0"/>
          <w:marBottom w:val="0"/>
          <w:divBdr>
            <w:top w:val="none" w:sz="0" w:space="0" w:color="auto"/>
            <w:left w:val="none" w:sz="0" w:space="0" w:color="auto"/>
            <w:bottom w:val="none" w:sz="0" w:space="0" w:color="auto"/>
            <w:right w:val="none" w:sz="0" w:space="0" w:color="auto"/>
          </w:divBdr>
          <w:divsChild>
            <w:div w:id="1105542890">
              <w:marLeft w:val="0"/>
              <w:marRight w:val="0"/>
              <w:marTop w:val="0"/>
              <w:marBottom w:val="0"/>
              <w:divBdr>
                <w:top w:val="none" w:sz="0" w:space="0" w:color="auto"/>
                <w:left w:val="none" w:sz="0" w:space="0" w:color="auto"/>
                <w:bottom w:val="none" w:sz="0" w:space="0" w:color="auto"/>
                <w:right w:val="none" w:sz="0" w:space="0" w:color="auto"/>
              </w:divBdr>
            </w:div>
          </w:divsChild>
        </w:div>
        <w:div w:id="1039817453">
          <w:marLeft w:val="0"/>
          <w:marRight w:val="0"/>
          <w:marTop w:val="0"/>
          <w:marBottom w:val="0"/>
          <w:divBdr>
            <w:top w:val="none" w:sz="0" w:space="0" w:color="auto"/>
            <w:left w:val="none" w:sz="0" w:space="0" w:color="auto"/>
            <w:bottom w:val="none" w:sz="0" w:space="0" w:color="auto"/>
            <w:right w:val="none" w:sz="0" w:space="0" w:color="auto"/>
          </w:divBdr>
          <w:divsChild>
            <w:div w:id="1127120092">
              <w:marLeft w:val="0"/>
              <w:marRight w:val="0"/>
              <w:marTop w:val="0"/>
              <w:marBottom w:val="0"/>
              <w:divBdr>
                <w:top w:val="none" w:sz="0" w:space="0" w:color="auto"/>
                <w:left w:val="none" w:sz="0" w:space="0" w:color="auto"/>
                <w:bottom w:val="none" w:sz="0" w:space="0" w:color="auto"/>
                <w:right w:val="none" w:sz="0" w:space="0" w:color="auto"/>
              </w:divBdr>
            </w:div>
          </w:divsChild>
        </w:div>
        <w:div w:id="1042443297">
          <w:marLeft w:val="0"/>
          <w:marRight w:val="0"/>
          <w:marTop w:val="0"/>
          <w:marBottom w:val="0"/>
          <w:divBdr>
            <w:top w:val="none" w:sz="0" w:space="0" w:color="auto"/>
            <w:left w:val="none" w:sz="0" w:space="0" w:color="auto"/>
            <w:bottom w:val="none" w:sz="0" w:space="0" w:color="auto"/>
            <w:right w:val="none" w:sz="0" w:space="0" w:color="auto"/>
          </w:divBdr>
          <w:divsChild>
            <w:div w:id="1323705478">
              <w:marLeft w:val="0"/>
              <w:marRight w:val="0"/>
              <w:marTop w:val="0"/>
              <w:marBottom w:val="0"/>
              <w:divBdr>
                <w:top w:val="none" w:sz="0" w:space="0" w:color="auto"/>
                <w:left w:val="none" w:sz="0" w:space="0" w:color="auto"/>
                <w:bottom w:val="none" w:sz="0" w:space="0" w:color="auto"/>
                <w:right w:val="none" w:sz="0" w:space="0" w:color="auto"/>
              </w:divBdr>
            </w:div>
          </w:divsChild>
        </w:div>
        <w:div w:id="1047074192">
          <w:marLeft w:val="0"/>
          <w:marRight w:val="0"/>
          <w:marTop w:val="0"/>
          <w:marBottom w:val="0"/>
          <w:divBdr>
            <w:top w:val="none" w:sz="0" w:space="0" w:color="auto"/>
            <w:left w:val="none" w:sz="0" w:space="0" w:color="auto"/>
            <w:bottom w:val="none" w:sz="0" w:space="0" w:color="auto"/>
            <w:right w:val="none" w:sz="0" w:space="0" w:color="auto"/>
          </w:divBdr>
          <w:divsChild>
            <w:div w:id="1319577784">
              <w:marLeft w:val="0"/>
              <w:marRight w:val="0"/>
              <w:marTop w:val="0"/>
              <w:marBottom w:val="0"/>
              <w:divBdr>
                <w:top w:val="none" w:sz="0" w:space="0" w:color="auto"/>
                <w:left w:val="none" w:sz="0" w:space="0" w:color="auto"/>
                <w:bottom w:val="none" w:sz="0" w:space="0" w:color="auto"/>
                <w:right w:val="none" w:sz="0" w:space="0" w:color="auto"/>
              </w:divBdr>
            </w:div>
          </w:divsChild>
        </w:div>
        <w:div w:id="1063262756">
          <w:marLeft w:val="0"/>
          <w:marRight w:val="0"/>
          <w:marTop w:val="0"/>
          <w:marBottom w:val="0"/>
          <w:divBdr>
            <w:top w:val="none" w:sz="0" w:space="0" w:color="auto"/>
            <w:left w:val="none" w:sz="0" w:space="0" w:color="auto"/>
            <w:bottom w:val="none" w:sz="0" w:space="0" w:color="auto"/>
            <w:right w:val="none" w:sz="0" w:space="0" w:color="auto"/>
          </w:divBdr>
          <w:divsChild>
            <w:div w:id="1122529873">
              <w:marLeft w:val="0"/>
              <w:marRight w:val="0"/>
              <w:marTop w:val="0"/>
              <w:marBottom w:val="0"/>
              <w:divBdr>
                <w:top w:val="none" w:sz="0" w:space="0" w:color="auto"/>
                <w:left w:val="none" w:sz="0" w:space="0" w:color="auto"/>
                <w:bottom w:val="none" w:sz="0" w:space="0" w:color="auto"/>
                <w:right w:val="none" w:sz="0" w:space="0" w:color="auto"/>
              </w:divBdr>
            </w:div>
          </w:divsChild>
        </w:div>
        <w:div w:id="1086347249">
          <w:marLeft w:val="0"/>
          <w:marRight w:val="0"/>
          <w:marTop w:val="0"/>
          <w:marBottom w:val="0"/>
          <w:divBdr>
            <w:top w:val="none" w:sz="0" w:space="0" w:color="auto"/>
            <w:left w:val="none" w:sz="0" w:space="0" w:color="auto"/>
            <w:bottom w:val="none" w:sz="0" w:space="0" w:color="auto"/>
            <w:right w:val="none" w:sz="0" w:space="0" w:color="auto"/>
          </w:divBdr>
          <w:divsChild>
            <w:div w:id="1253467708">
              <w:marLeft w:val="0"/>
              <w:marRight w:val="0"/>
              <w:marTop w:val="0"/>
              <w:marBottom w:val="0"/>
              <w:divBdr>
                <w:top w:val="none" w:sz="0" w:space="0" w:color="auto"/>
                <w:left w:val="none" w:sz="0" w:space="0" w:color="auto"/>
                <w:bottom w:val="none" w:sz="0" w:space="0" w:color="auto"/>
                <w:right w:val="none" w:sz="0" w:space="0" w:color="auto"/>
              </w:divBdr>
            </w:div>
          </w:divsChild>
        </w:div>
        <w:div w:id="1086880552">
          <w:marLeft w:val="0"/>
          <w:marRight w:val="0"/>
          <w:marTop w:val="0"/>
          <w:marBottom w:val="0"/>
          <w:divBdr>
            <w:top w:val="none" w:sz="0" w:space="0" w:color="auto"/>
            <w:left w:val="none" w:sz="0" w:space="0" w:color="auto"/>
            <w:bottom w:val="none" w:sz="0" w:space="0" w:color="auto"/>
            <w:right w:val="none" w:sz="0" w:space="0" w:color="auto"/>
          </w:divBdr>
          <w:divsChild>
            <w:div w:id="368071641">
              <w:marLeft w:val="0"/>
              <w:marRight w:val="0"/>
              <w:marTop w:val="0"/>
              <w:marBottom w:val="0"/>
              <w:divBdr>
                <w:top w:val="none" w:sz="0" w:space="0" w:color="auto"/>
                <w:left w:val="none" w:sz="0" w:space="0" w:color="auto"/>
                <w:bottom w:val="none" w:sz="0" w:space="0" w:color="auto"/>
                <w:right w:val="none" w:sz="0" w:space="0" w:color="auto"/>
              </w:divBdr>
            </w:div>
          </w:divsChild>
        </w:div>
        <w:div w:id="1088425112">
          <w:marLeft w:val="0"/>
          <w:marRight w:val="0"/>
          <w:marTop w:val="0"/>
          <w:marBottom w:val="0"/>
          <w:divBdr>
            <w:top w:val="none" w:sz="0" w:space="0" w:color="auto"/>
            <w:left w:val="none" w:sz="0" w:space="0" w:color="auto"/>
            <w:bottom w:val="none" w:sz="0" w:space="0" w:color="auto"/>
            <w:right w:val="none" w:sz="0" w:space="0" w:color="auto"/>
          </w:divBdr>
          <w:divsChild>
            <w:div w:id="214046636">
              <w:marLeft w:val="0"/>
              <w:marRight w:val="0"/>
              <w:marTop w:val="0"/>
              <w:marBottom w:val="0"/>
              <w:divBdr>
                <w:top w:val="none" w:sz="0" w:space="0" w:color="auto"/>
                <w:left w:val="none" w:sz="0" w:space="0" w:color="auto"/>
                <w:bottom w:val="none" w:sz="0" w:space="0" w:color="auto"/>
                <w:right w:val="none" w:sz="0" w:space="0" w:color="auto"/>
              </w:divBdr>
            </w:div>
          </w:divsChild>
        </w:div>
        <w:div w:id="1098870942">
          <w:marLeft w:val="0"/>
          <w:marRight w:val="0"/>
          <w:marTop w:val="0"/>
          <w:marBottom w:val="0"/>
          <w:divBdr>
            <w:top w:val="none" w:sz="0" w:space="0" w:color="auto"/>
            <w:left w:val="none" w:sz="0" w:space="0" w:color="auto"/>
            <w:bottom w:val="none" w:sz="0" w:space="0" w:color="auto"/>
            <w:right w:val="none" w:sz="0" w:space="0" w:color="auto"/>
          </w:divBdr>
          <w:divsChild>
            <w:div w:id="35129056">
              <w:marLeft w:val="0"/>
              <w:marRight w:val="0"/>
              <w:marTop w:val="0"/>
              <w:marBottom w:val="0"/>
              <w:divBdr>
                <w:top w:val="none" w:sz="0" w:space="0" w:color="auto"/>
                <w:left w:val="none" w:sz="0" w:space="0" w:color="auto"/>
                <w:bottom w:val="none" w:sz="0" w:space="0" w:color="auto"/>
                <w:right w:val="none" w:sz="0" w:space="0" w:color="auto"/>
              </w:divBdr>
            </w:div>
          </w:divsChild>
        </w:div>
        <w:div w:id="1106003139">
          <w:marLeft w:val="0"/>
          <w:marRight w:val="0"/>
          <w:marTop w:val="0"/>
          <w:marBottom w:val="0"/>
          <w:divBdr>
            <w:top w:val="none" w:sz="0" w:space="0" w:color="auto"/>
            <w:left w:val="none" w:sz="0" w:space="0" w:color="auto"/>
            <w:bottom w:val="none" w:sz="0" w:space="0" w:color="auto"/>
            <w:right w:val="none" w:sz="0" w:space="0" w:color="auto"/>
          </w:divBdr>
          <w:divsChild>
            <w:div w:id="1882285582">
              <w:marLeft w:val="0"/>
              <w:marRight w:val="0"/>
              <w:marTop w:val="0"/>
              <w:marBottom w:val="0"/>
              <w:divBdr>
                <w:top w:val="none" w:sz="0" w:space="0" w:color="auto"/>
                <w:left w:val="none" w:sz="0" w:space="0" w:color="auto"/>
                <w:bottom w:val="none" w:sz="0" w:space="0" w:color="auto"/>
                <w:right w:val="none" w:sz="0" w:space="0" w:color="auto"/>
              </w:divBdr>
            </w:div>
          </w:divsChild>
        </w:div>
        <w:div w:id="1121801135">
          <w:marLeft w:val="0"/>
          <w:marRight w:val="0"/>
          <w:marTop w:val="0"/>
          <w:marBottom w:val="0"/>
          <w:divBdr>
            <w:top w:val="none" w:sz="0" w:space="0" w:color="auto"/>
            <w:left w:val="none" w:sz="0" w:space="0" w:color="auto"/>
            <w:bottom w:val="none" w:sz="0" w:space="0" w:color="auto"/>
            <w:right w:val="none" w:sz="0" w:space="0" w:color="auto"/>
          </w:divBdr>
          <w:divsChild>
            <w:div w:id="1127549034">
              <w:marLeft w:val="0"/>
              <w:marRight w:val="0"/>
              <w:marTop w:val="0"/>
              <w:marBottom w:val="0"/>
              <w:divBdr>
                <w:top w:val="none" w:sz="0" w:space="0" w:color="auto"/>
                <w:left w:val="none" w:sz="0" w:space="0" w:color="auto"/>
                <w:bottom w:val="none" w:sz="0" w:space="0" w:color="auto"/>
                <w:right w:val="none" w:sz="0" w:space="0" w:color="auto"/>
              </w:divBdr>
            </w:div>
          </w:divsChild>
        </w:div>
        <w:div w:id="1135946725">
          <w:marLeft w:val="0"/>
          <w:marRight w:val="0"/>
          <w:marTop w:val="0"/>
          <w:marBottom w:val="0"/>
          <w:divBdr>
            <w:top w:val="none" w:sz="0" w:space="0" w:color="auto"/>
            <w:left w:val="none" w:sz="0" w:space="0" w:color="auto"/>
            <w:bottom w:val="none" w:sz="0" w:space="0" w:color="auto"/>
            <w:right w:val="none" w:sz="0" w:space="0" w:color="auto"/>
          </w:divBdr>
          <w:divsChild>
            <w:div w:id="1461341441">
              <w:marLeft w:val="0"/>
              <w:marRight w:val="0"/>
              <w:marTop w:val="0"/>
              <w:marBottom w:val="0"/>
              <w:divBdr>
                <w:top w:val="none" w:sz="0" w:space="0" w:color="auto"/>
                <w:left w:val="none" w:sz="0" w:space="0" w:color="auto"/>
                <w:bottom w:val="none" w:sz="0" w:space="0" w:color="auto"/>
                <w:right w:val="none" w:sz="0" w:space="0" w:color="auto"/>
              </w:divBdr>
            </w:div>
          </w:divsChild>
        </w:div>
        <w:div w:id="1137576158">
          <w:marLeft w:val="0"/>
          <w:marRight w:val="0"/>
          <w:marTop w:val="0"/>
          <w:marBottom w:val="0"/>
          <w:divBdr>
            <w:top w:val="none" w:sz="0" w:space="0" w:color="auto"/>
            <w:left w:val="none" w:sz="0" w:space="0" w:color="auto"/>
            <w:bottom w:val="none" w:sz="0" w:space="0" w:color="auto"/>
            <w:right w:val="none" w:sz="0" w:space="0" w:color="auto"/>
          </w:divBdr>
          <w:divsChild>
            <w:div w:id="1246113884">
              <w:marLeft w:val="0"/>
              <w:marRight w:val="0"/>
              <w:marTop w:val="0"/>
              <w:marBottom w:val="0"/>
              <w:divBdr>
                <w:top w:val="none" w:sz="0" w:space="0" w:color="auto"/>
                <w:left w:val="none" w:sz="0" w:space="0" w:color="auto"/>
                <w:bottom w:val="none" w:sz="0" w:space="0" w:color="auto"/>
                <w:right w:val="none" w:sz="0" w:space="0" w:color="auto"/>
              </w:divBdr>
            </w:div>
          </w:divsChild>
        </w:div>
        <w:div w:id="1140003930">
          <w:marLeft w:val="0"/>
          <w:marRight w:val="0"/>
          <w:marTop w:val="0"/>
          <w:marBottom w:val="0"/>
          <w:divBdr>
            <w:top w:val="none" w:sz="0" w:space="0" w:color="auto"/>
            <w:left w:val="none" w:sz="0" w:space="0" w:color="auto"/>
            <w:bottom w:val="none" w:sz="0" w:space="0" w:color="auto"/>
            <w:right w:val="none" w:sz="0" w:space="0" w:color="auto"/>
          </w:divBdr>
          <w:divsChild>
            <w:div w:id="697049155">
              <w:marLeft w:val="0"/>
              <w:marRight w:val="0"/>
              <w:marTop w:val="0"/>
              <w:marBottom w:val="0"/>
              <w:divBdr>
                <w:top w:val="none" w:sz="0" w:space="0" w:color="auto"/>
                <w:left w:val="none" w:sz="0" w:space="0" w:color="auto"/>
                <w:bottom w:val="none" w:sz="0" w:space="0" w:color="auto"/>
                <w:right w:val="none" w:sz="0" w:space="0" w:color="auto"/>
              </w:divBdr>
            </w:div>
          </w:divsChild>
        </w:div>
        <w:div w:id="1143935167">
          <w:marLeft w:val="0"/>
          <w:marRight w:val="0"/>
          <w:marTop w:val="0"/>
          <w:marBottom w:val="0"/>
          <w:divBdr>
            <w:top w:val="none" w:sz="0" w:space="0" w:color="auto"/>
            <w:left w:val="none" w:sz="0" w:space="0" w:color="auto"/>
            <w:bottom w:val="none" w:sz="0" w:space="0" w:color="auto"/>
            <w:right w:val="none" w:sz="0" w:space="0" w:color="auto"/>
          </w:divBdr>
          <w:divsChild>
            <w:div w:id="626811105">
              <w:marLeft w:val="0"/>
              <w:marRight w:val="0"/>
              <w:marTop w:val="0"/>
              <w:marBottom w:val="0"/>
              <w:divBdr>
                <w:top w:val="none" w:sz="0" w:space="0" w:color="auto"/>
                <w:left w:val="none" w:sz="0" w:space="0" w:color="auto"/>
                <w:bottom w:val="none" w:sz="0" w:space="0" w:color="auto"/>
                <w:right w:val="none" w:sz="0" w:space="0" w:color="auto"/>
              </w:divBdr>
            </w:div>
          </w:divsChild>
        </w:div>
        <w:div w:id="1151097408">
          <w:marLeft w:val="0"/>
          <w:marRight w:val="0"/>
          <w:marTop w:val="0"/>
          <w:marBottom w:val="0"/>
          <w:divBdr>
            <w:top w:val="none" w:sz="0" w:space="0" w:color="auto"/>
            <w:left w:val="none" w:sz="0" w:space="0" w:color="auto"/>
            <w:bottom w:val="none" w:sz="0" w:space="0" w:color="auto"/>
            <w:right w:val="none" w:sz="0" w:space="0" w:color="auto"/>
          </w:divBdr>
          <w:divsChild>
            <w:div w:id="1240097397">
              <w:marLeft w:val="0"/>
              <w:marRight w:val="0"/>
              <w:marTop w:val="0"/>
              <w:marBottom w:val="0"/>
              <w:divBdr>
                <w:top w:val="none" w:sz="0" w:space="0" w:color="auto"/>
                <w:left w:val="none" w:sz="0" w:space="0" w:color="auto"/>
                <w:bottom w:val="none" w:sz="0" w:space="0" w:color="auto"/>
                <w:right w:val="none" w:sz="0" w:space="0" w:color="auto"/>
              </w:divBdr>
            </w:div>
          </w:divsChild>
        </w:div>
        <w:div w:id="1152138712">
          <w:marLeft w:val="0"/>
          <w:marRight w:val="0"/>
          <w:marTop w:val="0"/>
          <w:marBottom w:val="0"/>
          <w:divBdr>
            <w:top w:val="none" w:sz="0" w:space="0" w:color="auto"/>
            <w:left w:val="none" w:sz="0" w:space="0" w:color="auto"/>
            <w:bottom w:val="none" w:sz="0" w:space="0" w:color="auto"/>
            <w:right w:val="none" w:sz="0" w:space="0" w:color="auto"/>
          </w:divBdr>
          <w:divsChild>
            <w:div w:id="102575486">
              <w:marLeft w:val="0"/>
              <w:marRight w:val="0"/>
              <w:marTop w:val="0"/>
              <w:marBottom w:val="0"/>
              <w:divBdr>
                <w:top w:val="none" w:sz="0" w:space="0" w:color="auto"/>
                <w:left w:val="none" w:sz="0" w:space="0" w:color="auto"/>
                <w:bottom w:val="none" w:sz="0" w:space="0" w:color="auto"/>
                <w:right w:val="none" w:sz="0" w:space="0" w:color="auto"/>
              </w:divBdr>
            </w:div>
          </w:divsChild>
        </w:div>
        <w:div w:id="1158182874">
          <w:marLeft w:val="0"/>
          <w:marRight w:val="0"/>
          <w:marTop w:val="0"/>
          <w:marBottom w:val="0"/>
          <w:divBdr>
            <w:top w:val="none" w:sz="0" w:space="0" w:color="auto"/>
            <w:left w:val="none" w:sz="0" w:space="0" w:color="auto"/>
            <w:bottom w:val="none" w:sz="0" w:space="0" w:color="auto"/>
            <w:right w:val="none" w:sz="0" w:space="0" w:color="auto"/>
          </w:divBdr>
          <w:divsChild>
            <w:div w:id="581530377">
              <w:marLeft w:val="0"/>
              <w:marRight w:val="0"/>
              <w:marTop w:val="0"/>
              <w:marBottom w:val="0"/>
              <w:divBdr>
                <w:top w:val="none" w:sz="0" w:space="0" w:color="auto"/>
                <w:left w:val="none" w:sz="0" w:space="0" w:color="auto"/>
                <w:bottom w:val="none" w:sz="0" w:space="0" w:color="auto"/>
                <w:right w:val="none" w:sz="0" w:space="0" w:color="auto"/>
              </w:divBdr>
            </w:div>
          </w:divsChild>
        </w:div>
        <w:div w:id="1158687595">
          <w:marLeft w:val="0"/>
          <w:marRight w:val="0"/>
          <w:marTop w:val="0"/>
          <w:marBottom w:val="0"/>
          <w:divBdr>
            <w:top w:val="none" w:sz="0" w:space="0" w:color="auto"/>
            <w:left w:val="none" w:sz="0" w:space="0" w:color="auto"/>
            <w:bottom w:val="none" w:sz="0" w:space="0" w:color="auto"/>
            <w:right w:val="none" w:sz="0" w:space="0" w:color="auto"/>
          </w:divBdr>
          <w:divsChild>
            <w:div w:id="975452709">
              <w:marLeft w:val="0"/>
              <w:marRight w:val="0"/>
              <w:marTop w:val="0"/>
              <w:marBottom w:val="0"/>
              <w:divBdr>
                <w:top w:val="none" w:sz="0" w:space="0" w:color="auto"/>
                <w:left w:val="none" w:sz="0" w:space="0" w:color="auto"/>
                <w:bottom w:val="none" w:sz="0" w:space="0" w:color="auto"/>
                <w:right w:val="none" w:sz="0" w:space="0" w:color="auto"/>
              </w:divBdr>
            </w:div>
          </w:divsChild>
        </w:div>
        <w:div w:id="1180897491">
          <w:marLeft w:val="0"/>
          <w:marRight w:val="0"/>
          <w:marTop w:val="0"/>
          <w:marBottom w:val="0"/>
          <w:divBdr>
            <w:top w:val="none" w:sz="0" w:space="0" w:color="auto"/>
            <w:left w:val="none" w:sz="0" w:space="0" w:color="auto"/>
            <w:bottom w:val="none" w:sz="0" w:space="0" w:color="auto"/>
            <w:right w:val="none" w:sz="0" w:space="0" w:color="auto"/>
          </w:divBdr>
          <w:divsChild>
            <w:div w:id="251622550">
              <w:marLeft w:val="0"/>
              <w:marRight w:val="0"/>
              <w:marTop w:val="0"/>
              <w:marBottom w:val="0"/>
              <w:divBdr>
                <w:top w:val="none" w:sz="0" w:space="0" w:color="auto"/>
                <w:left w:val="none" w:sz="0" w:space="0" w:color="auto"/>
                <w:bottom w:val="none" w:sz="0" w:space="0" w:color="auto"/>
                <w:right w:val="none" w:sz="0" w:space="0" w:color="auto"/>
              </w:divBdr>
            </w:div>
          </w:divsChild>
        </w:div>
        <w:div w:id="1208025677">
          <w:marLeft w:val="0"/>
          <w:marRight w:val="0"/>
          <w:marTop w:val="0"/>
          <w:marBottom w:val="0"/>
          <w:divBdr>
            <w:top w:val="none" w:sz="0" w:space="0" w:color="auto"/>
            <w:left w:val="none" w:sz="0" w:space="0" w:color="auto"/>
            <w:bottom w:val="none" w:sz="0" w:space="0" w:color="auto"/>
            <w:right w:val="none" w:sz="0" w:space="0" w:color="auto"/>
          </w:divBdr>
          <w:divsChild>
            <w:div w:id="467280096">
              <w:marLeft w:val="0"/>
              <w:marRight w:val="0"/>
              <w:marTop w:val="0"/>
              <w:marBottom w:val="0"/>
              <w:divBdr>
                <w:top w:val="none" w:sz="0" w:space="0" w:color="auto"/>
                <w:left w:val="none" w:sz="0" w:space="0" w:color="auto"/>
                <w:bottom w:val="none" w:sz="0" w:space="0" w:color="auto"/>
                <w:right w:val="none" w:sz="0" w:space="0" w:color="auto"/>
              </w:divBdr>
            </w:div>
          </w:divsChild>
        </w:div>
        <w:div w:id="1232812944">
          <w:marLeft w:val="0"/>
          <w:marRight w:val="0"/>
          <w:marTop w:val="0"/>
          <w:marBottom w:val="0"/>
          <w:divBdr>
            <w:top w:val="none" w:sz="0" w:space="0" w:color="auto"/>
            <w:left w:val="none" w:sz="0" w:space="0" w:color="auto"/>
            <w:bottom w:val="none" w:sz="0" w:space="0" w:color="auto"/>
            <w:right w:val="none" w:sz="0" w:space="0" w:color="auto"/>
          </w:divBdr>
          <w:divsChild>
            <w:div w:id="366638874">
              <w:marLeft w:val="0"/>
              <w:marRight w:val="0"/>
              <w:marTop w:val="0"/>
              <w:marBottom w:val="0"/>
              <w:divBdr>
                <w:top w:val="none" w:sz="0" w:space="0" w:color="auto"/>
                <w:left w:val="none" w:sz="0" w:space="0" w:color="auto"/>
                <w:bottom w:val="none" w:sz="0" w:space="0" w:color="auto"/>
                <w:right w:val="none" w:sz="0" w:space="0" w:color="auto"/>
              </w:divBdr>
            </w:div>
          </w:divsChild>
        </w:div>
        <w:div w:id="1256404854">
          <w:marLeft w:val="0"/>
          <w:marRight w:val="0"/>
          <w:marTop w:val="0"/>
          <w:marBottom w:val="0"/>
          <w:divBdr>
            <w:top w:val="none" w:sz="0" w:space="0" w:color="auto"/>
            <w:left w:val="none" w:sz="0" w:space="0" w:color="auto"/>
            <w:bottom w:val="none" w:sz="0" w:space="0" w:color="auto"/>
            <w:right w:val="none" w:sz="0" w:space="0" w:color="auto"/>
          </w:divBdr>
          <w:divsChild>
            <w:div w:id="1196961554">
              <w:marLeft w:val="0"/>
              <w:marRight w:val="0"/>
              <w:marTop w:val="0"/>
              <w:marBottom w:val="0"/>
              <w:divBdr>
                <w:top w:val="none" w:sz="0" w:space="0" w:color="auto"/>
                <w:left w:val="none" w:sz="0" w:space="0" w:color="auto"/>
                <w:bottom w:val="none" w:sz="0" w:space="0" w:color="auto"/>
                <w:right w:val="none" w:sz="0" w:space="0" w:color="auto"/>
              </w:divBdr>
            </w:div>
          </w:divsChild>
        </w:div>
        <w:div w:id="1273976610">
          <w:marLeft w:val="0"/>
          <w:marRight w:val="0"/>
          <w:marTop w:val="0"/>
          <w:marBottom w:val="0"/>
          <w:divBdr>
            <w:top w:val="none" w:sz="0" w:space="0" w:color="auto"/>
            <w:left w:val="none" w:sz="0" w:space="0" w:color="auto"/>
            <w:bottom w:val="none" w:sz="0" w:space="0" w:color="auto"/>
            <w:right w:val="none" w:sz="0" w:space="0" w:color="auto"/>
          </w:divBdr>
          <w:divsChild>
            <w:div w:id="1419135183">
              <w:marLeft w:val="0"/>
              <w:marRight w:val="0"/>
              <w:marTop w:val="0"/>
              <w:marBottom w:val="0"/>
              <w:divBdr>
                <w:top w:val="none" w:sz="0" w:space="0" w:color="auto"/>
                <w:left w:val="none" w:sz="0" w:space="0" w:color="auto"/>
                <w:bottom w:val="none" w:sz="0" w:space="0" w:color="auto"/>
                <w:right w:val="none" w:sz="0" w:space="0" w:color="auto"/>
              </w:divBdr>
            </w:div>
          </w:divsChild>
        </w:div>
        <w:div w:id="1276981632">
          <w:marLeft w:val="0"/>
          <w:marRight w:val="0"/>
          <w:marTop w:val="0"/>
          <w:marBottom w:val="0"/>
          <w:divBdr>
            <w:top w:val="none" w:sz="0" w:space="0" w:color="auto"/>
            <w:left w:val="none" w:sz="0" w:space="0" w:color="auto"/>
            <w:bottom w:val="none" w:sz="0" w:space="0" w:color="auto"/>
            <w:right w:val="none" w:sz="0" w:space="0" w:color="auto"/>
          </w:divBdr>
          <w:divsChild>
            <w:div w:id="210119642">
              <w:marLeft w:val="0"/>
              <w:marRight w:val="0"/>
              <w:marTop w:val="0"/>
              <w:marBottom w:val="0"/>
              <w:divBdr>
                <w:top w:val="none" w:sz="0" w:space="0" w:color="auto"/>
                <w:left w:val="none" w:sz="0" w:space="0" w:color="auto"/>
                <w:bottom w:val="none" w:sz="0" w:space="0" w:color="auto"/>
                <w:right w:val="none" w:sz="0" w:space="0" w:color="auto"/>
              </w:divBdr>
            </w:div>
          </w:divsChild>
        </w:div>
        <w:div w:id="1285889763">
          <w:marLeft w:val="0"/>
          <w:marRight w:val="0"/>
          <w:marTop w:val="0"/>
          <w:marBottom w:val="0"/>
          <w:divBdr>
            <w:top w:val="none" w:sz="0" w:space="0" w:color="auto"/>
            <w:left w:val="none" w:sz="0" w:space="0" w:color="auto"/>
            <w:bottom w:val="none" w:sz="0" w:space="0" w:color="auto"/>
            <w:right w:val="none" w:sz="0" w:space="0" w:color="auto"/>
          </w:divBdr>
          <w:divsChild>
            <w:div w:id="717777496">
              <w:marLeft w:val="0"/>
              <w:marRight w:val="0"/>
              <w:marTop w:val="0"/>
              <w:marBottom w:val="0"/>
              <w:divBdr>
                <w:top w:val="none" w:sz="0" w:space="0" w:color="auto"/>
                <w:left w:val="none" w:sz="0" w:space="0" w:color="auto"/>
                <w:bottom w:val="none" w:sz="0" w:space="0" w:color="auto"/>
                <w:right w:val="none" w:sz="0" w:space="0" w:color="auto"/>
              </w:divBdr>
            </w:div>
          </w:divsChild>
        </w:div>
        <w:div w:id="1348170068">
          <w:marLeft w:val="0"/>
          <w:marRight w:val="0"/>
          <w:marTop w:val="0"/>
          <w:marBottom w:val="0"/>
          <w:divBdr>
            <w:top w:val="none" w:sz="0" w:space="0" w:color="auto"/>
            <w:left w:val="none" w:sz="0" w:space="0" w:color="auto"/>
            <w:bottom w:val="none" w:sz="0" w:space="0" w:color="auto"/>
            <w:right w:val="none" w:sz="0" w:space="0" w:color="auto"/>
          </w:divBdr>
          <w:divsChild>
            <w:div w:id="839128007">
              <w:marLeft w:val="0"/>
              <w:marRight w:val="0"/>
              <w:marTop w:val="0"/>
              <w:marBottom w:val="0"/>
              <w:divBdr>
                <w:top w:val="none" w:sz="0" w:space="0" w:color="auto"/>
                <w:left w:val="none" w:sz="0" w:space="0" w:color="auto"/>
                <w:bottom w:val="none" w:sz="0" w:space="0" w:color="auto"/>
                <w:right w:val="none" w:sz="0" w:space="0" w:color="auto"/>
              </w:divBdr>
            </w:div>
          </w:divsChild>
        </w:div>
        <w:div w:id="1375352201">
          <w:marLeft w:val="0"/>
          <w:marRight w:val="0"/>
          <w:marTop w:val="0"/>
          <w:marBottom w:val="0"/>
          <w:divBdr>
            <w:top w:val="none" w:sz="0" w:space="0" w:color="auto"/>
            <w:left w:val="none" w:sz="0" w:space="0" w:color="auto"/>
            <w:bottom w:val="none" w:sz="0" w:space="0" w:color="auto"/>
            <w:right w:val="none" w:sz="0" w:space="0" w:color="auto"/>
          </w:divBdr>
          <w:divsChild>
            <w:div w:id="1600286623">
              <w:marLeft w:val="0"/>
              <w:marRight w:val="0"/>
              <w:marTop w:val="0"/>
              <w:marBottom w:val="0"/>
              <w:divBdr>
                <w:top w:val="none" w:sz="0" w:space="0" w:color="auto"/>
                <w:left w:val="none" w:sz="0" w:space="0" w:color="auto"/>
                <w:bottom w:val="none" w:sz="0" w:space="0" w:color="auto"/>
                <w:right w:val="none" w:sz="0" w:space="0" w:color="auto"/>
              </w:divBdr>
            </w:div>
          </w:divsChild>
        </w:div>
        <w:div w:id="1398087857">
          <w:marLeft w:val="0"/>
          <w:marRight w:val="0"/>
          <w:marTop w:val="0"/>
          <w:marBottom w:val="0"/>
          <w:divBdr>
            <w:top w:val="none" w:sz="0" w:space="0" w:color="auto"/>
            <w:left w:val="none" w:sz="0" w:space="0" w:color="auto"/>
            <w:bottom w:val="none" w:sz="0" w:space="0" w:color="auto"/>
            <w:right w:val="none" w:sz="0" w:space="0" w:color="auto"/>
          </w:divBdr>
          <w:divsChild>
            <w:div w:id="1072198813">
              <w:marLeft w:val="0"/>
              <w:marRight w:val="0"/>
              <w:marTop w:val="0"/>
              <w:marBottom w:val="0"/>
              <w:divBdr>
                <w:top w:val="none" w:sz="0" w:space="0" w:color="auto"/>
                <w:left w:val="none" w:sz="0" w:space="0" w:color="auto"/>
                <w:bottom w:val="none" w:sz="0" w:space="0" w:color="auto"/>
                <w:right w:val="none" w:sz="0" w:space="0" w:color="auto"/>
              </w:divBdr>
            </w:div>
          </w:divsChild>
        </w:div>
        <w:div w:id="1436712059">
          <w:marLeft w:val="0"/>
          <w:marRight w:val="0"/>
          <w:marTop w:val="0"/>
          <w:marBottom w:val="0"/>
          <w:divBdr>
            <w:top w:val="none" w:sz="0" w:space="0" w:color="auto"/>
            <w:left w:val="none" w:sz="0" w:space="0" w:color="auto"/>
            <w:bottom w:val="none" w:sz="0" w:space="0" w:color="auto"/>
            <w:right w:val="none" w:sz="0" w:space="0" w:color="auto"/>
          </w:divBdr>
          <w:divsChild>
            <w:div w:id="1633974870">
              <w:marLeft w:val="0"/>
              <w:marRight w:val="0"/>
              <w:marTop w:val="0"/>
              <w:marBottom w:val="0"/>
              <w:divBdr>
                <w:top w:val="none" w:sz="0" w:space="0" w:color="auto"/>
                <w:left w:val="none" w:sz="0" w:space="0" w:color="auto"/>
                <w:bottom w:val="none" w:sz="0" w:space="0" w:color="auto"/>
                <w:right w:val="none" w:sz="0" w:space="0" w:color="auto"/>
              </w:divBdr>
            </w:div>
          </w:divsChild>
        </w:div>
        <w:div w:id="1442649285">
          <w:marLeft w:val="0"/>
          <w:marRight w:val="0"/>
          <w:marTop w:val="0"/>
          <w:marBottom w:val="0"/>
          <w:divBdr>
            <w:top w:val="none" w:sz="0" w:space="0" w:color="auto"/>
            <w:left w:val="none" w:sz="0" w:space="0" w:color="auto"/>
            <w:bottom w:val="none" w:sz="0" w:space="0" w:color="auto"/>
            <w:right w:val="none" w:sz="0" w:space="0" w:color="auto"/>
          </w:divBdr>
          <w:divsChild>
            <w:div w:id="507057889">
              <w:marLeft w:val="0"/>
              <w:marRight w:val="0"/>
              <w:marTop w:val="0"/>
              <w:marBottom w:val="0"/>
              <w:divBdr>
                <w:top w:val="none" w:sz="0" w:space="0" w:color="auto"/>
                <w:left w:val="none" w:sz="0" w:space="0" w:color="auto"/>
                <w:bottom w:val="none" w:sz="0" w:space="0" w:color="auto"/>
                <w:right w:val="none" w:sz="0" w:space="0" w:color="auto"/>
              </w:divBdr>
            </w:div>
          </w:divsChild>
        </w:div>
        <w:div w:id="1479565835">
          <w:marLeft w:val="0"/>
          <w:marRight w:val="0"/>
          <w:marTop w:val="0"/>
          <w:marBottom w:val="0"/>
          <w:divBdr>
            <w:top w:val="none" w:sz="0" w:space="0" w:color="auto"/>
            <w:left w:val="none" w:sz="0" w:space="0" w:color="auto"/>
            <w:bottom w:val="none" w:sz="0" w:space="0" w:color="auto"/>
            <w:right w:val="none" w:sz="0" w:space="0" w:color="auto"/>
          </w:divBdr>
          <w:divsChild>
            <w:div w:id="1368067342">
              <w:marLeft w:val="0"/>
              <w:marRight w:val="0"/>
              <w:marTop w:val="0"/>
              <w:marBottom w:val="0"/>
              <w:divBdr>
                <w:top w:val="none" w:sz="0" w:space="0" w:color="auto"/>
                <w:left w:val="none" w:sz="0" w:space="0" w:color="auto"/>
                <w:bottom w:val="none" w:sz="0" w:space="0" w:color="auto"/>
                <w:right w:val="none" w:sz="0" w:space="0" w:color="auto"/>
              </w:divBdr>
            </w:div>
          </w:divsChild>
        </w:div>
        <w:div w:id="1482891696">
          <w:marLeft w:val="0"/>
          <w:marRight w:val="0"/>
          <w:marTop w:val="0"/>
          <w:marBottom w:val="0"/>
          <w:divBdr>
            <w:top w:val="none" w:sz="0" w:space="0" w:color="auto"/>
            <w:left w:val="none" w:sz="0" w:space="0" w:color="auto"/>
            <w:bottom w:val="none" w:sz="0" w:space="0" w:color="auto"/>
            <w:right w:val="none" w:sz="0" w:space="0" w:color="auto"/>
          </w:divBdr>
          <w:divsChild>
            <w:div w:id="664825119">
              <w:marLeft w:val="0"/>
              <w:marRight w:val="0"/>
              <w:marTop w:val="0"/>
              <w:marBottom w:val="0"/>
              <w:divBdr>
                <w:top w:val="none" w:sz="0" w:space="0" w:color="auto"/>
                <w:left w:val="none" w:sz="0" w:space="0" w:color="auto"/>
                <w:bottom w:val="none" w:sz="0" w:space="0" w:color="auto"/>
                <w:right w:val="none" w:sz="0" w:space="0" w:color="auto"/>
              </w:divBdr>
            </w:div>
          </w:divsChild>
        </w:div>
        <w:div w:id="1490250820">
          <w:marLeft w:val="0"/>
          <w:marRight w:val="0"/>
          <w:marTop w:val="0"/>
          <w:marBottom w:val="0"/>
          <w:divBdr>
            <w:top w:val="none" w:sz="0" w:space="0" w:color="auto"/>
            <w:left w:val="none" w:sz="0" w:space="0" w:color="auto"/>
            <w:bottom w:val="none" w:sz="0" w:space="0" w:color="auto"/>
            <w:right w:val="none" w:sz="0" w:space="0" w:color="auto"/>
          </w:divBdr>
          <w:divsChild>
            <w:div w:id="1756706782">
              <w:marLeft w:val="0"/>
              <w:marRight w:val="0"/>
              <w:marTop w:val="0"/>
              <w:marBottom w:val="0"/>
              <w:divBdr>
                <w:top w:val="none" w:sz="0" w:space="0" w:color="auto"/>
                <w:left w:val="none" w:sz="0" w:space="0" w:color="auto"/>
                <w:bottom w:val="none" w:sz="0" w:space="0" w:color="auto"/>
                <w:right w:val="none" w:sz="0" w:space="0" w:color="auto"/>
              </w:divBdr>
            </w:div>
          </w:divsChild>
        </w:div>
        <w:div w:id="1507985832">
          <w:marLeft w:val="0"/>
          <w:marRight w:val="0"/>
          <w:marTop w:val="0"/>
          <w:marBottom w:val="0"/>
          <w:divBdr>
            <w:top w:val="none" w:sz="0" w:space="0" w:color="auto"/>
            <w:left w:val="none" w:sz="0" w:space="0" w:color="auto"/>
            <w:bottom w:val="none" w:sz="0" w:space="0" w:color="auto"/>
            <w:right w:val="none" w:sz="0" w:space="0" w:color="auto"/>
          </w:divBdr>
          <w:divsChild>
            <w:div w:id="141313945">
              <w:marLeft w:val="0"/>
              <w:marRight w:val="0"/>
              <w:marTop w:val="0"/>
              <w:marBottom w:val="0"/>
              <w:divBdr>
                <w:top w:val="none" w:sz="0" w:space="0" w:color="auto"/>
                <w:left w:val="none" w:sz="0" w:space="0" w:color="auto"/>
                <w:bottom w:val="none" w:sz="0" w:space="0" w:color="auto"/>
                <w:right w:val="none" w:sz="0" w:space="0" w:color="auto"/>
              </w:divBdr>
            </w:div>
          </w:divsChild>
        </w:div>
        <w:div w:id="1522627827">
          <w:marLeft w:val="0"/>
          <w:marRight w:val="0"/>
          <w:marTop w:val="0"/>
          <w:marBottom w:val="0"/>
          <w:divBdr>
            <w:top w:val="none" w:sz="0" w:space="0" w:color="auto"/>
            <w:left w:val="none" w:sz="0" w:space="0" w:color="auto"/>
            <w:bottom w:val="none" w:sz="0" w:space="0" w:color="auto"/>
            <w:right w:val="none" w:sz="0" w:space="0" w:color="auto"/>
          </w:divBdr>
          <w:divsChild>
            <w:div w:id="215775466">
              <w:marLeft w:val="0"/>
              <w:marRight w:val="0"/>
              <w:marTop w:val="0"/>
              <w:marBottom w:val="0"/>
              <w:divBdr>
                <w:top w:val="none" w:sz="0" w:space="0" w:color="auto"/>
                <w:left w:val="none" w:sz="0" w:space="0" w:color="auto"/>
                <w:bottom w:val="none" w:sz="0" w:space="0" w:color="auto"/>
                <w:right w:val="none" w:sz="0" w:space="0" w:color="auto"/>
              </w:divBdr>
            </w:div>
          </w:divsChild>
        </w:div>
        <w:div w:id="1536042906">
          <w:marLeft w:val="0"/>
          <w:marRight w:val="0"/>
          <w:marTop w:val="0"/>
          <w:marBottom w:val="0"/>
          <w:divBdr>
            <w:top w:val="none" w:sz="0" w:space="0" w:color="auto"/>
            <w:left w:val="none" w:sz="0" w:space="0" w:color="auto"/>
            <w:bottom w:val="none" w:sz="0" w:space="0" w:color="auto"/>
            <w:right w:val="none" w:sz="0" w:space="0" w:color="auto"/>
          </w:divBdr>
          <w:divsChild>
            <w:div w:id="814222489">
              <w:marLeft w:val="0"/>
              <w:marRight w:val="0"/>
              <w:marTop w:val="0"/>
              <w:marBottom w:val="0"/>
              <w:divBdr>
                <w:top w:val="none" w:sz="0" w:space="0" w:color="auto"/>
                <w:left w:val="none" w:sz="0" w:space="0" w:color="auto"/>
                <w:bottom w:val="none" w:sz="0" w:space="0" w:color="auto"/>
                <w:right w:val="none" w:sz="0" w:space="0" w:color="auto"/>
              </w:divBdr>
            </w:div>
          </w:divsChild>
        </w:div>
        <w:div w:id="1539931548">
          <w:marLeft w:val="0"/>
          <w:marRight w:val="0"/>
          <w:marTop w:val="0"/>
          <w:marBottom w:val="0"/>
          <w:divBdr>
            <w:top w:val="none" w:sz="0" w:space="0" w:color="auto"/>
            <w:left w:val="none" w:sz="0" w:space="0" w:color="auto"/>
            <w:bottom w:val="none" w:sz="0" w:space="0" w:color="auto"/>
            <w:right w:val="none" w:sz="0" w:space="0" w:color="auto"/>
          </w:divBdr>
          <w:divsChild>
            <w:div w:id="676660113">
              <w:marLeft w:val="0"/>
              <w:marRight w:val="0"/>
              <w:marTop w:val="0"/>
              <w:marBottom w:val="0"/>
              <w:divBdr>
                <w:top w:val="none" w:sz="0" w:space="0" w:color="auto"/>
                <w:left w:val="none" w:sz="0" w:space="0" w:color="auto"/>
                <w:bottom w:val="none" w:sz="0" w:space="0" w:color="auto"/>
                <w:right w:val="none" w:sz="0" w:space="0" w:color="auto"/>
              </w:divBdr>
            </w:div>
          </w:divsChild>
        </w:div>
        <w:div w:id="1571499561">
          <w:marLeft w:val="0"/>
          <w:marRight w:val="0"/>
          <w:marTop w:val="0"/>
          <w:marBottom w:val="0"/>
          <w:divBdr>
            <w:top w:val="none" w:sz="0" w:space="0" w:color="auto"/>
            <w:left w:val="none" w:sz="0" w:space="0" w:color="auto"/>
            <w:bottom w:val="none" w:sz="0" w:space="0" w:color="auto"/>
            <w:right w:val="none" w:sz="0" w:space="0" w:color="auto"/>
          </w:divBdr>
          <w:divsChild>
            <w:div w:id="1036737842">
              <w:marLeft w:val="0"/>
              <w:marRight w:val="0"/>
              <w:marTop w:val="0"/>
              <w:marBottom w:val="0"/>
              <w:divBdr>
                <w:top w:val="none" w:sz="0" w:space="0" w:color="auto"/>
                <w:left w:val="none" w:sz="0" w:space="0" w:color="auto"/>
                <w:bottom w:val="none" w:sz="0" w:space="0" w:color="auto"/>
                <w:right w:val="none" w:sz="0" w:space="0" w:color="auto"/>
              </w:divBdr>
            </w:div>
          </w:divsChild>
        </w:div>
        <w:div w:id="1575092389">
          <w:marLeft w:val="0"/>
          <w:marRight w:val="0"/>
          <w:marTop w:val="0"/>
          <w:marBottom w:val="0"/>
          <w:divBdr>
            <w:top w:val="none" w:sz="0" w:space="0" w:color="auto"/>
            <w:left w:val="none" w:sz="0" w:space="0" w:color="auto"/>
            <w:bottom w:val="none" w:sz="0" w:space="0" w:color="auto"/>
            <w:right w:val="none" w:sz="0" w:space="0" w:color="auto"/>
          </w:divBdr>
          <w:divsChild>
            <w:div w:id="1951427754">
              <w:marLeft w:val="0"/>
              <w:marRight w:val="0"/>
              <w:marTop w:val="0"/>
              <w:marBottom w:val="0"/>
              <w:divBdr>
                <w:top w:val="none" w:sz="0" w:space="0" w:color="auto"/>
                <w:left w:val="none" w:sz="0" w:space="0" w:color="auto"/>
                <w:bottom w:val="none" w:sz="0" w:space="0" w:color="auto"/>
                <w:right w:val="none" w:sz="0" w:space="0" w:color="auto"/>
              </w:divBdr>
            </w:div>
          </w:divsChild>
        </w:div>
        <w:div w:id="1591695837">
          <w:marLeft w:val="0"/>
          <w:marRight w:val="0"/>
          <w:marTop w:val="0"/>
          <w:marBottom w:val="0"/>
          <w:divBdr>
            <w:top w:val="none" w:sz="0" w:space="0" w:color="auto"/>
            <w:left w:val="none" w:sz="0" w:space="0" w:color="auto"/>
            <w:bottom w:val="none" w:sz="0" w:space="0" w:color="auto"/>
            <w:right w:val="none" w:sz="0" w:space="0" w:color="auto"/>
          </w:divBdr>
          <w:divsChild>
            <w:div w:id="340743383">
              <w:marLeft w:val="0"/>
              <w:marRight w:val="0"/>
              <w:marTop w:val="0"/>
              <w:marBottom w:val="0"/>
              <w:divBdr>
                <w:top w:val="none" w:sz="0" w:space="0" w:color="auto"/>
                <w:left w:val="none" w:sz="0" w:space="0" w:color="auto"/>
                <w:bottom w:val="none" w:sz="0" w:space="0" w:color="auto"/>
                <w:right w:val="none" w:sz="0" w:space="0" w:color="auto"/>
              </w:divBdr>
            </w:div>
          </w:divsChild>
        </w:div>
        <w:div w:id="1601644411">
          <w:marLeft w:val="0"/>
          <w:marRight w:val="0"/>
          <w:marTop w:val="0"/>
          <w:marBottom w:val="0"/>
          <w:divBdr>
            <w:top w:val="none" w:sz="0" w:space="0" w:color="auto"/>
            <w:left w:val="none" w:sz="0" w:space="0" w:color="auto"/>
            <w:bottom w:val="none" w:sz="0" w:space="0" w:color="auto"/>
            <w:right w:val="none" w:sz="0" w:space="0" w:color="auto"/>
          </w:divBdr>
          <w:divsChild>
            <w:div w:id="1391608606">
              <w:marLeft w:val="0"/>
              <w:marRight w:val="0"/>
              <w:marTop w:val="0"/>
              <w:marBottom w:val="0"/>
              <w:divBdr>
                <w:top w:val="none" w:sz="0" w:space="0" w:color="auto"/>
                <w:left w:val="none" w:sz="0" w:space="0" w:color="auto"/>
                <w:bottom w:val="none" w:sz="0" w:space="0" w:color="auto"/>
                <w:right w:val="none" w:sz="0" w:space="0" w:color="auto"/>
              </w:divBdr>
            </w:div>
          </w:divsChild>
        </w:div>
        <w:div w:id="1634405302">
          <w:marLeft w:val="0"/>
          <w:marRight w:val="0"/>
          <w:marTop w:val="0"/>
          <w:marBottom w:val="0"/>
          <w:divBdr>
            <w:top w:val="none" w:sz="0" w:space="0" w:color="auto"/>
            <w:left w:val="none" w:sz="0" w:space="0" w:color="auto"/>
            <w:bottom w:val="none" w:sz="0" w:space="0" w:color="auto"/>
            <w:right w:val="none" w:sz="0" w:space="0" w:color="auto"/>
          </w:divBdr>
          <w:divsChild>
            <w:div w:id="1001086478">
              <w:marLeft w:val="0"/>
              <w:marRight w:val="0"/>
              <w:marTop w:val="0"/>
              <w:marBottom w:val="0"/>
              <w:divBdr>
                <w:top w:val="none" w:sz="0" w:space="0" w:color="auto"/>
                <w:left w:val="none" w:sz="0" w:space="0" w:color="auto"/>
                <w:bottom w:val="none" w:sz="0" w:space="0" w:color="auto"/>
                <w:right w:val="none" w:sz="0" w:space="0" w:color="auto"/>
              </w:divBdr>
            </w:div>
          </w:divsChild>
        </w:div>
        <w:div w:id="1637222993">
          <w:marLeft w:val="0"/>
          <w:marRight w:val="0"/>
          <w:marTop w:val="0"/>
          <w:marBottom w:val="0"/>
          <w:divBdr>
            <w:top w:val="none" w:sz="0" w:space="0" w:color="auto"/>
            <w:left w:val="none" w:sz="0" w:space="0" w:color="auto"/>
            <w:bottom w:val="none" w:sz="0" w:space="0" w:color="auto"/>
            <w:right w:val="none" w:sz="0" w:space="0" w:color="auto"/>
          </w:divBdr>
          <w:divsChild>
            <w:div w:id="263659825">
              <w:marLeft w:val="0"/>
              <w:marRight w:val="0"/>
              <w:marTop w:val="0"/>
              <w:marBottom w:val="0"/>
              <w:divBdr>
                <w:top w:val="none" w:sz="0" w:space="0" w:color="auto"/>
                <w:left w:val="none" w:sz="0" w:space="0" w:color="auto"/>
                <w:bottom w:val="none" w:sz="0" w:space="0" w:color="auto"/>
                <w:right w:val="none" w:sz="0" w:space="0" w:color="auto"/>
              </w:divBdr>
            </w:div>
          </w:divsChild>
        </w:div>
        <w:div w:id="1675568404">
          <w:marLeft w:val="0"/>
          <w:marRight w:val="0"/>
          <w:marTop w:val="0"/>
          <w:marBottom w:val="0"/>
          <w:divBdr>
            <w:top w:val="none" w:sz="0" w:space="0" w:color="auto"/>
            <w:left w:val="none" w:sz="0" w:space="0" w:color="auto"/>
            <w:bottom w:val="none" w:sz="0" w:space="0" w:color="auto"/>
            <w:right w:val="none" w:sz="0" w:space="0" w:color="auto"/>
          </w:divBdr>
          <w:divsChild>
            <w:div w:id="1057127876">
              <w:marLeft w:val="0"/>
              <w:marRight w:val="0"/>
              <w:marTop w:val="0"/>
              <w:marBottom w:val="0"/>
              <w:divBdr>
                <w:top w:val="none" w:sz="0" w:space="0" w:color="auto"/>
                <w:left w:val="none" w:sz="0" w:space="0" w:color="auto"/>
                <w:bottom w:val="none" w:sz="0" w:space="0" w:color="auto"/>
                <w:right w:val="none" w:sz="0" w:space="0" w:color="auto"/>
              </w:divBdr>
            </w:div>
          </w:divsChild>
        </w:div>
        <w:div w:id="1680154333">
          <w:marLeft w:val="0"/>
          <w:marRight w:val="0"/>
          <w:marTop w:val="0"/>
          <w:marBottom w:val="0"/>
          <w:divBdr>
            <w:top w:val="none" w:sz="0" w:space="0" w:color="auto"/>
            <w:left w:val="none" w:sz="0" w:space="0" w:color="auto"/>
            <w:bottom w:val="none" w:sz="0" w:space="0" w:color="auto"/>
            <w:right w:val="none" w:sz="0" w:space="0" w:color="auto"/>
          </w:divBdr>
          <w:divsChild>
            <w:div w:id="283923448">
              <w:marLeft w:val="0"/>
              <w:marRight w:val="0"/>
              <w:marTop w:val="0"/>
              <w:marBottom w:val="0"/>
              <w:divBdr>
                <w:top w:val="none" w:sz="0" w:space="0" w:color="auto"/>
                <w:left w:val="none" w:sz="0" w:space="0" w:color="auto"/>
                <w:bottom w:val="none" w:sz="0" w:space="0" w:color="auto"/>
                <w:right w:val="none" w:sz="0" w:space="0" w:color="auto"/>
              </w:divBdr>
            </w:div>
          </w:divsChild>
        </w:div>
        <w:div w:id="1688556471">
          <w:marLeft w:val="0"/>
          <w:marRight w:val="0"/>
          <w:marTop w:val="0"/>
          <w:marBottom w:val="0"/>
          <w:divBdr>
            <w:top w:val="none" w:sz="0" w:space="0" w:color="auto"/>
            <w:left w:val="none" w:sz="0" w:space="0" w:color="auto"/>
            <w:bottom w:val="none" w:sz="0" w:space="0" w:color="auto"/>
            <w:right w:val="none" w:sz="0" w:space="0" w:color="auto"/>
          </w:divBdr>
          <w:divsChild>
            <w:div w:id="1994985065">
              <w:marLeft w:val="0"/>
              <w:marRight w:val="0"/>
              <w:marTop w:val="0"/>
              <w:marBottom w:val="0"/>
              <w:divBdr>
                <w:top w:val="none" w:sz="0" w:space="0" w:color="auto"/>
                <w:left w:val="none" w:sz="0" w:space="0" w:color="auto"/>
                <w:bottom w:val="none" w:sz="0" w:space="0" w:color="auto"/>
                <w:right w:val="none" w:sz="0" w:space="0" w:color="auto"/>
              </w:divBdr>
            </w:div>
          </w:divsChild>
        </w:div>
        <w:div w:id="1715495153">
          <w:marLeft w:val="0"/>
          <w:marRight w:val="0"/>
          <w:marTop w:val="0"/>
          <w:marBottom w:val="0"/>
          <w:divBdr>
            <w:top w:val="none" w:sz="0" w:space="0" w:color="auto"/>
            <w:left w:val="none" w:sz="0" w:space="0" w:color="auto"/>
            <w:bottom w:val="none" w:sz="0" w:space="0" w:color="auto"/>
            <w:right w:val="none" w:sz="0" w:space="0" w:color="auto"/>
          </w:divBdr>
          <w:divsChild>
            <w:div w:id="1744571042">
              <w:marLeft w:val="0"/>
              <w:marRight w:val="0"/>
              <w:marTop w:val="0"/>
              <w:marBottom w:val="0"/>
              <w:divBdr>
                <w:top w:val="none" w:sz="0" w:space="0" w:color="auto"/>
                <w:left w:val="none" w:sz="0" w:space="0" w:color="auto"/>
                <w:bottom w:val="none" w:sz="0" w:space="0" w:color="auto"/>
                <w:right w:val="none" w:sz="0" w:space="0" w:color="auto"/>
              </w:divBdr>
            </w:div>
          </w:divsChild>
        </w:div>
        <w:div w:id="1720742430">
          <w:marLeft w:val="0"/>
          <w:marRight w:val="0"/>
          <w:marTop w:val="0"/>
          <w:marBottom w:val="0"/>
          <w:divBdr>
            <w:top w:val="none" w:sz="0" w:space="0" w:color="auto"/>
            <w:left w:val="none" w:sz="0" w:space="0" w:color="auto"/>
            <w:bottom w:val="none" w:sz="0" w:space="0" w:color="auto"/>
            <w:right w:val="none" w:sz="0" w:space="0" w:color="auto"/>
          </w:divBdr>
          <w:divsChild>
            <w:div w:id="900213002">
              <w:marLeft w:val="0"/>
              <w:marRight w:val="0"/>
              <w:marTop w:val="0"/>
              <w:marBottom w:val="0"/>
              <w:divBdr>
                <w:top w:val="none" w:sz="0" w:space="0" w:color="auto"/>
                <w:left w:val="none" w:sz="0" w:space="0" w:color="auto"/>
                <w:bottom w:val="none" w:sz="0" w:space="0" w:color="auto"/>
                <w:right w:val="none" w:sz="0" w:space="0" w:color="auto"/>
              </w:divBdr>
            </w:div>
          </w:divsChild>
        </w:div>
        <w:div w:id="1736902001">
          <w:marLeft w:val="0"/>
          <w:marRight w:val="0"/>
          <w:marTop w:val="0"/>
          <w:marBottom w:val="0"/>
          <w:divBdr>
            <w:top w:val="none" w:sz="0" w:space="0" w:color="auto"/>
            <w:left w:val="none" w:sz="0" w:space="0" w:color="auto"/>
            <w:bottom w:val="none" w:sz="0" w:space="0" w:color="auto"/>
            <w:right w:val="none" w:sz="0" w:space="0" w:color="auto"/>
          </w:divBdr>
          <w:divsChild>
            <w:div w:id="1106845771">
              <w:marLeft w:val="0"/>
              <w:marRight w:val="0"/>
              <w:marTop w:val="0"/>
              <w:marBottom w:val="0"/>
              <w:divBdr>
                <w:top w:val="none" w:sz="0" w:space="0" w:color="auto"/>
                <w:left w:val="none" w:sz="0" w:space="0" w:color="auto"/>
                <w:bottom w:val="none" w:sz="0" w:space="0" w:color="auto"/>
                <w:right w:val="none" w:sz="0" w:space="0" w:color="auto"/>
              </w:divBdr>
            </w:div>
          </w:divsChild>
        </w:div>
        <w:div w:id="1738672170">
          <w:marLeft w:val="0"/>
          <w:marRight w:val="0"/>
          <w:marTop w:val="0"/>
          <w:marBottom w:val="0"/>
          <w:divBdr>
            <w:top w:val="none" w:sz="0" w:space="0" w:color="auto"/>
            <w:left w:val="none" w:sz="0" w:space="0" w:color="auto"/>
            <w:bottom w:val="none" w:sz="0" w:space="0" w:color="auto"/>
            <w:right w:val="none" w:sz="0" w:space="0" w:color="auto"/>
          </w:divBdr>
          <w:divsChild>
            <w:div w:id="74598464">
              <w:marLeft w:val="0"/>
              <w:marRight w:val="0"/>
              <w:marTop w:val="0"/>
              <w:marBottom w:val="0"/>
              <w:divBdr>
                <w:top w:val="none" w:sz="0" w:space="0" w:color="auto"/>
                <w:left w:val="none" w:sz="0" w:space="0" w:color="auto"/>
                <w:bottom w:val="none" w:sz="0" w:space="0" w:color="auto"/>
                <w:right w:val="none" w:sz="0" w:space="0" w:color="auto"/>
              </w:divBdr>
            </w:div>
          </w:divsChild>
        </w:div>
        <w:div w:id="1753696346">
          <w:marLeft w:val="0"/>
          <w:marRight w:val="0"/>
          <w:marTop w:val="0"/>
          <w:marBottom w:val="0"/>
          <w:divBdr>
            <w:top w:val="none" w:sz="0" w:space="0" w:color="auto"/>
            <w:left w:val="none" w:sz="0" w:space="0" w:color="auto"/>
            <w:bottom w:val="none" w:sz="0" w:space="0" w:color="auto"/>
            <w:right w:val="none" w:sz="0" w:space="0" w:color="auto"/>
          </w:divBdr>
          <w:divsChild>
            <w:div w:id="1441535384">
              <w:marLeft w:val="0"/>
              <w:marRight w:val="0"/>
              <w:marTop w:val="0"/>
              <w:marBottom w:val="0"/>
              <w:divBdr>
                <w:top w:val="none" w:sz="0" w:space="0" w:color="auto"/>
                <w:left w:val="none" w:sz="0" w:space="0" w:color="auto"/>
                <w:bottom w:val="none" w:sz="0" w:space="0" w:color="auto"/>
                <w:right w:val="none" w:sz="0" w:space="0" w:color="auto"/>
              </w:divBdr>
            </w:div>
          </w:divsChild>
        </w:div>
        <w:div w:id="1760523124">
          <w:marLeft w:val="0"/>
          <w:marRight w:val="0"/>
          <w:marTop w:val="0"/>
          <w:marBottom w:val="0"/>
          <w:divBdr>
            <w:top w:val="none" w:sz="0" w:space="0" w:color="auto"/>
            <w:left w:val="none" w:sz="0" w:space="0" w:color="auto"/>
            <w:bottom w:val="none" w:sz="0" w:space="0" w:color="auto"/>
            <w:right w:val="none" w:sz="0" w:space="0" w:color="auto"/>
          </w:divBdr>
          <w:divsChild>
            <w:div w:id="1635717921">
              <w:marLeft w:val="0"/>
              <w:marRight w:val="0"/>
              <w:marTop w:val="0"/>
              <w:marBottom w:val="0"/>
              <w:divBdr>
                <w:top w:val="none" w:sz="0" w:space="0" w:color="auto"/>
                <w:left w:val="none" w:sz="0" w:space="0" w:color="auto"/>
                <w:bottom w:val="none" w:sz="0" w:space="0" w:color="auto"/>
                <w:right w:val="none" w:sz="0" w:space="0" w:color="auto"/>
              </w:divBdr>
            </w:div>
          </w:divsChild>
        </w:div>
        <w:div w:id="1765375303">
          <w:marLeft w:val="0"/>
          <w:marRight w:val="0"/>
          <w:marTop w:val="0"/>
          <w:marBottom w:val="0"/>
          <w:divBdr>
            <w:top w:val="none" w:sz="0" w:space="0" w:color="auto"/>
            <w:left w:val="none" w:sz="0" w:space="0" w:color="auto"/>
            <w:bottom w:val="none" w:sz="0" w:space="0" w:color="auto"/>
            <w:right w:val="none" w:sz="0" w:space="0" w:color="auto"/>
          </w:divBdr>
          <w:divsChild>
            <w:div w:id="1082264266">
              <w:marLeft w:val="0"/>
              <w:marRight w:val="0"/>
              <w:marTop w:val="0"/>
              <w:marBottom w:val="0"/>
              <w:divBdr>
                <w:top w:val="none" w:sz="0" w:space="0" w:color="auto"/>
                <w:left w:val="none" w:sz="0" w:space="0" w:color="auto"/>
                <w:bottom w:val="none" w:sz="0" w:space="0" w:color="auto"/>
                <w:right w:val="none" w:sz="0" w:space="0" w:color="auto"/>
              </w:divBdr>
            </w:div>
          </w:divsChild>
        </w:div>
        <w:div w:id="1770421412">
          <w:marLeft w:val="0"/>
          <w:marRight w:val="0"/>
          <w:marTop w:val="0"/>
          <w:marBottom w:val="0"/>
          <w:divBdr>
            <w:top w:val="none" w:sz="0" w:space="0" w:color="auto"/>
            <w:left w:val="none" w:sz="0" w:space="0" w:color="auto"/>
            <w:bottom w:val="none" w:sz="0" w:space="0" w:color="auto"/>
            <w:right w:val="none" w:sz="0" w:space="0" w:color="auto"/>
          </w:divBdr>
          <w:divsChild>
            <w:div w:id="1697383023">
              <w:marLeft w:val="0"/>
              <w:marRight w:val="0"/>
              <w:marTop w:val="0"/>
              <w:marBottom w:val="0"/>
              <w:divBdr>
                <w:top w:val="none" w:sz="0" w:space="0" w:color="auto"/>
                <w:left w:val="none" w:sz="0" w:space="0" w:color="auto"/>
                <w:bottom w:val="none" w:sz="0" w:space="0" w:color="auto"/>
                <w:right w:val="none" w:sz="0" w:space="0" w:color="auto"/>
              </w:divBdr>
            </w:div>
          </w:divsChild>
        </w:div>
        <w:div w:id="1792506458">
          <w:marLeft w:val="0"/>
          <w:marRight w:val="0"/>
          <w:marTop w:val="0"/>
          <w:marBottom w:val="0"/>
          <w:divBdr>
            <w:top w:val="none" w:sz="0" w:space="0" w:color="auto"/>
            <w:left w:val="none" w:sz="0" w:space="0" w:color="auto"/>
            <w:bottom w:val="none" w:sz="0" w:space="0" w:color="auto"/>
            <w:right w:val="none" w:sz="0" w:space="0" w:color="auto"/>
          </w:divBdr>
          <w:divsChild>
            <w:div w:id="1610359530">
              <w:marLeft w:val="0"/>
              <w:marRight w:val="0"/>
              <w:marTop w:val="0"/>
              <w:marBottom w:val="0"/>
              <w:divBdr>
                <w:top w:val="none" w:sz="0" w:space="0" w:color="auto"/>
                <w:left w:val="none" w:sz="0" w:space="0" w:color="auto"/>
                <w:bottom w:val="none" w:sz="0" w:space="0" w:color="auto"/>
                <w:right w:val="none" w:sz="0" w:space="0" w:color="auto"/>
              </w:divBdr>
            </w:div>
          </w:divsChild>
        </w:div>
        <w:div w:id="1794978634">
          <w:marLeft w:val="0"/>
          <w:marRight w:val="0"/>
          <w:marTop w:val="0"/>
          <w:marBottom w:val="0"/>
          <w:divBdr>
            <w:top w:val="none" w:sz="0" w:space="0" w:color="auto"/>
            <w:left w:val="none" w:sz="0" w:space="0" w:color="auto"/>
            <w:bottom w:val="none" w:sz="0" w:space="0" w:color="auto"/>
            <w:right w:val="none" w:sz="0" w:space="0" w:color="auto"/>
          </w:divBdr>
          <w:divsChild>
            <w:div w:id="296494759">
              <w:marLeft w:val="0"/>
              <w:marRight w:val="0"/>
              <w:marTop w:val="0"/>
              <w:marBottom w:val="0"/>
              <w:divBdr>
                <w:top w:val="none" w:sz="0" w:space="0" w:color="auto"/>
                <w:left w:val="none" w:sz="0" w:space="0" w:color="auto"/>
                <w:bottom w:val="none" w:sz="0" w:space="0" w:color="auto"/>
                <w:right w:val="none" w:sz="0" w:space="0" w:color="auto"/>
              </w:divBdr>
            </w:div>
          </w:divsChild>
        </w:div>
        <w:div w:id="1805997771">
          <w:marLeft w:val="0"/>
          <w:marRight w:val="0"/>
          <w:marTop w:val="0"/>
          <w:marBottom w:val="0"/>
          <w:divBdr>
            <w:top w:val="none" w:sz="0" w:space="0" w:color="auto"/>
            <w:left w:val="none" w:sz="0" w:space="0" w:color="auto"/>
            <w:bottom w:val="none" w:sz="0" w:space="0" w:color="auto"/>
            <w:right w:val="none" w:sz="0" w:space="0" w:color="auto"/>
          </w:divBdr>
          <w:divsChild>
            <w:div w:id="542670569">
              <w:marLeft w:val="0"/>
              <w:marRight w:val="0"/>
              <w:marTop w:val="0"/>
              <w:marBottom w:val="0"/>
              <w:divBdr>
                <w:top w:val="none" w:sz="0" w:space="0" w:color="auto"/>
                <w:left w:val="none" w:sz="0" w:space="0" w:color="auto"/>
                <w:bottom w:val="none" w:sz="0" w:space="0" w:color="auto"/>
                <w:right w:val="none" w:sz="0" w:space="0" w:color="auto"/>
              </w:divBdr>
            </w:div>
          </w:divsChild>
        </w:div>
        <w:div w:id="1820533918">
          <w:marLeft w:val="0"/>
          <w:marRight w:val="0"/>
          <w:marTop w:val="0"/>
          <w:marBottom w:val="0"/>
          <w:divBdr>
            <w:top w:val="none" w:sz="0" w:space="0" w:color="auto"/>
            <w:left w:val="none" w:sz="0" w:space="0" w:color="auto"/>
            <w:bottom w:val="none" w:sz="0" w:space="0" w:color="auto"/>
            <w:right w:val="none" w:sz="0" w:space="0" w:color="auto"/>
          </w:divBdr>
          <w:divsChild>
            <w:div w:id="1578976033">
              <w:marLeft w:val="0"/>
              <w:marRight w:val="0"/>
              <w:marTop w:val="0"/>
              <w:marBottom w:val="0"/>
              <w:divBdr>
                <w:top w:val="none" w:sz="0" w:space="0" w:color="auto"/>
                <w:left w:val="none" w:sz="0" w:space="0" w:color="auto"/>
                <w:bottom w:val="none" w:sz="0" w:space="0" w:color="auto"/>
                <w:right w:val="none" w:sz="0" w:space="0" w:color="auto"/>
              </w:divBdr>
            </w:div>
          </w:divsChild>
        </w:div>
        <w:div w:id="1857689920">
          <w:marLeft w:val="0"/>
          <w:marRight w:val="0"/>
          <w:marTop w:val="0"/>
          <w:marBottom w:val="0"/>
          <w:divBdr>
            <w:top w:val="none" w:sz="0" w:space="0" w:color="auto"/>
            <w:left w:val="none" w:sz="0" w:space="0" w:color="auto"/>
            <w:bottom w:val="none" w:sz="0" w:space="0" w:color="auto"/>
            <w:right w:val="none" w:sz="0" w:space="0" w:color="auto"/>
          </w:divBdr>
          <w:divsChild>
            <w:div w:id="818308983">
              <w:marLeft w:val="0"/>
              <w:marRight w:val="0"/>
              <w:marTop w:val="0"/>
              <w:marBottom w:val="0"/>
              <w:divBdr>
                <w:top w:val="none" w:sz="0" w:space="0" w:color="auto"/>
                <w:left w:val="none" w:sz="0" w:space="0" w:color="auto"/>
                <w:bottom w:val="none" w:sz="0" w:space="0" w:color="auto"/>
                <w:right w:val="none" w:sz="0" w:space="0" w:color="auto"/>
              </w:divBdr>
            </w:div>
          </w:divsChild>
        </w:div>
        <w:div w:id="1861047903">
          <w:marLeft w:val="0"/>
          <w:marRight w:val="0"/>
          <w:marTop w:val="0"/>
          <w:marBottom w:val="0"/>
          <w:divBdr>
            <w:top w:val="none" w:sz="0" w:space="0" w:color="auto"/>
            <w:left w:val="none" w:sz="0" w:space="0" w:color="auto"/>
            <w:bottom w:val="none" w:sz="0" w:space="0" w:color="auto"/>
            <w:right w:val="none" w:sz="0" w:space="0" w:color="auto"/>
          </w:divBdr>
          <w:divsChild>
            <w:div w:id="1792552602">
              <w:marLeft w:val="0"/>
              <w:marRight w:val="0"/>
              <w:marTop w:val="0"/>
              <w:marBottom w:val="0"/>
              <w:divBdr>
                <w:top w:val="none" w:sz="0" w:space="0" w:color="auto"/>
                <w:left w:val="none" w:sz="0" w:space="0" w:color="auto"/>
                <w:bottom w:val="none" w:sz="0" w:space="0" w:color="auto"/>
                <w:right w:val="none" w:sz="0" w:space="0" w:color="auto"/>
              </w:divBdr>
            </w:div>
          </w:divsChild>
        </w:div>
        <w:div w:id="1869102455">
          <w:marLeft w:val="0"/>
          <w:marRight w:val="0"/>
          <w:marTop w:val="0"/>
          <w:marBottom w:val="0"/>
          <w:divBdr>
            <w:top w:val="none" w:sz="0" w:space="0" w:color="auto"/>
            <w:left w:val="none" w:sz="0" w:space="0" w:color="auto"/>
            <w:bottom w:val="none" w:sz="0" w:space="0" w:color="auto"/>
            <w:right w:val="none" w:sz="0" w:space="0" w:color="auto"/>
          </w:divBdr>
          <w:divsChild>
            <w:div w:id="53938710">
              <w:marLeft w:val="0"/>
              <w:marRight w:val="0"/>
              <w:marTop w:val="0"/>
              <w:marBottom w:val="0"/>
              <w:divBdr>
                <w:top w:val="none" w:sz="0" w:space="0" w:color="auto"/>
                <w:left w:val="none" w:sz="0" w:space="0" w:color="auto"/>
                <w:bottom w:val="none" w:sz="0" w:space="0" w:color="auto"/>
                <w:right w:val="none" w:sz="0" w:space="0" w:color="auto"/>
              </w:divBdr>
            </w:div>
          </w:divsChild>
        </w:div>
        <w:div w:id="1879195742">
          <w:marLeft w:val="0"/>
          <w:marRight w:val="0"/>
          <w:marTop w:val="0"/>
          <w:marBottom w:val="0"/>
          <w:divBdr>
            <w:top w:val="none" w:sz="0" w:space="0" w:color="auto"/>
            <w:left w:val="none" w:sz="0" w:space="0" w:color="auto"/>
            <w:bottom w:val="none" w:sz="0" w:space="0" w:color="auto"/>
            <w:right w:val="none" w:sz="0" w:space="0" w:color="auto"/>
          </w:divBdr>
          <w:divsChild>
            <w:div w:id="227692289">
              <w:marLeft w:val="0"/>
              <w:marRight w:val="0"/>
              <w:marTop w:val="0"/>
              <w:marBottom w:val="0"/>
              <w:divBdr>
                <w:top w:val="none" w:sz="0" w:space="0" w:color="auto"/>
                <w:left w:val="none" w:sz="0" w:space="0" w:color="auto"/>
                <w:bottom w:val="none" w:sz="0" w:space="0" w:color="auto"/>
                <w:right w:val="none" w:sz="0" w:space="0" w:color="auto"/>
              </w:divBdr>
            </w:div>
          </w:divsChild>
        </w:div>
        <w:div w:id="1884361157">
          <w:marLeft w:val="0"/>
          <w:marRight w:val="0"/>
          <w:marTop w:val="0"/>
          <w:marBottom w:val="0"/>
          <w:divBdr>
            <w:top w:val="none" w:sz="0" w:space="0" w:color="auto"/>
            <w:left w:val="none" w:sz="0" w:space="0" w:color="auto"/>
            <w:bottom w:val="none" w:sz="0" w:space="0" w:color="auto"/>
            <w:right w:val="none" w:sz="0" w:space="0" w:color="auto"/>
          </w:divBdr>
          <w:divsChild>
            <w:div w:id="2044013580">
              <w:marLeft w:val="0"/>
              <w:marRight w:val="0"/>
              <w:marTop w:val="0"/>
              <w:marBottom w:val="0"/>
              <w:divBdr>
                <w:top w:val="none" w:sz="0" w:space="0" w:color="auto"/>
                <w:left w:val="none" w:sz="0" w:space="0" w:color="auto"/>
                <w:bottom w:val="none" w:sz="0" w:space="0" w:color="auto"/>
                <w:right w:val="none" w:sz="0" w:space="0" w:color="auto"/>
              </w:divBdr>
            </w:div>
          </w:divsChild>
        </w:div>
        <w:div w:id="1889150221">
          <w:marLeft w:val="0"/>
          <w:marRight w:val="0"/>
          <w:marTop w:val="0"/>
          <w:marBottom w:val="0"/>
          <w:divBdr>
            <w:top w:val="none" w:sz="0" w:space="0" w:color="auto"/>
            <w:left w:val="none" w:sz="0" w:space="0" w:color="auto"/>
            <w:bottom w:val="none" w:sz="0" w:space="0" w:color="auto"/>
            <w:right w:val="none" w:sz="0" w:space="0" w:color="auto"/>
          </w:divBdr>
          <w:divsChild>
            <w:div w:id="267858837">
              <w:marLeft w:val="0"/>
              <w:marRight w:val="0"/>
              <w:marTop w:val="0"/>
              <w:marBottom w:val="0"/>
              <w:divBdr>
                <w:top w:val="none" w:sz="0" w:space="0" w:color="auto"/>
                <w:left w:val="none" w:sz="0" w:space="0" w:color="auto"/>
                <w:bottom w:val="none" w:sz="0" w:space="0" w:color="auto"/>
                <w:right w:val="none" w:sz="0" w:space="0" w:color="auto"/>
              </w:divBdr>
            </w:div>
          </w:divsChild>
        </w:div>
        <w:div w:id="1894079008">
          <w:marLeft w:val="0"/>
          <w:marRight w:val="0"/>
          <w:marTop w:val="0"/>
          <w:marBottom w:val="0"/>
          <w:divBdr>
            <w:top w:val="none" w:sz="0" w:space="0" w:color="auto"/>
            <w:left w:val="none" w:sz="0" w:space="0" w:color="auto"/>
            <w:bottom w:val="none" w:sz="0" w:space="0" w:color="auto"/>
            <w:right w:val="none" w:sz="0" w:space="0" w:color="auto"/>
          </w:divBdr>
          <w:divsChild>
            <w:div w:id="50005475">
              <w:marLeft w:val="0"/>
              <w:marRight w:val="0"/>
              <w:marTop w:val="0"/>
              <w:marBottom w:val="0"/>
              <w:divBdr>
                <w:top w:val="none" w:sz="0" w:space="0" w:color="auto"/>
                <w:left w:val="none" w:sz="0" w:space="0" w:color="auto"/>
                <w:bottom w:val="none" w:sz="0" w:space="0" w:color="auto"/>
                <w:right w:val="none" w:sz="0" w:space="0" w:color="auto"/>
              </w:divBdr>
            </w:div>
          </w:divsChild>
        </w:div>
        <w:div w:id="1921063689">
          <w:marLeft w:val="0"/>
          <w:marRight w:val="0"/>
          <w:marTop w:val="0"/>
          <w:marBottom w:val="0"/>
          <w:divBdr>
            <w:top w:val="none" w:sz="0" w:space="0" w:color="auto"/>
            <w:left w:val="none" w:sz="0" w:space="0" w:color="auto"/>
            <w:bottom w:val="none" w:sz="0" w:space="0" w:color="auto"/>
            <w:right w:val="none" w:sz="0" w:space="0" w:color="auto"/>
          </w:divBdr>
          <w:divsChild>
            <w:div w:id="1357659987">
              <w:marLeft w:val="0"/>
              <w:marRight w:val="0"/>
              <w:marTop w:val="0"/>
              <w:marBottom w:val="0"/>
              <w:divBdr>
                <w:top w:val="none" w:sz="0" w:space="0" w:color="auto"/>
                <w:left w:val="none" w:sz="0" w:space="0" w:color="auto"/>
                <w:bottom w:val="none" w:sz="0" w:space="0" w:color="auto"/>
                <w:right w:val="none" w:sz="0" w:space="0" w:color="auto"/>
              </w:divBdr>
            </w:div>
          </w:divsChild>
        </w:div>
        <w:div w:id="1936284238">
          <w:marLeft w:val="0"/>
          <w:marRight w:val="0"/>
          <w:marTop w:val="0"/>
          <w:marBottom w:val="0"/>
          <w:divBdr>
            <w:top w:val="none" w:sz="0" w:space="0" w:color="auto"/>
            <w:left w:val="none" w:sz="0" w:space="0" w:color="auto"/>
            <w:bottom w:val="none" w:sz="0" w:space="0" w:color="auto"/>
            <w:right w:val="none" w:sz="0" w:space="0" w:color="auto"/>
          </w:divBdr>
          <w:divsChild>
            <w:div w:id="7954025">
              <w:marLeft w:val="0"/>
              <w:marRight w:val="0"/>
              <w:marTop w:val="0"/>
              <w:marBottom w:val="0"/>
              <w:divBdr>
                <w:top w:val="none" w:sz="0" w:space="0" w:color="auto"/>
                <w:left w:val="none" w:sz="0" w:space="0" w:color="auto"/>
                <w:bottom w:val="none" w:sz="0" w:space="0" w:color="auto"/>
                <w:right w:val="none" w:sz="0" w:space="0" w:color="auto"/>
              </w:divBdr>
            </w:div>
          </w:divsChild>
        </w:div>
        <w:div w:id="1958022128">
          <w:marLeft w:val="0"/>
          <w:marRight w:val="0"/>
          <w:marTop w:val="0"/>
          <w:marBottom w:val="0"/>
          <w:divBdr>
            <w:top w:val="none" w:sz="0" w:space="0" w:color="auto"/>
            <w:left w:val="none" w:sz="0" w:space="0" w:color="auto"/>
            <w:bottom w:val="none" w:sz="0" w:space="0" w:color="auto"/>
            <w:right w:val="none" w:sz="0" w:space="0" w:color="auto"/>
          </w:divBdr>
          <w:divsChild>
            <w:div w:id="145900081">
              <w:marLeft w:val="0"/>
              <w:marRight w:val="0"/>
              <w:marTop w:val="0"/>
              <w:marBottom w:val="0"/>
              <w:divBdr>
                <w:top w:val="none" w:sz="0" w:space="0" w:color="auto"/>
                <w:left w:val="none" w:sz="0" w:space="0" w:color="auto"/>
                <w:bottom w:val="none" w:sz="0" w:space="0" w:color="auto"/>
                <w:right w:val="none" w:sz="0" w:space="0" w:color="auto"/>
              </w:divBdr>
            </w:div>
          </w:divsChild>
        </w:div>
        <w:div w:id="1970234774">
          <w:marLeft w:val="0"/>
          <w:marRight w:val="0"/>
          <w:marTop w:val="0"/>
          <w:marBottom w:val="0"/>
          <w:divBdr>
            <w:top w:val="none" w:sz="0" w:space="0" w:color="auto"/>
            <w:left w:val="none" w:sz="0" w:space="0" w:color="auto"/>
            <w:bottom w:val="none" w:sz="0" w:space="0" w:color="auto"/>
            <w:right w:val="none" w:sz="0" w:space="0" w:color="auto"/>
          </w:divBdr>
          <w:divsChild>
            <w:div w:id="514418898">
              <w:marLeft w:val="0"/>
              <w:marRight w:val="0"/>
              <w:marTop w:val="0"/>
              <w:marBottom w:val="0"/>
              <w:divBdr>
                <w:top w:val="none" w:sz="0" w:space="0" w:color="auto"/>
                <w:left w:val="none" w:sz="0" w:space="0" w:color="auto"/>
                <w:bottom w:val="none" w:sz="0" w:space="0" w:color="auto"/>
                <w:right w:val="none" w:sz="0" w:space="0" w:color="auto"/>
              </w:divBdr>
            </w:div>
          </w:divsChild>
        </w:div>
        <w:div w:id="1987195535">
          <w:marLeft w:val="0"/>
          <w:marRight w:val="0"/>
          <w:marTop w:val="0"/>
          <w:marBottom w:val="0"/>
          <w:divBdr>
            <w:top w:val="none" w:sz="0" w:space="0" w:color="auto"/>
            <w:left w:val="none" w:sz="0" w:space="0" w:color="auto"/>
            <w:bottom w:val="none" w:sz="0" w:space="0" w:color="auto"/>
            <w:right w:val="none" w:sz="0" w:space="0" w:color="auto"/>
          </w:divBdr>
          <w:divsChild>
            <w:div w:id="487022478">
              <w:marLeft w:val="0"/>
              <w:marRight w:val="0"/>
              <w:marTop w:val="0"/>
              <w:marBottom w:val="0"/>
              <w:divBdr>
                <w:top w:val="none" w:sz="0" w:space="0" w:color="auto"/>
                <w:left w:val="none" w:sz="0" w:space="0" w:color="auto"/>
                <w:bottom w:val="none" w:sz="0" w:space="0" w:color="auto"/>
                <w:right w:val="none" w:sz="0" w:space="0" w:color="auto"/>
              </w:divBdr>
            </w:div>
          </w:divsChild>
        </w:div>
        <w:div w:id="1999841379">
          <w:marLeft w:val="0"/>
          <w:marRight w:val="0"/>
          <w:marTop w:val="0"/>
          <w:marBottom w:val="0"/>
          <w:divBdr>
            <w:top w:val="none" w:sz="0" w:space="0" w:color="auto"/>
            <w:left w:val="none" w:sz="0" w:space="0" w:color="auto"/>
            <w:bottom w:val="none" w:sz="0" w:space="0" w:color="auto"/>
            <w:right w:val="none" w:sz="0" w:space="0" w:color="auto"/>
          </w:divBdr>
          <w:divsChild>
            <w:div w:id="568351146">
              <w:marLeft w:val="0"/>
              <w:marRight w:val="0"/>
              <w:marTop w:val="0"/>
              <w:marBottom w:val="0"/>
              <w:divBdr>
                <w:top w:val="none" w:sz="0" w:space="0" w:color="auto"/>
                <w:left w:val="none" w:sz="0" w:space="0" w:color="auto"/>
                <w:bottom w:val="none" w:sz="0" w:space="0" w:color="auto"/>
                <w:right w:val="none" w:sz="0" w:space="0" w:color="auto"/>
              </w:divBdr>
            </w:div>
          </w:divsChild>
        </w:div>
        <w:div w:id="2025789011">
          <w:marLeft w:val="0"/>
          <w:marRight w:val="0"/>
          <w:marTop w:val="0"/>
          <w:marBottom w:val="0"/>
          <w:divBdr>
            <w:top w:val="none" w:sz="0" w:space="0" w:color="auto"/>
            <w:left w:val="none" w:sz="0" w:space="0" w:color="auto"/>
            <w:bottom w:val="none" w:sz="0" w:space="0" w:color="auto"/>
            <w:right w:val="none" w:sz="0" w:space="0" w:color="auto"/>
          </w:divBdr>
          <w:divsChild>
            <w:div w:id="430975846">
              <w:marLeft w:val="0"/>
              <w:marRight w:val="0"/>
              <w:marTop w:val="0"/>
              <w:marBottom w:val="0"/>
              <w:divBdr>
                <w:top w:val="none" w:sz="0" w:space="0" w:color="auto"/>
                <w:left w:val="none" w:sz="0" w:space="0" w:color="auto"/>
                <w:bottom w:val="none" w:sz="0" w:space="0" w:color="auto"/>
                <w:right w:val="none" w:sz="0" w:space="0" w:color="auto"/>
              </w:divBdr>
            </w:div>
          </w:divsChild>
        </w:div>
        <w:div w:id="2029792332">
          <w:marLeft w:val="0"/>
          <w:marRight w:val="0"/>
          <w:marTop w:val="0"/>
          <w:marBottom w:val="0"/>
          <w:divBdr>
            <w:top w:val="none" w:sz="0" w:space="0" w:color="auto"/>
            <w:left w:val="none" w:sz="0" w:space="0" w:color="auto"/>
            <w:bottom w:val="none" w:sz="0" w:space="0" w:color="auto"/>
            <w:right w:val="none" w:sz="0" w:space="0" w:color="auto"/>
          </w:divBdr>
          <w:divsChild>
            <w:div w:id="691152048">
              <w:marLeft w:val="0"/>
              <w:marRight w:val="0"/>
              <w:marTop w:val="0"/>
              <w:marBottom w:val="0"/>
              <w:divBdr>
                <w:top w:val="none" w:sz="0" w:space="0" w:color="auto"/>
                <w:left w:val="none" w:sz="0" w:space="0" w:color="auto"/>
                <w:bottom w:val="none" w:sz="0" w:space="0" w:color="auto"/>
                <w:right w:val="none" w:sz="0" w:space="0" w:color="auto"/>
              </w:divBdr>
            </w:div>
          </w:divsChild>
        </w:div>
        <w:div w:id="2080013815">
          <w:marLeft w:val="0"/>
          <w:marRight w:val="0"/>
          <w:marTop w:val="0"/>
          <w:marBottom w:val="0"/>
          <w:divBdr>
            <w:top w:val="none" w:sz="0" w:space="0" w:color="auto"/>
            <w:left w:val="none" w:sz="0" w:space="0" w:color="auto"/>
            <w:bottom w:val="none" w:sz="0" w:space="0" w:color="auto"/>
            <w:right w:val="none" w:sz="0" w:space="0" w:color="auto"/>
          </w:divBdr>
          <w:divsChild>
            <w:div w:id="257760731">
              <w:marLeft w:val="0"/>
              <w:marRight w:val="0"/>
              <w:marTop w:val="0"/>
              <w:marBottom w:val="0"/>
              <w:divBdr>
                <w:top w:val="none" w:sz="0" w:space="0" w:color="auto"/>
                <w:left w:val="none" w:sz="0" w:space="0" w:color="auto"/>
                <w:bottom w:val="none" w:sz="0" w:space="0" w:color="auto"/>
                <w:right w:val="none" w:sz="0" w:space="0" w:color="auto"/>
              </w:divBdr>
            </w:div>
          </w:divsChild>
        </w:div>
        <w:div w:id="2106339372">
          <w:marLeft w:val="0"/>
          <w:marRight w:val="0"/>
          <w:marTop w:val="0"/>
          <w:marBottom w:val="0"/>
          <w:divBdr>
            <w:top w:val="none" w:sz="0" w:space="0" w:color="auto"/>
            <w:left w:val="none" w:sz="0" w:space="0" w:color="auto"/>
            <w:bottom w:val="none" w:sz="0" w:space="0" w:color="auto"/>
            <w:right w:val="none" w:sz="0" w:space="0" w:color="auto"/>
          </w:divBdr>
          <w:divsChild>
            <w:div w:id="1201624493">
              <w:marLeft w:val="0"/>
              <w:marRight w:val="0"/>
              <w:marTop w:val="0"/>
              <w:marBottom w:val="0"/>
              <w:divBdr>
                <w:top w:val="none" w:sz="0" w:space="0" w:color="auto"/>
                <w:left w:val="none" w:sz="0" w:space="0" w:color="auto"/>
                <w:bottom w:val="none" w:sz="0" w:space="0" w:color="auto"/>
                <w:right w:val="none" w:sz="0" w:space="0" w:color="auto"/>
              </w:divBdr>
            </w:div>
          </w:divsChild>
        </w:div>
        <w:div w:id="2111855746">
          <w:marLeft w:val="0"/>
          <w:marRight w:val="0"/>
          <w:marTop w:val="0"/>
          <w:marBottom w:val="0"/>
          <w:divBdr>
            <w:top w:val="none" w:sz="0" w:space="0" w:color="auto"/>
            <w:left w:val="none" w:sz="0" w:space="0" w:color="auto"/>
            <w:bottom w:val="none" w:sz="0" w:space="0" w:color="auto"/>
            <w:right w:val="none" w:sz="0" w:space="0" w:color="auto"/>
          </w:divBdr>
          <w:divsChild>
            <w:div w:id="42756083">
              <w:marLeft w:val="0"/>
              <w:marRight w:val="0"/>
              <w:marTop w:val="0"/>
              <w:marBottom w:val="0"/>
              <w:divBdr>
                <w:top w:val="none" w:sz="0" w:space="0" w:color="auto"/>
                <w:left w:val="none" w:sz="0" w:space="0" w:color="auto"/>
                <w:bottom w:val="none" w:sz="0" w:space="0" w:color="auto"/>
                <w:right w:val="none" w:sz="0" w:space="0" w:color="auto"/>
              </w:divBdr>
            </w:div>
          </w:divsChild>
        </w:div>
        <w:div w:id="2142503150">
          <w:marLeft w:val="0"/>
          <w:marRight w:val="0"/>
          <w:marTop w:val="0"/>
          <w:marBottom w:val="0"/>
          <w:divBdr>
            <w:top w:val="none" w:sz="0" w:space="0" w:color="auto"/>
            <w:left w:val="none" w:sz="0" w:space="0" w:color="auto"/>
            <w:bottom w:val="none" w:sz="0" w:space="0" w:color="auto"/>
            <w:right w:val="none" w:sz="0" w:space="0" w:color="auto"/>
          </w:divBdr>
          <w:divsChild>
            <w:div w:id="2018652764">
              <w:marLeft w:val="0"/>
              <w:marRight w:val="0"/>
              <w:marTop w:val="0"/>
              <w:marBottom w:val="0"/>
              <w:divBdr>
                <w:top w:val="none" w:sz="0" w:space="0" w:color="auto"/>
                <w:left w:val="none" w:sz="0" w:space="0" w:color="auto"/>
                <w:bottom w:val="none" w:sz="0" w:space="0" w:color="auto"/>
                <w:right w:val="none" w:sz="0" w:space="0" w:color="auto"/>
              </w:divBdr>
            </w:div>
          </w:divsChild>
        </w:div>
        <w:div w:id="2142843637">
          <w:marLeft w:val="0"/>
          <w:marRight w:val="0"/>
          <w:marTop w:val="0"/>
          <w:marBottom w:val="0"/>
          <w:divBdr>
            <w:top w:val="none" w:sz="0" w:space="0" w:color="auto"/>
            <w:left w:val="none" w:sz="0" w:space="0" w:color="auto"/>
            <w:bottom w:val="none" w:sz="0" w:space="0" w:color="auto"/>
            <w:right w:val="none" w:sz="0" w:space="0" w:color="auto"/>
          </w:divBdr>
          <w:divsChild>
            <w:div w:id="2102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19836">
      <w:bodyDiv w:val="1"/>
      <w:marLeft w:val="0"/>
      <w:marRight w:val="0"/>
      <w:marTop w:val="0"/>
      <w:marBottom w:val="0"/>
      <w:divBdr>
        <w:top w:val="none" w:sz="0" w:space="0" w:color="auto"/>
        <w:left w:val="none" w:sz="0" w:space="0" w:color="auto"/>
        <w:bottom w:val="none" w:sz="0" w:space="0" w:color="auto"/>
        <w:right w:val="none" w:sz="0" w:space="0" w:color="auto"/>
      </w:divBdr>
    </w:div>
    <w:div w:id="1783304689">
      <w:bodyDiv w:val="1"/>
      <w:marLeft w:val="0"/>
      <w:marRight w:val="0"/>
      <w:marTop w:val="0"/>
      <w:marBottom w:val="0"/>
      <w:divBdr>
        <w:top w:val="none" w:sz="0" w:space="0" w:color="auto"/>
        <w:left w:val="none" w:sz="0" w:space="0" w:color="auto"/>
        <w:bottom w:val="none" w:sz="0" w:space="0" w:color="auto"/>
        <w:right w:val="none" w:sz="0" w:space="0" w:color="auto"/>
      </w:divBdr>
    </w:div>
    <w:div w:id="1851211180">
      <w:bodyDiv w:val="1"/>
      <w:marLeft w:val="0"/>
      <w:marRight w:val="0"/>
      <w:marTop w:val="0"/>
      <w:marBottom w:val="0"/>
      <w:divBdr>
        <w:top w:val="none" w:sz="0" w:space="0" w:color="auto"/>
        <w:left w:val="none" w:sz="0" w:space="0" w:color="auto"/>
        <w:bottom w:val="none" w:sz="0" w:space="0" w:color="auto"/>
        <w:right w:val="none" w:sz="0" w:space="0" w:color="auto"/>
      </w:divBdr>
      <w:divsChild>
        <w:div w:id="5863784">
          <w:marLeft w:val="0"/>
          <w:marRight w:val="0"/>
          <w:marTop w:val="0"/>
          <w:marBottom w:val="0"/>
          <w:divBdr>
            <w:top w:val="none" w:sz="0" w:space="0" w:color="auto"/>
            <w:left w:val="none" w:sz="0" w:space="0" w:color="auto"/>
            <w:bottom w:val="none" w:sz="0" w:space="0" w:color="auto"/>
            <w:right w:val="none" w:sz="0" w:space="0" w:color="auto"/>
          </w:divBdr>
          <w:divsChild>
            <w:div w:id="1139151586">
              <w:marLeft w:val="0"/>
              <w:marRight w:val="0"/>
              <w:marTop w:val="0"/>
              <w:marBottom w:val="0"/>
              <w:divBdr>
                <w:top w:val="none" w:sz="0" w:space="0" w:color="auto"/>
                <w:left w:val="none" w:sz="0" w:space="0" w:color="auto"/>
                <w:bottom w:val="none" w:sz="0" w:space="0" w:color="auto"/>
                <w:right w:val="none" w:sz="0" w:space="0" w:color="auto"/>
              </w:divBdr>
            </w:div>
          </w:divsChild>
        </w:div>
        <w:div w:id="15617737">
          <w:marLeft w:val="0"/>
          <w:marRight w:val="0"/>
          <w:marTop w:val="0"/>
          <w:marBottom w:val="0"/>
          <w:divBdr>
            <w:top w:val="none" w:sz="0" w:space="0" w:color="auto"/>
            <w:left w:val="none" w:sz="0" w:space="0" w:color="auto"/>
            <w:bottom w:val="none" w:sz="0" w:space="0" w:color="auto"/>
            <w:right w:val="none" w:sz="0" w:space="0" w:color="auto"/>
          </w:divBdr>
          <w:divsChild>
            <w:div w:id="677080285">
              <w:marLeft w:val="0"/>
              <w:marRight w:val="0"/>
              <w:marTop w:val="0"/>
              <w:marBottom w:val="0"/>
              <w:divBdr>
                <w:top w:val="none" w:sz="0" w:space="0" w:color="auto"/>
                <w:left w:val="none" w:sz="0" w:space="0" w:color="auto"/>
                <w:bottom w:val="none" w:sz="0" w:space="0" w:color="auto"/>
                <w:right w:val="none" w:sz="0" w:space="0" w:color="auto"/>
              </w:divBdr>
            </w:div>
          </w:divsChild>
        </w:div>
        <w:div w:id="34696121">
          <w:marLeft w:val="0"/>
          <w:marRight w:val="0"/>
          <w:marTop w:val="0"/>
          <w:marBottom w:val="0"/>
          <w:divBdr>
            <w:top w:val="none" w:sz="0" w:space="0" w:color="auto"/>
            <w:left w:val="none" w:sz="0" w:space="0" w:color="auto"/>
            <w:bottom w:val="none" w:sz="0" w:space="0" w:color="auto"/>
            <w:right w:val="none" w:sz="0" w:space="0" w:color="auto"/>
          </w:divBdr>
          <w:divsChild>
            <w:div w:id="536358832">
              <w:marLeft w:val="0"/>
              <w:marRight w:val="0"/>
              <w:marTop w:val="0"/>
              <w:marBottom w:val="0"/>
              <w:divBdr>
                <w:top w:val="none" w:sz="0" w:space="0" w:color="auto"/>
                <w:left w:val="none" w:sz="0" w:space="0" w:color="auto"/>
                <w:bottom w:val="none" w:sz="0" w:space="0" w:color="auto"/>
                <w:right w:val="none" w:sz="0" w:space="0" w:color="auto"/>
              </w:divBdr>
            </w:div>
          </w:divsChild>
        </w:div>
        <w:div w:id="45759673">
          <w:marLeft w:val="0"/>
          <w:marRight w:val="0"/>
          <w:marTop w:val="0"/>
          <w:marBottom w:val="0"/>
          <w:divBdr>
            <w:top w:val="none" w:sz="0" w:space="0" w:color="auto"/>
            <w:left w:val="none" w:sz="0" w:space="0" w:color="auto"/>
            <w:bottom w:val="none" w:sz="0" w:space="0" w:color="auto"/>
            <w:right w:val="none" w:sz="0" w:space="0" w:color="auto"/>
          </w:divBdr>
          <w:divsChild>
            <w:div w:id="286934251">
              <w:marLeft w:val="0"/>
              <w:marRight w:val="0"/>
              <w:marTop w:val="0"/>
              <w:marBottom w:val="0"/>
              <w:divBdr>
                <w:top w:val="none" w:sz="0" w:space="0" w:color="auto"/>
                <w:left w:val="none" w:sz="0" w:space="0" w:color="auto"/>
                <w:bottom w:val="none" w:sz="0" w:space="0" w:color="auto"/>
                <w:right w:val="none" w:sz="0" w:space="0" w:color="auto"/>
              </w:divBdr>
            </w:div>
          </w:divsChild>
        </w:div>
        <w:div w:id="60372453">
          <w:marLeft w:val="0"/>
          <w:marRight w:val="0"/>
          <w:marTop w:val="0"/>
          <w:marBottom w:val="0"/>
          <w:divBdr>
            <w:top w:val="none" w:sz="0" w:space="0" w:color="auto"/>
            <w:left w:val="none" w:sz="0" w:space="0" w:color="auto"/>
            <w:bottom w:val="none" w:sz="0" w:space="0" w:color="auto"/>
            <w:right w:val="none" w:sz="0" w:space="0" w:color="auto"/>
          </w:divBdr>
          <w:divsChild>
            <w:div w:id="1995450694">
              <w:marLeft w:val="0"/>
              <w:marRight w:val="0"/>
              <w:marTop w:val="0"/>
              <w:marBottom w:val="0"/>
              <w:divBdr>
                <w:top w:val="none" w:sz="0" w:space="0" w:color="auto"/>
                <w:left w:val="none" w:sz="0" w:space="0" w:color="auto"/>
                <w:bottom w:val="none" w:sz="0" w:space="0" w:color="auto"/>
                <w:right w:val="none" w:sz="0" w:space="0" w:color="auto"/>
              </w:divBdr>
            </w:div>
          </w:divsChild>
        </w:div>
        <w:div w:id="64307973">
          <w:marLeft w:val="0"/>
          <w:marRight w:val="0"/>
          <w:marTop w:val="0"/>
          <w:marBottom w:val="0"/>
          <w:divBdr>
            <w:top w:val="none" w:sz="0" w:space="0" w:color="auto"/>
            <w:left w:val="none" w:sz="0" w:space="0" w:color="auto"/>
            <w:bottom w:val="none" w:sz="0" w:space="0" w:color="auto"/>
            <w:right w:val="none" w:sz="0" w:space="0" w:color="auto"/>
          </w:divBdr>
          <w:divsChild>
            <w:div w:id="1358963411">
              <w:marLeft w:val="0"/>
              <w:marRight w:val="0"/>
              <w:marTop w:val="0"/>
              <w:marBottom w:val="0"/>
              <w:divBdr>
                <w:top w:val="none" w:sz="0" w:space="0" w:color="auto"/>
                <w:left w:val="none" w:sz="0" w:space="0" w:color="auto"/>
                <w:bottom w:val="none" w:sz="0" w:space="0" w:color="auto"/>
                <w:right w:val="none" w:sz="0" w:space="0" w:color="auto"/>
              </w:divBdr>
            </w:div>
          </w:divsChild>
        </w:div>
        <w:div w:id="69812900">
          <w:marLeft w:val="0"/>
          <w:marRight w:val="0"/>
          <w:marTop w:val="0"/>
          <w:marBottom w:val="0"/>
          <w:divBdr>
            <w:top w:val="none" w:sz="0" w:space="0" w:color="auto"/>
            <w:left w:val="none" w:sz="0" w:space="0" w:color="auto"/>
            <w:bottom w:val="none" w:sz="0" w:space="0" w:color="auto"/>
            <w:right w:val="none" w:sz="0" w:space="0" w:color="auto"/>
          </w:divBdr>
          <w:divsChild>
            <w:div w:id="1998999247">
              <w:marLeft w:val="0"/>
              <w:marRight w:val="0"/>
              <w:marTop w:val="0"/>
              <w:marBottom w:val="0"/>
              <w:divBdr>
                <w:top w:val="none" w:sz="0" w:space="0" w:color="auto"/>
                <w:left w:val="none" w:sz="0" w:space="0" w:color="auto"/>
                <w:bottom w:val="none" w:sz="0" w:space="0" w:color="auto"/>
                <w:right w:val="none" w:sz="0" w:space="0" w:color="auto"/>
              </w:divBdr>
            </w:div>
          </w:divsChild>
        </w:div>
        <w:div w:id="107355693">
          <w:marLeft w:val="0"/>
          <w:marRight w:val="0"/>
          <w:marTop w:val="0"/>
          <w:marBottom w:val="0"/>
          <w:divBdr>
            <w:top w:val="none" w:sz="0" w:space="0" w:color="auto"/>
            <w:left w:val="none" w:sz="0" w:space="0" w:color="auto"/>
            <w:bottom w:val="none" w:sz="0" w:space="0" w:color="auto"/>
            <w:right w:val="none" w:sz="0" w:space="0" w:color="auto"/>
          </w:divBdr>
          <w:divsChild>
            <w:div w:id="78797153">
              <w:marLeft w:val="0"/>
              <w:marRight w:val="0"/>
              <w:marTop w:val="0"/>
              <w:marBottom w:val="0"/>
              <w:divBdr>
                <w:top w:val="none" w:sz="0" w:space="0" w:color="auto"/>
                <w:left w:val="none" w:sz="0" w:space="0" w:color="auto"/>
                <w:bottom w:val="none" w:sz="0" w:space="0" w:color="auto"/>
                <w:right w:val="none" w:sz="0" w:space="0" w:color="auto"/>
              </w:divBdr>
            </w:div>
          </w:divsChild>
        </w:div>
        <w:div w:id="126508775">
          <w:marLeft w:val="0"/>
          <w:marRight w:val="0"/>
          <w:marTop w:val="0"/>
          <w:marBottom w:val="0"/>
          <w:divBdr>
            <w:top w:val="none" w:sz="0" w:space="0" w:color="auto"/>
            <w:left w:val="none" w:sz="0" w:space="0" w:color="auto"/>
            <w:bottom w:val="none" w:sz="0" w:space="0" w:color="auto"/>
            <w:right w:val="none" w:sz="0" w:space="0" w:color="auto"/>
          </w:divBdr>
          <w:divsChild>
            <w:div w:id="1093621810">
              <w:marLeft w:val="0"/>
              <w:marRight w:val="0"/>
              <w:marTop w:val="0"/>
              <w:marBottom w:val="0"/>
              <w:divBdr>
                <w:top w:val="none" w:sz="0" w:space="0" w:color="auto"/>
                <w:left w:val="none" w:sz="0" w:space="0" w:color="auto"/>
                <w:bottom w:val="none" w:sz="0" w:space="0" w:color="auto"/>
                <w:right w:val="none" w:sz="0" w:space="0" w:color="auto"/>
              </w:divBdr>
            </w:div>
          </w:divsChild>
        </w:div>
        <w:div w:id="126945464">
          <w:marLeft w:val="0"/>
          <w:marRight w:val="0"/>
          <w:marTop w:val="0"/>
          <w:marBottom w:val="0"/>
          <w:divBdr>
            <w:top w:val="none" w:sz="0" w:space="0" w:color="auto"/>
            <w:left w:val="none" w:sz="0" w:space="0" w:color="auto"/>
            <w:bottom w:val="none" w:sz="0" w:space="0" w:color="auto"/>
            <w:right w:val="none" w:sz="0" w:space="0" w:color="auto"/>
          </w:divBdr>
          <w:divsChild>
            <w:div w:id="1614554121">
              <w:marLeft w:val="0"/>
              <w:marRight w:val="0"/>
              <w:marTop w:val="0"/>
              <w:marBottom w:val="0"/>
              <w:divBdr>
                <w:top w:val="none" w:sz="0" w:space="0" w:color="auto"/>
                <w:left w:val="none" w:sz="0" w:space="0" w:color="auto"/>
                <w:bottom w:val="none" w:sz="0" w:space="0" w:color="auto"/>
                <w:right w:val="none" w:sz="0" w:space="0" w:color="auto"/>
              </w:divBdr>
            </w:div>
          </w:divsChild>
        </w:div>
        <w:div w:id="141847310">
          <w:marLeft w:val="0"/>
          <w:marRight w:val="0"/>
          <w:marTop w:val="0"/>
          <w:marBottom w:val="0"/>
          <w:divBdr>
            <w:top w:val="none" w:sz="0" w:space="0" w:color="auto"/>
            <w:left w:val="none" w:sz="0" w:space="0" w:color="auto"/>
            <w:bottom w:val="none" w:sz="0" w:space="0" w:color="auto"/>
            <w:right w:val="none" w:sz="0" w:space="0" w:color="auto"/>
          </w:divBdr>
          <w:divsChild>
            <w:div w:id="951671064">
              <w:marLeft w:val="0"/>
              <w:marRight w:val="0"/>
              <w:marTop w:val="0"/>
              <w:marBottom w:val="0"/>
              <w:divBdr>
                <w:top w:val="none" w:sz="0" w:space="0" w:color="auto"/>
                <w:left w:val="none" w:sz="0" w:space="0" w:color="auto"/>
                <w:bottom w:val="none" w:sz="0" w:space="0" w:color="auto"/>
                <w:right w:val="none" w:sz="0" w:space="0" w:color="auto"/>
              </w:divBdr>
            </w:div>
          </w:divsChild>
        </w:div>
        <w:div w:id="147095450">
          <w:marLeft w:val="0"/>
          <w:marRight w:val="0"/>
          <w:marTop w:val="0"/>
          <w:marBottom w:val="0"/>
          <w:divBdr>
            <w:top w:val="none" w:sz="0" w:space="0" w:color="auto"/>
            <w:left w:val="none" w:sz="0" w:space="0" w:color="auto"/>
            <w:bottom w:val="none" w:sz="0" w:space="0" w:color="auto"/>
            <w:right w:val="none" w:sz="0" w:space="0" w:color="auto"/>
          </w:divBdr>
          <w:divsChild>
            <w:div w:id="1533179569">
              <w:marLeft w:val="0"/>
              <w:marRight w:val="0"/>
              <w:marTop w:val="0"/>
              <w:marBottom w:val="0"/>
              <w:divBdr>
                <w:top w:val="none" w:sz="0" w:space="0" w:color="auto"/>
                <w:left w:val="none" w:sz="0" w:space="0" w:color="auto"/>
                <w:bottom w:val="none" w:sz="0" w:space="0" w:color="auto"/>
                <w:right w:val="none" w:sz="0" w:space="0" w:color="auto"/>
              </w:divBdr>
            </w:div>
          </w:divsChild>
        </w:div>
        <w:div w:id="171258774">
          <w:marLeft w:val="0"/>
          <w:marRight w:val="0"/>
          <w:marTop w:val="0"/>
          <w:marBottom w:val="0"/>
          <w:divBdr>
            <w:top w:val="none" w:sz="0" w:space="0" w:color="auto"/>
            <w:left w:val="none" w:sz="0" w:space="0" w:color="auto"/>
            <w:bottom w:val="none" w:sz="0" w:space="0" w:color="auto"/>
            <w:right w:val="none" w:sz="0" w:space="0" w:color="auto"/>
          </w:divBdr>
          <w:divsChild>
            <w:div w:id="1170294402">
              <w:marLeft w:val="0"/>
              <w:marRight w:val="0"/>
              <w:marTop w:val="0"/>
              <w:marBottom w:val="0"/>
              <w:divBdr>
                <w:top w:val="none" w:sz="0" w:space="0" w:color="auto"/>
                <w:left w:val="none" w:sz="0" w:space="0" w:color="auto"/>
                <w:bottom w:val="none" w:sz="0" w:space="0" w:color="auto"/>
                <w:right w:val="none" w:sz="0" w:space="0" w:color="auto"/>
              </w:divBdr>
            </w:div>
          </w:divsChild>
        </w:div>
        <w:div w:id="189296515">
          <w:marLeft w:val="0"/>
          <w:marRight w:val="0"/>
          <w:marTop w:val="0"/>
          <w:marBottom w:val="0"/>
          <w:divBdr>
            <w:top w:val="none" w:sz="0" w:space="0" w:color="auto"/>
            <w:left w:val="none" w:sz="0" w:space="0" w:color="auto"/>
            <w:bottom w:val="none" w:sz="0" w:space="0" w:color="auto"/>
            <w:right w:val="none" w:sz="0" w:space="0" w:color="auto"/>
          </w:divBdr>
          <w:divsChild>
            <w:div w:id="1162741037">
              <w:marLeft w:val="0"/>
              <w:marRight w:val="0"/>
              <w:marTop w:val="0"/>
              <w:marBottom w:val="0"/>
              <w:divBdr>
                <w:top w:val="none" w:sz="0" w:space="0" w:color="auto"/>
                <w:left w:val="none" w:sz="0" w:space="0" w:color="auto"/>
                <w:bottom w:val="none" w:sz="0" w:space="0" w:color="auto"/>
                <w:right w:val="none" w:sz="0" w:space="0" w:color="auto"/>
              </w:divBdr>
            </w:div>
          </w:divsChild>
        </w:div>
        <w:div w:id="194777572">
          <w:marLeft w:val="0"/>
          <w:marRight w:val="0"/>
          <w:marTop w:val="0"/>
          <w:marBottom w:val="0"/>
          <w:divBdr>
            <w:top w:val="none" w:sz="0" w:space="0" w:color="auto"/>
            <w:left w:val="none" w:sz="0" w:space="0" w:color="auto"/>
            <w:bottom w:val="none" w:sz="0" w:space="0" w:color="auto"/>
            <w:right w:val="none" w:sz="0" w:space="0" w:color="auto"/>
          </w:divBdr>
          <w:divsChild>
            <w:div w:id="823014687">
              <w:marLeft w:val="0"/>
              <w:marRight w:val="0"/>
              <w:marTop w:val="0"/>
              <w:marBottom w:val="0"/>
              <w:divBdr>
                <w:top w:val="none" w:sz="0" w:space="0" w:color="auto"/>
                <w:left w:val="none" w:sz="0" w:space="0" w:color="auto"/>
                <w:bottom w:val="none" w:sz="0" w:space="0" w:color="auto"/>
                <w:right w:val="none" w:sz="0" w:space="0" w:color="auto"/>
              </w:divBdr>
            </w:div>
          </w:divsChild>
        </w:div>
        <w:div w:id="195237580">
          <w:marLeft w:val="0"/>
          <w:marRight w:val="0"/>
          <w:marTop w:val="0"/>
          <w:marBottom w:val="0"/>
          <w:divBdr>
            <w:top w:val="none" w:sz="0" w:space="0" w:color="auto"/>
            <w:left w:val="none" w:sz="0" w:space="0" w:color="auto"/>
            <w:bottom w:val="none" w:sz="0" w:space="0" w:color="auto"/>
            <w:right w:val="none" w:sz="0" w:space="0" w:color="auto"/>
          </w:divBdr>
          <w:divsChild>
            <w:div w:id="758216242">
              <w:marLeft w:val="0"/>
              <w:marRight w:val="0"/>
              <w:marTop w:val="0"/>
              <w:marBottom w:val="0"/>
              <w:divBdr>
                <w:top w:val="none" w:sz="0" w:space="0" w:color="auto"/>
                <w:left w:val="none" w:sz="0" w:space="0" w:color="auto"/>
                <w:bottom w:val="none" w:sz="0" w:space="0" w:color="auto"/>
                <w:right w:val="none" w:sz="0" w:space="0" w:color="auto"/>
              </w:divBdr>
            </w:div>
          </w:divsChild>
        </w:div>
        <w:div w:id="213278031">
          <w:marLeft w:val="0"/>
          <w:marRight w:val="0"/>
          <w:marTop w:val="0"/>
          <w:marBottom w:val="0"/>
          <w:divBdr>
            <w:top w:val="none" w:sz="0" w:space="0" w:color="auto"/>
            <w:left w:val="none" w:sz="0" w:space="0" w:color="auto"/>
            <w:bottom w:val="none" w:sz="0" w:space="0" w:color="auto"/>
            <w:right w:val="none" w:sz="0" w:space="0" w:color="auto"/>
          </w:divBdr>
          <w:divsChild>
            <w:div w:id="956135436">
              <w:marLeft w:val="0"/>
              <w:marRight w:val="0"/>
              <w:marTop w:val="0"/>
              <w:marBottom w:val="0"/>
              <w:divBdr>
                <w:top w:val="none" w:sz="0" w:space="0" w:color="auto"/>
                <w:left w:val="none" w:sz="0" w:space="0" w:color="auto"/>
                <w:bottom w:val="none" w:sz="0" w:space="0" w:color="auto"/>
                <w:right w:val="none" w:sz="0" w:space="0" w:color="auto"/>
              </w:divBdr>
            </w:div>
          </w:divsChild>
        </w:div>
        <w:div w:id="256015905">
          <w:marLeft w:val="0"/>
          <w:marRight w:val="0"/>
          <w:marTop w:val="0"/>
          <w:marBottom w:val="0"/>
          <w:divBdr>
            <w:top w:val="none" w:sz="0" w:space="0" w:color="auto"/>
            <w:left w:val="none" w:sz="0" w:space="0" w:color="auto"/>
            <w:bottom w:val="none" w:sz="0" w:space="0" w:color="auto"/>
            <w:right w:val="none" w:sz="0" w:space="0" w:color="auto"/>
          </w:divBdr>
          <w:divsChild>
            <w:div w:id="1217084701">
              <w:marLeft w:val="0"/>
              <w:marRight w:val="0"/>
              <w:marTop w:val="0"/>
              <w:marBottom w:val="0"/>
              <w:divBdr>
                <w:top w:val="none" w:sz="0" w:space="0" w:color="auto"/>
                <w:left w:val="none" w:sz="0" w:space="0" w:color="auto"/>
                <w:bottom w:val="none" w:sz="0" w:space="0" w:color="auto"/>
                <w:right w:val="none" w:sz="0" w:space="0" w:color="auto"/>
              </w:divBdr>
            </w:div>
          </w:divsChild>
        </w:div>
        <w:div w:id="319119779">
          <w:marLeft w:val="0"/>
          <w:marRight w:val="0"/>
          <w:marTop w:val="0"/>
          <w:marBottom w:val="0"/>
          <w:divBdr>
            <w:top w:val="none" w:sz="0" w:space="0" w:color="auto"/>
            <w:left w:val="none" w:sz="0" w:space="0" w:color="auto"/>
            <w:bottom w:val="none" w:sz="0" w:space="0" w:color="auto"/>
            <w:right w:val="none" w:sz="0" w:space="0" w:color="auto"/>
          </w:divBdr>
          <w:divsChild>
            <w:div w:id="669715310">
              <w:marLeft w:val="0"/>
              <w:marRight w:val="0"/>
              <w:marTop w:val="0"/>
              <w:marBottom w:val="0"/>
              <w:divBdr>
                <w:top w:val="none" w:sz="0" w:space="0" w:color="auto"/>
                <w:left w:val="none" w:sz="0" w:space="0" w:color="auto"/>
                <w:bottom w:val="none" w:sz="0" w:space="0" w:color="auto"/>
                <w:right w:val="none" w:sz="0" w:space="0" w:color="auto"/>
              </w:divBdr>
            </w:div>
          </w:divsChild>
        </w:div>
        <w:div w:id="327095436">
          <w:marLeft w:val="0"/>
          <w:marRight w:val="0"/>
          <w:marTop w:val="0"/>
          <w:marBottom w:val="0"/>
          <w:divBdr>
            <w:top w:val="none" w:sz="0" w:space="0" w:color="auto"/>
            <w:left w:val="none" w:sz="0" w:space="0" w:color="auto"/>
            <w:bottom w:val="none" w:sz="0" w:space="0" w:color="auto"/>
            <w:right w:val="none" w:sz="0" w:space="0" w:color="auto"/>
          </w:divBdr>
          <w:divsChild>
            <w:div w:id="875041620">
              <w:marLeft w:val="0"/>
              <w:marRight w:val="0"/>
              <w:marTop w:val="0"/>
              <w:marBottom w:val="0"/>
              <w:divBdr>
                <w:top w:val="none" w:sz="0" w:space="0" w:color="auto"/>
                <w:left w:val="none" w:sz="0" w:space="0" w:color="auto"/>
                <w:bottom w:val="none" w:sz="0" w:space="0" w:color="auto"/>
                <w:right w:val="none" w:sz="0" w:space="0" w:color="auto"/>
              </w:divBdr>
            </w:div>
          </w:divsChild>
        </w:div>
        <w:div w:id="331833174">
          <w:marLeft w:val="0"/>
          <w:marRight w:val="0"/>
          <w:marTop w:val="0"/>
          <w:marBottom w:val="0"/>
          <w:divBdr>
            <w:top w:val="none" w:sz="0" w:space="0" w:color="auto"/>
            <w:left w:val="none" w:sz="0" w:space="0" w:color="auto"/>
            <w:bottom w:val="none" w:sz="0" w:space="0" w:color="auto"/>
            <w:right w:val="none" w:sz="0" w:space="0" w:color="auto"/>
          </w:divBdr>
          <w:divsChild>
            <w:div w:id="1759253326">
              <w:marLeft w:val="0"/>
              <w:marRight w:val="0"/>
              <w:marTop w:val="0"/>
              <w:marBottom w:val="0"/>
              <w:divBdr>
                <w:top w:val="none" w:sz="0" w:space="0" w:color="auto"/>
                <w:left w:val="none" w:sz="0" w:space="0" w:color="auto"/>
                <w:bottom w:val="none" w:sz="0" w:space="0" w:color="auto"/>
                <w:right w:val="none" w:sz="0" w:space="0" w:color="auto"/>
              </w:divBdr>
            </w:div>
          </w:divsChild>
        </w:div>
        <w:div w:id="336660341">
          <w:marLeft w:val="0"/>
          <w:marRight w:val="0"/>
          <w:marTop w:val="0"/>
          <w:marBottom w:val="0"/>
          <w:divBdr>
            <w:top w:val="none" w:sz="0" w:space="0" w:color="auto"/>
            <w:left w:val="none" w:sz="0" w:space="0" w:color="auto"/>
            <w:bottom w:val="none" w:sz="0" w:space="0" w:color="auto"/>
            <w:right w:val="none" w:sz="0" w:space="0" w:color="auto"/>
          </w:divBdr>
          <w:divsChild>
            <w:div w:id="1147895043">
              <w:marLeft w:val="0"/>
              <w:marRight w:val="0"/>
              <w:marTop w:val="0"/>
              <w:marBottom w:val="0"/>
              <w:divBdr>
                <w:top w:val="none" w:sz="0" w:space="0" w:color="auto"/>
                <w:left w:val="none" w:sz="0" w:space="0" w:color="auto"/>
                <w:bottom w:val="none" w:sz="0" w:space="0" w:color="auto"/>
                <w:right w:val="none" w:sz="0" w:space="0" w:color="auto"/>
              </w:divBdr>
            </w:div>
          </w:divsChild>
        </w:div>
        <w:div w:id="340278901">
          <w:marLeft w:val="0"/>
          <w:marRight w:val="0"/>
          <w:marTop w:val="0"/>
          <w:marBottom w:val="0"/>
          <w:divBdr>
            <w:top w:val="none" w:sz="0" w:space="0" w:color="auto"/>
            <w:left w:val="none" w:sz="0" w:space="0" w:color="auto"/>
            <w:bottom w:val="none" w:sz="0" w:space="0" w:color="auto"/>
            <w:right w:val="none" w:sz="0" w:space="0" w:color="auto"/>
          </w:divBdr>
          <w:divsChild>
            <w:div w:id="934897198">
              <w:marLeft w:val="0"/>
              <w:marRight w:val="0"/>
              <w:marTop w:val="0"/>
              <w:marBottom w:val="0"/>
              <w:divBdr>
                <w:top w:val="none" w:sz="0" w:space="0" w:color="auto"/>
                <w:left w:val="none" w:sz="0" w:space="0" w:color="auto"/>
                <w:bottom w:val="none" w:sz="0" w:space="0" w:color="auto"/>
                <w:right w:val="none" w:sz="0" w:space="0" w:color="auto"/>
              </w:divBdr>
            </w:div>
          </w:divsChild>
        </w:div>
        <w:div w:id="353460343">
          <w:marLeft w:val="0"/>
          <w:marRight w:val="0"/>
          <w:marTop w:val="0"/>
          <w:marBottom w:val="0"/>
          <w:divBdr>
            <w:top w:val="none" w:sz="0" w:space="0" w:color="auto"/>
            <w:left w:val="none" w:sz="0" w:space="0" w:color="auto"/>
            <w:bottom w:val="none" w:sz="0" w:space="0" w:color="auto"/>
            <w:right w:val="none" w:sz="0" w:space="0" w:color="auto"/>
          </w:divBdr>
          <w:divsChild>
            <w:div w:id="602420718">
              <w:marLeft w:val="0"/>
              <w:marRight w:val="0"/>
              <w:marTop w:val="0"/>
              <w:marBottom w:val="0"/>
              <w:divBdr>
                <w:top w:val="none" w:sz="0" w:space="0" w:color="auto"/>
                <w:left w:val="none" w:sz="0" w:space="0" w:color="auto"/>
                <w:bottom w:val="none" w:sz="0" w:space="0" w:color="auto"/>
                <w:right w:val="none" w:sz="0" w:space="0" w:color="auto"/>
              </w:divBdr>
            </w:div>
          </w:divsChild>
        </w:div>
        <w:div w:id="354694377">
          <w:marLeft w:val="0"/>
          <w:marRight w:val="0"/>
          <w:marTop w:val="0"/>
          <w:marBottom w:val="0"/>
          <w:divBdr>
            <w:top w:val="none" w:sz="0" w:space="0" w:color="auto"/>
            <w:left w:val="none" w:sz="0" w:space="0" w:color="auto"/>
            <w:bottom w:val="none" w:sz="0" w:space="0" w:color="auto"/>
            <w:right w:val="none" w:sz="0" w:space="0" w:color="auto"/>
          </w:divBdr>
          <w:divsChild>
            <w:div w:id="2132088274">
              <w:marLeft w:val="0"/>
              <w:marRight w:val="0"/>
              <w:marTop w:val="0"/>
              <w:marBottom w:val="0"/>
              <w:divBdr>
                <w:top w:val="none" w:sz="0" w:space="0" w:color="auto"/>
                <w:left w:val="none" w:sz="0" w:space="0" w:color="auto"/>
                <w:bottom w:val="none" w:sz="0" w:space="0" w:color="auto"/>
                <w:right w:val="none" w:sz="0" w:space="0" w:color="auto"/>
              </w:divBdr>
            </w:div>
          </w:divsChild>
        </w:div>
        <w:div w:id="381947513">
          <w:marLeft w:val="0"/>
          <w:marRight w:val="0"/>
          <w:marTop w:val="0"/>
          <w:marBottom w:val="0"/>
          <w:divBdr>
            <w:top w:val="none" w:sz="0" w:space="0" w:color="auto"/>
            <w:left w:val="none" w:sz="0" w:space="0" w:color="auto"/>
            <w:bottom w:val="none" w:sz="0" w:space="0" w:color="auto"/>
            <w:right w:val="none" w:sz="0" w:space="0" w:color="auto"/>
          </w:divBdr>
          <w:divsChild>
            <w:div w:id="139469647">
              <w:marLeft w:val="0"/>
              <w:marRight w:val="0"/>
              <w:marTop w:val="0"/>
              <w:marBottom w:val="0"/>
              <w:divBdr>
                <w:top w:val="none" w:sz="0" w:space="0" w:color="auto"/>
                <w:left w:val="none" w:sz="0" w:space="0" w:color="auto"/>
                <w:bottom w:val="none" w:sz="0" w:space="0" w:color="auto"/>
                <w:right w:val="none" w:sz="0" w:space="0" w:color="auto"/>
              </w:divBdr>
            </w:div>
          </w:divsChild>
        </w:div>
        <w:div w:id="415369845">
          <w:marLeft w:val="0"/>
          <w:marRight w:val="0"/>
          <w:marTop w:val="0"/>
          <w:marBottom w:val="0"/>
          <w:divBdr>
            <w:top w:val="none" w:sz="0" w:space="0" w:color="auto"/>
            <w:left w:val="none" w:sz="0" w:space="0" w:color="auto"/>
            <w:bottom w:val="none" w:sz="0" w:space="0" w:color="auto"/>
            <w:right w:val="none" w:sz="0" w:space="0" w:color="auto"/>
          </w:divBdr>
          <w:divsChild>
            <w:div w:id="2108883692">
              <w:marLeft w:val="0"/>
              <w:marRight w:val="0"/>
              <w:marTop w:val="0"/>
              <w:marBottom w:val="0"/>
              <w:divBdr>
                <w:top w:val="none" w:sz="0" w:space="0" w:color="auto"/>
                <w:left w:val="none" w:sz="0" w:space="0" w:color="auto"/>
                <w:bottom w:val="none" w:sz="0" w:space="0" w:color="auto"/>
                <w:right w:val="none" w:sz="0" w:space="0" w:color="auto"/>
              </w:divBdr>
            </w:div>
          </w:divsChild>
        </w:div>
        <w:div w:id="433403662">
          <w:marLeft w:val="0"/>
          <w:marRight w:val="0"/>
          <w:marTop w:val="0"/>
          <w:marBottom w:val="0"/>
          <w:divBdr>
            <w:top w:val="none" w:sz="0" w:space="0" w:color="auto"/>
            <w:left w:val="none" w:sz="0" w:space="0" w:color="auto"/>
            <w:bottom w:val="none" w:sz="0" w:space="0" w:color="auto"/>
            <w:right w:val="none" w:sz="0" w:space="0" w:color="auto"/>
          </w:divBdr>
          <w:divsChild>
            <w:div w:id="1922715667">
              <w:marLeft w:val="0"/>
              <w:marRight w:val="0"/>
              <w:marTop w:val="0"/>
              <w:marBottom w:val="0"/>
              <w:divBdr>
                <w:top w:val="none" w:sz="0" w:space="0" w:color="auto"/>
                <w:left w:val="none" w:sz="0" w:space="0" w:color="auto"/>
                <w:bottom w:val="none" w:sz="0" w:space="0" w:color="auto"/>
                <w:right w:val="none" w:sz="0" w:space="0" w:color="auto"/>
              </w:divBdr>
            </w:div>
          </w:divsChild>
        </w:div>
        <w:div w:id="442381013">
          <w:marLeft w:val="0"/>
          <w:marRight w:val="0"/>
          <w:marTop w:val="0"/>
          <w:marBottom w:val="0"/>
          <w:divBdr>
            <w:top w:val="none" w:sz="0" w:space="0" w:color="auto"/>
            <w:left w:val="none" w:sz="0" w:space="0" w:color="auto"/>
            <w:bottom w:val="none" w:sz="0" w:space="0" w:color="auto"/>
            <w:right w:val="none" w:sz="0" w:space="0" w:color="auto"/>
          </w:divBdr>
          <w:divsChild>
            <w:div w:id="501046196">
              <w:marLeft w:val="0"/>
              <w:marRight w:val="0"/>
              <w:marTop w:val="0"/>
              <w:marBottom w:val="0"/>
              <w:divBdr>
                <w:top w:val="none" w:sz="0" w:space="0" w:color="auto"/>
                <w:left w:val="none" w:sz="0" w:space="0" w:color="auto"/>
                <w:bottom w:val="none" w:sz="0" w:space="0" w:color="auto"/>
                <w:right w:val="none" w:sz="0" w:space="0" w:color="auto"/>
              </w:divBdr>
            </w:div>
          </w:divsChild>
        </w:div>
        <w:div w:id="454493506">
          <w:marLeft w:val="0"/>
          <w:marRight w:val="0"/>
          <w:marTop w:val="0"/>
          <w:marBottom w:val="0"/>
          <w:divBdr>
            <w:top w:val="none" w:sz="0" w:space="0" w:color="auto"/>
            <w:left w:val="none" w:sz="0" w:space="0" w:color="auto"/>
            <w:bottom w:val="none" w:sz="0" w:space="0" w:color="auto"/>
            <w:right w:val="none" w:sz="0" w:space="0" w:color="auto"/>
          </w:divBdr>
          <w:divsChild>
            <w:div w:id="919021428">
              <w:marLeft w:val="0"/>
              <w:marRight w:val="0"/>
              <w:marTop w:val="0"/>
              <w:marBottom w:val="0"/>
              <w:divBdr>
                <w:top w:val="none" w:sz="0" w:space="0" w:color="auto"/>
                <w:left w:val="none" w:sz="0" w:space="0" w:color="auto"/>
                <w:bottom w:val="none" w:sz="0" w:space="0" w:color="auto"/>
                <w:right w:val="none" w:sz="0" w:space="0" w:color="auto"/>
              </w:divBdr>
            </w:div>
          </w:divsChild>
        </w:div>
        <w:div w:id="457337185">
          <w:marLeft w:val="0"/>
          <w:marRight w:val="0"/>
          <w:marTop w:val="0"/>
          <w:marBottom w:val="0"/>
          <w:divBdr>
            <w:top w:val="none" w:sz="0" w:space="0" w:color="auto"/>
            <w:left w:val="none" w:sz="0" w:space="0" w:color="auto"/>
            <w:bottom w:val="none" w:sz="0" w:space="0" w:color="auto"/>
            <w:right w:val="none" w:sz="0" w:space="0" w:color="auto"/>
          </w:divBdr>
          <w:divsChild>
            <w:div w:id="1410467197">
              <w:marLeft w:val="0"/>
              <w:marRight w:val="0"/>
              <w:marTop w:val="0"/>
              <w:marBottom w:val="0"/>
              <w:divBdr>
                <w:top w:val="none" w:sz="0" w:space="0" w:color="auto"/>
                <w:left w:val="none" w:sz="0" w:space="0" w:color="auto"/>
                <w:bottom w:val="none" w:sz="0" w:space="0" w:color="auto"/>
                <w:right w:val="none" w:sz="0" w:space="0" w:color="auto"/>
              </w:divBdr>
            </w:div>
          </w:divsChild>
        </w:div>
        <w:div w:id="459106800">
          <w:marLeft w:val="0"/>
          <w:marRight w:val="0"/>
          <w:marTop w:val="0"/>
          <w:marBottom w:val="0"/>
          <w:divBdr>
            <w:top w:val="none" w:sz="0" w:space="0" w:color="auto"/>
            <w:left w:val="none" w:sz="0" w:space="0" w:color="auto"/>
            <w:bottom w:val="none" w:sz="0" w:space="0" w:color="auto"/>
            <w:right w:val="none" w:sz="0" w:space="0" w:color="auto"/>
          </w:divBdr>
          <w:divsChild>
            <w:div w:id="1148326524">
              <w:marLeft w:val="0"/>
              <w:marRight w:val="0"/>
              <w:marTop w:val="0"/>
              <w:marBottom w:val="0"/>
              <w:divBdr>
                <w:top w:val="none" w:sz="0" w:space="0" w:color="auto"/>
                <w:left w:val="none" w:sz="0" w:space="0" w:color="auto"/>
                <w:bottom w:val="none" w:sz="0" w:space="0" w:color="auto"/>
                <w:right w:val="none" w:sz="0" w:space="0" w:color="auto"/>
              </w:divBdr>
            </w:div>
          </w:divsChild>
        </w:div>
        <w:div w:id="459763212">
          <w:marLeft w:val="0"/>
          <w:marRight w:val="0"/>
          <w:marTop w:val="0"/>
          <w:marBottom w:val="0"/>
          <w:divBdr>
            <w:top w:val="none" w:sz="0" w:space="0" w:color="auto"/>
            <w:left w:val="none" w:sz="0" w:space="0" w:color="auto"/>
            <w:bottom w:val="none" w:sz="0" w:space="0" w:color="auto"/>
            <w:right w:val="none" w:sz="0" w:space="0" w:color="auto"/>
          </w:divBdr>
          <w:divsChild>
            <w:div w:id="2059620418">
              <w:marLeft w:val="0"/>
              <w:marRight w:val="0"/>
              <w:marTop w:val="0"/>
              <w:marBottom w:val="0"/>
              <w:divBdr>
                <w:top w:val="none" w:sz="0" w:space="0" w:color="auto"/>
                <w:left w:val="none" w:sz="0" w:space="0" w:color="auto"/>
                <w:bottom w:val="none" w:sz="0" w:space="0" w:color="auto"/>
                <w:right w:val="none" w:sz="0" w:space="0" w:color="auto"/>
              </w:divBdr>
            </w:div>
          </w:divsChild>
        </w:div>
        <w:div w:id="461265530">
          <w:marLeft w:val="0"/>
          <w:marRight w:val="0"/>
          <w:marTop w:val="0"/>
          <w:marBottom w:val="0"/>
          <w:divBdr>
            <w:top w:val="none" w:sz="0" w:space="0" w:color="auto"/>
            <w:left w:val="none" w:sz="0" w:space="0" w:color="auto"/>
            <w:bottom w:val="none" w:sz="0" w:space="0" w:color="auto"/>
            <w:right w:val="none" w:sz="0" w:space="0" w:color="auto"/>
          </w:divBdr>
          <w:divsChild>
            <w:div w:id="269359970">
              <w:marLeft w:val="0"/>
              <w:marRight w:val="0"/>
              <w:marTop w:val="0"/>
              <w:marBottom w:val="0"/>
              <w:divBdr>
                <w:top w:val="none" w:sz="0" w:space="0" w:color="auto"/>
                <w:left w:val="none" w:sz="0" w:space="0" w:color="auto"/>
                <w:bottom w:val="none" w:sz="0" w:space="0" w:color="auto"/>
                <w:right w:val="none" w:sz="0" w:space="0" w:color="auto"/>
              </w:divBdr>
            </w:div>
          </w:divsChild>
        </w:div>
        <w:div w:id="464586069">
          <w:marLeft w:val="0"/>
          <w:marRight w:val="0"/>
          <w:marTop w:val="0"/>
          <w:marBottom w:val="0"/>
          <w:divBdr>
            <w:top w:val="none" w:sz="0" w:space="0" w:color="auto"/>
            <w:left w:val="none" w:sz="0" w:space="0" w:color="auto"/>
            <w:bottom w:val="none" w:sz="0" w:space="0" w:color="auto"/>
            <w:right w:val="none" w:sz="0" w:space="0" w:color="auto"/>
          </w:divBdr>
          <w:divsChild>
            <w:div w:id="577400507">
              <w:marLeft w:val="0"/>
              <w:marRight w:val="0"/>
              <w:marTop w:val="0"/>
              <w:marBottom w:val="0"/>
              <w:divBdr>
                <w:top w:val="none" w:sz="0" w:space="0" w:color="auto"/>
                <w:left w:val="none" w:sz="0" w:space="0" w:color="auto"/>
                <w:bottom w:val="none" w:sz="0" w:space="0" w:color="auto"/>
                <w:right w:val="none" w:sz="0" w:space="0" w:color="auto"/>
              </w:divBdr>
            </w:div>
          </w:divsChild>
        </w:div>
        <w:div w:id="491338316">
          <w:marLeft w:val="0"/>
          <w:marRight w:val="0"/>
          <w:marTop w:val="0"/>
          <w:marBottom w:val="0"/>
          <w:divBdr>
            <w:top w:val="none" w:sz="0" w:space="0" w:color="auto"/>
            <w:left w:val="none" w:sz="0" w:space="0" w:color="auto"/>
            <w:bottom w:val="none" w:sz="0" w:space="0" w:color="auto"/>
            <w:right w:val="none" w:sz="0" w:space="0" w:color="auto"/>
          </w:divBdr>
          <w:divsChild>
            <w:div w:id="588348522">
              <w:marLeft w:val="0"/>
              <w:marRight w:val="0"/>
              <w:marTop w:val="0"/>
              <w:marBottom w:val="0"/>
              <w:divBdr>
                <w:top w:val="none" w:sz="0" w:space="0" w:color="auto"/>
                <w:left w:val="none" w:sz="0" w:space="0" w:color="auto"/>
                <w:bottom w:val="none" w:sz="0" w:space="0" w:color="auto"/>
                <w:right w:val="none" w:sz="0" w:space="0" w:color="auto"/>
              </w:divBdr>
            </w:div>
          </w:divsChild>
        </w:div>
        <w:div w:id="492069289">
          <w:marLeft w:val="0"/>
          <w:marRight w:val="0"/>
          <w:marTop w:val="0"/>
          <w:marBottom w:val="0"/>
          <w:divBdr>
            <w:top w:val="none" w:sz="0" w:space="0" w:color="auto"/>
            <w:left w:val="none" w:sz="0" w:space="0" w:color="auto"/>
            <w:bottom w:val="none" w:sz="0" w:space="0" w:color="auto"/>
            <w:right w:val="none" w:sz="0" w:space="0" w:color="auto"/>
          </w:divBdr>
          <w:divsChild>
            <w:div w:id="1351103245">
              <w:marLeft w:val="0"/>
              <w:marRight w:val="0"/>
              <w:marTop w:val="0"/>
              <w:marBottom w:val="0"/>
              <w:divBdr>
                <w:top w:val="none" w:sz="0" w:space="0" w:color="auto"/>
                <w:left w:val="none" w:sz="0" w:space="0" w:color="auto"/>
                <w:bottom w:val="none" w:sz="0" w:space="0" w:color="auto"/>
                <w:right w:val="none" w:sz="0" w:space="0" w:color="auto"/>
              </w:divBdr>
            </w:div>
          </w:divsChild>
        </w:div>
        <w:div w:id="494955304">
          <w:marLeft w:val="0"/>
          <w:marRight w:val="0"/>
          <w:marTop w:val="0"/>
          <w:marBottom w:val="0"/>
          <w:divBdr>
            <w:top w:val="none" w:sz="0" w:space="0" w:color="auto"/>
            <w:left w:val="none" w:sz="0" w:space="0" w:color="auto"/>
            <w:bottom w:val="none" w:sz="0" w:space="0" w:color="auto"/>
            <w:right w:val="none" w:sz="0" w:space="0" w:color="auto"/>
          </w:divBdr>
          <w:divsChild>
            <w:div w:id="568198365">
              <w:marLeft w:val="0"/>
              <w:marRight w:val="0"/>
              <w:marTop w:val="0"/>
              <w:marBottom w:val="0"/>
              <w:divBdr>
                <w:top w:val="none" w:sz="0" w:space="0" w:color="auto"/>
                <w:left w:val="none" w:sz="0" w:space="0" w:color="auto"/>
                <w:bottom w:val="none" w:sz="0" w:space="0" w:color="auto"/>
                <w:right w:val="none" w:sz="0" w:space="0" w:color="auto"/>
              </w:divBdr>
            </w:div>
          </w:divsChild>
        </w:div>
        <w:div w:id="517816430">
          <w:marLeft w:val="0"/>
          <w:marRight w:val="0"/>
          <w:marTop w:val="0"/>
          <w:marBottom w:val="0"/>
          <w:divBdr>
            <w:top w:val="none" w:sz="0" w:space="0" w:color="auto"/>
            <w:left w:val="none" w:sz="0" w:space="0" w:color="auto"/>
            <w:bottom w:val="none" w:sz="0" w:space="0" w:color="auto"/>
            <w:right w:val="none" w:sz="0" w:space="0" w:color="auto"/>
          </w:divBdr>
          <w:divsChild>
            <w:div w:id="1905950616">
              <w:marLeft w:val="0"/>
              <w:marRight w:val="0"/>
              <w:marTop w:val="0"/>
              <w:marBottom w:val="0"/>
              <w:divBdr>
                <w:top w:val="none" w:sz="0" w:space="0" w:color="auto"/>
                <w:left w:val="none" w:sz="0" w:space="0" w:color="auto"/>
                <w:bottom w:val="none" w:sz="0" w:space="0" w:color="auto"/>
                <w:right w:val="none" w:sz="0" w:space="0" w:color="auto"/>
              </w:divBdr>
            </w:div>
          </w:divsChild>
        </w:div>
        <w:div w:id="527640428">
          <w:marLeft w:val="0"/>
          <w:marRight w:val="0"/>
          <w:marTop w:val="0"/>
          <w:marBottom w:val="0"/>
          <w:divBdr>
            <w:top w:val="none" w:sz="0" w:space="0" w:color="auto"/>
            <w:left w:val="none" w:sz="0" w:space="0" w:color="auto"/>
            <w:bottom w:val="none" w:sz="0" w:space="0" w:color="auto"/>
            <w:right w:val="none" w:sz="0" w:space="0" w:color="auto"/>
          </w:divBdr>
          <w:divsChild>
            <w:div w:id="1527670151">
              <w:marLeft w:val="0"/>
              <w:marRight w:val="0"/>
              <w:marTop w:val="0"/>
              <w:marBottom w:val="0"/>
              <w:divBdr>
                <w:top w:val="none" w:sz="0" w:space="0" w:color="auto"/>
                <w:left w:val="none" w:sz="0" w:space="0" w:color="auto"/>
                <w:bottom w:val="none" w:sz="0" w:space="0" w:color="auto"/>
                <w:right w:val="none" w:sz="0" w:space="0" w:color="auto"/>
              </w:divBdr>
            </w:div>
          </w:divsChild>
        </w:div>
        <w:div w:id="538785974">
          <w:marLeft w:val="0"/>
          <w:marRight w:val="0"/>
          <w:marTop w:val="0"/>
          <w:marBottom w:val="0"/>
          <w:divBdr>
            <w:top w:val="none" w:sz="0" w:space="0" w:color="auto"/>
            <w:left w:val="none" w:sz="0" w:space="0" w:color="auto"/>
            <w:bottom w:val="none" w:sz="0" w:space="0" w:color="auto"/>
            <w:right w:val="none" w:sz="0" w:space="0" w:color="auto"/>
          </w:divBdr>
          <w:divsChild>
            <w:div w:id="81536877">
              <w:marLeft w:val="0"/>
              <w:marRight w:val="0"/>
              <w:marTop w:val="0"/>
              <w:marBottom w:val="0"/>
              <w:divBdr>
                <w:top w:val="none" w:sz="0" w:space="0" w:color="auto"/>
                <w:left w:val="none" w:sz="0" w:space="0" w:color="auto"/>
                <w:bottom w:val="none" w:sz="0" w:space="0" w:color="auto"/>
                <w:right w:val="none" w:sz="0" w:space="0" w:color="auto"/>
              </w:divBdr>
            </w:div>
          </w:divsChild>
        </w:div>
        <w:div w:id="551354753">
          <w:marLeft w:val="0"/>
          <w:marRight w:val="0"/>
          <w:marTop w:val="0"/>
          <w:marBottom w:val="0"/>
          <w:divBdr>
            <w:top w:val="none" w:sz="0" w:space="0" w:color="auto"/>
            <w:left w:val="none" w:sz="0" w:space="0" w:color="auto"/>
            <w:bottom w:val="none" w:sz="0" w:space="0" w:color="auto"/>
            <w:right w:val="none" w:sz="0" w:space="0" w:color="auto"/>
          </w:divBdr>
          <w:divsChild>
            <w:div w:id="1186403837">
              <w:marLeft w:val="0"/>
              <w:marRight w:val="0"/>
              <w:marTop w:val="0"/>
              <w:marBottom w:val="0"/>
              <w:divBdr>
                <w:top w:val="none" w:sz="0" w:space="0" w:color="auto"/>
                <w:left w:val="none" w:sz="0" w:space="0" w:color="auto"/>
                <w:bottom w:val="none" w:sz="0" w:space="0" w:color="auto"/>
                <w:right w:val="none" w:sz="0" w:space="0" w:color="auto"/>
              </w:divBdr>
            </w:div>
          </w:divsChild>
        </w:div>
        <w:div w:id="562451388">
          <w:marLeft w:val="0"/>
          <w:marRight w:val="0"/>
          <w:marTop w:val="0"/>
          <w:marBottom w:val="0"/>
          <w:divBdr>
            <w:top w:val="none" w:sz="0" w:space="0" w:color="auto"/>
            <w:left w:val="none" w:sz="0" w:space="0" w:color="auto"/>
            <w:bottom w:val="none" w:sz="0" w:space="0" w:color="auto"/>
            <w:right w:val="none" w:sz="0" w:space="0" w:color="auto"/>
          </w:divBdr>
          <w:divsChild>
            <w:div w:id="317460899">
              <w:marLeft w:val="0"/>
              <w:marRight w:val="0"/>
              <w:marTop w:val="0"/>
              <w:marBottom w:val="0"/>
              <w:divBdr>
                <w:top w:val="none" w:sz="0" w:space="0" w:color="auto"/>
                <w:left w:val="none" w:sz="0" w:space="0" w:color="auto"/>
                <w:bottom w:val="none" w:sz="0" w:space="0" w:color="auto"/>
                <w:right w:val="none" w:sz="0" w:space="0" w:color="auto"/>
              </w:divBdr>
            </w:div>
          </w:divsChild>
        </w:div>
        <w:div w:id="603003717">
          <w:marLeft w:val="0"/>
          <w:marRight w:val="0"/>
          <w:marTop w:val="0"/>
          <w:marBottom w:val="0"/>
          <w:divBdr>
            <w:top w:val="none" w:sz="0" w:space="0" w:color="auto"/>
            <w:left w:val="none" w:sz="0" w:space="0" w:color="auto"/>
            <w:bottom w:val="none" w:sz="0" w:space="0" w:color="auto"/>
            <w:right w:val="none" w:sz="0" w:space="0" w:color="auto"/>
          </w:divBdr>
          <w:divsChild>
            <w:div w:id="50538863">
              <w:marLeft w:val="0"/>
              <w:marRight w:val="0"/>
              <w:marTop w:val="0"/>
              <w:marBottom w:val="0"/>
              <w:divBdr>
                <w:top w:val="none" w:sz="0" w:space="0" w:color="auto"/>
                <w:left w:val="none" w:sz="0" w:space="0" w:color="auto"/>
                <w:bottom w:val="none" w:sz="0" w:space="0" w:color="auto"/>
                <w:right w:val="none" w:sz="0" w:space="0" w:color="auto"/>
              </w:divBdr>
            </w:div>
          </w:divsChild>
        </w:div>
        <w:div w:id="624390892">
          <w:marLeft w:val="0"/>
          <w:marRight w:val="0"/>
          <w:marTop w:val="0"/>
          <w:marBottom w:val="0"/>
          <w:divBdr>
            <w:top w:val="none" w:sz="0" w:space="0" w:color="auto"/>
            <w:left w:val="none" w:sz="0" w:space="0" w:color="auto"/>
            <w:bottom w:val="none" w:sz="0" w:space="0" w:color="auto"/>
            <w:right w:val="none" w:sz="0" w:space="0" w:color="auto"/>
          </w:divBdr>
          <w:divsChild>
            <w:div w:id="2009208581">
              <w:marLeft w:val="0"/>
              <w:marRight w:val="0"/>
              <w:marTop w:val="0"/>
              <w:marBottom w:val="0"/>
              <w:divBdr>
                <w:top w:val="none" w:sz="0" w:space="0" w:color="auto"/>
                <w:left w:val="none" w:sz="0" w:space="0" w:color="auto"/>
                <w:bottom w:val="none" w:sz="0" w:space="0" w:color="auto"/>
                <w:right w:val="none" w:sz="0" w:space="0" w:color="auto"/>
              </w:divBdr>
            </w:div>
          </w:divsChild>
        </w:div>
        <w:div w:id="632519004">
          <w:marLeft w:val="0"/>
          <w:marRight w:val="0"/>
          <w:marTop w:val="0"/>
          <w:marBottom w:val="0"/>
          <w:divBdr>
            <w:top w:val="none" w:sz="0" w:space="0" w:color="auto"/>
            <w:left w:val="none" w:sz="0" w:space="0" w:color="auto"/>
            <w:bottom w:val="none" w:sz="0" w:space="0" w:color="auto"/>
            <w:right w:val="none" w:sz="0" w:space="0" w:color="auto"/>
          </w:divBdr>
          <w:divsChild>
            <w:div w:id="647323218">
              <w:marLeft w:val="0"/>
              <w:marRight w:val="0"/>
              <w:marTop w:val="0"/>
              <w:marBottom w:val="0"/>
              <w:divBdr>
                <w:top w:val="none" w:sz="0" w:space="0" w:color="auto"/>
                <w:left w:val="none" w:sz="0" w:space="0" w:color="auto"/>
                <w:bottom w:val="none" w:sz="0" w:space="0" w:color="auto"/>
                <w:right w:val="none" w:sz="0" w:space="0" w:color="auto"/>
              </w:divBdr>
            </w:div>
          </w:divsChild>
        </w:div>
        <w:div w:id="684211117">
          <w:marLeft w:val="0"/>
          <w:marRight w:val="0"/>
          <w:marTop w:val="0"/>
          <w:marBottom w:val="0"/>
          <w:divBdr>
            <w:top w:val="none" w:sz="0" w:space="0" w:color="auto"/>
            <w:left w:val="none" w:sz="0" w:space="0" w:color="auto"/>
            <w:bottom w:val="none" w:sz="0" w:space="0" w:color="auto"/>
            <w:right w:val="none" w:sz="0" w:space="0" w:color="auto"/>
          </w:divBdr>
          <w:divsChild>
            <w:div w:id="1943099573">
              <w:marLeft w:val="0"/>
              <w:marRight w:val="0"/>
              <w:marTop w:val="0"/>
              <w:marBottom w:val="0"/>
              <w:divBdr>
                <w:top w:val="none" w:sz="0" w:space="0" w:color="auto"/>
                <w:left w:val="none" w:sz="0" w:space="0" w:color="auto"/>
                <w:bottom w:val="none" w:sz="0" w:space="0" w:color="auto"/>
                <w:right w:val="none" w:sz="0" w:space="0" w:color="auto"/>
              </w:divBdr>
            </w:div>
          </w:divsChild>
        </w:div>
        <w:div w:id="684286832">
          <w:marLeft w:val="0"/>
          <w:marRight w:val="0"/>
          <w:marTop w:val="0"/>
          <w:marBottom w:val="0"/>
          <w:divBdr>
            <w:top w:val="none" w:sz="0" w:space="0" w:color="auto"/>
            <w:left w:val="none" w:sz="0" w:space="0" w:color="auto"/>
            <w:bottom w:val="none" w:sz="0" w:space="0" w:color="auto"/>
            <w:right w:val="none" w:sz="0" w:space="0" w:color="auto"/>
          </w:divBdr>
          <w:divsChild>
            <w:div w:id="974485473">
              <w:marLeft w:val="0"/>
              <w:marRight w:val="0"/>
              <w:marTop w:val="0"/>
              <w:marBottom w:val="0"/>
              <w:divBdr>
                <w:top w:val="none" w:sz="0" w:space="0" w:color="auto"/>
                <w:left w:val="none" w:sz="0" w:space="0" w:color="auto"/>
                <w:bottom w:val="none" w:sz="0" w:space="0" w:color="auto"/>
                <w:right w:val="none" w:sz="0" w:space="0" w:color="auto"/>
              </w:divBdr>
            </w:div>
          </w:divsChild>
        </w:div>
        <w:div w:id="692343979">
          <w:marLeft w:val="0"/>
          <w:marRight w:val="0"/>
          <w:marTop w:val="0"/>
          <w:marBottom w:val="0"/>
          <w:divBdr>
            <w:top w:val="none" w:sz="0" w:space="0" w:color="auto"/>
            <w:left w:val="none" w:sz="0" w:space="0" w:color="auto"/>
            <w:bottom w:val="none" w:sz="0" w:space="0" w:color="auto"/>
            <w:right w:val="none" w:sz="0" w:space="0" w:color="auto"/>
          </w:divBdr>
          <w:divsChild>
            <w:div w:id="16540770">
              <w:marLeft w:val="0"/>
              <w:marRight w:val="0"/>
              <w:marTop w:val="0"/>
              <w:marBottom w:val="0"/>
              <w:divBdr>
                <w:top w:val="none" w:sz="0" w:space="0" w:color="auto"/>
                <w:left w:val="none" w:sz="0" w:space="0" w:color="auto"/>
                <w:bottom w:val="none" w:sz="0" w:space="0" w:color="auto"/>
                <w:right w:val="none" w:sz="0" w:space="0" w:color="auto"/>
              </w:divBdr>
            </w:div>
          </w:divsChild>
        </w:div>
        <w:div w:id="742065960">
          <w:marLeft w:val="0"/>
          <w:marRight w:val="0"/>
          <w:marTop w:val="0"/>
          <w:marBottom w:val="0"/>
          <w:divBdr>
            <w:top w:val="none" w:sz="0" w:space="0" w:color="auto"/>
            <w:left w:val="none" w:sz="0" w:space="0" w:color="auto"/>
            <w:bottom w:val="none" w:sz="0" w:space="0" w:color="auto"/>
            <w:right w:val="none" w:sz="0" w:space="0" w:color="auto"/>
          </w:divBdr>
          <w:divsChild>
            <w:div w:id="1084112024">
              <w:marLeft w:val="0"/>
              <w:marRight w:val="0"/>
              <w:marTop w:val="0"/>
              <w:marBottom w:val="0"/>
              <w:divBdr>
                <w:top w:val="none" w:sz="0" w:space="0" w:color="auto"/>
                <w:left w:val="none" w:sz="0" w:space="0" w:color="auto"/>
                <w:bottom w:val="none" w:sz="0" w:space="0" w:color="auto"/>
                <w:right w:val="none" w:sz="0" w:space="0" w:color="auto"/>
              </w:divBdr>
            </w:div>
          </w:divsChild>
        </w:div>
        <w:div w:id="747656074">
          <w:marLeft w:val="0"/>
          <w:marRight w:val="0"/>
          <w:marTop w:val="0"/>
          <w:marBottom w:val="0"/>
          <w:divBdr>
            <w:top w:val="none" w:sz="0" w:space="0" w:color="auto"/>
            <w:left w:val="none" w:sz="0" w:space="0" w:color="auto"/>
            <w:bottom w:val="none" w:sz="0" w:space="0" w:color="auto"/>
            <w:right w:val="none" w:sz="0" w:space="0" w:color="auto"/>
          </w:divBdr>
          <w:divsChild>
            <w:div w:id="288629573">
              <w:marLeft w:val="0"/>
              <w:marRight w:val="0"/>
              <w:marTop w:val="0"/>
              <w:marBottom w:val="0"/>
              <w:divBdr>
                <w:top w:val="none" w:sz="0" w:space="0" w:color="auto"/>
                <w:left w:val="none" w:sz="0" w:space="0" w:color="auto"/>
                <w:bottom w:val="none" w:sz="0" w:space="0" w:color="auto"/>
                <w:right w:val="none" w:sz="0" w:space="0" w:color="auto"/>
              </w:divBdr>
            </w:div>
          </w:divsChild>
        </w:div>
        <w:div w:id="777217470">
          <w:marLeft w:val="0"/>
          <w:marRight w:val="0"/>
          <w:marTop w:val="0"/>
          <w:marBottom w:val="0"/>
          <w:divBdr>
            <w:top w:val="none" w:sz="0" w:space="0" w:color="auto"/>
            <w:left w:val="none" w:sz="0" w:space="0" w:color="auto"/>
            <w:bottom w:val="none" w:sz="0" w:space="0" w:color="auto"/>
            <w:right w:val="none" w:sz="0" w:space="0" w:color="auto"/>
          </w:divBdr>
          <w:divsChild>
            <w:div w:id="862985923">
              <w:marLeft w:val="0"/>
              <w:marRight w:val="0"/>
              <w:marTop w:val="0"/>
              <w:marBottom w:val="0"/>
              <w:divBdr>
                <w:top w:val="none" w:sz="0" w:space="0" w:color="auto"/>
                <w:left w:val="none" w:sz="0" w:space="0" w:color="auto"/>
                <w:bottom w:val="none" w:sz="0" w:space="0" w:color="auto"/>
                <w:right w:val="none" w:sz="0" w:space="0" w:color="auto"/>
              </w:divBdr>
            </w:div>
          </w:divsChild>
        </w:div>
        <w:div w:id="801536780">
          <w:marLeft w:val="0"/>
          <w:marRight w:val="0"/>
          <w:marTop w:val="0"/>
          <w:marBottom w:val="0"/>
          <w:divBdr>
            <w:top w:val="none" w:sz="0" w:space="0" w:color="auto"/>
            <w:left w:val="none" w:sz="0" w:space="0" w:color="auto"/>
            <w:bottom w:val="none" w:sz="0" w:space="0" w:color="auto"/>
            <w:right w:val="none" w:sz="0" w:space="0" w:color="auto"/>
          </w:divBdr>
          <w:divsChild>
            <w:div w:id="751003633">
              <w:marLeft w:val="0"/>
              <w:marRight w:val="0"/>
              <w:marTop w:val="0"/>
              <w:marBottom w:val="0"/>
              <w:divBdr>
                <w:top w:val="none" w:sz="0" w:space="0" w:color="auto"/>
                <w:left w:val="none" w:sz="0" w:space="0" w:color="auto"/>
                <w:bottom w:val="none" w:sz="0" w:space="0" w:color="auto"/>
                <w:right w:val="none" w:sz="0" w:space="0" w:color="auto"/>
              </w:divBdr>
            </w:div>
          </w:divsChild>
        </w:div>
        <w:div w:id="811022349">
          <w:marLeft w:val="0"/>
          <w:marRight w:val="0"/>
          <w:marTop w:val="0"/>
          <w:marBottom w:val="0"/>
          <w:divBdr>
            <w:top w:val="none" w:sz="0" w:space="0" w:color="auto"/>
            <w:left w:val="none" w:sz="0" w:space="0" w:color="auto"/>
            <w:bottom w:val="none" w:sz="0" w:space="0" w:color="auto"/>
            <w:right w:val="none" w:sz="0" w:space="0" w:color="auto"/>
          </w:divBdr>
          <w:divsChild>
            <w:div w:id="33041405">
              <w:marLeft w:val="0"/>
              <w:marRight w:val="0"/>
              <w:marTop w:val="0"/>
              <w:marBottom w:val="0"/>
              <w:divBdr>
                <w:top w:val="none" w:sz="0" w:space="0" w:color="auto"/>
                <w:left w:val="none" w:sz="0" w:space="0" w:color="auto"/>
                <w:bottom w:val="none" w:sz="0" w:space="0" w:color="auto"/>
                <w:right w:val="none" w:sz="0" w:space="0" w:color="auto"/>
              </w:divBdr>
            </w:div>
          </w:divsChild>
        </w:div>
        <w:div w:id="811285658">
          <w:marLeft w:val="0"/>
          <w:marRight w:val="0"/>
          <w:marTop w:val="0"/>
          <w:marBottom w:val="0"/>
          <w:divBdr>
            <w:top w:val="none" w:sz="0" w:space="0" w:color="auto"/>
            <w:left w:val="none" w:sz="0" w:space="0" w:color="auto"/>
            <w:bottom w:val="none" w:sz="0" w:space="0" w:color="auto"/>
            <w:right w:val="none" w:sz="0" w:space="0" w:color="auto"/>
          </w:divBdr>
          <w:divsChild>
            <w:div w:id="380524525">
              <w:marLeft w:val="0"/>
              <w:marRight w:val="0"/>
              <w:marTop w:val="0"/>
              <w:marBottom w:val="0"/>
              <w:divBdr>
                <w:top w:val="none" w:sz="0" w:space="0" w:color="auto"/>
                <w:left w:val="none" w:sz="0" w:space="0" w:color="auto"/>
                <w:bottom w:val="none" w:sz="0" w:space="0" w:color="auto"/>
                <w:right w:val="none" w:sz="0" w:space="0" w:color="auto"/>
              </w:divBdr>
            </w:div>
          </w:divsChild>
        </w:div>
        <w:div w:id="816259476">
          <w:marLeft w:val="0"/>
          <w:marRight w:val="0"/>
          <w:marTop w:val="0"/>
          <w:marBottom w:val="0"/>
          <w:divBdr>
            <w:top w:val="none" w:sz="0" w:space="0" w:color="auto"/>
            <w:left w:val="none" w:sz="0" w:space="0" w:color="auto"/>
            <w:bottom w:val="none" w:sz="0" w:space="0" w:color="auto"/>
            <w:right w:val="none" w:sz="0" w:space="0" w:color="auto"/>
          </w:divBdr>
          <w:divsChild>
            <w:div w:id="851340627">
              <w:marLeft w:val="0"/>
              <w:marRight w:val="0"/>
              <w:marTop w:val="0"/>
              <w:marBottom w:val="0"/>
              <w:divBdr>
                <w:top w:val="none" w:sz="0" w:space="0" w:color="auto"/>
                <w:left w:val="none" w:sz="0" w:space="0" w:color="auto"/>
                <w:bottom w:val="none" w:sz="0" w:space="0" w:color="auto"/>
                <w:right w:val="none" w:sz="0" w:space="0" w:color="auto"/>
              </w:divBdr>
            </w:div>
          </w:divsChild>
        </w:div>
        <w:div w:id="833688138">
          <w:marLeft w:val="0"/>
          <w:marRight w:val="0"/>
          <w:marTop w:val="0"/>
          <w:marBottom w:val="0"/>
          <w:divBdr>
            <w:top w:val="none" w:sz="0" w:space="0" w:color="auto"/>
            <w:left w:val="none" w:sz="0" w:space="0" w:color="auto"/>
            <w:bottom w:val="none" w:sz="0" w:space="0" w:color="auto"/>
            <w:right w:val="none" w:sz="0" w:space="0" w:color="auto"/>
          </w:divBdr>
          <w:divsChild>
            <w:div w:id="1028335089">
              <w:marLeft w:val="0"/>
              <w:marRight w:val="0"/>
              <w:marTop w:val="0"/>
              <w:marBottom w:val="0"/>
              <w:divBdr>
                <w:top w:val="none" w:sz="0" w:space="0" w:color="auto"/>
                <w:left w:val="none" w:sz="0" w:space="0" w:color="auto"/>
                <w:bottom w:val="none" w:sz="0" w:space="0" w:color="auto"/>
                <w:right w:val="none" w:sz="0" w:space="0" w:color="auto"/>
              </w:divBdr>
            </w:div>
          </w:divsChild>
        </w:div>
        <w:div w:id="840122458">
          <w:marLeft w:val="0"/>
          <w:marRight w:val="0"/>
          <w:marTop w:val="0"/>
          <w:marBottom w:val="0"/>
          <w:divBdr>
            <w:top w:val="none" w:sz="0" w:space="0" w:color="auto"/>
            <w:left w:val="none" w:sz="0" w:space="0" w:color="auto"/>
            <w:bottom w:val="none" w:sz="0" w:space="0" w:color="auto"/>
            <w:right w:val="none" w:sz="0" w:space="0" w:color="auto"/>
          </w:divBdr>
          <w:divsChild>
            <w:div w:id="1920014923">
              <w:marLeft w:val="0"/>
              <w:marRight w:val="0"/>
              <w:marTop w:val="0"/>
              <w:marBottom w:val="0"/>
              <w:divBdr>
                <w:top w:val="none" w:sz="0" w:space="0" w:color="auto"/>
                <w:left w:val="none" w:sz="0" w:space="0" w:color="auto"/>
                <w:bottom w:val="none" w:sz="0" w:space="0" w:color="auto"/>
                <w:right w:val="none" w:sz="0" w:space="0" w:color="auto"/>
              </w:divBdr>
            </w:div>
          </w:divsChild>
        </w:div>
        <w:div w:id="847984666">
          <w:marLeft w:val="0"/>
          <w:marRight w:val="0"/>
          <w:marTop w:val="0"/>
          <w:marBottom w:val="0"/>
          <w:divBdr>
            <w:top w:val="none" w:sz="0" w:space="0" w:color="auto"/>
            <w:left w:val="none" w:sz="0" w:space="0" w:color="auto"/>
            <w:bottom w:val="none" w:sz="0" w:space="0" w:color="auto"/>
            <w:right w:val="none" w:sz="0" w:space="0" w:color="auto"/>
          </w:divBdr>
          <w:divsChild>
            <w:div w:id="1199122326">
              <w:marLeft w:val="0"/>
              <w:marRight w:val="0"/>
              <w:marTop w:val="0"/>
              <w:marBottom w:val="0"/>
              <w:divBdr>
                <w:top w:val="none" w:sz="0" w:space="0" w:color="auto"/>
                <w:left w:val="none" w:sz="0" w:space="0" w:color="auto"/>
                <w:bottom w:val="none" w:sz="0" w:space="0" w:color="auto"/>
                <w:right w:val="none" w:sz="0" w:space="0" w:color="auto"/>
              </w:divBdr>
            </w:div>
          </w:divsChild>
        </w:div>
        <w:div w:id="856238979">
          <w:marLeft w:val="0"/>
          <w:marRight w:val="0"/>
          <w:marTop w:val="0"/>
          <w:marBottom w:val="0"/>
          <w:divBdr>
            <w:top w:val="none" w:sz="0" w:space="0" w:color="auto"/>
            <w:left w:val="none" w:sz="0" w:space="0" w:color="auto"/>
            <w:bottom w:val="none" w:sz="0" w:space="0" w:color="auto"/>
            <w:right w:val="none" w:sz="0" w:space="0" w:color="auto"/>
          </w:divBdr>
          <w:divsChild>
            <w:div w:id="671613596">
              <w:marLeft w:val="0"/>
              <w:marRight w:val="0"/>
              <w:marTop w:val="0"/>
              <w:marBottom w:val="0"/>
              <w:divBdr>
                <w:top w:val="none" w:sz="0" w:space="0" w:color="auto"/>
                <w:left w:val="none" w:sz="0" w:space="0" w:color="auto"/>
                <w:bottom w:val="none" w:sz="0" w:space="0" w:color="auto"/>
                <w:right w:val="none" w:sz="0" w:space="0" w:color="auto"/>
              </w:divBdr>
            </w:div>
          </w:divsChild>
        </w:div>
        <w:div w:id="876819975">
          <w:marLeft w:val="0"/>
          <w:marRight w:val="0"/>
          <w:marTop w:val="0"/>
          <w:marBottom w:val="0"/>
          <w:divBdr>
            <w:top w:val="none" w:sz="0" w:space="0" w:color="auto"/>
            <w:left w:val="none" w:sz="0" w:space="0" w:color="auto"/>
            <w:bottom w:val="none" w:sz="0" w:space="0" w:color="auto"/>
            <w:right w:val="none" w:sz="0" w:space="0" w:color="auto"/>
          </w:divBdr>
          <w:divsChild>
            <w:div w:id="1087965333">
              <w:marLeft w:val="0"/>
              <w:marRight w:val="0"/>
              <w:marTop w:val="0"/>
              <w:marBottom w:val="0"/>
              <w:divBdr>
                <w:top w:val="none" w:sz="0" w:space="0" w:color="auto"/>
                <w:left w:val="none" w:sz="0" w:space="0" w:color="auto"/>
                <w:bottom w:val="none" w:sz="0" w:space="0" w:color="auto"/>
                <w:right w:val="none" w:sz="0" w:space="0" w:color="auto"/>
              </w:divBdr>
            </w:div>
          </w:divsChild>
        </w:div>
        <w:div w:id="893928112">
          <w:marLeft w:val="0"/>
          <w:marRight w:val="0"/>
          <w:marTop w:val="0"/>
          <w:marBottom w:val="0"/>
          <w:divBdr>
            <w:top w:val="none" w:sz="0" w:space="0" w:color="auto"/>
            <w:left w:val="none" w:sz="0" w:space="0" w:color="auto"/>
            <w:bottom w:val="none" w:sz="0" w:space="0" w:color="auto"/>
            <w:right w:val="none" w:sz="0" w:space="0" w:color="auto"/>
          </w:divBdr>
          <w:divsChild>
            <w:div w:id="1901096125">
              <w:marLeft w:val="0"/>
              <w:marRight w:val="0"/>
              <w:marTop w:val="0"/>
              <w:marBottom w:val="0"/>
              <w:divBdr>
                <w:top w:val="none" w:sz="0" w:space="0" w:color="auto"/>
                <w:left w:val="none" w:sz="0" w:space="0" w:color="auto"/>
                <w:bottom w:val="none" w:sz="0" w:space="0" w:color="auto"/>
                <w:right w:val="none" w:sz="0" w:space="0" w:color="auto"/>
              </w:divBdr>
            </w:div>
          </w:divsChild>
        </w:div>
        <w:div w:id="905258318">
          <w:marLeft w:val="0"/>
          <w:marRight w:val="0"/>
          <w:marTop w:val="0"/>
          <w:marBottom w:val="0"/>
          <w:divBdr>
            <w:top w:val="none" w:sz="0" w:space="0" w:color="auto"/>
            <w:left w:val="none" w:sz="0" w:space="0" w:color="auto"/>
            <w:bottom w:val="none" w:sz="0" w:space="0" w:color="auto"/>
            <w:right w:val="none" w:sz="0" w:space="0" w:color="auto"/>
          </w:divBdr>
          <w:divsChild>
            <w:div w:id="2068533739">
              <w:marLeft w:val="0"/>
              <w:marRight w:val="0"/>
              <w:marTop w:val="0"/>
              <w:marBottom w:val="0"/>
              <w:divBdr>
                <w:top w:val="none" w:sz="0" w:space="0" w:color="auto"/>
                <w:left w:val="none" w:sz="0" w:space="0" w:color="auto"/>
                <w:bottom w:val="none" w:sz="0" w:space="0" w:color="auto"/>
                <w:right w:val="none" w:sz="0" w:space="0" w:color="auto"/>
              </w:divBdr>
            </w:div>
          </w:divsChild>
        </w:div>
        <w:div w:id="924456077">
          <w:marLeft w:val="0"/>
          <w:marRight w:val="0"/>
          <w:marTop w:val="0"/>
          <w:marBottom w:val="0"/>
          <w:divBdr>
            <w:top w:val="none" w:sz="0" w:space="0" w:color="auto"/>
            <w:left w:val="none" w:sz="0" w:space="0" w:color="auto"/>
            <w:bottom w:val="none" w:sz="0" w:space="0" w:color="auto"/>
            <w:right w:val="none" w:sz="0" w:space="0" w:color="auto"/>
          </w:divBdr>
          <w:divsChild>
            <w:div w:id="55276106">
              <w:marLeft w:val="0"/>
              <w:marRight w:val="0"/>
              <w:marTop w:val="0"/>
              <w:marBottom w:val="0"/>
              <w:divBdr>
                <w:top w:val="none" w:sz="0" w:space="0" w:color="auto"/>
                <w:left w:val="none" w:sz="0" w:space="0" w:color="auto"/>
                <w:bottom w:val="none" w:sz="0" w:space="0" w:color="auto"/>
                <w:right w:val="none" w:sz="0" w:space="0" w:color="auto"/>
              </w:divBdr>
            </w:div>
          </w:divsChild>
        </w:div>
        <w:div w:id="926033980">
          <w:marLeft w:val="0"/>
          <w:marRight w:val="0"/>
          <w:marTop w:val="0"/>
          <w:marBottom w:val="0"/>
          <w:divBdr>
            <w:top w:val="none" w:sz="0" w:space="0" w:color="auto"/>
            <w:left w:val="none" w:sz="0" w:space="0" w:color="auto"/>
            <w:bottom w:val="none" w:sz="0" w:space="0" w:color="auto"/>
            <w:right w:val="none" w:sz="0" w:space="0" w:color="auto"/>
          </w:divBdr>
          <w:divsChild>
            <w:div w:id="439840357">
              <w:marLeft w:val="0"/>
              <w:marRight w:val="0"/>
              <w:marTop w:val="0"/>
              <w:marBottom w:val="0"/>
              <w:divBdr>
                <w:top w:val="none" w:sz="0" w:space="0" w:color="auto"/>
                <w:left w:val="none" w:sz="0" w:space="0" w:color="auto"/>
                <w:bottom w:val="none" w:sz="0" w:space="0" w:color="auto"/>
                <w:right w:val="none" w:sz="0" w:space="0" w:color="auto"/>
              </w:divBdr>
            </w:div>
          </w:divsChild>
        </w:div>
        <w:div w:id="926695240">
          <w:marLeft w:val="0"/>
          <w:marRight w:val="0"/>
          <w:marTop w:val="0"/>
          <w:marBottom w:val="0"/>
          <w:divBdr>
            <w:top w:val="none" w:sz="0" w:space="0" w:color="auto"/>
            <w:left w:val="none" w:sz="0" w:space="0" w:color="auto"/>
            <w:bottom w:val="none" w:sz="0" w:space="0" w:color="auto"/>
            <w:right w:val="none" w:sz="0" w:space="0" w:color="auto"/>
          </w:divBdr>
          <w:divsChild>
            <w:div w:id="1663120265">
              <w:marLeft w:val="0"/>
              <w:marRight w:val="0"/>
              <w:marTop w:val="0"/>
              <w:marBottom w:val="0"/>
              <w:divBdr>
                <w:top w:val="none" w:sz="0" w:space="0" w:color="auto"/>
                <w:left w:val="none" w:sz="0" w:space="0" w:color="auto"/>
                <w:bottom w:val="none" w:sz="0" w:space="0" w:color="auto"/>
                <w:right w:val="none" w:sz="0" w:space="0" w:color="auto"/>
              </w:divBdr>
            </w:div>
          </w:divsChild>
        </w:div>
        <w:div w:id="933977207">
          <w:marLeft w:val="0"/>
          <w:marRight w:val="0"/>
          <w:marTop w:val="0"/>
          <w:marBottom w:val="0"/>
          <w:divBdr>
            <w:top w:val="none" w:sz="0" w:space="0" w:color="auto"/>
            <w:left w:val="none" w:sz="0" w:space="0" w:color="auto"/>
            <w:bottom w:val="none" w:sz="0" w:space="0" w:color="auto"/>
            <w:right w:val="none" w:sz="0" w:space="0" w:color="auto"/>
          </w:divBdr>
          <w:divsChild>
            <w:div w:id="472983706">
              <w:marLeft w:val="0"/>
              <w:marRight w:val="0"/>
              <w:marTop w:val="0"/>
              <w:marBottom w:val="0"/>
              <w:divBdr>
                <w:top w:val="none" w:sz="0" w:space="0" w:color="auto"/>
                <w:left w:val="none" w:sz="0" w:space="0" w:color="auto"/>
                <w:bottom w:val="none" w:sz="0" w:space="0" w:color="auto"/>
                <w:right w:val="none" w:sz="0" w:space="0" w:color="auto"/>
              </w:divBdr>
            </w:div>
          </w:divsChild>
        </w:div>
        <w:div w:id="944461829">
          <w:marLeft w:val="0"/>
          <w:marRight w:val="0"/>
          <w:marTop w:val="0"/>
          <w:marBottom w:val="0"/>
          <w:divBdr>
            <w:top w:val="none" w:sz="0" w:space="0" w:color="auto"/>
            <w:left w:val="none" w:sz="0" w:space="0" w:color="auto"/>
            <w:bottom w:val="none" w:sz="0" w:space="0" w:color="auto"/>
            <w:right w:val="none" w:sz="0" w:space="0" w:color="auto"/>
          </w:divBdr>
          <w:divsChild>
            <w:div w:id="2117286103">
              <w:marLeft w:val="0"/>
              <w:marRight w:val="0"/>
              <w:marTop w:val="0"/>
              <w:marBottom w:val="0"/>
              <w:divBdr>
                <w:top w:val="none" w:sz="0" w:space="0" w:color="auto"/>
                <w:left w:val="none" w:sz="0" w:space="0" w:color="auto"/>
                <w:bottom w:val="none" w:sz="0" w:space="0" w:color="auto"/>
                <w:right w:val="none" w:sz="0" w:space="0" w:color="auto"/>
              </w:divBdr>
            </w:div>
          </w:divsChild>
        </w:div>
        <w:div w:id="950091804">
          <w:marLeft w:val="0"/>
          <w:marRight w:val="0"/>
          <w:marTop w:val="0"/>
          <w:marBottom w:val="0"/>
          <w:divBdr>
            <w:top w:val="none" w:sz="0" w:space="0" w:color="auto"/>
            <w:left w:val="none" w:sz="0" w:space="0" w:color="auto"/>
            <w:bottom w:val="none" w:sz="0" w:space="0" w:color="auto"/>
            <w:right w:val="none" w:sz="0" w:space="0" w:color="auto"/>
          </w:divBdr>
          <w:divsChild>
            <w:div w:id="1261065917">
              <w:marLeft w:val="0"/>
              <w:marRight w:val="0"/>
              <w:marTop w:val="0"/>
              <w:marBottom w:val="0"/>
              <w:divBdr>
                <w:top w:val="none" w:sz="0" w:space="0" w:color="auto"/>
                <w:left w:val="none" w:sz="0" w:space="0" w:color="auto"/>
                <w:bottom w:val="none" w:sz="0" w:space="0" w:color="auto"/>
                <w:right w:val="none" w:sz="0" w:space="0" w:color="auto"/>
              </w:divBdr>
            </w:div>
          </w:divsChild>
        </w:div>
        <w:div w:id="951014436">
          <w:marLeft w:val="0"/>
          <w:marRight w:val="0"/>
          <w:marTop w:val="0"/>
          <w:marBottom w:val="0"/>
          <w:divBdr>
            <w:top w:val="none" w:sz="0" w:space="0" w:color="auto"/>
            <w:left w:val="none" w:sz="0" w:space="0" w:color="auto"/>
            <w:bottom w:val="none" w:sz="0" w:space="0" w:color="auto"/>
            <w:right w:val="none" w:sz="0" w:space="0" w:color="auto"/>
          </w:divBdr>
          <w:divsChild>
            <w:div w:id="1629235237">
              <w:marLeft w:val="0"/>
              <w:marRight w:val="0"/>
              <w:marTop w:val="0"/>
              <w:marBottom w:val="0"/>
              <w:divBdr>
                <w:top w:val="none" w:sz="0" w:space="0" w:color="auto"/>
                <w:left w:val="none" w:sz="0" w:space="0" w:color="auto"/>
                <w:bottom w:val="none" w:sz="0" w:space="0" w:color="auto"/>
                <w:right w:val="none" w:sz="0" w:space="0" w:color="auto"/>
              </w:divBdr>
            </w:div>
          </w:divsChild>
        </w:div>
        <w:div w:id="951058441">
          <w:marLeft w:val="0"/>
          <w:marRight w:val="0"/>
          <w:marTop w:val="0"/>
          <w:marBottom w:val="0"/>
          <w:divBdr>
            <w:top w:val="none" w:sz="0" w:space="0" w:color="auto"/>
            <w:left w:val="none" w:sz="0" w:space="0" w:color="auto"/>
            <w:bottom w:val="none" w:sz="0" w:space="0" w:color="auto"/>
            <w:right w:val="none" w:sz="0" w:space="0" w:color="auto"/>
          </w:divBdr>
          <w:divsChild>
            <w:div w:id="850413117">
              <w:marLeft w:val="0"/>
              <w:marRight w:val="0"/>
              <w:marTop w:val="0"/>
              <w:marBottom w:val="0"/>
              <w:divBdr>
                <w:top w:val="none" w:sz="0" w:space="0" w:color="auto"/>
                <w:left w:val="none" w:sz="0" w:space="0" w:color="auto"/>
                <w:bottom w:val="none" w:sz="0" w:space="0" w:color="auto"/>
                <w:right w:val="none" w:sz="0" w:space="0" w:color="auto"/>
              </w:divBdr>
            </w:div>
          </w:divsChild>
        </w:div>
        <w:div w:id="955135837">
          <w:marLeft w:val="0"/>
          <w:marRight w:val="0"/>
          <w:marTop w:val="0"/>
          <w:marBottom w:val="0"/>
          <w:divBdr>
            <w:top w:val="none" w:sz="0" w:space="0" w:color="auto"/>
            <w:left w:val="none" w:sz="0" w:space="0" w:color="auto"/>
            <w:bottom w:val="none" w:sz="0" w:space="0" w:color="auto"/>
            <w:right w:val="none" w:sz="0" w:space="0" w:color="auto"/>
          </w:divBdr>
          <w:divsChild>
            <w:div w:id="1565752677">
              <w:marLeft w:val="0"/>
              <w:marRight w:val="0"/>
              <w:marTop w:val="0"/>
              <w:marBottom w:val="0"/>
              <w:divBdr>
                <w:top w:val="none" w:sz="0" w:space="0" w:color="auto"/>
                <w:left w:val="none" w:sz="0" w:space="0" w:color="auto"/>
                <w:bottom w:val="none" w:sz="0" w:space="0" w:color="auto"/>
                <w:right w:val="none" w:sz="0" w:space="0" w:color="auto"/>
              </w:divBdr>
            </w:div>
          </w:divsChild>
        </w:div>
        <w:div w:id="1008755936">
          <w:marLeft w:val="0"/>
          <w:marRight w:val="0"/>
          <w:marTop w:val="0"/>
          <w:marBottom w:val="0"/>
          <w:divBdr>
            <w:top w:val="none" w:sz="0" w:space="0" w:color="auto"/>
            <w:left w:val="none" w:sz="0" w:space="0" w:color="auto"/>
            <w:bottom w:val="none" w:sz="0" w:space="0" w:color="auto"/>
            <w:right w:val="none" w:sz="0" w:space="0" w:color="auto"/>
          </w:divBdr>
          <w:divsChild>
            <w:div w:id="1783761942">
              <w:marLeft w:val="0"/>
              <w:marRight w:val="0"/>
              <w:marTop w:val="0"/>
              <w:marBottom w:val="0"/>
              <w:divBdr>
                <w:top w:val="none" w:sz="0" w:space="0" w:color="auto"/>
                <w:left w:val="none" w:sz="0" w:space="0" w:color="auto"/>
                <w:bottom w:val="none" w:sz="0" w:space="0" w:color="auto"/>
                <w:right w:val="none" w:sz="0" w:space="0" w:color="auto"/>
              </w:divBdr>
            </w:div>
          </w:divsChild>
        </w:div>
        <w:div w:id="1021055492">
          <w:marLeft w:val="0"/>
          <w:marRight w:val="0"/>
          <w:marTop w:val="0"/>
          <w:marBottom w:val="0"/>
          <w:divBdr>
            <w:top w:val="none" w:sz="0" w:space="0" w:color="auto"/>
            <w:left w:val="none" w:sz="0" w:space="0" w:color="auto"/>
            <w:bottom w:val="none" w:sz="0" w:space="0" w:color="auto"/>
            <w:right w:val="none" w:sz="0" w:space="0" w:color="auto"/>
          </w:divBdr>
          <w:divsChild>
            <w:div w:id="1893148733">
              <w:marLeft w:val="0"/>
              <w:marRight w:val="0"/>
              <w:marTop w:val="0"/>
              <w:marBottom w:val="0"/>
              <w:divBdr>
                <w:top w:val="none" w:sz="0" w:space="0" w:color="auto"/>
                <w:left w:val="none" w:sz="0" w:space="0" w:color="auto"/>
                <w:bottom w:val="none" w:sz="0" w:space="0" w:color="auto"/>
                <w:right w:val="none" w:sz="0" w:space="0" w:color="auto"/>
              </w:divBdr>
            </w:div>
          </w:divsChild>
        </w:div>
        <w:div w:id="1025714243">
          <w:marLeft w:val="0"/>
          <w:marRight w:val="0"/>
          <w:marTop w:val="0"/>
          <w:marBottom w:val="0"/>
          <w:divBdr>
            <w:top w:val="none" w:sz="0" w:space="0" w:color="auto"/>
            <w:left w:val="none" w:sz="0" w:space="0" w:color="auto"/>
            <w:bottom w:val="none" w:sz="0" w:space="0" w:color="auto"/>
            <w:right w:val="none" w:sz="0" w:space="0" w:color="auto"/>
          </w:divBdr>
          <w:divsChild>
            <w:div w:id="307708777">
              <w:marLeft w:val="0"/>
              <w:marRight w:val="0"/>
              <w:marTop w:val="0"/>
              <w:marBottom w:val="0"/>
              <w:divBdr>
                <w:top w:val="none" w:sz="0" w:space="0" w:color="auto"/>
                <w:left w:val="none" w:sz="0" w:space="0" w:color="auto"/>
                <w:bottom w:val="none" w:sz="0" w:space="0" w:color="auto"/>
                <w:right w:val="none" w:sz="0" w:space="0" w:color="auto"/>
              </w:divBdr>
            </w:div>
          </w:divsChild>
        </w:div>
        <w:div w:id="1037897415">
          <w:marLeft w:val="0"/>
          <w:marRight w:val="0"/>
          <w:marTop w:val="0"/>
          <w:marBottom w:val="0"/>
          <w:divBdr>
            <w:top w:val="none" w:sz="0" w:space="0" w:color="auto"/>
            <w:left w:val="none" w:sz="0" w:space="0" w:color="auto"/>
            <w:bottom w:val="none" w:sz="0" w:space="0" w:color="auto"/>
            <w:right w:val="none" w:sz="0" w:space="0" w:color="auto"/>
          </w:divBdr>
          <w:divsChild>
            <w:div w:id="1213692971">
              <w:marLeft w:val="0"/>
              <w:marRight w:val="0"/>
              <w:marTop w:val="0"/>
              <w:marBottom w:val="0"/>
              <w:divBdr>
                <w:top w:val="none" w:sz="0" w:space="0" w:color="auto"/>
                <w:left w:val="none" w:sz="0" w:space="0" w:color="auto"/>
                <w:bottom w:val="none" w:sz="0" w:space="0" w:color="auto"/>
                <w:right w:val="none" w:sz="0" w:space="0" w:color="auto"/>
              </w:divBdr>
            </w:div>
          </w:divsChild>
        </w:div>
        <w:div w:id="1090614406">
          <w:marLeft w:val="0"/>
          <w:marRight w:val="0"/>
          <w:marTop w:val="0"/>
          <w:marBottom w:val="0"/>
          <w:divBdr>
            <w:top w:val="none" w:sz="0" w:space="0" w:color="auto"/>
            <w:left w:val="none" w:sz="0" w:space="0" w:color="auto"/>
            <w:bottom w:val="none" w:sz="0" w:space="0" w:color="auto"/>
            <w:right w:val="none" w:sz="0" w:space="0" w:color="auto"/>
          </w:divBdr>
          <w:divsChild>
            <w:div w:id="532965328">
              <w:marLeft w:val="0"/>
              <w:marRight w:val="0"/>
              <w:marTop w:val="0"/>
              <w:marBottom w:val="0"/>
              <w:divBdr>
                <w:top w:val="none" w:sz="0" w:space="0" w:color="auto"/>
                <w:left w:val="none" w:sz="0" w:space="0" w:color="auto"/>
                <w:bottom w:val="none" w:sz="0" w:space="0" w:color="auto"/>
                <w:right w:val="none" w:sz="0" w:space="0" w:color="auto"/>
              </w:divBdr>
            </w:div>
          </w:divsChild>
        </w:div>
        <w:div w:id="1106929406">
          <w:marLeft w:val="0"/>
          <w:marRight w:val="0"/>
          <w:marTop w:val="0"/>
          <w:marBottom w:val="0"/>
          <w:divBdr>
            <w:top w:val="none" w:sz="0" w:space="0" w:color="auto"/>
            <w:left w:val="none" w:sz="0" w:space="0" w:color="auto"/>
            <w:bottom w:val="none" w:sz="0" w:space="0" w:color="auto"/>
            <w:right w:val="none" w:sz="0" w:space="0" w:color="auto"/>
          </w:divBdr>
          <w:divsChild>
            <w:div w:id="1236434871">
              <w:marLeft w:val="0"/>
              <w:marRight w:val="0"/>
              <w:marTop w:val="0"/>
              <w:marBottom w:val="0"/>
              <w:divBdr>
                <w:top w:val="none" w:sz="0" w:space="0" w:color="auto"/>
                <w:left w:val="none" w:sz="0" w:space="0" w:color="auto"/>
                <w:bottom w:val="none" w:sz="0" w:space="0" w:color="auto"/>
                <w:right w:val="none" w:sz="0" w:space="0" w:color="auto"/>
              </w:divBdr>
            </w:div>
          </w:divsChild>
        </w:div>
        <w:div w:id="1119110327">
          <w:marLeft w:val="0"/>
          <w:marRight w:val="0"/>
          <w:marTop w:val="0"/>
          <w:marBottom w:val="0"/>
          <w:divBdr>
            <w:top w:val="none" w:sz="0" w:space="0" w:color="auto"/>
            <w:left w:val="none" w:sz="0" w:space="0" w:color="auto"/>
            <w:bottom w:val="none" w:sz="0" w:space="0" w:color="auto"/>
            <w:right w:val="none" w:sz="0" w:space="0" w:color="auto"/>
          </w:divBdr>
          <w:divsChild>
            <w:div w:id="2102096939">
              <w:marLeft w:val="0"/>
              <w:marRight w:val="0"/>
              <w:marTop w:val="0"/>
              <w:marBottom w:val="0"/>
              <w:divBdr>
                <w:top w:val="none" w:sz="0" w:space="0" w:color="auto"/>
                <w:left w:val="none" w:sz="0" w:space="0" w:color="auto"/>
                <w:bottom w:val="none" w:sz="0" w:space="0" w:color="auto"/>
                <w:right w:val="none" w:sz="0" w:space="0" w:color="auto"/>
              </w:divBdr>
            </w:div>
          </w:divsChild>
        </w:div>
        <w:div w:id="1133332823">
          <w:marLeft w:val="0"/>
          <w:marRight w:val="0"/>
          <w:marTop w:val="0"/>
          <w:marBottom w:val="0"/>
          <w:divBdr>
            <w:top w:val="none" w:sz="0" w:space="0" w:color="auto"/>
            <w:left w:val="none" w:sz="0" w:space="0" w:color="auto"/>
            <w:bottom w:val="none" w:sz="0" w:space="0" w:color="auto"/>
            <w:right w:val="none" w:sz="0" w:space="0" w:color="auto"/>
          </w:divBdr>
          <w:divsChild>
            <w:div w:id="699814653">
              <w:marLeft w:val="0"/>
              <w:marRight w:val="0"/>
              <w:marTop w:val="0"/>
              <w:marBottom w:val="0"/>
              <w:divBdr>
                <w:top w:val="none" w:sz="0" w:space="0" w:color="auto"/>
                <w:left w:val="none" w:sz="0" w:space="0" w:color="auto"/>
                <w:bottom w:val="none" w:sz="0" w:space="0" w:color="auto"/>
                <w:right w:val="none" w:sz="0" w:space="0" w:color="auto"/>
              </w:divBdr>
            </w:div>
          </w:divsChild>
        </w:div>
        <w:div w:id="1140927644">
          <w:marLeft w:val="0"/>
          <w:marRight w:val="0"/>
          <w:marTop w:val="0"/>
          <w:marBottom w:val="0"/>
          <w:divBdr>
            <w:top w:val="none" w:sz="0" w:space="0" w:color="auto"/>
            <w:left w:val="none" w:sz="0" w:space="0" w:color="auto"/>
            <w:bottom w:val="none" w:sz="0" w:space="0" w:color="auto"/>
            <w:right w:val="none" w:sz="0" w:space="0" w:color="auto"/>
          </w:divBdr>
          <w:divsChild>
            <w:div w:id="1103383165">
              <w:marLeft w:val="0"/>
              <w:marRight w:val="0"/>
              <w:marTop w:val="0"/>
              <w:marBottom w:val="0"/>
              <w:divBdr>
                <w:top w:val="none" w:sz="0" w:space="0" w:color="auto"/>
                <w:left w:val="none" w:sz="0" w:space="0" w:color="auto"/>
                <w:bottom w:val="none" w:sz="0" w:space="0" w:color="auto"/>
                <w:right w:val="none" w:sz="0" w:space="0" w:color="auto"/>
              </w:divBdr>
            </w:div>
          </w:divsChild>
        </w:div>
        <w:div w:id="1140994322">
          <w:marLeft w:val="0"/>
          <w:marRight w:val="0"/>
          <w:marTop w:val="0"/>
          <w:marBottom w:val="0"/>
          <w:divBdr>
            <w:top w:val="none" w:sz="0" w:space="0" w:color="auto"/>
            <w:left w:val="none" w:sz="0" w:space="0" w:color="auto"/>
            <w:bottom w:val="none" w:sz="0" w:space="0" w:color="auto"/>
            <w:right w:val="none" w:sz="0" w:space="0" w:color="auto"/>
          </w:divBdr>
          <w:divsChild>
            <w:div w:id="1697272589">
              <w:marLeft w:val="0"/>
              <w:marRight w:val="0"/>
              <w:marTop w:val="0"/>
              <w:marBottom w:val="0"/>
              <w:divBdr>
                <w:top w:val="none" w:sz="0" w:space="0" w:color="auto"/>
                <w:left w:val="none" w:sz="0" w:space="0" w:color="auto"/>
                <w:bottom w:val="none" w:sz="0" w:space="0" w:color="auto"/>
                <w:right w:val="none" w:sz="0" w:space="0" w:color="auto"/>
              </w:divBdr>
            </w:div>
          </w:divsChild>
        </w:div>
        <w:div w:id="1149829787">
          <w:marLeft w:val="0"/>
          <w:marRight w:val="0"/>
          <w:marTop w:val="0"/>
          <w:marBottom w:val="0"/>
          <w:divBdr>
            <w:top w:val="none" w:sz="0" w:space="0" w:color="auto"/>
            <w:left w:val="none" w:sz="0" w:space="0" w:color="auto"/>
            <w:bottom w:val="none" w:sz="0" w:space="0" w:color="auto"/>
            <w:right w:val="none" w:sz="0" w:space="0" w:color="auto"/>
          </w:divBdr>
          <w:divsChild>
            <w:div w:id="130755235">
              <w:marLeft w:val="0"/>
              <w:marRight w:val="0"/>
              <w:marTop w:val="0"/>
              <w:marBottom w:val="0"/>
              <w:divBdr>
                <w:top w:val="none" w:sz="0" w:space="0" w:color="auto"/>
                <w:left w:val="none" w:sz="0" w:space="0" w:color="auto"/>
                <w:bottom w:val="none" w:sz="0" w:space="0" w:color="auto"/>
                <w:right w:val="none" w:sz="0" w:space="0" w:color="auto"/>
              </w:divBdr>
            </w:div>
          </w:divsChild>
        </w:div>
        <w:div w:id="1156189805">
          <w:marLeft w:val="0"/>
          <w:marRight w:val="0"/>
          <w:marTop w:val="0"/>
          <w:marBottom w:val="0"/>
          <w:divBdr>
            <w:top w:val="none" w:sz="0" w:space="0" w:color="auto"/>
            <w:left w:val="none" w:sz="0" w:space="0" w:color="auto"/>
            <w:bottom w:val="none" w:sz="0" w:space="0" w:color="auto"/>
            <w:right w:val="none" w:sz="0" w:space="0" w:color="auto"/>
          </w:divBdr>
          <w:divsChild>
            <w:div w:id="286855918">
              <w:marLeft w:val="0"/>
              <w:marRight w:val="0"/>
              <w:marTop w:val="0"/>
              <w:marBottom w:val="0"/>
              <w:divBdr>
                <w:top w:val="none" w:sz="0" w:space="0" w:color="auto"/>
                <w:left w:val="none" w:sz="0" w:space="0" w:color="auto"/>
                <w:bottom w:val="none" w:sz="0" w:space="0" w:color="auto"/>
                <w:right w:val="none" w:sz="0" w:space="0" w:color="auto"/>
              </w:divBdr>
            </w:div>
          </w:divsChild>
        </w:div>
        <w:div w:id="1167676338">
          <w:marLeft w:val="0"/>
          <w:marRight w:val="0"/>
          <w:marTop w:val="0"/>
          <w:marBottom w:val="0"/>
          <w:divBdr>
            <w:top w:val="none" w:sz="0" w:space="0" w:color="auto"/>
            <w:left w:val="none" w:sz="0" w:space="0" w:color="auto"/>
            <w:bottom w:val="none" w:sz="0" w:space="0" w:color="auto"/>
            <w:right w:val="none" w:sz="0" w:space="0" w:color="auto"/>
          </w:divBdr>
          <w:divsChild>
            <w:div w:id="1474447917">
              <w:marLeft w:val="0"/>
              <w:marRight w:val="0"/>
              <w:marTop w:val="0"/>
              <w:marBottom w:val="0"/>
              <w:divBdr>
                <w:top w:val="none" w:sz="0" w:space="0" w:color="auto"/>
                <w:left w:val="none" w:sz="0" w:space="0" w:color="auto"/>
                <w:bottom w:val="none" w:sz="0" w:space="0" w:color="auto"/>
                <w:right w:val="none" w:sz="0" w:space="0" w:color="auto"/>
              </w:divBdr>
            </w:div>
          </w:divsChild>
        </w:div>
        <w:div w:id="1188832260">
          <w:marLeft w:val="0"/>
          <w:marRight w:val="0"/>
          <w:marTop w:val="0"/>
          <w:marBottom w:val="0"/>
          <w:divBdr>
            <w:top w:val="none" w:sz="0" w:space="0" w:color="auto"/>
            <w:left w:val="none" w:sz="0" w:space="0" w:color="auto"/>
            <w:bottom w:val="none" w:sz="0" w:space="0" w:color="auto"/>
            <w:right w:val="none" w:sz="0" w:space="0" w:color="auto"/>
          </w:divBdr>
          <w:divsChild>
            <w:div w:id="1640694873">
              <w:marLeft w:val="0"/>
              <w:marRight w:val="0"/>
              <w:marTop w:val="0"/>
              <w:marBottom w:val="0"/>
              <w:divBdr>
                <w:top w:val="none" w:sz="0" w:space="0" w:color="auto"/>
                <w:left w:val="none" w:sz="0" w:space="0" w:color="auto"/>
                <w:bottom w:val="none" w:sz="0" w:space="0" w:color="auto"/>
                <w:right w:val="none" w:sz="0" w:space="0" w:color="auto"/>
              </w:divBdr>
            </w:div>
          </w:divsChild>
        </w:div>
        <w:div w:id="1207256336">
          <w:marLeft w:val="0"/>
          <w:marRight w:val="0"/>
          <w:marTop w:val="0"/>
          <w:marBottom w:val="0"/>
          <w:divBdr>
            <w:top w:val="none" w:sz="0" w:space="0" w:color="auto"/>
            <w:left w:val="none" w:sz="0" w:space="0" w:color="auto"/>
            <w:bottom w:val="none" w:sz="0" w:space="0" w:color="auto"/>
            <w:right w:val="none" w:sz="0" w:space="0" w:color="auto"/>
          </w:divBdr>
          <w:divsChild>
            <w:div w:id="905649689">
              <w:marLeft w:val="0"/>
              <w:marRight w:val="0"/>
              <w:marTop w:val="0"/>
              <w:marBottom w:val="0"/>
              <w:divBdr>
                <w:top w:val="none" w:sz="0" w:space="0" w:color="auto"/>
                <w:left w:val="none" w:sz="0" w:space="0" w:color="auto"/>
                <w:bottom w:val="none" w:sz="0" w:space="0" w:color="auto"/>
                <w:right w:val="none" w:sz="0" w:space="0" w:color="auto"/>
              </w:divBdr>
            </w:div>
          </w:divsChild>
        </w:div>
        <w:div w:id="1224564312">
          <w:marLeft w:val="0"/>
          <w:marRight w:val="0"/>
          <w:marTop w:val="0"/>
          <w:marBottom w:val="0"/>
          <w:divBdr>
            <w:top w:val="none" w:sz="0" w:space="0" w:color="auto"/>
            <w:left w:val="none" w:sz="0" w:space="0" w:color="auto"/>
            <w:bottom w:val="none" w:sz="0" w:space="0" w:color="auto"/>
            <w:right w:val="none" w:sz="0" w:space="0" w:color="auto"/>
          </w:divBdr>
          <w:divsChild>
            <w:div w:id="151533087">
              <w:marLeft w:val="0"/>
              <w:marRight w:val="0"/>
              <w:marTop w:val="0"/>
              <w:marBottom w:val="0"/>
              <w:divBdr>
                <w:top w:val="none" w:sz="0" w:space="0" w:color="auto"/>
                <w:left w:val="none" w:sz="0" w:space="0" w:color="auto"/>
                <w:bottom w:val="none" w:sz="0" w:space="0" w:color="auto"/>
                <w:right w:val="none" w:sz="0" w:space="0" w:color="auto"/>
              </w:divBdr>
            </w:div>
          </w:divsChild>
        </w:div>
        <w:div w:id="1252006047">
          <w:marLeft w:val="0"/>
          <w:marRight w:val="0"/>
          <w:marTop w:val="0"/>
          <w:marBottom w:val="0"/>
          <w:divBdr>
            <w:top w:val="none" w:sz="0" w:space="0" w:color="auto"/>
            <w:left w:val="none" w:sz="0" w:space="0" w:color="auto"/>
            <w:bottom w:val="none" w:sz="0" w:space="0" w:color="auto"/>
            <w:right w:val="none" w:sz="0" w:space="0" w:color="auto"/>
          </w:divBdr>
          <w:divsChild>
            <w:div w:id="1675183177">
              <w:marLeft w:val="0"/>
              <w:marRight w:val="0"/>
              <w:marTop w:val="0"/>
              <w:marBottom w:val="0"/>
              <w:divBdr>
                <w:top w:val="none" w:sz="0" w:space="0" w:color="auto"/>
                <w:left w:val="none" w:sz="0" w:space="0" w:color="auto"/>
                <w:bottom w:val="none" w:sz="0" w:space="0" w:color="auto"/>
                <w:right w:val="none" w:sz="0" w:space="0" w:color="auto"/>
              </w:divBdr>
            </w:div>
          </w:divsChild>
        </w:div>
        <w:div w:id="1277785055">
          <w:marLeft w:val="0"/>
          <w:marRight w:val="0"/>
          <w:marTop w:val="0"/>
          <w:marBottom w:val="0"/>
          <w:divBdr>
            <w:top w:val="none" w:sz="0" w:space="0" w:color="auto"/>
            <w:left w:val="none" w:sz="0" w:space="0" w:color="auto"/>
            <w:bottom w:val="none" w:sz="0" w:space="0" w:color="auto"/>
            <w:right w:val="none" w:sz="0" w:space="0" w:color="auto"/>
          </w:divBdr>
          <w:divsChild>
            <w:div w:id="871695796">
              <w:marLeft w:val="0"/>
              <w:marRight w:val="0"/>
              <w:marTop w:val="0"/>
              <w:marBottom w:val="0"/>
              <w:divBdr>
                <w:top w:val="none" w:sz="0" w:space="0" w:color="auto"/>
                <w:left w:val="none" w:sz="0" w:space="0" w:color="auto"/>
                <w:bottom w:val="none" w:sz="0" w:space="0" w:color="auto"/>
                <w:right w:val="none" w:sz="0" w:space="0" w:color="auto"/>
              </w:divBdr>
            </w:div>
          </w:divsChild>
        </w:div>
        <w:div w:id="1283416050">
          <w:marLeft w:val="0"/>
          <w:marRight w:val="0"/>
          <w:marTop w:val="0"/>
          <w:marBottom w:val="0"/>
          <w:divBdr>
            <w:top w:val="none" w:sz="0" w:space="0" w:color="auto"/>
            <w:left w:val="none" w:sz="0" w:space="0" w:color="auto"/>
            <w:bottom w:val="none" w:sz="0" w:space="0" w:color="auto"/>
            <w:right w:val="none" w:sz="0" w:space="0" w:color="auto"/>
          </w:divBdr>
          <w:divsChild>
            <w:div w:id="1203592711">
              <w:marLeft w:val="0"/>
              <w:marRight w:val="0"/>
              <w:marTop w:val="0"/>
              <w:marBottom w:val="0"/>
              <w:divBdr>
                <w:top w:val="none" w:sz="0" w:space="0" w:color="auto"/>
                <w:left w:val="none" w:sz="0" w:space="0" w:color="auto"/>
                <w:bottom w:val="none" w:sz="0" w:space="0" w:color="auto"/>
                <w:right w:val="none" w:sz="0" w:space="0" w:color="auto"/>
              </w:divBdr>
            </w:div>
          </w:divsChild>
        </w:div>
        <w:div w:id="1292054952">
          <w:marLeft w:val="0"/>
          <w:marRight w:val="0"/>
          <w:marTop w:val="0"/>
          <w:marBottom w:val="0"/>
          <w:divBdr>
            <w:top w:val="none" w:sz="0" w:space="0" w:color="auto"/>
            <w:left w:val="none" w:sz="0" w:space="0" w:color="auto"/>
            <w:bottom w:val="none" w:sz="0" w:space="0" w:color="auto"/>
            <w:right w:val="none" w:sz="0" w:space="0" w:color="auto"/>
          </w:divBdr>
          <w:divsChild>
            <w:div w:id="1469855823">
              <w:marLeft w:val="0"/>
              <w:marRight w:val="0"/>
              <w:marTop w:val="0"/>
              <w:marBottom w:val="0"/>
              <w:divBdr>
                <w:top w:val="none" w:sz="0" w:space="0" w:color="auto"/>
                <w:left w:val="none" w:sz="0" w:space="0" w:color="auto"/>
                <w:bottom w:val="none" w:sz="0" w:space="0" w:color="auto"/>
                <w:right w:val="none" w:sz="0" w:space="0" w:color="auto"/>
              </w:divBdr>
            </w:div>
          </w:divsChild>
        </w:div>
        <w:div w:id="1298493836">
          <w:marLeft w:val="0"/>
          <w:marRight w:val="0"/>
          <w:marTop w:val="0"/>
          <w:marBottom w:val="0"/>
          <w:divBdr>
            <w:top w:val="none" w:sz="0" w:space="0" w:color="auto"/>
            <w:left w:val="none" w:sz="0" w:space="0" w:color="auto"/>
            <w:bottom w:val="none" w:sz="0" w:space="0" w:color="auto"/>
            <w:right w:val="none" w:sz="0" w:space="0" w:color="auto"/>
          </w:divBdr>
          <w:divsChild>
            <w:div w:id="741216079">
              <w:marLeft w:val="0"/>
              <w:marRight w:val="0"/>
              <w:marTop w:val="0"/>
              <w:marBottom w:val="0"/>
              <w:divBdr>
                <w:top w:val="none" w:sz="0" w:space="0" w:color="auto"/>
                <w:left w:val="none" w:sz="0" w:space="0" w:color="auto"/>
                <w:bottom w:val="none" w:sz="0" w:space="0" w:color="auto"/>
                <w:right w:val="none" w:sz="0" w:space="0" w:color="auto"/>
              </w:divBdr>
            </w:div>
          </w:divsChild>
        </w:div>
        <w:div w:id="1316566502">
          <w:marLeft w:val="0"/>
          <w:marRight w:val="0"/>
          <w:marTop w:val="0"/>
          <w:marBottom w:val="0"/>
          <w:divBdr>
            <w:top w:val="none" w:sz="0" w:space="0" w:color="auto"/>
            <w:left w:val="none" w:sz="0" w:space="0" w:color="auto"/>
            <w:bottom w:val="none" w:sz="0" w:space="0" w:color="auto"/>
            <w:right w:val="none" w:sz="0" w:space="0" w:color="auto"/>
          </w:divBdr>
          <w:divsChild>
            <w:div w:id="1432899545">
              <w:marLeft w:val="0"/>
              <w:marRight w:val="0"/>
              <w:marTop w:val="0"/>
              <w:marBottom w:val="0"/>
              <w:divBdr>
                <w:top w:val="none" w:sz="0" w:space="0" w:color="auto"/>
                <w:left w:val="none" w:sz="0" w:space="0" w:color="auto"/>
                <w:bottom w:val="none" w:sz="0" w:space="0" w:color="auto"/>
                <w:right w:val="none" w:sz="0" w:space="0" w:color="auto"/>
              </w:divBdr>
            </w:div>
          </w:divsChild>
        </w:div>
        <w:div w:id="1322537218">
          <w:marLeft w:val="0"/>
          <w:marRight w:val="0"/>
          <w:marTop w:val="0"/>
          <w:marBottom w:val="0"/>
          <w:divBdr>
            <w:top w:val="none" w:sz="0" w:space="0" w:color="auto"/>
            <w:left w:val="none" w:sz="0" w:space="0" w:color="auto"/>
            <w:bottom w:val="none" w:sz="0" w:space="0" w:color="auto"/>
            <w:right w:val="none" w:sz="0" w:space="0" w:color="auto"/>
          </w:divBdr>
          <w:divsChild>
            <w:div w:id="2047632556">
              <w:marLeft w:val="0"/>
              <w:marRight w:val="0"/>
              <w:marTop w:val="0"/>
              <w:marBottom w:val="0"/>
              <w:divBdr>
                <w:top w:val="none" w:sz="0" w:space="0" w:color="auto"/>
                <w:left w:val="none" w:sz="0" w:space="0" w:color="auto"/>
                <w:bottom w:val="none" w:sz="0" w:space="0" w:color="auto"/>
                <w:right w:val="none" w:sz="0" w:space="0" w:color="auto"/>
              </w:divBdr>
            </w:div>
          </w:divsChild>
        </w:div>
        <w:div w:id="1329211569">
          <w:marLeft w:val="0"/>
          <w:marRight w:val="0"/>
          <w:marTop w:val="0"/>
          <w:marBottom w:val="0"/>
          <w:divBdr>
            <w:top w:val="none" w:sz="0" w:space="0" w:color="auto"/>
            <w:left w:val="none" w:sz="0" w:space="0" w:color="auto"/>
            <w:bottom w:val="none" w:sz="0" w:space="0" w:color="auto"/>
            <w:right w:val="none" w:sz="0" w:space="0" w:color="auto"/>
          </w:divBdr>
          <w:divsChild>
            <w:div w:id="1606498610">
              <w:marLeft w:val="0"/>
              <w:marRight w:val="0"/>
              <w:marTop w:val="0"/>
              <w:marBottom w:val="0"/>
              <w:divBdr>
                <w:top w:val="none" w:sz="0" w:space="0" w:color="auto"/>
                <w:left w:val="none" w:sz="0" w:space="0" w:color="auto"/>
                <w:bottom w:val="none" w:sz="0" w:space="0" w:color="auto"/>
                <w:right w:val="none" w:sz="0" w:space="0" w:color="auto"/>
              </w:divBdr>
            </w:div>
          </w:divsChild>
        </w:div>
        <w:div w:id="1329287632">
          <w:marLeft w:val="0"/>
          <w:marRight w:val="0"/>
          <w:marTop w:val="0"/>
          <w:marBottom w:val="0"/>
          <w:divBdr>
            <w:top w:val="none" w:sz="0" w:space="0" w:color="auto"/>
            <w:left w:val="none" w:sz="0" w:space="0" w:color="auto"/>
            <w:bottom w:val="none" w:sz="0" w:space="0" w:color="auto"/>
            <w:right w:val="none" w:sz="0" w:space="0" w:color="auto"/>
          </w:divBdr>
          <w:divsChild>
            <w:div w:id="827206027">
              <w:marLeft w:val="0"/>
              <w:marRight w:val="0"/>
              <w:marTop w:val="0"/>
              <w:marBottom w:val="0"/>
              <w:divBdr>
                <w:top w:val="none" w:sz="0" w:space="0" w:color="auto"/>
                <w:left w:val="none" w:sz="0" w:space="0" w:color="auto"/>
                <w:bottom w:val="none" w:sz="0" w:space="0" w:color="auto"/>
                <w:right w:val="none" w:sz="0" w:space="0" w:color="auto"/>
              </w:divBdr>
            </w:div>
          </w:divsChild>
        </w:div>
        <w:div w:id="1329745450">
          <w:marLeft w:val="0"/>
          <w:marRight w:val="0"/>
          <w:marTop w:val="0"/>
          <w:marBottom w:val="0"/>
          <w:divBdr>
            <w:top w:val="none" w:sz="0" w:space="0" w:color="auto"/>
            <w:left w:val="none" w:sz="0" w:space="0" w:color="auto"/>
            <w:bottom w:val="none" w:sz="0" w:space="0" w:color="auto"/>
            <w:right w:val="none" w:sz="0" w:space="0" w:color="auto"/>
          </w:divBdr>
          <w:divsChild>
            <w:div w:id="886644834">
              <w:marLeft w:val="0"/>
              <w:marRight w:val="0"/>
              <w:marTop w:val="0"/>
              <w:marBottom w:val="0"/>
              <w:divBdr>
                <w:top w:val="none" w:sz="0" w:space="0" w:color="auto"/>
                <w:left w:val="none" w:sz="0" w:space="0" w:color="auto"/>
                <w:bottom w:val="none" w:sz="0" w:space="0" w:color="auto"/>
                <w:right w:val="none" w:sz="0" w:space="0" w:color="auto"/>
              </w:divBdr>
            </w:div>
          </w:divsChild>
        </w:div>
        <w:div w:id="1333752024">
          <w:marLeft w:val="0"/>
          <w:marRight w:val="0"/>
          <w:marTop w:val="0"/>
          <w:marBottom w:val="0"/>
          <w:divBdr>
            <w:top w:val="none" w:sz="0" w:space="0" w:color="auto"/>
            <w:left w:val="none" w:sz="0" w:space="0" w:color="auto"/>
            <w:bottom w:val="none" w:sz="0" w:space="0" w:color="auto"/>
            <w:right w:val="none" w:sz="0" w:space="0" w:color="auto"/>
          </w:divBdr>
          <w:divsChild>
            <w:div w:id="1079519804">
              <w:marLeft w:val="0"/>
              <w:marRight w:val="0"/>
              <w:marTop w:val="0"/>
              <w:marBottom w:val="0"/>
              <w:divBdr>
                <w:top w:val="none" w:sz="0" w:space="0" w:color="auto"/>
                <w:left w:val="none" w:sz="0" w:space="0" w:color="auto"/>
                <w:bottom w:val="none" w:sz="0" w:space="0" w:color="auto"/>
                <w:right w:val="none" w:sz="0" w:space="0" w:color="auto"/>
              </w:divBdr>
            </w:div>
          </w:divsChild>
        </w:div>
        <w:div w:id="1338194151">
          <w:marLeft w:val="0"/>
          <w:marRight w:val="0"/>
          <w:marTop w:val="0"/>
          <w:marBottom w:val="0"/>
          <w:divBdr>
            <w:top w:val="none" w:sz="0" w:space="0" w:color="auto"/>
            <w:left w:val="none" w:sz="0" w:space="0" w:color="auto"/>
            <w:bottom w:val="none" w:sz="0" w:space="0" w:color="auto"/>
            <w:right w:val="none" w:sz="0" w:space="0" w:color="auto"/>
          </w:divBdr>
          <w:divsChild>
            <w:div w:id="1424646139">
              <w:marLeft w:val="0"/>
              <w:marRight w:val="0"/>
              <w:marTop w:val="0"/>
              <w:marBottom w:val="0"/>
              <w:divBdr>
                <w:top w:val="none" w:sz="0" w:space="0" w:color="auto"/>
                <w:left w:val="none" w:sz="0" w:space="0" w:color="auto"/>
                <w:bottom w:val="none" w:sz="0" w:space="0" w:color="auto"/>
                <w:right w:val="none" w:sz="0" w:space="0" w:color="auto"/>
              </w:divBdr>
            </w:div>
          </w:divsChild>
        </w:div>
        <w:div w:id="1354191700">
          <w:marLeft w:val="0"/>
          <w:marRight w:val="0"/>
          <w:marTop w:val="0"/>
          <w:marBottom w:val="0"/>
          <w:divBdr>
            <w:top w:val="none" w:sz="0" w:space="0" w:color="auto"/>
            <w:left w:val="none" w:sz="0" w:space="0" w:color="auto"/>
            <w:bottom w:val="none" w:sz="0" w:space="0" w:color="auto"/>
            <w:right w:val="none" w:sz="0" w:space="0" w:color="auto"/>
          </w:divBdr>
          <w:divsChild>
            <w:div w:id="2045251597">
              <w:marLeft w:val="0"/>
              <w:marRight w:val="0"/>
              <w:marTop w:val="0"/>
              <w:marBottom w:val="0"/>
              <w:divBdr>
                <w:top w:val="none" w:sz="0" w:space="0" w:color="auto"/>
                <w:left w:val="none" w:sz="0" w:space="0" w:color="auto"/>
                <w:bottom w:val="none" w:sz="0" w:space="0" w:color="auto"/>
                <w:right w:val="none" w:sz="0" w:space="0" w:color="auto"/>
              </w:divBdr>
            </w:div>
          </w:divsChild>
        </w:div>
        <w:div w:id="1354530713">
          <w:marLeft w:val="0"/>
          <w:marRight w:val="0"/>
          <w:marTop w:val="0"/>
          <w:marBottom w:val="0"/>
          <w:divBdr>
            <w:top w:val="none" w:sz="0" w:space="0" w:color="auto"/>
            <w:left w:val="none" w:sz="0" w:space="0" w:color="auto"/>
            <w:bottom w:val="none" w:sz="0" w:space="0" w:color="auto"/>
            <w:right w:val="none" w:sz="0" w:space="0" w:color="auto"/>
          </w:divBdr>
          <w:divsChild>
            <w:div w:id="2115127823">
              <w:marLeft w:val="0"/>
              <w:marRight w:val="0"/>
              <w:marTop w:val="0"/>
              <w:marBottom w:val="0"/>
              <w:divBdr>
                <w:top w:val="none" w:sz="0" w:space="0" w:color="auto"/>
                <w:left w:val="none" w:sz="0" w:space="0" w:color="auto"/>
                <w:bottom w:val="none" w:sz="0" w:space="0" w:color="auto"/>
                <w:right w:val="none" w:sz="0" w:space="0" w:color="auto"/>
              </w:divBdr>
            </w:div>
          </w:divsChild>
        </w:div>
        <w:div w:id="1386296379">
          <w:marLeft w:val="0"/>
          <w:marRight w:val="0"/>
          <w:marTop w:val="0"/>
          <w:marBottom w:val="0"/>
          <w:divBdr>
            <w:top w:val="none" w:sz="0" w:space="0" w:color="auto"/>
            <w:left w:val="none" w:sz="0" w:space="0" w:color="auto"/>
            <w:bottom w:val="none" w:sz="0" w:space="0" w:color="auto"/>
            <w:right w:val="none" w:sz="0" w:space="0" w:color="auto"/>
          </w:divBdr>
          <w:divsChild>
            <w:div w:id="425617160">
              <w:marLeft w:val="0"/>
              <w:marRight w:val="0"/>
              <w:marTop w:val="0"/>
              <w:marBottom w:val="0"/>
              <w:divBdr>
                <w:top w:val="none" w:sz="0" w:space="0" w:color="auto"/>
                <w:left w:val="none" w:sz="0" w:space="0" w:color="auto"/>
                <w:bottom w:val="none" w:sz="0" w:space="0" w:color="auto"/>
                <w:right w:val="none" w:sz="0" w:space="0" w:color="auto"/>
              </w:divBdr>
            </w:div>
          </w:divsChild>
        </w:div>
        <w:div w:id="1407607057">
          <w:marLeft w:val="0"/>
          <w:marRight w:val="0"/>
          <w:marTop w:val="0"/>
          <w:marBottom w:val="0"/>
          <w:divBdr>
            <w:top w:val="none" w:sz="0" w:space="0" w:color="auto"/>
            <w:left w:val="none" w:sz="0" w:space="0" w:color="auto"/>
            <w:bottom w:val="none" w:sz="0" w:space="0" w:color="auto"/>
            <w:right w:val="none" w:sz="0" w:space="0" w:color="auto"/>
          </w:divBdr>
          <w:divsChild>
            <w:div w:id="787285665">
              <w:marLeft w:val="0"/>
              <w:marRight w:val="0"/>
              <w:marTop w:val="0"/>
              <w:marBottom w:val="0"/>
              <w:divBdr>
                <w:top w:val="none" w:sz="0" w:space="0" w:color="auto"/>
                <w:left w:val="none" w:sz="0" w:space="0" w:color="auto"/>
                <w:bottom w:val="none" w:sz="0" w:space="0" w:color="auto"/>
                <w:right w:val="none" w:sz="0" w:space="0" w:color="auto"/>
              </w:divBdr>
            </w:div>
          </w:divsChild>
        </w:div>
        <w:div w:id="1478524502">
          <w:marLeft w:val="0"/>
          <w:marRight w:val="0"/>
          <w:marTop w:val="0"/>
          <w:marBottom w:val="0"/>
          <w:divBdr>
            <w:top w:val="none" w:sz="0" w:space="0" w:color="auto"/>
            <w:left w:val="none" w:sz="0" w:space="0" w:color="auto"/>
            <w:bottom w:val="none" w:sz="0" w:space="0" w:color="auto"/>
            <w:right w:val="none" w:sz="0" w:space="0" w:color="auto"/>
          </w:divBdr>
          <w:divsChild>
            <w:div w:id="1968930460">
              <w:marLeft w:val="0"/>
              <w:marRight w:val="0"/>
              <w:marTop w:val="0"/>
              <w:marBottom w:val="0"/>
              <w:divBdr>
                <w:top w:val="none" w:sz="0" w:space="0" w:color="auto"/>
                <w:left w:val="none" w:sz="0" w:space="0" w:color="auto"/>
                <w:bottom w:val="none" w:sz="0" w:space="0" w:color="auto"/>
                <w:right w:val="none" w:sz="0" w:space="0" w:color="auto"/>
              </w:divBdr>
            </w:div>
          </w:divsChild>
        </w:div>
        <w:div w:id="1481078231">
          <w:marLeft w:val="0"/>
          <w:marRight w:val="0"/>
          <w:marTop w:val="0"/>
          <w:marBottom w:val="0"/>
          <w:divBdr>
            <w:top w:val="none" w:sz="0" w:space="0" w:color="auto"/>
            <w:left w:val="none" w:sz="0" w:space="0" w:color="auto"/>
            <w:bottom w:val="none" w:sz="0" w:space="0" w:color="auto"/>
            <w:right w:val="none" w:sz="0" w:space="0" w:color="auto"/>
          </w:divBdr>
          <w:divsChild>
            <w:div w:id="1223099281">
              <w:marLeft w:val="0"/>
              <w:marRight w:val="0"/>
              <w:marTop w:val="0"/>
              <w:marBottom w:val="0"/>
              <w:divBdr>
                <w:top w:val="none" w:sz="0" w:space="0" w:color="auto"/>
                <w:left w:val="none" w:sz="0" w:space="0" w:color="auto"/>
                <w:bottom w:val="none" w:sz="0" w:space="0" w:color="auto"/>
                <w:right w:val="none" w:sz="0" w:space="0" w:color="auto"/>
              </w:divBdr>
            </w:div>
          </w:divsChild>
        </w:div>
        <w:div w:id="1506555124">
          <w:marLeft w:val="0"/>
          <w:marRight w:val="0"/>
          <w:marTop w:val="0"/>
          <w:marBottom w:val="0"/>
          <w:divBdr>
            <w:top w:val="none" w:sz="0" w:space="0" w:color="auto"/>
            <w:left w:val="none" w:sz="0" w:space="0" w:color="auto"/>
            <w:bottom w:val="none" w:sz="0" w:space="0" w:color="auto"/>
            <w:right w:val="none" w:sz="0" w:space="0" w:color="auto"/>
          </w:divBdr>
          <w:divsChild>
            <w:div w:id="1575161319">
              <w:marLeft w:val="0"/>
              <w:marRight w:val="0"/>
              <w:marTop w:val="0"/>
              <w:marBottom w:val="0"/>
              <w:divBdr>
                <w:top w:val="none" w:sz="0" w:space="0" w:color="auto"/>
                <w:left w:val="none" w:sz="0" w:space="0" w:color="auto"/>
                <w:bottom w:val="none" w:sz="0" w:space="0" w:color="auto"/>
                <w:right w:val="none" w:sz="0" w:space="0" w:color="auto"/>
              </w:divBdr>
            </w:div>
          </w:divsChild>
        </w:div>
        <w:div w:id="1526603460">
          <w:marLeft w:val="0"/>
          <w:marRight w:val="0"/>
          <w:marTop w:val="0"/>
          <w:marBottom w:val="0"/>
          <w:divBdr>
            <w:top w:val="none" w:sz="0" w:space="0" w:color="auto"/>
            <w:left w:val="none" w:sz="0" w:space="0" w:color="auto"/>
            <w:bottom w:val="none" w:sz="0" w:space="0" w:color="auto"/>
            <w:right w:val="none" w:sz="0" w:space="0" w:color="auto"/>
          </w:divBdr>
          <w:divsChild>
            <w:div w:id="514265332">
              <w:marLeft w:val="0"/>
              <w:marRight w:val="0"/>
              <w:marTop w:val="0"/>
              <w:marBottom w:val="0"/>
              <w:divBdr>
                <w:top w:val="none" w:sz="0" w:space="0" w:color="auto"/>
                <w:left w:val="none" w:sz="0" w:space="0" w:color="auto"/>
                <w:bottom w:val="none" w:sz="0" w:space="0" w:color="auto"/>
                <w:right w:val="none" w:sz="0" w:space="0" w:color="auto"/>
              </w:divBdr>
            </w:div>
          </w:divsChild>
        </w:div>
        <w:div w:id="1527600244">
          <w:marLeft w:val="0"/>
          <w:marRight w:val="0"/>
          <w:marTop w:val="0"/>
          <w:marBottom w:val="0"/>
          <w:divBdr>
            <w:top w:val="none" w:sz="0" w:space="0" w:color="auto"/>
            <w:left w:val="none" w:sz="0" w:space="0" w:color="auto"/>
            <w:bottom w:val="none" w:sz="0" w:space="0" w:color="auto"/>
            <w:right w:val="none" w:sz="0" w:space="0" w:color="auto"/>
          </w:divBdr>
          <w:divsChild>
            <w:div w:id="1416324853">
              <w:marLeft w:val="0"/>
              <w:marRight w:val="0"/>
              <w:marTop w:val="0"/>
              <w:marBottom w:val="0"/>
              <w:divBdr>
                <w:top w:val="none" w:sz="0" w:space="0" w:color="auto"/>
                <w:left w:val="none" w:sz="0" w:space="0" w:color="auto"/>
                <w:bottom w:val="none" w:sz="0" w:space="0" w:color="auto"/>
                <w:right w:val="none" w:sz="0" w:space="0" w:color="auto"/>
              </w:divBdr>
            </w:div>
          </w:divsChild>
        </w:div>
        <w:div w:id="1528786432">
          <w:marLeft w:val="0"/>
          <w:marRight w:val="0"/>
          <w:marTop w:val="0"/>
          <w:marBottom w:val="0"/>
          <w:divBdr>
            <w:top w:val="none" w:sz="0" w:space="0" w:color="auto"/>
            <w:left w:val="none" w:sz="0" w:space="0" w:color="auto"/>
            <w:bottom w:val="none" w:sz="0" w:space="0" w:color="auto"/>
            <w:right w:val="none" w:sz="0" w:space="0" w:color="auto"/>
          </w:divBdr>
          <w:divsChild>
            <w:div w:id="1642493052">
              <w:marLeft w:val="0"/>
              <w:marRight w:val="0"/>
              <w:marTop w:val="0"/>
              <w:marBottom w:val="0"/>
              <w:divBdr>
                <w:top w:val="none" w:sz="0" w:space="0" w:color="auto"/>
                <w:left w:val="none" w:sz="0" w:space="0" w:color="auto"/>
                <w:bottom w:val="none" w:sz="0" w:space="0" w:color="auto"/>
                <w:right w:val="none" w:sz="0" w:space="0" w:color="auto"/>
              </w:divBdr>
            </w:div>
          </w:divsChild>
        </w:div>
        <w:div w:id="1580945059">
          <w:marLeft w:val="0"/>
          <w:marRight w:val="0"/>
          <w:marTop w:val="0"/>
          <w:marBottom w:val="0"/>
          <w:divBdr>
            <w:top w:val="none" w:sz="0" w:space="0" w:color="auto"/>
            <w:left w:val="none" w:sz="0" w:space="0" w:color="auto"/>
            <w:bottom w:val="none" w:sz="0" w:space="0" w:color="auto"/>
            <w:right w:val="none" w:sz="0" w:space="0" w:color="auto"/>
          </w:divBdr>
          <w:divsChild>
            <w:div w:id="1286890749">
              <w:marLeft w:val="0"/>
              <w:marRight w:val="0"/>
              <w:marTop w:val="0"/>
              <w:marBottom w:val="0"/>
              <w:divBdr>
                <w:top w:val="none" w:sz="0" w:space="0" w:color="auto"/>
                <w:left w:val="none" w:sz="0" w:space="0" w:color="auto"/>
                <w:bottom w:val="none" w:sz="0" w:space="0" w:color="auto"/>
                <w:right w:val="none" w:sz="0" w:space="0" w:color="auto"/>
              </w:divBdr>
            </w:div>
          </w:divsChild>
        </w:div>
        <w:div w:id="1595095478">
          <w:marLeft w:val="0"/>
          <w:marRight w:val="0"/>
          <w:marTop w:val="0"/>
          <w:marBottom w:val="0"/>
          <w:divBdr>
            <w:top w:val="none" w:sz="0" w:space="0" w:color="auto"/>
            <w:left w:val="none" w:sz="0" w:space="0" w:color="auto"/>
            <w:bottom w:val="none" w:sz="0" w:space="0" w:color="auto"/>
            <w:right w:val="none" w:sz="0" w:space="0" w:color="auto"/>
          </w:divBdr>
          <w:divsChild>
            <w:div w:id="1026171665">
              <w:marLeft w:val="0"/>
              <w:marRight w:val="0"/>
              <w:marTop w:val="0"/>
              <w:marBottom w:val="0"/>
              <w:divBdr>
                <w:top w:val="none" w:sz="0" w:space="0" w:color="auto"/>
                <w:left w:val="none" w:sz="0" w:space="0" w:color="auto"/>
                <w:bottom w:val="none" w:sz="0" w:space="0" w:color="auto"/>
                <w:right w:val="none" w:sz="0" w:space="0" w:color="auto"/>
              </w:divBdr>
            </w:div>
          </w:divsChild>
        </w:div>
        <w:div w:id="1636371652">
          <w:marLeft w:val="0"/>
          <w:marRight w:val="0"/>
          <w:marTop w:val="0"/>
          <w:marBottom w:val="0"/>
          <w:divBdr>
            <w:top w:val="none" w:sz="0" w:space="0" w:color="auto"/>
            <w:left w:val="none" w:sz="0" w:space="0" w:color="auto"/>
            <w:bottom w:val="none" w:sz="0" w:space="0" w:color="auto"/>
            <w:right w:val="none" w:sz="0" w:space="0" w:color="auto"/>
          </w:divBdr>
          <w:divsChild>
            <w:div w:id="1587422210">
              <w:marLeft w:val="0"/>
              <w:marRight w:val="0"/>
              <w:marTop w:val="0"/>
              <w:marBottom w:val="0"/>
              <w:divBdr>
                <w:top w:val="none" w:sz="0" w:space="0" w:color="auto"/>
                <w:left w:val="none" w:sz="0" w:space="0" w:color="auto"/>
                <w:bottom w:val="none" w:sz="0" w:space="0" w:color="auto"/>
                <w:right w:val="none" w:sz="0" w:space="0" w:color="auto"/>
              </w:divBdr>
            </w:div>
          </w:divsChild>
        </w:div>
        <w:div w:id="1640189868">
          <w:marLeft w:val="0"/>
          <w:marRight w:val="0"/>
          <w:marTop w:val="0"/>
          <w:marBottom w:val="0"/>
          <w:divBdr>
            <w:top w:val="none" w:sz="0" w:space="0" w:color="auto"/>
            <w:left w:val="none" w:sz="0" w:space="0" w:color="auto"/>
            <w:bottom w:val="none" w:sz="0" w:space="0" w:color="auto"/>
            <w:right w:val="none" w:sz="0" w:space="0" w:color="auto"/>
          </w:divBdr>
          <w:divsChild>
            <w:div w:id="30419650">
              <w:marLeft w:val="0"/>
              <w:marRight w:val="0"/>
              <w:marTop w:val="0"/>
              <w:marBottom w:val="0"/>
              <w:divBdr>
                <w:top w:val="none" w:sz="0" w:space="0" w:color="auto"/>
                <w:left w:val="none" w:sz="0" w:space="0" w:color="auto"/>
                <w:bottom w:val="none" w:sz="0" w:space="0" w:color="auto"/>
                <w:right w:val="none" w:sz="0" w:space="0" w:color="auto"/>
              </w:divBdr>
            </w:div>
          </w:divsChild>
        </w:div>
        <w:div w:id="1655529577">
          <w:marLeft w:val="0"/>
          <w:marRight w:val="0"/>
          <w:marTop w:val="0"/>
          <w:marBottom w:val="0"/>
          <w:divBdr>
            <w:top w:val="none" w:sz="0" w:space="0" w:color="auto"/>
            <w:left w:val="none" w:sz="0" w:space="0" w:color="auto"/>
            <w:bottom w:val="none" w:sz="0" w:space="0" w:color="auto"/>
            <w:right w:val="none" w:sz="0" w:space="0" w:color="auto"/>
          </w:divBdr>
          <w:divsChild>
            <w:div w:id="389965173">
              <w:marLeft w:val="0"/>
              <w:marRight w:val="0"/>
              <w:marTop w:val="0"/>
              <w:marBottom w:val="0"/>
              <w:divBdr>
                <w:top w:val="none" w:sz="0" w:space="0" w:color="auto"/>
                <w:left w:val="none" w:sz="0" w:space="0" w:color="auto"/>
                <w:bottom w:val="none" w:sz="0" w:space="0" w:color="auto"/>
                <w:right w:val="none" w:sz="0" w:space="0" w:color="auto"/>
              </w:divBdr>
            </w:div>
          </w:divsChild>
        </w:div>
        <w:div w:id="1661694355">
          <w:marLeft w:val="0"/>
          <w:marRight w:val="0"/>
          <w:marTop w:val="0"/>
          <w:marBottom w:val="0"/>
          <w:divBdr>
            <w:top w:val="none" w:sz="0" w:space="0" w:color="auto"/>
            <w:left w:val="none" w:sz="0" w:space="0" w:color="auto"/>
            <w:bottom w:val="none" w:sz="0" w:space="0" w:color="auto"/>
            <w:right w:val="none" w:sz="0" w:space="0" w:color="auto"/>
          </w:divBdr>
          <w:divsChild>
            <w:div w:id="1717588129">
              <w:marLeft w:val="0"/>
              <w:marRight w:val="0"/>
              <w:marTop w:val="0"/>
              <w:marBottom w:val="0"/>
              <w:divBdr>
                <w:top w:val="none" w:sz="0" w:space="0" w:color="auto"/>
                <w:left w:val="none" w:sz="0" w:space="0" w:color="auto"/>
                <w:bottom w:val="none" w:sz="0" w:space="0" w:color="auto"/>
                <w:right w:val="none" w:sz="0" w:space="0" w:color="auto"/>
              </w:divBdr>
            </w:div>
          </w:divsChild>
        </w:div>
        <w:div w:id="1662464469">
          <w:marLeft w:val="0"/>
          <w:marRight w:val="0"/>
          <w:marTop w:val="0"/>
          <w:marBottom w:val="0"/>
          <w:divBdr>
            <w:top w:val="none" w:sz="0" w:space="0" w:color="auto"/>
            <w:left w:val="none" w:sz="0" w:space="0" w:color="auto"/>
            <w:bottom w:val="none" w:sz="0" w:space="0" w:color="auto"/>
            <w:right w:val="none" w:sz="0" w:space="0" w:color="auto"/>
          </w:divBdr>
          <w:divsChild>
            <w:div w:id="355040487">
              <w:marLeft w:val="0"/>
              <w:marRight w:val="0"/>
              <w:marTop w:val="0"/>
              <w:marBottom w:val="0"/>
              <w:divBdr>
                <w:top w:val="none" w:sz="0" w:space="0" w:color="auto"/>
                <w:left w:val="none" w:sz="0" w:space="0" w:color="auto"/>
                <w:bottom w:val="none" w:sz="0" w:space="0" w:color="auto"/>
                <w:right w:val="none" w:sz="0" w:space="0" w:color="auto"/>
              </w:divBdr>
            </w:div>
          </w:divsChild>
        </w:div>
        <w:div w:id="1665277178">
          <w:marLeft w:val="0"/>
          <w:marRight w:val="0"/>
          <w:marTop w:val="0"/>
          <w:marBottom w:val="0"/>
          <w:divBdr>
            <w:top w:val="none" w:sz="0" w:space="0" w:color="auto"/>
            <w:left w:val="none" w:sz="0" w:space="0" w:color="auto"/>
            <w:bottom w:val="none" w:sz="0" w:space="0" w:color="auto"/>
            <w:right w:val="none" w:sz="0" w:space="0" w:color="auto"/>
          </w:divBdr>
          <w:divsChild>
            <w:div w:id="826437185">
              <w:marLeft w:val="0"/>
              <w:marRight w:val="0"/>
              <w:marTop w:val="0"/>
              <w:marBottom w:val="0"/>
              <w:divBdr>
                <w:top w:val="none" w:sz="0" w:space="0" w:color="auto"/>
                <w:left w:val="none" w:sz="0" w:space="0" w:color="auto"/>
                <w:bottom w:val="none" w:sz="0" w:space="0" w:color="auto"/>
                <w:right w:val="none" w:sz="0" w:space="0" w:color="auto"/>
              </w:divBdr>
            </w:div>
          </w:divsChild>
        </w:div>
        <w:div w:id="1713505140">
          <w:marLeft w:val="0"/>
          <w:marRight w:val="0"/>
          <w:marTop w:val="0"/>
          <w:marBottom w:val="0"/>
          <w:divBdr>
            <w:top w:val="none" w:sz="0" w:space="0" w:color="auto"/>
            <w:left w:val="none" w:sz="0" w:space="0" w:color="auto"/>
            <w:bottom w:val="none" w:sz="0" w:space="0" w:color="auto"/>
            <w:right w:val="none" w:sz="0" w:space="0" w:color="auto"/>
          </w:divBdr>
          <w:divsChild>
            <w:div w:id="1000036344">
              <w:marLeft w:val="0"/>
              <w:marRight w:val="0"/>
              <w:marTop w:val="0"/>
              <w:marBottom w:val="0"/>
              <w:divBdr>
                <w:top w:val="none" w:sz="0" w:space="0" w:color="auto"/>
                <w:left w:val="none" w:sz="0" w:space="0" w:color="auto"/>
                <w:bottom w:val="none" w:sz="0" w:space="0" w:color="auto"/>
                <w:right w:val="none" w:sz="0" w:space="0" w:color="auto"/>
              </w:divBdr>
            </w:div>
          </w:divsChild>
        </w:div>
        <w:div w:id="1718891267">
          <w:marLeft w:val="0"/>
          <w:marRight w:val="0"/>
          <w:marTop w:val="0"/>
          <w:marBottom w:val="0"/>
          <w:divBdr>
            <w:top w:val="none" w:sz="0" w:space="0" w:color="auto"/>
            <w:left w:val="none" w:sz="0" w:space="0" w:color="auto"/>
            <w:bottom w:val="none" w:sz="0" w:space="0" w:color="auto"/>
            <w:right w:val="none" w:sz="0" w:space="0" w:color="auto"/>
          </w:divBdr>
          <w:divsChild>
            <w:div w:id="48502428">
              <w:marLeft w:val="0"/>
              <w:marRight w:val="0"/>
              <w:marTop w:val="0"/>
              <w:marBottom w:val="0"/>
              <w:divBdr>
                <w:top w:val="none" w:sz="0" w:space="0" w:color="auto"/>
                <w:left w:val="none" w:sz="0" w:space="0" w:color="auto"/>
                <w:bottom w:val="none" w:sz="0" w:space="0" w:color="auto"/>
                <w:right w:val="none" w:sz="0" w:space="0" w:color="auto"/>
              </w:divBdr>
            </w:div>
          </w:divsChild>
        </w:div>
        <w:div w:id="1739405142">
          <w:marLeft w:val="0"/>
          <w:marRight w:val="0"/>
          <w:marTop w:val="0"/>
          <w:marBottom w:val="0"/>
          <w:divBdr>
            <w:top w:val="none" w:sz="0" w:space="0" w:color="auto"/>
            <w:left w:val="none" w:sz="0" w:space="0" w:color="auto"/>
            <w:bottom w:val="none" w:sz="0" w:space="0" w:color="auto"/>
            <w:right w:val="none" w:sz="0" w:space="0" w:color="auto"/>
          </w:divBdr>
          <w:divsChild>
            <w:div w:id="567686514">
              <w:marLeft w:val="0"/>
              <w:marRight w:val="0"/>
              <w:marTop w:val="0"/>
              <w:marBottom w:val="0"/>
              <w:divBdr>
                <w:top w:val="none" w:sz="0" w:space="0" w:color="auto"/>
                <w:left w:val="none" w:sz="0" w:space="0" w:color="auto"/>
                <w:bottom w:val="none" w:sz="0" w:space="0" w:color="auto"/>
                <w:right w:val="none" w:sz="0" w:space="0" w:color="auto"/>
              </w:divBdr>
            </w:div>
          </w:divsChild>
        </w:div>
        <w:div w:id="1788767232">
          <w:marLeft w:val="0"/>
          <w:marRight w:val="0"/>
          <w:marTop w:val="0"/>
          <w:marBottom w:val="0"/>
          <w:divBdr>
            <w:top w:val="none" w:sz="0" w:space="0" w:color="auto"/>
            <w:left w:val="none" w:sz="0" w:space="0" w:color="auto"/>
            <w:bottom w:val="none" w:sz="0" w:space="0" w:color="auto"/>
            <w:right w:val="none" w:sz="0" w:space="0" w:color="auto"/>
          </w:divBdr>
          <w:divsChild>
            <w:div w:id="1564872848">
              <w:marLeft w:val="0"/>
              <w:marRight w:val="0"/>
              <w:marTop w:val="0"/>
              <w:marBottom w:val="0"/>
              <w:divBdr>
                <w:top w:val="none" w:sz="0" w:space="0" w:color="auto"/>
                <w:left w:val="none" w:sz="0" w:space="0" w:color="auto"/>
                <w:bottom w:val="none" w:sz="0" w:space="0" w:color="auto"/>
                <w:right w:val="none" w:sz="0" w:space="0" w:color="auto"/>
              </w:divBdr>
            </w:div>
          </w:divsChild>
        </w:div>
        <w:div w:id="1807432552">
          <w:marLeft w:val="0"/>
          <w:marRight w:val="0"/>
          <w:marTop w:val="0"/>
          <w:marBottom w:val="0"/>
          <w:divBdr>
            <w:top w:val="none" w:sz="0" w:space="0" w:color="auto"/>
            <w:left w:val="none" w:sz="0" w:space="0" w:color="auto"/>
            <w:bottom w:val="none" w:sz="0" w:space="0" w:color="auto"/>
            <w:right w:val="none" w:sz="0" w:space="0" w:color="auto"/>
          </w:divBdr>
          <w:divsChild>
            <w:div w:id="1619332200">
              <w:marLeft w:val="0"/>
              <w:marRight w:val="0"/>
              <w:marTop w:val="0"/>
              <w:marBottom w:val="0"/>
              <w:divBdr>
                <w:top w:val="none" w:sz="0" w:space="0" w:color="auto"/>
                <w:left w:val="none" w:sz="0" w:space="0" w:color="auto"/>
                <w:bottom w:val="none" w:sz="0" w:space="0" w:color="auto"/>
                <w:right w:val="none" w:sz="0" w:space="0" w:color="auto"/>
              </w:divBdr>
            </w:div>
          </w:divsChild>
        </w:div>
        <w:div w:id="1821383735">
          <w:marLeft w:val="0"/>
          <w:marRight w:val="0"/>
          <w:marTop w:val="0"/>
          <w:marBottom w:val="0"/>
          <w:divBdr>
            <w:top w:val="none" w:sz="0" w:space="0" w:color="auto"/>
            <w:left w:val="none" w:sz="0" w:space="0" w:color="auto"/>
            <w:bottom w:val="none" w:sz="0" w:space="0" w:color="auto"/>
            <w:right w:val="none" w:sz="0" w:space="0" w:color="auto"/>
          </w:divBdr>
          <w:divsChild>
            <w:div w:id="629555658">
              <w:marLeft w:val="0"/>
              <w:marRight w:val="0"/>
              <w:marTop w:val="0"/>
              <w:marBottom w:val="0"/>
              <w:divBdr>
                <w:top w:val="none" w:sz="0" w:space="0" w:color="auto"/>
                <w:left w:val="none" w:sz="0" w:space="0" w:color="auto"/>
                <w:bottom w:val="none" w:sz="0" w:space="0" w:color="auto"/>
                <w:right w:val="none" w:sz="0" w:space="0" w:color="auto"/>
              </w:divBdr>
            </w:div>
          </w:divsChild>
        </w:div>
        <w:div w:id="1841772067">
          <w:marLeft w:val="0"/>
          <w:marRight w:val="0"/>
          <w:marTop w:val="0"/>
          <w:marBottom w:val="0"/>
          <w:divBdr>
            <w:top w:val="none" w:sz="0" w:space="0" w:color="auto"/>
            <w:left w:val="none" w:sz="0" w:space="0" w:color="auto"/>
            <w:bottom w:val="none" w:sz="0" w:space="0" w:color="auto"/>
            <w:right w:val="none" w:sz="0" w:space="0" w:color="auto"/>
          </w:divBdr>
          <w:divsChild>
            <w:div w:id="1043141189">
              <w:marLeft w:val="0"/>
              <w:marRight w:val="0"/>
              <w:marTop w:val="0"/>
              <w:marBottom w:val="0"/>
              <w:divBdr>
                <w:top w:val="none" w:sz="0" w:space="0" w:color="auto"/>
                <w:left w:val="none" w:sz="0" w:space="0" w:color="auto"/>
                <w:bottom w:val="none" w:sz="0" w:space="0" w:color="auto"/>
                <w:right w:val="none" w:sz="0" w:space="0" w:color="auto"/>
              </w:divBdr>
            </w:div>
          </w:divsChild>
        </w:div>
        <w:div w:id="1866017896">
          <w:marLeft w:val="0"/>
          <w:marRight w:val="0"/>
          <w:marTop w:val="0"/>
          <w:marBottom w:val="0"/>
          <w:divBdr>
            <w:top w:val="none" w:sz="0" w:space="0" w:color="auto"/>
            <w:left w:val="none" w:sz="0" w:space="0" w:color="auto"/>
            <w:bottom w:val="none" w:sz="0" w:space="0" w:color="auto"/>
            <w:right w:val="none" w:sz="0" w:space="0" w:color="auto"/>
          </w:divBdr>
          <w:divsChild>
            <w:div w:id="1653365109">
              <w:marLeft w:val="0"/>
              <w:marRight w:val="0"/>
              <w:marTop w:val="0"/>
              <w:marBottom w:val="0"/>
              <w:divBdr>
                <w:top w:val="none" w:sz="0" w:space="0" w:color="auto"/>
                <w:left w:val="none" w:sz="0" w:space="0" w:color="auto"/>
                <w:bottom w:val="none" w:sz="0" w:space="0" w:color="auto"/>
                <w:right w:val="none" w:sz="0" w:space="0" w:color="auto"/>
              </w:divBdr>
            </w:div>
          </w:divsChild>
        </w:div>
        <w:div w:id="1876040239">
          <w:marLeft w:val="0"/>
          <w:marRight w:val="0"/>
          <w:marTop w:val="0"/>
          <w:marBottom w:val="0"/>
          <w:divBdr>
            <w:top w:val="none" w:sz="0" w:space="0" w:color="auto"/>
            <w:left w:val="none" w:sz="0" w:space="0" w:color="auto"/>
            <w:bottom w:val="none" w:sz="0" w:space="0" w:color="auto"/>
            <w:right w:val="none" w:sz="0" w:space="0" w:color="auto"/>
          </w:divBdr>
          <w:divsChild>
            <w:div w:id="980502155">
              <w:marLeft w:val="0"/>
              <w:marRight w:val="0"/>
              <w:marTop w:val="0"/>
              <w:marBottom w:val="0"/>
              <w:divBdr>
                <w:top w:val="none" w:sz="0" w:space="0" w:color="auto"/>
                <w:left w:val="none" w:sz="0" w:space="0" w:color="auto"/>
                <w:bottom w:val="none" w:sz="0" w:space="0" w:color="auto"/>
                <w:right w:val="none" w:sz="0" w:space="0" w:color="auto"/>
              </w:divBdr>
            </w:div>
          </w:divsChild>
        </w:div>
        <w:div w:id="1896577995">
          <w:marLeft w:val="0"/>
          <w:marRight w:val="0"/>
          <w:marTop w:val="0"/>
          <w:marBottom w:val="0"/>
          <w:divBdr>
            <w:top w:val="none" w:sz="0" w:space="0" w:color="auto"/>
            <w:left w:val="none" w:sz="0" w:space="0" w:color="auto"/>
            <w:bottom w:val="none" w:sz="0" w:space="0" w:color="auto"/>
            <w:right w:val="none" w:sz="0" w:space="0" w:color="auto"/>
          </w:divBdr>
          <w:divsChild>
            <w:div w:id="1598951134">
              <w:marLeft w:val="0"/>
              <w:marRight w:val="0"/>
              <w:marTop w:val="0"/>
              <w:marBottom w:val="0"/>
              <w:divBdr>
                <w:top w:val="none" w:sz="0" w:space="0" w:color="auto"/>
                <w:left w:val="none" w:sz="0" w:space="0" w:color="auto"/>
                <w:bottom w:val="none" w:sz="0" w:space="0" w:color="auto"/>
                <w:right w:val="none" w:sz="0" w:space="0" w:color="auto"/>
              </w:divBdr>
            </w:div>
          </w:divsChild>
        </w:div>
        <w:div w:id="1903254007">
          <w:marLeft w:val="0"/>
          <w:marRight w:val="0"/>
          <w:marTop w:val="0"/>
          <w:marBottom w:val="0"/>
          <w:divBdr>
            <w:top w:val="none" w:sz="0" w:space="0" w:color="auto"/>
            <w:left w:val="none" w:sz="0" w:space="0" w:color="auto"/>
            <w:bottom w:val="none" w:sz="0" w:space="0" w:color="auto"/>
            <w:right w:val="none" w:sz="0" w:space="0" w:color="auto"/>
          </w:divBdr>
          <w:divsChild>
            <w:div w:id="81414449">
              <w:marLeft w:val="0"/>
              <w:marRight w:val="0"/>
              <w:marTop w:val="0"/>
              <w:marBottom w:val="0"/>
              <w:divBdr>
                <w:top w:val="none" w:sz="0" w:space="0" w:color="auto"/>
                <w:left w:val="none" w:sz="0" w:space="0" w:color="auto"/>
                <w:bottom w:val="none" w:sz="0" w:space="0" w:color="auto"/>
                <w:right w:val="none" w:sz="0" w:space="0" w:color="auto"/>
              </w:divBdr>
            </w:div>
          </w:divsChild>
        </w:div>
        <w:div w:id="1925873101">
          <w:marLeft w:val="0"/>
          <w:marRight w:val="0"/>
          <w:marTop w:val="0"/>
          <w:marBottom w:val="0"/>
          <w:divBdr>
            <w:top w:val="none" w:sz="0" w:space="0" w:color="auto"/>
            <w:left w:val="none" w:sz="0" w:space="0" w:color="auto"/>
            <w:bottom w:val="none" w:sz="0" w:space="0" w:color="auto"/>
            <w:right w:val="none" w:sz="0" w:space="0" w:color="auto"/>
          </w:divBdr>
          <w:divsChild>
            <w:div w:id="1983271711">
              <w:marLeft w:val="0"/>
              <w:marRight w:val="0"/>
              <w:marTop w:val="0"/>
              <w:marBottom w:val="0"/>
              <w:divBdr>
                <w:top w:val="none" w:sz="0" w:space="0" w:color="auto"/>
                <w:left w:val="none" w:sz="0" w:space="0" w:color="auto"/>
                <w:bottom w:val="none" w:sz="0" w:space="0" w:color="auto"/>
                <w:right w:val="none" w:sz="0" w:space="0" w:color="auto"/>
              </w:divBdr>
            </w:div>
          </w:divsChild>
        </w:div>
        <w:div w:id="1948272396">
          <w:marLeft w:val="0"/>
          <w:marRight w:val="0"/>
          <w:marTop w:val="0"/>
          <w:marBottom w:val="0"/>
          <w:divBdr>
            <w:top w:val="none" w:sz="0" w:space="0" w:color="auto"/>
            <w:left w:val="none" w:sz="0" w:space="0" w:color="auto"/>
            <w:bottom w:val="none" w:sz="0" w:space="0" w:color="auto"/>
            <w:right w:val="none" w:sz="0" w:space="0" w:color="auto"/>
          </w:divBdr>
          <w:divsChild>
            <w:div w:id="193808589">
              <w:marLeft w:val="0"/>
              <w:marRight w:val="0"/>
              <w:marTop w:val="0"/>
              <w:marBottom w:val="0"/>
              <w:divBdr>
                <w:top w:val="none" w:sz="0" w:space="0" w:color="auto"/>
                <w:left w:val="none" w:sz="0" w:space="0" w:color="auto"/>
                <w:bottom w:val="none" w:sz="0" w:space="0" w:color="auto"/>
                <w:right w:val="none" w:sz="0" w:space="0" w:color="auto"/>
              </w:divBdr>
            </w:div>
          </w:divsChild>
        </w:div>
        <w:div w:id="1960605131">
          <w:marLeft w:val="0"/>
          <w:marRight w:val="0"/>
          <w:marTop w:val="0"/>
          <w:marBottom w:val="0"/>
          <w:divBdr>
            <w:top w:val="none" w:sz="0" w:space="0" w:color="auto"/>
            <w:left w:val="none" w:sz="0" w:space="0" w:color="auto"/>
            <w:bottom w:val="none" w:sz="0" w:space="0" w:color="auto"/>
            <w:right w:val="none" w:sz="0" w:space="0" w:color="auto"/>
          </w:divBdr>
          <w:divsChild>
            <w:div w:id="335497721">
              <w:marLeft w:val="0"/>
              <w:marRight w:val="0"/>
              <w:marTop w:val="0"/>
              <w:marBottom w:val="0"/>
              <w:divBdr>
                <w:top w:val="none" w:sz="0" w:space="0" w:color="auto"/>
                <w:left w:val="none" w:sz="0" w:space="0" w:color="auto"/>
                <w:bottom w:val="none" w:sz="0" w:space="0" w:color="auto"/>
                <w:right w:val="none" w:sz="0" w:space="0" w:color="auto"/>
              </w:divBdr>
            </w:div>
          </w:divsChild>
        </w:div>
        <w:div w:id="1961952340">
          <w:marLeft w:val="0"/>
          <w:marRight w:val="0"/>
          <w:marTop w:val="0"/>
          <w:marBottom w:val="0"/>
          <w:divBdr>
            <w:top w:val="none" w:sz="0" w:space="0" w:color="auto"/>
            <w:left w:val="none" w:sz="0" w:space="0" w:color="auto"/>
            <w:bottom w:val="none" w:sz="0" w:space="0" w:color="auto"/>
            <w:right w:val="none" w:sz="0" w:space="0" w:color="auto"/>
          </w:divBdr>
          <w:divsChild>
            <w:div w:id="1028528943">
              <w:marLeft w:val="0"/>
              <w:marRight w:val="0"/>
              <w:marTop w:val="0"/>
              <w:marBottom w:val="0"/>
              <w:divBdr>
                <w:top w:val="none" w:sz="0" w:space="0" w:color="auto"/>
                <w:left w:val="none" w:sz="0" w:space="0" w:color="auto"/>
                <w:bottom w:val="none" w:sz="0" w:space="0" w:color="auto"/>
                <w:right w:val="none" w:sz="0" w:space="0" w:color="auto"/>
              </w:divBdr>
            </w:div>
          </w:divsChild>
        </w:div>
        <w:div w:id="1970940062">
          <w:marLeft w:val="0"/>
          <w:marRight w:val="0"/>
          <w:marTop w:val="0"/>
          <w:marBottom w:val="0"/>
          <w:divBdr>
            <w:top w:val="none" w:sz="0" w:space="0" w:color="auto"/>
            <w:left w:val="none" w:sz="0" w:space="0" w:color="auto"/>
            <w:bottom w:val="none" w:sz="0" w:space="0" w:color="auto"/>
            <w:right w:val="none" w:sz="0" w:space="0" w:color="auto"/>
          </w:divBdr>
          <w:divsChild>
            <w:div w:id="284431061">
              <w:marLeft w:val="0"/>
              <w:marRight w:val="0"/>
              <w:marTop w:val="0"/>
              <w:marBottom w:val="0"/>
              <w:divBdr>
                <w:top w:val="none" w:sz="0" w:space="0" w:color="auto"/>
                <w:left w:val="none" w:sz="0" w:space="0" w:color="auto"/>
                <w:bottom w:val="none" w:sz="0" w:space="0" w:color="auto"/>
                <w:right w:val="none" w:sz="0" w:space="0" w:color="auto"/>
              </w:divBdr>
            </w:div>
          </w:divsChild>
        </w:div>
        <w:div w:id="1988657136">
          <w:marLeft w:val="0"/>
          <w:marRight w:val="0"/>
          <w:marTop w:val="0"/>
          <w:marBottom w:val="0"/>
          <w:divBdr>
            <w:top w:val="none" w:sz="0" w:space="0" w:color="auto"/>
            <w:left w:val="none" w:sz="0" w:space="0" w:color="auto"/>
            <w:bottom w:val="none" w:sz="0" w:space="0" w:color="auto"/>
            <w:right w:val="none" w:sz="0" w:space="0" w:color="auto"/>
          </w:divBdr>
          <w:divsChild>
            <w:div w:id="1132404624">
              <w:marLeft w:val="0"/>
              <w:marRight w:val="0"/>
              <w:marTop w:val="0"/>
              <w:marBottom w:val="0"/>
              <w:divBdr>
                <w:top w:val="none" w:sz="0" w:space="0" w:color="auto"/>
                <w:left w:val="none" w:sz="0" w:space="0" w:color="auto"/>
                <w:bottom w:val="none" w:sz="0" w:space="0" w:color="auto"/>
                <w:right w:val="none" w:sz="0" w:space="0" w:color="auto"/>
              </w:divBdr>
            </w:div>
          </w:divsChild>
        </w:div>
        <w:div w:id="2027898541">
          <w:marLeft w:val="0"/>
          <w:marRight w:val="0"/>
          <w:marTop w:val="0"/>
          <w:marBottom w:val="0"/>
          <w:divBdr>
            <w:top w:val="none" w:sz="0" w:space="0" w:color="auto"/>
            <w:left w:val="none" w:sz="0" w:space="0" w:color="auto"/>
            <w:bottom w:val="none" w:sz="0" w:space="0" w:color="auto"/>
            <w:right w:val="none" w:sz="0" w:space="0" w:color="auto"/>
          </w:divBdr>
          <w:divsChild>
            <w:div w:id="1852988482">
              <w:marLeft w:val="0"/>
              <w:marRight w:val="0"/>
              <w:marTop w:val="0"/>
              <w:marBottom w:val="0"/>
              <w:divBdr>
                <w:top w:val="none" w:sz="0" w:space="0" w:color="auto"/>
                <w:left w:val="none" w:sz="0" w:space="0" w:color="auto"/>
                <w:bottom w:val="none" w:sz="0" w:space="0" w:color="auto"/>
                <w:right w:val="none" w:sz="0" w:space="0" w:color="auto"/>
              </w:divBdr>
            </w:div>
          </w:divsChild>
        </w:div>
        <w:div w:id="2054383258">
          <w:marLeft w:val="0"/>
          <w:marRight w:val="0"/>
          <w:marTop w:val="0"/>
          <w:marBottom w:val="0"/>
          <w:divBdr>
            <w:top w:val="none" w:sz="0" w:space="0" w:color="auto"/>
            <w:left w:val="none" w:sz="0" w:space="0" w:color="auto"/>
            <w:bottom w:val="none" w:sz="0" w:space="0" w:color="auto"/>
            <w:right w:val="none" w:sz="0" w:space="0" w:color="auto"/>
          </w:divBdr>
          <w:divsChild>
            <w:div w:id="388457175">
              <w:marLeft w:val="0"/>
              <w:marRight w:val="0"/>
              <w:marTop w:val="0"/>
              <w:marBottom w:val="0"/>
              <w:divBdr>
                <w:top w:val="none" w:sz="0" w:space="0" w:color="auto"/>
                <w:left w:val="none" w:sz="0" w:space="0" w:color="auto"/>
                <w:bottom w:val="none" w:sz="0" w:space="0" w:color="auto"/>
                <w:right w:val="none" w:sz="0" w:space="0" w:color="auto"/>
              </w:divBdr>
            </w:div>
          </w:divsChild>
        </w:div>
        <w:div w:id="2071346547">
          <w:marLeft w:val="0"/>
          <w:marRight w:val="0"/>
          <w:marTop w:val="0"/>
          <w:marBottom w:val="0"/>
          <w:divBdr>
            <w:top w:val="none" w:sz="0" w:space="0" w:color="auto"/>
            <w:left w:val="none" w:sz="0" w:space="0" w:color="auto"/>
            <w:bottom w:val="none" w:sz="0" w:space="0" w:color="auto"/>
            <w:right w:val="none" w:sz="0" w:space="0" w:color="auto"/>
          </w:divBdr>
          <w:divsChild>
            <w:div w:id="1799226972">
              <w:marLeft w:val="0"/>
              <w:marRight w:val="0"/>
              <w:marTop w:val="0"/>
              <w:marBottom w:val="0"/>
              <w:divBdr>
                <w:top w:val="none" w:sz="0" w:space="0" w:color="auto"/>
                <w:left w:val="none" w:sz="0" w:space="0" w:color="auto"/>
                <w:bottom w:val="none" w:sz="0" w:space="0" w:color="auto"/>
                <w:right w:val="none" w:sz="0" w:space="0" w:color="auto"/>
              </w:divBdr>
            </w:div>
          </w:divsChild>
        </w:div>
        <w:div w:id="2071689476">
          <w:marLeft w:val="0"/>
          <w:marRight w:val="0"/>
          <w:marTop w:val="0"/>
          <w:marBottom w:val="0"/>
          <w:divBdr>
            <w:top w:val="none" w:sz="0" w:space="0" w:color="auto"/>
            <w:left w:val="none" w:sz="0" w:space="0" w:color="auto"/>
            <w:bottom w:val="none" w:sz="0" w:space="0" w:color="auto"/>
            <w:right w:val="none" w:sz="0" w:space="0" w:color="auto"/>
          </w:divBdr>
          <w:divsChild>
            <w:div w:id="184514818">
              <w:marLeft w:val="0"/>
              <w:marRight w:val="0"/>
              <w:marTop w:val="0"/>
              <w:marBottom w:val="0"/>
              <w:divBdr>
                <w:top w:val="none" w:sz="0" w:space="0" w:color="auto"/>
                <w:left w:val="none" w:sz="0" w:space="0" w:color="auto"/>
                <w:bottom w:val="none" w:sz="0" w:space="0" w:color="auto"/>
                <w:right w:val="none" w:sz="0" w:space="0" w:color="auto"/>
              </w:divBdr>
            </w:div>
          </w:divsChild>
        </w:div>
        <w:div w:id="2073845010">
          <w:marLeft w:val="0"/>
          <w:marRight w:val="0"/>
          <w:marTop w:val="0"/>
          <w:marBottom w:val="0"/>
          <w:divBdr>
            <w:top w:val="none" w:sz="0" w:space="0" w:color="auto"/>
            <w:left w:val="none" w:sz="0" w:space="0" w:color="auto"/>
            <w:bottom w:val="none" w:sz="0" w:space="0" w:color="auto"/>
            <w:right w:val="none" w:sz="0" w:space="0" w:color="auto"/>
          </w:divBdr>
          <w:divsChild>
            <w:div w:id="447895301">
              <w:marLeft w:val="0"/>
              <w:marRight w:val="0"/>
              <w:marTop w:val="0"/>
              <w:marBottom w:val="0"/>
              <w:divBdr>
                <w:top w:val="none" w:sz="0" w:space="0" w:color="auto"/>
                <w:left w:val="none" w:sz="0" w:space="0" w:color="auto"/>
                <w:bottom w:val="none" w:sz="0" w:space="0" w:color="auto"/>
                <w:right w:val="none" w:sz="0" w:space="0" w:color="auto"/>
              </w:divBdr>
            </w:div>
          </w:divsChild>
        </w:div>
        <w:div w:id="2103183390">
          <w:marLeft w:val="0"/>
          <w:marRight w:val="0"/>
          <w:marTop w:val="0"/>
          <w:marBottom w:val="0"/>
          <w:divBdr>
            <w:top w:val="none" w:sz="0" w:space="0" w:color="auto"/>
            <w:left w:val="none" w:sz="0" w:space="0" w:color="auto"/>
            <w:bottom w:val="none" w:sz="0" w:space="0" w:color="auto"/>
            <w:right w:val="none" w:sz="0" w:space="0" w:color="auto"/>
          </w:divBdr>
          <w:divsChild>
            <w:div w:id="587427727">
              <w:marLeft w:val="0"/>
              <w:marRight w:val="0"/>
              <w:marTop w:val="0"/>
              <w:marBottom w:val="0"/>
              <w:divBdr>
                <w:top w:val="none" w:sz="0" w:space="0" w:color="auto"/>
                <w:left w:val="none" w:sz="0" w:space="0" w:color="auto"/>
                <w:bottom w:val="none" w:sz="0" w:space="0" w:color="auto"/>
                <w:right w:val="none" w:sz="0" w:space="0" w:color="auto"/>
              </w:divBdr>
            </w:div>
          </w:divsChild>
        </w:div>
        <w:div w:id="2103838758">
          <w:marLeft w:val="0"/>
          <w:marRight w:val="0"/>
          <w:marTop w:val="0"/>
          <w:marBottom w:val="0"/>
          <w:divBdr>
            <w:top w:val="none" w:sz="0" w:space="0" w:color="auto"/>
            <w:left w:val="none" w:sz="0" w:space="0" w:color="auto"/>
            <w:bottom w:val="none" w:sz="0" w:space="0" w:color="auto"/>
            <w:right w:val="none" w:sz="0" w:space="0" w:color="auto"/>
          </w:divBdr>
          <w:divsChild>
            <w:div w:id="798961907">
              <w:marLeft w:val="0"/>
              <w:marRight w:val="0"/>
              <w:marTop w:val="0"/>
              <w:marBottom w:val="0"/>
              <w:divBdr>
                <w:top w:val="none" w:sz="0" w:space="0" w:color="auto"/>
                <w:left w:val="none" w:sz="0" w:space="0" w:color="auto"/>
                <w:bottom w:val="none" w:sz="0" w:space="0" w:color="auto"/>
                <w:right w:val="none" w:sz="0" w:space="0" w:color="auto"/>
              </w:divBdr>
            </w:div>
          </w:divsChild>
        </w:div>
        <w:div w:id="2118863221">
          <w:marLeft w:val="0"/>
          <w:marRight w:val="0"/>
          <w:marTop w:val="0"/>
          <w:marBottom w:val="0"/>
          <w:divBdr>
            <w:top w:val="none" w:sz="0" w:space="0" w:color="auto"/>
            <w:left w:val="none" w:sz="0" w:space="0" w:color="auto"/>
            <w:bottom w:val="none" w:sz="0" w:space="0" w:color="auto"/>
            <w:right w:val="none" w:sz="0" w:space="0" w:color="auto"/>
          </w:divBdr>
          <w:divsChild>
            <w:div w:id="1226181649">
              <w:marLeft w:val="0"/>
              <w:marRight w:val="0"/>
              <w:marTop w:val="0"/>
              <w:marBottom w:val="0"/>
              <w:divBdr>
                <w:top w:val="none" w:sz="0" w:space="0" w:color="auto"/>
                <w:left w:val="none" w:sz="0" w:space="0" w:color="auto"/>
                <w:bottom w:val="none" w:sz="0" w:space="0" w:color="auto"/>
                <w:right w:val="none" w:sz="0" w:space="0" w:color="auto"/>
              </w:divBdr>
            </w:div>
          </w:divsChild>
        </w:div>
        <w:div w:id="2134133843">
          <w:marLeft w:val="0"/>
          <w:marRight w:val="0"/>
          <w:marTop w:val="0"/>
          <w:marBottom w:val="0"/>
          <w:divBdr>
            <w:top w:val="none" w:sz="0" w:space="0" w:color="auto"/>
            <w:left w:val="none" w:sz="0" w:space="0" w:color="auto"/>
            <w:bottom w:val="none" w:sz="0" w:space="0" w:color="auto"/>
            <w:right w:val="none" w:sz="0" w:space="0" w:color="auto"/>
          </w:divBdr>
          <w:divsChild>
            <w:div w:id="16107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an.org.uk" TargetMode="External"/><Relationship Id="rId18" Type="http://schemas.openxmlformats.org/officeDocument/2006/relationships/hyperlink" Target="http://www.swanfoundation.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ramanagementservice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wancareandsupport.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ubuild.co.u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Living.co.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Invitation to Tender for the Provision of Window Cleaning for Swan Estates and Blocks</Abstract>
  <CompanyAddress/>
  <CompanyPhone/>
  <CompanyFax/>
  <CompanyEmail>jdyer@swan.org.uk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531c9147-0aeb-4985-9787-ecf5f8057596" xsi:nil="true"/>
    <SharedWithUsers xmlns="c19164d8-9889-47a8-b076-fbffb5c4d0e2">
      <UserInfo>
        <DisplayName>Geoff Toon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639FF3FD1F3469A4B28B66722CDCE" ma:contentTypeVersion="10" ma:contentTypeDescription="Create a new document." ma:contentTypeScope="" ma:versionID="924a1ef0e40be240d5819e8f519747a6">
  <xsd:schema xmlns:xsd="http://www.w3.org/2001/XMLSchema" xmlns:xs="http://www.w3.org/2001/XMLSchema" xmlns:p="http://schemas.microsoft.com/office/2006/metadata/properties" xmlns:ns2="531c9147-0aeb-4985-9787-ecf5f8057596" xmlns:ns3="c19164d8-9889-47a8-b076-fbffb5c4d0e2" targetNamespace="http://schemas.microsoft.com/office/2006/metadata/properties" ma:root="true" ma:fieldsID="d2aa63a17e743e20345d0d06ea29f7c3" ns2:_="" ns3:_="">
    <xsd:import namespace="531c9147-0aeb-4985-9787-ecf5f8057596"/>
    <xsd:import namespace="c19164d8-9889-47a8-b076-fbffb5c4d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MediaServiceDateTaken"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c9147-0aeb-4985-9787-ecf5f805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64d8-9889-47a8-b076-fbffb5c4d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5AC4E2-AC8A-4052-B527-648DC2905BFA}">
  <ds:schemaRefs>
    <ds:schemaRef ds:uri="http://schemas.microsoft.com/office/2006/documentManagement/types"/>
    <ds:schemaRef ds:uri="c19164d8-9889-47a8-b076-fbffb5c4d0e2"/>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531c9147-0aeb-4985-9787-ecf5f8057596"/>
    <ds:schemaRef ds:uri="http://www.w3.org/XML/1998/namespace"/>
    <ds:schemaRef ds:uri="http://purl.org/dc/terms/"/>
  </ds:schemaRefs>
</ds:datastoreItem>
</file>

<file path=customXml/itemProps3.xml><?xml version="1.0" encoding="utf-8"?>
<ds:datastoreItem xmlns:ds="http://schemas.openxmlformats.org/officeDocument/2006/customXml" ds:itemID="{747F0CD0-5143-4CEA-857C-A53D8E1E2CD5}">
  <ds:schemaRefs>
    <ds:schemaRef ds:uri="http://schemas.microsoft.com/sharepoint/v3/contenttype/forms"/>
  </ds:schemaRefs>
</ds:datastoreItem>
</file>

<file path=customXml/itemProps4.xml><?xml version="1.0" encoding="utf-8"?>
<ds:datastoreItem xmlns:ds="http://schemas.openxmlformats.org/officeDocument/2006/customXml" ds:itemID="{76DF2DF9-E971-4F6D-81A2-18BDBBF11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c9147-0aeb-4985-9787-ecf5f8057596"/>
    <ds:schemaRef ds:uri="c19164d8-9889-47a8-b076-fbffb5c4d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FD25A0-2341-4ED0-96DB-C3F3BA1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Swan housing Group</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housing Group</dc:title>
  <dc:subject>Provision of Stationery &amp; Office Equipment</dc:subject>
  <dc:creator>Jorgen Dyer</dc:creator>
  <cp:keywords/>
  <dc:description/>
  <cp:lastModifiedBy>Jorgen Dyer</cp:lastModifiedBy>
  <cp:revision>8</cp:revision>
  <cp:lastPrinted>2020-01-07T12:03:00Z</cp:lastPrinted>
  <dcterms:created xsi:type="dcterms:W3CDTF">2020-01-07T10:03:00Z</dcterms:created>
  <dcterms:modified xsi:type="dcterms:W3CDTF">2020-06-05T08:45:00Z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0x010100D7A639FF3FD1F3469A4B28B66722CDCE</vt:lpwstr>
  </property>
</Properties>
</file>