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42699" w14:paraId="7BBA067A" w14:textId="77777777" w:rsidTr="00242699">
        <w:tc>
          <w:tcPr>
            <w:tcW w:w="7655" w:type="dxa"/>
            <w:shd w:val="clear" w:color="auto" w:fill="00B3BE"/>
          </w:tcPr>
          <w:p w14:paraId="37548628" w14:textId="77777777" w:rsidR="005B74DC" w:rsidRDefault="005B74DC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</w:p>
          <w:p w14:paraId="40AB8193" w14:textId="62E6805B" w:rsidR="00242699" w:rsidRDefault="00A156F0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Oldham Council – </w:t>
            </w:r>
            <w:r w:rsidR="00007D71">
              <w:rPr>
                <w:rFonts w:ascii="Arial" w:hAnsi="Arial" w:cs="Arial"/>
                <w:b/>
                <w:color w:val="FFFFFF" w:themeColor="background1"/>
              </w:rPr>
              <w:t xml:space="preserve">Delivering Oldham’s Targeted Youth Offer </w:t>
            </w:r>
          </w:p>
          <w:p w14:paraId="6C7CC767" w14:textId="77777777" w:rsidR="00A156F0" w:rsidRDefault="00A156F0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A035EB2" w14:textId="08C79A72" w:rsidR="00A156F0" w:rsidRPr="00242699" w:rsidRDefault="00A156F0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Market Engagement Event</w:t>
            </w:r>
          </w:p>
          <w:p w14:paraId="0E96C477" w14:textId="77777777" w:rsidR="00242699" w:rsidRDefault="00242699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FBB776" w14:textId="77777777" w:rsidR="005B74DC" w:rsidRPr="00242699" w:rsidRDefault="005B74DC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42699" w14:paraId="0CD66505" w14:textId="77777777" w:rsidTr="00242699">
        <w:tc>
          <w:tcPr>
            <w:tcW w:w="7655" w:type="dxa"/>
            <w:shd w:val="clear" w:color="auto" w:fill="auto"/>
          </w:tcPr>
          <w:p w14:paraId="2A9763A4" w14:textId="77777777" w:rsidR="00242699" w:rsidRPr="00242699" w:rsidRDefault="00242699" w:rsidP="002422A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17EE2D83" w14:textId="77777777" w:rsidR="00E868CE" w:rsidRPr="00E868CE" w:rsidRDefault="00242699" w:rsidP="005B74DC">
      <w:pPr>
        <w:ind w:left="840" w:hanging="8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1" layoutInCell="1" allowOverlap="1" wp14:anchorId="0142754D" wp14:editId="6D9ABFCB">
            <wp:simplePos x="0" y="0"/>
            <wp:positionH relativeFrom="column">
              <wp:posOffset>5372735</wp:posOffset>
            </wp:positionH>
            <wp:positionV relativeFrom="paragraph">
              <wp:posOffset>-1217930</wp:posOffset>
            </wp:positionV>
            <wp:extent cx="80518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CE" w:rsidRPr="00E868CE">
        <w:rPr>
          <w:rFonts w:ascii="Arial" w:hAnsi="Arial" w:cs="Arial"/>
          <w:b/>
          <w:bCs/>
          <w:sz w:val="22"/>
          <w:szCs w:val="22"/>
        </w:rPr>
        <w:t>BACKGROUND</w:t>
      </w:r>
    </w:p>
    <w:p w14:paraId="2754B303" w14:textId="77777777" w:rsidR="00E868CE" w:rsidRDefault="00E868CE" w:rsidP="00242699">
      <w:pPr>
        <w:jc w:val="both"/>
        <w:rPr>
          <w:rFonts w:ascii="Arial" w:hAnsi="Arial" w:cs="Arial"/>
          <w:bCs/>
          <w:sz w:val="22"/>
          <w:szCs w:val="22"/>
        </w:rPr>
      </w:pPr>
    </w:p>
    <w:p w14:paraId="77644B4F" w14:textId="1FFF857D" w:rsidR="00B745A2" w:rsidRDefault="00817B3A" w:rsidP="0024269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Oldham Council currently </w:t>
      </w:r>
      <w:r w:rsidR="00203B59">
        <w:rPr>
          <w:rFonts w:ascii="Arial" w:hAnsi="Arial" w:cs="Arial"/>
          <w:bCs/>
          <w:sz w:val="22"/>
          <w:szCs w:val="22"/>
        </w:rPr>
        <w:t xml:space="preserve">externally </w:t>
      </w:r>
      <w:r>
        <w:rPr>
          <w:rFonts w:ascii="Arial" w:hAnsi="Arial" w:cs="Arial"/>
          <w:bCs/>
          <w:sz w:val="22"/>
          <w:szCs w:val="22"/>
        </w:rPr>
        <w:t>commissions</w:t>
      </w:r>
      <w:r w:rsidR="005229C8">
        <w:rPr>
          <w:rFonts w:ascii="Arial" w:hAnsi="Arial" w:cs="Arial"/>
          <w:bCs/>
          <w:sz w:val="22"/>
          <w:szCs w:val="22"/>
        </w:rPr>
        <w:t xml:space="preserve"> the </w:t>
      </w:r>
      <w:r w:rsidR="00B745A2">
        <w:rPr>
          <w:rFonts w:ascii="Arial" w:hAnsi="Arial" w:cs="Arial"/>
          <w:bCs/>
          <w:sz w:val="22"/>
          <w:szCs w:val="22"/>
        </w:rPr>
        <w:t xml:space="preserve">following </w:t>
      </w:r>
      <w:r w:rsidR="004619DC">
        <w:rPr>
          <w:rFonts w:ascii="Arial" w:hAnsi="Arial" w:cs="Arial"/>
          <w:bCs/>
          <w:sz w:val="22"/>
          <w:szCs w:val="22"/>
        </w:rPr>
        <w:t xml:space="preserve">integrated </w:t>
      </w:r>
      <w:r w:rsidR="00007D71">
        <w:rPr>
          <w:rFonts w:ascii="Arial" w:hAnsi="Arial" w:cs="Arial"/>
          <w:bCs/>
          <w:sz w:val="22"/>
          <w:szCs w:val="22"/>
        </w:rPr>
        <w:t>range of services under the Targeted Youth Offer:</w:t>
      </w:r>
    </w:p>
    <w:p w14:paraId="510D875A" w14:textId="77777777" w:rsidR="00A156F0" w:rsidRDefault="00A156F0" w:rsidP="00242699">
      <w:pPr>
        <w:jc w:val="both"/>
        <w:rPr>
          <w:rFonts w:ascii="Arial" w:hAnsi="Arial" w:cs="Arial"/>
          <w:bCs/>
          <w:sz w:val="22"/>
          <w:szCs w:val="22"/>
        </w:rPr>
      </w:pPr>
    </w:p>
    <w:p w14:paraId="5DAA1201" w14:textId="77777777" w:rsidR="00B745A2" w:rsidRDefault="00B745A2" w:rsidP="00242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2766"/>
        <w:gridCol w:w="3630"/>
      </w:tblGrid>
      <w:tr w:rsidR="004619DC" w14:paraId="2FC74076" w14:textId="77777777" w:rsidTr="004619DC">
        <w:tc>
          <w:tcPr>
            <w:tcW w:w="3232" w:type="dxa"/>
          </w:tcPr>
          <w:p w14:paraId="60819763" w14:textId="77777777" w:rsidR="004619DC" w:rsidRPr="00C809B4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9B4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766" w:type="dxa"/>
          </w:tcPr>
          <w:p w14:paraId="2B862E18" w14:textId="68E3F762" w:rsidR="004619DC" w:rsidRPr="00C809B4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9B4">
              <w:rPr>
                <w:rFonts w:ascii="Arial" w:hAnsi="Arial" w:cs="Arial"/>
                <w:b/>
                <w:bCs/>
                <w:sz w:val="22"/>
                <w:szCs w:val="22"/>
              </w:rPr>
              <w:t>Service objectives</w:t>
            </w:r>
          </w:p>
        </w:tc>
        <w:tc>
          <w:tcPr>
            <w:tcW w:w="3630" w:type="dxa"/>
          </w:tcPr>
          <w:p w14:paraId="1733F192" w14:textId="77777777" w:rsidR="004619DC" w:rsidRPr="00C809B4" w:rsidRDefault="004619DC" w:rsidP="004619DC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9B4">
              <w:rPr>
                <w:rFonts w:ascii="Arial" w:hAnsi="Arial" w:cs="Arial"/>
                <w:b/>
                <w:bCs/>
                <w:sz w:val="22"/>
                <w:szCs w:val="22"/>
              </w:rPr>
              <w:t>Service elements within this lot:</w:t>
            </w:r>
          </w:p>
          <w:p w14:paraId="6699A7CD" w14:textId="0705142F" w:rsidR="004619DC" w:rsidRPr="00C809B4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19DC" w14:paraId="09C643BE" w14:textId="77777777" w:rsidTr="004619DC">
        <w:tc>
          <w:tcPr>
            <w:tcW w:w="3232" w:type="dxa"/>
          </w:tcPr>
          <w:p w14:paraId="37FACB28" w14:textId="77777777" w:rsidR="004619DC" w:rsidRPr="004619DC" w:rsidRDefault="004619DC" w:rsidP="004619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LOT 1 - Sexual Health and Substance Misuse Services</w:t>
            </w:r>
          </w:p>
          <w:p w14:paraId="57C52018" w14:textId="77777777" w:rsidR="004619DC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6" w:type="dxa"/>
          </w:tcPr>
          <w:p w14:paraId="2379E825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A reduction in the number of Teenage Pregnancies</w:t>
            </w:r>
          </w:p>
          <w:p w14:paraId="7681CD38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CB8905" w14:textId="647BA550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A reduction in Sexually Transmitted Infections</w:t>
            </w:r>
          </w:p>
          <w:p w14:paraId="70306A8E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4336D" w14:textId="6CAAD168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A reduction in hospital admissions due to substance misuse including alcohol</w:t>
            </w:r>
          </w:p>
          <w:p w14:paraId="6DA8A967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ind w:left="714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30" w:type="dxa"/>
          </w:tcPr>
          <w:p w14:paraId="407A3032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Young people’s Sexual Health Services</w:t>
            </w:r>
          </w:p>
          <w:p w14:paraId="2A97D27F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Addressing Teenage Pregnancy</w:t>
            </w:r>
          </w:p>
          <w:p w14:paraId="1D730DEF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Support for young people and their families around substance misuse including alcohol</w:t>
            </w:r>
          </w:p>
          <w:p w14:paraId="04108B8D" w14:textId="77777777" w:rsidR="004619DC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19DC" w14:paraId="30A13130" w14:textId="77777777" w:rsidTr="004619DC">
        <w:tc>
          <w:tcPr>
            <w:tcW w:w="3232" w:type="dxa"/>
          </w:tcPr>
          <w:p w14:paraId="63376461" w14:textId="77777777" w:rsidR="004619DC" w:rsidRPr="004619DC" w:rsidRDefault="004619DC" w:rsidP="004619DC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LOT 2 – The Prevention and Reduction of Youth Offending</w:t>
            </w:r>
          </w:p>
          <w:p w14:paraId="1F4E50B5" w14:textId="77777777" w:rsidR="004619DC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6" w:type="dxa"/>
          </w:tcPr>
          <w:p w14:paraId="3FE81418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To reduce the number of </w:t>
            </w:r>
            <w:proofErr w:type="gramStart"/>
            <w:r w:rsidRPr="004619DC">
              <w:rPr>
                <w:rFonts w:ascii="Arial" w:hAnsi="Arial" w:cs="Arial"/>
                <w:bCs/>
                <w:sz w:val="22"/>
                <w:szCs w:val="22"/>
              </w:rPr>
              <w:t>first time</w:t>
            </w:r>
            <w:proofErr w:type="gramEnd"/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 entrants to the justice system</w:t>
            </w:r>
          </w:p>
          <w:p w14:paraId="4557C35F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Reduce re-offending by Young People</w:t>
            </w:r>
          </w:p>
          <w:p w14:paraId="52EEE781" w14:textId="0187EF01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Young </w:t>
            </w:r>
            <w:proofErr w:type="gramStart"/>
            <w:r w:rsidRPr="004619DC">
              <w:rPr>
                <w:rFonts w:ascii="Arial" w:hAnsi="Arial" w:cs="Arial"/>
                <w:bCs/>
                <w:sz w:val="22"/>
                <w:szCs w:val="22"/>
              </w:rPr>
              <w:t>offenders</w:t>
            </w:r>
            <w:proofErr w:type="gramEnd"/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 engagement in positive activities and education, employment or training</w:t>
            </w:r>
          </w:p>
          <w:p w14:paraId="62022B0F" w14:textId="77777777" w:rsidR="004619DC" w:rsidRPr="004619DC" w:rsidRDefault="004619DC" w:rsidP="004619D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30" w:type="dxa"/>
          </w:tcPr>
          <w:p w14:paraId="09D5726F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Youth Justice Services – prevention and restorative justice</w:t>
            </w:r>
          </w:p>
          <w:p w14:paraId="1D03AA19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19DC" w14:paraId="136ADE9B" w14:textId="77777777" w:rsidTr="004619DC">
        <w:tc>
          <w:tcPr>
            <w:tcW w:w="3232" w:type="dxa"/>
          </w:tcPr>
          <w:p w14:paraId="22013DE0" w14:textId="77777777" w:rsidR="004619DC" w:rsidRPr="004619DC" w:rsidRDefault="004619DC" w:rsidP="004619DC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LOT 3 – Support for Vulnerable Young People</w:t>
            </w:r>
          </w:p>
          <w:p w14:paraId="24AF7126" w14:textId="77777777" w:rsidR="004619DC" w:rsidRPr="004619DC" w:rsidRDefault="004619DC" w:rsidP="004619DC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84C713" w14:textId="77777777" w:rsidR="004619DC" w:rsidRDefault="004619DC" w:rsidP="00242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6" w:type="dxa"/>
          </w:tcPr>
          <w:p w14:paraId="71C7C014" w14:textId="28B0DDEF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Ensure vulnerable young people have access to appropriate information, advice and guidance to succeed in education, work and life</w:t>
            </w:r>
          </w:p>
          <w:p w14:paraId="243EE547" w14:textId="1BEEAB43" w:rsidR="005229C8" w:rsidRDefault="005229C8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0375E4" w14:textId="5F49E1CA" w:rsidR="005229C8" w:rsidRPr="004619DC" w:rsidRDefault="005229C8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Support to encourage young people to engage in education, employment or training</w:t>
            </w:r>
          </w:p>
          <w:p w14:paraId="52D8EA1F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0A34C" w14:textId="4716DAE9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Support for those people who go missing from home </w:t>
            </w:r>
          </w:p>
          <w:p w14:paraId="4F496046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2560F7" w14:textId="669A7A0E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Reduction in young people’s risk taking </w:t>
            </w:r>
            <w:proofErr w:type="spellStart"/>
            <w:r w:rsidRPr="004619DC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4619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2632208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30" w:type="dxa"/>
          </w:tcPr>
          <w:p w14:paraId="0FF6DF36" w14:textId="77777777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Careers Information, Advice and Guidance</w:t>
            </w:r>
          </w:p>
          <w:p w14:paraId="76769E0B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DDD97C" w14:textId="4CFF3A91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 xml:space="preserve">Support for Young </w:t>
            </w:r>
            <w:proofErr w:type="spellStart"/>
            <w:r w:rsidRPr="004619DC">
              <w:rPr>
                <w:rFonts w:ascii="Arial" w:hAnsi="Arial" w:cs="Arial"/>
                <w:bCs/>
                <w:sz w:val="22"/>
                <w:szCs w:val="22"/>
              </w:rPr>
              <w:t>Carers</w:t>
            </w:r>
            <w:proofErr w:type="spellEnd"/>
          </w:p>
          <w:p w14:paraId="4CE8D839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ED2CBC" w14:textId="25230E50" w:rsidR="004619DC" w:rsidRP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4619DC">
              <w:rPr>
                <w:rFonts w:ascii="Arial" w:hAnsi="Arial" w:cs="Arial"/>
                <w:bCs/>
                <w:sz w:val="22"/>
                <w:szCs w:val="22"/>
              </w:rPr>
              <w:t>Independent interview process for children and young people who go missing from home</w:t>
            </w:r>
          </w:p>
          <w:p w14:paraId="472FE4D7" w14:textId="77777777" w:rsidR="004619DC" w:rsidRDefault="004619DC" w:rsidP="0046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EA9344" w14:textId="77777777" w:rsidR="00B745A2" w:rsidRDefault="00B745A2" w:rsidP="00242699">
      <w:pPr>
        <w:jc w:val="both"/>
        <w:rPr>
          <w:rFonts w:ascii="Arial" w:hAnsi="Arial" w:cs="Arial"/>
          <w:bCs/>
          <w:sz w:val="22"/>
          <w:szCs w:val="22"/>
        </w:rPr>
      </w:pPr>
    </w:p>
    <w:p w14:paraId="1320389A" w14:textId="531EACA3" w:rsidR="0042252B" w:rsidRDefault="00B745A2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current arrangements for delivery of these services end in March 2020 </w:t>
      </w:r>
      <w:r w:rsidR="00E868CE">
        <w:rPr>
          <w:rFonts w:ascii="Arial" w:hAnsi="Arial" w:cs="Arial"/>
          <w:sz w:val="22"/>
          <w:szCs w:val="22"/>
        </w:rPr>
        <w:t>and</w:t>
      </w:r>
      <w:r w:rsidR="00A156F0">
        <w:rPr>
          <w:rFonts w:ascii="Arial" w:hAnsi="Arial" w:cs="Arial"/>
          <w:sz w:val="22"/>
          <w:szCs w:val="22"/>
        </w:rPr>
        <w:t xml:space="preserve"> we are working to confirm continued service delivery from 1</w:t>
      </w:r>
      <w:r w:rsidR="00A156F0" w:rsidRPr="00A156F0">
        <w:rPr>
          <w:rFonts w:ascii="Arial" w:hAnsi="Arial" w:cs="Arial"/>
          <w:sz w:val="22"/>
          <w:szCs w:val="22"/>
          <w:vertAlign w:val="superscript"/>
        </w:rPr>
        <w:t>st</w:t>
      </w:r>
      <w:r w:rsidR="00A156F0">
        <w:rPr>
          <w:rFonts w:ascii="Arial" w:hAnsi="Arial" w:cs="Arial"/>
          <w:sz w:val="22"/>
          <w:szCs w:val="22"/>
        </w:rPr>
        <w:t xml:space="preserve"> April 2020, following an open procurement exercise.</w:t>
      </w:r>
    </w:p>
    <w:p w14:paraId="5AD1D7E2" w14:textId="3F53DDCE" w:rsidR="00A156F0" w:rsidRDefault="00A156F0" w:rsidP="00E868CE">
      <w:pPr>
        <w:jc w:val="both"/>
        <w:rPr>
          <w:rFonts w:ascii="Arial" w:hAnsi="Arial" w:cs="Arial"/>
          <w:sz w:val="22"/>
          <w:szCs w:val="22"/>
        </w:rPr>
      </w:pPr>
    </w:p>
    <w:p w14:paraId="0F710679" w14:textId="0666B9C3" w:rsidR="00A156F0" w:rsidRDefault="00A156F0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part of this process, we are holding a market engagement event on</w:t>
      </w:r>
      <w:r w:rsidR="002927A0">
        <w:rPr>
          <w:rFonts w:ascii="Arial" w:hAnsi="Arial" w:cs="Arial"/>
          <w:sz w:val="22"/>
          <w:szCs w:val="22"/>
        </w:rPr>
        <w:t xml:space="preserve"> Monday 23</w:t>
      </w:r>
      <w:r w:rsidR="002927A0" w:rsidRPr="002927A0">
        <w:rPr>
          <w:rFonts w:ascii="Arial" w:hAnsi="Arial" w:cs="Arial"/>
          <w:sz w:val="22"/>
          <w:szCs w:val="22"/>
          <w:vertAlign w:val="superscript"/>
        </w:rPr>
        <w:t>rd</w:t>
      </w:r>
      <w:r w:rsidR="002927A0">
        <w:rPr>
          <w:rFonts w:ascii="Arial" w:hAnsi="Arial" w:cs="Arial"/>
          <w:sz w:val="22"/>
          <w:szCs w:val="22"/>
        </w:rPr>
        <w:t xml:space="preserve"> September </w:t>
      </w:r>
      <w:r w:rsidR="005229C8">
        <w:rPr>
          <w:rFonts w:ascii="Arial" w:hAnsi="Arial" w:cs="Arial"/>
          <w:sz w:val="22"/>
          <w:szCs w:val="22"/>
        </w:rPr>
        <w:t xml:space="preserve">and would like to invite interested </w:t>
      </w:r>
      <w:r>
        <w:rPr>
          <w:rFonts w:ascii="Arial" w:hAnsi="Arial" w:cs="Arial"/>
          <w:sz w:val="22"/>
          <w:szCs w:val="22"/>
        </w:rPr>
        <w:t>providers to attend.</w:t>
      </w:r>
    </w:p>
    <w:p w14:paraId="3C0FBAFA" w14:textId="4284E73B" w:rsidR="00A156F0" w:rsidRDefault="00A156F0" w:rsidP="00E868CE">
      <w:pPr>
        <w:jc w:val="both"/>
        <w:rPr>
          <w:rFonts w:ascii="Arial" w:hAnsi="Arial" w:cs="Arial"/>
          <w:sz w:val="22"/>
          <w:szCs w:val="22"/>
        </w:rPr>
      </w:pPr>
    </w:p>
    <w:p w14:paraId="5083C1E6" w14:textId="3067DED8" w:rsidR="00A156F0" w:rsidRDefault="00A156F0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the event will be to engage with providers and discuss further:</w:t>
      </w:r>
    </w:p>
    <w:p w14:paraId="71AB3AF8" w14:textId="77777777" w:rsidR="00A156F0" w:rsidRDefault="00A156F0" w:rsidP="00E868CE">
      <w:pPr>
        <w:jc w:val="both"/>
        <w:rPr>
          <w:rFonts w:ascii="Arial" w:hAnsi="Arial" w:cs="Arial"/>
          <w:sz w:val="22"/>
          <w:szCs w:val="22"/>
        </w:rPr>
      </w:pPr>
    </w:p>
    <w:p w14:paraId="5EDB5541" w14:textId="7D9CEC76" w:rsidR="00A156F0" w:rsidRPr="00AB7535" w:rsidRDefault="00A156F0" w:rsidP="00AB753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B7535">
        <w:rPr>
          <w:rFonts w:ascii="Arial" w:hAnsi="Arial" w:cs="Arial"/>
          <w:sz w:val="22"/>
          <w:szCs w:val="22"/>
        </w:rPr>
        <w:t xml:space="preserve">The current services </w:t>
      </w:r>
      <w:r w:rsidR="00AB7535">
        <w:rPr>
          <w:rFonts w:ascii="Arial" w:hAnsi="Arial" w:cs="Arial"/>
          <w:sz w:val="22"/>
          <w:szCs w:val="22"/>
        </w:rPr>
        <w:t xml:space="preserve">included </w:t>
      </w:r>
      <w:r w:rsidRPr="00AB7535">
        <w:rPr>
          <w:rFonts w:ascii="Arial" w:hAnsi="Arial" w:cs="Arial"/>
          <w:sz w:val="22"/>
          <w:szCs w:val="22"/>
        </w:rPr>
        <w:t>within th</w:t>
      </w:r>
      <w:r w:rsidR="00AB7535">
        <w:rPr>
          <w:rFonts w:ascii="Arial" w:hAnsi="Arial" w:cs="Arial"/>
          <w:sz w:val="22"/>
          <w:szCs w:val="22"/>
        </w:rPr>
        <w:t>is</w:t>
      </w:r>
      <w:r w:rsidRPr="00AB7535">
        <w:rPr>
          <w:rFonts w:ascii="Arial" w:hAnsi="Arial" w:cs="Arial"/>
          <w:sz w:val="22"/>
          <w:szCs w:val="22"/>
        </w:rPr>
        <w:t xml:space="preserve"> procurement exercise</w:t>
      </w:r>
    </w:p>
    <w:p w14:paraId="5C5385F1" w14:textId="780B0DCC" w:rsidR="00A156F0" w:rsidRPr="00AB7535" w:rsidRDefault="00A156F0" w:rsidP="00AB753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B7535">
        <w:rPr>
          <w:rFonts w:ascii="Arial" w:hAnsi="Arial" w:cs="Arial"/>
          <w:sz w:val="22"/>
          <w:szCs w:val="22"/>
        </w:rPr>
        <w:t>Recent data in terms of demand and service delivery</w:t>
      </w:r>
    </w:p>
    <w:p w14:paraId="56281574" w14:textId="11BCA867" w:rsidR="00E868CE" w:rsidRPr="00AB7535" w:rsidRDefault="00A156F0" w:rsidP="00AB753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B7535">
        <w:rPr>
          <w:rFonts w:ascii="Arial" w:hAnsi="Arial" w:cs="Arial"/>
          <w:sz w:val="22"/>
          <w:szCs w:val="22"/>
        </w:rPr>
        <w:t xml:space="preserve">Our initial commissioning </w:t>
      </w:r>
      <w:r w:rsidR="00AB7535">
        <w:rPr>
          <w:rFonts w:ascii="Arial" w:hAnsi="Arial" w:cs="Arial"/>
          <w:sz w:val="22"/>
          <w:szCs w:val="22"/>
        </w:rPr>
        <w:t xml:space="preserve">considerations </w:t>
      </w:r>
      <w:r w:rsidRPr="00AB7535">
        <w:rPr>
          <w:rFonts w:ascii="Arial" w:hAnsi="Arial" w:cs="Arial"/>
          <w:sz w:val="22"/>
          <w:szCs w:val="22"/>
        </w:rPr>
        <w:t>at this stage</w:t>
      </w:r>
    </w:p>
    <w:p w14:paraId="73683191" w14:textId="698A6B0F" w:rsidR="00A156F0" w:rsidRPr="00AB7535" w:rsidRDefault="00A156F0" w:rsidP="00AB753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B7535">
        <w:rPr>
          <w:rFonts w:ascii="Arial" w:hAnsi="Arial" w:cs="Arial"/>
          <w:sz w:val="22"/>
          <w:szCs w:val="22"/>
        </w:rPr>
        <w:t>Other wider examples of service delivery models and gather expertise and feedback from those delivering them already</w:t>
      </w:r>
    </w:p>
    <w:p w14:paraId="7E3A1522" w14:textId="1549AEC4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46C260F5" w14:textId="06134E8A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event is an opportunity for us as Commissioners to talk to providers and understand the needs and demands around </w:t>
      </w:r>
      <w:r w:rsidR="00EC34C6">
        <w:rPr>
          <w:rFonts w:ascii="Arial" w:hAnsi="Arial" w:cs="Arial"/>
          <w:sz w:val="22"/>
          <w:szCs w:val="22"/>
        </w:rPr>
        <w:t>service</w:t>
      </w:r>
      <w:r w:rsidR="002927A0">
        <w:rPr>
          <w:rFonts w:ascii="Arial" w:hAnsi="Arial" w:cs="Arial"/>
          <w:sz w:val="22"/>
          <w:szCs w:val="22"/>
        </w:rPr>
        <w:t>s</w:t>
      </w:r>
      <w:r w:rsidR="00EC34C6">
        <w:rPr>
          <w:rFonts w:ascii="Arial" w:hAnsi="Arial" w:cs="Arial"/>
          <w:sz w:val="22"/>
          <w:szCs w:val="22"/>
        </w:rPr>
        <w:t xml:space="preserve"> for young people from </w:t>
      </w:r>
      <w:r>
        <w:rPr>
          <w:rFonts w:ascii="Arial" w:hAnsi="Arial" w:cs="Arial"/>
          <w:sz w:val="22"/>
          <w:szCs w:val="22"/>
        </w:rPr>
        <w:t xml:space="preserve">a </w:t>
      </w:r>
      <w:r w:rsidR="00EC34C6">
        <w:rPr>
          <w:rFonts w:ascii="Arial" w:hAnsi="Arial" w:cs="Arial"/>
          <w:sz w:val="22"/>
          <w:szCs w:val="22"/>
        </w:rPr>
        <w:t xml:space="preserve">provider and </w:t>
      </w:r>
      <w:r>
        <w:rPr>
          <w:rFonts w:ascii="Arial" w:hAnsi="Arial" w:cs="Arial"/>
          <w:sz w:val="22"/>
          <w:szCs w:val="22"/>
        </w:rPr>
        <w:t>service delivery perspective.  This in turn will strengthen our commissioning model going forward and will improve overall outcomes for our residents.</w:t>
      </w:r>
    </w:p>
    <w:p w14:paraId="27A0C297" w14:textId="5D55E987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43ECD59B" w14:textId="0973676A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event are as follows:</w:t>
      </w:r>
    </w:p>
    <w:p w14:paraId="2B5301A9" w14:textId="2A73740E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2A3817C0" w14:textId="530CF2AD" w:rsidR="00767414" w:rsidRPr="00EC34C6" w:rsidRDefault="00767414" w:rsidP="00E868C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 w:rsidR="002927A0">
        <w:rPr>
          <w:rFonts w:ascii="Arial" w:hAnsi="Arial" w:cs="Arial"/>
          <w:sz w:val="22"/>
          <w:szCs w:val="22"/>
        </w:rPr>
        <w:t>Monday 23</w:t>
      </w:r>
      <w:r w:rsidR="002927A0" w:rsidRPr="002927A0">
        <w:rPr>
          <w:rFonts w:ascii="Arial" w:hAnsi="Arial" w:cs="Arial"/>
          <w:sz w:val="22"/>
          <w:szCs w:val="22"/>
          <w:vertAlign w:val="superscript"/>
        </w:rPr>
        <w:t>rd</w:t>
      </w:r>
      <w:r w:rsidR="002927A0">
        <w:rPr>
          <w:rFonts w:ascii="Arial" w:hAnsi="Arial" w:cs="Arial"/>
          <w:sz w:val="22"/>
          <w:szCs w:val="22"/>
        </w:rPr>
        <w:t xml:space="preserve"> September 2019</w:t>
      </w:r>
    </w:p>
    <w:p w14:paraId="0AAB3290" w14:textId="49D33C9C" w:rsidR="00767414" w:rsidRPr="007C7DF0" w:rsidRDefault="00767414" w:rsidP="00E868CE">
      <w:pPr>
        <w:jc w:val="both"/>
        <w:rPr>
          <w:rFonts w:ascii="Arial" w:hAnsi="Arial" w:cs="Arial"/>
          <w:sz w:val="22"/>
          <w:szCs w:val="22"/>
        </w:rPr>
      </w:pPr>
      <w:r w:rsidRPr="007C7DF0">
        <w:rPr>
          <w:rFonts w:ascii="Arial" w:hAnsi="Arial" w:cs="Arial"/>
          <w:sz w:val="22"/>
          <w:szCs w:val="22"/>
        </w:rPr>
        <w:t xml:space="preserve">Time </w:t>
      </w:r>
      <w:r w:rsidRPr="007C7DF0">
        <w:rPr>
          <w:rFonts w:ascii="Arial" w:hAnsi="Arial" w:cs="Arial"/>
          <w:sz w:val="22"/>
          <w:szCs w:val="22"/>
        </w:rPr>
        <w:tab/>
        <w:t>1.00pm</w:t>
      </w:r>
    </w:p>
    <w:p w14:paraId="47C8FE45" w14:textId="74B55F3D" w:rsidR="00767414" w:rsidRPr="007C7DF0" w:rsidRDefault="00767414" w:rsidP="00E868CE">
      <w:pPr>
        <w:jc w:val="both"/>
        <w:rPr>
          <w:rFonts w:ascii="Arial" w:hAnsi="Arial" w:cs="Arial"/>
          <w:sz w:val="22"/>
          <w:szCs w:val="22"/>
        </w:rPr>
      </w:pPr>
      <w:r w:rsidRPr="007C7DF0">
        <w:rPr>
          <w:rFonts w:ascii="Arial" w:hAnsi="Arial" w:cs="Arial"/>
          <w:sz w:val="22"/>
          <w:szCs w:val="22"/>
        </w:rPr>
        <w:t>Venue</w:t>
      </w:r>
      <w:r w:rsidRPr="007C7DF0">
        <w:rPr>
          <w:rFonts w:ascii="Arial" w:hAnsi="Arial" w:cs="Arial"/>
          <w:sz w:val="22"/>
          <w:szCs w:val="22"/>
        </w:rPr>
        <w:tab/>
        <w:t>Lees Suite, Oldham Council Civic Centre, West Street, Oldham OL1 1UT</w:t>
      </w:r>
    </w:p>
    <w:p w14:paraId="6D13A783" w14:textId="260E2C46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08C551A0" w14:textId="39CC81BA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pay and display car parking available at the Civic Centre, and the nearest tram stop is King Street.</w:t>
      </w:r>
    </w:p>
    <w:p w14:paraId="75999A9A" w14:textId="20CD0494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74355457" w14:textId="7D550ABC" w:rsidR="00767414" w:rsidRPr="00EC34C6" w:rsidRDefault="00767414" w:rsidP="00E868C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B7535">
        <w:rPr>
          <w:rFonts w:ascii="Arial" w:hAnsi="Arial" w:cs="Arial"/>
          <w:b/>
          <w:sz w:val="22"/>
          <w:szCs w:val="22"/>
        </w:rPr>
        <w:t xml:space="preserve">Please confirm your attendance by emailing </w:t>
      </w:r>
      <w:hyperlink r:id="rId8" w:history="1">
        <w:r w:rsidRPr="00AB7535">
          <w:rPr>
            <w:rStyle w:val="Hyperlink"/>
            <w:rFonts w:ascii="Arial" w:hAnsi="Arial" w:cs="Arial"/>
            <w:b/>
            <w:sz w:val="22"/>
            <w:szCs w:val="22"/>
          </w:rPr>
          <w:t>clare.bamforth@oldham.gov.uk</w:t>
        </w:r>
      </w:hyperlink>
      <w:r w:rsidRPr="00AB7535">
        <w:rPr>
          <w:rFonts w:ascii="Arial" w:hAnsi="Arial" w:cs="Arial"/>
          <w:b/>
          <w:sz w:val="22"/>
          <w:szCs w:val="22"/>
        </w:rPr>
        <w:t xml:space="preserve"> by close of play </w:t>
      </w:r>
      <w:r w:rsidR="002927A0">
        <w:rPr>
          <w:rFonts w:ascii="Arial" w:hAnsi="Arial" w:cs="Arial"/>
          <w:b/>
          <w:i/>
          <w:sz w:val="22"/>
          <w:szCs w:val="22"/>
        </w:rPr>
        <w:t>Friday 20</w:t>
      </w:r>
      <w:r w:rsidR="002927A0" w:rsidRPr="002927A0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2927A0">
        <w:rPr>
          <w:rFonts w:ascii="Arial" w:hAnsi="Arial" w:cs="Arial"/>
          <w:b/>
          <w:i/>
          <w:sz w:val="22"/>
          <w:szCs w:val="22"/>
        </w:rPr>
        <w:t xml:space="preserve"> September</w:t>
      </w:r>
      <w:r w:rsidRPr="00EC34C6">
        <w:rPr>
          <w:rFonts w:ascii="Arial" w:hAnsi="Arial" w:cs="Arial"/>
          <w:b/>
          <w:i/>
          <w:sz w:val="22"/>
          <w:szCs w:val="22"/>
        </w:rPr>
        <w:t>.</w:t>
      </w:r>
    </w:p>
    <w:p w14:paraId="5B4FDBC2" w14:textId="3E6C5ACF" w:rsidR="00767414" w:rsidRDefault="00767414" w:rsidP="00E868CE">
      <w:pPr>
        <w:jc w:val="both"/>
        <w:rPr>
          <w:rFonts w:ascii="Arial" w:hAnsi="Arial" w:cs="Arial"/>
          <w:sz w:val="22"/>
          <w:szCs w:val="22"/>
        </w:rPr>
      </w:pPr>
    </w:p>
    <w:p w14:paraId="5E7356C5" w14:textId="77777777" w:rsidR="009D6965" w:rsidRDefault="009D6965" w:rsidP="00E868CE">
      <w:pPr>
        <w:jc w:val="both"/>
        <w:rPr>
          <w:rFonts w:ascii="Arial" w:hAnsi="Arial" w:cs="Arial"/>
          <w:sz w:val="22"/>
          <w:szCs w:val="22"/>
        </w:rPr>
      </w:pPr>
    </w:p>
    <w:p w14:paraId="3ECBD7F1" w14:textId="54B9275A" w:rsidR="00767414" w:rsidRDefault="00AB7535" w:rsidP="00E868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queries or require any further information please contact </w:t>
      </w:r>
      <w:r w:rsidR="009D6965">
        <w:rPr>
          <w:rFonts w:ascii="Arial" w:hAnsi="Arial" w:cs="Arial"/>
          <w:sz w:val="22"/>
          <w:szCs w:val="22"/>
        </w:rPr>
        <w:t>via the CHEST portal.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AA85CA" w14:textId="77777777" w:rsidR="005B45AD" w:rsidRDefault="005B45AD" w:rsidP="00E868CE">
      <w:pPr>
        <w:jc w:val="both"/>
        <w:rPr>
          <w:rFonts w:ascii="Arial" w:hAnsi="Arial" w:cs="Arial"/>
          <w:sz w:val="22"/>
          <w:szCs w:val="22"/>
        </w:rPr>
      </w:pPr>
    </w:p>
    <w:sectPr w:rsidR="005B45AD" w:rsidSect="005B7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093A" w14:textId="77777777" w:rsidR="00A43E58" w:rsidRDefault="00A43E58" w:rsidP="00C809B4">
      <w:r>
        <w:separator/>
      </w:r>
    </w:p>
  </w:endnote>
  <w:endnote w:type="continuationSeparator" w:id="0">
    <w:p w14:paraId="6E6D4A79" w14:textId="77777777" w:rsidR="00A43E58" w:rsidRDefault="00A43E58" w:rsidP="00C8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B0F5" w14:textId="77777777" w:rsidR="00C809B4" w:rsidRDefault="00C80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6BEF" w14:textId="77777777" w:rsidR="00C809B4" w:rsidRDefault="00C8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B2F1" w14:textId="77777777" w:rsidR="00C809B4" w:rsidRDefault="00C8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4EC8" w14:textId="77777777" w:rsidR="00A43E58" w:rsidRDefault="00A43E58" w:rsidP="00C809B4">
      <w:r>
        <w:separator/>
      </w:r>
    </w:p>
  </w:footnote>
  <w:footnote w:type="continuationSeparator" w:id="0">
    <w:p w14:paraId="10CBCCAD" w14:textId="77777777" w:rsidR="00A43E58" w:rsidRDefault="00A43E58" w:rsidP="00C8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CF33" w14:textId="77777777" w:rsidR="00C809B4" w:rsidRDefault="00C80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D460" w14:textId="6BF2E55D" w:rsidR="00C809B4" w:rsidRDefault="00C8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4C5" w14:textId="77777777" w:rsidR="00C809B4" w:rsidRDefault="00C8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857"/>
    <w:multiLevelType w:val="hybridMultilevel"/>
    <w:tmpl w:val="2326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6E1"/>
    <w:multiLevelType w:val="hybridMultilevel"/>
    <w:tmpl w:val="CFE04C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E875A2"/>
    <w:multiLevelType w:val="hybridMultilevel"/>
    <w:tmpl w:val="40EA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A2A"/>
    <w:multiLevelType w:val="hybridMultilevel"/>
    <w:tmpl w:val="59A4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7DE7"/>
    <w:multiLevelType w:val="hybridMultilevel"/>
    <w:tmpl w:val="D56AD304"/>
    <w:lvl w:ilvl="0" w:tplc="08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4D434F22"/>
    <w:multiLevelType w:val="hybridMultilevel"/>
    <w:tmpl w:val="6EB8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5484"/>
    <w:multiLevelType w:val="hybridMultilevel"/>
    <w:tmpl w:val="43601A68"/>
    <w:lvl w:ilvl="0" w:tplc="0809000F">
      <w:start w:val="1"/>
      <w:numFmt w:val="decimal"/>
      <w:lvlText w:val="%1."/>
      <w:lvlJc w:val="left"/>
      <w:pPr>
        <w:ind w:left="102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4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46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8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0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2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4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06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85" w:hanging="180"/>
      </w:pPr>
      <w:rPr>
        <w:rFonts w:cs="Times New Roman"/>
      </w:rPr>
    </w:lvl>
  </w:abstractNum>
  <w:abstractNum w:abstractNumId="7" w15:restartNumberingAfterBreak="0">
    <w:nsid w:val="66C14176"/>
    <w:multiLevelType w:val="hybridMultilevel"/>
    <w:tmpl w:val="267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6EA"/>
    <w:multiLevelType w:val="hybridMultilevel"/>
    <w:tmpl w:val="CFC4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0D04"/>
    <w:multiLevelType w:val="hybridMultilevel"/>
    <w:tmpl w:val="F03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70F05"/>
    <w:multiLevelType w:val="hybridMultilevel"/>
    <w:tmpl w:val="CA1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9"/>
    <w:rsid w:val="00000036"/>
    <w:rsid w:val="00007D71"/>
    <w:rsid w:val="00044FE5"/>
    <w:rsid w:val="00203B59"/>
    <w:rsid w:val="00242699"/>
    <w:rsid w:val="00246D08"/>
    <w:rsid w:val="002927A0"/>
    <w:rsid w:val="0042252B"/>
    <w:rsid w:val="004619DC"/>
    <w:rsid w:val="005229C8"/>
    <w:rsid w:val="00550F4C"/>
    <w:rsid w:val="005B45AD"/>
    <w:rsid w:val="005B74DC"/>
    <w:rsid w:val="00616A44"/>
    <w:rsid w:val="006249B7"/>
    <w:rsid w:val="0069011B"/>
    <w:rsid w:val="006C0D40"/>
    <w:rsid w:val="006C108B"/>
    <w:rsid w:val="00767414"/>
    <w:rsid w:val="0078449F"/>
    <w:rsid w:val="007C7DF0"/>
    <w:rsid w:val="00817B3A"/>
    <w:rsid w:val="008B2E85"/>
    <w:rsid w:val="00955569"/>
    <w:rsid w:val="009B5462"/>
    <w:rsid w:val="009D6965"/>
    <w:rsid w:val="00A047C5"/>
    <w:rsid w:val="00A156F0"/>
    <w:rsid w:val="00A43E58"/>
    <w:rsid w:val="00A5647E"/>
    <w:rsid w:val="00AB7535"/>
    <w:rsid w:val="00B745A2"/>
    <w:rsid w:val="00C1387F"/>
    <w:rsid w:val="00C809B4"/>
    <w:rsid w:val="00CD5896"/>
    <w:rsid w:val="00E868CE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F79BD"/>
  <w15:chartTrackingRefBased/>
  <w15:docId w15:val="{1E871C49-125E-4687-89F9-D859E45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26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242699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2426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4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B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B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amforth@oldham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Bamforth</dc:creator>
  <cp:keywords/>
  <dc:description/>
  <cp:lastModifiedBy>Mohammad Sharif</cp:lastModifiedBy>
  <cp:revision>2</cp:revision>
  <dcterms:created xsi:type="dcterms:W3CDTF">2019-09-06T15:17:00Z</dcterms:created>
  <dcterms:modified xsi:type="dcterms:W3CDTF">2019-09-06T15:17:00Z</dcterms:modified>
</cp:coreProperties>
</file>