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58" w:rsidRPr="002A5E39" w:rsidRDefault="00C87058" w:rsidP="00C87058">
      <w:pPr>
        <w:jc w:val="center"/>
        <w:rPr>
          <w:rFonts w:ascii="Arial" w:hAnsi="Arial" w:cs="Arial"/>
          <w:b/>
          <w:sz w:val="24"/>
        </w:rPr>
      </w:pPr>
      <w:r w:rsidRPr="002A5E39">
        <w:rPr>
          <w:rFonts w:ascii="Arial" w:hAnsi="Arial" w:cs="Arial"/>
          <w:b/>
          <w:sz w:val="24"/>
        </w:rPr>
        <w:t>GOSPORT BOROUGH COUNCIL</w:t>
      </w:r>
    </w:p>
    <w:p w:rsidR="00C87058" w:rsidRPr="002A5E39" w:rsidRDefault="00C87058" w:rsidP="00C87058">
      <w:pPr>
        <w:jc w:val="center"/>
        <w:rPr>
          <w:rFonts w:ascii="Arial" w:hAnsi="Arial" w:cs="Arial"/>
          <w:b/>
          <w:sz w:val="24"/>
        </w:rPr>
      </w:pPr>
      <w:r w:rsidRPr="002A5E39">
        <w:rPr>
          <w:rFonts w:ascii="Arial" w:hAnsi="Arial" w:cs="Arial"/>
          <w:b/>
          <w:sz w:val="24"/>
        </w:rPr>
        <w:t>TENDER RESPONSE DOCUMENT</w:t>
      </w:r>
    </w:p>
    <w:p w:rsidR="00C87058" w:rsidRPr="002A5E39" w:rsidRDefault="00C87058" w:rsidP="00C87058">
      <w:pPr>
        <w:jc w:val="center"/>
        <w:rPr>
          <w:rFonts w:ascii="Arial" w:hAnsi="Arial" w:cs="Arial"/>
          <w:b/>
          <w:sz w:val="24"/>
        </w:rPr>
      </w:pPr>
      <w:r w:rsidRPr="002A5E39">
        <w:rPr>
          <w:rFonts w:ascii="Arial" w:hAnsi="Arial" w:cs="Arial"/>
          <w:b/>
          <w:sz w:val="24"/>
        </w:rPr>
        <w:t xml:space="preserve"> </w:t>
      </w:r>
      <w:r w:rsidR="00F11EE3">
        <w:rPr>
          <w:rFonts w:ascii="Arial" w:hAnsi="Arial" w:cs="Arial"/>
          <w:b/>
          <w:sz w:val="24"/>
        </w:rPr>
        <w:t>COMMUNITY SKIP PROVISION</w:t>
      </w:r>
    </w:p>
    <w:p w:rsidR="00C87058" w:rsidRPr="002A5E39" w:rsidRDefault="00C87058" w:rsidP="00C87058">
      <w:pPr>
        <w:jc w:val="center"/>
        <w:rPr>
          <w:rFonts w:ascii="Arial" w:hAnsi="Arial" w:cs="Arial"/>
          <w:b/>
          <w:sz w:val="24"/>
        </w:rPr>
      </w:pPr>
    </w:p>
    <w:p w:rsidR="00C87058" w:rsidRPr="002A5E39" w:rsidRDefault="00C87058" w:rsidP="00C87058">
      <w:pPr>
        <w:rPr>
          <w:rFonts w:ascii="Arial" w:hAnsi="Arial" w:cs="Arial"/>
          <w:b/>
          <w:sz w:val="24"/>
        </w:rPr>
      </w:pPr>
      <w:r w:rsidRPr="002A5E39">
        <w:rPr>
          <w:rFonts w:ascii="Arial" w:hAnsi="Arial" w:cs="Arial"/>
          <w:b/>
          <w:sz w:val="24"/>
        </w:rPr>
        <w:t>PART B – TENDER RESPONSE</w:t>
      </w:r>
    </w:p>
    <w:p w:rsidR="00C87058" w:rsidRPr="002A5E39" w:rsidRDefault="00C87058" w:rsidP="00C87058">
      <w:pPr>
        <w:rPr>
          <w:rFonts w:ascii="Arial" w:hAnsi="Arial" w:cs="Arial"/>
          <w:b/>
          <w:sz w:val="24"/>
        </w:rPr>
      </w:pPr>
    </w:p>
    <w:p w:rsidR="00C87058" w:rsidRPr="002A5E39" w:rsidRDefault="00C87058" w:rsidP="00C87058">
      <w:pPr>
        <w:pStyle w:val="ListParagraph"/>
        <w:numPr>
          <w:ilvl w:val="0"/>
          <w:numId w:val="1"/>
        </w:numPr>
        <w:ind w:left="0" w:firstLine="0"/>
        <w:rPr>
          <w:rFonts w:ascii="Arial" w:hAnsi="Arial" w:cs="Arial"/>
          <w:b/>
          <w:sz w:val="24"/>
        </w:rPr>
      </w:pPr>
      <w:r w:rsidRPr="002A5E39">
        <w:rPr>
          <w:rFonts w:ascii="Arial" w:hAnsi="Arial" w:cs="Arial"/>
          <w:b/>
          <w:sz w:val="24"/>
        </w:rPr>
        <w:t>SUPPLIER INFORMATION</w:t>
      </w:r>
    </w:p>
    <w:p w:rsidR="00C87058" w:rsidRPr="002A5E39" w:rsidRDefault="00C87058" w:rsidP="00C87058">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61"/>
        <w:gridCol w:w="3220"/>
      </w:tblGrid>
      <w:tr w:rsidR="00C87058" w:rsidRPr="002A5E39" w:rsidTr="00C87058">
        <w:trPr>
          <w:jc w:val="center"/>
        </w:trPr>
        <w:tc>
          <w:tcPr>
            <w:tcW w:w="974" w:type="dxa"/>
            <w:vMerge w:val="restart"/>
            <w:tcBorders>
              <w:top w:val="single" w:sz="6" w:space="0" w:color="000000"/>
            </w:tcBorders>
          </w:tcPr>
          <w:p w:rsidR="00C87058" w:rsidRPr="002A5E39" w:rsidRDefault="00C87058" w:rsidP="00C87058">
            <w:pPr>
              <w:pStyle w:val="Normal1"/>
              <w:spacing w:before="60" w:after="60"/>
              <w:rPr>
                <w:rFonts w:ascii="Arial" w:hAnsi="Arial" w:cs="Arial"/>
              </w:rPr>
            </w:pPr>
            <w:r w:rsidRPr="002A5E39">
              <w:rPr>
                <w:rFonts w:ascii="Arial" w:eastAsia="Arial" w:hAnsi="Arial" w:cs="Arial"/>
              </w:rPr>
              <w:t>1.1.1</w:t>
            </w:r>
          </w:p>
        </w:tc>
        <w:tc>
          <w:tcPr>
            <w:tcW w:w="8181" w:type="dxa"/>
            <w:gridSpan w:val="2"/>
            <w:tcBorders>
              <w:top w:val="single" w:sz="6" w:space="0" w:color="000000"/>
            </w:tcBorders>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8181" w:type="dxa"/>
            <w:gridSpan w:val="2"/>
            <w:tcBorders>
              <w:top w:val="single" w:sz="6" w:space="0" w:color="000000"/>
            </w:tcBorders>
            <w:shd w:val="clear" w:color="auto" w:fill="C6D9F1" w:themeFill="text2" w:themeFillTint="33"/>
          </w:tcPr>
          <w:p w:rsidR="00C87058" w:rsidRPr="002A5E39" w:rsidRDefault="00C87058" w:rsidP="000C2BC4">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C87058">
            <w:pPr>
              <w:pStyle w:val="Normal1"/>
              <w:spacing w:before="60" w:after="60"/>
              <w:rPr>
                <w:rFonts w:ascii="Arial" w:hAnsi="Arial" w:cs="Arial"/>
              </w:rPr>
            </w:pPr>
            <w:r w:rsidRPr="002A5E39">
              <w:rPr>
                <w:rFonts w:ascii="Arial" w:eastAsia="Arial" w:hAnsi="Arial" w:cs="Arial"/>
              </w:rPr>
              <w:t>1.1.2</w:t>
            </w: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0C2BC4">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C87058">
            <w:pPr>
              <w:pStyle w:val="Normal1"/>
              <w:spacing w:before="60" w:after="60"/>
              <w:rPr>
                <w:rFonts w:ascii="Arial" w:hAnsi="Arial" w:cs="Arial"/>
              </w:rPr>
            </w:pPr>
            <w:r w:rsidRPr="002A5E39">
              <w:rPr>
                <w:rFonts w:ascii="Arial" w:eastAsia="Arial" w:hAnsi="Arial" w:cs="Arial"/>
              </w:rPr>
              <w:t>1.1.3</w:t>
            </w: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0C2BC4">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0C2BC4">
            <w:pPr>
              <w:pStyle w:val="Normal1"/>
              <w:spacing w:before="60" w:after="60"/>
              <w:rPr>
                <w:rFonts w:ascii="Arial" w:hAnsi="Arial" w:cs="Arial"/>
              </w:rPr>
            </w:pPr>
            <w:r w:rsidRPr="002A5E39">
              <w:rPr>
                <w:rFonts w:ascii="Arial" w:eastAsia="Arial" w:hAnsi="Arial" w:cs="Arial"/>
              </w:rPr>
              <w:t>1.1.4</w:t>
            </w: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0C2BC4">
            <w:pPr>
              <w:pStyle w:val="Normal1"/>
              <w:spacing w:before="60" w:after="60"/>
              <w:jc w:val="both"/>
              <w:rPr>
                <w:rFonts w:ascii="Arial" w:eastAsia="Arial" w:hAnsi="Arial" w:cs="Arial"/>
              </w:rPr>
            </w:pPr>
          </w:p>
        </w:tc>
      </w:tr>
      <w:tr w:rsidR="00C87058" w:rsidRPr="002A5E39" w:rsidTr="00C87058">
        <w:trPr>
          <w:jc w:val="center"/>
        </w:trPr>
        <w:tc>
          <w:tcPr>
            <w:tcW w:w="974" w:type="dxa"/>
          </w:tcPr>
          <w:p w:rsidR="00C87058" w:rsidRPr="002A5E39" w:rsidRDefault="00C87058" w:rsidP="00C87058">
            <w:pPr>
              <w:pStyle w:val="Normal1"/>
              <w:spacing w:before="60" w:after="60"/>
              <w:rPr>
                <w:rFonts w:ascii="Arial" w:hAnsi="Arial" w:cs="Arial"/>
              </w:rPr>
            </w:pPr>
            <w:r w:rsidRPr="002A5E39">
              <w:rPr>
                <w:rFonts w:ascii="Arial" w:eastAsia="Arial" w:hAnsi="Arial" w:cs="Arial"/>
              </w:rPr>
              <w:t>1.1.5</w:t>
            </w:r>
          </w:p>
        </w:tc>
        <w:tc>
          <w:tcPr>
            <w:tcW w:w="4961"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C6D9F1" w:themeFill="text2" w:themeFillTint="33"/>
          </w:tcPr>
          <w:p w:rsidR="00C87058" w:rsidRPr="002A5E39" w:rsidRDefault="00C87058" w:rsidP="000C2BC4">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0C2BC4">
            <w:pPr>
              <w:pStyle w:val="Normal1"/>
              <w:spacing w:before="60" w:after="60"/>
              <w:rPr>
                <w:rFonts w:ascii="Arial" w:hAnsi="Arial" w:cs="Arial"/>
              </w:rPr>
            </w:pPr>
            <w:r w:rsidRPr="002A5E39">
              <w:rPr>
                <w:rFonts w:ascii="Arial" w:eastAsia="Arial" w:hAnsi="Arial" w:cs="Arial"/>
              </w:rPr>
              <w:t>1.1.6</w:t>
            </w:r>
          </w:p>
        </w:tc>
        <w:tc>
          <w:tcPr>
            <w:tcW w:w="4961"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C6D9F1" w:themeFill="text2" w:themeFillTint="33"/>
          </w:tcPr>
          <w:p w:rsidR="00C87058" w:rsidRPr="002A5E39" w:rsidRDefault="00C87058" w:rsidP="000C2BC4">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0C2BC4">
            <w:pPr>
              <w:pStyle w:val="Normal1"/>
              <w:spacing w:before="60" w:after="60"/>
              <w:rPr>
                <w:rFonts w:ascii="Arial" w:hAnsi="Arial" w:cs="Arial"/>
              </w:rPr>
            </w:pPr>
            <w:r w:rsidRPr="002A5E39">
              <w:rPr>
                <w:rFonts w:ascii="Arial" w:eastAsia="Arial" w:hAnsi="Arial" w:cs="Arial"/>
              </w:rPr>
              <w:t>1.1.7</w:t>
            </w:r>
          </w:p>
        </w:tc>
        <w:tc>
          <w:tcPr>
            <w:tcW w:w="4961"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C6D9F1" w:themeFill="text2" w:themeFillTint="33"/>
          </w:tcPr>
          <w:p w:rsidR="00C87058" w:rsidRPr="002A5E39" w:rsidRDefault="00C87058" w:rsidP="000C2BC4">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0C2BC4">
            <w:pPr>
              <w:pStyle w:val="Normal1"/>
              <w:spacing w:before="60" w:after="60"/>
              <w:rPr>
                <w:rFonts w:ascii="Arial" w:hAnsi="Arial" w:cs="Arial"/>
              </w:rPr>
            </w:pPr>
            <w:r w:rsidRPr="002A5E39">
              <w:rPr>
                <w:rFonts w:ascii="Arial" w:eastAsia="Arial" w:hAnsi="Arial" w:cs="Arial"/>
              </w:rPr>
              <w:t>1.1.8</w:t>
            </w:r>
          </w:p>
        </w:tc>
        <w:tc>
          <w:tcPr>
            <w:tcW w:w="4961"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C6D9F1" w:themeFill="text2" w:themeFillTint="33"/>
          </w:tcPr>
          <w:p w:rsidR="00C87058" w:rsidRPr="002A5E39" w:rsidRDefault="00C87058" w:rsidP="000C2BC4">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0C2BC4">
            <w:pPr>
              <w:pStyle w:val="Normal1"/>
              <w:spacing w:before="60" w:after="60"/>
              <w:rPr>
                <w:rFonts w:ascii="Arial" w:hAnsi="Arial" w:cs="Arial"/>
              </w:rPr>
            </w:pPr>
            <w:r w:rsidRPr="002A5E39">
              <w:rPr>
                <w:rFonts w:ascii="Arial" w:eastAsia="Arial" w:hAnsi="Arial" w:cs="Arial"/>
              </w:rPr>
              <w:t>1.1.9</w:t>
            </w:r>
          </w:p>
        </w:tc>
        <w:tc>
          <w:tcPr>
            <w:tcW w:w="4961"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C6D9F1" w:themeFill="text2" w:themeFillTint="33"/>
          </w:tcPr>
          <w:p w:rsidR="00C87058" w:rsidRPr="002A5E39" w:rsidRDefault="00C87058" w:rsidP="000C2BC4">
            <w:pPr>
              <w:pStyle w:val="Normal1"/>
              <w:tabs>
                <w:tab w:val="center" w:pos="4513"/>
                <w:tab w:val="right" w:pos="9026"/>
              </w:tabs>
              <w:spacing w:before="60" w:after="60"/>
              <w:jc w:val="both"/>
              <w:rPr>
                <w:rFonts w:ascii="Arial" w:hAnsi="Arial" w:cs="Arial"/>
              </w:rPr>
            </w:pPr>
          </w:p>
        </w:tc>
      </w:tr>
    </w:tbl>
    <w:p w:rsidR="00C87058" w:rsidRPr="002A5E39" w:rsidRDefault="00C87058">
      <w:pPr>
        <w:rPr>
          <w:rFonts w:ascii="Arial" w:hAnsi="Arial" w:cs="Arial"/>
        </w:rPr>
      </w:pPr>
      <w:r w:rsidRPr="002A5E39">
        <w:rPr>
          <w:rFonts w:ascii="Arial" w:hAnsi="Arial" w:cs="Arial"/>
        </w:rPr>
        <w:br w:type="page"/>
      </w:r>
    </w:p>
    <w:p w:rsidR="00C87058" w:rsidRPr="002A5E39" w:rsidRDefault="00C87058">
      <w:pPr>
        <w:rPr>
          <w:rFonts w:ascii="Arial" w:hAnsi="Arial" w:cs="Arial"/>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259"/>
      </w:tblGrid>
      <w:tr w:rsidR="00C87058" w:rsidRPr="002A5E39" w:rsidTr="00C87058">
        <w:trPr>
          <w:jc w:val="center"/>
        </w:trPr>
        <w:tc>
          <w:tcPr>
            <w:tcW w:w="974" w:type="dxa"/>
            <w:vMerge w:val="restart"/>
          </w:tcPr>
          <w:p w:rsidR="00C87058" w:rsidRPr="002A5E39" w:rsidRDefault="00C87058" w:rsidP="000C2BC4">
            <w:pPr>
              <w:pStyle w:val="Normal1"/>
              <w:spacing w:before="60" w:after="60"/>
              <w:rPr>
                <w:rFonts w:ascii="Arial" w:hAnsi="Arial" w:cs="Arial"/>
              </w:rPr>
            </w:pPr>
            <w:r w:rsidRPr="002A5E39">
              <w:rPr>
                <w:rFonts w:ascii="Arial" w:eastAsia="Arial" w:hAnsi="Arial" w:cs="Arial"/>
              </w:rPr>
              <w:t>1.1.10</w:t>
            </w:r>
          </w:p>
          <w:p w:rsidR="00C87058" w:rsidRPr="002A5E39" w:rsidRDefault="00C87058" w:rsidP="000C2BC4">
            <w:pPr>
              <w:pStyle w:val="Normal1"/>
              <w:spacing w:before="60" w:after="60"/>
              <w:rPr>
                <w:rFonts w:ascii="Arial" w:hAnsi="Arial" w:cs="Arial"/>
              </w:rPr>
            </w:pPr>
          </w:p>
          <w:p w:rsidR="00C87058" w:rsidRPr="002A5E39" w:rsidRDefault="00C87058" w:rsidP="000C2BC4">
            <w:pPr>
              <w:pStyle w:val="Normal1"/>
              <w:spacing w:before="60" w:after="60"/>
              <w:rPr>
                <w:rFonts w:ascii="Arial" w:hAnsi="Arial" w:cs="Arial"/>
              </w:rPr>
            </w:pP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0" w:name="_30j0zll" w:colFirst="0" w:colLast="0"/>
            <w:bookmarkStart w:id="1" w:name="_1fob9te" w:colFirst="0" w:colLast="0"/>
            <w:bookmarkStart w:id="2" w:name="_3znysh7" w:colFirst="0" w:colLast="0"/>
            <w:bookmarkEnd w:id="0"/>
            <w:bookmarkEnd w:id="1"/>
            <w:bookmarkEnd w:id="2"/>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hAnsi="Arial" w:cs="Arial"/>
              </w:rPr>
            </w:pPr>
          </w:p>
        </w:tc>
        <w:tc>
          <w:tcPr>
            <w:tcW w:w="8181" w:type="dxa"/>
            <w:gridSpan w:val="2"/>
            <w:shd w:val="clear" w:color="auto" w:fill="C6D9F1" w:themeFill="text2" w:themeFillTint="33"/>
          </w:tcPr>
          <w:p w:rsidR="00C87058" w:rsidRPr="002A5E39" w:rsidRDefault="00C87058" w:rsidP="000C2BC4">
            <w:pPr>
              <w:pStyle w:val="Normal1"/>
              <w:tabs>
                <w:tab w:val="center" w:pos="4513"/>
                <w:tab w:val="right" w:pos="9026"/>
              </w:tabs>
              <w:spacing w:before="60" w:after="60"/>
              <w:jc w:val="both"/>
              <w:rPr>
                <w:rFonts w:ascii="Arial" w:hAnsi="Arial" w:cs="Arial"/>
              </w:rPr>
            </w:pPr>
          </w:p>
        </w:tc>
      </w:tr>
      <w:tr w:rsidR="00C87058" w:rsidRPr="002A5E39" w:rsidTr="00C87058">
        <w:trPr>
          <w:jc w:val="center"/>
        </w:trPr>
        <w:tc>
          <w:tcPr>
            <w:tcW w:w="974" w:type="dxa"/>
            <w:vMerge w:val="restart"/>
          </w:tcPr>
          <w:p w:rsidR="00C87058" w:rsidRPr="002A5E39" w:rsidRDefault="00C87058" w:rsidP="000C2BC4">
            <w:pPr>
              <w:pStyle w:val="Normal1"/>
              <w:spacing w:before="60" w:after="60"/>
              <w:rPr>
                <w:rFonts w:ascii="Arial" w:eastAsia="Arial" w:hAnsi="Arial" w:cs="Arial"/>
              </w:rPr>
            </w:pPr>
            <w:r w:rsidRPr="002A5E39">
              <w:rPr>
                <w:rFonts w:ascii="Arial" w:eastAsia="Arial" w:hAnsi="Arial" w:cs="Arial"/>
              </w:rPr>
              <w:t>1.1.11</w:t>
            </w: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Relevant classifications (state whether you fall within one of these, and if so which one)</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Voluntary Community Social Enterprise (VCSE)</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Sheltered Workshop</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Public service mutual</w:t>
            </w:r>
          </w:p>
        </w:tc>
      </w:tr>
      <w:tr w:rsidR="00C87058" w:rsidRPr="002A5E39" w:rsidTr="00C87058">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0C2BC4">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0C2BC4">
            <w:pPr>
              <w:pStyle w:val="Normal1"/>
              <w:spacing w:before="60" w:after="60"/>
              <w:rPr>
                <w:rFonts w:ascii="Arial" w:hAnsi="Arial" w:cs="Arial"/>
              </w:rPr>
            </w:pPr>
            <w:r w:rsidRPr="002A5E39">
              <w:rPr>
                <w:rFonts w:ascii="Arial" w:eastAsia="Arial" w:hAnsi="Arial" w:cs="Arial"/>
              </w:rPr>
              <w:t>1.1.12</w:t>
            </w:r>
          </w:p>
        </w:tc>
        <w:tc>
          <w:tcPr>
            <w:tcW w:w="4922" w:type="dxa"/>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Are you a Small, Medium or Micro Enterprise (SME)</w:t>
            </w:r>
            <w:r w:rsidRPr="002A5E39">
              <w:rPr>
                <w:rFonts w:ascii="Arial" w:eastAsia="Arial" w:hAnsi="Arial" w:cs="Arial"/>
                <w:vertAlign w:val="superscript"/>
              </w:rPr>
              <w:footnoteReference w:id="1"/>
            </w:r>
            <w:r w:rsidRPr="002A5E39">
              <w:rPr>
                <w:rFonts w:ascii="Arial" w:eastAsia="Arial" w:hAnsi="Arial" w:cs="Arial"/>
              </w:rPr>
              <w:t>?</w:t>
            </w:r>
          </w:p>
        </w:tc>
        <w:tc>
          <w:tcPr>
            <w:tcW w:w="3259" w:type="dxa"/>
            <w:shd w:val="clear" w:color="auto" w:fill="C6D9F1" w:themeFill="text2" w:themeFillTint="33"/>
          </w:tcPr>
          <w:p w:rsidR="00C87058" w:rsidRPr="002A5E39" w:rsidRDefault="00C87058" w:rsidP="000C2BC4">
            <w:pPr>
              <w:pStyle w:val="Normal1"/>
              <w:spacing w:before="60" w:after="60"/>
              <w:jc w:val="both"/>
              <w:rPr>
                <w:rFonts w:ascii="Arial" w:hAnsi="Arial" w:cs="Arial"/>
              </w:rPr>
            </w:pPr>
            <w:bookmarkStart w:id="3" w:name="_2et92p0" w:colFirst="0" w:colLast="0"/>
            <w:bookmarkStart w:id="4" w:name="_tyjcwt" w:colFirst="0" w:colLast="0"/>
            <w:bookmarkEnd w:id="3"/>
            <w:bookmarkEnd w:id="4"/>
          </w:p>
        </w:tc>
      </w:tr>
      <w:tr w:rsidR="00C87058" w:rsidRPr="002A5E39" w:rsidTr="00C87058">
        <w:trPr>
          <w:jc w:val="center"/>
        </w:trPr>
        <w:tc>
          <w:tcPr>
            <w:tcW w:w="974" w:type="dxa"/>
            <w:vMerge w:val="restart"/>
          </w:tcPr>
          <w:p w:rsidR="00C87058" w:rsidRPr="002A5E39" w:rsidRDefault="00C87058" w:rsidP="000C2BC4">
            <w:pPr>
              <w:pStyle w:val="Normal1"/>
              <w:spacing w:before="60" w:after="60"/>
              <w:rPr>
                <w:rFonts w:ascii="Arial" w:hAnsi="Arial" w:cs="Arial"/>
              </w:rPr>
            </w:pPr>
            <w:r w:rsidRPr="002A5E39">
              <w:rPr>
                <w:rFonts w:ascii="Arial" w:hAnsi="Arial" w:cs="Arial"/>
              </w:rPr>
              <w:t>1.1.13</w:t>
            </w:r>
          </w:p>
        </w:tc>
        <w:tc>
          <w:tcPr>
            <w:tcW w:w="8181" w:type="dxa"/>
            <w:gridSpan w:val="2"/>
          </w:tcPr>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Provide details of immediate parent company below:</w:t>
            </w:r>
          </w:p>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 xml:space="preserve"> </w:t>
            </w:r>
          </w:p>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 Full name of the immediate parent company</w:t>
            </w:r>
          </w:p>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 Registered office address (if applicable)</w:t>
            </w:r>
          </w:p>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 Company registration number (if applicable)</w:t>
            </w:r>
          </w:p>
          <w:p w:rsidR="00C87058" w:rsidRPr="002A5E39" w:rsidRDefault="00C87058" w:rsidP="000C2BC4">
            <w:pPr>
              <w:pStyle w:val="Normal1"/>
              <w:spacing w:before="60" w:after="60"/>
              <w:jc w:val="both"/>
              <w:rPr>
                <w:rFonts w:ascii="Arial" w:hAnsi="Arial" w:cs="Arial"/>
              </w:rPr>
            </w:pPr>
          </w:p>
          <w:p w:rsidR="00C87058" w:rsidRPr="002A5E39" w:rsidRDefault="00C87058" w:rsidP="000C2BC4">
            <w:pPr>
              <w:pStyle w:val="Normal1"/>
              <w:spacing w:before="60" w:after="60"/>
              <w:jc w:val="both"/>
              <w:rPr>
                <w:rFonts w:ascii="Arial" w:hAnsi="Arial" w:cs="Arial"/>
              </w:rPr>
            </w:pPr>
            <w:r w:rsidRPr="002A5E39">
              <w:rPr>
                <w:rFonts w:ascii="Arial" w:eastAsia="Arial" w:hAnsi="Arial" w:cs="Arial"/>
              </w:rPr>
              <w:t>(Please enter N/A if not applicable)</w:t>
            </w:r>
          </w:p>
        </w:tc>
      </w:tr>
      <w:tr w:rsidR="00F218CA" w:rsidRPr="002A5E39" w:rsidTr="00F218CA">
        <w:trPr>
          <w:trHeight w:val="802"/>
          <w:jc w:val="center"/>
        </w:trPr>
        <w:tc>
          <w:tcPr>
            <w:tcW w:w="974" w:type="dxa"/>
            <w:vMerge/>
          </w:tcPr>
          <w:p w:rsidR="00F218CA" w:rsidRPr="002A5E39" w:rsidRDefault="00F218CA" w:rsidP="000C2BC4">
            <w:pPr>
              <w:pStyle w:val="Normal1"/>
              <w:spacing w:before="60" w:after="60"/>
              <w:rPr>
                <w:rFonts w:ascii="Arial" w:hAnsi="Arial" w:cs="Arial"/>
              </w:rPr>
            </w:pPr>
          </w:p>
        </w:tc>
        <w:tc>
          <w:tcPr>
            <w:tcW w:w="8181" w:type="dxa"/>
            <w:gridSpan w:val="2"/>
            <w:shd w:val="clear" w:color="auto" w:fill="C6D9F1" w:themeFill="text2" w:themeFillTint="33"/>
          </w:tcPr>
          <w:p w:rsidR="00F218CA" w:rsidRPr="002A5E39" w:rsidRDefault="00F218CA" w:rsidP="000C2BC4">
            <w:pPr>
              <w:pStyle w:val="Normal1"/>
              <w:spacing w:before="60" w:after="60"/>
              <w:jc w:val="both"/>
              <w:rPr>
                <w:rFonts w:ascii="Arial" w:eastAsia="Arial" w:hAnsi="Arial" w:cs="Arial"/>
              </w:rPr>
            </w:pPr>
          </w:p>
        </w:tc>
      </w:tr>
    </w:tbl>
    <w:p w:rsidR="00C87058" w:rsidRPr="002A5E39" w:rsidRDefault="00C87058">
      <w:pPr>
        <w:rPr>
          <w:rFonts w:ascii="Arial" w:hAnsi="Arial" w:cs="Arial"/>
        </w:rPr>
      </w:pPr>
      <w:r w:rsidRPr="002A5E39">
        <w:rPr>
          <w:rFonts w:ascii="Arial" w:hAnsi="Arial" w:cs="Arial"/>
        </w:rPr>
        <w:br w:type="page"/>
      </w:r>
    </w:p>
    <w:p w:rsidR="00C87058" w:rsidRPr="002A5E39" w:rsidRDefault="00C87058">
      <w:pPr>
        <w:rPr>
          <w:rFonts w:ascii="Arial" w:hAnsi="Arial" w:cs="Arial"/>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C87058" w:rsidRPr="002A5E39" w:rsidTr="00F218CA">
        <w:trPr>
          <w:jc w:val="center"/>
        </w:trPr>
        <w:tc>
          <w:tcPr>
            <w:tcW w:w="974" w:type="dxa"/>
            <w:vMerge w:val="restart"/>
          </w:tcPr>
          <w:p w:rsidR="00C87058" w:rsidRPr="002A5E39" w:rsidRDefault="00C87058" w:rsidP="000C2BC4">
            <w:pPr>
              <w:pStyle w:val="Normal1"/>
              <w:spacing w:before="60" w:after="60"/>
              <w:rPr>
                <w:rFonts w:ascii="Arial" w:eastAsia="Arial" w:hAnsi="Arial" w:cs="Arial"/>
              </w:rPr>
            </w:pPr>
            <w:r w:rsidRPr="002A5E39">
              <w:rPr>
                <w:rFonts w:ascii="Arial" w:eastAsia="Arial" w:hAnsi="Arial" w:cs="Arial"/>
              </w:rPr>
              <w:t>1.2</w:t>
            </w:r>
          </w:p>
        </w:tc>
        <w:tc>
          <w:tcPr>
            <w:tcW w:w="6604" w:type="dxa"/>
            <w:shd w:val="clear" w:color="auto" w:fill="FFFFFF" w:themeFill="background1"/>
          </w:tcPr>
          <w:p w:rsidR="00C87058" w:rsidRPr="00F218CA" w:rsidRDefault="00C87058" w:rsidP="00C87058">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sidR="00F218CA">
              <w:rPr>
                <w:rFonts w:ascii="Arial" w:eastAsia="Arial" w:hAnsi="Arial" w:cs="Arial"/>
              </w:rPr>
              <w:t xml:space="preserve">full </w:t>
            </w:r>
            <w:r w:rsidRPr="00F218CA">
              <w:rPr>
                <w:rFonts w:ascii="Arial" w:eastAsia="Arial" w:hAnsi="Arial" w:cs="Arial"/>
              </w:rPr>
              <w:t>year, if requested?</w:t>
            </w:r>
          </w:p>
          <w:p w:rsidR="00C87058" w:rsidRPr="00F218CA" w:rsidRDefault="00C87058" w:rsidP="00C87058">
            <w:pPr>
              <w:pStyle w:val="Normal1"/>
              <w:spacing w:before="60" w:after="60"/>
              <w:jc w:val="both"/>
              <w:rPr>
                <w:rFonts w:ascii="Arial" w:eastAsia="Arial" w:hAnsi="Arial" w:cs="Arial"/>
              </w:rPr>
            </w:pPr>
            <w:r w:rsidRPr="00F218CA">
              <w:rPr>
                <w:rFonts w:ascii="Arial" w:eastAsia="Arial" w:hAnsi="Arial" w:cs="Arial"/>
              </w:rPr>
              <w:t>Suppliers are also 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0C2BC4">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0C2BC4">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0C2BC4">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0C2BC4">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8500F1" w:rsidRPr="002A5E39" w:rsidTr="00F218CA">
        <w:trPr>
          <w:jc w:val="center"/>
        </w:trPr>
        <w:tc>
          <w:tcPr>
            <w:tcW w:w="974" w:type="dxa"/>
          </w:tcPr>
          <w:p w:rsidR="008500F1" w:rsidRPr="002A5E39" w:rsidRDefault="0048691A" w:rsidP="000C2BC4">
            <w:pPr>
              <w:pStyle w:val="Normal1"/>
              <w:spacing w:before="60" w:after="60"/>
              <w:rPr>
                <w:rFonts w:ascii="Arial" w:eastAsia="Arial" w:hAnsi="Arial" w:cs="Arial"/>
              </w:rPr>
            </w:pPr>
            <w:r>
              <w:rPr>
                <w:rFonts w:ascii="Arial" w:eastAsia="Arial" w:hAnsi="Arial" w:cs="Arial"/>
              </w:rPr>
              <w:t>1.3</w:t>
            </w:r>
          </w:p>
        </w:tc>
        <w:tc>
          <w:tcPr>
            <w:tcW w:w="6604" w:type="dxa"/>
            <w:shd w:val="clear" w:color="auto" w:fill="FFFFFF" w:themeFill="background1"/>
          </w:tcPr>
          <w:p w:rsidR="008500F1" w:rsidRPr="002A5E39" w:rsidRDefault="008500F1" w:rsidP="008500F1">
            <w:pPr>
              <w:rPr>
                <w:rFonts w:ascii="Arial" w:hAnsi="Arial" w:cs="Arial"/>
                <w:sz w:val="24"/>
                <w:szCs w:val="24"/>
              </w:rPr>
            </w:pPr>
            <w:r w:rsidRPr="002A5E39">
              <w:rPr>
                <w:rFonts w:ascii="Arial" w:hAnsi="Arial" w:cs="Arial"/>
                <w:sz w:val="24"/>
                <w:szCs w:val="24"/>
              </w:rPr>
              <w:t>Has your organisation or any of its directors or executive officers been in receipt of enforcement/remedial orders in relation to the Health and Safety Executive (or equivalent body) in the last three years?</w:t>
            </w:r>
          </w:p>
          <w:p w:rsidR="008500F1" w:rsidRPr="002A5E39" w:rsidRDefault="008500F1" w:rsidP="008500F1">
            <w:pPr>
              <w:rPr>
                <w:rFonts w:ascii="Arial" w:hAnsi="Arial" w:cs="Arial"/>
                <w:i/>
                <w:sz w:val="24"/>
                <w:szCs w:val="24"/>
              </w:rPr>
            </w:pPr>
            <w:r w:rsidRPr="002A5E39">
              <w:rPr>
                <w:rFonts w:ascii="Arial" w:hAnsi="Arial" w:cs="Arial"/>
                <w:i/>
                <w:sz w:val="24"/>
                <w:szCs w:val="24"/>
              </w:rPr>
              <w:t xml:space="preserve">If your answer to the this question is yes, please provide details in a separate appendix of </w:t>
            </w:r>
            <w:r w:rsidRPr="002A5E39">
              <w:rPr>
                <w:rFonts w:ascii="Arial" w:hAnsi="Arial" w:cs="Arial"/>
                <w:sz w:val="24"/>
                <w:szCs w:val="24"/>
              </w:rPr>
              <w:t>any enforcement/ remedial orders served and give details of any remedial action or changes to procedures you have made as a result.</w:t>
            </w:r>
            <w:r w:rsidRPr="002A5E39">
              <w:rPr>
                <w:rFonts w:ascii="Arial" w:hAnsi="Arial" w:cs="Arial"/>
                <w:i/>
                <w:sz w:val="24"/>
                <w:szCs w:val="24"/>
              </w:rPr>
              <w:t xml:space="preserve"> </w:t>
            </w:r>
          </w:p>
          <w:p w:rsidR="008500F1" w:rsidRPr="002A5E39" w:rsidRDefault="008500F1" w:rsidP="008500F1">
            <w:pPr>
              <w:rPr>
                <w:rFonts w:ascii="Arial" w:hAnsi="Arial" w:cs="Arial"/>
                <w:i/>
                <w:sz w:val="24"/>
                <w:szCs w:val="24"/>
              </w:rPr>
            </w:pPr>
            <w:r w:rsidRPr="002A5E39">
              <w:rPr>
                <w:rFonts w:ascii="Arial" w:hAnsi="Arial" w:cs="Arial"/>
                <w:i/>
                <w:sz w:val="24"/>
                <w:szCs w:val="24"/>
              </w:rPr>
              <w:t>The Authority will not select suppliers that have been in receipt of enforcement/remedial action orders unless the supplier can demonstrate to the council's satisfaction that appropriate remedial action has been taken to prevent future occurrences or breaches.</w:t>
            </w:r>
          </w:p>
          <w:p w:rsidR="008500F1" w:rsidRPr="002A5E39" w:rsidRDefault="008500F1" w:rsidP="008500F1">
            <w:pPr>
              <w:rPr>
                <w:rFonts w:ascii="Arial" w:hAnsi="Arial" w:cs="Arial"/>
                <w:sz w:val="24"/>
                <w:szCs w:val="24"/>
              </w:rPr>
            </w:pPr>
          </w:p>
        </w:tc>
        <w:tc>
          <w:tcPr>
            <w:tcW w:w="1577" w:type="dxa"/>
            <w:shd w:val="clear" w:color="auto" w:fill="C6D9F1" w:themeFill="text2" w:themeFillTint="33"/>
          </w:tcPr>
          <w:p w:rsidR="008500F1" w:rsidRPr="002A5E39" w:rsidRDefault="008500F1" w:rsidP="008500F1">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09384892"/>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8500F1" w:rsidRPr="002A5E39" w:rsidRDefault="008500F1" w:rsidP="008500F1">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926259175"/>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8500F1" w:rsidRPr="002A5E39" w:rsidRDefault="008500F1" w:rsidP="00C87058">
            <w:pPr>
              <w:pStyle w:val="Normal1"/>
              <w:spacing w:before="60" w:after="60"/>
              <w:jc w:val="both"/>
              <w:rPr>
                <w:rFonts w:ascii="Arial" w:eastAsia="Arial" w:hAnsi="Arial" w:cs="Arial"/>
              </w:rPr>
            </w:pPr>
          </w:p>
        </w:tc>
      </w:tr>
    </w:tbl>
    <w:p w:rsidR="00C87058" w:rsidRPr="002A5E39" w:rsidRDefault="00C87058" w:rsidP="00C87058">
      <w:pPr>
        <w:rPr>
          <w:rFonts w:ascii="Arial" w:hAnsi="Arial" w:cs="Arial"/>
          <w:sz w:val="24"/>
          <w:szCs w:val="24"/>
        </w:rPr>
      </w:pPr>
    </w:p>
    <w:p w:rsidR="002A5E39" w:rsidRPr="002A5E39" w:rsidRDefault="002A5E39">
      <w:pPr>
        <w:spacing w:after="200" w:line="276" w:lineRule="auto"/>
        <w:rPr>
          <w:rFonts w:ascii="Arial" w:hAnsi="Arial" w:cs="Arial"/>
          <w:b/>
          <w:sz w:val="24"/>
        </w:rPr>
      </w:pPr>
      <w:r w:rsidRPr="002A5E39">
        <w:rPr>
          <w:rFonts w:ascii="Arial" w:hAnsi="Arial" w:cs="Arial"/>
          <w:b/>
          <w:sz w:val="24"/>
        </w:rPr>
        <w:br w:type="page"/>
      </w:r>
    </w:p>
    <w:p w:rsidR="00C87058" w:rsidRPr="002A5E39" w:rsidRDefault="008500F1" w:rsidP="008500F1">
      <w:pPr>
        <w:pStyle w:val="ListParagraph"/>
        <w:numPr>
          <w:ilvl w:val="0"/>
          <w:numId w:val="1"/>
        </w:numPr>
        <w:rPr>
          <w:rFonts w:ascii="Arial" w:hAnsi="Arial" w:cs="Arial"/>
          <w:b/>
          <w:sz w:val="24"/>
        </w:rPr>
      </w:pPr>
      <w:r w:rsidRPr="002A5E39">
        <w:rPr>
          <w:rFonts w:ascii="Arial" w:hAnsi="Arial" w:cs="Arial"/>
          <w:b/>
          <w:sz w:val="24"/>
        </w:rPr>
        <w:lastRenderedPageBreak/>
        <w:t>MANDATORY REQUIREMENTS</w:t>
      </w:r>
    </w:p>
    <w:p w:rsidR="008500F1" w:rsidRPr="002A5E39" w:rsidRDefault="008500F1" w:rsidP="008500F1">
      <w:pPr>
        <w:pStyle w:val="Headings"/>
        <w:rPr>
          <w:rFonts w:ascii="Arial" w:hAnsi="Arial"/>
          <w:color w:val="FF0000"/>
        </w:rPr>
      </w:pPr>
      <w:r w:rsidRPr="002A5E39">
        <w:rPr>
          <w:rFonts w:ascii="Arial" w:hAnsi="Arial"/>
          <w:color w:val="FF0000"/>
        </w:rPr>
        <w:t>Minimum Mandatory Criteria – This must be completed by the bidder, failure to complete this will disqualify any bidder from the evaluation process and any submission will be struck out.</w:t>
      </w:r>
    </w:p>
    <w:p w:rsidR="008500F1" w:rsidRPr="002A5E39" w:rsidRDefault="008500F1" w:rsidP="008500F1">
      <w:pPr>
        <w:pStyle w:val="NoSpacing"/>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918"/>
        <w:gridCol w:w="965"/>
        <w:gridCol w:w="586"/>
      </w:tblGrid>
      <w:tr w:rsidR="008500F1" w:rsidRPr="002A5E39" w:rsidTr="002A5E39">
        <w:trPr>
          <w:trHeight w:val="1311"/>
        </w:trPr>
        <w:tc>
          <w:tcPr>
            <w:tcW w:w="858" w:type="pct"/>
            <w:tcBorders>
              <w:bottom w:val="single" w:sz="4" w:space="0" w:color="auto"/>
            </w:tcBorders>
            <w:shd w:val="clear" w:color="auto" w:fill="F2F2F2" w:themeFill="background1" w:themeFillShade="F2"/>
            <w:vAlign w:val="center"/>
          </w:tcPr>
          <w:p w:rsidR="008500F1" w:rsidRPr="002A5E39" w:rsidRDefault="008500F1" w:rsidP="002A5E39">
            <w:pPr>
              <w:pStyle w:val="NoSpacing"/>
              <w:jc w:val="center"/>
              <w:rPr>
                <w:rFonts w:ascii="Arial" w:hAnsi="Arial" w:cs="Arial"/>
                <w:b/>
                <w:sz w:val="24"/>
              </w:rPr>
            </w:pPr>
            <w:r w:rsidRPr="002A5E39">
              <w:rPr>
                <w:rFonts w:ascii="Arial" w:hAnsi="Arial" w:cs="Arial"/>
                <w:b/>
                <w:sz w:val="24"/>
              </w:rPr>
              <w:t xml:space="preserve">Ref </w:t>
            </w:r>
          </w:p>
        </w:tc>
        <w:tc>
          <w:tcPr>
            <w:tcW w:w="3282" w:type="pct"/>
            <w:tcBorders>
              <w:bottom w:val="single" w:sz="4" w:space="0" w:color="auto"/>
            </w:tcBorders>
            <w:shd w:val="clear" w:color="auto" w:fill="F2F2F2" w:themeFill="background1" w:themeFillShade="F2"/>
            <w:vAlign w:val="center"/>
          </w:tcPr>
          <w:p w:rsidR="008500F1" w:rsidRPr="002A5E39" w:rsidRDefault="008500F1" w:rsidP="000C2BC4">
            <w:pPr>
              <w:pStyle w:val="NoSpacing"/>
              <w:jc w:val="center"/>
              <w:rPr>
                <w:rFonts w:ascii="Arial" w:hAnsi="Arial" w:cs="Arial"/>
                <w:b/>
                <w:sz w:val="24"/>
              </w:rPr>
            </w:pPr>
            <w:r w:rsidRPr="002A5E39">
              <w:rPr>
                <w:rFonts w:ascii="Arial" w:hAnsi="Arial" w:cs="Arial"/>
                <w:b/>
                <w:sz w:val="24"/>
              </w:rPr>
              <w:t>Requirement</w:t>
            </w:r>
          </w:p>
        </w:tc>
        <w:tc>
          <w:tcPr>
            <w:tcW w:w="860" w:type="pct"/>
            <w:gridSpan w:val="2"/>
            <w:tcBorders>
              <w:bottom w:val="single" w:sz="4" w:space="0" w:color="auto"/>
            </w:tcBorders>
            <w:shd w:val="clear" w:color="auto" w:fill="F2F2F2" w:themeFill="background1" w:themeFillShade="F2"/>
            <w:vAlign w:val="center"/>
          </w:tcPr>
          <w:p w:rsidR="008500F1" w:rsidRPr="002A5E39" w:rsidRDefault="008500F1" w:rsidP="000C2BC4">
            <w:pPr>
              <w:pStyle w:val="NoSpacing"/>
              <w:jc w:val="center"/>
              <w:rPr>
                <w:rFonts w:ascii="Arial" w:hAnsi="Arial" w:cs="Arial"/>
                <w:b/>
                <w:sz w:val="24"/>
              </w:rPr>
            </w:pPr>
            <w:r w:rsidRPr="002A5E39">
              <w:rPr>
                <w:rFonts w:ascii="Arial" w:hAnsi="Arial" w:cs="Arial"/>
                <w:b/>
                <w:sz w:val="24"/>
              </w:rPr>
              <w:t>Please confirm compliance and insert (x) into the appropriate box</w:t>
            </w:r>
          </w:p>
        </w:tc>
      </w:tr>
      <w:tr w:rsidR="008500F1" w:rsidRPr="002A5E39" w:rsidTr="00694C37">
        <w:tblPrEx>
          <w:shd w:val="clear" w:color="auto" w:fill="566BBA"/>
        </w:tblPrEx>
        <w:trPr>
          <w:trHeight w:hRule="exact" w:val="656"/>
        </w:trPr>
        <w:tc>
          <w:tcPr>
            <w:tcW w:w="858" w:type="pct"/>
            <w:vMerge w:val="restart"/>
            <w:vAlign w:val="center"/>
          </w:tcPr>
          <w:p w:rsidR="008500F1" w:rsidRPr="002A5E39" w:rsidRDefault="002A5E39" w:rsidP="008500F1">
            <w:pPr>
              <w:pStyle w:val="NoSpacing"/>
              <w:jc w:val="center"/>
              <w:rPr>
                <w:rFonts w:ascii="Arial" w:hAnsi="Arial" w:cs="Arial"/>
              </w:rPr>
            </w:pPr>
            <w:r>
              <w:rPr>
                <w:rFonts w:ascii="Arial" w:hAnsi="Arial" w:cs="Arial"/>
              </w:rPr>
              <w:t>MR1</w:t>
            </w:r>
          </w:p>
        </w:tc>
        <w:tc>
          <w:tcPr>
            <w:tcW w:w="3282" w:type="pct"/>
            <w:vMerge w:val="restart"/>
            <w:vAlign w:val="center"/>
          </w:tcPr>
          <w:p w:rsidR="008500F1" w:rsidRPr="002A5E39" w:rsidRDefault="008500F1" w:rsidP="000C2BC4">
            <w:pPr>
              <w:pStyle w:val="NoSpacing"/>
              <w:jc w:val="center"/>
              <w:rPr>
                <w:rFonts w:ascii="Arial" w:hAnsi="Arial" w:cs="Arial"/>
              </w:rPr>
            </w:pPr>
          </w:p>
          <w:p w:rsidR="008500F1" w:rsidRPr="002A5E39" w:rsidRDefault="008500F1" w:rsidP="00F11EE3">
            <w:pPr>
              <w:pStyle w:val="NoSpacing"/>
              <w:jc w:val="center"/>
              <w:rPr>
                <w:rFonts w:ascii="Arial" w:hAnsi="Arial" w:cs="Arial"/>
              </w:rPr>
            </w:pPr>
            <w:r w:rsidRPr="002A5E39">
              <w:rPr>
                <w:rFonts w:ascii="Arial" w:hAnsi="Arial" w:cs="Arial"/>
              </w:rPr>
              <w:t xml:space="preserve">The </w:t>
            </w:r>
            <w:r w:rsidR="002A5E39" w:rsidRPr="002A5E39">
              <w:rPr>
                <w:rFonts w:ascii="Arial" w:hAnsi="Arial" w:cs="Arial"/>
              </w:rPr>
              <w:t>Bidder</w:t>
            </w:r>
            <w:r w:rsidRPr="002A5E39">
              <w:rPr>
                <w:rFonts w:ascii="Arial" w:hAnsi="Arial" w:cs="Arial"/>
              </w:rPr>
              <w:t xml:space="preserve"> confirms acceptance of the Service Specification as set out in the Invitation to Tender document</w:t>
            </w:r>
            <w:r w:rsidR="002A5E39" w:rsidRPr="002A5E39">
              <w:rPr>
                <w:rFonts w:ascii="Arial" w:hAnsi="Arial" w:cs="Arial"/>
              </w:rPr>
              <w:t xml:space="preserve">  (</w:t>
            </w:r>
            <w:r w:rsidR="00332CFD">
              <w:rPr>
                <w:rFonts w:ascii="Arial" w:hAnsi="Arial" w:cs="Arial"/>
              </w:rPr>
              <w:t xml:space="preserve">Part A, </w:t>
            </w:r>
            <w:r w:rsidR="002A5E39" w:rsidRPr="002A5E39">
              <w:rPr>
                <w:rFonts w:ascii="Arial" w:hAnsi="Arial" w:cs="Arial"/>
              </w:rPr>
              <w:t>Section 2</w:t>
            </w:r>
            <w:r w:rsidR="0046345B">
              <w:rPr>
                <w:rFonts w:ascii="Arial" w:hAnsi="Arial" w:cs="Arial"/>
              </w:rPr>
              <w:t xml:space="preserve"> and 2.1</w:t>
            </w:r>
            <w:r w:rsidR="00F11EE3">
              <w:rPr>
                <w:rFonts w:ascii="Arial" w:hAnsi="Arial" w:cs="Arial"/>
              </w:rPr>
              <w:t>)</w:t>
            </w:r>
          </w:p>
        </w:tc>
        <w:tc>
          <w:tcPr>
            <w:tcW w:w="535" w:type="pct"/>
            <w:vAlign w:val="center"/>
          </w:tcPr>
          <w:p w:rsidR="008500F1" w:rsidRPr="002A5E39" w:rsidRDefault="008500F1" w:rsidP="000C2BC4">
            <w:pPr>
              <w:pStyle w:val="NoSpacing"/>
              <w:jc w:val="center"/>
              <w:rPr>
                <w:rFonts w:ascii="Arial" w:hAnsi="Arial" w:cs="Arial"/>
              </w:rPr>
            </w:pPr>
            <w:r w:rsidRPr="002A5E39">
              <w:rPr>
                <w:rFonts w:ascii="Arial" w:hAnsi="Arial" w:cs="Arial"/>
              </w:rPr>
              <w:t>YES</w:t>
            </w:r>
          </w:p>
          <w:p w:rsidR="008500F1" w:rsidRPr="002A5E39" w:rsidRDefault="008500F1" w:rsidP="000C2BC4">
            <w:pPr>
              <w:pStyle w:val="NoSpacing"/>
              <w:jc w:val="center"/>
              <w:rPr>
                <w:rFonts w:ascii="Arial" w:hAnsi="Arial" w:cs="Arial"/>
              </w:rPr>
            </w:pPr>
            <w:r w:rsidRPr="002A5E39">
              <w:rPr>
                <w:rFonts w:ascii="Arial" w:hAnsi="Arial" w:cs="Arial"/>
              </w:rPr>
              <w:t>(PASS)</w:t>
            </w:r>
          </w:p>
        </w:tc>
        <w:tc>
          <w:tcPr>
            <w:tcW w:w="325" w:type="pct"/>
            <w:shd w:val="clear" w:color="auto" w:fill="C6D9F1" w:themeFill="text2" w:themeFillTint="33"/>
            <w:vAlign w:val="center"/>
          </w:tcPr>
          <w:p w:rsidR="008500F1" w:rsidRPr="002A5E39" w:rsidRDefault="008500F1" w:rsidP="000C2BC4">
            <w:pPr>
              <w:pStyle w:val="NoSpacing"/>
              <w:jc w:val="center"/>
              <w:rPr>
                <w:rFonts w:ascii="Arial" w:hAnsi="Arial" w:cs="Arial"/>
              </w:rPr>
            </w:pPr>
          </w:p>
        </w:tc>
      </w:tr>
      <w:tr w:rsidR="008500F1" w:rsidRPr="002A5E39" w:rsidTr="00694C37">
        <w:tblPrEx>
          <w:shd w:val="clear" w:color="auto" w:fill="566BBA"/>
        </w:tblPrEx>
        <w:trPr>
          <w:trHeight w:hRule="exact" w:val="708"/>
        </w:trPr>
        <w:tc>
          <w:tcPr>
            <w:tcW w:w="858" w:type="pct"/>
            <w:vMerge/>
            <w:vAlign w:val="center"/>
          </w:tcPr>
          <w:p w:rsidR="008500F1" w:rsidRPr="002A5E39" w:rsidRDefault="008500F1" w:rsidP="000C2BC4">
            <w:pPr>
              <w:pStyle w:val="NoSpacing"/>
              <w:jc w:val="center"/>
              <w:rPr>
                <w:rFonts w:ascii="Arial" w:hAnsi="Arial" w:cs="Arial"/>
              </w:rPr>
            </w:pPr>
          </w:p>
        </w:tc>
        <w:tc>
          <w:tcPr>
            <w:tcW w:w="3282" w:type="pct"/>
            <w:vMerge/>
            <w:vAlign w:val="center"/>
          </w:tcPr>
          <w:p w:rsidR="008500F1" w:rsidRPr="002A5E39" w:rsidRDefault="008500F1" w:rsidP="000C2BC4">
            <w:pPr>
              <w:pStyle w:val="NoSpacing"/>
              <w:jc w:val="center"/>
              <w:rPr>
                <w:rFonts w:ascii="Arial" w:hAnsi="Arial" w:cs="Arial"/>
              </w:rPr>
            </w:pPr>
          </w:p>
        </w:tc>
        <w:tc>
          <w:tcPr>
            <w:tcW w:w="535" w:type="pct"/>
            <w:vAlign w:val="center"/>
          </w:tcPr>
          <w:p w:rsidR="008500F1" w:rsidRPr="002A5E39" w:rsidRDefault="008500F1" w:rsidP="000C2BC4">
            <w:pPr>
              <w:pStyle w:val="NoSpacing"/>
              <w:jc w:val="center"/>
              <w:rPr>
                <w:rFonts w:ascii="Arial" w:hAnsi="Arial" w:cs="Arial"/>
              </w:rPr>
            </w:pPr>
            <w:r w:rsidRPr="002A5E39">
              <w:rPr>
                <w:rFonts w:ascii="Arial" w:hAnsi="Arial" w:cs="Arial"/>
              </w:rPr>
              <w:t>NO</w:t>
            </w:r>
          </w:p>
          <w:p w:rsidR="008500F1" w:rsidRPr="002A5E39" w:rsidRDefault="008500F1" w:rsidP="000C2BC4">
            <w:pPr>
              <w:pStyle w:val="NoSpacing"/>
              <w:jc w:val="center"/>
              <w:rPr>
                <w:rFonts w:ascii="Arial" w:hAnsi="Arial" w:cs="Arial"/>
              </w:rPr>
            </w:pPr>
            <w:r w:rsidRPr="002A5E39">
              <w:rPr>
                <w:rFonts w:ascii="Arial" w:hAnsi="Arial" w:cs="Arial"/>
              </w:rPr>
              <w:t>(FAIL)</w:t>
            </w:r>
          </w:p>
        </w:tc>
        <w:tc>
          <w:tcPr>
            <w:tcW w:w="325" w:type="pct"/>
            <w:shd w:val="clear" w:color="auto" w:fill="C6D9F1" w:themeFill="text2" w:themeFillTint="33"/>
            <w:vAlign w:val="center"/>
          </w:tcPr>
          <w:p w:rsidR="008500F1" w:rsidRPr="002A5E39" w:rsidRDefault="008500F1" w:rsidP="000C2BC4">
            <w:pPr>
              <w:pStyle w:val="NoSpacing"/>
              <w:jc w:val="center"/>
              <w:rPr>
                <w:rFonts w:ascii="Arial" w:hAnsi="Arial" w:cs="Arial"/>
              </w:rPr>
            </w:pPr>
          </w:p>
        </w:tc>
      </w:tr>
      <w:tr w:rsidR="008500F1" w:rsidRPr="002A5E39" w:rsidTr="00694C37">
        <w:tblPrEx>
          <w:shd w:val="clear" w:color="auto" w:fill="566BBA"/>
        </w:tblPrEx>
        <w:trPr>
          <w:trHeight w:hRule="exact" w:val="718"/>
        </w:trPr>
        <w:tc>
          <w:tcPr>
            <w:tcW w:w="858" w:type="pct"/>
            <w:vMerge w:val="restart"/>
            <w:vAlign w:val="center"/>
          </w:tcPr>
          <w:p w:rsidR="008500F1" w:rsidRPr="002A5E39" w:rsidRDefault="002A5E39" w:rsidP="008500F1">
            <w:pPr>
              <w:pStyle w:val="NoSpacing"/>
              <w:jc w:val="center"/>
              <w:rPr>
                <w:rFonts w:ascii="Arial" w:hAnsi="Arial" w:cs="Arial"/>
              </w:rPr>
            </w:pPr>
            <w:r>
              <w:rPr>
                <w:rFonts w:ascii="Arial" w:hAnsi="Arial" w:cs="Arial"/>
              </w:rPr>
              <w:t>MR2</w:t>
            </w:r>
          </w:p>
        </w:tc>
        <w:tc>
          <w:tcPr>
            <w:tcW w:w="3282" w:type="pct"/>
            <w:vMerge w:val="restart"/>
            <w:vAlign w:val="center"/>
          </w:tcPr>
          <w:p w:rsidR="008500F1" w:rsidRPr="002A5E39" w:rsidRDefault="008500F1" w:rsidP="00F11EE3">
            <w:pPr>
              <w:pStyle w:val="NoSpacing"/>
              <w:jc w:val="center"/>
              <w:rPr>
                <w:rFonts w:ascii="Arial" w:hAnsi="Arial" w:cs="Arial"/>
              </w:rPr>
            </w:pPr>
            <w:r w:rsidRPr="002A5E39">
              <w:rPr>
                <w:rFonts w:ascii="Arial" w:hAnsi="Arial" w:cs="Arial"/>
              </w:rPr>
              <w:t xml:space="preserve">The </w:t>
            </w:r>
            <w:r w:rsidR="002A5E39" w:rsidRPr="002A5E39">
              <w:rPr>
                <w:rFonts w:ascii="Arial" w:hAnsi="Arial" w:cs="Arial"/>
              </w:rPr>
              <w:t>Bidder</w:t>
            </w:r>
            <w:r w:rsidRPr="002A5E39">
              <w:rPr>
                <w:rFonts w:ascii="Arial" w:hAnsi="Arial" w:cs="Arial"/>
              </w:rPr>
              <w:t xml:space="preserve"> confirms acceptance of the </w:t>
            </w:r>
            <w:r w:rsidR="00F218CA">
              <w:rPr>
                <w:rFonts w:ascii="Arial" w:hAnsi="Arial" w:cs="Arial"/>
              </w:rPr>
              <w:t xml:space="preserve">Health and Safety requirements </w:t>
            </w:r>
            <w:r w:rsidRPr="002A5E39">
              <w:rPr>
                <w:rFonts w:ascii="Arial" w:hAnsi="Arial" w:cs="Arial"/>
              </w:rPr>
              <w:t xml:space="preserve">as set out in the Invitation to Tender document </w:t>
            </w:r>
            <w:r w:rsidR="002A5E39" w:rsidRPr="002A5E39">
              <w:rPr>
                <w:rFonts w:ascii="Arial" w:hAnsi="Arial" w:cs="Arial"/>
              </w:rPr>
              <w:t>(</w:t>
            </w:r>
            <w:r w:rsidR="00332CFD">
              <w:rPr>
                <w:rFonts w:ascii="Arial" w:hAnsi="Arial" w:cs="Arial"/>
              </w:rPr>
              <w:t xml:space="preserve">Part A, </w:t>
            </w:r>
            <w:r w:rsidR="002A5E39" w:rsidRPr="002A5E39">
              <w:rPr>
                <w:rFonts w:ascii="Arial" w:hAnsi="Arial" w:cs="Arial"/>
              </w:rPr>
              <w:t>S</w:t>
            </w:r>
            <w:r w:rsidRPr="002A5E39">
              <w:rPr>
                <w:rFonts w:ascii="Arial" w:hAnsi="Arial" w:cs="Arial"/>
              </w:rPr>
              <w:t>ection 3</w:t>
            </w:r>
            <w:r w:rsidR="0046345B">
              <w:rPr>
                <w:rFonts w:ascii="Arial" w:hAnsi="Arial" w:cs="Arial"/>
              </w:rPr>
              <w:t xml:space="preserve"> and 3.1</w:t>
            </w:r>
            <w:r w:rsidR="00F11EE3">
              <w:rPr>
                <w:rFonts w:ascii="Arial" w:hAnsi="Arial" w:cs="Arial"/>
              </w:rPr>
              <w:t>)</w:t>
            </w:r>
          </w:p>
        </w:tc>
        <w:tc>
          <w:tcPr>
            <w:tcW w:w="535" w:type="pct"/>
            <w:vAlign w:val="center"/>
          </w:tcPr>
          <w:p w:rsidR="008500F1" w:rsidRPr="002A5E39" w:rsidRDefault="008500F1" w:rsidP="000C2BC4">
            <w:pPr>
              <w:pStyle w:val="NoSpacing"/>
              <w:jc w:val="center"/>
              <w:rPr>
                <w:rFonts w:ascii="Arial" w:hAnsi="Arial" w:cs="Arial"/>
              </w:rPr>
            </w:pPr>
            <w:r w:rsidRPr="002A5E39">
              <w:rPr>
                <w:rFonts w:ascii="Arial" w:hAnsi="Arial" w:cs="Arial"/>
              </w:rPr>
              <w:t>YES</w:t>
            </w:r>
          </w:p>
          <w:p w:rsidR="008500F1" w:rsidRPr="002A5E39" w:rsidRDefault="008500F1" w:rsidP="000C2BC4">
            <w:pPr>
              <w:pStyle w:val="NoSpacing"/>
              <w:jc w:val="center"/>
              <w:rPr>
                <w:rFonts w:ascii="Arial" w:hAnsi="Arial" w:cs="Arial"/>
              </w:rPr>
            </w:pPr>
            <w:r w:rsidRPr="002A5E39">
              <w:rPr>
                <w:rFonts w:ascii="Arial" w:hAnsi="Arial" w:cs="Arial"/>
              </w:rPr>
              <w:t>(PASS)</w:t>
            </w:r>
          </w:p>
        </w:tc>
        <w:tc>
          <w:tcPr>
            <w:tcW w:w="325" w:type="pct"/>
            <w:shd w:val="clear" w:color="auto" w:fill="C6D9F1" w:themeFill="text2" w:themeFillTint="33"/>
            <w:vAlign w:val="center"/>
          </w:tcPr>
          <w:p w:rsidR="008500F1" w:rsidRPr="002A5E39" w:rsidRDefault="008500F1" w:rsidP="000C2BC4">
            <w:pPr>
              <w:pStyle w:val="NoSpacing"/>
              <w:jc w:val="center"/>
              <w:rPr>
                <w:rFonts w:ascii="Arial" w:hAnsi="Arial" w:cs="Arial"/>
              </w:rPr>
            </w:pPr>
          </w:p>
        </w:tc>
      </w:tr>
      <w:tr w:rsidR="008500F1" w:rsidRPr="002A5E39" w:rsidTr="00694C37">
        <w:trPr>
          <w:trHeight w:hRule="exact" w:val="960"/>
        </w:trPr>
        <w:tc>
          <w:tcPr>
            <w:tcW w:w="858" w:type="pct"/>
            <w:vMerge/>
            <w:vAlign w:val="center"/>
          </w:tcPr>
          <w:p w:rsidR="008500F1" w:rsidRPr="002A5E39" w:rsidRDefault="008500F1" w:rsidP="000C2BC4">
            <w:pPr>
              <w:pStyle w:val="NoSpacing"/>
              <w:jc w:val="center"/>
              <w:rPr>
                <w:rFonts w:ascii="Arial" w:hAnsi="Arial" w:cs="Arial"/>
              </w:rPr>
            </w:pPr>
          </w:p>
        </w:tc>
        <w:tc>
          <w:tcPr>
            <w:tcW w:w="3282" w:type="pct"/>
            <w:vMerge/>
            <w:vAlign w:val="center"/>
          </w:tcPr>
          <w:p w:rsidR="008500F1" w:rsidRPr="002A5E39" w:rsidRDefault="008500F1" w:rsidP="000C2BC4">
            <w:pPr>
              <w:pStyle w:val="NoSpacing"/>
              <w:jc w:val="center"/>
              <w:rPr>
                <w:rFonts w:ascii="Arial" w:hAnsi="Arial" w:cs="Arial"/>
              </w:rPr>
            </w:pPr>
          </w:p>
        </w:tc>
        <w:tc>
          <w:tcPr>
            <w:tcW w:w="535" w:type="pct"/>
            <w:vAlign w:val="center"/>
          </w:tcPr>
          <w:p w:rsidR="008500F1" w:rsidRPr="002A5E39" w:rsidRDefault="008500F1" w:rsidP="000C2BC4">
            <w:pPr>
              <w:pStyle w:val="NoSpacing"/>
              <w:jc w:val="center"/>
              <w:rPr>
                <w:rFonts w:ascii="Arial" w:hAnsi="Arial" w:cs="Arial"/>
              </w:rPr>
            </w:pPr>
            <w:r w:rsidRPr="002A5E39">
              <w:rPr>
                <w:rFonts w:ascii="Arial" w:hAnsi="Arial" w:cs="Arial"/>
              </w:rPr>
              <w:t>NO</w:t>
            </w:r>
          </w:p>
          <w:p w:rsidR="008500F1" w:rsidRPr="002A5E39" w:rsidRDefault="008500F1" w:rsidP="000C2BC4">
            <w:pPr>
              <w:pStyle w:val="NoSpacing"/>
              <w:jc w:val="center"/>
              <w:rPr>
                <w:rFonts w:ascii="Arial" w:hAnsi="Arial" w:cs="Arial"/>
              </w:rPr>
            </w:pPr>
            <w:r w:rsidRPr="002A5E39">
              <w:rPr>
                <w:rFonts w:ascii="Arial" w:hAnsi="Arial" w:cs="Arial"/>
              </w:rPr>
              <w:t>(FAIL)</w:t>
            </w:r>
          </w:p>
        </w:tc>
        <w:tc>
          <w:tcPr>
            <w:tcW w:w="325" w:type="pct"/>
            <w:shd w:val="clear" w:color="auto" w:fill="C6D9F1" w:themeFill="text2" w:themeFillTint="33"/>
            <w:vAlign w:val="center"/>
          </w:tcPr>
          <w:p w:rsidR="008500F1" w:rsidRPr="002A5E39" w:rsidRDefault="008500F1" w:rsidP="000C2BC4">
            <w:pPr>
              <w:pStyle w:val="NoSpacing"/>
              <w:jc w:val="center"/>
              <w:rPr>
                <w:rFonts w:ascii="Arial" w:hAnsi="Arial" w:cs="Arial"/>
              </w:rPr>
            </w:pPr>
          </w:p>
        </w:tc>
      </w:tr>
      <w:tr w:rsidR="00694C37" w:rsidRPr="002A5E39" w:rsidTr="00DA7F7B">
        <w:trPr>
          <w:trHeight w:val="818"/>
        </w:trPr>
        <w:tc>
          <w:tcPr>
            <w:tcW w:w="858" w:type="pct"/>
            <w:vMerge w:val="restart"/>
            <w:vAlign w:val="center"/>
          </w:tcPr>
          <w:p w:rsidR="00694C37" w:rsidRDefault="00DA7F7B" w:rsidP="002A5E39">
            <w:pPr>
              <w:pStyle w:val="NoSpacing"/>
              <w:jc w:val="center"/>
              <w:rPr>
                <w:rFonts w:ascii="Arial" w:hAnsi="Arial" w:cs="Arial"/>
              </w:rPr>
            </w:pPr>
            <w:r>
              <w:rPr>
                <w:rFonts w:ascii="Arial" w:hAnsi="Arial" w:cs="Arial"/>
              </w:rPr>
              <w:t>MR3</w:t>
            </w:r>
          </w:p>
        </w:tc>
        <w:tc>
          <w:tcPr>
            <w:tcW w:w="3282" w:type="pct"/>
            <w:vMerge w:val="restart"/>
            <w:vAlign w:val="center"/>
          </w:tcPr>
          <w:p w:rsidR="00694C37" w:rsidRPr="002A5E39" w:rsidRDefault="00DA7F7B" w:rsidP="000C2BC4">
            <w:pPr>
              <w:pStyle w:val="NoSpacing"/>
              <w:jc w:val="center"/>
              <w:rPr>
                <w:rFonts w:ascii="Arial" w:hAnsi="Arial" w:cs="Arial"/>
              </w:rPr>
            </w:pPr>
            <w:r w:rsidRPr="002A5E39">
              <w:rPr>
                <w:rFonts w:ascii="Arial" w:hAnsi="Arial" w:cs="Arial"/>
              </w:rPr>
              <w:t>The Bidder confirms that that will maintain the insurance cover specified in the Invitation to Tender document (</w:t>
            </w:r>
            <w:r w:rsidR="00332CFD">
              <w:rPr>
                <w:rFonts w:ascii="Arial" w:hAnsi="Arial" w:cs="Arial"/>
              </w:rPr>
              <w:t xml:space="preserve">Part A, </w:t>
            </w:r>
            <w:r w:rsidRPr="002A5E39">
              <w:rPr>
                <w:rFonts w:ascii="Arial" w:hAnsi="Arial" w:cs="Arial"/>
              </w:rPr>
              <w:t>Section 4)</w:t>
            </w:r>
          </w:p>
        </w:tc>
        <w:tc>
          <w:tcPr>
            <w:tcW w:w="535" w:type="pct"/>
            <w:vAlign w:val="center"/>
          </w:tcPr>
          <w:p w:rsidR="00DA7F7B" w:rsidRPr="002A5E39" w:rsidRDefault="00DA7F7B" w:rsidP="00DA7F7B">
            <w:pPr>
              <w:pStyle w:val="NoSpacing"/>
              <w:jc w:val="center"/>
              <w:rPr>
                <w:rFonts w:ascii="Arial" w:hAnsi="Arial" w:cs="Arial"/>
              </w:rPr>
            </w:pPr>
            <w:r w:rsidRPr="002A5E39">
              <w:rPr>
                <w:rFonts w:ascii="Arial" w:hAnsi="Arial" w:cs="Arial"/>
              </w:rPr>
              <w:t>YES</w:t>
            </w:r>
          </w:p>
          <w:p w:rsidR="00694C37" w:rsidRPr="002A5E39" w:rsidRDefault="00DA7F7B" w:rsidP="00DA7F7B">
            <w:pPr>
              <w:pStyle w:val="NoSpacing"/>
              <w:jc w:val="center"/>
              <w:rPr>
                <w:rFonts w:ascii="Arial" w:hAnsi="Arial" w:cs="Arial"/>
              </w:rPr>
            </w:pPr>
            <w:r w:rsidRPr="002A5E39">
              <w:rPr>
                <w:rFonts w:ascii="Arial" w:hAnsi="Arial" w:cs="Arial"/>
              </w:rPr>
              <w:t>(PASS)</w:t>
            </w:r>
          </w:p>
        </w:tc>
        <w:tc>
          <w:tcPr>
            <w:tcW w:w="325" w:type="pct"/>
            <w:shd w:val="clear" w:color="auto" w:fill="C6D9F1" w:themeFill="text2" w:themeFillTint="33"/>
            <w:vAlign w:val="center"/>
          </w:tcPr>
          <w:p w:rsidR="00694C37" w:rsidRPr="002A5E39" w:rsidRDefault="00694C37" w:rsidP="000C2BC4">
            <w:pPr>
              <w:pStyle w:val="NoSpacing"/>
              <w:jc w:val="center"/>
              <w:rPr>
                <w:rFonts w:ascii="Arial" w:hAnsi="Arial" w:cs="Arial"/>
              </w:rPr>
            </w:pPr>
          </w:p>
        </w:tc>
      </w:tr>
      <w:tr w:rsidR="00694C37" w:rsidRPr="002A5E39" w:rsidTr="00DA7F7B">
        <w:trPr>
          <w:trHeight w:hRule="exact" w:val="580"/>
        </w:trPr>
        <w:tc>
          <w:tcPr>
            <w:tcW w:w="858" w:type="pct"/>
            <w:vMerge/>
            <w:vAlign w:val="center"/>
          </w:tcPr>
          <w:p w:rsidR="00694C37" w:rsidRDefault="00694C37" w:rsidP="002A5E39">
            <w:pPr>
              <w:pStyle w:val="NoSpacing"/>
              <w:jc w:val="center"/>
              <w:rPr>
                <w:rFonts w:ascii="Arial" w:hAnsi="Arial" w:cs="Arial"/>
              </w:rPr>
            </w:pPr>
          </w:p>
        </w:tc>
        <w:tc>
          <w:tcPr>
            <w:tcW w:w="3282" w:type="pct"/>
            <w:vMerge/>
            <w:vAlign w:val="center"/>
          </w:tcPr>
          <w:p w:rsidR="00694C37" w:rsidRPr="002A5E39" w:rsidRDefault="00694C37" w:rsidP="000C2BC4">
            <w:pPr>
              <w:pStyle w:val="NoSpacing"/>
              <w:jc w:val="center"/>
              <w:rPr>
                <w:rFonts w:ascii="Arial" w:hAnsi="Arial" w:cs="Arial"/>
              </w:rPr>
            </w:pPr>
          </w:p>
        </w:tc>
        <w:tc>
          <w:tcPr>
            <w:tcW w:w="535" w:type="pct"/>
            <w:vAlign w:val="center"/>
          </w:tcPr>
          <w:p w:rsidR="00DA7F7B" w:rsidRPr="002A5E39" w:rsidRDefault="00DA7F7B" w:rsidP="00DA7F7B">
            <w:pPr>
              <w:pStyle w:val="NoSpacing"/>
              <w:jc w:val="center"/>
              <w:rPr>
                <w:rFonts w:ascii="Arial" w:hAnsi="Arial" w:cs="Arial"/>
              </w:rPr>
            </w:pPr>
            <w:r w:rsidRPr="002A5E39">
              <w:rPr>
                <w:rFonts w:ascii="Arial" w:hAnsi="Arial" w:cs="Arial"/>
              </w:rPr>
              <w:t>NO</w:t>
            </w:r>
          </w:p>
          <w:p w:rsidR="00694C37" w:rsidRPr="002A5E39" w:rsidRDefault="00DA7F7B" w:rsidP="00DA7F7B">
            <w:pPr>
              <w:pStyle w:val="NoSpacing"/>
              <w:jc w:val="center"/>
              <w:rPr>
                <w:rFonts w:ascii="Arial" w:hAnsi="Arial" w:cs="Arial"/>
              </w:rPr>
            </w:pPr>
            <w:r w:rsidRPr="002A5E39">
              <w:rPr>
                <w:rFonts w:ascii="Arial" w:hAnsi="Arial" w:cs="Arial"/>
              </w:rPr>
              <w:t>(FAIL)</w:t>
            </w:r>
          </w:p>
        </w:tc>
        <w:tc>
          <w:tcPr>
            <w:tcW w:w="325" w:type="pct"/>
            <w:shd w:val="clear" w:color="auto" w:fill="C6D9F1" w:themeFill="text2" w:themeFillTint="33"/>
            <w:vAlign w:val="center"/>
          </w:tcPr>
          <w:p w:rsidR="00694C37" w:rsidRPr="002A5E39" w:rsidRDefault="00694C37" w:rsidP="000C2BC4">
            <w:pPr>
              <w:pStyle w:val="NoSpacing"/>
              <w:jc w:val="center"/>
              <w:rPr>
                <w:rFonts w:ascii="Arial" w:hAnsi="Arial" w:cs="Arial"/>
              </w:rPr>
            </w:pPr>
          </w:p>
        </w:tc>
      </w:tr>
    </w:tbl>
    <w:p w:rsidR="008500F1" w:rsidRPr="002A5E39" w:rsidRDefault="008500F1" w:rsidP="008500F1">
      <w:pPr>
        <w:pStyle w:val="NoSpacing"/>
        <w:rPr>
          <w:rFonts w:ascii="Arial" w:hAnsi="Arial" w:cs="Arial"/>
          <w:lang w:val="en-US"/>
        </w:rPr>
      </w:pPr>
    </w:p>
    <w:p w:rsidR="004B6D9F" w:rsidRDefault="004B6D9F">
      <w:pPr>
        <w:spacing w:after="200" w:line="276" w:lineRule="auto"/>
        <w:rPr>
          <w:rFonts w:ascii="Arial" w:hAnsi="Arial" w:cs="Arial"/>
          <w:b/>
          <w:sz w:val="24"/>
        </w:rPr>
      </w:pPr>
      <w:r>
        <w:rPr>
          <w:rFonts w:ascii="Arial" w:hAnsi="Arial" w:cs="Arial"/>
          <w:b/>
          <w:sz w:val="24"/>
        </w:rPr>
        <w:br w:type="page"/>
      </w:r>
    </w:p>
    <w:p w:rsidR="008500F1" w:rsidRPr="002A5E39" w:rsidRDefault="008500F1" w:rsidP="008500F1">
      <w:pPr>
        <w:rPr>
          <w:rFonts w:ascii="Arial" w:hAnsi="Arial" w:cs="Arial"/>
          <w:b/>
          <w:sz w:val="24"/>
        </w:rPr>
      </w:pPr>
    </w:p>
    <w:p w:rsidR="008500F1" w:rsidRDefault="00610E10" w:rsidP="002A5E39">
      <w:pPr>
        <w:pStyle w:val="ListParagraph"/>
        <w:numPr>
          <w:ilvl w:val="0"/>
          <w:numId w:val="1"/>
        </w:numPr>
        <w:rPr>
          <w:rFonts w:ascii="Arial" w:hAnsi="Arial" w:cs="Arial"/>
          <w:b/>
          <w:sz w:val="24"/>
        </w:rPr>
      </w:pPr>
      <w:r>
        <w:rPr>
          <w:rFonts w:ascii="Arial" w:hAnsi="Arial" w:cs="Arial"/>
          <w:b/>
          <w:sz w:val="24"/>
        </w:rPr>
        <w:t>METHOD STATEMENT</w:t>
      </w:r>
    </w:p>
    <w:p w:rsidR="004B6D9F" w:rsidRPr="003D3039" w:rsidRDefault="004B6D9F" w:rsidP="004B6D9F">
      <w:pPr>
        <w:pStyle w:val="NoSpacing"/>
        <w:rPr>
          <w:rFonts w:ascii="Arial" w:hAnsi="Arial" w:cs="Arial"/>
          <w:iCs/>
          <w:sz w:val="24"/>
          <w:szCs w:val="24"/>
        </w:rPr>
      </w:pPr>
      <w:r w:rsidRPr="003D3039">
        <w:rPr>
          <w:rFonts w:ascii="Arial" w:hAnsi="Arial" w:cs="Arial"/>
          <w:iCs/>
          <w:sz w:val="24"/>
          <w:szCs w:val="24"/>
        </w:rPr>
        <w:t xml:space="preserve">Describe the approach proposed for delivering the Specification (see </w:t>
      </w:r>
      <w:r>
        <w:rPr>
          <w:rFonts w:ascii="Arial" w:hAnsi="Arial" w:cs="Arial"/>
          <w:iCs/>
          <w:sz w:val="24"/>
          <w:szCs w:val="24"/>
        </w:rPr>
        <w:t>Section 2 of Part A,</w:t>
      </w:r>
      <w:r w:rsidRPr="003D3039">
        <w:rPr>
          <w:rFonts w:ascii="Arial" w:hAnsi="Arial" w:cs="Arial"/>
          <w:iCs/>
          <w:sz w:val="24"/>
          <w:szCs w:val="24"/>
        </w:rPr>
        <w:t xml:space="preserve"> ITT) including:</w:t>
      </w:r>
    </w:p>
    <w:p w:rsidR="004B6D9F" w:rsidRPr="003D3039" w:rsidRDefault="004B6D9F" w:rsidP="004B6D9F">
      <w:pPr>
        <w:pStyle w:val="NoSpacing"/>
        <w:numPr>
          <w:ilvl w:val="1"/>
          <w:numId w:val="5"/>
        </w:numPr>
        <w:rPr>
          <w:rFonts w:ascii="Arial" w:hAnsi="Arial" w:cs="Arial"/>
          <w:iCs/>
          <w:sz w:val="24"/>
          <w:szCs w:val="24"/>
        </w:rPr>
      </w:pPr>
      <w:r w:rsidRPr="003D3039">
        <w:rPr>
          <w:rFonts w:ascii="Arial" w:hAnsi="Arial" w:cs="Arial"/>
          <w:iCs/>
          <w:sz w:val="24"/>
          <w:szCs w:val="24"/>
        </w:rPr>
        <w:t>methods of working</w:t>
      </w:r>
    </w:p>
    <w:p w:rsidR="004B6D9F" w:rsidRPr="003D3039" w:rsidRDefault="004B6D9F" w:rsidP="004B6D9F">
      <w:pPr>
        <w:pStyle w:val="NoSpacing"/>
        <w:numPr>
          <w:ilvl w:val="1"/>
          <w:numId w:val="5"/>
        </w:numPr>
        <w:rPr>
          <w:rFonts w:ascii="Arial" w:hAnsi="Arial" w:cs="Arial"/>
          <w:iCs/>
          <w:sz w:val="24"/>
          <w:szCs w:val="24"/>
        </w:rPr>
      </w:pPr>
      <w:r w:rsidRPr="003D3039">
        <w:rPr>
          <w:rFonts w:ascii="Arial" w:hAnsi="Arial" w:cs="Arial"/>
          <w:iCs/>
          <w:sz w:val="24"/>
          <w:szCs w:val="24"/>
        </w:rPr>
        <w:t>Details of your capacity and capability to carry out proposed works including:</w:t>
      </w:r>
    </w:p>
    <w:p w:rsidR="004B6D9F" w:rsidRPr="003D3039" w:rsidRDefault="004B6D9F" w:rsidP="004B6D9F">
      <w:pPr>
        <w:pStyle w:val="NoSpacing"/>
        <w:numPr>
          <w:ilvl w:val="2"/>
          <w:numId w:val="5"/>
        </w:numPr>
        <w:rPr>
          <w:rFonts w:ascii="Arial" w:hAnsi="Arial" w:cs="Arial"/>
          <w:iCs/>
          <w:sz w:val="24"/>
          <w:szCs w:val="24"/>
        </w:rPr>
      </w:pPr>
      <w:r w:rsidRPr="003D3039">
        <w:rPr>
          <w:rFonts w:ascii="Arial" w:hAnsi="Arial" w:cs="Arial"/>
          <w:iCs/>
          <w:sz w:val="24"/>
          <w:szCs w:val="24"/>
        </w:rPr>
        <w:t xml:space="preserve">access to staffing </w:t>
      </w:r>
    </w:p>
    <w:p w:rsidR="004B6D9F" w:rsidRPr="003D3039" w:rsidRDefault="004B6D9F" w:rsidP="004B6D9F">
      <w:pPr>
        <w:pStyle w:val="NoSpacing"/>
        <w:numPr>
          <w:ilvl w:val="2"/>
          <w:numId w:val="5"/>
        </w:numPr>
        <w:rPr>
          <w:rFonts w:ascii="Arial" w:hAnsi="Arial" w:cs="Arial"/>
          <w:iCs/>
          <w:sz w:val="24"/>
          <w:szCs w:val="24"/>
        </w:rPr>
      </w:pPr>
      <w:r w:rsidRPr="003D3039">
        <w:rPr>
          <w:rFonts w:ascii="Arial" w:hAnsi="Arial" w:cs="Arial"/>
          <w:iCs/>
          <w:sz w:val="24"/>
          <w:szCs w:val="24"/>
        </w:rPr>
        <w:t xml:space="preserve">Specialist vehicles </w:t>
      </w:r>
    </w:p>
    <w:p w:rsidR="004B6D9F" w:rsidRPr="003D3039" w:rsidRDefault="004B6D9F" w:rsidP="004B6D9F">
      <w:pPr>
        <w:pStyle w:val="NoSpacing"/>
        <w:numPr>
          <w:ilvl w:val="2"/>
          <w:numId w:val="5"/>
        </w:numPr>
        <w:rPr>
          <w:rFonts w:ascii="Arial" w:hAnsi="Arial" w:cs="Arial"/>
          <w:iCs/>
          <w:sz w:val="24"/>
          <w:szCs w:val="24"/>
        </w:rPr>
      </w:pPr>
      <w:r w:rsidRPr="003D3039">
        <w:rPr>
          <w:rFonts w:ascii="Arial" w:hAnsi="Arial" w:cs="Arial"/>
          <w:iCs/>
          <w:sz w:val="24"/>
          <w:szCs w:val="24"/>
        </w:rPr>
        <w:t xml:space="preserve">Equipment to carry out the work. </w:t>
      </w:r>
    </w:p>
    <w:p w:rsidR="004B6D9F" w:rsidRDefault="004B6D9F" w:rsidP="004B6D9F">
      <w:pPr>
        <w:pStyle w:val="NoSpacing"/>
        <w:numPr>
          <w:ilvl w:val="1"/>
          <w:numId w:val="5"/>
        </w:numPr>
        <w:rPr>
          <w:rFonts w:ascii="Arial" w:hAnsi="Arial" w:cs="Arial"/>
          <w:iCs/>
          <w:sz w:val="24"/>
          <w:szCs w:val="24"/>
        </w:rPr>
      </w:pPr>
      <w:r w:rsidRPr="003D3039">
        <w:rPr>
          <w:rFonts w:ascii="Arial" w:hAnsi="Arial" w:cs="Arial"/>
          <w:iCs/>
          <w:sz w:val="24"/>
          <w:szCs w:val="24"/>
        </w:rPr>
        <w:t>Your hours of operation.</w:t>
      </w:r>
    </w:p>
    <w:tbl>
      <w:tblPr>
        <w:tblStyle w:val="TableGrid"/>
        <w:tblW w:w="0" w:type="auto"/>
        <w:tblLook w:val="04A0" w:firstRow="1" w:lastRow="0" w:firstColumn="1" w:lastColumn="0" w:noHBand="0" w:noVBand="1"/>
      </w:tblPr>
      <w:tblGrid>
        <w:gridCol w:w="9016"/>
      </w:tblGrid>
      <w:tr w:rsidR="002A5E39" w:rsidTr="004B6D9F">
        <w:tc>
          <w:tcPr>
            <w:tcW w:w="9016" w:type="dxa"/>
          </w:tcPr>
          <w:p w:rsidR="002A5E39" w:rsidRDefault="002A5E39" w:rsidP="002A5E39">
            <w:pPr>
              <w:rPr>
                <w:rFonts w:ascii="Arial" w:hAnsi="Arial" w:cs="Arial"/>
                <w:sz w:val="24"/>
              </w:rPr>
            </w:pPr>
          </w:p>
          <w:p w:rsidR="002A5E39" w:rsidRDefault="002A5E39" w:rsidP="002A5E39">
            <w:pPr>
              <w:rPr>
                <w:rFonts w:ascii="Arial" w:hAnsi="Arial" w:cs="Arial"/>
                <w:sz w:val="24"/>
              </w:rPr>
            </w:pPr>
            <w:bookmarkStart w:id="5" w:name="_GoBack"/>
            <w:bookmarkEnd w:id="5"/>
          </w:p>
        </w:tc>
      </w:tr>
    </w:tbl>
    <w:p w:rsidR="002A5E39" w:rsidRDefault="002A5E39" w:rsidP="002A5E39">
      <w:pPr>
        <w:rPr>
          <w:rFonts w:ascii="Arial" w:hAnsi="Arial" w:cs="Arial"/>
          <w:sz w:val="24"/>
        </w:rPr>
      </w:pPr>
    </w:p>
    <w:p w:rsidR="004B6D9F" w:rsidRDefault="004B6D9F" w:rsidP="002A5E39">
      <w:pPr>
        <w:rPr>
          <w:rFonts w:ascii="Arial" w:hAnsi="Arial" w:cs="Arial"/>
          <w:sz w:val="24"/>
        </w:rPr>
      </w:pPr>
      <w:r>
        <w:rPr>
          <w:rFonts w:ascii="Arial" w:hAnsi="Arial" w:cs="Arial"/>
          <w:sz w:val="24"/>
        </w:rPr>
        <w:t xml:space="preserve">Provide a list of items/waste not collected as part of your service. </w:t>
      </w:r>
    </w:p>
    <w:tbl>
      <w:tblPr>
        <w:tblStyle w:val="TableGrid"/>
        <w:tblW w:w="0" w:type="auto"/>
        <w:tblLook w:val="04A0" w:firstRow="1" w:lastRow="0" w:firstColumn="1" w:lastColumn="0" w:noHBand="0" w:noVBand="1"/>
      </w:tblPr>
      <w:tblGrid>
        <w:gridCol w:w="9016"/>
      </w:tblGrid>
      <w:tr w:rsidR="004B6D9F" w:rsidTr="004B6D9F">
        <w:tc>
          <w:tcPr>
            <w:tcW w:w="9016" w:type="dxa"/>
          </w:tcPr>
          <w:p w:rsidR="004B6D9F" w:rsidRDefault="004B6D9F" w:rsidP="002A5E39">
            <w:pPr>
              <w:rPr>
                <w:rFonts w:ascii="Arial" w:hAnsi="Arial" w:cs="Arial"/>
                <w:sz w:val="24"/>
              </w:rPr>
            </w:pPr>
          </w:p>
          <w:p w:rsidR="004B6D9F" w:rsidRDefault="004B6D9F" w:rsidP="002A5E39">
            <w:pPr>
              <w:rPr>
                <w:rFonts w:ascii="Arial" w:hAnsi="Arial" w:cs="Arial"/>
                <w:sz w:val="24"/>
              </w:rPr>
            </w:pPr>
          </w:p>
        </w:tc>
      </w:tr>
    </w:tbl>
    <w:p w:rsidR="004B6D9F" w:rsidRDefault="004B6D9F" w:rsidP="002A5E39">
      <w:pPr>
        <w:rPr>
          <w:rFonts w:ascii="Arial" w:hAnsi="Arial" w:cs="Arial"/>
          <w:sz w:val="24"/>
        </w:rPr>
      </w:pPr>
    </w:p>
    <w:p w:rsidR="000C2BC4" w:rsidRDefault="000C2BC4" w:rsidP="000C2BC4">
      <w:pPr>
        <w:pStyle w:val="ListParagraph"/>
        <w:numPr>
          <w:ilvl w:val="0"/>
          <w:numId w:val="1"/>
        </w:numPr>
        <w:rPr>
          <w:rFonts w:ascii="Arial" w:hAnsi="Arial" w:cs="Arial"/>
          <w:b/>
          <w:sz w:val="24"/>
        </w:rPr>
      </w:pPr>
      <w:r w:rsidRPr="000C2BC4">
        <w:rPr>
          <w:rFonts w:ascii="Arial" w:hAnsi="Arial" w:cs="Arial"/>
          <w:b/>
          <w:sz w:val="24"/>
        </w:rPr>
        <w:t>PRICING TEMPLATE</w:t>
      </w:r>
    </w:p>
    <w:p w:rsidR="0048691A" w:rsidRDefault="0048691A" w:rsidP="0048691A">
      <w:pPr>
        <w:pStyle w:val="NoSpacing"/>
        <w:rPr>
          <w:rFonts w:ascii="Arial" w:hAnsi="Arial" w:cs="Arial"/>
          <w:color w:val="000000"/>
          <w:sz w:val="24"/>
          <w:szCs w:val="24"/>
        </w:rPr>
      </w:pPr>
      <w:r>
        <w:rPr>
          <w:rFonts w:ascii="Arial" w:hAnsi="Arial" w:cs="Arial"/>
          <w:color w:val="000000"/>
          <w:sz w:val="24"/>
          <w:szCs w:val="24"/>
        </w:rPr>
        <w:t xml:space="preserve">Please provide your </w:t>
      </w:r>
      <w:r>
        <w:rPr>
          <w:rFonts w:ascii="Arial" w:hAnsi="Arial" w:cs="Arial"/>
          <w:color w:val="000000"/>
          <w:sz w:val="24"/>
          <w:szCs w:val="24"/>
        </w:rPr>
        <w:t xml:space="preserve">full and final total </w:t>
      </w:r>
      <w:r>
        <w:rPr>
          <w:rFonts w:ascii="Arial" w:hAnsi="Arial" w:cs="Arial"/>
          <w:color w:val="000000"/>
          <w:sz w:val="24"/>
          <w:szCs w:val="24"/>
        </w:rPr>
        <w:t xml:space="preserve">price for the 6 month duration for 3 skips per week (including </w:t>
      </w:r>
      <w:r>
        <w:rPr>
          <w:rFonts w:ascii="Arial" w:hAnsi="Arial" w:cs="Arial"/>
          <w:color w:val="000000"/>
          <w:sz w:val="24"/>
          <w:szCs w:val="24"/>
        </w:rPr>
        <w:t xml:space="preserve">delivery, </w:t>
      </w:r>
      <w:r>
        <w:rPr>
          <w:rFonts w:ascii="Arial" w:hAnsi="Arial" w:cs="Arial"/>
          <w:color w:val="000000"/>
          <w:sz w:val="24"/>
          <w:szCs w:val="24"/>
        </w:rPr>
        <w:t>collection and waste disposal)</w:t>
      </w:r>
    </w:p>
    <w:p w:rsidR="0048691A" w:rsidRDefault="0048691A" w:rsidP="0048691A">
      <w:pPr>
        <w:pStyle w:val="NoSpacing"/>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48691A" w:rsidTr="0048691A">
        <w:tc>
          <w:tcPr>
            <w:tcW w:w="9016" w:type="dxa"/>
          </w:tcPr>
          <w:p w:rsidR="0048691A" w:rsidRDefault="0048691A" w:rsidP="0048691A">
            <w:pPr>
              <w:pStyle w:val="NoSpacing"/>
              <w:rPr>
                <w:rFonts w:ascii="Arial" w:hAnsi="Arial" w:cs="Arial"/>
                <w:color w:val="000000"/>
                <w:sz w:val="24"/>
                <w:szCs w:val="24"/>
              </w:rPr>
            </w:pPr>
            <w:r>
              <w:rPr>
                <w:rFonts w:ascii="Arial" w:hAnsi="Arial" w:cs="Arial"/>
                <w:color w:val="000000"/>
                <w:sz w:val="24"/>
                <w:szCs w:val="24"/>
              </w:rPr>
              <w:t>£</w:t>
            </w:r>
          </w:p>
          <w:p w:rsidR="0048691A" w:rsidRDefault="0048691A" w:rsidP="0048691A">
            <w:pPr>
              <w:pStyle w:val="NoSpacing"/>
              <w:rPr>
                <w:rFonts w:ascii="Arial" w:hAnsi="Arial" w:cs="Arial"/>
                <w:color w:val="000000"/>
                <w:sz w:val="24"/>
                <w:szCs w:val="24"/>
              </w:rPr>
            </w:pPr>
          </w:p>
        </w:tc>
      </w:tr>
    </w:tbl>
    <w:p w:rsidR="0048691A" w:rsidRDefault="0048691A" w:rsidP="0048691A">
      <w:pPr>
        <w:pStyle w:val="NoSpacing"/>
        <w:rPr>
          <w:rFonts w:ascii="Arial" w:hAnsi="Arial" w:cs="Arial"/>
          <w:color w:val="000000"/>
          <w:sz w:val="24"/>
          <w:szCs w:val="24"/>
        </w:rPr>
      </w:pPr>
    </w:p>
    <w:p w:rsidR="000C2BC4" w:rsidRDefault="0048691A" w:rsidP="0048691A">
      <w:pPr>
        <w:rPr>
          <w:rFonts w:ascii="Arial" w:hAnsi="Arial" w:cs="Arial"/>
          <w:color w:val="000000"/>
          <w:sz w:val="24"/>
          <w:szCs w:val="24"/>
        </w:rPr>
      </w:pPr>
      <w:r>
        <w:rPr>
          <w:rFonts w:ascii="Arial" w:hAnsi="Arial" w:cs="Arial"/>
          <w:color w:val="000000"/>
          <w:sz w:val="24"/>
          <w:szCs w:val="24"/>
        </w:rPr>
        <w:t xml:space="preserve">Please also provide </w:t>
      </w:r>
      <w:r>
        <w:rPr>
          <w:rFonts w:ascii="Arial" w:hAnsi="Arial" w:cs="Arial"/>
          <w:color w:val="000000"/>
          <w:sz w:val="24"/>
          <w:szCs w:val="24"/>
        </w:rPr>
        <w:t xml:space="preserve">your full and final </w:t>
      </w:r>
      <w:r>
        <w:rPr>
          <w:rFonts w:ascii="Arial" w:hAnsi="Arial" w:cs="Arial"/>
          <w:color w:val="000000"/>
          <w:sz w:val="24"/>
          <w:szCs w:val="24"/>
        </w:rPr>
        <w:t xml:space="preserve">price per skip for </w:t>
      </w:r>
      <w:r>
        <w:rPr>
          <w:rFonts w:ascii="Arial" w:hAnsi="Arial" w:cs="Arial"/>
          <w:color w:val="000000"/>
          <w:sz w:val="24"/>
          <w:szCs w:val="24"/>
        </w:rPr>
        <w:t xml:space="preserve">an </w:t>
      </w:r>
      <w:r>
        <w:rPr>
          <w:rFonts w:ascii="Arial" w:hAnsi="Arial" w:cs="Arial"/>
          <w:color w:val="000000"/>
          <w:sz w:val="24"/>
          <w:szCs w:val="24"/>
        </w:rPr>
        <w:t>additional s</w:t>
      </w:r>
      <w:r>
        <w:rPr>
          <w:rFonts w:ascii="Arial" w:hAnsi="Arial" w:cs="Arial"/>
          <w:color w:val="000000"/>
          <w:sz w:val="24"/>
          <w:szCs w:val="24"/>
        </w:rPr>
        <w:t>kip per week</w:t>
      </w:r>
      <w:r>
        <w:rPr>
          <w:rFonts w:ascii="Arial" w:hAnsi="Arial" w:cs="Arial"/>
          <w:color w:val="000000"/>
          <w:sz w:val="24"/>
          <w:szCs w:val="24"/>
        </w:rPr>
        <w:t xml:space="preserve"> (including </w:t>
      </w:r>
      <w:r>
        <w:rPr>
          <w:rFonts w:ascii="Arial" w:hAnsi="Arial" w:cs="Arial"/>
          <w:color w:val="000000"/>
          <w:sz w:val="24"/>
          <w:szCs w:val="24"/>
        </w:rPr>
        <w:t xml:space="preserve">delivery, </w:t>
      </w:r>
      <w:r>
        <w:rPr>
          <w:rFonts w:ascii="Arial" w:hAnsi="Arial" w:cs="Arial"/>
          <w:color w:val="000000"/>
          <w:sz w:val="24"/>
          <w:szCs w:val="24"/>
        </w:rPr>
        <w:t>collection and waste disposal)</w:t>
      </w:r>
    </w:p>
    <w:tbl>
      <w:tblPr>
        <w:tblStyle w:val="TableGrid"/>
        <w:tblW w:w="0" w:type="auto"/>
        <w:tblLook w:val="04A0" w:firstRow="1" w:lastRow="0" w:firstColumn="1" w:lastColumn="0" w:noHBand="0" w:noVBand="1"/>
      </w:tblPr>
      <w:tblGrid>
        <w:gridCol w:w="9016"/>
      </w:tblGrid>
      <w:tr w:rsidR="004B6D9F" w:rsidTr="004B6D9F">
        <w:tc>
          <w:tcPr>
            <w:tcW w:w="9016" w:type="dxa"/>
          </w:tcPr>
          <w:p w:rsidR="004B6D9F" w:rsidRDefault="004B6D9F" w:rsidP="000C2BC4">
            <w:pPr>
              <w:rPr>
                <w:rFonts w:ascii="Arial" w:hAnsi="Arial" w:cs="Arial"/>
                <w:sz w:val="24"/>
              </w:rPr>
            </w:pPr>
            <w:r>
              <w:rPr>
                <w:rFonts w:ascii="Arial" w:hAnsi="Arial" w:cs="Arial"/>
                <w:sz w:val="24"/>
              </w:rPr>
              <w:t>£</w:t>
            </w:r>
          </w:p>
        </w:tc>
      </w:tr>
    </w:tbl>
    <w:p w:rsidR="004B6D9F" w:rsidRDefault="004B6D9F" w:rsidP="000C2BC4">
      <w:pPr>
        <w:rPr>
          <w:rFonts w:ascii="Arial" w:hAnsi="Arial" w:cs="Arial"/>
          <w:sz w:val="24"/>
        </w:rPr>
      </w:pPr>
    </w:p>
    <w:p w:rsidR="004B6D9F" w:rsidRDefault="004B6D9F" w:rsidP="000C2BC4">
      <w:pPr>
        <w:rPr>
          <w:rFonts w:ascii="Arial" w:hAnsi="Arial" w:cs="Arial"/>
          <w:sz w:val="24"/>
        </w:rPr>
      </w:pPr>
      <w:r>
        <w:rPr>
          <w:rFonts w:ascii="Arial" w:hAnsi="Arial" w:cs="Arial"/>
          <w:sz w:val="24"/>
        </w:rPr>
        <w:t xml:space="preserve">Optional: Please use the box below to provide any relevant comments about your pricing. </w:t>
      </w:r>
    </w:p>
    <w:tbl>
      <w:tblPr>
        <w:tblStyle w:val="TableGrid"/>
        <w:tblW w:w="0" w:type="auto"/>
        <w:tblLook w:val="04A0" w:firstRow="1" w:lastRow="0" w:firstColumn="1" w:lastColumn="0" w:noHBand="0" w:noVBand="1"/>
      </w:tblPr>
      <w:tblGrid>
        <w:gridCol w:w="9016"/>
      </w:tblGrid>
      <w:tr w:rsidR="004B6D9F" w:rsidTr="004B6D9F">
        <w:tc>
          <w:tcPr>
            <w:tcW w:w="9016" w:type="dxa"/>
          </w:tcPr>
          <w:p w:rsidR="004B6D9F" w:rsidRDefault="004B6D9F" w:rsidP="000C2BC4">
            <w:pPr>
              <w:rPr>
                <w:rFonts w:ascii="Arial" w:hAnsi="Arial" w:cs="Arial"/>
                <w:sz w:val="24"/>
              </w:rPr>
            </w:pPr>
          </w:p>
          <w:p w:rsidR="004B6D9F" w:rsidRDefault="004B6D9F" w:rsidP="000C2BC4">
            <w:pPr>
              <w:rPr>
                <w:rFonts w:ascii="Arial" w:hAnsi="Arial" w:cs="Arial"/>
                <w:sz w:val="24"/>
              </w:rPr>
            </w:pPr>
          </w:p>
        </w:tc>
      </w:tr>
    </w:tbl>
    <w:p w:rsidR="004B6D9F" w:rsidRDefault="004B6D9F" w:rsidP="000C2BC4">
      <w:pPr>
        <w:rPr>
          <w:rFonts w:ascii="Arial" w:hAnsi="Arial" w:cs="Arial"/>
          <w:sz w:val="24"/>
        </w:rPr>
      </w:pPr>
    </w:p>
    <w:sectPr w:rsidR="004B6D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60" w:rsidRDefault="00390860" w:rsidP="00C87058">
      <w:pPr>
        <w:spacing w:after="0" w:line="240" w:lineRule="auto"/>
      </w:pPr>
      <w:r>
        <w:separator/>
      </w:r>
    </w:p>
  </w:endnote>
  <w:endnote w:type="continuationSeparator" w:id="0">
    <w:p w:rsidR="00390860" w:rsidRDefault="00390860" w:rsidP="00C8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60" w:rsidRDefault="00390860" w:rsidP="00C87058">
      <w:pPr>
        <w:spacing w:after="0" w:line="240" w:lineRule="auto"/>
      </w:pPr>
      <w:r>
        <w:separator/>
      </w:r>
    </w:p>
  </w:footnote>
  <w:footnote w:type="continuationSeparator" w:id="0">
    <w:p w:rsidR="00390860" w:rsidRDefault="00390860" w:rsidP="00C87058">
      <w:pPr>
        <w:spacing w:after="0" w:line="240" w:lineRule="auto"/>
      </w:pPr>
      <w:r>
        <w:continuationSeparator/>
      </w:r>
    </w:p>
  </w:footnote>
  <w:footnote w:id="1">
    <w:p w:rsidR="004B6D9F" w:rsidRPr="003A3D39" w:rsidRDefault="004B6D9F" w:rsidP="00C87058">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9F" w:rsidRDefault="004B6D9F">
    <w:pPr>
      <w:pStyle w:val="Header"/>
    </w:pPr>
    <w:r>
      <w:tab/>
    </w:r>
    <w:r>
      <w:tab/>
    </w:r>
    <w:r>
      <w:tab/>
    </w:r>
    <w:r>
      <w:rPr>
        <w:noProof/>
        <w:lang w:eastAsia="en-GB"/>
      </w:rPr>
      <w:drawing>
        <wp:anchor distT="0" distB="0" distL="114300" distR="114300" simplePos="0" relativeHeight="251659264" behindDoc="1" locked="0" layoutInCell="1" allowOverlap="1" wp14:anchorId="4B2F7C9A" wp14:editId="77CBF13D">
          <wp:simplePos x="0" y="0"/>
          <wp:positionH relativeFrom="column">
            <wp:posOffset>4124325</wp:posOffset>
          </wp:positionH>
          <wp:positionV relativeFrom="paragraph">
            <wp:posOffset>55245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A19B0"/>
    <w:multiLevelType w:val="hybridMultilevel"/>
    <w:tmpl w:val="1F566634"/>
    <w:lvl w:ilvl="0" w:tplc="B7C8087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1635D"/>
    <w:multiLevelType w:val="hybridMultilevel"/>
    <w:tmpl w:val="6E12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58"/>
    <w:rsid w:val="00024007"/>
    <w:rsid w:val="000771AE"/>
    <w:rsid w:val="000C2BC4"/>
    <w:rsid w:val="002A5E39"/>
    <w:rsid w:val="00332CFD"/>
    <w:rsid w:val="00390860"/>
    <w:rsid w:val="00422460"/>
    <w:rsid w:val="0046345B"/>
    <w:rsid w:val="0048691A"/>
    <w:rsid w:val="004B6D9F"/>
    <w:rsid w:val="00610E10"/>
    <w:rsid w:val="00694C37"/>
    <w:rsid w:val="006E5CE1"/>
    <w:rsid w:val="00752B47"/>
    <w:rsid w:val="008500F1"/>
    <w:rsid w:val="00932465"/>
    <w:rsid w:val="00C87058"/>
    <w:rsid w:val="00CB34F0"/>
    <w:rsid w:val="00CF4C6E"/>
    <w:rsid w:val="00DA7F7B"/>
    <w:rsid w:val="00F11EE3"/>
    <w:rsid w:val="00F2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1D2E"/>
  <w15:docId w15:val="{990832E2-292F-4BD9-804A-B157BE5E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58"/>
  </w:style>
  <w:style w:type="paragraph" w:styleId="Footer">
    <w:name w:val="footer"/>
    <w:basedOn w:val="Normal"/>
    <w:link w:val="FooterChar"/>
    <w:uiPriority w:val="99"/>
    <w:unhideWhenUsed/>
    <w:rsid w:val="00C8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58"/>
  </w:style>
  <w:style w:type="paragraph" w:styleId="ListParagraph">
    <w:name w:val="List Paragraph"/>
    <w:basedOn w:val="Normal"/>
    <w:uiPriority w:val="34"/>
    <w:qFormat/>
    <w:rsid w:val="00C87058"/>
    <w:pPr>
      <w:ind w:left="720"/>
      <w:contextualSpacing/>
    </w:pPr>
  </w:style>
  <w:style w:type="paragraph" w:customStyle="1" w:styleId="Normal1">
    <w:name w:val="Normal1"/>
    <w:rsid w:val="00C87058"/>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58"/>
    <w:rPr>
      <w:rFonts w:ascii="Tahoma" w:hAnsi="Tahoma" w:cs="Tahoma"/>
      <w:sz w:val="16"/>
      <w:szCs w:val="16"/>
    </w:rPr>
  </w:style>
  <w:style w:type="table" w:customStyle="1" w:styleId="TableGrid1">
    <w:name w:val="Table Grid1"/>
    <w:basedOn w:val="TableNormal"/>
    <w:next w:val="TableGrid"/>
    <w:uiPriority w:val="39"/>
    <w:rsid w:val="00C87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next w:val="NoSpacing"/>
    <w:uiPriority w:val="1"/>
    <w:qFormat/>
    <w:rsid w:val="008500F1"/>
    <w:pPr>
      <w:widowControl w:val="0"/>
      <w:autoSpaceDE w:val="0"/>
      <w:autoSpaceDN w:val="0"/>
      <w:spacing w:before="117" w:after="0" w:line="240" w:lineRule="auto"/>
      <w:ind w:left="103"/>
    </w:pPr>
    <w:rPr>
      <w:rFonts w:ascii="Verdana" w:eastAsia="Arial" w:hAnsi="Verdana" w:cs="Arial"/>
      <w:b/>
      <w:color w:val="7030A0"/>
      <w:sz w:val="24"/>
      <w:lang w:val="en-US"/>
    </w:rPr>
  </w:style>
  <w:style w:type="paragraph" w:styleId="NoSpacing">
    <w:name w:val="No Spacing"/>
    <w:aliases w:val="Text"/>
    <w:link w:val="NoSpacingChar"/>
    <w:uiPriority w:val="1"/>
    <w:qFormat/>
    <w:rsid w:val="008500F1"/>
    <w:pPr>
      <w:spacing w:after="0" w:line="240" w:lineRule="auto"/>
    </w:pPr>
  </w:style>
  <w:style w:type="character" w:customStyle="1" w:styleId="NoSpacingChar">
    <w:name w:val="No Spacing Char"/>
    <w:aliases w:val="Text Char"/>
    <w:basedOn w:val="DefaultParagraphFont"/>
    <w:link w:val="NoSpacing"/>
    <w:uiPriority w:val="1"/>
    <w:rsid w:val="0085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Lee, Nicola</cp:lastModifiedBy>
  <cp:revision>2</cp:revision>
  <dcterms:created xsi:type="dcterms:W3CDTF">2022-07-19T15:49:00Z</dcterms:created>
  <dcterms:modified xsi:type="dcterms:W3CDTF">2022-07-19T15:49:00Z</dcterms:modified>
</cp:coreProperties>
</file>