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4564" w14:textId="77777777" w:rsidR="007800D7" w:rsidRDefault="007800D7" w:rsidP="00CF524F">
      <w:pPr>
        <w:pStyle w:val="FRONTPAGETEXT"/>
        <w:ind w:left="851" w:hanging="851"/>
        <w:rPr>
          <w:rFonts w:ascii="Arial" w:hAnsi="Arial" w:cs="Arial"/>
          <w:b w:val="0"/>
          <w:sz w:val="28"/>
          <w:szCs w:val="32"/>
        </w:rPr>
      </w:pPr>
    </w:p>
    <w:p w14:paraId="7B19DF12" w14:textId="77777777" w:rsidR="007800D7" w:rsidRDefault="007800D7" w:rsidP="00CF524F">
      <w:pPr>
        <w:pStyle w:val="FRONTPAGETEXT"/>
        <w:ind w:left="851" w:hanging="851"/>
        <w:rPr>
          <w:rFonts w:ascii="Arial" w:hAnsi="Arial" w:cs="Arial"/>
          <w:b w:val="0"/>
          <w:sz w:val="28"/>
          <w:szCs w:val="32"/>
        </w:rPr>
      </w:pPr>
    </w:p>
    <w:p w14:paraId="5776E8B4" w14:textId="77777777" w:rsidR="007800D7" w:rsidRDefault="007800D7" w:rsidP="00CF524F">
      <w:pPr>
        <w:pStyle w:val="FRONTPAGETEXT"/>
        <w:ind w:left="851" w:hanging="851"/>
        <w:rPr>
          <w:rFonts w:ascii="Arial" w:hAnsi="Arial" w:cs="Arial"/>
          <w:b w:val="0"/>
          <w:sz w:val="28"/>
          <w:szCs w:val="32"/>
        </w:rPr>
      </w:pPr>
    </w:p>
    <w:p w14:paraId="64C8989C" w14:textId="77777777" w:rsidR="007C7A73" w:rsidRDefault="009A1EDF" w:rsidP="00CF524F">
      <w:pPr>
        <w:pStyle w:val="FRONTPAGETEXT"/>
        <w:ind w:left="851" w:hanging="851"/>
        <w:rPr>
          <w:rFonts w:ascii="Arial" w:hAnsi="Arial" w:cs="Arial"/>
          <w:b w:val="0"/>
          <w:sz w:val="28"/>
          <w:szCs w:val="32"/>
        </w:rPr>
      </w:pPr>
      <w:r>
        <w:rPr>
          <w:noProof/>
        </w:rPr>
        <w:drawing>
          <wp:anchor distT="0" distB="0" distL="114300" distR="114300" simplePos="0" relativeHeight="251661312" behindDoc="0" locked="1" layoutInCell="1" allowOverlap="1" wp14:anchorId="509E30D1" wp14:editId="5FC399F7">
            <wp:simplePos x="0" y="0"/>
            <wp:positionH relativeFrom="column">
              <wp:posOffset>-734060</wp:posOffset>
            </wp:positionH>
            <wp:positionV relativeFrom="page">
              <wp:posOffset>0</wp:posOffset>
            </wp:positionV>
            <wp:extent cx="7569200" cy="1919605"/>
            <wp:effectExtent l="0" t="0" r="0" b="1079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C7A73">
        <w:rPr>
          <w:noProof/>
        </w:rPr>
        <mc:AlternateContent>
          <mc:Choice Requires="wps">
            <w:drawing>
              <wp:anchor distT="0" distB="0" distL="114300" distR="114300" simplePos="0" relativeHeight="251662336" behindDoc="0" locked="1" layoutInCell="1" allowOverlap="1" wp14:anchorId="6DF682FA" wp14:editId="250BA064">
                <wp:simplePos x="0" y="0"/>
                <wp:positionH relativeFrom="column">
                  <wp:posOffset>-327660</wp:posOffset>
                </wp:positionH>
                <wp:positionV relativeFrom="page">
                  <wp:posOffset>374650</wp:posOffset>
                </wp:positionV>
                <wp:extent cx="4128770" cy="1409700"/>
                <wp:effectExtent l="0" t="0" r="11430" b="12700"/>
                <wp:wrapNone/>
                <wp:docPr id="2" name="Text Box 2"/>
                <wp:cNvGraphicFramePr/>
                <a:graphic xmlns:a="http://schemas.openxmlformats.org/drawingml/2006/main">
                  <a:graphicData uri="http://schemas.microsoft.com/office/word/2010/wordprocessingShape">
                    <wps:wsp>
                      <wps:cNvSpPr txBox="1"/>
                      <wps:spPr>
                        <a:xfrm>
                          <a:off x="0" y="0"/>
                          <a:ext cx="4128770" cy="1409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0565C" w14:textId="4D635268" w:rsidR="00F30D68" w:rsidRDefault="00F30D68" w:rsidP="008C75F3">
                            <w:pPr>
                              <w:rPr>
                                <w:rFonts w:ascii="Arial" w:hAnsi="Arial" w:cs="Arial"/>
                                <w:b/>
                                <w:color w:val="FFFFFF" w:themeColor="background1"/>
                                <w:sz w:val="36"/>
                                <w:szCs w:val="36"/>
                              </w:rPr>
                            </w:pPr>
                            <w:r>
                              <w:rPr>
                                <w:rFonts w:ascii="Arial" w:hAnsi="Arial" w:cs="Arial"/>
                                <w:b/>
                                <w:color w:val="FFFFFF" w:themeColor="background1"/>
                                <w:sz w:val="36"/>
                                <w:szCs w:val="36"/>
                              </w:rPr>
                              <w:t>Weston-super-Mare Shop Front Enhancement Scheme DPS</w:t>
                            </w:r>
                          </w:p>
                          <w:p w14:paraId="765D4D06" w14:textId="77777777" w:rsidR="00F30D68" w:rsidRDefault="00F30D68" w:rsidP="008C75F3">
                            <w:pPr>
                              <w:rPr>
                                <w:rFonts w:ascii="Arial" w:hAnsi="Arial" w:cs="Arial"/>
                                <w:b/>
                                <w:color w:val="FFFFFF" w:themeColor="background1"/>
                                <w:sz w:val="36"/>
                                <w:szCs w:val="36"/>
                              </w:rPr>
                            </w:pPr>
                          </w:p>
                          <w:p w14:paraId="5F9D004C" w14:textId="14DF6648" w:rsidR="00F30D68" w:rsidRPr="008C75F3" w:rsidRDefault="00F30D68" w:rsidP="008C75F3">
                            <w:pPr>
                              <w:spacing w:line="288" w:lineRule="auto"/>
                              <w:rPr>
                                <w:rFonts w:ascii="Arial" w:hAnsi="Arial" w:cs="Arial"/>
                                <w:b/>
                                <w:color w:val="FFFFFF" w:themeColor="background1"/>
                                <w:sz w:val="36"/>
                                <w:szCs w:val="36"/>
                              </w:rPr>
                            </w:pPr>
                            <w:r w:rsidRPr="008C75F3">
                              <w:rPr>
                                <w:rFonts w:ascii="Arial" w:hAnsi="Arial" w:cs="Arial"/>
                                <w:b/>
                                <w:color w:val="FFFFFF" w:themeColor="background1"/>
                                <w:sz w:val="36"/>
                                <w:szCs w:val="36"/>
                              </w:rPr>
                              <w:t xml:space="preserve">Standard Selection Questionnaire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682FA" id="_x0000_t202" coordsize="21600,21600" o:spt="202" path="m,l,21600r21600,l21600,xe">
                <v:stroke joinstyle="miter"/>
                <v:path gradientshapeok="t" o:connecttype="rect"/>
              </v:shapetype>
              <v:shape id="Text Box 2" o:spid="_x0000_s1026" type="#_x0000_t202" style="position:absolute;left:0;text-align:left;margin-left:-25.8pt;margin-top:29.5pt;width:325.1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SyAIAAMsFAAAOAAAAZHJzL2Uyb0RvYy54bWysVEtv2zAMvg/YfxB0d/2YUydBncKN4WFA&#10;0RZrh54VWWqM2ZImKYmzYf99lGynXbdLh11kmvpIkR8fF5d916I906aRIsfxWYQRE1TWjXjK8ZeH&#10;KphjZCwRNWmlYDk+MoMvV+/fXRzUkiVyK9uaaQROhFkeVI631qplGBq6ZR0xZ1IxAZdc6o5Y+NVP&#10;Ya3JAbx3bZhE0Xl4kLpWWlJmDGjL4RKvvH/OGbW3nBtmUZtjiM36U/tz485wdUGWT5qobUPHMMg/&#10;RNGRRsCjJ1clsQTtdPOHq66hWhrJ7RmVXSg5byjzOUA2cfQqm/stUcznAuQYdaLJ/D+39GZ/p1FT&#10;5zjBSJAOSvTAeouuZI8Sx85BmSWA7hXAbA9qqPKkN6B0Sfdcd+4L6SC4B56PJ26dMwrKNE7mWQZX&#10;FO7iNFpkkWc/fDZX2tiPTHbICTnWUDzPKdlfGwuhAHSCuNeErJq29QVsxW8KAA4a5jtgsCZLCAVE&#10;h3RB+er8qIoiOS8/lEE5X2RBumFJMK+iNLgq0lm8zrIqLrOfQ5c8G61nWVJks0VwXsziII2jeVAU&#10;URKUVREVUVqtF+mVN4JApkdDR+RAmJfssWUulFZ8ZhwK4HlzCt/6bN1qtCfQtIRSJqyn3KcFaIfi&#10;kPpbDEe8T96T8hbjgcbpZSnsybhrhNS+SK/Crr9OIfMBD+V7kbcTbb/pxwbbyPoI/aXlMJ9G0aqB&#10;Hrgmxt4RDQMJfQNLxt7CwVt5yLEcJYy2Un//m97hYU7gFqMDDHiOzbcd0Qyj9pOACXLbYBL0JGwm&#10;Qey6tQT6Y1hfinoRDLRtJ5Fr2T3C7incK3BFBIW3ckytnn7Wdlg0sL0oKwoPg6lXxF6Le0Wdc1cP&#10;19MP/SPRamx8Cz1zI6fhJ8tX/T9gnaWQxc5K3vjhcJQOPI5Uw8bwMzNuN7eSXv571PMOXv0CAAD/&#10;/wMAUEsDBBQABgAIAAAAIQBQuSc93wAAAAoBAAAPAAAAZHJzL2Rvd25yZXYueG1sTI/BTsJAEIbv&#10;Jr7DZky8GNiWpKTUTglixJOHog+wtEPb0J1tugtUn97xJMeZ+fLP9+fryfbqQqPvHCPE8wgUceXq&#10;jhuEr8+3WQrKB8O16R0Twjd5WBf3d7nJanflki770CgJYZ8ZhDaEIdPaVy1Z4+duIJbb0Y3WBBnH&#10;RtejuUq47fUiipbamo7lQ2sG2rZUnfZni0Cb0v18nPzOli+v292xY3rS74iPD9PmGVSgKfzD8Kcv&#10;6lCI08GdufaqR5gl8VJQhGQlnQRIVqksDgiLNI5AF7m+rVD8AgAA//8DAFBLAQItABQABgAIAAAA&#10;IQC2gziS/gAAAOEBAAATAAAAAAAAAAAAAAAAAAAAAABbQ29udGVudF9UeXBlc10ueG1sUEsBAi0A&#10;FAAGAAgAAAAhADj9If/WAAAAlAEAAAsAAAAAAAAAAAAAAAAALwEAAF9yZWxzLy5yZWxzUEsBAi0A&#10;FAAGAAgAAAAhAGYU75LIAgAAywUAAA4AAAAAAAAAAAAAAAAALgIAAGRycy9lMm9Eb2MueG1sUEsB&#10;Ai0AFAAGAAgAAAAhAFC5Jz3fAAAACgEAAA8AAAAAAAAAAAAAAAAAIgUAAGRycy9kb3ducmV2Lnht&#10;bFBLBQYAAAAABAAEAPMAAAAuBgAAAAA=&#10;" filled="f" stroked="f">
                <v:textbox inset="0,0,0,0">
                  <w:txbxContent>
                    <w:p w14:paraId="0A50565C" w14:textId="4D635268" w:rsidR="00F30D68" w:rsidRDefault="00F30D68" w:rsidP="008C75F3">
                      <w:pPr>
                        <w:rPr>
                          <w:rFonts w:ascii="Arial" w:hAnsi="Arial" w:cs="Arial"/>
                          <w:b/>
                          <w:color w:val="FFFFFF" w:themeColor="background1"/>
                          <w:sz w:val="36"/>
                          <w:szCs w:val="36"/>
                        </w:rPr>
                      </w:pPr>
                      <w:r>
                        <w:rPr>
                          <w:rFonts w:ascii="Arial" w:hAnsi="Arial" w:cs="Arial"/>
                          <w:b/>
                          <w:color w:val="FFFFFF" w:themeColor="background1"/>
                          <w:sz w:val="36"/>
                          <w:szCs w:val="36"/>
                        </w:rPr>
                        <w:t>Weston-super-Mare Shop Front Enhancement Scheme DPS</w:t>
                      </w:r>
                    </w:p>
                    <w:p w14:paraId="765D4D06" w14:textId="77777777" w:rsidR="00F30D68" w:rsidRDefault="00F30D68" w:rsidP="008C75F3">
                      <w:pPr>
                        <w:rPr>
                          <w:rFonts w:ascii="Arial" w:hAnsi="Arial" w:cs="Arial"/>
                          <w:b/>
                          <w:color w:val="FFFFFF" w:themeColor="background1"/>
                          <w:sz w:val="36"/>
                          <w:szCs w:val="36"/>
                        </w:rPr>
                      </w:pPr>
                    </w:p>
                    <w:p w14:paraId="5F9D004C" w14:textId="14DF6648" w:rsidR="00F30D68" w:rsidRPr="008C75F3" w:rsidRDefault="00F30D68" w:rsidP="008C75F3">
                      <w:pPr>
                        <w:spacing w:line="288" w:lineRule="auto"/>
                        <w:rPr>
                          <w:rFonts w:ascii="Arial" w:hAnsi="Arial" w:cs="Arial"/>
                          <w:b/>
                          <w:color w:val="FFFFFF" w:themeColor="background1"/>
                          <w:sz w:val="36"/>
                          <w:szCs w:val="36"/>
                        </w:rPr>
                      </w:pPr>
                      <w:r w:rsidRPr="008C75F3">
                        <w:rPr>
                          <w:rFonts w:ascii="Arial" w:hAnsi="Arial" w:cs="Arial"/>
                          <w:b/>
                          <w:color w:val="FFFFFF" w:themeColor="background1"/>
                          <w:sz w:val="36"/>
                          <w:szCs w:val="36"/>
                        </w:rPr>
                        <w:t xml:space="preserve">Standard Selection Questionnaire </w:t>
                      </w:r>
                    </w:p>
                  </w:txbxContent>
                </v:textbox>
                <w10:wrap anchory="page"/>
                <w10:anchorlock/>
              </v:shape>
            </w:pict>
          </mc:Fallback>
        </mc:AlternateContent>
      </w:r>
    </w:p>
    <w:p w14:paraId="7E93829E" w14:textId="77777777" w:rsidR="007C7A73" w:rsidRDefault="007C7A73" w:rsidP="00CF524F">
      <w:pPr>
        <w:pStyle w:val="FRONTPAGETEXT"/>
        <w:ind w:left="851" w:hanging="851"/>
        <w:rPr>
          <w:rFonts w:ascii="Arial" w:hAnsi="Arial" w:cs="Arial"/>
          <w:b w:val="0"/>
          <w:sz w:val="28"/>
          <w:szCs w:val="32"/>
        </w:rPr>
      </w:pPr>
    </w:p>
    <w:p w14:paraId="7C06E174" w14:textId="77777777" w:rsidR="007C7A73" w:rsidRDefault="007C7A73" w:rsidP="00CF524F">
      <w:pPr>
        <w:pStyle w:val="FRONTPAGETEXT"/>
        <w:ind w:left="851" w:hanging="851"/>
        <w:rPr>
          <w:rFonts w:ascii="Arial" w:hAnsi="Arial" w:cs="Arial"/>
          <w:b w:val="0"/>
          <w:sz w:val="28"/>
          <w:szCs w:val="32"/>
        </w:rPr>
      </w:pPr>
    </w:p>
    <w:p w14:paraId="2F041B4C" w14:textId="77777777" w:rsidR="007C7A73" w:rsidRDefault="007C7A73" w:rsidP="00CF524F">
      <w:pPr>
        <w:pStyle w:val="FRONTPAGETEXT"/>
        <w:ind w:left="851" w:hanging="851"/>
        <w:rPr>
          <w:rFonts w:ascii="Arial" w:hAnsi="Arial" w:cs="Arial"/>
          <w:b w:val="0"/>
          <w:sz w:val="28"/>
          <w:szCs w:val="32"/>
        </w:rPr>
      </w:pPr>
    </w:p>
    <w:p w14:paraId="4B980BB3" w14:textId="77777777" w:rsidR="007C7A73" w:rsidRDefault="007C7A73" w:rsidP="00CF524F">
      <w:pPr>
        <w:pStyle w:val="FRONTPAGETEXT"/>
        <w:ind w:left="851" w:hanging="851"/>
        <w:rPr>
          <w:rFonts w:ascii="Arial" w:hAnsi="Arial" w:cs="Arial"/>
          <w:b w:val="0"/>
          <w:sz w:val="28"/>
          <w:szCs w:val="32"/>
        </w:rPr>
      </w:pPr>
    </w:p>
    <w:p w14:paraId="2D45685A" w14:textId="77777777" w:rsidR="008C75F3" w:rsidRDefault="008C75F3" w:rsidP="00BD202D">
      <w:pPr>
        <w:pStyle w:val="FRONTPAGETEXT"/>
        <w:ind w:left="851" w:hanging="851"/>
        <w:jc w:val="left"/>
        <w:rPr>
          <w:rFonts w:ascii="Arial" w:hAnsi="Arial" w:cs="Arial"/>
          <w:b w:val="0"/>
          <w:sz w:val="28"/>
          <w:szCs w:val="32"/>
        </w:rPr>
      </w:pPr>
    </w:p>
    <w:p w14:paraId="3A08AA1F" w14:textId="77777777" w:rsidR="008C75F3" w:rsidRDefault="008C75F3" w:rsidP="00BD202D">
      <w:pPr>
        <w:pStyle w:val="FRONTPAGETEXT"/>
        <w:ind w:left="851" w:hanging="851"/>
        <w:jc w:val="left"/>
        <w:rPr>
          <w:rFonts w:ascii="Arial" w:hAnsi="Arial" w:cs="Arial"/>
          <w:b w:val="0"/>
          <w:sz w:val="28"/>
          <w:szCs w:val="32"/>
        </w:rPr>
      </w:pPr>
    </w:p>
    <w:p w14:paraId="5259795D" w14:textId="77777777" w:rsidR="008C75F3" w:rsidRDefault="008C75F3" w:rsidP="00BD202D">
      <w:pPr>
        <w:pStyle w:val="FRONTPAGETEXT"/>
        <w:ind w:left="851" w:hanging="851"/>
        <w:jc w:val="left"/>
        <w:rPr>
          <w:rFonts w:ascii="Arial" w:hAnsi="Arial" w:cs="Arial"/>
          <w:b w:val="0"/>
          <w:sz w:val="28"/>
          <w:szCs w:val="32"/>
        </w:rPr>
      </w:pPr>
    </w:p>
    <w:p w14:paraId="1B1ECA4A" w14:textId="77777777" w:rsidR="008C75F3" w:rsidRPr="004745CD" w:rsidRDefault="008C75F3" w:rsidP="008C75F3">
      <w:pPr>
        <w:jc w:val="center"/>
        <w:rPr>
          <w:rFonts w:ascii="Arial" w:eastAsia="Times New Roman" w:hAnsi="Arial" w:cs="Arial"/>
          <w:b/>
          <w:sz w:val="36"/>
          <w:szCs w:val="36"/>
          <w:lang w:eastAsia="en-GB"/>
        </w:rPr>
      </w:pPr>
      <w:bookmarkStart w:id="0" w:name="_Hlk26957670"/>
      <w:r w:rsidRPr="004745CD">
        <w:rPr>
          <w:rFonts w:ascii="Arial" w:eastAsia="Times New Roman" w:hAnsi="Arial" w:cs="Arial"/>
          <w:b/>
          <w:sz w:val="36"/>
          <w:szCs w:val="36"/>
          <w:lang w:eastAsia="en-GB"/>
        </w:rPr>
        <w:t>Weston-super-Mare Shop Front Enhancement DPS (Dynamic Purchasing Solution)</w:t>
      </w:r>
    </w:p>
    <w:bookmarkEnd w:id="0"/>
    <w:p w14:paraId="07434BC2" w14:textId="77777777" w:rsidR="008C75F3" w:rsidRPr="004745CD" w:rsidRDefault="008C75F3" w:rsidP="008C75F3">
      <w:pPr>
        <w:jc w:val="center"/>
        <w:rPr>
          <w:rFonts w:ascii="Arial" w:eastAsia="Times New Roman" w:hAnsi="Arial" w:cs="Arial"/>
          <w:b/>
          <w:sz w:val="36"/>
          <w:szCs w:val="36"/>
          <w:lang w:eastAsia="en-GB"/>
        </w:rPr>
      </w:pPr>
    </w:p>
    <w:p w14:paraId="3BBE00E8" w14:textId="77777777" w:rsidR="008C75F3" w:rsidRPr="004745CD" w:rsidRDefault="008C75F3" w:rsidP="008C75F3">
      <w:pPr>
        <w:jc w:val="center"/>
        <w:rPr>
          <w:rFonts w:ascii="Arial" w:eastAsia="Times New Roman" w:hAnsi="Arial" w:cs="Arial"/>
          <w:b/>
          <w:sz w:val="36"/>
          <w:szCs w:val="36"/>
          <w:lang w:eastAsia="en-GB"/>
        </w:rPr>
      </w:pPr>
    </w:p>
    <w:p w14:paraId="03359D4D" w14:textId="77777777" w:rsidR="008C75F3" w:rsidRPr="004745CD" w:rsidRDefault="008C75F3" w:rsidP="008C75F3">
      <w:pPr>
        <w:jc w:val="center"/>
        <w:rPr>
          <w:rFonts w:ascii="Arial" w:eastAsia="Times New Roman" w:hAnsi="Arial" w:cs="Arial"/>
          <w:b/>
          <w:sz w:val="36"/>
          <w:szCs w:val="36"/>
          <w:lang w:eastAsia="en-GB"/>
        </w:rPr>
      </w:pPr>
    </w:p>
    <w:p w14:paraId="70249E7E" w14:textId="2406E805" w:rsidR="008C75F3" w:rsidRDefault="008C75F3" w:rsidP="008C75F3">
      <w:pPr>
        <w:jc w:val="center"/>
        <w:rPr>
          <w:rFonts w:ascii="Arial" w:eastAsia="Times New Roman" w:hAnsi="Arial" w:cs="Arial"/>
          <w:b/>
          <w:sz w:val="36"/>
          <w:szCs w:val="36"/>
          <w:lang w:eastAsia="en-GB"/>
        </w:rPr>
      </w:pPr>
      <w:r>
        <w:rPr>
          <w:rFonts w:ascii="Arial" w:eastAsia="Times New Roman" w:hAnsi="Arial" w:cs="Arial"/>
          <w:b/>
          <w:sz w:val="36"/>
          <w:szCs w:val="36"/>
          <w:lang w:eastAsia="en-GB"/>
        </w:rPr>
        <w:t>Standard Selection Questionnaire</w:t>
      </w:r>
    </w:p>
    <w:p w14:paraId="47C5096B" w14:textId="77777777" w:rsidR="008C75F3" w:rsidRPr="004745CD" w:rsidRDefault="008C75F3" w:rsidP="008C75F3">
      <w:pPr>
        <w:rPr>
          <w:rFonts w:ascii="Arial" w:eastAsia="Times New Roman" w:hAnsi="Arial" w:cs="Arial"/>
          <w:b/>
          <w:sz w:val="36"/>
          <w:szCs w:val="36"/>
          <w:lang w:eastAsia="en-GB"/>
        </w:rPr>
      </w:pPr>
    </w:p>
    <w:p w14:paraId="6D072EFA" w14:textId="77777777" w:rsidR="008C75F3" w:rsidRPr="004745CD" w:rsidRDefault="008C75F3" w:rsidP="008C75F3">
      <w:pPr>
        <w:rPr>
          <w:rFonts w:ascii="Arial" w:eastAsia="Times New Roman" w:hAnsi="Arial" w:cs="Arial"/>
          <w:color w:val="0070C0"/>
          <w:sz w:val="36"/>
          <w:szCs w:val="36"/>
          <w:lang w:eastAsia="en-GB"/>
        </w:rPr>
      </w:pPr>
    </w:p>
    <w:p w14:paraId="526D1F3A" w14:textId="77777777" w:rsidR="000C371F" w:rsidRPr="000E7E1F" w:rsidRDefault="000C371F" w:rsidP="000C371F">
      <w:pPr>
        <w:rPr>
          <w:rFonts w:ascii="Arial" w:eastAsia="Times New Roman" w:hAnsi="Arial" w:cs="Arial"/>
          <w:b/>
          <w:sz w:val="32"/>
          <w:szCs w:val="32"/>
          <w:lang w:eastAsia="en-GB"/>
        </w:rPr>
      </w:pPr>
      <w:r w:rsidRPr="000E7E1F">
        <w:rPr>
          <w:rFonts w:ascii="Arial" w:eastAsia="Times New Roman" w:hAnsi="Arial" w:cs="Arial"/>
          <w:b/>
          <w:sz w:val="32"/>
          <w:szCs w:val="32"/>
          <w:lang w:eastAsia="en-GB"/>
        </w:rPr>
        <w:t>Please Submit By:</w:t>
      </w:r>
    </w:p>
    <w:p w14:paraId="3F53CA17" w14:textId="75374F4F" w:rsidR="000C371F" w:rsidRPr="000E7E1F" w:rsidRDefault="000C371F" w:rsidP="000C371F">
      <w:pPr>
        <w:rPr>
          <w:rFonts w:ascii="Arial" w:eastAsia="Times New Roman" w:hAnsi="Arial" w:cs="Arial"/>
          <w:b/>
          <w:sz w:val="32"/>
          <w:szCs w:val="32"/>
          <w:lang w:eastAsia="en-GB"/>
        </w:rPr>
      </w:pPr>
      <w:r w:rsidRPr="000E7E1F">
        <w:rPr>
          <w:rFonts w:ascii="Arial" w:eastAsia="Times New Roman" w:hAnsi="Arial" w:cs="Arial"/>
          <w:b/>
          <w:sz w:val="32"/>
          <w:szCs w:val="32"/>
          <w:lang w:eastAsia="en-GB"/>
        </w:rPr>
        <w:t>Round one</w:t>
      </w:r>
      <w:r w:rsidRPr="000E7E1F">
        <w:rPr>
          <w:rFonts w:ascii="Arial" w:eastAsia="Times New Roman" w:hAnsi="Arial" w:cs="Arial"/>
          <w:b/>
          <w:sz w:val="32"/>
          <w:szCs w:val="32"/>
          <w:lang w:eastAsia="en-GB"/>
        </w:rPr>
        <w:tab/>
      </w:r>
      <w:r w:rsidRPr="000E7E1F">
        <w:rPr>
          <w:rFonts w:ascii="Arial" w:eastAsia="Times New Roman" w:hAnsi="Arial" w:cs="Arial"/>
          <w:b/>
          <w:sz w:val="32"/>
          <w:szCs w:val="32"/>
          <w:lang w:eastAsia="en-GB"/>
        </w:rPr>
        <w:tab/>
      </w:r>
      <w:r w:rsidR="000E7E1F">
        <w:rPr>
          <w:rFonts w:ascii="Arial" w:eastAsia="Times New Roman" w:hAnsi="Arial" w:cs="Arial"/>
          <w:b/>
          <w:sz w:val="32"/>
          <w:szCs w:val="32"/>
          <w:lang w:eastAsia="en-GB"/>
        </w:rPr>
        <w:tab/>
      </w:r>
      <w:r w:rsidRPr="000E7E1F">
        <w:rPr>
          <w:rFonts w:ascii="Arial" w:eastAsia="Times New Roman" w:hAnsi="Arial" w:cs="Arial"/>
          <w:b/>
          <w:sz w:val="32"/>
          <w:szCs w:val="32"/>
          <w:lang w:eastAsia="en-GB"/>
        </w:rPr>
        <w:t xml:space="preserve">– 1:00 pm Monday 20 January 2020. </w:t>
      </w:r>
    </w:p>
    <w:p w14:paraId="0C7C9BEA" w14:textId="77777777" w:rsidR="000C371F" w:rsidRPr="000E7E1F" w:rsidRDefault="000C371F" w:rsidP="000C371F">
      <w:pPr>
        <w:rPr>
          <w:rFonts w:ascii="Arial" w:eastAsia="Times New Roman" w:hAnsi="Arial" w:cs="Arial"/>
          <w:b/>
          <w:sz w:val="32"/>
          <w:szCs w:val="32"/>
          <w:lang w:eastAsia="en-GB"/>
        </w:rPr>
      </w:pPr>
      <w:r w:rsidRPr="000E7E1F">
        <w:rPr>
          <w:rFonts w:ascii="Arial" w:eastAsia="Times New Roman" w:hAnsi="Arial" w:cs="Arial"/>
          <w:b/>
          <w:sz w:val="32"/>
          <w:szCs w:val="32"/>
          <w:lang w:eastAsia="en-GB"/>
        </w:rPr>
        <w:t xml:space="preserve">Subsequent rounds </w:t>
      </w:r>
      <w:r w:rsidRPr="000E7E1F">
        <w:rPr>
          <w:rFonts w:ascii="Arial" w:eastAsia="Times New Roman" w:hAnsi="Arial" w:cs="Arial"/>
          <w:b/>
          <w:sz w:val="32"/>
          <w:szCs w:val="32"/>
          <w:lang w:eastAsia="en-GB"/>
        </w:rPr>
        <w:tab/>
        <w:t>– no specified closing date.</w:t>
      </w:r>
    </w:p>
    <w:p w14:paraId="23762565" w14:textId="77777777" w:rsidR="000C371F" w:rsidRPr="000E7E1F" w:rsidRDefault="000C371F" w:rsidP="000C371F">
      <w:pPr>
        <w:rPr>
          <w:rFonts w:ascii="Arial" w:eastAsia="Times New Roman" w:hAnsi="Arial" w:cs="Arial"/>
          <w:b/>
          <w:sz w:val="32"/>
          <w:szCs w:val="32"/>
          <w:lang w:eastAsia="en-GB"/>
        </w:rPr>
      </w:pPr>
    </w:p>
    <w:p w14:paraId="06854ED0" w14:textId="77777777" w:rsidR="000C371F" w:rsidRPr="000E7E1F" w:rsidRDefault="000C371F" w:rsidP="000C371F">
      <w:pPr>
        <w:rPr>
          <w:rFonts w:ascii="Arial" w:eastAsia="Times New Roman" w:hAnsi="Arial" w:cs="Arial"/>
          <w:b/>
          <w:sz w:val="32"/>
          <w:szCs w:val="32"/>
          <w:lang w:eastAsia="en-GB"/>
        </w:rPr>
      </w:pPr>
      <w:r w:rsidRPr="000E7E1F">
        <w:rPr>
          <w:rFonts w:ascii="Arial" w:eastAsia="Times New Roman" w:hAnsi="Arial" w:cs="Arial"/>
          <w:b/>
          <w:sz w:val="32"/>
          <w:szCs w:val="32"/>
          <w:lang w:eastAsia="en-GB"/>
        </w:rPr>
        <w:t>Applicant: [</w:t>
      </w:r>
      <w:r w:rsidRPr="000E7E1F">
        <w:rPr>
          <w:rFonts w:ascii="Arial" w:eastAsia="Times New Roman" w:hAnsi="Arial" w:cs="Arial"/>
          <w:b/>
          <w:color w:val="0070C0"/>
          <w:sz w:val="32"/>
          <w:szCs w:val="32"/>
          <w:lang w:eastAsia="en-GB"/>
        </w:rPr>
        <w:t>Please Input Contractor name</w:t>
      </w:r>
      <w:r w:rsidRPr="000E7E1F">
        <w:rPr>
          <w:rFonts w:ascii="Arial" w:eastAsia="Times New Roman" w:hAnsi="Arial" w:cs="Arial"/>
          <w:b/>
          <w:sz w:val="32"/>
          <w:szCs w:val="32"/>
          <w:lang w:eastAsia="en-GB"/>
        </w:rPr>
        <w:t>]</w:t>
      </w:r>
    </w:p>
    <w:p w14:paraId="47A2163F" w14:textId="77777777" w:rsidR="008C75F3" w:rsidRPr="004745CD" w:rsidRDefault="008C75F3" w:rsidP="008C75F3">
      <w:pPr>
        <w:rPr>
          <w:rFonts w:ascii="Arial" w:eastAsia="Times New Roman" w:hAnsi="Arial" w:cs="Arial"/>
          <w:b/>
          <w:szCs w:val="36"/>
          <w:lang w:eastAsia="en-GB"/>
        </w:rPr>
      </w:pPr>
    </w:p>
    <w:p w14:paraId="571DF8F7" w14:textId="77777777" w:rsidR="008C75F3" w:rsidRPr="004745CD" w:rsidRDefault="008C75F3" w:rsidP="008C75F3">
      <w:pPr>
        <w:rPr>
          <w:rFonts w:ascii="Arial" w:eastAsia="Times New Roman" w:hAnsi="Arial" w:cs="Arial"/>
          <w:b/>
          <w:szCs w:val="36"/>
          <w:lang w:eastAsia="en-GB"/>
        </w:rPr>
      </w:pPr>
    </w:p>
    <w:p w14:paraId="3A275D7C" w14:textId="77777777" w:rsidR="000C371F" w:rsidRDefault="000C371F" w:rsidP="008C75F3">
      <w:pPr>
        <w:rPr>
          <w:rFonts w:ascii="Arial" w:eastAsia="Times New Roman" w:hAnsi="Arial" w:cs="Arial"/>
          <w:b/>
          <w:sz w:val="36"/>
          <w:szCs w:val="36"/>
          <w:lang w:eastAsia="en-GB"/>
        </w:rPr>
      </w:pPr>
    </w:p>
    <w:p w14:paraId="39BB8571" w14:textId="77777777" w:rsidR="000C371F" w:rsidRDefault="000C371F" w:rsidP="008C75F3">
      <w:pPr>
        <w:rPr>
          <w:rFonts w:ascii="Arial" w:eastAsia="Times New Roman" w:hAnsi="Arial" w:cs="Arial"/>
          <w:b/>
          <w:sz w:val="36"/>
          <w:szCs w:val="36"/>
          <w:lang w:eastAsia="en-GB"/>
        </w:rPr>
      </w:pPr>
    </w:p>
    <w:p w14:paraId="60457B33" w14:textId="77777777" w:rsidR="000C371F" w:rsidRDefault="000C371F" w:rsidP="008C75F3">
      <w:pPr>
        <w:rPr>
          <w:rFonts w:ascii="Arial" w:eastAsia="Times New Roman" w:hAnsi="Arial" w:cs="Arial"/>
          <w:b/>
          <w:sz w:val="36"/>
          <w:szCs w:val="36"/>
          <w:lang w:eastAsia="en-GB"/>
        </w:rPr>
      </w:pPr>
    </w:p>
    <w:p w14:paraId="23DF5DD9" w14:textId="77777777" w:rsidR="000C371F" w:rsidRDefault="000C371F" w:rsidP="008C75F3">
      <w:pPr>
        <w:rPr>
          <w:rFonts w:ascii="Arial" w:eastAsia="Times New Roman" w:hAnsi="Arial" w:cs="Arial"/>
          <w:b/>
          <w:sz w:val="36"/>
          <w:szCs w:val="36"/>
          <w:lang w:eastAsia="en-GB"/>
        </w:rPr>
      </w:pPr>
    </w:p>
    <w:p w14:paraId="33E50AA0" w14:textId="64942F16" w:rsidR="008C75F3" w:rsidRPr="000C371F" w:rsidRDefault="008C75F3" w:rsidP="008C75F3">
      <w:pPr>
        <w:rPr>
          <w:rFonts w:ascii="Arial" w:eastAsia="Times New Roman" w:hAnsi="Arial" w:cs="Arial"/>
          <w:b/>
          <w:sz w:val="28"/>
          <w:szCs w:val="28"/>
          <w:lang w:eastAsia="en-GB"/>
        </w:rPr>
      </w:pPr>
      <w:r w:rsidRPr="000C371F">
        <w:rPr>
          <w:rFonts w:ascii="Arial" w:eastAsia="Times New Roman" w:hAnsi="Arial" w:cs="Arial"/>
          <w:b/>
          <w:sz w:val="28"/>
          <w:szCs w:val="28"/>
          <w:lang w:eastAsia="en-GB"/>
        </w:rPr>
        <w:t xml:space="preserve">North Somerset Council Reference: </w:t>
      </w:r>
      <w:proofErr w:type="spellStart"/>
      <w:r w:rsidRPr="000C371F">
        <w:rPr>
          <w:rFonts w:ascii="Arial" w:eastAsia="Times New Roman" w:hAnsi="Arial" w:cs="Arial"/>
          <w:b/>
          <w:sz w:val="28"/>
          <w:szCs w:val="28"/>
          <w:lang w:eastAsia="en-GB"/>
        </w:rPr>
        <w:t>DN453830</w:t>
      </w:r>
      <w:proofErr w:type="spellEnd"/>
    </w:p>
    <w:p w14:paraId="74D56F5E" w14:textId="77777777" w:rsidR="008C75F3" w:rsidRPr="000C371F" w:rsidRDefault="008C75F3" w:rsidP="008C75F3">
      <w:pPr>
        <w:rPr>
          <w:rFonts w:ascii="Arial" w:eastAsia="Times New Roman" w:hAnsi="Arial" w:cs="Arial"/>
          <w:b/>
          <w:sz w:val="28"/>
          <w:szCs w:val="28"/>
          <w:lang w:eastAsia="en-GB"/>
        </w:rPr>
      </w:pPr>
    </w:p>
    <w:p w14:paraId="179A2095" w14:textId="77777777" w:rsidR="008C75F3" w:rsidRPr="000C371F" w:rsidRDefault="008C75F3" w:rsidP="008C75F3">
      <w:pPr>
        <w:rPr>
          <w:rFonts w:ascii="Arial" w:eastAsia="Times New Roman" w:hAnsi="Arial" w:cs="Arial"/>
          <w:b/>
          <w:sz w:val="28"/>
          <w:szCs w:val="28"/>
          <w:lang w:eastAsia="en-GB"/>
        </w:rPr>
      </w:pPr>
      <w:r w:rsidRPr="000C371F">
        <w:rPr>
          <w:rFonts w:ascii="Arial" w:eastAsia="Times New Roman" w:hAnsi="Arial" w:cs="Arial"/>
          <w:b/>
          <w:sz w:val="28"/>
          <w:szCs w:val="28"/>
          <w:lang w:eastAsia="en-GB"/>
        </w:rPr>
        <w:t>Commencing: February 2020</w:t>
      </w:r>
    </w:p>
    <w:p w14:paraId="0EE0AF53" w14:textId="77777777" w:rsidR="008C75F3" w:rsidRPr="000C371F" w:rsidRDefault="008C75F3" w:rsidP="008C75F3">
      <w:pPr>
        <w:rPr>
          <w:rFonts w:ascii="Arial" w:eastAsia="Times New Roman" w:hAnsi="Arial" w:cs="Arial"/>
          <w:b/>
          <w:sz w:val="28"/>
          <w:szCs w:val="28"/>
          <w:lang w:eastAsia="en-GB"/>
        </w:rPr>
      </w:pPr>
    </w:p>
    <w:p w14:paraId="5CB2C9A9" w14:textId="77777777" w:rsidR="008C75F3" w:rsidRPr="000C371F" w:rsidRDefault="008C75F3" w:rsidP="008C75F3">
      <w:pPr>
        <w:rPr>
          <w:rFonts w:ascii="Arial" w:eastAsia="Times New Roman" w:hAnsi="Arial" w:cs="Arial"/>
          <w:color w:val="0070C0"/>
          <w:sz w:val="28"/>
          <w:szCs w:val="28"/>
          <w:lang w:eastAsia="en-GB"/>
        </w:rPr>
      </w:pPr>
      <w:r w:rsidRPr="000C371F">
        <w:rPr>
          <w:rFonts w:ascii="Arial" w:eastAsia="Times New Roman" w:hAnsi="Arial" w:cs="Arial"/>
          <w:b/>
          <w:sz w:val="28"/>
          <w:szCs w:val="28"/>
          <w:lang w:eastAsia="en-GB"/>
        </w:rPr>
        <w:t>DPS Duration Contract Term: To March 2024</w:t>
      </w:r>
      <w:r w:rsidRPr="000C371F">
        <w:rPr>
          <w:rFonts w:ascii="Arial" w:eastAsia="Times New Roman" w:hAnsi="Arial" w:cs="Arial"/>
          <w:sz w:val="28"/>
          <w:szCs w:val="28"/>
          <w:lang w:eastAsia="en-GB"/>
        </w:rPr>
        <w:t xml:space="preserve"> </w:t>
      </w:r>
    </w:p>
    <w:p w14:paraId="51EF2F50" w14:textId="77777777" w:rsidR="008C75F3" w:rsidRPr="004745CD" w:rsidRDefault="008C75F3" w:rsidP="008C75F3">
      <w:pPr>
        <w:rPr>
          <w:rFonts w:ascii="Arial" w:eastAsia="Times New Roman" w:hAnsi="Arial" w:cs="Arial"/>
          <w:color w:val="0070C0"/>
          <w:szCs w:val="36"/>
          <w:lang w:eastAsia="en-GB"/>
        </w:rPr>
      </w:pPr>
    </w:p>
    <w:p w14:paraId="6AE35673" w14:textId="77777777" w:rsidR="008C75F3" w:rsidRDefault="008C75F3" w:rsidP="00BD202D">
      <w:pPr>
        <w:pStyle w:val="FRONTPAGETEXT"/>
        <w:ind w:left="851" w:hanging="851"/>
        <w:jc w:val="left"/>
        <w:rPr>
          <w:rFonts w:ascii="Arial" w:hAnsi="Arial" w:cs="Arial"/>
          <w:b w:val="0"/>
          <w:sz w:val="28"/>
          <w:szCs w:val="32"/>
        </w:rPr>
      </w:pPr>
    </w:p>
    <w:p w14:paraId="2F23EE9C" w14:textId="77777777" w:rsidR="00CF524F" w:rsidRDefault="00CF524F" w:rsidP="00CF524F">
      <w:pPr>
        <w:pStyle w:val="PlainText"/>
        <w:ind w:left="851" w:hanging="851"/>
        <w:rPr>
          <w:rFonts w:ascii="Arial" w:hAnsi="Arial" w:cs="Arial"/>
          <w:szCs w:val="24"/>
        </w:rPr>
      </w:pPr>
    </w:p>
    <w:p w14:paraId="45DA4014" w14:textId="77777777" w:rsidR="00CF524F" w:rsidRDefault="00CF524F" w:rsidP="00B437CF">
      <w:pPr>
        <w:pStyle w:val="SectionHead"/>
        <w:numPr>
          <w:ilvl w:val="0"/>
          <w:numId w:val="0"/>
        </w:numPr>
      </w:pPr>
    </w:p>
    <w:p w14:paraId="54E3043B" w14:textId="77777777" w:rsidR="00B55CDF" w:rsidRDefault="00B55CDF">
      <w:pPr>
        <w:rPr>
          <w:rFonts w:ascii="Arial" w:eastAsia="Times New Roman" w:hAnsi="Arial" w:cs="Arial"/>
          <w:b/>
          <w:lang w:eastAsia="en-GB"/>
        </w:rPr>
      </w:pPr>
      <w:r>
        <w:rPr>
          <w:rFonts w:ascii="Arial" w:hAnsi="Arial" w:cs="Arial"/>
        </w:rPr>
        <w:br w:type="page"/>
      </w:r>
    </w:p>
    <w:p w14:paraId="66D27BB4" w14:textId="1457F974" w:rsidR="00B55CDF" w:rsidRPr="005E1DB6" w:rsidRDefault="00B55CDF" w:rsidP="00585D89">
      <w:pPr>
        <w:pStyle w:val="Body"/>
        <w:rPr>
          <w:b/>
          <w:sz w:val="28"/>
          <w:szCs w:val="28"/>
        </w:rPr>
      </w:pPr>
      <w:r w:rsidRPr="005E1DB6">
        <w:rPr>
          <w:b/>
          <w:sz w:val="28"/>
          <w:szCs w:val="28"/>
        </w:rPr>
        <w:lastRenderedPageBreak/>
        <w:t>Contents</w:t>
      </w:r>
    </w:p>
    <w:p w14:paraId="48DF4CDC" w14:textId="0E09806E" w:rsidR="00B55CDF" w:rsidRDefault="00B55CDF" w:rsidP="00B437CF">
      <w:pPr>
        <w:pStyle w:val="SectionHead"/>
        <w:numPr>
          <w:ilvl w:val="0"/>
          <w:numId w:val="0"/>
        </w:numPr>
      </w:pPr>
    </w:p>
    <w:p w14:paraId="556FE62E" w14:textId="300B3268" w:rsidR="00F33089" w:rsidRDefault="00447578">
      <w:pPr>
        <w:pStyle w:val="TOC1"/>
        <w:rPr>
          <w:rFonts w:asciiTheme="minorHAnsi" w:eastAsiaTheme="minorEastAsia" w:hAnsiTheme="minorHAnsi" w:cstheme="minorBidi"/>
          <w:sz w:val="22"/>
          <w:szCs w:val="22"/>
        </w:rPr>
      </w:pPr>
      <w:r>
        <w:fldChar w:fldCharType="begin"/>
      </w:r>
      <w:r>
        <w:instrText xml:space="preserve"> TOC \o "1-3" \h \z \t "Section Head,3,SQ SECT HEAD,3" </w:instrText>
      </w:r>
      <w:r>
        <w:fldChar w:fldCharType="separate"/>
      </w:r>
      <w:hyperlink w:anchor="_Toc27990775" w:history="1">
        <w:r w:rsidR="00F33089" w:rsidRPr="005603B8">
          <w:rPr>
            <w:rStyle w:val="Hyperlink"/>
          </w:rPr>
          <w:t>Potential Contractor Information</w:t>
        </w:r>
        <w:r w:rsidR="00F33089">
          <w:rPr>
            <w:webHidden/>
          </w:rPr>
          <w:tab/>
        </w:r>
        <w:r w:rsidR="00F33089">
          <w:rPr>
            <w:webHidden/>
          </w:rPr>
          <w:fldChar w:fldCharType="begin"/>
        </w:r>
        <w:r w:rsidR="00F33089">
          <w:rPr>
            <w:webHidden/>
          </w:rPr>
          <w:instrText xml:space="preserve"> PAGEREF _Toc27990775 \h </w:instrText>
        </w:r>
        <w:r w:rsidR="00F33089">
          <w:rPr>
            <w:webHidden/>
          </w:rPr>
        </w:r>
        <w:r w:rsidR="00F33089">
          <w:rPr>
            <w:webHidden/>
          </w:rPr>
          <w:fldChar w:fldCharType="separate"/>
        </w:r>
        <w:r w:rsidR="00F33089">
          <w:rPr>
            <w:webHidden/>
          </w:rPr>
          <w:t>3</w:t>
        </w:r>
        <w:r w:rsidR="00F33089">
          <w:rPr>
            <w:webHidden/>
          </w:rPr>
          <w:fldChar w:fldCharType="end"/>
        </w:r>
      </w:hyperlink>
    </w:p>
    <w:p w14:paraId="40DE516C" w14:textId="58E5D780" w:rsidR="00F33089" w:rsidRDefault="00F33089">
      <w:pPr>
        <w:pStyle w:val="TOC3"/>
        <w:tabs>
          <w:tab w:val="left" w:pos="880"/>
          <w:tab w:val="right" w:leader="dot" w:pos="9622"/>
        </w:tabs>
        <w:rPr>
          <w:rFonts w:asciiTheme="minorHAnsi" w:eastAsiaTheme="minorEastAsia" w:hAnsiTheme="minorHAnsi" w:cstheme="minorBidi"/>
          <w:noProof/>
          <w:sz w:val="22"/>
          <w:lang w:val="en-GB" w:eastAsia="en-GB"/>
        </w:rPr>
      </w:pPr>
      <w:hyperlink w:anchor="_Toc27990776" w:history="1">
        <w:r w:rsidRPr="005603B8">
          <w:rPr>
            <w:rStyle w:val="Hyperlink"/>
            <w:noProof/>
          </w:rPr>
          <w:t>1.</w:t>
        </w:r>
        <w:r>
          <w:rPr>
            <w:rFonts w:asciiTheme="minorHAnsi" w:eastAsiaTheme="minorEastAsia" w:hAnsiTheme="minorHAnsi" w:cstheme="minorBidi"/>
            <w:noProof/>
            <w:sz w:val="22"/>
            <w:lang w:val="en-GB" w:eastAsia="en-GB"/>
          </w:rPr>
          <w:tab/>
        </w:r>
        <w:r w:rsidRPr="005603B8">
          <w:rPr>
            <w:rStyle w:val="Hyperlink"/>
            <w:noProof/>
          </w:rPr>
          <w:t>Scope of Contract</w:t>
        </w:r>
        <w:r>
          <w:rPr>
            <w:noProof/>
            <w:webHidden/>
          </w:rPr>
          <w:tab/>
        </w:r>
        <w:r>
          <w:rPr>
            <w:noProof/>
            <w:webHidden/>
          </w:rPr>
          <w:fldChar w:fldCharType="begin"/>
        </w:r>
        <w:r>
          <w:rPr>
            <w:noProof/>
            <w:webHidden/>
          </w:rPr>
          <w:instrText xml:space="preserve"> PAGEREF _Toc27990776 \h </w:instrText>
        </w:r>
        <w:r>
          <w:rPr>
            <w:noProof/>
            <w:webHidden/>
          </w:rPr>
        </w:r>
        <w:r>
          <w:rPr>
            <w:noProof/>
            <w:webHidden/>
          </w:rPr>
          <w:fldChar w:fldCharType="separate"/>
        </w:r>
        <w:r>
          <w:rPr>
            <w:noProof/>
            <w:webHidden/>
          </w:rPr>
          <w:t>3</w:t>
        </w:r>
        <w:r>
          <w:rPr>
            <w:noProof/>
            <w:webHidden/>
          </w:rPr>
          <w:fldChar w:fldCharType="end"/>
        </w:r>
      </w:hyperlink>
    </w:p>
    <w:p w14:paraId="2BE6667D" w14:textId="61065E92" w:rsidR="00F33089" w:rsidRDefault="00F33089">
      <w:pPr>
        <w:pStyle w:val="TOC3"/>
        <w:tabs>
          <w:tab w:val="left" w:pos="880"/>
          <w:tab w:val="right" w:leader="dot" w:pos="9622"/>
        </w:tabs>
        <w:rPr>
          <w:rFonts w:asciiTheme="minorHAnsi" w:eastAsiaTheme="minorEastAsia" w:hAnsiTheme="minorHAnsi" w:cstheme="minorBidi"/>
          <w:noProof/>
          <w:sz w:val="22"/>
          <w:lang w:val="en-GB" w:eastAsia="en-GB"/>
        </w:rPr>
      </w:pPr>
      <w:hyperlink w:anchor="_Toc27990777" w:history="1">
        <w:r w:rsidRPr="005603B8">
          <w:rPr>
            <w:rStyle w:val="Hyperlink"/>
            <w:noProof/>
          </w:rPr>
          <w:t>2.</w:t>
        </w:r>
        <w:r>
          <w:rPr>
            <w:rFonts w:asciiTheme="minorHAnsi" w:eastAsiaTheme="minorEastAsia" w:hAnsiTheme="minorHAnsi" w:cstheme="minorBidi"/>
            <w:noProof/>
            <w:sz w:val="22"/>
            <w:lang w:val="en-GB" w:eastAsia="en-GB"/>
          </w:rPr>
          <w:tab/>
        </w:r>
        <w:r w:rsidRPr="005603B8">
          <w:rPr>
            <w:rStyle w:val="Hyperlink"/>
            <w:noProof/>
          </w:rPr>
          <w:t>Timetable of Key Dates</w:t>
        </w:r>
        <w:r>
          <w:rPr>
            <w:noProof/>
            <w:webHidden/>
          </w:rPr>
          <w:tab/>
        </w:r>
        <w:r>
          <w:rPr>
            <w:noProof/>
            <w:webHidden/>
          </w:rPr>
          <w:fldChar w:fldCharType="begin"/>
        </w:r>
        <w:r>
          <w:rPr>
            <w:noProof/>
            <w:webHidden/>
          </w:rPr>
          <w:instrText xml:space="preserve"> PAGEREF _Toc27990777 \h </w:instrText>
        </w:r>
        <w:r>
          <w:rPr>
            <w:noProof/>
            <w:webHidden/>
          </w:rPr>
        </w:r>
        <w:r>
          <w:rPr>
            <w:noProof/>
            <w:webHidden/>
          </w:rPr>
          <w:fldChar w:fldCharType="separate"/>
        </w:r>
        <w:r>
          <w:rPr>
            <w:noProof/>
            <w:webHidden/>
          </w:rPr>
          <w:t>3</w:t>
        </w:r>
        <w:r>
          <w:rPr>
            <w:noProof/>
            <w:webHidden/>
          </w:rPr>
          <w:fldChar w:fldCharType="end"/>
        </w:r>
      </w:hyperlink>
    </w:p>
    <w:p w14:paraId="40F6A379" w14:textId="6A583C88" w:rsidR="00F33089" w:rsidRDefault="00F33089">
      <w:pPr>
        <w:pStyle w:val="TOC3"/>
        <w:tabs>
          <w:tab w:val="left" w:pos="880"/>
          <w:tab w:val="right" w:leader="dot" w:pos="9622"/>
        </w:tabs>
        <w:rPr>
          <w:rFonts w:asciiTheme="minorHAnsi" w:eastAsiaTheme="minorEastAsia" w:hAnsiTheme="minorHAnsi" w:cstheme="minorBidi"/>
          <w:noProof/>
          <w:sz w:val="22"/>
          <w:lang w:val="en-GB" w:eastAsia="en-GB"/>
        </w:rPr>
      </w:pPr>
      <w:hyperlink w:anchor="_Toc27990778" w:history="1">
        <w:r w:rsidRPr="005603B8">
          <w:rPr>
            <w:rStyle w:val="Hyperlink"/>
            <w:noProof/>
          </w:rPr>
          <w:t>3.</w:t>
        </w:r>
        <w:r>
          <w:rPr>
            <w:rFonts w:asciiTheme="minorHAnsi" w:eastAsiaTheme="minorEastAsia" w:hAnsiTheme="minorHAnsi" w:cstheme="minorBidi"/>
            <w:noProof/>
            <w:sz w:val="22"/>
            <w:lang w:val="en-GB" w:eastAsia="en-GB"/>
          </w:rPr>
          <w:tab/>
        </w:r>
        <w:r w:rsidRPr="005603B8">
          <w:rPr>
            <w:rStyle w:val="Hyperlink"/>
            <w:noProof/>
          </w:rPr>
          <w:t>Overview of the Contractor Appraisal Process</w:t>
        </w:r>
        <w:r>
          <w:rPr>
            <w:noProof/>
            <w:webHidden/>
          </w:rPr>
          <w:tab/>
        </w:r>
        <w:r>
          <w:rPr>
            <w:noProof/>
            <w:webHidden/>
          </w:rPr>
          <w:fldChar w:fldCharType="begin"/>
        </w:r>
        <w:r>
          <w:rPr>
            <w:noProof/>
            <w:webHidden/>
          </w:rPr>
          <w:instrText xml:space="preserve"> PAGEREF _Toc27990778 \h </w:instrText>
        </w:r>
        <w:r>
          <w:rPr>
            <w:noProof/>
            <w:webHidden/>
          </w:rPr>
        </w:r>
        <w:r>
          <w:rPr>
            <w:noProof/>
            <w:webHidden/>
          </w:rPr>
          <w:fldChar w:fldCharType="separate"/>
        </w:r>
        <w:r>
          <w:rPr>
            <w:noProof/>
            <w:webHidden/>
          </w:rPr>
          <w:t>3</w:t>
        </w:r>
        <w:r>
          <w:rPr>
            <w:noProof/>
            <w:webHidden/>
          </w:rPr>
          <w:fldChar w:fldCharType="end"/>
        </w:r>
      </w:hyperlink>
    </w:p>
    <w:p w14:paraId="50EA3F88" w14:textId="20AF8F22" w:rsidR="00F33089" w:rsidRDefault="00F33089">
      <w:pPr>
        <w:pStyle w:val="TOC3"/>
        <w:tabs>
          <w:tab w:val="left" w:pos="880"/>
          <w:tab w:val="right" w:leader="dot" w:pos="9622"/>
        </w:tabs>
        <w:rPr>
          <w:rFonts w:asciiTheme="minorHAnsi" w:eastAsiaTheme="minorEastAsia" w:hAnsiTheme="minorHAnsi" w:cstheme="minorBidi"/>
          <w:noProof/>
          <w:sz w:val="22"/>
          <w:lang w:val="en-GB" w:eastAsia="en-GB"/>
        </w:rPr>
      </w:pPr>
      <w:hyperlink w:anchor="_Toc27990779" w:history="1">
        <w:r w:rsidRPr="005603B8">
          <w:rPr>
            <w:rStyle w:val="Hyperlink"/>
            <w:noProof/>
          </w:rPr>
          <w:t>4.</w:t>
        </w:r>
        <w:r>
          <w:rPr>
            <w:rFonts w:asciiTheme="minorHAnsi" w:eastAsiaTheme="minorEastAsia" w:hAnsiTheme="minorHAnsi" w:cstheme="minorBidi"/>
            <w:noProof/>
            <w:sz w:val="22"/>
            <w:lang w:val="en-GB" w:eastAsia="en-GB"/>
          </w:rPr>
          <w:tab/>
        </w:r>
        <w:r w:rsidRPr="005603B8">
          <w:rPr>
            <w:rStyle w:val="Hyperlink"/>
            <w:noProof/>
          </w:rPr>
          <w:t>Contractor Support</w:t>
        </w:r>
        <w:r>
          <w:rPr>
            <w:noProof/>
            <w:webHidden/>
          </w:rPr>
          <w:tab/>
        </w:r>
        <w:r>
          <w:rPr>
            <w:noProof/>
            <w:webHidden/>
          </w:rPr>
          <w:fldChar w:fldCharType="begin"/>
        </w:r>
        <w:r>
          <w:rPr>
            <w:noProof/>
            <w:webHidden/>
          </w:rPr>
          <w:instrText xml:space="preserve"> PAGEREF _Toc27990779 \h </w:instrText>
        </w:r>
        <w:r>
          <w:rPr>
            <w:noProof/>
            <w:webHidden/>
          </w:rPr>
        </w:r>
        <w:r>
          <w:rPr>
            <w:noProof/>
            <w:webHidden/>
          </w:rPr>
          <w:fldChar w:fldCharType="separate"/>
        </w:r>
        <w:r>
          <w:rPr>
            <w:noProof/>
            <w:webHidden/>
          </w:rPr>
          <w:t>4</w:t>
        </w:r>
        <w:r>
          <w:rPr>
            <w:noProof/>
            <w:webHidden/>
          </w:rPr>
          <w:fldChar w:fldCharType="end"/>
        </w:r>
      </w:hyperlink>
    </w:p>
    <w:p w14:paraId="459437CC" w14:textId="2C8E6A03" w:rsidR="00F33089" w:rsidRDefault="00F33089">
      <w:pPr>
        <w:pStyle w:val="TOC1"/>
        <w:rPr>
          <w:rFonts w:asciiTheme="minorHAnsi" w:eastAsiaTheme="minorEastAsia" w:hAnsiTheme="minorHAnsi" w:cstheme="minorBidi"/>
          <w:sz w:val="22"/>
          <w:szCs w:val="22"/>
        </w:rPr>
      </w:pPr>
      <w:hyperlink w:anchor="_Toc27990780" w:history="1">
        <w:r w:rsidRPr="005603B8">
          <w:rPr>
            <w:rStyle w:val="Hyperlink"/>
          </w:rPr>
          <w:t>Standard Selection Questionnaire Introduction</w:t>
        </w:r>
        <w:r>
          <w:rPr>
            <w:webHidden/>
          </w:rPr>
          <w:tab/>
        </w:r>
        <w:r>
          <w:rPr>
            <w:webHidden/>
          </w:rPr>
          <w:fldChar w:fldCharType="begin"/>
        </w:r>
        <w:r>
          <w:rPr>
            <w:webHidden/>
          </w:rPr>
          <w:instrText xml:space="preserve"> PAGEREF _Toc27990780 \h </w:instrText>
        </w:r>
        <w:r>
          <w:rPr>
            <w:webHidden/>
          </w:rPr>
        </w:r>
        <w:r>
          <w:rPr>
            <w:webHidden/>
          </w:rPr>
          <w:fldChar w:fldCharType="separate"/>
        </w:r>
        <w:r>
          <w:rPr>
            <w:webHidden/>
          </w:rPr>
          <w:t>5</w:t>
        </w:r>
        <w:r>
          <w:rPr>
            <w:webHidden/>
          </w:rPr>
          <w:fldChar w:fldCharType="end"/>
        </w:r>
      </w:hyperlink>
    </w:p>
    <w:p w14:paraId="622D5C75" w14:textId="4DA43242" w:rsidR="00F33089" w:rsidRDefault="00F33089">
      <w:pPr>
        <w:pStyle w:val="TOC3"/>
        <w:tabs>
          <w:tab w:val="left" w:pos="880"/>
          <w:tab w:val="right" w:leader="dot" w:pos="9622"/>
        </w:tabs>
        <w:rPr>
          <w:rFonts w:asciiTheme="minorHAnsi" w:eastAsiaTheme="minorEastAsia" w:hAnsiTheme="minorHAnsi" w:cstheme="minorBidi"/>
          <w:noProof/>
          <w:sz w:val="22"/>
          <w:lang w:val="en-GB" w:eastAsia="en-GB"/>
        </w:rPr>
      </w:pPr>
      <w:hyperlink w:anchor="_Toc27990781" w:history="1">
        <w:r w:rsidRPr="005603B8">
          <w:rPr>
            <w:rStyle w:val="Hyperlink"/>
            <w:noProof/>
          </w:rPr>
          <w:t>5.</w:t>
        </w:r>
        <w:r>
          <w:rPr>
            <w:rFonts w:asciiTheme="minorHAnsi" w:eastAsiaTheme="minorEastAsia" w:hAnsiTheme="minorHAnsi" w:cstheme="minorBidi"/>
            <w:noProof/>
            <w:sz w:val="22"/>
            <w:lang w:val="en-GB" w:eastAsia="en-GB"/>
          </w:rPr>
          <w:tab/>
        </w:r>
        <w:r w:rsidRPr="005603B8">
          <w:rPr>
            <w:rStyle w:val="Hyperlink"/>
            <w:noProof/>
          </w:rPr>
          <w:t>Potential Contractor Information and Exclusion Grounds: Part 1 and Part 2.</w:t>
        </w:r>
        <w:r>
          <w:rPr>
            <w:noProof/>
            <w:webHidden/>
          </w:rPr>
          <w:tab/>
        </w:r>
        <w:r>
          <w:rPr>
            <w:noProof/>
            <w:webHidden/>
          </w:rPr>
          <w:fldChar w:fldCharType="begin"/>
        </w:r>
        <w:r>
          <w:rPr>
            <w:noProof/>
            <w:webHidden/>
          </w:rPr>
          <w:instrText xml:space="preserve"> PAGEREF _Toc27990781 \h </w:instrText>
        </w:r>
        <w:r>
          <w:rPr>
            <w:noProof/>
            <w:webHidden/>
          </w:rPr>
        </w:r>
        <w:r>
          <w:rPr>
            <w:noProof/>
            <w:webHidden/>
          </w:rPr>
          <w:fldChar w:fldCharType="separate"/>
        </w:r>
        <w:r>
          <w:rPr>
            <w:noProof/>
            <w:webHidden/>
          </w:rPr>
          <w:t>5</w:t>
        </w:r>
        <w:r>
          <w:rPr>
            <w:noProof/>
            <w:webHidden/>
          </w:rPr>
          <w:fldChar w:fldCharType="end"/>
        </w:r>
      </w:hyperlink>
    </w:p>
    <w:p w14:paraId="0140DC0F" w14:textId="529A3AA2" w:rsidR="00F33089" w:rsidRDefault="00F33089">
      <w:pPr>
        <w:pStyle w:val="TOC3"/>
        <w:tabs>
          <w:tab w:val="left" w:pos="880"/>
          <w:tab w:val="right" w:leader="dot" w:pos="9622"/>
        </w:tabs>
        <w:rPr>
          <w:rFonts w:asciiTheme="minorHAnsi" w:eastAsiaTheme="minorEastAsia" w:hAnsiTheme="minorHAnsi" w:cstheme="minorBidi"/>
          <w:noProof/>
          <w:sz w:val="22"/>
          <w:lang w:val="en-GB" w:eastAsia="en-GB"/>
        </w:rPr>
      </w:pPr>
      <w:hyperlink w:anchor="_Toc27990782" w:history="1">
        <w:r w:rsidRPr="005603B8">
          <w:rPr>
            <w:rStyle w:val="Hyperlink"/>
            <w:noProof/>
          </w:rPr>
          <w:t>6.</w:t>
        </w:r>
        <w:r>
          <w:rPr>
            <w:rFonts w:asciiTheme="minorHAnsi" w:eastAsiaTheme="minorEastAsia" w:hAnsiTheme="minorHAnsi" w:cstheme="minorBidi"/>
            <w:noProof/>
            <w:sz w:val="22"/>
            <w:lang w:val="en-GB" w:eastAsia="en-GB"/>
          </w:rPr>
          <w:tab/>
        </w:r>
        <w:r w:rsidRPr="005603B8">
          <w:rPr>
            <w:rStyle w:val="Hyperlink"/>
            <w:noProof/>
          </w:rPr>
          <w:t>Contractor Selection Questions: Part 3</w:t>
        </w:r>
        <w:r>
          <w:rPr>
            <w:noProof/>
            <w:webHidden/>
          </w:rPr>
          <w:tab/>
        </w:r>
        <w:r>
          <w:rPr>
            <w:noProof/>
            <w:webHidden/>
          </w:rPr>
          <w:fldChar w:fldCharType="begin"/>
        </w:r>
        <w:r>
          <w:rPr>
            <w:noProof/>
            <w:webHidden/>
          </w:rPr>
          <w:instrText xml:space="preserve"> PAGEREF _Toc27990782 \h </w:instrText>
        </w:r>
        <w:r>
          <w:rPr>
            <w:noProof/>
            <w:webHidden/>
          </w:rPr>
        </w:r>
        <w:r>
          <w:rPr>
            <w:noProof/>
            <w:webHidden/>
          </w:rPr>
          <w:fldChar w:fldCharType="separate"/>
        </w:r>
        <w:r>
          <w:rPr>
            <w:noProof/>
            <w:webHidden/>
          </w:rPr>
          <w:t>5</w:t>
        </w:r>
        <w:r>
          <w:rPr>
            <w:noProof/>
            <w:webHidden/>
          </w:rPr>
          <w:fldChar w:fldCharType="end"/>
        </w:r>
      </w:hyperlink>
    </w:p>
    <w:p w14:paraId="3046DFFA" w14:textId="6D008E1A" w:rsidR="00F33089" w:rsidRDefault="00F33089">
      <w:pPr>
        <w:pStyle w:val="TOC3"/>
        <w:tabs>
          <w:tab w:val="left" w:pos="880"/>
          <w:tab w:val="right" w:leader="dot" w:pos="9622"/>
        </w:tabs>
        <w:rPr>
          <w:rFonts w:asciiTheme="minorHAnsi" w:eastAsiaTheme="minorEastAsia" w:hAnsiTheme="minorHAnsi" w:cstheme="minorBidi"/>
          <w:noProof/>
          <w:sz w:val="22"/>
          <w:lang w:val="en-GB" w:eastAsia="en-GB"/>
        </w:rPr>
      </w:pPr>
      <w:hyperlink w:anchor="_Toc27990783" w:history="1">
        <w:r w:rsidRPr="005603B8">
          <w:rPr>
            <w:rStyle w:val="Hyperlink"/>
            <w:noProof/>
          </w:rPr>
          <w:t>7.</w:t>
        </w:r>
        <w:r>
          <w:rPr>
            <w:rFonts w:asciiTheme="minorHAnsi" w:eastAsiaTheme="minorEastAsia" w:hAnsiTheme="minorHAnsi" w:cstheme="minorBidi"/>
            <w:noProof/>
            <w:sz w:val="22"/>
            <w:lang w:val="en-GB" w:eastAsia="en-GB"/>
          </w:rPr>
          <w:tab/>
        </w:r>
        <w:r w:rsidRPr="005603B8">
          <w:rPr>
            <w:rStyle w:val="Hyperlink"/>
            <w:noProof/>
          </w:rPr>
          <w:t>Consequences of misrepresentation</w:t>
        </w:r>
        <w:r>
          <w:rPr>
            <w:noProof/>
            <w:webHidden/>
          </w:rPr>
          <w:tab/>
        </w:r>
        <w:r>
          <w:rPr>
            <w:noProof/>
            <w:webHidden/>
          </w:rPr>
          <w:fldChar w:fldCharType="begin"/>
        </w:r>
        <w:r>
          <w:rPr>
            <w:noProof/>
            <w:webHidden/>
          </w:rPr>
          <w:instrText xml:space="preserve"> PAGEREF _Toc27990783 \h </w:instrText>
        </w:r>
        <w:r>
          <w:rPr>
            <w:noProof/>
            <w:webHidden/>
          </w:rPr>
        </w:r>
        <w:r>
          <w:rPr>
            <w:noProof/>
            <w:webHidden/>
          </w:rPr>
          <w:fldChar w:fldCharType="separate"/>
        </w:r>
        <w:r>
          <w:rPr>
            <w:noProof/>
            <w:webHidden/>
          </w:rPr>
          <w:t>5</w:t>
        </w:r>
        <w:r>
          <w:rPr>
            <w:noProof/>
            <w:webHidden/>
          </w:rPr>
          <w:fldChar w:fldCharType="end"/>
        </w:r>
      </w:hyperlink>
    </w:p>
    <w:p w14:paraId="2A0B39F6" w14:textId="22B33B18" w:rsidR="00F33089" w:rsidRDefault="00F33089">
      <w:pPr>
        <w:pStyle w:val="TOC1"/>
        <w:rPr>
          <w:rFonts w:asciiTheme="minorHAnsi" w:eastAsiaTheme="minorEastAsia" w:hAnsiTheme="minorHAnsi" w:cstheme="minorBidi"/>
          <w:sz w:val="22"/>
          <w:szCs w:val="22"/>
        </w:rPr>
      </w:pPr>
      <w:hyperlink w:anchor="_Toc27990784" w:history="1">
        <w:r w:rsidRPr="005603B8">
          <w:rPr>
            <w:rStyle w:val="Hyperlink"/>
          </w:rPr>
          <w:t>Standard Selection Questionnaire Form</w:t>
        </w:r>
        <w:r>
          <w:rPr>
            <w:webHidden/>
          </w:rPr>
          <w:tab/>
        </w:r>
        <w:r>
          <w:rPr>
            <w:webHidden/>
          </w:rPr>
          <w:fldChar w:fldCharType="begin"/>
        </w:r>
        <w:r>
          <w:rPr>
            <w:webHidden/>
          </w:rPr>
          <w:instrText xml:space="preserve"> PAGEREF _Toc27990784 \h </w:instrText>
        </w:r>
        <w:r>
          <w:rPr>
            <w:webHidden/>
          </w:rPr>
        </w:r>
        <w:r>
          <w:rPr>
            <w:webHidden/>
          </w:rPr>
          <w:fldChar w:fldCharType="separate"/>
        </w:r>
        <w:r>
          <w:rPr>
            <w:webHidden/>
          </w:rPr>
          <w:t>7</w:t>
        </w:r>
        <w:r>
          <w:rPr>
            <w:webHidden/>
          </w:rPr>
          <w:fldChar w:fldCharType="end"/>
        </w:r>
      </w:hyperlink>
    </w:p>
    <w:p w14:paraId="0BBB63EE" w14:textId="0F7531CC" w:rsidR="00F33089" w:rsidRDefault="00F33089">
      <w:pPr>
        <w:pStyle w:val="TOC2"/>
        <w:tabs>
          <w:tab w:val="right" w:leader="dot" w:pos="9622"/>
        </w:tabs>
        <w:rPr>
          <w:rFonts w:asciiTheme="minorHAnsi" w:eastAsiaTheme="minorEastAsia" w:hAnsiTheme="minorHAnsi" w:cstheme="minorBidi"/>
          <w:noProof/>
          <w:sz w:val="22"/>
          <w:szCs w:val="22"/>
        </w:rPr>
      </w:pPr>
      <w:hyperlink w:anchor="_Toc27990785" w:history="1">
        <w:r w:rsidRPr="005603B8">
          <w:rPr>
            <w:rStyle w:val="Hyperlink"/>
            <w:rFonts w:eastAsia="Calibri"/>
            <w:noProof/>
          </w:rPr>
          <w:t>Part 1: Potential contractor Information</w:t>
        </w:r>
        <w:r>
          <w:rPr>
            <w:noProof/>
            <w:webHidden/>
          </w:rPr>
          <w:tab/>
        </w:r>
        <w:r>
          <w:rPr>
            <w:noProof/>
            <w:webHidden/>
          </w:rPr>
          <w:fldChar w:fldCharType="begin"/>
        </w:r>
        <w:r>
          <w:rPr>
            <w:noProof/>
            <w:webHidden/>
          </w:rPr>
          <w:instrText xml:space="preserve"> PAGEREF _Toc27990785 \h </w:instrText>
        </w:r>
        <w:r>
          <w:rPr>
            <w:noProof/>
            <w:webHidden/>
          </w:rPr>
        </w:r>
        <w:r>
          <w:rPr>
            <w:noProof/>
            <w:webHidden/>
          </w:rPr>
          <w:fldChar w:fldCharType="separate"/>
        </w:r>
        <w:r>
          <w:rPr>
            <w:noProof/>
            <w:webHidden/>
          </w:rPr>
          <w:t>9</w:t>
        </w:r>
        <w:r>
          <w:rPr>
            <w:noProof/>
            <w:webHidden/>
          </w:rPr>
          <w:fldChar w:fldCharType="end"/>
        </w:r>
      </w:hyperlink>
    </w:p>
    <w:p w14:paraId="2EF55D38" w14:textId="4930B9FA"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86" w:history="1">
        <w:r w:rsidRPr="005603B8">
          <w:rPr>
            <w:rStyle w:val="Hyperlink"/>
            <w:noProof/>
          </w:rPr>
          <w:t>Section 1 Potential contractor information</w:t>
        </w:r>
        <w:r>
          <w:rPr>
            <w:noProof/>
            <w:webHidden/>
          </w:rPr>
          <w:tab/>
        </w:r>
        <w:r>
          <w:rPr>
            <w:noProof/>
            <w:webHidden/>
          </w:rPr>
          <w:fldChar w:fldCharType="begin"/>
        </w:r>
        <w:r>
          <w:rPr>
            <w:noProof/>
            <w:webHidden/>
          </w:rPr>
          <w:instrText xml:space="preserve"> PAGEREF _Toc27990786 \h </w:instrText>
        </w:r>
        <w:r>
          <w:rPr>
            <w:noProof/>
            <w:webHidden/>
          </w:rPr>
        </w:r>
        <w:r>
          <w:rPr>
            <w:noProof/>
            <w:webHidden/>
          </w:rPr>
          <w:fldChar w:fldCharType="separate"/>
        </w:r>
        <w:r>
          <w:rPr>
            <w:noProof/>
            <w:webHidden/>
          </w:rPr>
          <w:t>9</w:t>
        </w:r>
        <w:r>
          <w:rPr>
            <w:noProof/>
            <w:webHidden/>
          </w:rPr>
          <w:fldChar w:fldCharType="end"/>
        </w:r>
      </w:hyperlink>
    </w:p>
    <w:p w14:paraId="1605EE92" w14:textId="6CD412E3" w:rsidR="00F33089" w:rsidRDefault="00F33089">
      <w:pPr>
        <w:pStyle w:val="TOC2"/>
        <w:tabs>
          <w:tab w:val="right" w:leader="dot" w:pos="9622"/>
        </w:tabs>
        <w:rPr>
          <w:rFonts w:asciiTheme="minorHAnsi" w:eastAsiaTheme="minorEastAsia" w:hAnsiTheme="minorHAnsi" w:cstheme="minorBidi"/>
          <w:noProof/>
          <w:sz w:val="22"/>
          <w:szCs w:val="22"/>
        </w:rPr>
      </w:pPr>
      <w:hyperlink w:anchor="_Toc27990787" w:history="1">
        <w:r w:rsidRPr="005603B8">
          <w:rPr>
            <w:rStyle w:val="Hyperlink"/>
            <w:noProof/>
          </w:rPr>
          <w:t>Part 2: Exclusion Grounds</w:t>
        </w:r>
        <w:r>
          <w:rPr>
            <w:noProof/>
            <w:webHidden/>
          </w:rPr>
          <w:tab/>
        </w:r>
        <w:r>
          <w:rPr>
            <w:noProof/>
            <w:webHidden/>
          </w:rPr>
          <w:fldChar w:fldCharType="begin"/>
        </w:r>
        <w:r>
          <w:rPr>
            <w:noProof/>
            <w:webHidden/>
          </w:rPr>
          <w:instrText xml:space="preserve"> PAGEREF _Toc27990787 \h </w:instrText>
        </w:r>
        <w:r>
          <w:rPr>
            <w:noProof/>
            <w:webHidden/>
          </w:rPr>
        </w:r>
        <w:r>
          <w:rPr>
            <w:noProof/>
            <w:webHidden/>
          </w:rPr>
          <w:fldChar w:fldCharType="separate"/>
        </w:r>
        <w:r>
          <w:rPr>
            <w:noProof/>
            <w:webHidden/>
          </w:rPr>
          <w:t>14</w:t>
        </w:r>
        <w:r>
          <w:rPr>
            <w:noProof/>
            <w:webHidden/>
          </w:rPr>
          <w:fldChar w:fldCharType="end"/>
        </w:r>
      </w:hyperlink>
    </w:p>
    <w:p w14:paraId="7C9E223A" w14:textId="068A1BFC"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88" w:history="1">
        <w:r w:rsidRPr="005603B8">
          <w:rPr>
            <w:rStyle w:val="Hyperlink"/>
            <w:noProof/>
          </w:rPr>
          <w:t>Section 2 Grounds for mandatory exclusion</w:t>
        </w:r>
        <w:r>
          <w:rPr>
            <w:noProof/>
            <w:webHidden/>
          </w:rPr>
          <w:tab/>
        </w:r>
        <w:r>
          <w:rPr>
            <w:noProof/>
            <w:webHidden/>
          </w:rPr>
          <w:fldChar w:fldCharType="begin"/>
        </w:r>
        <w:r>
          <w:rPr>
            <w:noProof/>
            <w:webHidden/>
          </w:rPr>
          <w:instrText xml:space="preserve"> PAGEREF _Toc27990788 \h </w:instrText>
        </w:r>
        <w:r>
          <w:rPr>
            <w:noProof/>
            <w:webHidden/>
          </w:rPr>
        </w:r>
        <w:r>
          <w:rPr>
            <w:noProof/>
            <w:webHidden/>
          </w:rPr>
          <w:fldChar w:fldCharType="separate"/>
        </w:r>
        <w:r>
          <w:rPr>
            <w:noProof/>
            <w:webHidden/>
          </w:rPr>
          <w:t>14</w:t>
        </w:r>
        <w:r>
          <w:rPr>
            <w:noProof/>
            <w:webHidden/>
          </w:rPr>
          <w:fldChar w:fldCharType="end"/>
        </w:r>
      </w:hyperlink>
    </w:p>
    <w:p w14:paraId="599402B1" w14:textId="724BCB91"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89" w:history="1">
        <w:r w:rsidRPr="005603B8">
          <w:rPr>
            <w:rStyle w:val="Hyperlink"/>
            <w:noProof/>
          </w:rPr>
          <w:t>Section 3 Grounds for discretionary exclusion</w:t>
        </w:r>
        <w:r>
          <w:rPr>
            <w:noProof/>
            <w:webHidden/>
          </w:rPr>
          <w:tab/>
        </w:r>
        <w:r>
          <w:rPr>
            <w:noProof/>
            <w:webHidden/>
          </w:rPr>
          <w:fldChar w:fldCharType="begin"/>
        </w:r>
        <w:r>
          <w:rPr>
            <w:noProof/>
            <w:webHidden/>
          </w:rPr>
          <w:instrText xml:space="preserve"> PAGEREF _Toc27990789 \h </w:instrText>
        </w:r>
        <w:r>
          <w:rPr>
            <w:noProof/>
            <w:webHidden/>
          </w:rPr>
        </w:r>
        <w:r>
          <w:rPr>
            <w:noProof/>
            <w:webHidden/>
          </w:rPr>
          <w:fldChar w:fldCharType="separate"/>
        </w:r>
        <w:r>
          <w:rPr>
            <w:noProof/>
            <w:webHidden/>
          </w:rPr>
          <w:t>15</w:t>
        </w:r>
        <w:r>
          <w:rPr>
            <w:noProof/>
            <w:webHidden/>
          </w:rPr>
          <w:fldChar w:fldCharType="end"/>
        </w:r>
      </w:hyperlink>
    </w:p>
    <w:p w14:paraId="1E382D06" w14:textId="0D1BE03E" w:rsidR="00F33089" w:rsidRDefault="00F33089">
      <w:pPr>
        <w:pStyle w:val="TOC2"/>
        <w:tabs>
          <w:tab w:val="right" w:leader="dot" w:pos="9622"/>
        </w:tabs>
        <w:rPr>
          <w:rFonts w:asciiTheme="minorHAnsi" w:eastAsiaTheme="minorEastAsia" w:hAnsiTheme="minorHAnsi" w:cstheme="minorBidi"/>
          <w:noProof/>
          <w:sz w:val="22"/>
          <w:szCs w:val="22"/>
        </w:rPr>
      </w:pPr>
      <w:hyperlink w:anchor="_Toc27990790" w:history="1">
        <w:r w:rsidRPr="005603B8">
          <w:rPr>
            <w:rStyle w:val="Hyperlink"/>
            <w:noProof/>
          </w:rPr>
          <w:t>Part 3: Selection Questions</w:t>
        </w:r>
        <w:r>
          <w:rPr>
            <w:noProof/>
            <w:webHidden/>
          </w:rPr>
          <w:tab/>
        </w:r>
        <w:r>
          <w:rPr>
            <w:noProof/>
            <w:webHidden/>
          </w:rPr>
          <w:fldChar w:fldCharType="begin"/>
        </w:r>
        <w:r>
          <w:rPr>
            <w:noProof/>
            <w:webHidden/>
          </w:rPr>
          <w:instrText xml:space="preserve"> PAGEREF _Toc27990790 \h </w:instrText>
        </w:r>
        <w:r>
          <w:rPr>
            <w:noProof/>
            <w:webHidden/>
          </w:rPr>
        </w:r>
        <w:r>
          <w:rPr>
            <w:noProof/>
            <w:webHidden/>
          </w:rPr>
          <w:fldChar w:fldCharType="separate"/>
        </w:r>
        <w:r>
          <w:rPr>
            <w:noProof/>
            <w:webHidden/>
          </w:rPr>
          <w:t>18</w:t>
        </w:r>
        <w:r>
          <w:rPr>
            <w:noProof/>
            <w:webHidden/>
          </w:rPr>
          <w:fldChar w:fldCharType="end"/>
        </w:r>
      </w:hyperlink>
    </w:p>
    <w:p w14:paraId="6C240828" w14:textId="221F2233"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91" w:history="1">
        <w:r w:rsidRPr="005603B8">
          <w:rPr>
            <w:rStyle w:val="Hyperlink"/>
            <w:noProof/>
          </w:rPr>
          <w:t>Section 4 Economic and Financial Standing</w:t>
        </w:r>
        <w:r>
          <w:rPr>
            <w:noProof/>
            <w:webHidden/>
          </w:rPr>
          <w:tab/>
        </w:r>
        <w:r>
          <w:rPr>
            <w:noProof/>
            <w:webHidden/>
          </w:rPr>
          <w:fldChar w:fldCharType="begin"/>
        </w:r>
        <w:r>
          <w:rPr>
            <w:noProof/>
            <w:webHidden/>
          </w:rPr>
          <w:instrText xml:space="preserve"> PAGEREF _Toc27990791 \h </w:instrText>
        </w:r>
        <w:r>
          <w:rPr>
            <w:noProof/>
            <w:webHidden/>
          </w:rPr>
        </w:r>
        <w:r>
          <w:rPr>
            <w:noProof/>
            <w:webHidden/>
          </w:rPr>
          <w:fldChar w:fldCharType="separate"/>
        </w:r>
        <w:r>
          <w:rPr>
            <w:noProof/>
            <w:webHidden/>
          </w:rPr>
          <w:t>18</w:t>
        </w:r>
        <w:r>
          <w:rPr>
            <w:noProof/>
            <w:webHidden/>
          </w:rPr>
          <w:fldChar w:fldCharType="end"/>
        </w:r>
      </w:hyperlink>
    </w:p>
    <w:p w14:paraId="3D59E396" w14:textId="43EC19B4"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92" w:history="1">
        <w:r w:rsidRPr="005603B8">
          <w:rPr>
            <w:rStyle w:val="Hyperlink"/>
            <w:noProof/>
          </w:rPr>
          <w:t>Section 5 Wider Group</w:t>
        </w:r>
        <w:r>
          <w:rPr>
            <w:noProof/>
            <w:webHidden/>
          </w:rPr>
          <w:tab/>
        </w:r>
        <w:r>
          <w:rPr>
            <w:noProof/>
            <w:webHidden/>
          </w:rPr>
          <w:fldChar w:fldCharType="begin"/>
        </w:r>
        <w:r>
          <w:rPr>
            <w:noProof/>
            <w:webHidden/>
          </w:rPr>
          <w:instrText xml:space="preserve"> PAGEREF _Toc27990792 \h </w:instrText>
        </w:r>
        <w:r>
          <w:rPr>
            <w:noProof/>
            <w:webHidden/>
          </w:rPr>
        </w:r>
        <w:r>
          <w:rPr>
            <w:noProof/>
            <w:webHidden/>
          </w:rPr>
          <w:fldChar w:fldCharType="separate"/>
        </w:r>
        <w:r>
          <w:rPr>
            <w:noProof/>
            <w:webHidden/>
          </w:rPr>
          <w:t>18</w:t>
        </w:r>
        <w:r>
          <w:rPr>
            <w:noProof/>
            <w:webHidden/>
          </w:rPr>
          <w:fldChar w:fldCharType="end"/>
        </w:r>
      </w:hyperlink>
    </w:p>
    <w:p w14:paraId="3C7CD17A" w14:textId="3357BCCA"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93" w:history="1">
        <w:r w:rsidRPr="005603B8">
          <w:rPr>
            <w:rStyle w:val="Hyperlink"/>
            <w:noProof/>
          </w:rPr>
          <w:t>Section 6 Technical and Professional Ability</w:t>
        </w:r>
        <w:r>
          <w:rPr>
            <w:noProof/>
            <w:webHidden/>
          </w:rPr>
          <w:tab/>
        </w:r>
        <w:r>
          <w:rPr>
            <w:noProof/>
            <w:webHidden/>
          </w:rPr>
          <w:fldChar w:fldCharType="begin"/>
        </w:r>
        <w:r>
          <w:rPr>
            <w:noProof/>
            <w:webHidden/>
          </w:rPr>
          <w:instrText xml:space="preserve"> PAGEREF _Toc27990793 \h </w:instrText>
        </w:r>
        <w:r>
          <w:rPr>
            <w:noProof/>
            <w:webHidden/>
          </w:rPr>
        </w:r>
        <w:r>
          <w:rPr>
            <w:noProof/>
            <w:webHidden/>
          </w:rPr>
          <w:fldChar w:fldCharType="separate"/>
        </w:r>
        <w:r>
          <w:rPr>
            <w:noProof/>
            <w:webHidden/>
          </w:rPr>
          <w:t>19</w:t>
        </w:r>
        <w:r>
          <w:rPr>
            <w:noProof/>
            <w:webHidden/>
          </w:rPr>
          <w:fldChar w:fldCharType="end"/>
        </w:r>
      </w:hyperlink>
    </w:p>
    <w:p w14:paraId="1B7D02F3" w14:textId="5CD1FB18"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94" w:history="1">
        <w:r w:rsidRPr="005603B8">
          <w:rPr>
            <w:rStyle w:val="Hyperlink"/>
            <w:noProof/>
          </w:rPr>
          <w:t>Section 7 Modern Slavery Act 2015: Requirements under Modern Slavery Act 2015</w:t>
        </w:r>
        <w:r>
          <w:rPr>
            <w:noProof/>
            <w:webHidden/>
          </w:rPr>
          <w:tab/>
        </w:r>
        <w:r>
          <w:rPr>
            <w:noProof/>
            <w:webHidden/>
          </w:rPr>
          <w:fldChar w:fldCharType="begin"/>
        </w:r>
        <w:r>
          <w:rPr>
            <w:noProof/>
            <w:webHidden/>
          </w:rPr>
          <w:instrText xml:space="preserve"> PAGEREF _Toc27990794 \h </w:instrText>
        </w:r>
        <w:r>
          <w:rPr>
            <w:noProof/>
            <w:webHidden/>
          </w:rPr>
        </w:r>
        <w:r>
          <w:rPr>
            <w:noProof/>
            <w:webHidden/>
          </w:rPr>
          <w:fldChar w:fldCharType="separate"/>
        </w:r>
        <w:r>
          <w:rPr>
            <w:noProof/>
            <w:webHidden/>
          </w:rPr>
          <w:t>21</w:t>
        </w:r>
        <w:r>
          <w:rPr>
            <w:noProof/>
            <w:webHidden/>
          </w:rPr>
          <w:fldChar w:fldCharType="end"/>
        </w:r>
      </w:hyperlink>
    </w:p>
    <w:p w14:paraId="25E6DEA6" w14:textId="33572F84"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95" w:history="1">
        <w:r w:rsidRPr="005603B8">
          <w:rPr>
            <w:rStyle w:val="Hyperlink"/>
            <w:noProof/>
          </w:rPr>
          <w:t>Section 8 Additional Questions</w:t>
        </w:r>
        <w:r>
          <w:rPr>
            <w:noProof/>
            <w:webHidden/>
          </w:rPr>
          <w:tab/>
        </w:r>
        <w:r>
          <w:rPr>
            <w:noProof/>
            <w:webHidden/>
          </w:rPr>
          <w:fldChar w:fldCharType="begin"/>
        </w:r>
        <w:r>
          <w:rPr>
            <w:noProof/>
            <w:webHidden/>
          </w:rPr>
          <w:instrText xml:space="preserve"> PAGEREF _Toc27990795 \h </w:instrText>
        </w:r>
        <w:r>
          <w:rPr>
            <w:noProof/>
            <w:webHidden/>
          </w:rPr>
        </w:r>
        <w:r>
          <w:rPr>
            <w:noProof/>
            <w:webHidden/>
          </w:rPr>
          <w:fldChar w:fldCharType="separate"/>
        </w:r>
        <w:r>
          <w:rPr>
            <w:noProof/>
            <w:webHidden/>
          </w:rPr>
          <w:t>21</w:t>
        </w:r>
        <w:r>
          <w:rPr>
            <w:noProof/>
            <w:webHidden/>
          </w:rPr>
          <w:fldChar w:fldCharType="end"/>
        </w:r>
      </w:hyperlink>
    </w:p>
    <w:p w14:paraId="24F84CE4" w14:textId="1FDA2287"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96" w:history="1">
        <w:r w:rsidRPr="005603B8">
          <w:rPr>
            <w:rStyle w:val="Hyperlink"/>
            <w:noProof/>
          </w:rPr>
          <w:t>Section 9 Project specific questions to assess Technical and Professional Ability</w:t>
        </w:r>
        <w:r>
          <w:rPr>
            <w:noProof/>
            <w:webHidden/>
          </w:rPr>
          <w:tab/>
        </w:r>
        <w:r>
          <w:rPr>
            <w:noProof/>
            <w:webHidden/>
          </w:rPr>
          <w:fldChar w:fldCharType="begin"/>
        </w:r>
        <w:r>
          <w:rPr>
            <w:noProof/>
            <w:webHidden/>
          </w:rPr>
          <w:instrText xml:space="preserve"> PAGEREF _Toc27990796 \h </w:instrText>
        </w:r>
        <w:r>
          <w:rPr>
            <w:noProof/>
            <w:webHidden/>
          </w:rPr>
        </w:r>
        <w:r>
          <w:rPr>
            <w:noProof/>
            <w:webHidden/>
          </w:rPr>
          <w:fldChar w:fldCharType="separate"/>
        </w:r>
        <w:r>
          <w:rPr>
            <w:noProof/>
            <w:webHidden/>
          </w:rPr>
          <w:t>22</w:t>
        </w:r>
        <w:r>
          <w:rPr>
            <w:noProof/>
            <w:webHidden/>
          </w:rPr>
          <w:fldChar w:fldCharType="end"/>
        </w:r>
      </w:hyperlink>
    </w:p>
    <w:p w14:paraId="64AA7E59" w14:textId="510BE75A" w:rsidR="00F33089" w:rsidRDefault="00F33089">
      <w:pPr>
        <w:pStyle w:val="TOC3"/>
        <w:tabs>
          <w:tab w:val="right" w:leader="dot" w:pos="9622"/>
        </w:tabs>
        <w:rPr>
          <w:rFonts w:asciiTheme="minorHAnsi" w:eastAsiaTheme="minorEastAsia" w:hAnsiTheme="minorHAnsi" w:cstheme="minorBidi"/>
          <w:noProof/>
          <w:sz w:val="22"/>
          <w:lang w:val="en-GB" w:eastAsia="en-GB"/>
        </w:rPr>
      </w:pPr>
      <w:hyperlink w:anchor="_Toc27990797" w:history="1">
        <w:r w:rsidRPr="005603B8">
          <w:rPr>
            <w:rStyle w:val="Hyperlink"/>
            <w:noProof/>
          </w:rPr>
          <w:t>Declaration</w:t>
        </w:r>
        <w:r>
          <w:rPr>
            <w:noProof/>
            <w:webHidden/>
          </w:rPr>
          <w:tab/>
        </w:r>
        <w:r>
          <w:rPr>
            <w:noProof/>
            <w:webHidden/>
          </w:rPr>
          <w:fldChar w:fldCharType="begin"/>
        </w:r>
        <w:r>
          <w:rPr>
            <w:noProof/>
            <w:webHidden/>
          </w:rPr>
          <w:instrText xml:space="preserve"> PAGEREF _Toc27990797 \h </w:instrText>
        </w:r>
        <w:r>
          <w:rPr>
            <w:noProof/>
            <w:webHidden/>
          </w:rPr>
        </w:r>
        <w:r>
          <w:rPr>
            <w:noProof/>
            <w:webHidden/>
          </w:rPr>
          <w:fldChar w:fldCharType="separate"/>
        </w:r>
        <w:r>
          <w:rPr>
            <w:noProof/>
            <w:webHidden/>
          </w:rPr>
          <w:t>24</w:t>
        </w:r>
        <w:r>
          <w:rPr>
            <w:noProof/>
            <w:webHidden/>
          </w:rPr>
          <w:fldChar w:fldCharType="end"/>
        </w:r>
      </w:hyperlink>
    </w:p>
    <w:p w14:paraId="7BBE0D05" w14:textId="20E565AF" w:rsidR="00F33089" w:rsidRDefault="00F33089">
      <w:pPr>
        <w:pStyle w:val="TOC2"/>
        <w:tabs>
          <w:tab w:val="right" w:leader="dot" w:pos="9622"/>
        </w:tabs>
        <w:rPr>
          <w:rFonts w:asciiTheme="minorHAnsi" w:eastAsiaTheme="minorEastAsia" w:hAnsiTheme="minorHAnsi" w:cstheme="minorBidi"/>
          <w:noProof/>
          <w:sz w:val="22"/>
          <w:szCs w:val="22"/>
        </w:rPr>
      </w:pPr>
      <w:hyperlink w:anchor="_Toc27990798" w:history="1">
        <w:r w:rsidRPr="005603B8">
          <w:rPr>
            <w:rStyle w:val="Hyperlink"/>
            <w:noProof/>
          </w:rPr>
          <w:t>Part 4  Method of Evaluation</w:t>
        </w:r>
        <w:r>
          <w:rPr>
            <w:noProof/>
            <w:webHidden/>
          </w:rPr>
          <w:tab/>
        </w:r>
        <w:r>
          <w:rPr>
            <w:noProof/>
            <w:webHidden/>
          </w:rPr>
          <w:fldChar w:fldCharType="begin"/>
        </w:r>
        <w:r>
          <w:rPr>
            <w:noProof/>
            <w:webHidden/>
          </w:rPr>
          <w:instrText xml:space="preserve"> PAGEREF _Toc27990798 \h </w:instrText>
        </w:r>
        <w:r>
          <w:rPr>
            <w:noProof/>
            <w:webHidden/>
          </w:rPr>
        </w:r>
        <w:r>
          <w:rPr>
            <w:noProof/>
            <w:webHidden/>
          </w:rPr>
          <w:fldChar w:fldCharType="separate"/>
        </w:r>
        <w:r>
          <w:rPr>
            <w:noProof/>
            <w:webHidden/>
          </w:rPr>
          <w:t>26</w:t>
        </w:r>
        <w:r>
          <w:rPr>
            <w:noProof/>
            <w:webHidden/>
          </w:rPr>
          <w:fldChar w:fldCharType="end"/>
        </w:r>
      </w:hyperlink>
    </w:p>
    <w:p w14:paraId="33C38DF4" w14:textId="566AACB1" w:rsidR="008A0075" w:rsidRDefault="00447578">
      <w:pPr>
        <w:rPr>
          <w:rFonts w:ascii="Arial" w:eastAsia="Times New Roman" w:hAnsi="Arial" w:cs="Arial"/>
          <w:b/>
          <w:bCs/>
          <w:kern w:val="32"/>
          <w:sz w:val="32"/>
          <w:szCs w:val="32"/>
          <w:lang w:eastAsia="en-GB"/>
        </w:rPr>
      </w:pPr>
      <w:r>
        <w:rPr>
          <w:rFonts w:ascii="Arial" w:eastAsia="Times New Roman" w:hAnsi="Arial" w:cs="Times New Roman"/>
          <w:noProof/>
          <w:lang w:eastAsia="en-GB"/>
        </w:rPr>
        <w:fldChar w:fldCharType="end"/>
      </w:r>
    </w:p>
    <w:p w14:paraId="3DE4B811" w14:textId="77777777" w:rsidR="005E1DB6" w:rsidRDefault="005E1DB6">
      <w:pPr>
        <w:rPr>
          <w:rFonts w:ascii="Arial" w:eastAsia="Times New Roman" w:hAnsi="Arial" w:cs="Arial"/>
          <w:b/>
          <w:bCs/>
          <w:kern w:val="32"/>
          <w:sz w:val="32"/>
          <w:szCs w:val="32"/>
          <w:lang w:eastAsia="en-GB"/>
        </w:rPr>
      </w:pPr>
      <w:r>
        <w:br w:type="page"/>
      </w:r>
    </w:p>
    <w:p w14:paraId="433EF7E7" w14:textId="33CEC804" w:rsidR="00B55CDF" w:rsidRDefault="00B55CDF" w:rsidP="00F45254">
      <w:pPr>
        <w:pStyle w:val="Heading1"/>
      </w:pPr>
      <w:bookmarkStart w:id="1" w:name="_Toc27990775"/>
      <w:r>
        <w:lastRenderedPageBreak/>
        <w:t xml:space="preserve">Potential </w:t>
      </w:r>
      <w:r w:rsidR="004072DC">
        <w:t>Contractor</w:t>
      </w:r>
      <w:r>
        <w:t xml:space="preserve"> Information</w:t>
      </w:r>
      <w:bookmarkEnd w:id="1"/>
    </w:p>
    <w:p w14:paraId="3952135F" w14:textId="6209AD67" w:rsidR="00024085" w:rsidRDefault="00024085" w:rsidP="00B437CF">
      <w:pPr>
        <w:pStyle w:val="SectionHead"/>
      </w:pPr>
      <w:bookmarkStart w:id="2" w:name="_Toc27990776"/>
      <w:r>
        <w:t>Scope of Contract</w:t>
      </w:r>
      <w:bookmarkEnd w:id="2"/>
    </w:p>
    <w:p w14:paraId="284E2F85" w14:textId="4FE48E07" w:rsidR="00024085" w:rsidRDefault="00A0265B" w:rsidP="006825C0">
      <w:pPr>
        <w:pStyle w:val="BodyText"/>
      </w:pPr>
      <w:r w:rsidRPr="00A0265B">
        <w:t>T</w:t>
      </w:r>
      <w:r>
        <w:t xml:space="preserve">he requirements of this contract are set out in </w:t>
      </w:r>
      <w:r w:rsidR="006825C0">
        <w:t>Document “</w:t>
      </w:r>
      <w:r w:rsidR="006825C0" w:rsidRPr="006825C0">
        <w:t>1. WSM Shop Front Enhancement Scheme DPS Introductory Document</w:t>
      </w:r>
      <w:r w:rsidR="006825C0">
        <w:t>”</w:t>
      </w:r>
      <w:r>
        <w:t>.</w:t>
      </w:r>
    </w:p>
    <w:p w14:paraId="731F9C3D" w14:textId="4D3EAD32" w:rsidR="00A0265B" w:rsidRPr="006825C0" w:rsidRDefault="00A0265B" w:rsidP="006825C0">
      <w:pPr>
        <w:pStyle w:val="BodyText"/>
      </w:pPr>
      <w:r w:rsidRPr="006825C0">
        <w:t>In order to be accepted onto the</w:t>
      </w:r>
      <w:r w:rsidR="00EB3388" w:rsidRPr="006825C0">
        <w:t xml:space="preserve"> Weston-super-Mare Shop Front Enhancement DPS</w:t>
      </w:r>
      <w:r w:rsidRPr="006825C0">
        <w:t xml:space="preserve"> </w:t>
      </w:r>
      <w:proofErr w:type="gramStart"/>
      <w:r w:rsidR="00581C47" w:rsidRPr="006825C0">
        <w:t>contractor’s</w:t>
      </w:r>
      <w:proofErr w:type="gramEnd"/>
      <w:r w:rsidRPr="006825C0">
        <w:t xml:space="preserve"> will need to complete and return this Selection Questionnaire (</w:t>
      </w:r>
      <w:proofErr w:type="spellStart"/>
      <w:r w:rsidRPr="006825C0">
        <w:t>SQ</w:t>
      </w:r>
      <w:proofErr w:type="spellEnd"/>
      <w:r w:rsidRPr="006825C0">
        <w:t xml:space="preserve">) document. </w:t>
      </w:r>
    </w:p>
    <w:p w14:paraId="027B38C8" w14:textId="77777777" w:rsidR="00A0265B" w:rsidRPr="00A0265B" w:rsidRDefault="00A0265B" w:rsidP="00A0265B">
      <w:pPr>
        <w:pStyle w:val="SectionHead"/>
        <w:numPr>
          <w:ilvl w:val="0"/>
          <w:numId w:val="0"/>
        </w:numPr>
        <w:ind w:left="709"/>
        <w:rPr>
          <w:b w:val="0"/>
          <w:szCs w:val="24"/>
        </w:rPr>
      </w:pPr>
    </w:p>
    <w:p w14:paraId="60D91582" w14:textId="5B391E73" w:rsidR="00CF524F" w:rsidRPr="005E1DB6" w:rsidRDefault="00CF524F" w:rsidP="00B437CF">
      <w:pPr>
        <w:pStyle w:val="SectionHead"/>
      </w:pPr>
      <w:bookmarkStart w:id="3" w:name="_Toc27990777"/>
      <w:r w:rsidRPr="005E1DB6">
        <w:t>Timetable</w:t>
      </w:r>
      <w:r w:rsidR="00BD719D" w:rsidRPr="005E1DB6">
        <w:t xml:space="preserve"> of Key </w:t>
      </w:r>
      <w:r w:rsidR="00BD719D" w:rsidRPr="00B437CF">
        <w:t>Dates</w:t>
      </w:r>
      <w:bookmarkEnd w:id="3"/>
    </w:p>
    <w:p w14:paraId="031AF8B1" w14:textId="77777777" w:rsidR="00CF524F" w:rsidRDefault="00CF524F" w:rsidP="00B437CF">
      <w:pPr>
        <w:pStyle w:val="SectionHead"/>
        <w:numPr>
          <w:ilvl w:val="0"/>
          <w:numId w:val="0"/>
        </w:numPr>
      </w:pPr>
    </w:p>
    <w:p w14:paraId="6AAD0005" w14:textId="29BFCD28" w:rsidR="00BD719D" w:rsidRPr="005E1DB6" w:rsidRDefault="00BD719D" w:rsidP="006825C0">
      <w:pPr>
        <w:pStyle w:val="BodyText"/>
      </w:pPr>
      <w:r w:rsidRPr="005E1DB6">
        <w:t>Set out below is the proposed procurement timetable. This is intend</w:t>
      </w:r>
      <w:bookmarkStart w:id="4" w:name="_GoBack"/>
      <w:bookmarkEnd w:id="4"/>
      <w:r w:rsidRPr="005E1DB6">
        <w:t>ed as a guide and, whilst the Council does not intend to depart from the timetable, it reserves the right to do so at any stage.</w:t>
      </w:r>
    </w:p>
    <w:tbl>
      <w:tblPr>
        <w:tblW w:w="459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6"/>
        <w:gridCol w:w="2317"/>
      </w:tblGrid>
      <w:tr w:rsidR="00BD719D" w:rsidRPr="00FD790E" w14:paraId="399AD188" w14:textId="77777777" w:rsidTr="00BD719D">
        <w:tc>
          <w:tcPr>
            <w:tcW w:w="3690" w:type="pct"/>
            <w:shd w:val="clear" w:color="auto" w:fill="416CBB"/>
          </w:tcPr>
          <w:p w14:paraId="187540AD" w14:textId="77777777" w:rsidR="00BD719D" w:rsidRPr="00950CBE" w:rsidRDefault="00BD719D" w:rsidP="00BD719D">
            <w:pPr>
              <w:ind w:left="900" w:hanging="900"/>
              <w:rPr>
                <w:rFonts w:ascii="Arial" w:eastAsia="Times New Roman" w:hAnsi="Arial" w:cs="Arial"/>
                <w:b/>
                <w:sz w:val="28"/>
                <w:lang w:eastAsia="en-GB"/>
              </w:rPr>
            </w:pPr>
            <w:r w:rsidRPr="00950CBE">
              <w:rPr>
                <w:rFonts w:ascii="Arial" w:eastAsia="Times New Roman" w:hAnsi="Arial" w:cs="Arial"/>
                <w:b/>
                <w:lang w:eastAsia="en-GB"/>
              </w:rPr>
              <w:t>STAGE</w:t>
            </w:r>
          </w:p>
        </w:tc>
        <w:tc>
          <w:tcPr>
            <w:tcW w:w="1310" w:type="pct"/>
            <w:shd w:val="clear" w:color="auto" w:fill="416CBB"/>
          </w:tcPr>
          <w:p w14:paraId="653EE9C3" w14:textId="77777777" w:rsidR="00BD719D" w:rsidRPr="00950CBE" w:rsidRDefault="00BD719D" w:rsidP="00BD719D">
            <w:pPr>
              <w:ind w:left="900" w:hanging="900"/>
              <w:rPr>
                <w:rFonts w:ascii="Arial" w:eastAsia="Times New Roman" w:hAnsi="Arial" w:cs="Arial"/>
                <w:b/>
                <w:lang w:eastAsia="en-GB"/>
              </w:rPr>
            </w:pPr>
            <w:r w:rsidRPr="00950CBE">
              <w:rPr>
                <w:rFonts w:ascii="Arial" w:eastAsia="Times New Roman" w:hAnsi="Arial" w:cs="Arial"/>
                <w:b/>
                <w:lang w:eastAsia="en-GB"/>
              </w:rPr>
              <w:t>DEADLINE</w:t>
            </w:r>
          </w:p>
        </w:tc>
      </w:tr>
      <w:tr w:rsidR="00BD719D" w:rsidRPr="00FD790E" w14:paraId="53F4D7F4" w14:textId="77777777" w:rsidTr="00BD719D">
        <w:tc>
          <w:tcPr>
            <w:tcW w:w="3690" w:type="pct"/>
          </w:tcPr>
          <w:p w14:paraId="7BCD1655" w14:textId="77777777" w:rsidR="00BD719D" w:rsidRPr="002661CF" w:rsidRDefault="00BD719D" w:rsidP="00BD719D">
            <w:pPr>
              <w:rPr>
                <w:rFonts w:ascii="Arial" w:eastAsia="Times New Roman" w:hAnsi="Arial" w:cs="Arial"/>
                <w:lang w:eastAsia="en-GB"/>
              </w:rPr>
            </w:pPr>
            <w:r w:rsidRPr="002661CF">
              <w:rPr>
                <w:rFonts w:ascii="Arial" w:eastAsia="Times New Roman" w:hAnsi="Arial" w:cs="Arial"/>
                <w:lang w:eastAsia="en-GB"/>
              </w:rPr>
              <w:t xml:space="preserve">Initial Advertisement.  </w:t>
            </w:r>
          </w:p>
          <w:p w14:paraId="11A9BE8D" w14:textId="77777777" w:rsidR="00BD719D" w:rsidRPr="002661CF" w:rsidRDefault="00BD719D" w:rsidP="00BD719D">
            <w:pPr>
              <w:rPr>
                <w:rFonts w:ascii="Arial" w:eastAsia="Times New Roman" w:hAnsi="Arial" w:cs="Arial"/>
                <w:lang w:eastAsia="en-GB"/>
              </w:rPr>
            </w:pPr>
            <w:r w:rsidRPr="002661CF">
              <w:rPr>
                <w:rFonts w:ascii="Arial" w:eastAsia="Times New Roman" w:hAnsi="Arial" w:cs="Arial"/>
                <w:lang w:eastAsia="en-GB"/>
              </w:rPr>
              <w:t>OJEU, Contracts Finder, Supplying the Southwest</w:t>
            </w:r>
          </w:p>
          <w:p w14:paraId="03651345" w14:textId="3C96083D" w:rsidR="009E4E98" w:rsidRPr="00FD790E" w:rsidRDefault="009E4E98" w:rsidP="00BD719D">
            <w:pPr>
              <w:rPr>
                <w:rFonts w:ascii="Arial" w:eastAsia="Times New Roman" w:hAnsi="Arial" w:cs="Arial"/>
                <w:sz w:val="28"/>
                <w:lang w:eastAsia="en-GB"/>
              </w:rPr>
            </w:pPr>
            <w:r w:rsidRPr="002661CF">
              <w:rPr>
                <w:rFonts w:ascii="Arial" w:eastAsia="Times New Roman" w:hAnsi="Arial" w:cs="Arial"/>
                <w:lang w:eastAsia="en-GB"/>
              </w:rPr>
              <w:t>Advert</w:t>
            </w:r>
            <w:r w:rsidR="004072DC">
              <w:rPr>
                <w:rFonts w:ascii="Arial" w:eastAsia="Times New Roman" w:hAnsi="Arial" w:cs="Arial"/>
                <w:lang w:eastAsia="en-GB"/>
              </w:rPr>
              <w:t xml:space="preserve">. </w:t>
            </w:r>
            <w:r w:rsidR="006825C0">
              <w:rPr>
                <w:rFonts w:ascii="Arial" w:eastAsia="Times New Roman" w:hAnsi="Arial" w:cs="Arial"/>
                <w:lang w:eastAsia="en-GB"/>
              </w:rPr>
              <w:t>DPS</w:t>
            </w:r>
            <w:r w:rsidRPr="002661CF">
              <w:rPr>
                <w:rFonts w:ascii="Arial" w:eastAsia="Times New Roman" w:hAnsi="Arial" w:cs="Arial"/>
                <w:lang w:eastAsia="en-GB"/>
              </w:rPr>
              <w:t xml:space="preserve"> then remains open on Contracts Finder, Supplying the Southwest</w:t>
            </w:r>
          </w:p>
        </w:tc>
        <w:tc>
          <w:tcPr>
            <w:tcW w:w="1310" w:type="pct"/>
          </w:tcPr>
          <w:p w14:paraId="0CF89D28" w14:textId="77777777" w:rsidR="00F33089" w:rsidRDefault="007A5925" w:rsidP="00F33089">
            <w:pPr>
              <w:rPr>
                <w:rFonts w:ascii="Arial" w:eastAsia="Times New Roman" w:hAnsi="Arial" w:cs="Arial"/>
                <w:lang w:eastAsia="en-GB"/>
              </w:rPr>
            </w:pPr>
            <w:r>
              <w:rPr>
                <w:rFonts w:ascii="Arial" w:eastAsia="Times New Roman" w:hAnsi="Arial" w:cs="Arial"/>
                <w:lang w:eastAsia="en-GB"/>
              </w:rPr>
              <w:t>OJEU issued 19 Dec</w:t>
            </w:r>
            <w:r w:rsidR="00F33089">
              <w:rPr>
                <w:rFonts w:ascii="Arial" w:eastAsia="Times New Roman" w:hAnsi="Arial" w:cs="Arial"/>
                <w:lang w:eastAsia="en-GB"/>
              </w:rPr>
              <w:t>ember.</w:t>
            </w:r>
          </w:p>
          <w:p w14:paraId="57A0EEC5" w14:textId="34AB9EAB" w:rsidR="00BD719D" w:rsidRPr="0024213A" w:rsidRDefault="00F33089" w:rsidP="00F33089">
            <w:pPr>
              <w:rPr>
                <w:rFonts w:ascii="Arial" w:eastAsia="Times New Roman" w:hAnsi="Arial" w:cs="Arial"/>
                <w:lang w:eastAsia="en-GB"/>
              </w:rPr>
            </w:pPr>
            <w:r>
              <w:rPr>
                <w:rFonts w:ascii="Arial" w:eastAsia="Times New Roman" w:hAnsi="Arial" w:cs="Arial"/>
                <w:lang w:eastAsia="en-GB"/>
              </w:rPr>
              <w:t xml:space="preserve">UK notices sent 23 December </w:t>
            </w:r>
          </w:p>
        </w:tc>
      </w:tr>
      <w:tr w:rsidR="00BD719D" w:rsidRPr="00FD790E" w14:paraId="2F72DB06" w14:textId="77777777" w:rsidTr="00BD719D">
        <w:tc>
          <w:tcPr>
            <w:tcW w:w="3690" w:type="pct"/>
          </w:tcPr>
          <w:p w14:paraId="730D840E" w14:textId="5A849B21" w:rsidR="00BD719D" w:rsidRPr="00FD790E" w:rsidRDefault="00BD719D" w:rsidP="00BD719D">
            <w:pPr>
              <w:rPr>
                <w:rFonts w:ascii="Arial" w:eastAsia="Times New Roman" w:hAnsi="Arial" w:cs="Arial"/>
                <w:lang w:eastAsia="en-GB"/>
              </w:rPr>
            </w:pPr>
            <w:r>
              <w:rPr>
                <w:rFonts w:ascii="Arial" w:eastAsia="Times New Roman" w:hAnsi="Arial" w:cs="Arial"/>
                <w:lang w:eastAsia="en-GB"/>
              </w:rPr>
              <w:t xml:space="preserve">Closing time and date for </w:t>
            </w:r>
            <w:r w:rsidR="009E4E98">
              <w:rPr>
                <w:rFonts w:ascii="Arial" w:eastAsia="Times New Roman" w:hAnsi="Arial" w:cs="Arial"/>
                <w:lang w:eastAsia="en-GB"/>
              </w:rPr>
              <w:t>R</w:t>
            </w:r>
            <w:r>
              <w:rPr>
                <w:rFonts w:ascii="Arial" w:eastAsia="Times New Roman" w:hAnsi="Arial" w:cs="Arial"/>
                <w:lang w:eastAsia="en-GB"/>
              </w:rPr>
              <w:t xml:space="preserve">ound </w:t>
            </w:r>
            <w:r w:rsidR="002661CF">
              <w:rPr>
                <w:rFonts w:ascii="Arial" w:eastAsia="Times New Roman" w:hAnsi="Arial" w:cs="Arial"/>
                <w:lang w:eastAsia="en-GB"/>
              </w:rPr>
              <w:t>1</w:t>
            </w:r>
            <w:r>
              <w:rPr>
                <w:rFonts w:ascii="Arial" w:eastAsia="Times New Roman" w:hAnsi="Arial" w:cs="Arial"/>
                <w:lang w:eastAsia="en-GB"/>
              </w:rPr>
              <w:t xml:space="preserve"> applications </w:t>
            </w:r>
          </w:p>
        </w:tc>
        <w:tc>
          <w:tcPr>
            <w:tcW w:w="1310" w:type="pct"/>
          </w:tcPr>
          <w:p w14:paraId="75894D99" w14:textId="0663736C" w:rsidR="00BD719D" w:rsidRPr="0024213A" w:rsidRDefault="003F3B47" w:rsidP="00BD719D">
            <w:pPr>
              <w:rPr>
                <w:rFonts w:ascii="Arial" w:eastAsia="Times New Roman" w:hAnsi="Arial" w:cs="Arial"/>
                <w:lang w:eastAsia="en-GB"/>
              </w:rPr>
            </w:pPr>
            <w:r>
              <w:rPr>
                <w:rFonts w:ascii="Arial" w:eastAsia="Times New Roman" w:hAnsi="Arial" w:cs="Arial"/>
                <w:lang w:eastAsia="en-GB"/>
              </w:rPr>
              <w:t>13:00 PM  20 January 2020</w:t>
            </w:r>
          </w:p>
        </w:tc>
      </w:tr>
      <w:tr w:rsidR="00BD719D" w:rsidRPr="00FD790E" w14:paraId="2E7FE8DB" w14:textId="77777777" w:rsidTr="00BD719D">
        <w:tc>
          <w:tcPr>
            <w:tcW w:w="3690" w:type="pct"/>
          </w:tcPr>
          <w:p w14:paraId="385FDF84" w14:textId="34EA0AD0" w:rsidR="00BD719D" w:rsidRPr="00FD790E" w:rsidRDefault="00BD719D" w:rsidP="00BD719D">
            <w:pPr>
              <w:rPr>
                <w:rFonts w:ascii="Arial" w:eastAsia="Times New Roman" w:hAnsi="Arial" w:cs="Arial"/>
                <w:lang w:eastAsia="en-GB"/>
              </w:rPr>
            </w:pPr>
            <w:r>
              <w:rPr>
                <w:rFonts w:ascii="Arial" w:eastAsia="Times New Roman" w:hAnsi="Arial" w:cs="Arial"/>
                <w:lang w:eastAsia="en-GB"/>
              </w:rPr>
              <w:t xml:space="preserve">Applications for </w:t>
            </w:r>
            <w:r w:rsidR="00D60D58">
              <w:rPr>
                <w:rFonts w:ascii="Arial" w:eastAsia="Times New Roman" w:hAnsi="Arial" w:cs="Arial"/>
                <w:lang w:eastAsia="en-GB"/>
              </w:rPr>
              <w:t xml:space="preserve">Round </w:t>
            </w:r>
            <w:r w:rsidR="002661CF">
              <w:rPr>
                <w:rFonts w:ascii="Arial" w:eastAsia="Times New Roman" w:hAnsi="Arial" w:cs="Arial"/>
                <w:lang w:eastAsia="en-GB"/>
              </w:rPr>
              <w:t>2</w:t>
            </w:r>
            <w:r w:rsidR="00D60D58">
              <w:rPr>
                <w:rFonts w:ascii="Arial" w:eastAsia="Times New Roman" w:hAnsi="Arial" w:cs="Arial"/>
                <w:lang w:eastAsia="en-GB"/>
              </w:rPr>
              <w:t xml:space="preserve"> </w:t>
            </w:r>
            <w:r>
              <w:rPr>
                <w:rFonts w:ascii="Arial" w:eastAsia="Times New Roman" w:hAnsi="Arial" w:cs="Arial"/>
                <w:lang w:eastAsia="en-GB"/>
              </w:rPr>
              <w:t>open</w:t>
            </w:r>
            <w:r w:rsidR="00D60D58">
              <w:rPr>
                <w:rFonts w:ascii="Arial" w:eastAsia="Times New Roman" w:hAnsi="Arial" w:cs="Arial"/>
                <w:lang w:eastAsia="en-GB"/>
              </w:rPr>
              <w:t>s</w:t>
            </w:r>
            <w:r>
              <w:rPr>
                <w:rFonts w:ascii="Arial" w:eastAsia="Times New Roman" w:hAnsi="Arial" w:cs="Arial"/>
                <w:lang w:eastAsia="en-GB"/>
              </w:rPr>
              <w:t xml:space="preserve"> </w:t>
            </w:r>
          </w:p>
        </w:tc>
        <w:tc>
          <w:tcPr>
            <w:tcW w:w="1310" w:type="pct"/>
          </w:tcPr>
          <w:p w14:paraId="3A140E93" w14:textId="68EE8405" w:rsidR="00BD719D" w:rsidRPr="0024213A" w:rsidRDefault="003F3B47" w:rsidP="00BD719D">
            <w:pPr>
              <w:rPr>
                <w:rFonts w:ascii="Arial" w:eastAsia="Times New Roman" w:hAnsi="Arial" w:cs="Arial"/>
                <w:lang w:eastAsia="en-GB"/>
              </w:rPr>
            </w:pPr>
            <w:r>
              <w:rPr>
                <w:rFonts w:ascii="Arial" w:eastAsia="Times New Roman" w:hAnsi="Arial" w:cs="Arial"/>
                <w:lang w:eastAsia="en-GB"/>
              </w:rPr>
              <w:t>13:00 PM  20 January 2020</w:t>
            </w:r>
          </w:p>
        </w:tc>
      </w:tr>
      <w:tr w:rsidR="00BD719D" w:rsidRPr="00FD790E" w14:paraId="6EB358F4" w14:textId="77777777" w:rsidTr="00BD719D">
        <w:tc>
          <w:tcPr>
            <w:tcW w:w="3690" w:type="pct"/>
          </w:tcPr>
          <w:p w14:paraId="7C14F006" w14:textId="4CC6DAA8" w:rsidR="00BD719D" w:rsidRPr="00FD790E" w:rsidRDefault="00BD719D" w:rsidP="00BD719D">
            <w:pPr>
              <w:rPr>
                <w:rFonts w:ascii="Arial" w:eastAsia="Times New Roman" w:hAnsi="Arial" w:cs="Arial"/>
                <w:sz w:val="28"/>
                <w:lang w:eastAsia="en-GB"/>
              </w:rPr>
            </w:pPr>
            <w:r>
              <w:rPr>
                <w:rFonts w:ascii="Arial" w:eastAsia="Times New Roman" w:hAnsi="Arial" w:cs="Arial"/>
                <w:lang w:eastAsia="en-GB"/>
              </w:rPr>
              <w:t xml:space="preserve">Evaluation of </w:t>
            </w:r>
            <w:r w:rsidR="002661CF">
              <w:rPr>
                <w:rFonts w:ascii="Arial" w:eastAsia="Times New Roman" w:hAnsi="Arial" w:cs="Arial"/>
                <w:lang w:eastAsia="en-GB"/>
              </w:rPr>
              <w:t>R</w:t>
            </w:r>
            <w:r>
              <w:rPr>
                <w:rFonts w:ascii="Arial" w:eastAsia="Times New Roman" w:hAnsi="Arial" w:cs="Arial"/>
                <w:lang w:eastAsia="en-GB"/>
              </w:rPr>
              <w:t xml:space="preserve">ound </w:t>
            </w:r>
            <w:r w:rsidR="002661CF">
              <w:rPr>
                <w:rFonts w:ascii="Arial" w:eastAsia="Times New Roman" w:hAnsi="Arial" w:cs="Arial"/>
                <w:lang w:eastAsia="en-GB"/>
              </w:rPr>
              <w:t>1</w:t>
            </w:r>
            <w:r>
              <w:rPr>
                <w:rFonts w:ascii="Arial" w:eastAsia="Times New Roman" w:hAnsi="Arial" w:cs="Arial"/>
                <w:lang w:eastAsia="en-GB"/>
              </w:rPr>
              <w:t xml:space="preserve"> r</w:t>
            </w:r>
            <w:r w:rsidRPr="00FD790E">
              <w:rPr>
                <w:rFonts w:ascii="Arial" w:eastAsia="Times New Roman" w:hAnsi="Arial" w:cs="Arial"/>
                <w:lang w:eastAsia="en-GB"/>
              </w:rPr>
              <w:t xml:space="preserve">esponses </w:t>
            </w:r>
          </w:p>
        </w:tc>
        <w:tc>
          <w:tcPr>
            <w:tcW w:w="1310" w:type="pct"/>
          </w:tcPr>
          <w:p w14:paraId="4A49078C" w14:textId="46A059CC" w:rsidR="00BD719D" w:rsidRPr="0024213A" w:rsidRDefault="009E4E98" w:rsidP="00BD719D">
            <w:pPr>
              <w:rPr>
                <w:rFonts w:ascii="Arial" w:eastAsia="Times New Roman" w:hAnsi="Arial" w:cs="Arial"/>
                <w:lang w:eastAsia="en-GB"/>
              </w:rPr>
            </w:pPr>
            <w:r>
              <w:rPr>
                <w:rFonts w:ascii="Arial" w:eastAsia="Times New Roman" w:hAnsi="Arial" w:cs="Arial"/>
                <w:lang w:eastAsia="en-GB"/>
              </w:rPr>
              <w:t>2</w:t>
            </w:r>
            <w:r w:rsidR="003F3B47">
              <w:rPr>
                <w:rFonts w:ascii="Arial" w:eastAsia="Times New Roman" w:hAnsi="Arial" w:cs="Arial"/>
                <w:lang w:eastAsia="en-GB"/>
              </w:rPr>
              <w:t>0 – 31 January 2020</w:t>
            </w:r>
          </w:p>
        </w:tc>
      </w:tr>
      <w:tr w:rsidR="00BD719D" w:rsidRPr="00FD790E" w14:paraId="3E26BFEC" w14:textId="77777777" w:rsidTr="00BD719D">
        <w:tc>
          <w:tcPr>
            <w:tcW w:w="3690" w:type="pct"/>
          </w:tcPr>
          <w:p w14:paraId="71687356" w14:textId="5C9ED608" w:rsidR="00BD719D" w:rsidRPr="00FD790E" w:rsidRDefault="002661CF" w:rsidP="00BD719D">
            <w:pPr>
              <w:rPr>
                <w:rFonts w:ascii="Arial" w:eastAsia="Times New Roman" w:hAnsi="Arial" w:cs="Arial"/>
                <w:sz w:val="28"/>
                <w:lang w:eastAsia="en-GB"/>
              </w:rPr>
            </w:pPr>
            <w:r>
              <w:rPr>
                <w:rFonts w:ascii="Arial" w:eastAsia="Times New Roman" w:hAnsi="Arial" w:cs="Arial"/>
                <w:lang w:eastAsia="en-GB"/>
              </w:rPr>
              <w:t>Round 1 s</w:t>
            </w:r>
            <w:r w:rsidR="00BD719D">
              <w:rPr>
                <w:rFonts w:ascii="Arial" w:eastAsia="Times New Roman" w:hAnsi="Arial" w:cs="Arial"/>
                <w:lang w:eastAsia="en-GB"/>
              </w:rPr>
              <w:t>uccessful/u</w:t>
            </w:r>
            <w:r w:rsidR="00BD719D" w:rsidRPr="00FD790E">
              <w:rPr>
                <w:rFonts w:ascii="Arial" w:eastAsia="Times New Roman" w:hAnsi="Arial" w:cs="Arial"/>
                <w:lang w:eastAsia="en-GB"/>
              </w:rPr>
              <w:t xml:space="preserve">nsuccessful </w:t>
            </w:r>
            <w:r w:rsidRPr="00FD790E">
              <w:rPr>
                <w:rFonts w:ascii="Arial" w:eastAsia="Times New Roman" w:hAnsi="Arial" w:cs="Arial"/>
                <w:lang w:eastAsia="en-GB"/>
              </w:rPr>
              <w:t>notification</w:t>
            </w:r>
          </w:p>
        </w:tc>
        <w:tc>
          <w:tcPr>
            <w:tcW w:w="1310" w:type="pct"/>
          </w:tcPr>
          <w:p w14:paraId="4F1D9D42" w14:textId="6B0404F7" w:rsidR="00BD719D" w:rsidRPr="0024213A" w:rsidRDefault="009E4E98" w:rsidP="00BD719D">
            <w:pPr>
              <w:rPr>
                <w:rFonts w:ascii="Arial" w:eastAsia="Times New Roman" w:hAnsi="Arial" w:cs="Arial"/>
                <w:lang w:eastAsia="en-GB"/>
              </w:rPr>
            </w:pPr>
            <w:r>
              <w:rPr>
                <w:rFonts w:ascii="Arial" w:eastAsia="Times New Roman" w:hAnsi="Arial" w:cs="Arial"/>
                <w:lang w:eastAsia="en-GB"/>
              </w:rPr>
              <w:t>Week</w:t>
            </w:r>
            <w:r w:rsidR="003F3B47">
              <w:rPr>
                <w:rFonts w:ascii="Arial" w:eastAsia="Times New Roman" w:hAnsi="Arial" w:cs="Arial"/>
                <w:lang w:eastAsia="en-GB"/>
              </w:rPr>
              <w:t xml:space="preserve"> commencing  </w:t>
            </w:r>
            <w:r>
              <w:rPr>
                <w:rFonts w:ascii="Arial" w:eastAsia="Times New Roman" w:hAnsi="Arial" w:cs="Arial"/>
                <w:lang w:eastAsia="en-GB"/>
              </w:rPr>
              <w:t xml:space="preserve"> </w:t>
            </w:r>
            <w:r w:rsidR="003F3B47">
              <w:rPr>
                <w:rFonts w:ascii="Arial" w:eastAsia="Times New Roman" w:hAnsi="Arial" w:cs="Arial"/>
                <w:lang w:eastAsia="en-GB"/>
              </w:rPr>
              <w:t>3 February 2020</w:t>
            </w:r>
          </w:p>
        </w:tc>
      </w:tr>
      <w:tr w:rsidR="002661CF" w:rsidRPr="00FD790E" w14:paraId="09BD9538" w14:textId="77777777" w:rsidTr="00BD719D">
        <w:tc>
          <w:tcPr>
            <w:tcW w:w="3690" w:type="pct"/>
          </w:tcPr>
          <w:p w14:paraId="000F2DC4" w14:textId="302281B3" w:rsidR="002661CF" w:rsidRDefault="002661CF" w:rsidP="002661CF">
            <w:pPr>
              <w:rPr>
                <w:rFonts w:ascii="Arial" w:eastAsia="Times New Roman" w:hAnsi="Arial" w:cs="Arial"/>
                <w:lang w:eastAsia="en-GB"/>
              </w:rPr>
            </w:pPr>
            <w:r>
              <w:rPr>
                <w:rFonts w:ascii="Arial" w:eastAsia="Times New Roman" w:hAnsi="Arial" w:cs="Arial"/>
                <w:lang w:eastAsia="en-GB"/>
              </w:rPr>
              <w:t>Dynamic Purchasing System commences</w:t>
            </w:r>
          </w:p>
        </w:tc>
        <w:tc>
          <w:tcPr>
            <w:tcW w:w="1310" w:type="pct"/>
          </w:tcPr>
          <w:p w14:paraId="615B61A3" w14:textId="36D675A3" w:rsidR="002661CF" w:rsidRDefault="002661CF" w:rsidP="002661CF">
            <w:pPr>
              <w:rPr>
                <w:rFonts w:ascii="Arial" w:eastAsia="Times New Roman" w:hAnsi="Arial" w:cs="Arial"/>
                <w:lang w:eastAsia="en-GB"/>
              </w:rPr>
            </w:pPr>
            <w:r>
              <w:rPr>
                <w:rFonts w:ascii="Arial" w:eastAsia="Times New Roman" w:hAnsi="Arial" w:cs="Arial"/>
                <w:lang w:eastAsia="en-GB"/>
              </w:rPr>
              <w:t>February 2020</w:t>
            </w:r>
          </w:p>
        </w:tc>
      </w:tr>
      <w:tr w:rsidR="002661CF" w:rsidRPr="00FD790E" w14:paraId="7596043B" w14:textId="77777777" w:rsidTr="00BD719D">
        <w:tc>
          <w:tcPr>
            <w:tcW w:w="3690" w:type="pct"/>
          </w:tcPr>
          <w:p w14:paraId="43C3ABAD" w14:textId="2ECAD003" w:rsidR="002661CF" w:rsidRDefault="002661CF" w:rsidP="002661CF">
            <w:pPr>
              <w:rPr>
                <w:rFonts w:ascii="Arial" w:eastAsia="Times New Roman" w:hAnsi="Arial" w:cs="Arial"/>
                <w:lang w:eastAsia="en-GB"/>
              </w:rPr>
            </w:pPr>
            <w:r>
              <w:rPr>
                <w:rFonts w:ascii="Arial" w:eastAsia="Times New Roman" w:hAnsi="Arial" w:cs="Arial"/>
                <w:lang w:eastAsia="en-GB"/>
              </w:rPr>
              <w:t>Round 2, and subsequent rounds, close</w:t>
            </w:r>
          </w:p>
        </w:tc>
        <w:tc>
          <w:tcPr>
            <w:tcW w:w="1310" w:type="pct"/>
          </w:tcPr>
          <w:p w14:paraId="449DD235" w14:textId="6600BB82" w:rsidR="002661CF" w:rsidRPr="0024213A" w:rsidRDefault="002661CF" w:rsidP="002661CF">
            <w:pPr>
              <w:rPr>
                <w:rFonts w:ascii="Arial" w:eastAsia="Times New Roman" w:hAnsi="Arial" w:cs="Arial"/>
                <w:lang w:eastAsia="en-GB"/>
              </w:rPr>
            </w:pPr>
            <w:r>
              <w:rPr>
                <w:rFonts w:ascii="Arial" w:eastAsia="Times New Roman" w:hAnsi="Arial" w:cs="Arial"/>
                <w:lang w:eastAsia="en-GB"/>
              </w:rPr>
              <w:t xml:space="preserve">When new application received </w:t>
            </w:r>
          </w:p>
        </w:tc>
      </w:tr>
      <w:tr w:rsidR="002661CF" w:rsidRPr="00FD790E" w14:paraId="2CFC0333" w14:textId="77777777" w:rsidTr="00BD719D">
        <w:tc>
          <w:tcPr>
            <w:tcW w:w="3690" w:type="pct"/>
          </w:tcPr>
          <w:p w14:paraId="3C454660" w14:textId="10655049" w:rsidR="002661CF" w:rsidRDefault="002661CF" w:rsidP="002661CF">
            <w:pPr>
              <w:rPr>
                <w:rFonts w:ascii="Arial" w:eastAsia="Times New Roman" w:hAnsi="Arial" w:cs="Arial"/>
                <w:lang w:eastAsia="en-GB"/>
              </w:rPr>
            </w:pPr>
            <w:r>
              <w:rPr>
                <w:rFonts w:ascii="Arial" w:eastAsia="Times New Roman" w:hAnsi="Arial" w:cs="Arial"/>
                <w:lang w:eastAsia="en-GB"/>
              </w:rPr>
              <w:t xml:space="preserve">Round 3, and subsequent rounds, open </w:t>
            </w:r>
          </w:p>
        </w:tc>
        <w:tc>
          <w:tcPr>
            <w:tcW w:w="1310" w:type="pct"/>
          </w:tcPr>
          <w:p w14:paraId="48A99669" w14:textId="635398F5" w:rsidR="002661CF" w:rsidRPr="0024213A" w:rsidRDefault="002661CF" w:rsidP="002661CF">
            <w:pPr>
              <w:rPr>
                <w:rFonts w:ascii="Arial" w:eastAsia="Times New Roman" w:hAnsi="Arial" w:cs="Arial"/>
                <w:lang w:eastAsia="en-GB"/>
              </w:rPr>
            </w:pPr>
            <w:r>
              <w:rPr>
                <w:rFonts w:ascii="Arial" w:eastAsia="Times New Roman" w:hAnsi="Arial" w:cs="Arial"/>
                <w:lang w:eastAsia="en-GB"/>
              </w:rPr>
              <w:t xml:space="preserve">On closing of previous round </w:t>
            </w:r>
          </w:p>
        </w:tc>
      </w:tr>
    </w:tbl>
    <w:p w14:paraId="2069A389" w14:textId="23BD1929" w:rsidR="00BD719D" w:rsidRDefault="00BD719D" w:rsidP="00B437CF">
      <w:pPr>
        <w:rPr>
          <w:rFonts w:ascii="Arial" w:eastAsia="Times New Roman" w:hAnsi="Arial" w:cs="Arial"/>
          <w:spacing w:val="-2"/>
          <w:lang w:eastAsia="en-GB"/>
        </w:rPr>
      </w:pPr>
    </w:p>
    <w:p w14:paraId="0FB38C19" w14:textId="17D10B3B" w:rsidR="00BD719D" w:rsidRDefault="00BD719D" w:rsidP="006825C0">
      <w:pPr>
        <w:pStyle w:val="BodyText"/>
      </w:pPr>
      <w:r>
        <w:t>Following round</w:t>
      </w:r>
      <w:r w:rsidR="008C3A3C">
        <w:t xml:space="preserve"> </w:t>
      </w:r>
      <w:r w:rsidR="002661CF">
        <w:t>1</w:t>
      </w:r>
      <w:r w:rsidR="008C3A3C">
        <w:t xml:space="preserve"> closing the </w:t>
      </w:r>
      <w:r>
        <w:t xml:space="preserve">DPS </w:t>
      </w:r>
      <w:r w:rsidR="008C3A3C">
        <w:t xml:space="preserve">will be </w:t>
      </w:r>
      <w:r>
        <w:t>continually open</w:t>
      </w:r>
      <w:r w:rsidR="008C3A3C">
        <w:t xml:space="preserve"> and </w:t>
      </w:r>
      <w:proofErr w:type="spellStart"/>
      <w:proofErr w:type="gramStart"/>
      <w:r w:rsidR="005F254D">
        <w:t>contractor</w:t>
      </w:r>
      <w:r w:rsidR="004072DC">
        <w:t>’</w:t>
      </w:r>
      <w:r w:rsidR="00A0265B">
        <w:t>s</w:t>
      </w:r>
      <w:proofErr w:type="spellEnd"/>
      <w:proofErr w:type="gramEnd"/>
      <w:r w:rsidR="008C3A3C">
        <w:t xml:space="preserve"> </w:t>
      </w:r>
      <w:r>
        <w:t>can apply to join at any time</w:t>
      </w:r>
      <w:r w:rsidR="008C3A3C">
        <w:t>.  A</w:t>
      </w:r>
      <w:r>
        <w:t>ny application will trigger the closing of the current round, after which the response will be evaluated. The closing of a current round will automatically trigger the opening of the next round</w:t>
      </w:r>
      <w:r w:rsidR="002661CF">
        <w:t xml:space="preserve">, </w:t>
      </w:r>
      <w:r>
        <w:t xml:space="preserve">the DPS will remain open for its full term. </w:t>
      </w:r>
      <w:r w:rsidR="008C3A3C">
        <w:t>I</w:t>
      </w:r>
      <w:r>
        <w:t xml:space="preserve">t is the intention of the </w:t>
      </w:r>
      <w:r w:rsidR="00024085">
        <w:t>c</w:t>
      </w:r>
      <w:r>
        <w:t xml:space="preserve">ouncil to meet the standard 10 </w:t>
      </w:r>
      <w:r w:rsidR="008C3A3C">
        <w:t xml:space="preserve">working </w:t>
      </w:r>
      <w:r>
        <w:t xml:space="preserve">day timescales for evaluating a request to join the DPS, however the </w:t>
      </w:r>
      <w:r w:rsidR="00024085">
        <w:t>c</w:t>
      </w:r>
      <w:r>
        <w:t xml:space="preserve">ouncil reserves the right to extend this period </w:t>
      </w:r>
      <w:r w:rsidR="008C3A3C">
        <w:t xml:space="preserve">to 15 working days where </w:t>
      </w:r>
      <w:r>
        <w:t xml:space="preserve">necessary. </w:t>
      </w:r>
    </w:p>
    <w:p w14:paraId="76125FF0" w14:textId="77777777" w:rsidR="00BD719D" w:rsidRPr="00FD790E" w:rsidRDefault="00BD719D" w:rsidP="00BD719D">
      <w:pPr>
        <w:tabs>
          <w:tab w:val="left" w:pos="-720"/>
          <w:tab w:val="left" w:pos="0"/>
          <w:tab w:val="left" w:pos="720"/>
        </w:tabs>
        <w:suppressAutoHyphens/>
        <w:jc w:val="both"/>
        <w:rPr>
          <w:rFonts w:ascii="Arial" w:eastAsia="Times New Roman" w:hAnsi="Arial" w:cs="Arial"/>
          <w:spacing w:val="-2"/>
          <w:lang w:eastAsia="en-GB"/>
        </w:rPr>
      </w:pPr>
    </w:p>
    <w:p w14:paraId="37826A1F" w14:textId="77777777" w:rsidR="00BD719D" w:rsidRDefault="00BD719D" w:rsidP="00B437CF">
      <w:pPr>
        <w:pStyle w:val="SectionHead"/>
        <w:numPr>
          <w:ilvl w:val="0"/>
          <w:numId w:val="0"/>
        </w:numPr>
      </w:pPr>
    </w:p>
    <w:p w14:paraId="7969E0FB" w14:textId="506ADE54" w:rsidR="00EA4C27" w:rsidRDefault="00EA4C27" w:rsidP="00B437CF">
      <w:pPr>
        <w:pStyle w:val="SectionHead"/>
      </w:pPr>
      <w:bookmarkStart w:id="5" w:name="_Toc27990778"/>
      <w:r>
        <w:t xml:space="preserve">Overview of the </w:t>
      </w:r>
      <w:r w:rsidR="005F254D">
        <w:t>Contractor</w:t>
      </w:r>
      <w:r>
        <w:t xml:space="preserve"> Appraisal P</w:t>
      </w:r>
      <w:r w:rsidRPr="00A43E3B">
        <w:t>rocess</w:t>
      </w:r>
      <w:bookmarkEnd w:id="5"/>
    </w:p>
    <w:p w14:paraId="6DE8E721" w14:textId="77777777" w:rsidR="00EA4C27" w:rsidRPr="00CE7582" w:rsidRDefault="00EA4C27" w:rsidP="00EA4C27"/>
    <w:p w14:paraId="1AF7D733" w14:textId="52CF7306" w:rsidR="00EA4C27" w:rsidRPr="00092F90" w:rsidRDefault="00EA4C27" w:rsidP="006825C0">
      <w:pPr>
        <w:pStyle w:val="BodyText"/>
      </w:pPr>
      <w:r w:rsidRPr="00092F90">
        <w:t>This stage is about obtaining and interpreting general information about you</w:t>
      </w:r>
      <w:r w:rsidR="009F3704">
        <w:t>, as a potential contractor</w:t>
      </w:r>
      <w:r>
        <w:t>,</w:t>
      </w:r>
      <w:r w:rsidRPr="00092F90">
        <w:t xml:space="preserve"> to determine your suitability for our requirement and for working with us.</w:t>
      </w:r>
    </w:p>
    <w:p w14:paraId="7A1EA894" w14:textId="1720FCD7" w:rsidR="00EA4C27" w:rsidRPr="00CE7582" w:rsidRDefault="00EA4C27" w:rsidP="006825C0">
      <w:pPr>
        <w:pStyle w:val="BodyText"/>
        <w:rPr>
          <w:sz w:val="22"/>
        </w:rPr>
      </w:pPr>
      <w:r w:rsidRPr="00092F90">
        <w:lastRenderedPageBreak/>
        <w:t xml:space="preserve">The information you submit allows us to determine your overall capability and capacity in relation to our requirement. </w:t>
      </w:r>
    </w:p>
    <w:p w14:paraId="30F808FF" w14:textId="37BC3466" w:rsidR="00EA4C27" w:rsidRDefault="00EA4C27" w:rsidP="006825C0">
      <w:pPr>
        <w:pStyle w:val="BodyText"/>
      </w:pPr>
      <w:r w:rsidRPr="00EA4C27">
        <w:t>You must</w:t>
      </w:r>
      <w:r w:rsidR="006F136B">
        <w:t xml:space="preserve"> complete this S</w:t>
      </w:r>
      <w:r w:rsidRPr="00EA4C27">
        <w:t>Q in the format given, please do not make any change</w:t>
      </w:r>
      <w:r w:rsidR="006F136B">
        <w:t>s to the presentation of this S</w:t>
      </w:r>
      <w:r w:rsidRPr="00EA4C27">
        <w:t>Q</w:t>
      </w:r>
      <w:r w:rsidR="00114414">
        <w:t xml:space="preserve"> as </w:t>
      </w:r>
      <w:r w:rsidRPr="00EA4C27">
        <w:t>this allows for ease of evaluation</w:t>
      </w:r>
      <w:r w:rsidR="009F3704">
        <w:t>.</w:t>
      </w:r>
    </w:p>
    <w:p w14:paraId="1775369B" w14:textId="77777777" w:rsidR="007D2CCD" w:rsidRDefault="007D2CCD" w:rsidP="006825C0">
      <w:pPr>
        <w:pStyle w:val="BodyText"/>
      </w:pPr>
      <w:r w:rsidRPr="00092F90">
        <w:t xml:space="preserve">Please answer </w:t>
      </w:r>
      <w:proofErr w:type="gramStart"/>
      <w:r w:rsidRPr="00092F90">
        <w:t>all</w:t>
      </w:r>
      <w:r>
        <w:t xml:space="preserve"> of</w:t>
      </w:r>
      <w:proofErr w:type="gramEnd"/>
      <w:r w:rsidRPr="00092F90">
        <w:t xml:space="preserve"> the questions. Failure to do so will usually mean that you will not be invited to tender as we will be unable to fully assess your suitability.</w:t>
      </w:r>
    </w:p>
    <w:p w14:paraId="0B03676B" w14:textId="50B73464" w:rsidR="007D2CCD" w:rsidRPr="007D2CCD" w:rsidRDefault="007D2CCD" w:rsidP="006825C0">
      <w:pPr>
        <w:pStyle w:val="BodyText"/>
      </w:pPr>
      <w:r w:rsidRPr="007D2CCD">
        <w:t xml:space="preserve">There are </w:t>
      </w:r>
      <w:proofErr w:type="gramStart"/>
      <w:r w:rsidRPr="007D2CCD">
        <w:t>a number of</w:t>
      </w:r>
      <w:proofErr w:type="gramEnd"/>
      <w:r w:rsidRPr="007D2CCD">
        <w:t xml:space="preserve"> Pass/</w:t>
      </w:r>
      <w:r>
        <w:t>Fail sections within this SQ</w:t>
      </w:r>
      <w:r w:rsidR="00114414">
        <w:t>, as</w:t>
      </w:r>
      <w:r w:rsidRPr="007D2CCD">
        <w:t xml:space="preserve"> indicated at the beginning of </w:t>
      </w:r>
      <w:r>
        <w:t>clarified in Method of Evaluation, Table 4</w:t>
      </w:r>
      <w:r w:rsidRPr="007D2CCD">
        <w:t xml:space="preserve">. These sections will be assessed first before the </w:t>
      </w:r>
      <w:r w:rsidR="00CE53EA">
        <w:t xml:space="preserve">Technical and Professional ability </w:t>
      </w:r>
      <w:r w:rsidRPr="007D2CCD">
        <w:t xml:space="preserve">section (Section 4) is assessed. If your Tender fails any of the initial Pass/Fail sections, the Business Capability section will </w:t>
      </w:r>
      <w:r w:rsidRPr="007D2CCD">
        <w:rPr>
          <w:b/>
        </w:rPr>
        <w:t>not</w:t>
      </w:r>
      <w:r w:rsidRPr="007D2CCD">
        <w:t xml:space="preserve"> be assessed.</w:t>
      </w:r>
    </w:p>
    <w:p w14:paraId="3AD00B81" w14:textId="67E3DFD0" w:rsidR="007D2CCD" w:rsidRPr="007D2CCD" w:rsidRDefault="008C3A3C" w:rsidP="006825C0">
      <w:pPr>
        <w:pStyle w:val="BodyText"/>
      </w:pPr>
      <w:r>
        <w:t xml:space="preserve">All contractors passing the </w:t>
      </w:r>
      <w:proofErr w:type="spellStart"/>
      <w:r>
        <w:t>SQ</w:t>
      </w:r>
      <w:proofErr w:type="spellEnd"/>
      <w:r>
        <w:t xml:space="preserve"> evaluation will be entered onto the DPS listing</w:t>
      </w:r>
      <w:r w:rsidR="007D2CCD" w:rsidRPr="007D2CCD">
        <w:t xml:space="preserve"> </w:t>
      </w:r>
    </w:p>
    <w:p w14:paraId="42732E58" w14:textId="77777777" w:rsidR="007D2CCD" w:rsidRPr="00EA4C27" w:rsidRDefault="007D2CCD" w:rsidP="00B437CF">
      <w:pPr>
        <w:pStyle w:val="SectionHead"/>
        <w:numPr>
          <w:ilvl w:val="0"/>
          <w:numId w:val="0"/>
        </w:numPr>
      </w:pPr>
    </w:p>
    <w:p w14:paraId="367DFBA0" w14:textId="77777777" w:rsidR="00EA4C27" w:rsidRDefault="00EA4C27" w:rsidP="00B437CF">
      <w:pPr>
        <w:pStyle w:val="SectionHead"/>
        <w:numPr>
          <w:ilvl w:val="0"/>
          <w:numId w:val="0"/>
        </w:numPr>
      </w:pPr>
    </w:p>
    <w:p w14:paraId="1A2AEC90" w14:textId="77777777" w:rsidR="00EA4C27" w:rsidRPr="00544203" w:rsidRDefault="00EA4C27" w:rsidP="00B437CF">
      <w:pPr>
        <w:pStyle w:val="SectionHead"/>
        <w:numPr>
          <w:ilvl w:val="0"/>
          <w:numId w:val="0"/>
        </w:numPr>
      </w:pPr>
    </w:p>
    <w:p w14:paraId="0496E45E" w14:textId="646D823F" w:rsidR="00CF524F" w:rsidRPr="00EA4C27" w:rsidRDefault="005F254D" w:rsidP="00B437CF">
      <w:pPr>
        <w:pStyle w:val="SectionHead"/>
      </w:pPr>
      <w:bookmarkStart w:id="6" w:name="_Toc27990779"/>
      <w:r>
        <w:t>Contractor</w:t>
      </w:r>
      <w:r w:rsidR="00CF524F" w:rsidRPr="00EA4C27">
        <w:t xml:space="preserve"> Support</w:t>
      </w:r>
      <w:bookmarkEnd w:id="6"/>
    </w:p>
    <w:p w14:paraId="2BC39EE6" w14:textId="77777777" w:rsidR="00CF524F" w:rsidRPr="009A7F6B" w:rsidRDefault="00CF524F" w:rsidP="00CF524F">
      <w:pPr>
        <w:rPr>
          <w:rFonts w:ascii="Arial" w:hAnsi="Arial" w:cs="Arial"/>
          <w:b/>
          <w:u w:val="single"/>
        </w:rPr>
      </w:pPr>
    </w:p>
    <w:p w14:paraId="0AB3B29A" w14:textId="612FC7C8" w:rsidR="00CF524F" w:rsidRPr="009A7F6B" w:rsidRDefault="00CF524F" w:rsidP="006825C0">
      <w:pPr>
        <w:pStyle w:val="BodyText"/>
      </w:pPr>
      <w:r w:rsidRPr="009A7F6B">
        <w:t xml:space="preserve">ProActis who provide our procurement portal also offer </w:t>
      </w:r>
      <w:r w:rsidR="005F254D">
        <w:t>Contractor</w:t>
      </w:r>
      <w:r w:rsidRPr="009A7F6B">
        <w:t xml:space="preserve"> support. For all support issues </w:t>
      </w:r>
      <w:r w:rsidR="004072DC">
        <w:t>c</w:t>
      </w:r>
      <w:r w:rsidR="005F254D">
        <w:t>ontractor</w:t>
      </w:r>
      <w:r w:rsidRPr="009A7F6B">
        <w:t>s should in the first instance log their query via the following e mail:</w:t>
      </w:r>
      <w:r w:rsidRPr="009A7F6B">
        <w:tab/>
      </w:r>
    </w:p>
    <w:p w14:paraId="2AD777A4" w14:textId="77777777" w:rsidR="00CF524F" w:rsidRPr="009A7F6B" w:rsidRDefault="00CF524F" w:rsidP="00CF524F">
      <w:pPr>
        <w:numPr>
          <w:ilvl w:val="0"/>
          <w:numId w:val="8"/>
        </w:numPr>
        <w:rPr>
          <w:rFonts w:ascii="Arial" w:hAnsi="Arial" w:cs="Arial"/>
        </w:rPr>
      </w:pPr>
      <w:r w:rsidRPr="009A7F6B">
        <w:rPr>
          <w:rFonts w:ascii="Arial" w:hAnsi="Arial" w:cs="Arial"/>
        </w:rPr>
        <w:t>ProContractSuppliers@proactis.com</w:t>
      </w:r>
    </w:p>
    <w:p w14:paraId="2715A32D" w14:textId="77777777" w:rsidR="00CF524F" w:rsidRPr="009A7F6B" w:rsidRDefault="00CF524F" w:rsidP="00CF524F">
      <w:pPr>
        <w:ind w:left="720"/>
        <w:rPr>
          <w:rFonts w:ascii="Arial" w:hAnsi="Arial" w:cs="Arial"/>
        </w:rPr>
      </w:pPr>
    </w:p>
    <w:p w14:paraId="0421AB9A" w14:textId="77777777" w:rsidR="00CF524F" w:rsidRPr="009A7F6B" w:rsidRDefault="00CF524F" w:rsidP="00CF524F">
      <w:pPr>
        <w:ind w:left="720"/>
        <w:rPr>
          <w:rFonts w:ascii="Arial" w:hAnsi="Arial" w:cs="Arial"/>
        </w:rPr>
      </w:pPr>
      <w:r w:rsidRPr="009A7F6B">
        <w:rPr>
          <w:rFonts w:ascii="Arial" w:hAnsi="Arial" w:cs="Arial"/>
        </w:rPr>
        <w:t xml:space="preserve">If the query is of a time sensitive </w:t>
      </w:r>
      <w:proofErr w:type="gramStart"/>
      <w:r w:rsidRPr="009A7F6B">
        <w:rPr>
          <w:rFonts w:ascii="Arial" w:hAnsi="Arial" w:cs="Arial"/>
        </w:rPr>
        <w:t>nature</w:t>
      </w:r>
      <w:proofErr w:type="gramEnd"/>
      <w:r w:rsidRPr="009A7F6B">
        <w:rPr>
          <w:rFonts w:ascii="Arial" w:hAnsi="Arial" w:cs="Arial"/>
        </w:rPr>
        <w:t xml:space="preserve"> they also have an Emergency Contact number:</w:t>
      </w:r>
    </w:p>
    <w:p w14:paraId="1AC0D38B" w14:textId="02ED29FD" w:rsidR="00CF524F" w:rsidRPr="009A7F6B" w:rsidRDefault="00CF524F" w:rsidP="00CF524F">
      <w:pPr>
        <w:numPr>
          <w:ilvl w:val="0"/>
          <w:numId w:val="8"/>
        </w:numPr>
        <w:rPr>
          <w:rFonts w:ascii="Arial" w:hAnsi="Arial" w:cs="Arial"/>
        </w:rPr>
      </w:pPr>
      <w:r w:rsidRPr="009A7F6B">
        <w:rPr>
          <w:rFonts w:ascii="Arial" w:hAnsi="Arial" w:cs="Arial"/>
        </w:rPr>
        <w:t>0330 005</w:t>
      </w:r>
      <w:r w:rsidR="007772FC">
        <w:rPr>
          <w:rFonts w:ascii="Arial" w:hAnsi="Arial" w:cs="Arial"/>
        </w:rPr>
        <w:t>0</w:t>
      </w:r>
      <w:r w:rsidRPr="009A7F6B">
        <w:rPr>
          <w:rFonts w:ascii="Arial" w:hAnsi="Arial" w:cs="Arial"/>
        </w:rPr>
        <w:t>352</w:t>
      </w:r>
    </w:p>
    <w:p w14:paraId="72802F7E" w14:textId="77777777" w:rsidR="00CF524F" w:rsidRPr="009A7F6B" w:rsidRDefault="00CF524F" w:rsidP="00CF524F">
      <w:pPr>
        <w:rPr>
          <w:rFonts w:ascii="Arial" w:hAnsi="Arial" w:cs="Arial"/>
        </w:rPr>
      </w:pPr>
    </w:p>
    <w:p w14:paraId="3AAAF739" w14:textId="64594B03" w:rsidR="00CF524F" w:rsidRPr="009A7F6B" w:rsidRDefault="00CF524F" w:rsidP="00CF524F">
      <w:pPr>
        <w:ind w:left="720"/>
        <w:rPr>
          <w:rFonts w:ascii="Arial" w:hAnsi="Arial" w:cs="Arial"/>
        </w:rPr>
      </w:pPr>
      <w:r w:rsidRPr="009A7F6B">
        <w:rPr>
          <w:rFonts w:ascii="Arial" w:hAnsi="Arial" w:cs="Arial"/>
        </w:rPr>
        <w:t xml:space="preserve">In the first instance </w:t>
      </w:r>
      <w:r w:rsidR="004072DC">
        <w:rPr>
          <w:rFonts w:ascii="Arial" w:hAnsi="Arial" w:cs="Arial"/>
        </w:rPr>
        <w:t>c</w:t>
      </w:r>
      <w:r w:rsidR="005F254D">
        <w:rPr>
          <w:rFonts w:ascii="Arial" w:hAnsi="Arial" w:cs="Arial"/>
        </w:rPr>
        <w:t>ontractor</w:t>
      </w:r>
      <w:r w:rsidRPr="009A7F6B">
        <w:rPr>
          <w:rFonts w:ascii="Arial" w:hAnsi="Arial" w:cs="Arial"/>
        </w:rPr>
        <w:t>s should log their call using the e mail address.</w:t>
      </w:r>
    </w:p>
    <w:p w14:paraId="4BDB28B0" w14:textId="77777777" w:rsidR="00CF524F" w:rsidRDefault="00CF524F" w:rsidP="00CF524F">
      <w:pPr>
        <w:rPr>
          <w:b/>
          <w:u w:val="single"/>
        </w:rPr>
      </w:pPr>
    </w:p>
    <w:p w14:paraId="31B4BFC1" w14:textId="6F892DDF" w:rsidR="008A0075" w:rsidRDefault="008A0075">
      <w:pPr>
        <w:rPr>
          <w:b/>
          <w:u w:val="single"/>
        </w:rPr>
      </w:pPr>
    </w:p>
    <w:p w14:paraId="1E73ACCD" w14:textId="77777777" w:rsidR="005E1DB6" w:rsidRDefault="005E1DB6">
      <w:pPr>
        <w:rPr>
          <w:rFonts w:ascii="Arial" w:eastAsia="Times New Roman" w:hAnsi="Arial" w:cs="Arial"/>
          <w:b/>
          <w:bCs/>
          <w:kern w:val="32"/>
          <w:sz w:val="32"/>
          <w:szCs w:val="32"/>
          <w:lang w:eastAsia="en-GB"/>
        </w:rPr>
      </w:pPr>
      <w:r>
        <w:br w:type="page"/>
      </w:r>
    </w:p>
    <w:p w14:paraId="7E2D2474" w14:textId="03A2FA94" w:rsidR="00CF524F" w:rsidRPr="002A29FD" w:rsidRDefault="00CF524F" w:rsidP="008A0075">
      <w:pPr>
        <w:pStyle w:val="Heading1"/>
      </w:pPr>
      <w:bookmarkStart w:id="7" w:name="_Toc27990780"/>
      <w:r w:rsidRPr="002A29FD">
        <w:lastRenderedPageBreak/>
        <w:t xml:space="preserve">Standard Selection Questionnaire </w:t>
      </w:r>
      <w:r w:rsidR="00BB40A4">
        <w:t>Introduction</w:t>
      </w:r>
      <w:bookmarkEnd w:id="7"/>
    </w:p>
    <w:p w14:paraId="24DC7213" w14:textId="77777777" w:rsidR="00CF524F" w:rsidRPr="009A7F6B" w:rsidRDefault="00CF524F" w:rsidP="00CF524F">
      <w:pPr>
        <w:rPr>
          <w:rFonts w:ascii="Arial" w:hAnsi="Arial" w:cs="Arial"/>
        </w:rPr>
      </w:pPr>
    </w:p>
    <w:p w14:paraId="3811072A" w14:textId="56DD95A1" w:rsidR="00CF524F" w:rsidRPr="009A7F6B" w:rsidRDefault="00CF524F" w:rsidP="00B437CF">
      <w:pPr>
        <w:pStyle w:val="SectionHead"/>
      </w:pPr>
      <w:bookmarkStart w:id="8" w:name="_Toc27990781"/>
      <w:r w:rsidRPr="009A7F6B">
        <w:t xml:space="preserve">Potential </w:t>
      </w:r>
      <w:r w:rsidR="005F254D">
        <w:t>Contractor</w:t>
      </w:r>
      <w:r w:rsidRPr="009A7F6B">
        <w:t xml:space="preserve"> Information and Exclusion Grounds: Part 1 and Part 2.</w:t>
      </w:r>
      <w:bookmarkEnd w:id="8"/>
      <w:r w:rsidRPr="009A7F6B">
        <w:t xml:space="preserve"> </w:t>
      </w:r>
    </w:p>
    <w:p w14:paraId="004C9BF2" w14:textId="77777777" w:rsidR="00CF524F" w:rsidRPr="009A7F6B" w:rsidRDefault="00CF524F" w:rsidP="00CF524F">
      <w:pPr>
        <w:rPr>
          <w:rFonts w:ascii="Arial" w:hAnsi="Arial" w:cs="Arial"/>
        </w:rPr>
      </w:pPr>
    </w:p>
    <w:p w14:paraId="1607438C" w14:textId="0D0FA03C" w:rsidR="00CF524F" w:rsidRPr="009A7F6B" w:rsidRDefault="00CF524F" w:rsidP="006825C0">
      <w:pPr>
        <w:pStyle w:val="BodyText"/>
      </w:pPr>
      <w:r w:rsidRPr="009A7F6B">
        <w:t xml:space="preserve">The standard Selection Questionnaire is a self-declaration, made by you (the potential </w:t>
      </w:r>
      <w:r w:rsidR="005F254D">
        <w:t>contractor</w:t>
      </w:r>
      <w:r w:rsidRPr="009A7F6B">
        <w:t>), that you do not meet any of the grounds for exclusion</w:t>
      </w:r>
      <w:r w:rsidR="00114414">
        <w:rPr>
          <w:rStyle w:val="FootnoteReference"/>
          <w:rFonts w:cs="Arial"/>
        </w:rPr>
        <w:footnoteReference w:id="1"/>
      </w:r>
      <w:r w:rsidRPr="009A7F6B">
        <w:t xml:space="preserve">. If there are grounds for exclusion, there is an opportunity to explain the background and any measures you have taken to rectify the situation (we call this self-cleaning). </w:t>
      </w:r>
    </w:p>
    <w:p w14:paraId="1AAAFBEA" w14:textId="34C0A26C" w:rsidR="00CF524F" w:rsidRPr="009A7F6B" w:rsidRDefault="00CF524F" w:rsidP="006825C0">
      <w:pPr>
        <w:pStyle w:val="BodyText"/>
      </w:pPr>
      <w:r w:rsidRPr="009A7F6B">
        <w:t xml:space="preserve">A completed declaration of Part 1 and Part 2 provides a formal statement that the organisation making the declaration has not breached any of the </w:t>
      </w:r>
      <w:proofErr w:type="gramStart"/>
      <w:r w:rsidRPr="009A7F6B">
        <w:t>exclusions</w:t>
      </w:r>
      <w:proofErr w:type="gramEnd"/>
      <w:r w:rsidRPr="009A7F6B">
        <w:t xml:space="preserve"> grounds. Consequently</w:t>
      </w:r>
      <w:r w:rsidR="008C3A3C">
        <w:t>,</w:t>
      </w:r>
      <w:r w:rsidRPr="009A7F6B">
        <w:t xml:space="preserve"> we require all the organisations that you will rely on to meet the selection criteria to provide a completed Part 1 and Part 2. For example</w:t>
      </w:r>
      <w:r w:rsidR="008C3A3C">
        <w:t>,</w:t>
      </w:r>
      <w:r w:rsidRPr="009A7F6B">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57592D3" w14:textId="5AEF3A5F" w:rsidR="00CF524F" w:rsidRPr="005E1DB6" w:rsidRDefault="00CF524F" w:rsidP="006825C0">
      <w:pPr>
        <w:pStyle w:val="BodyText"/>
      </w:pPr>
      <w:r w:rsidRPr="005E1DB6">
        <w:t xml:space="preserve">When completed, this form is to be sent back to the contact point given in the procurement documents along with the selection information requested in the procurement documentation. </w:t>
      </w:r>
    </w:p>
    <w:p w14:paraId="5C94250C" w14:textId="77777777" w:rsidR="001E23AA" w:rsidRPr="009A7F6B" w:rsidRDefault="001E23AA" w:rsidP="00CF524F">
      <w:pPr>
        <w:rPr>
          <w:rFonts w:ascii="Arial" w:hAnsi="Arial" w:cs="Arial"/>
          <w:color w:val="FF0000"/>
        </w:rPr>
      </w:pPr>
    </w:p>
    <w:p w14:paraId="10660733" w14:textId="6F06047D" w:rsidR="00CF524F" w:rsidRPr="009A7F6B" w:rsidRDefault="005F254D" w:rsidP="00B437CF">
      <w:pPr>
        <w:pStyle w:val="SectionHead"/>
      </w:pPr>
      <w:bookmarkStart w:id="9" w:name="_Toc27990782"/>
      <w:r>
        <w:t>Contractor</w:t>
      </w:r>
      <w:r w:rsidR="00CF524F" w:rsidRPr="009A7F6B">
        <w:t xml:space="preserve"> Selection Questions: Part 3</w:t>
      </w:r>
      <w:bookmarkEnd w:id="9"/>
      <w:r w:rsidR="00CF524F" w:rsidRPr="009A7F6B">
        <w:t xml:space="preserve"> </w:t>
      </w:r>
    </w:p>
    <w:p w14:paraId="352EF7AF" w14:textId="77777777" w:rsidR="00CF524F" w:rsidRPr="009A7F6B" w:rsidRDefault="00CF524F" w:rsidP="00CF524F">
      <w:pPr>
        <w:rPr>
          <w:rFonts w:ascii="Arial" w:hAnsi="Arial" w:cs="Arial"/>
        </w:rPr>
      </w:pPr>
    </w:p>
    <w:p w14:paraId="65E0CB57" w14:textId="77777777" w:rsidR="00CF524F" w:rsidRPr="009A7F6B" w:rsidRDefault="00CF524F" w:rsidP="006825C0">
      <w:pPr>
        <w:pStyle w:val="BodyText"/>
      </w:pPr>
      <w:r w:rsidRPr="009A7F6B">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9A7F6B">
        <w:t>all of</w:t>
      </w:r>
      <w:proofErr w:type="gramEnd"/>
      <w:r w:rsidRPr="009A7F6B">
        <w:t xml:space="preserve"> the selection questions on behalf of the consortium and/or any sub-contractors.</w:t>
      </w:r>
    </w:p>
    <w:p w14:paraId="3589EA96" w14:textId="55036DF3" w:rsidR="00CF524F" w:rsidRPr="009A7F6B" w:rsidRDefault="00CF524F" w:rsidP="006825C0">
      <w:pPr>
        <w:pStyle w:val="BodyText"/>
      </w:pPr>
      <w:r w:rsidRPr="009A7F6B">
        <w:t xml:space="preserve">If the relevant documentary evidence referred to in the Selection Questionnaire is not provided upon request and without </w:t>
      </w:r>
      <w:proofErr w:type="gramStart"/>
      <w:r w:rsidRPr="009A7F6B">
        <w:t>delay</w:t>
      </w:r>
      <w:proofErr w:type="gramEnd"/>
      <w:r w:rsidRPr="009A7F6B">
        <w:t xml:space="preserve"> we reserve the right to amend the contract award decision and award to the next compliant </w:t>
      </w:r>
      <w:r w:rsidR="00581C47">
        <w:t>contractor</w:t>
      </w:r>
      <w:r w:rsidRPr="009A7F6B">
        <w:t>.</w:t>
      </w:r>
    </w:p>
    <w:p w14:paraId="06F93B5C" w14:textId="77777777" w:rsidR="00CF524F" w:rsidRPr="009A7F6B" w:rsidRDefault="00CF524F" w:rsidP="00CF524F">
      <w:pPr>
        <w:rPr>
          <w:rFonts w:ascii="Arial" w:hAnsi="Arial" w:cs="Arial"/>
        </w:rPr>
      </w:pPr>
    </w:p>
    <w:p w14:paraId="2266FB1C" w14:textId="77777777" w:rsidR="00CF524F" w:rsidRPr="009A7F6B" w:rsidRDefault="00CF524F" w:rsidP="00B437CF">
      <w:pPr>
        <w:pStyle w:val="SectionHead"/>
      </w:pPr>
      <w:bookmarkStart w:id="10" w:name="_Toc27990783"/>
      <w:r w:rsidRPr="009A7F6B">
        <w:t>Consequences of misrepresentation</w:t>
      </w:r>
      <w:bookmarkEnd w:id="10"/>
      <w:r w:rsidRPr="009A7F6B">
        <w:t xml:space="preserve"> </w:t>
      </w:r>
    </w:p>
    <w:p w14:paraId="63BC2DF9" w14:textId="77777777" w:rsidR="00CF524F" w:rsidRPr="009A7F6B" w:rsidRDefault="00CF524F" w:rsidP="00CF524F">
      <w:pPr>
        <w:rPr>
          <w:rFonts w:ascii="Arial" w:hAnsi="Arial" w:cs="Arial"/>
        </w:rPr>
      </w:pPr>
    </w:p>
    <w:p w14:paraId="453C8A44" w14:textId="77777777" w:rsidR="00CF524F" w:rsidRPr="009A7F6B" w:rsidRDefault="00CF524F" w:rsidP="006825C0">
      <w:pPr>
        <w:pStyle w:val="BodyText"/>
      </w:pPr>
      <w:r w:rsidRPr="009A7F6B">
        <w:t xml:space="preserve">If you seriously misrepresent any </w:t>
      </w:r>
      <w:proofErr w:type="gramStart"/>
      <w:r w:rsidRPr="009A7F6B">
        <w:t>factual information</w:t>
      </w:r>
      <w:proofErr w:type="gramEnd"/>
      <w:r w:rsidRPr="009A7F6B">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w:t>
      </w:r>
      <w:r w:rsidRPr="009A7F6B">
        <w:lastRenderedPageBreak/>
        <w:t xml:space="preserve">fraudulent intent, can be proved, you or your responsible officers may be prosecuted and convicted of the offence of fraud by false representation, and you must be excluded from further procurements for five years. </w:t>
      </w:r>
    </w:p>
    <w:p w14:paraId="3E912041" w14:textId="77777777" w:rsidR="00CF524F" w:rsidRPr="009A7F6B" w:rsidRDefault="00CF524F" w:rsidP="00CF524F">
      <w:pPr>
        <w:rPr>
          <w:rFonts w:ascii="Arial" w:hAnsi="Arial" w:cs="Arial"/>
        </w:rPr>
      </w:pPr>
    </w:p>
    <w:p w14:paraId="608F3760" w14:textId="77777777" w:rsidR="00CF524F" w:rsidRPr="009A7F6B" w:rsidRDefault="00CF524F" w:rsidP="00CF524F">
      <w:pPr>
        <w:rPr>
          <w:rFonts w:ascii="Arial" w:hAnsi="Arial" w:cs="Arial"/>
        </w:rPr>
      </w:pPr>
    </w:p>
    <w:p w14:paraId="714C4EF0" w14:textId="77777777" w:rsidR="00CF524F" w:rsidRPr="009A7F6B" w:rsidRDefault="00CF524F" w:rsidP="00CF524F">
      <w:pPr>
        <w:rPr>
          <w:rFonts w:ascii="Arial" w:hAnsi="Arial" w:cs="Arial"/>
        </w:rPr>
      </w:pPr>
    </w:p>
    <w:p w14:paraId="3D9BA0AA" w14:textId="48D6EA1B" w:rsidR="00CF524F" w:rsidRPr="009A7F6B" w:rsidRDefault="00CF524F" w:rsidP="00114414">
      <w:pPr>
        <w:rPr>
          <w:rFonts w:ascii="Arial" w:hAnsi="Arial" w:cs="Arial"/>
        </w:rPr>
      </w:pPr>
    </w:p>
    <w:p w14:paraId="166F6909" w14:textId="77777777" w:rsidR="00CF524F" w:rsidRPr="009A7F6B" w:rsidRDefault="00CF524F" w:rsidP="00CF524F">
      <w:pPr>
        <w:rPr>
          <w:rFonts w:ascii="Arial" w:hAnsi="Arial" w:cs="Arial"/>
        </w:rPr>
      </w:pPr>
    </w:p>
    <w:p w14:paraId="4B1D387D" w14:textId="77777777" w:rsidR="00CF524F" w:rsidRPr="009A7F6B" w:rsidRDefault="00CF524F" w:rsidP="00CF524F">
      <w:pPr>
        <w:rPr>
          <w:rFonts w:ascii="Arial" w:hAnsi="Arial" w:cs="Arial"/>
        </w:rPr>
      </w:pPr>
    </w:p>
    <w:p w14:paraId="3B0CF26B" w14:textId="77777777" w:rsidR="00CF524F" w:rsidRPr="009A7F6B" w:rsidRDefault="00CF524F" w:rsidP="00CF524F">
      <w:pPr>
        <w:rPr>
          <w:rFonts w:ascii="Arial" w:hAnsi="Arial" w:cs="Arial"/>
        </w:rPr>
      </w:pPr>
    </w:p>
    <w:p w14:paraId="7ABCD8FF" w14:textId="77777777" w:rsidR="00CF524F" w:rsidRPr="009A7F6B" w:rsidRDefault="00CF524F" w:rsidP="00CF524F">
      <w:pPr>
        <w:rPr>
          <w:rFonts w:ascii="Arial" w:hAnsi="Arial" w:cs="Arial"/>
        </w:rPr>
      </w:pPr>
    </w:p>
    <w:p w14:paraId="39DD9E95" w14:textId="77777777" w:rsidR="00CF524F" w:rsidRPr="009A7F6B" w:rsidRDefault="00CF524F" w:rsidP="00CF524F">
      <w:pPr>
        <w:rPr>
          <w:rFonts w:ascii="Arial" w:hAnsi="Arial" w:cs="Arial"/>
        </w:rPr>
      </w:pPr>
    </w:p>
    <w:p w14:paraId="06197BFF" w14:textId="77777777" w:rsidR="00CF524F" w:rsidRPr="009A7F6B" w:rsidRDefault="00CF524F" w:rsidP="00CF524F">
      <w:pPr>
        <w:rPr>
          <w:rFonts w:ascii="Arial" w:hAnsi="Arial" w:cs="Arial"/>
        </w:rPr>
      </w:pPr>
    </w:p>
    <w:p w14:paraId="1AB68C27" w14:textId="77777777" w:rsidR="00CF524F" w:rsidRPr="009A7F6B" w:rsidRDefault="00CF524F" w:rsidP="00CF524F">
      <w:pPr>
        <w:rPr>
          <w:rFonts w:ascii="Arial" w:hAnsi="Arial" w:cs="Arial"/>
        </w:rPr>
      </w:pPr>
    </w:p>
    <w:p w14:paraId="682B7594" w14:textId="77777777" w:rsidR="00CF524F" w:rsidRPr="009A7F6B" w:rsidRDefault="00CF524F" w:rsidP="00CF524F">
      <w:pPr>
        <w:rPr>
          <w:rFonts w:ascii="Arial" w:hAnsi="Arial" w:cs="Arial"/>
        </w:rPr>
      </w:pPr>
    </w:p>
    <w:p w14:paraId="664A9E8E" w14:textId="77777777" w:rsidR="00CF524F" w:rsidRPr="009A7F6B" w:rsidRDefault="00CF524F" w:rsidP="00CF524F">
      <w:pPr>
        <w:rPr>
          <w:rFonts w:ascii="Arial" w:hAnsi="Arial" w:cs="Arial"/>
        </w:rPr>
      </w:pPr>
    </w:p>
    <w:p w14:paraId="57B1AE16" w14:textId="77777777" w:rsidR="00CF524F" w:rsidRPr="009A7F6B" w:rsidRDefault="00CF524F" w:rsidP="00CF524F">
      <w:pPr>
        <w:rPr>
          <w:rFonts w:ascii="Arial" w:hAnsi="Arial" w:cs="Arial"/>
        </w:rPr>
      </w:pPr>
    </w:p>
    <w:p w14:paraId="56706F89" w14:textId="77777777" w:rsidR="00CF524F" w:rsidRPr="009A7F6B" w:rsidRDefault="00CF524F" w:rsidP="00CF524F">
      <w:pPr>
        <w:rPr>
          <w:rFonts w:ascii="Arial" w:hAnsi="Arial" w:cs="Arial"/>
        </w:rPr>
      </w:pPr>
    </w:p>
    <w:p w14:paraId="3273CA0A" w14:textId="77777777" w:rsidR="00CF524F" w:rsidRPr="009A7F6B" w:rsidRDefault="00CF524F" w:rsidP="00CF524F">
      <w:pPr>
        <w:rPr>
          <w:rFonts w:ascii="Arial" w:hAnsi="Arial" w:cs="Arial"/>
        </w:rPr>
      </w:pPr>
    </w:p>
    <w:p w14:paraId="7D44C2AA" w14:textId="77777777" w:rsidR="00461058" w:rsidRDefault="00461058" w:rsidP="00CF524F">
      <w:pPr>
        <w:jc w:val="center"/>
        <w:rPr>
          <w:rFonts w:ascii="Arial" w:hAnsi="Arial" w:cs="Arial"/>
          <w:color w:val="0070C0"/>
        </w:rPr>
      </w:pPr>
    </w:p>
    <w:p w14:paraId="51ECF349" w14:textId="77777777" w:rsidR="00461058" w:rsidRDefault="00461058" w:rsidP="00CF524F">
      <w:pPr>
        <w:jc w:val="center"/>
        <w:rPr>
          <w:rFonts w:ascii="Arial" w:hAnsi="Arial" w:cs="Arial"/>
          <w:color w:val="0070C0"/>
        </w:rPr>
      </w:pPr>
    </w:p>
    <w:p w14:paraId="0A3E175B" w14:textId="77777777" w:rsidR="00461058" w:rsidRDefault="00461058" w:rsidP="00CF524F">
      <w:pPr>
        <w:jc w:val="center"/>
        <w:rPr>
          <w:rFonts w:ascii="Arial" w:hAnsi="Arial" w:cs="Arial"/>
          <w:color w:val="0070C0"/>
        </w:rPr>
      </w:pPr>
    </w:p>
    <w:p w14:paraId="0B12BDC0" w14:textId="77777777" w:rsidR="00461058" w:rsidRDefault="00461058" w:rsidP="00CF524F">
      <w:pPr>
        <w:jc w:val="center"/>
        <w:rPr>
          <w:rFonts w:ascii="Arial" w:hAnsi="Arial" w:cs="Arial"/>
          <w:color w:val="0070C0"/>
        </w:rPr>
      </w:pPr>
    </w:p>
    <w:p w14:paraId="6906315C" w14:textId="77777777" w:rsidR="00461058" w:rsidRDefault="00461058" w:rsidP="00CF524F">
      <w:pPr>
        <w:jc w:val="center"/>
        <w:rPr>
          <w:rFonts w:ascii="Arial" w:hAnsi="Arial" w:cs="Arial"/>
          <w:color w:val="0070C0"/>
        </w:rPr>
      </w:pPr>
    </w:p>
    <w:p w14:paraId="2DA0829F" w14:textId="77777777" w:rsidR="00461058" w:rsidRDefault="00461058" w:rsidP="00CF524F">
      <w:pPr>
        <w:jc w:val="center"/>
        <w:rPr>
          <w:rFonts w:ascii="Arial" w:hAnsi="Arial" w:cs="Arial"/>
          <w:color w:val="0070C0"/>
        </w:rPr>
      </w:pPr>
    </w:p>
    <w:p w14:paraId="01BFCC55" w14:textId="77777777" w:rsidR="00461058" w:rsidRDefault="00461058" w:rsidP="00CF524F">
      <w:pPr>
        <w:jc w:val="center"/>
        <w:rPr>
          <w:rFonts w:ascii="Arial" w:hAnsi="Arial" w:cs="Arial"/>
          <w:color w:val="0070C0"/>
        </w:rPr>
      </w:pPr>
    </w:p>
    <w:p w14:paraId="360E7FB1" w14:textId="77777777" w:rsidR="00461058" w:rsidRDefault="00461058" w:rsidP="00CF524F">
      <w:pPr>
        <w:jc w:val="center"/>
        <w:rPr>
          <w:rFonts w:ascii="Arial" w:hAnsi="Arial" w:cs="Arial"/>
          <w:color w:val="0070C0"/>
        </w:rPr>
      </w:pPr>
    </w:p>
    <w:p w14:paraId="65458696" w14:textId="77777777" w:rsidR="00461058" w:rsidRDefault="00461058" w:rsidP="00CF524F">
      <w:pPr>
        <w:jc w:val="center"/>
        <w:rPr>
          <w:rFonts w:ascii="Arial" w:hAnsi="Arial" w:cs="Arial"/>
          <w:color w:val="0070C0"/>
        </w:rPr>
      </w:pPr>
    </w:p>
    <w:p w14:paraId="37491ECE" w14:textId="77777777" w:rsidR="00461058" w:rsidRDefault="00461058" w:rsidP="00CF524F">
      <w:pPr>
        <w:jc w:val="center"/>
        <w:rPr>
          <w:rFonts w:ascii="Arial" w:hAnsi="Arial" w:cs="Arial"/>
          <w:color w:val="0070C0"/>
        </w:rPr>
      </w:pPr>
    </w:p>
    <w:p w14:paraId="0B2F9769" w14:textId="77777777" w:rsidR="00461058" w:rsidRDefault="00461058" w:rsidP="00CF524F">
      <w:pPr>
        <w:jc w:val="center"/>
        <w:rPr>
          <w:rFonts w:ascii="Arial" w:hAnsi="Arial" w:cs="Arial"/>
          <w:color w:val="0070C0"/>
        </w:rPr>
      </w:pPr>
    </w:p>
    <w:p w14:paraId="3BD05111" w14:textId="77777777" w:rsidR="00461058" w:rsidRDefault="00461058" w:rsidP="00CF524F">
      <w:pPr>
        <w:jc w:val="center"/>
        <w:rPr>
          <w:rFonts w:ascii="Arial" w:hAnsi="Arial" w:cs="Arial"/>
          <w:color w:val="0070C0"/>
        </w:rPr>
      </w:pPr>
    </w:p>
    <w:p w14:paraId="41C2BC50" w14:textId="77777777" w:rsidR="00461058" w:rsidRDefault="00461058" w:rsidP="00CF524F">
      <w:pPr>
        <w:jc w:val="center"/>
        <w:rPr>
          <w:rFonts w:ascii="Arial" w:hAnsi="Arial" w:cs="Arial"/>
          <w:color w:val="0070C0"/>
        </w:rPr>
      </w:pPr>
    </w:p>
    <w:p w14:paraId="66BF194F" w14:textId="77777777" w:rsidR="00461058" w:rsidRDefault="00461058" w:rsidP="00CF524F">
      <w:pPr>
        <w:jc w:val="center"/>
        <w:rPr>
          <w:rFonts w:ascii="Arial" w:hAnsi="Arial" w:cs="Arial"/>
          <w:color w:val="0070C0"/>
        </w:rPr>
      </w:pPr>
    </w:p>
    <w:p w14:paraId="4C3ADA25" w14:textId="77777777" w:rsidR="00461058" w:rsidRDefault="00461058" w:rsidP="00CF524F">
      <w:pPr>
        <w:jc w:val="center"/>
        <w:rPr>
          <w:rFonts w:ascii="Arial" w:hAnsi="Arial" w:cs="Arial"/>
          <w:color w:val="0070C0"/>
        </w:rPr>
      </w:pPr>
    </w:p>
    <w:p w14:paraId="7179FCF1" w14:textId="0D8985FC" w:rsidR="00461058" w:rsidRDefault="00461058" w:rsidP="00114414">
      <w:pPr>
        <w:rPr>
          <w:rFonts w:ascii="Arial" w:hAnsi="Arial" w:cs="Arial"/>
          <w:color w:val="0070C0"/>
        </w:rPr>
        <w:sectPr w:rsidR="00461058" w:rsidSect="007800D7">
          <w:headerReference w:type="even" r:id="rId13"/>
          <w:footerReference w:type="even" r:id="rId14"/>
          <w:footerReference w:type="default" r:id="rId15"/>
          <w:pgSz w:w="11900" w:h="16840"/>
          <w:pgMar w:top="851" w:right="1134" w:bottom="1134" w:left="1134" w:header="0" w:footer="397" w:gutter="0"/>
          <w:cols w:space="708"/>
          <w:docGrid w:linePitch="360"/>
        </w:sectPr>
      </w:pPr>
    </w:p>
    <w:p w14:paraId="5E12D416" w14:textId="3ED7613C" w:rsidR="00CF524F" w:rsidRPr="009A7F6B" w:rsidRDefault="00B437CF" w:rsidP="00BB40A4">
      <w:pPr>
        <w:pStyle w:val="Heading1"/>
      </w:pPr>
      <w:bookmarkStart w:id="11" w:name="_Toc27990784"/>
      <w:r>
        <w:lastRenderedPageBreak/>
        <w:t>Standard Selection Questionnaire Form</w:t>
      </w:r>
      <w:bookmarkEnd w:id="11"/>
      <w:r>
        <w:t xml:space="preserve"> </w:t>
      </w:r>
    </w:p>
    <w:p w14:paraId="47A62197" w14:textId="77777777" w:rsidR="00CF524F" w:rsidRPr="009A7F6B" w:rsidRDefault="00CF524F" w:rsidP="00CF524F">
      <w:pPr>
        <w:rPr>
          <w:rFonts w:ascii="Arial" w:hAnsi="Arial" w:cs="Arial"/>
        </w:rPr>
      </w:pPr>
    </w:p>
    <w:p w14:paraId="4B6378AB" w14:textId="77777777" w:rsidR="00CF524F" w:rsidRPr="009A7F6B" w:rsidRDefault="00CF524F" w:rsidP="00CF524F">
      <w:pPr>
        <w:rPr>
          <w:rFonts w:ascii="Arial" w:hAnsi="Arial" w:cs="Arial"/>
          <w:b/>
        </w:rPr>
      </w:pPr>
      <w:r w:rsidRPr="009A7F6B">
        <w:rPr>
          <w:rFonts w:ascii="Arial" w:hAnsi="Arial" w:cs="Arial"/>
          <w:b/>
        </w:rPr>
        <w:t>Notes for completion</w:t>
      </w:r>
    </w:p>
    <w:p w14:paraId="421917A8" w14:textId="77777777" w:rsidR="00CF524F" w:rsidRPr="009A7F6B" w:rsidRDefault="00CF524F" w:rsidP="00CF524F">
      <w:pPr>
        <w:rPr>
          <w:rFonts w:ascii="Arial" w:hAnsi="Arial" w:cs="Arial"/>
          <w:b/>
        </w:rPr>
      </w:pPr>
    </w:p>
    <w:p w14:paraId="57AD5236" w14:textId="5788DABC" w:rsidR="00CF524F" w:rsidRPr="00875192" w:rsidRDefault="00CF524F" w:rsidP="00875192">
      <w:pPr>
        <w:pStyle w:val="sqintrotext"/>
      </w:pPr>
      <w:r w:rsidRPr="00875192">
        <w:t>The “authority” means the public sector contracting authority, or anyone acting on behalf of the contracting authority, that is seek</w:t>
      </w:r>
      <w:r w:rsidR="002A29FD" w:rsidRPr="00875192">
        <w:t xml:space="preserve">ing to invite suitable </w:t>
      </w:r>
      <w:r w:rsidR="005F254D">
        <w:t>contractor</w:t>
      </w:r>
      <w:r w:rsidR="002A29FD" w:rsidRPr="00875192">
        <w:t>s</w:t>
      </w:r>
      <w:r w:rsidRPr="00875192">
        <w:t xml:space="preserve"> to participate in this procurement process.</w:t>
      </w:r>
    </w:p>
    <w:p w14:paraId="071C94D2" w14:textId="3752A233" w:rsidR="00CF524F" w:rsidRPr="00875192" w:rsidRDefault="002A29FD" w:rsidP="00875192">
      <w:pPr>
        <w:pStyle w:val="sqintrotext"/>
      </w:pPr>
      <w:r>
        <w:t>“You”/ “Your” or “</w:t>
      </w:r>
      <w:r w:rsidR="005F254D">
        <w:t>contractor</w:t>
      </w:r>
      <w:r>
        <w:t xml:space="preserve">” means the potential </w:t>
      </w:r>
      <w:r w:rsidR="005F254D">
        <w:t>contractor</w:t>
      </w:r>
      <w:r w:rsidR="00CF524F" w:rsidRPr="009A7F6B">
        <w:t xml:space="preserve"> completing this standard Selection Questionnaire </w:t>
      </w:r>
      <w:r w:rsidR="00CF524F" w:rsidRPr="00875192">
        <w:t xml:space="preserve">i.e. the legal entity seeking to be invited to the next stage of the procurement process and responsible for the information provided. </w:t>
      </w:r>
      <w:r>
        <w:t>The term ‘</w:t>
      </w:r>
      <w:r w:rsidR="005F254D">
        <w:t>contractor</w:t>
      </w:r>
      <w:r w:rsidR="00CF524F" w:rsidRPr="009A7F6B">
        <w:t>’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21521AA3" w14:textId="172B16C0" w:rsidR="00CF524F" w:rsidRPr="009A7F6B" w:rsidRDefault="00CF524F" w:rsidP="00875192">
      <w:pPr>
        <w:pStyle w:val="sqintrotext"/>
      </w:pPr>
      <w:r w:rsidRPr="009A7F6B">
        <w:t xml:space="preserve">Please ensure that all questions are completed in full, and in the format requested. Failure to do so may result in your submission being disqualified. If the question does not apply to you, please state clearly ‘N/A’. </w:t>
      </w:r>
    </w:p>
    <w:p w14:paraId="2C36A67C" w14:textId="66053928" w:rsidR="00CF524F" w:rsidRPr="009A7F6B" w:rsidRDefault="00CF524F" w:rsidP="00875192">
      <w:pPr>
        <w:pStyle w:val="sqintrotext"/>
      </w:pPr>
      <w:r w:rsidRPr="009A7F6B">
        <w:t>Should you need to provide additional Appendices in response to the questions, these should be numbered clearly and listed as part of your declaration. A template for providing additional information is provided at the end of this document.</w:t>
      </w:r>
    </w:p>
    <w:p w14:paraId="06F17E55" w14:textId="26C806B3" w:rsidR="00CF524F" w:rsidRPr="009A7F6B" w:rsidRDefault="00CF524F" w:rsidP="00875192">
      <w:pPr>
        <w:pStyle w:val="sqintrotext"/>
      </w:pPr>
      <w:r w:rsidRPr="009A7F6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BEFF7D4" w14:textId="4B2471A7" w:rsidR="00CF524F" w:rsidRPr="009A7F6B" w:rsidRDefault="00CF524F" w:rsidP="00875192">
      <w:pPr>
        <w:pStyle w:val="sqintrotext"/>
      </w:pPr>
      <w:r w:rsidRPr="009A7F6B">
        <w:t>For Part 1 and Part 2 every organisation that is being relied on to meet the selection must complete and submit the self-declaration.</w:t>
      </w:r>
    </w:p>
    <w:p w14:paraId="3D308216" w14:textId="6EB2FD50" w:rsidR="00CF524F" w:rsidRPr="00875192" w:rsidRDefault="00CF524F" w:rsidP="00875192">
      <w:pPr>
        <w:pStyle w:val="sqintrotext"/>
      </w:pPr>
      <w:r w:rsidRPr="009A7F6B">
        <w:t xml:space="preserve">For answers to Part 3 - If you are bidding on behalf of a group, for example, a consortium, or you intend to use sub-contractors, you should complete </w:t>
      </w:r>
      <w:proofErr w:type="gramStart"/>
      <w:r w:rsidRPr="009A7F6B">
        <w:t>all of</w:t>
      </w:r>
      <w:proofErr w:type="gramEnd"/>
      <w:r w:rsidRPr="009A7F6B">
        <w:t xml:space="preserve"> the questions on behalf of the consortium and/ or any sub-contractors, providing one composite response and declaration.</w:t>
      </w:r>
    </w:p>
    <w:p w14:paraId="2F8C950F" w14:textId="287C2017" w:rsidR="00CF524F" w:rsidRPr="009A7F6B" w:rsidRDefault="00CF524F" w:rsidP="00875192">
      <w:pPr>
        <w:pStyle w:val="sqintrotext"/>
      </w:pPr>
      <w:r w:rsidRPr="009A7F6B">
        <w:t xml:space="preserve">Please upload a completed version of this document via the procurement portal </w:t>
      </w:r>
      <w:hyperlink r:id="rId16" w:history="1">
        <w:r w:rsidRPr="00875192">
          <w:t>www.supplyingthesouthwest.org.uk</w:t>
        </w:r>
      </w:hyperlink>
      <w:r w:rsidRPr="009A7F6B">
        <w:t xml:space="preserve"> </w:t>
      </w:r>
    </w:p>
    <w:p w14:paraId="3F3F34D2" w14:textId="77777777" w:rsidR="00CF524F" w:rsidRPr="009A7F6B" w:rsidRDefault="00CF524F" w:rsidP="00CF524F">
      <w:pPr>
        <w:suppressAutoHyphens/>
        <w:autoSpaceDN w:val="0"/>
        <w:jc w:val="both"/>
        <w:textAlignment w:val="baseline"/>
        <w:rPr>
          <w:rFonts w:ascii="Arial" w:eastAsia="Arial" w:hAnsi="Arial" w:cs="Arial"/>
          <w:color w:val="000000"/>
        </w:rPr>
      </w:pPr>
    </w:p>
    <w:p w14:paraId="29A3C0F5" w14:textId="77777777" w:rsidR="00CF524F" w:rsidRPr="009A7F6B" w:rsidRDefault="00CF524F" w:rsidP="00CF524F">
      <w:pPr>
        <w:suppressAutoHyphens/>
        <w:autoSpaceDN w:val="0"/>
        <w:ind w:right="-333"/>
        <w:jc w:val="both"/>
        <w:textAlignment w:val="baseline"/>
        <w:rPr>
          <w:rFonts w:ascii="Arial" w:eastAsia="Calibri" w:hAnsi="Arial" w:cs="Arial"/>
        </w:rPr>
      </w:pPr>
      <w:r w:rsidRPr="009A7F6B">
        <w:rPr>
          <w:rFonts w:ascii="Arial" w:eastAsia="Arial" w:hAnsi="Arial" w:cs="Arial"/>
          <w:b/>
        </w:rPr>
        <w:t>Sub-contracting arrangements</w:t>
      </w:r>
    </w:p>
    <w:p w14:paraId="0A2E503F" w14:textId="77777777" w:rsidR="00CF524F" w:rsidRPr="009A7F6B" w:rsidRDefault="00CF524F" w:rsidP="00CF524F">
      <w:pPr>
        <w:suppressAutoHyphens/>
        <w:autoSpaceDN w:val="0"/>
        <w:ind w:right="-333"/>
        <w:jc w:val="both"/>
        <w:textAlignment w:val="baseline"/>
        <w:rPr>
          <w:rFonts w:ascii="Arial" w:eastAsia="Calibri" w:hAnsi="Arial" w:cs="Arial"/>
        </w:rPr>
      </w:pPr>
    </w:p>
    <w:p w14:paraId="2DC9412D" w14:textId="69467664" w:rsidR="00CF524F" w:rsidRPr="00875192" w:rsidRDefault="002A29FD" w:rsidP="00875192">
      <w:pPr>
        <w:pStyle w:val="sqintrotext"/>
      </w:pPr>
      <w:r w:rsidRPr="00875192">
        <w:t xml:space="preserve">Where the </w:t>
      </w:r>
      <w:r w:rsidR="00581C47">
        <w:t>contractor</w:t>
      </w:r>
      <w:r w:rsidR="00CF524F" w:rsidRPr="00875192">
        <w:t xml:space="preserve"> proposes to use one or more sub-contractors to deliver some or all of the contract requirements, a separate Appendix should be used to provide details of the proposed bidding model that includes members of the supply chain, </w:t>
      </w:r>
      <w:r w:rsidR="00CF524F" w:rsidRPr="00875192">
        <w:lastRenderedPageBreak/>
        <w:t>the percentage of work being delivered by each sub-contractor and the key contract deliverables each sub-contractor will be responsible for</w:t>
      </w:r>
      <w:r w:rsidR="00CF524F" w:rsidRPr="009A7F6B">
        <w:t>.</w:t>
      </w:r>
    </w:p>
    <w:p w14:paraId="5FE30E32" w14:textId="6AAF8926" w:rsidR="00CF524F" w:rsidRPr="009A7F6B" w:rsidRDefault="00CF524F" w:rsidP="00875192">
      <w:pPr>
        <w:pStyle w:val="sqintrotext"/>
      </w:pPr>
      <w:r w:rsidRPr="009A7F6B">
        <w:t>The authority recognises that arrangements in relation to sub-contracting may be subject to future change and may not be finalised unti</w:t>
      </w:r>
      <w:r w:rsidR="002A29FD">
        <w:t xml:space="preserve">l a later date.  However, </w:t>
      </w:r>
      <w:r w:rsidR="00581C47">
        <w:t>contractor</w:t>
      </w:r>
      <w:r w:rsidRPr="009A7F6B">
        <w:t xml:space="preserve">s should be aware that where information provided to the authority indicates that sub-contractors are to play a significant role in delivering key contract requirements, any changes to those sub-contracting arrangements may </w:t>
      </w:r>
      <w:r w:rsidR="002A29FD">
        <w:t xml:space="preserve">affect the ability of the </w:t>
      </w:r>
      <w:r w:rsidR="00581C47">
        <w:t>contractor</w:t>
      </w:r>
      <w:r w:rsidRPr="009A7F6B">
        <w:t xml:space="preserve"> to proceed with the procurement process or to provide the supplies and/or services req</w:t>
      </w:r>
      <w:r w:rsidR="002A29FD">
        <w:t xml:space="preserve">uired.  </w:t>
      </w:r>
      <w:r w:rsidR="00581C47">
        <w:t>Contractors</w:t>
      </w:r>
      <w:r w:rsidRPr="009A7F6B">
        <w:t xml:space="preserve"> should therefore notify the authority immediately of any change in the proposed sub-contractor arrangements. The authority reserves </w:t>
      </w:r>
      <w:r w:rsidR="002A29FD">
        <w:t xml:space="preserve">the right to deselect the </w:t>
      </w:r>
      <w:r w:rsidR="00581C47">
        <w:t>contractor</w:t>
      </w:r>
      <w:r w:rsidRPr="009A7F6B">
        <w:t xml:space="preserve"> prior to any award of contract, based on an assessment of the updated information.</w:t>
      </w:r>
    </w:p>
    <w:p w14:paraId="139A6C1B" w14:textId="2530168C" w:rsidR="00CF524F" w:rsidRPr="00875192" w:rsidRDefault="00CF524F" w:rsidP="00875192">
      <w:pPr>
        <w:pStyle w:val="sqintrotext"/>
      </w:pPr>
      <w:r w:rsidRPr="009A7F6B">
        <w:t>Please note that the authority may require the consortium to assume a specific legal form if awarded the contract, to the extent that a specific legal form is deemed by the authority as being necessary for the satisfactory performance of the contract.</w:t>
      </w:r>
    </w:p>
    <w:p w14:paraId="3B25AA58" w14:textId="29226DC3" w:rsidR="00CF524F" w:rsidRPr="00875192" w:rsidRDefault="00CF524F" w:rsidP="00875192">
      <w:pPr>
        <w:pStyle w:val="sqintrotext"/>
      </w:pPr>
      <w:r w:rsidRPr="00875192">
        <w:t>Where you are proposing to create a separate legal entity, such as a Special Purpose Vehicle (</w:t>
      </w:r>
      <w:proofErr w:type="spellStart"/>
      <w:r w:rsidRPr="00875192">
        <w:t>SPV</w:t>
      </w:r>
      <w:proofErr w:type="spellEnd"/>
      <w:r w:rsidRPr="00875192">
        <w:t xml:space="preserve">), you should provide details of the actual or proposed percentage shareholding of the constituent members within the new legal entity in a separate Appendix.  </w:t>
      </w:r>
    </w:p>
    <w:p w14:paraId="62628008" w14:textId="77777777" w:rsidR="00CF524F" w:rsidRPr="009A7F6B" w:rsidRDefault="00CF524F" w:rsidP="00CF524F">
      <w:pPr>
        <w:spacing w:before="40" w:after="40"/>
        <w:rPr>
          <w:rFonts w:ascii="Arial" w:hAnsi="Arial" w:cs="Arial"/>
        </w:rPr>
      </w:pPr>
      <w:r w:rsidRPr="009A7F6B">
        <w:rPr>
          <w:rFonts w:ascii="Arial" w:hAnsi="Arial" w:cs="Arial"/>
        </w:rPr>
        <w:t>‘</w:t>
      </w:r>
      <w:r w:rsidRPr="009A7F6B">
        <w:rPr>
          <w:rFonts w:ascii="Arial" w:hAnsi="Arial" w:cs="Arial"/>
          <w:b/>
        </w:rPr>
        <w:t>Self-cleaning’</w:t>
      </w:r>
      <w:r w:rsidRPr="009A7F6B">
        <w:rPr>
          <w:rFonts w:ascii="Arial" w:hAnsi="Arial" w:cs="Arial"/>
        </w:rPr>
        <w:t xml:space="preserve"> </w:t>
      </w:r>
    </w:p>
    <w:p w14:paraId="77D68D0B" w14:textId="77777777" w:rsidR="00CF524F" w:rsidRPr="009A7F6B" w:rsidRDefault="00CF524F" w:rsidP="00CF524F">
      <w:pPr>
        <w:spacing w:before="40" w:after="40"/>
        <w:rPr>
          <w:rFonts w:ascii="Arial" w:hAnsi="Arial" w:cs="Arial"/>
        </w:rPr>
      </w:pPr>
    </w:p>
    <w:p w14:paraId="7CEDCC8A" w14:textId="34DCA7D2" w:rsidR="00CF524F" w:rsidRPr="009A7F6B" w:rsidRDefault="002A29FD" w:rsidP="00875192">
      <w:pPr>
        <w:pStyle w:val="sqintrotext"/>
      </w:pPr>
      <w:r>
        <w:t xml:space="preserve">Any </w:t>
      </w:r>
      <w:r w:rsidR="00581C47">
        <w:t>contractor</w:t>
      </w:r>
      <w:r w:rsidR="00CF524F" w:rsidRPr="009A7F6B">
        <w:t xml:space="preserve"> that answers ‘Yes’ to questions within part 2 should provide sufficient evidence, in a separate Appendix, that provides a summary of the circumstances and any remedial action that has taken place subsequently and effectively “self-cleans” the situation referred</w:t>
      </w:r>
      <w:r>
        <w:t xml:space="preserve"> to in that question. The </w:t>
      </w:r>
      <w:r w:rsidR="00581C47">
        <w:t>contractor</w:t>
      </w:r>
      <w:r w:rsidR="00CF524F" w:rsidRPr="009A7F6B">
        <w:t xml:space="preserve"> </w:t>
      </w:r>
      <w:proofErr w:type="gramStart"/>
      <w:r w:rsidR="00CF524F" w:rsidRPr="009A7F6B">
        <w:t>has to</w:t>
      </w:r>
      <w:proofErr w:type="gramEnd"/>
      <w:r w:rsidR="00CF524F" w:rsidRPr="009A7F6B">
        <w:t xml:space="preserve"> demonstrate it has taken such remedial action, to the satisfaction of the authority in each case. </w:t>
      </w:r>
    </w:p>
    <w:p w14:paraId="4DF733F5" w14:textId="6C9836AF" w:rsidR="00CF524F" w:rsidRPr="009A7F6B" w:rsidRDefault="00875192" w:rsidP="00875192">
      <w:pPr>
        <w:pStyle w:val="sqintrotext"/>
      </w:pPr>
      <w:r>
        <w:t>I</w:t>
      </w:r>
      <w:r w:rsidR="00CF524F" w:rsidRPr="009A7F6B">
        <w:t xml:space="preserve">f such evidence is considered by the authority (whose decision will be final) as </w:t>
      </w:r>
      <w:proofErr w:type="gramStart"/>
      <w:r w:rsidR="00CF524F" w:rsidRPr="009A7F6B">
        <w:t>sufficient</w:t>
      </w:r>
      <w:proofErr w:type="gramEnd"/>
      <w:r w:rsidR="00CF524F" w:rsidRPr="009A7F6B">
        <w:t>, the economic operator concerned shall be allowed to continue in the procurement process.</w:t>
      </w:r>
    </w:p>
    <w:p w14:paraId="1DA29BC1" w14:textId="0D524A26" w:rsidR="00CF524F" w:rsidRPr="009A7F6B" w:rsidRDefault="00CF524F" w:rsidP="00875192">
      <w:pPr>
        <w:pStyle w:val="sqintrotext"/>
      </w:pPr>
      <w:proofErr w:type="gramStart"/>
      <w:r w:rsidRPr="009A7F6B">
        <w:t>In order for</w:t>
      </w:r>
      <w:proofErr w:type="gramEnd"/>
      <w:r w:rsidRPr="009A7F6B">
        <w:t xml:space="preserve"> the evidence referred to ab</w:t>
      </w:r>
      <w:r w:rsidR="002A29FD">
        <w:t xml:space="preserve">ove to be sufficient, the </w:t>
      </w:r>
      <w:r w:rsidR="00581C47">
        <w:t>contractor</w:t>
      </w:r>
      <w:r w:rsidRPr="009A7F6B">
        <w:t xml:space="preserve"> shall, as a minimum, prove that it has;</w:t>
      </w:r>
    </w:p>
    <w:p w14:paraId="1E24BAF3" w14:textId="77777777" w:rsidR="00CF524F" w:rsidRPr="009A7F6B" w:rsidRDefault="00CF524F" w:rsidP="00CF524F">
      <w:pPr>
        <w:numPr>
          <w:ilvl w:val="0"/>
          <w:numId w:val="3"/>
        </w:numPr>
        <w:spacing w:before="40" w:after="40"/>
        <w:rPr>
          <w:rFonts w:ascii="Arial" w:hAnsi="Arial" w:cs="Arial"/>
        </w:rPr>
      </w:pPr>
      <w:r w:rsidRPr="009A7F6B">
        <w:rPr>
          <w:rFonts w:ascii="Arial" w:hAnsi="Arial" w:cs="Arial"/>
        </w:rPr>
        <w:t>paid or undertaken to pay compensation in respect of any damage caused by the criminal offence or misconduct;</w:t>
      </w:r>
    </w:p>
    <w:p w14:paraId="0224CAF5" w14:textId="77777777" w:rsidR="00CF524F" w:rsidRPr="009A7F6B" w:rsidRDefault="00CF524F" w:rsidP="00CF524F">
      <w:pPr>
        <w:numPr>
          <w:ilvl w:val="0"/>
          <w:numId w:val="3"/>
        </w:numPr>
        <w:spacing w:before="40" w:after="40"/>
        <w:rPr>
          <w:rFonts w:ascii="Arial" w:hAnsi="Arial" w:cs="Arial"/>
        </w:rPr>
      </w:pPr>
      <w:r w:rsidRPr="009A7F6B">
        <w:rPr>
          <w:rFonts w:ascii="Arial" w:hAnsi="Arial" w:cs="Arial"/>
        </w:rPr>
        <w:t>clarified the facts and circumstances in a comprehensive manner by actively collaborating with the investigating authorities; and</w:t>
      </w:r>
    </w:p>
    <w:p w14:paraId="588AD8D7" w14:textId="77777777" w:rsidR="00CF524F" w:rsidRPr="009A7F6B" w:rsidRDefault="00CF524F" w:rsidP="00CF524F">
      <w:pPr>
        <w:numPr>
          <w:ilvl w:val="0"/>
          <w:numId w:val="3"/>
        </w:numPr>
        <w:spacing w:before="40" w:after="40"/>
        <w:rPr>
          <w:rFonts w:ascii="Arial" w:hAnsi="Arial" w:cs="Arial"/>
        </w:rPr>
      </w:pPr>
      <w:r w:rsidRPr="009A7F6B">
        <w:rPr>
          <w:rFonts w:ascii="Arial" w:hAnsi="Arial" w:cs="Arial"/>
        </w:rPr>
        <w:t>taken concrete technical, organisational and personnel measures that are appropriate to prevent further criminal offences or misconduct.</w:t>
      </w:r>
    </w:p>
    <w:p w14:paraId="61ADA704" w14:textId="77777777" w:rsidR="00CF524F" w:rsidRPr="009A7F6B" w:rsidRDefault="00CF524F" w:rsidP="00CF524F">
      <w:pPr>
        <w:spacing w:before="40" w:after="40"/>
        <w:ind w:left="360"/>
        <w:rPr>
          <w:rFonts w:ascii="Arial" w:hAnsi="Arial" w:cs="Arial"/>
        </w:rPr>
      </w:pPr>
    </w:p>
    <w:p w14:paraId="5DED3F69" w14:textId="7E4AF1E2" w:rsidR="00CF524F" w:rsidRPr="009A7F6B" w:rsidRDefault="002A29FD" w:rsidP="00585D89">
      <w:pPr>
        <w:pStyle w:val="sqintrotext"/>
        <w:ind w:left="714" w:hanging="357"/>
      </w:pPr>
      <w:r>
        <w:t xml:space="preserve">The measures taken by the </w:t>
      </w:r>
      <w:r w:rsidR="00581C47">
        <w:t>contractor</w:t>
      </w:r>
      <w:r w:rsidR="00CF524F" w:rsidRPr="009A7F6B">
        <w:t xml:space="preserve"> shall be evaluated </w:t>
      </w:r>
      <w:proofErr w:type="gramStart"/>
      <w:r w:rsidR="00CF524F" w:rsidRPr="009A7F6B">
        <w:t>taking into account</w:t>
      </w:r>
      <w:proofErr w:type="gramEnd"/>
      <w:r w:rsidR="00CF524F" w:rsidRPr="009A7F6B">
        <w:t xml:space="preserve"> the gravity and particular circumstances of the criminal offence or misconduct. Where the measures are considered by the Authorit</w:t>
      </w:r>
      <w:r>
        <w:t xml:space="preserve">y to be insufficient, the </w:t>
      </w:r>
      <w:r w:rsidR="00581C47">
        <w:t>contractor</w:t>
      </w:r>
      <w:r w:rsidR="00CF524F" w:rsidRPr="009A7F6B">
        <w:t xml:space="preserve"> shall be given a statement of the reasons for that decision.</w:t>
      </w:r>
    </w:p>
    <w:p w14:paraId="3E9CFD95" w14:textId="33CE6921" w:rsidR="00CF524F" w:rsidRPr="00585D89" w:rsidRDefault="00CF524F" w:rsidP="00585D89">
      <w:pPr>
        <w:pStyle w:val="sqintrotext"/>
        <w:ind w:left="714" w:hanging="357"/>
      </w:pPr>
      <w:r w:rsidRPr="00875192">
        <w:lastRenderedPageBreak/>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875192">
        <w:t>.</w:t>
      </w:r>
    </w:p>
    <w:p w14:paraId="6FE99D8A" w14:textId="77777777" w:rsidR="00461058" w:rsidRDefault="00461058" w:rsidP="00CF524F">
      <w:pPr>
        <w:suppressAutoHyphens/>
        <w:autoSpaceDN w:val="0"/>
        <w:textAlignment w:val="baseline"/>
        <w:rPr>
          <w:rFonts w:ascii="Arial" w:hAnsi="Arial" w:cs="Arial"/>
          <w:vertAlign w:val="superscript"/>
        </w:rPr>
      </w:pPr>
    </w:p>
    <w:p w14:paraId="3142B373" w14:textId="4BE6FDE1" w:rsidR="00CF524F" w:rsidRPr="0097340C" w:rsidRDefault="00CF524F" w:rsidP="00BB40A4">
      <w:pPr>
        <w:pStyle w:val="Heading2"/>
        <w:rPr>
          <w:rFonts w:eastAsia="Calibri"/>
        </w:rPr>
      </w:pPr>
      <w:bookmarkStart w:id="12" w:name="_Toc27990785"/>
      <w:r w:rsidRPr="0097340C">
        <w:rPr>
          <w:rFonts w:eastAsia="Calibri"/>
        </w:rPr>
        <w:t xml:space="preserve">Part 1: Potential </w:t>
      </w:r>
      <w:r w:rsidR="005F254D">
        <w:rPr>
          <w:rFonts w:eastAsia="Calibri"/>
        </w:rPr>
        <w:t>contractor</w:t>
      </w:r>
      <w:r w:rsidRPr="0097340C">
        <w:rPr>
          <w:rFonts w:eastAsia="Calibri"/>
        </w:rPr>
        <w:t xml:space="preserve"> Information</w:t>
      </w:r>
      <w:bookmarkEnd w:id="1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460"/>
        <w:gridCol w:w="3045"/>
      </w:tblGrid>
      <w:tr w:rsidR="005E1DB6" w:rsidRPr="009A7F6B" w14:paraId="6D738814" w14:textId="77777777" w:rsidTr="005E1DB6">
        <w:tc>
          <w:tcPr>
            <w:tcW w:w="9923" w:type="dxa"/>
            <w:gridSpan w:val="3"/>
            <w:shd w:val="clear" w:color="auto" w:fill="auto"/>
          </w:tcPr>
          <w:p w14:paraId="66DDFE59" w14:textId="4AE6F859" w:rsidR="005E1DB6" w:rsidRPr="009A7F6B" w:rsidRDefault="005E1DB6" w:rsidP="005E1DB6">
            <w:pPr>
              <w:pStyle w:val="SQSECTHEAD"/>
            </w:pPr>
            <w:bookmarkStart w:id="13" w:name="_Toc27990786"/>
            <w:r w:rsidRPr="009A7F6B">
              <w:t>Section 1</w:t>
            </w:r>
            <w:r>
              <w:t xml:space="preserve"> </w:t>
            </w:r>
            <w:r w:rsidRPr="009A7F6B">
              <w:t xml:space="preserve">Potential </w:t>
            </w:r>
            <w:r w:rsidR="005F254D">
              <w:t>contractor</w:t>
            </w:r>
            <w:r w:rsidRPr="009A7F6B">
              <w:t xml:space="preserve"> information</w:t>
            </w:r>
            <w:bookmarkEnd w:id="13"/>
          </w:p>
        </w:tc>
      </w:tr>
      <w:tr w:rsidR="00CF524F" w:rsidRPr="009A7F6B" w14:paraId="0A12F7B4" w14:textId="77777777" w:rsidTr="002A29FD">
        <w:tc>
          <w:tcPr>
            <w:tcW w:w="1418" w:type="dxa"/>
            <w:shd w:val="clear" w:color="auto" w:fill="auto"/>
          </w:tcPr>
          <w:p w14:paraId="043848C0" w14:textId="77777777" w:rsidR="00CF524F" w:rsidRPr="009A7F6B" w:rsidRDefault="00CF524F" w:rsidP="00CF524F">
            <w:pPr>
              <w:rPr>
                <w:rFonts w:ascii="Arial" w:hAnsi="Arial" w:cs="Arial"/>
                <w:b/>
              </w:rPr>
            </w:pPr>
            <w:r w:rsidRPr="009A7F6B">
              <w:rPr>
                <w:rFonts w:ascii="Arial" w:hAnsi="Arial" w:cs="Arial"/>
                <w:b/>
              </w:rPr>
              <w:t>Question number</w:t>
            </w:r>
          </w:p>
        </w:tc>
        <w:tc>
          <w:tcPr>
            <w:tcW w:w="5460" w:type="dxa"/>
            <w:shd w:val="clear" w:color="auto" w:fill="auto"/>
          </w:tcPr>
          <w:p w14:paraId="7E4BAD5C" w14:textId="77777777" w:rsidR="00CF524F" w:rsidRPr="009A7F6B" w:rsidRDefault="00CF524F" w:rsidP="00CF524F">
            <w:pPr>
              <w:spacing w:before="40" w:after="40"/>
              <w:rPr>
                <w:rFonts w:ascii="Arial" w:hAnsi="Arial" w:cs="Arial"/>
                <w:b/>
              </w:rPr>
            </w:pPr>
            <w:r w:rsidRPr="009A7F6B">
              <w:rPr>
                <w:rFonts w:ascii="Arial" w:hAnsi="Arial" w:cs="Arial"/>
                <w:b/>
              </w:rPr>
              <w:t>Question</w:t>
            </w:r>
          </w:p>
        </w:tc>
        <w:tc>
          <w:tcPr>
            <w:tcW w:w="3045" w:type="dxa"/>
            <w:shd w:val="clear" w:color="auto" w:fill="auto"/>
          </w:tcPr>
          <w:p w14:paraId="3846AACB" w14:textId="77777777" w:rsidR="00CF524F" w:rsidRPr="009A7F6B" w:rsidRDefault="00CF524F" w:rsidP="00CF524F">
            <w:pPr>
              <w:spacing w:before="40" w:after="40"/>
              <w:rPr>
                <w:rFonts w:ascii="Arial" w:hAnsi="Arial" w:cs="Arial"/>
                <w:b/>
              </w:rPr>
            </w:pPr>
            <w:r w:rsidRPr="009A7F6B">
              <w:rPr>
                <w:rFonts w:ascii="Arial" w:hAnsi="Arial" w:cs="Arial"/>
                <w:b/>
              </w:rPr>
              <w:t>Response</w:t>
            </w:r>
          </w:p>
        </w:tc>
      </w:tr>
      <w:tr w:rsidR="00CF524F" w:rsidRPr="009A7F6B" w14:paraId="52787FEE" w14:textId="77777777" w:rsidTr="002A29FD">
        <w:tc>
          <w:tcPr>
            <w:tcW w:w="1418" w:type="dxa"/>
            <w:shd w:val="clear" w:color="auto" w:fill="auto"/>
          </w:tcPr>
          <w:p w14:paraId="14B57296" w14:textId="77777777" w:rsidR="00CF524F" w:rsidRPr="009A7F6B" w:rsidRDefault="00CF524F" w:rsidP="00CF524F">
            <w:pPr>
              <w:rPr>
                <w:rFonts w:ascii="Arial" w:hAnsi="Arial" w:cs="Arial"/>
              </w:rPr>
            </w:pPr>
            <w:r w:rsidRPr="009A7F6B">
              <w:rPr>
                <w:rFonts w:ascii="Arial" w:hAnsi="Arial" w:cs="Arial"/>
              </w:rPr>
              <w:t>1.1(a)</w:t>
            </w:r>
          </w:p>
        </w:tc>
        <w:tc>
          <w:tcPr>
            <w:tcW w:w="5460" w:type="dxa"/>
            <w:shd w:val="clear" w:color="auto" w:fill="auto"/>
          </w:tcPr>
          <w:p w14:paraId="0FF98ED4" w14:textId="340207D4" w:rsidR="00CF524F" w:rsidRPr="009A7F6B" w:rsidRDefault="00CF524F" w:rsidP="00CF524F">
            <w:pPr>
              <w:rPr>
                <w:rFonts w:ascii="Arial" w:hAnsi="Arial" w:cs="Arial"/>
              </w:rPr>
            </w:pPr>
            <w:r w:rsidRPr="009A7F6B">
              <w:rPr>
                <w:rFonts w:ascii="Arial" w:hAnsi="Arial" w:cs="Arial"/>
              </w:rPr>
              <w:t xml:space="preserve">Full name of the potential </w:t>
            </w:r>
            <w:r w:rsidR="005F254D">
              <w:rPr>
                <w:rFonts w:ascii="Arial" w:hAnsi="Arial" w:cs="Arial"/>
              </w:rPr>
              <w:t>contractor</w:t>
            </w:r>
            <w:r w:rsidRPr="009A7F6B">
              <w:rPr>
                <w:rFonts w:ascii="Arial" w:hAnsi="Arial" w:cs="Arial"/>
              </w:rPr>
              <w:t xml:space="preserve"> submitting the information</w:t>
            </w:r>
          </w:p>
        </w:tc>
        <w:tc>
          <w:tcPr>
            <w:tcW w:w="3045" w:type="dxa"/>
            <w:shd w:val="clear" w:color="auto" w:fill="auto"/>
          </w:tcPr>
          <w:p w14:paraId="73E9268A" w14:textId="77777777" w:rsidR="00CF524F" w:rsidRPr="009A7F6B" w:rsidRDefault="00CF524F" w:rsidP="00CF524F">
            <w:pPr>
              <w:rPr>
                <w:rFonts w:ascii="Arial" w:hAnsi="Arial" w:cs="Arial"/>
              </w:rPr>
            </w:pPr>
          </w:p>
        </w:tc>
      </w:tr>
      <w:tr w:rsidR="00CF524F" w:rsidRPr="009A7F6B" w14:paraId="75F2DC90" w14:textId="77777777" w:rsidTr="002A29FD">
        <w:tc>
          <w:tcPr>
            <w:tcW w:w="1418" w:type="dxa"/>
            <w:shd w:val="clear" w:color="auto" w:fill="auto"/>
          </w:tcPr>
          <w:p w14:paraId="73D0BAC7" w14:textId="77777777" w:rsidR="00CF524F" w:rsidRPr="009A7F6B" w:rsidRDefault="00CF524F" w:rsidP="00CF524F">
            <w:pPr>
              <w:rPr>
                <w:rFonts w:ascii="Arial" w:hAnsi="Arial" w:cs="Arial"/>
              </w:rPr>
            </w:pPr>
            <w:r w:rsidRPr="009A7F6B">
              <w:rPr>
                <w:rFonts w:ascii="Arial" w:hAnsi="Arial" w:cs="Arial"/>
              </w:rPr>
              <w:t>1.1 (b) - (</w:t>
            </w:r>
            <w:proofErr w:type="spellStart"/>
            <w:r w:rsidRPr="009A7F6B">
              <w:rPr>
                <w:rFonts w:ascii="Arial" w:hAnsi="Arial" w:cs="Arial"/>
              </w:rPr>
              <w:t>i</w:t>
            </w:r>
            <w:proofErr w:type="spellEnd"/>
            <w:r w:rsidRPr="009A7F6B">
              <w:rPr>
                <w:rFonts w:ascii="Arial" w:hAnsi="Arial" w:cs="Arial"/>
              </w:rPr>
              <w:t>)</w:t>
            </w:r>
          </w:p>
        </w:tc>
        <w:tc>
          <w:tcPr>
            <w:tcW w:w="5460" w:type="dxa"/>
            <w:shd w:val="clear" w:color="auto" w:fill="auto"/>
          </w:tcPr>
          <w:p w14:paraId="299A6505" w14:textId="77777777" w:rsidR="00CF524F" w:rsidRPr="009A7F6B" w:rsidRDefault="00CF524F" w:rsidP="00CF524F">
            <w:pPr>
              <w:rPr>
                <w:rFonts w:ascii="Arial" w:hAnsi="Arial" w:cs="Arial"/>
              </w:rPr>
            </w:pPr>
            <w:r w:rsidRPr="009A7F6B">
              <w:rPr>
                <w:rFonts w:ascii="Arial" w:hAnsi="Arial" w:cs="Arial"/>
              </w:rPr>
              <w:t>Registered office address (if applicable)</w:t>
            </w:r>
          </w:p>
        </w:tc>
        <w:tc>
          <w:tcPr>
            <w:tcW w:w="3045" w:type="dxa"/>
            <w:shd w:val="clear" w:color="auto" w:fill="auto"/>
          </w:tcPr>
          <w:p w14:paraId="23224D0E" w14:textId="77777777" w:rsidR="00CF524F" w:rsidRPr="009A7F6B" w:rsidRDefault="00CF524F" w:rsidP="00CF524F">
            <w:pPr>
              <w:rPr>
                <w:rFonts w:ascii="Arial" w:hAnsi="Arial" w:cs="Arial"/>
              </w:rPr>
            </w:pPr>
          </w:p>
        </w:tc>
      </w:tr>
      <w:tr w:rsidR="00CF524F" w:rsidRPr="009A7F6B" w14:paraId="742D44EE" w14:textId="77777777" w:rsidTr="002A29FD">
        <w:tc>
          <w:tcPr>
            <w:tcW w:w="1418" w:type="dxa"/>
            <w:shd w:val="clear" w:color="auto" w:fill="auto"/>
          </w:tcPr>
          <w:p w14:paraId="01046F49" w14:textId="77777777" w:rsidR="00CF524F" w:rsidRPr="009A7F6B" w:rsidRDefault="00CF524F" w:rsidP="00CF524F">
            <w:pPr>
              <w:rPr>
                <w:rFonts w:ascii="Arial" w:hAnsi="Arial" w:cs="Arial"/>
              </w:rPr>
            </w:pPr>
            <w:r w:rsidRPr="009A7F6B">
              <w:rPr>
                <w:rFonts w:ascii="Arial" w:hAnsi="Arial" w:cs="Arial"/>
              </w:rPr>
              <w:t>1.1 (b) - (ii)</w:t>
            </w:r>
          </w:p>
        </w:tc>
        <w:tc>
          <w:tcPr>
            <w:tcW w:w="5460" w:type="dxa"/>
            <w:shd w:val="clear" w:color="auto" w:fill="auto"/>
          </w:tcPr>
          <w:p w14:paraId="222DF772" w14:textId="77777777" w:rsidR="00CF524F" w:rsidRPr="009A7F6B" w:rsidRDefault="00CF524F" w:rsidP="00CF524F">
            <w:pPr>
              <w:rPr>
                <w:rFonts w:ascii="Arial" w:hAnsi="Arial" w:cs="Arial"/>
              </w:rPr>
            </w:pPr>
            <w:r w:rsidRPr="009A7F6B">
              <w:rPr>
                <w:rFonts w:ascii="Arial" w:hAnsi="Arial" w:cs="Arial"/>
              </w:rPr>
              <w:t>Registered website address (if applicable)</w:t>
            </w:r>
          </w:p>
        </w:tc>
        <w:tc>
          <w:tcPr>
            <w:tcW w:w="3045" w:type="dxa"/>
            <w:shd w:val="clear" w:color="auto" w:fill="auto"/>
          </w:tcPr>
          <w:p w14:paraId="587AA588" w14:textId="77777777" w:rsidR="00CF524F" w:rsidRPr="009A7F6B" w:rsidRDefault="00CF524F" w:rsidP="00CF524F">
            <w:pPr>
              <w:rPr>
                <w:rFonts w:ascii="Arial" w:hAnsi="Arial" w:cs="Arial"/>
              </w:rPr>
            </w:pPr>
          </w:p>
        </w:tc>
      </w:tr>
      <w:tr w:rsidR="00CF524F" w:rsidRPr="009A7F6B" w14:paraId="51D4C4F3" w14:textId="77777777" w:rsidTr="002A29FD">
        <w:tc>
          <w:tcPr>
            <w:tcW w:w="1418" w:type="dxa"/>
            <w:shd w:val="clear" w:color="auto" w:fill="auto"/>
          </w:tcPr>
          <w:p w14:paraId="07BA63FD" w14:textId="77777777" w:rsidR="00CF524F" w:rsidRPr="009A7F6B" w:rsidRDefault="00CF524F" w:rsidP="00CF524F">
            <w:pPr>
              <w:rPr>
                <w:rFonts w:ascii="Arial" w:hAnsi="Arial" w:cs="Arial"/>
              </w:rPr>
            </w:pPr>
            <w:r w:rsidRPr="009A7F6B">
              <w:rPr>
                <w:rFonts w:ascii="Arial" w:hAnsi="Arial" w:cs="Arial"/>
              </w:rPr>
              <w:t>1.1 (c)</w:t>
            </w:r>
          </w:p>
        </w:tc>
        <w:tc>
          <w:tcPr>
            <w:tcW w:w="5460" w:type="dxa"/>
            <w:shd w:val="clear" w:color="auto" w:fill="auto"/>
          </w:tcPr>
          <w:p w14:paraId="149A8866" w14:textId="77777777" w:rsidR="00CF524F" w:rsidRPr="009A7F6B" w:rsidRDefault="00CF524F" w:rsidP="00CF524F">
            <w:pPr>
              <w:spacing w:before="60" w:after="60"/>
              <w:rPr>
                <w:rFonts w:ascii="Arial" w:hAnsi="Arial" w:cs="Arial"/>
              </w:rPr>
            </w:pPr>
            <w:r w:rsidRPr="009A7F6B">
              <w:rPr>
                <w:rFonts w:ascii="Arial" w:hAnsi="Arial" w:cs="Arial"/>
              </w:rPr>
              <w:t>Trading status</w:t>
            </w:r>
          </w:p>
          <w:p w14:paraId="076F8055" w14:textId="77777777" w:rsidR="00CF524F" w:rsidRPr="009A7F6B" w:rsidRDefault="00CF524F" w:rsidP="00CF524F">
            <w:pPr>
              <w:rPr>
                <w:rFonts w:ascii="Arial" w:hAnsi="Arial" w:cs="Arial"/>
              </w:rPr>
            </w:pPr>
            <w:r w:rsidRPr="009A7F6B">
              <w:rPr>
                <w:rFonts w:ascii="Arial" w:hAnsi="Arial" w:cs="Arial"/>
              </w:rPr>
              <w:t xml:space="preserve">a) public limited company </w:t>
            </w:r>
          </w:p>
          <w:p w14:paraId="5B9AF719" w14:textId="77777777" w:rsidR="00CF524F" w:rsidRPr="009A7F6B" w:rsidRDefault="00CF524F" w:rsidP="00CF524F">
            <w:pPr>
              <w:rPr>
                <w:rFonts w:ascii="Arial" w:hAnsi="Arial" w:cs="Arial"/>
              </w:rPr>
            </w:pPr>
            <w:r w:rsidRPr="009A7F6B">
              <w:rPr>
                <w:rFonts w:ascii="Arial" w:hAnsi="Arial" w:cs="Arial"/>
              </w:rPr>
              <w:t xml:space="preserve">b) limited company </w:t>
            </w:r>
          </w:p>
          <w:p w14:paraId="63065917" w14:textId="77777777" w:rsidR="00CF524F" w:rsidRPr="009A7F6B" w:rsidRDefault="00CF524F" w:rsidP="00CF524F">
            <w:pPr>
              <w:rPr>
                <w:rFonts w:ascii="Arial" w:hAnsi="Arial" w:cs="Arial"/>
              </w:rPr>
            </w:pPr>
            <w:r w:rsidRPr="009A7F6B">
              <w:rPr>
                <w:rFonts w:ascii="Arial" w:hAnsi="Arial" w:cs="Arial"/>
              </w:rPr>
              <w:t xml:space="preserve">c) limited liability partnership </w:t>
            </w:r>
          </w:p>
          <w:p w14:paraId="0594AD7D" w14:textId="77777777" w:rsidR="00CF524F" w:rsidRPr="009A7F6B" w:rsidRDefault="00CF524F" w:rsidP="00CF524F">
            <w:pPr>
              <w:rPr>
                <w:rFonts w:ascii="Arial" w:hAnsi="Arial" w:cs="Arial"/>
              </w:rPr>
            </w:pPr>
            <w:r w:rsidRPr="009A7F6B">
              <w:rPr>
                <w:rFonts w:ascii="Arial" w:hAnsi="Arial" w:cs="Arial"/>
              </w:rPr>
              <w:t xml:space="preserve">d) other partnership </w:t>
            </w:r>
          </w:p>
          <w:p w14:paraId="33D037A1" w14:textId="77777777" w:rsidR="00CF524F" w:rsidRPr="009A7F6B" w:rsidRDefault="00CF524F" w:rsidP="00CF524F">
            <w:pPr>
              <w:rPr>
                <w:rFonts w:ascii="Arial" w:hAnsi="Arial" w:cs="Arial"/>
              </w:rPr>
            </w:pPr>
            <w:r w:rsidRPr="009A7F6B">
              <w:rPr>
                <w:rFonts w:ascii="Arial" w:hAnsi="Arial" w:cs="Arial"/>
              </w:rPr>
              <w:t xml:space="preserve">e) sole trader </w:t>
            </w:r>
          </w:p>
          <w:p w14:paraId="55F2DD33" w14:textId="77777777" w:rsidR="00CF524F" w:rsidRPr="009A7F6B" w:rsidRDefault="00CF524F" w:rsidP="00CF524F">
            <w:pPr>
              <w:rPr>
                <w:rFonts w:ascii="Arial" w:hAnsi="Arial" w:cs="Arial"/>
              </w:rPr>
            </w:pPr>
            <w:r w:rsidRPr="009A7F6B">
              <w:rPr>
                <w:rFonts w:ascii="Arial" w:hAnsi="Arial" w:cs="Arial"/>
              </w:rPr>
              <w:t xml:space="preserve">f) third sector </w:t>
            </w:r>
          </w:p>
          <w:p w14:paraId="611CD2D4" w14:textId="77777777" w:rsidR="00CF524F" w:rsidRPr="009A7F6B" w:rsidRDefault="00CF524F" w:rsidP="00CF524F">
            <w:pPr>
              <w:rPr>
                <w:rFonts w:ascii="Arial" w:hAnsi="Arial" w:cs="Arial"/>
              </w:rPr>
            </w:pPr>
            <w:r w:rsidRPr="009A7F6B">
              <w:rPr>
                <w:rFonts w:ascii="Arial" w:hAnsi="Arial" w:cs="Arial"/>
              </w:rPr>
              <w:t>g) other (please specify your trading status)</w:t>
            </w:r>
          </w:p>
        </w:tc>
        <w:tc>
          <w:tcPr>
            <w:tcW w:w="3045" w:type="dxa"/>
            <w:shd w:val="clear" w:color="auto" w:fill="auto"/>
          </w:tcPr>
          <w:p w14:paraId="29D0FF09" w14:textId="77777777" w:rsidR="00CF524F" w:rsidRPr="009A7F6B" w:rsidRDefault="00CF524F" w:rsidP="00CF524F">
            <w:pPr>
              <w:rPr>
                <w:rFonts w:ascii="Arial" w:hAnsi="Arial" w:cs="Arial"/>
              </w:rPr>
            </w:pPr>
          </w:p>
        </w:tc>
      </w:tr>
      <w:tr w:rsidR="00CF524F" w:rsidRPr="009A7F6B" w14:paraId="14DBB80F" w14:textId="77777777" w:rsidTr="002A29FD">
        <w:tc>
          <w:tcPr>
            <w:tcW w:w="1418" w:type="dxa"/>
            <w:shd w:val="clear" w:color="auto" w:fill="auto"/>
          </w:tcPr>
          <w:p w14:paraId="6A947F75" w14:textId="77777777" w:rsidR="00CF524F" w:rsidRPr="009A7F6B" w:rsidRDefault="00CF524F" w:rsidP="00CF524F">
            <w:pPr>
              <w:rPr>
                <w:rFonts w:ascii="Arial" w:hAnsi="Arial" w:cs="Arial"/>
              </w:rPr>
            </w:pPr>
            <w:r w:rsidRPr="009A7F6B">
              <w:rPr>
                <w:rFonts w:ascii="Arial" w:hAnsi="Arial" w:cs="Arial"/>
              </w:rPr>
              <w:t>1.1 (d)</w:t>
            </w:r>
          </w:p>
        </w:tc>
        <w:tc>
          <w:tcPr>
            <w:tcW w:w="5460" w:type="dxa"/>
            <w:shd w:val="clear" w:color="auto" w:fill="auto"/>
          </w:tcPr>
          <w:p w14:paraId="5DEA9BE5" w14:textId="77777777" w:rsidR="00CF524F" w:rsidRPr="009A7F6B" w:rsidRDefault="00CF524F" w:rsidP="00CF524F">
            <w:pPr>
              <w:spacing w:before="60" w:after="60"/>
              <w:rPr>
                <w:rFonts w:ascii="Arial" w:hAnsi="Arial" w:cs="Arial"/>
              </w:rPr>
            </w:pPr>
            <w:r w:rsidRPr="009A7F6B">
              <w:rPr>
                <w:rFonts w:ascii="Arial" w:hAnsi="Arial" w:cs="Arial"/>
              </w:rPr>
              <w:t>Date of registration in country of origin</w:t>
            </w:r>
          </w:p>
        </w:tc>
        <w:tc>
          <w:tcPr>
            <w:tcW w:w="3045" w:type="dxa"/>
            <w:shd w:val="clear" w:color="auto" w:fill="auto"/>
          </w:tcPr>
          <w:p w14:paraId="0C6B8BB8" w14:textId="77777777" w:rsidR="00CF524F" w:rsidRPr="009A7F6B" w:rsidRDefault="00CF524F" w:rsidP="00CF524F">
            <w:pPr>
              <w:rPr>
                <w:rFonts w:ascii="Arial" w:hAnsi="Arial" w:cs="Arial"/>
              </w:rPr>
            </w:pPr>
          </w:p>
        </w:tc>
      </w:tr>
      <w:tr w:rsidR="00CF524F" w:rsidRPr="009A7F6B" w14:paraId="022F7C56" w14:textId="77777777" w:rsidTr="002A29FD">
        <w:tc>
          <w:tcPr>
            <w:tcW w:w="1418" w:type="dxa"/>
            <w:shd w:val="clear" w:color="auto" w:fill="auto"/>
          </w:tcPr>
          <w:p w14:paraId="4C30E35A" w14:textId="77777777" w:rsidR="00CF524F" w:rsidRPr="009A7F6B" w:rsidRDefault="00CF524F" w:rsidP="00CF524F">
            <w:pPr>
              <w:spacing w:before="60" w:after="60"/>
              <w:rPr>
                <w:rFonts w:ascii="Arial" w:hAnsi="Arial" w:cs="Arial"/>
              </w:rPr>
            </w:pPr>
            <w:r w:rsidRPr="009A7F6B">
              <w:rPr>
                <w:rFonts w:ascii="Arial" w:hAnsi="Arial" w:cs="Arial"/>
              </w:rPr>
              <w:t>1.1 (e)</w:t>
            </w:r>
          </w:p>
        </w:tc>
        <w:tc>
          <w:tcPr>
            <w:tcW w:w="5460" w:type="dxa"/>
            <w:shd w:val="clear" w:color="auto" w:fill="auto"/>
          </w:tcPr>
          <w:p w14:paraId="0A8ECD9D" w14:textId="77777777" w:rsidR="00CF524F" w:rsidRPr="009A7F6B" w:rsidRDefault="00CF524F" w:rsidP="00CF524F">
            <w:pPr>
              <w:spacing w:before="60" w:after="60"/>
              <w:rPr>
                <w:rFonts w:ascii="Arial" w:hAnsi="Arial" w:cs="Arial"/>
              </w:rPr>
            </w:pPr>
            <w:r w:rsidRPr="009A7F6B">
              <w:rPr>
                <w:rFonts w:ascii="Arial" w:hAnsi="Arial" w:cs="Arial"/>
              </w:rPr>
              <w:t>Company registration number (if applicable)</w:t>
            </w:r>
          </w:p>
        </w:tc>
        <w:tc>
          <w:tcPr>
            <w:tcW w:w="3045" w:type="dxa"/>
            <w:shd w:val="clear" w:color="auto" w:fill="auto"/>
          </w:tcPr>
          <w:p w14:paraId="2372B250" w14:textId="77777777" w:rsidR="00CF524F" w:rsidRPr="009A7F6B" w:rsidRDefault="00CF524F" w:rsidP="00CF524F">
            <w:pPr>
              <w:rPr>
                <w:rFonts w:ascii="Arial" w:hAnsi="Arial" w:cs="Arial"/>
              </w:rPr>
            </w:pPr>
          </w:p>
        </w:tc>
      </w:tr>
      <w:tr w:rsidR="00CF524F" w:rsidRPr="009A7F6B" w14:paraId="2D7B82F3" w14:textId="77777777" w:rsidTr="002A29FD">
        <w:tc>
          <w:tcPr>
            <w:tcW w:w="1418" w:type="dxa"/>
            <w:shd w:val="clear" w:color="auto" w:fill="auto"/>
          </w:tcPr>
          <w:p w14:paraId="72C1977A" w14:textId="77777777" w:rsidR="00CF524F" w:rsidRPr="009A7F6B" w:rsidRDefault="00CF524F" w:rsidP="00CF524F">
            <w:pPr>
              <w:spacing w:before="60" w:after="60"/>
              <w:rPr>
                <w:rFonts w:ascii="Arial" w:hAnsi="Arial" w:cs="Arial"/>
              </w:rPr>
            </w:pPr>
            <w:r w:rsidRPr="009A7F6B">
              <w:rPr>
                <w:rFonts w:ascii="Arial" w:hAnsi="Arial" w:cs="Arial"/>
              </w:rPr>
              <w:t>1.1 (f)</w:t>
            </w:r>
          </w:p>
        </w:tc>
        <w:tc>
          <w:tcPr>
            <w:tcW w:w="5460" w:type="dxa"/>
            <w:shd w:val="clear" w:color="auto" w:fill="auto"/>
          </w:tcPr>
          <w:p w14:paraId="07DD11EC" w14:textId="77777777" w:rsidR="00CF524F" w:rsidRPr="009A7F6B" w:rsidRDefault="00CF524F" w:rsidP="00CF524F">
            <w:pPr>
              <w:spacing w:before="60" w:after="60"/>
              <w:rPr>
                <w:rFonts w:ascii="Arial" w:hAnsi="Arial" w:cs="Arial"/>
              </w:rPr>
            </w:pPr>
            <w:r w:rsidRPr="009A7F6B">
              <w:rPr>
                <w:rFonts w:ascii="Arial" w:hAnsi="Arial" w:cs="Arial"/>
              </w:rPr>
              <w:t xml:space="preserve">Charity registration number (if applicable) </w:t>
            </w:r>
          </w:p>
        </w:tc>
        <w:tc>
          <w:tcPr>
            <w:tcW w:w="3045" w:type="dxa"/>
            <w:shd w:val="clear" w:color="auto" w:fill="auto"/>
          </w:tcPr>
          <w:p w14:paraId="470532D2" w14:textId="77777777" w:rsidR="00CF524F" w:rsidRPr="009A7F6B" w:rsidRDefault="00CF524F" w:rsidP="00CF524F">
            <w:pPr>
              <w:rPr>
                <w:rFonts w:ascii="Arial" w:hAnsi="Arial" w:cs="Arial"/>
              </w:rPr>
            </w:pPr>
          </w:p>
        </w:tc>
      </w:tr>
      <w:tr w:rsidR="00CF524F" w:rsidRPr="009A7F6B" w14:paraId="78E27B37" w14:textId="77777777" w:rsidTr="002A29FD">
        <w:tc>
          <w:tcPr>
            <w:tcW w:w="1418" w:type="dxa"/>
            <w:shd w:val="clear" w:color="auto" w:fill="auto"/>
          </w:tcPr>
          <w:p w14:paraId="765B63E3" w14:textId="77777777" w:rsidR="00CF524F" w:rsidRPr="009A7F6B" w:rsidRDefault="00CF524F" w:rsidP="00CF524F">
            <w:pPr>
              <w:spacing w:before="60" w:after="60"/>
              <w:rPr>
                <w:rFonts w:ascii="Arial" w:hAnsi="Arial" w:cs="Arial"/>
              </w:rPr>
            </w:pPr>
            <w:r w:rsidRPr="009A7F6B">
              <w:rPr>
                <w:rFonts w:ascii="Arial" w:hAnsi="Arial" w:cs="Arial"/>
              </w:rPr>
              <w:t>1.1 (g)</w:t>
            </w:r>
          </w:p>
        </w:tc>
        <w:tc>
          <w:tcPr>
            <w:tcW w:w="5460" w:type="dxa"/>
            <w:shd w:val="clear" w:color="auto" w:fill="auto"/>
          </w:tcPr>
          <w:p w14:paraId="2B1403D6" w14:textId="77777777" w:rsidR="00CF524F" w:rsidRPr="009A7F6B" w:rsidRDefault="00CF524F" w:rsidP="00CF524F">
            <w:pPr>
              <w:spacing w:before="60" w:after="60"/>
              <w:rPr>
                <w:rFonts w:ascii="Arial" w:hAnsi="Arial" w:cs="Arial"/>
              </w:rPr>
            </w:pPr>
            <w:r w:rsidRPr="009A7F6B">
              <w:rPr>
                <w:rFonts w:ascii="Arial" w:hAnsi="Arial" w:cs="Arial"/>
              </w:rPr>
              <w:t>Head office DUNS number (if applicable)</w:t>
            </w:r>
          </w:p>
        </w:tc>
        <w:tc>
          <w:tcPr>
            <w:tcW w:w="3045" w:type="dxa"/>
            <w:shd w:val="clear" w:color="auto" w:fill="auto"/>
          </w:tcPr>
          <w:p w14:paraId="39E3F2B2" w14:textId="77777777" w:rsidR="00CF524F" w:rsidRPr="009A7F6B" w:rsidRDefault="00CF524F" w:rsidP="00CF524F">
            <w:pPr>
              <w:rPr>
                <w:rFonts w:ascii="Arial" w:hAnsi="Arial" w:cs="Arial"/>
              </w:rPr>
            </w:pPr>
          </w:p>
        </w:tc>
      </w:tr>
      <w:tr w:rsidR="00CF524F" w:rsidRPr="009A7F6B" w14:paraId="7734C6AB" w14:textId="77777777" w:rsidTr="002A29FD">
        <w:tc>
          <w:tcPr>
            <w:tcW w:w="1418" w:type="dxa"/>
            <w:shd w:val="clear" w:color="auto" w:fill="auto"/>
          </w:tcPr>
          <w:p w14:paraId="239DE40B" w14:textId="77777777" w:rsidR="00CF524F" w:rsidRPr="009A7F6B" w:rsidRDefault="00CF524F" w:rsidP="00CF524F">
            <w:pPr>
              <w:spacing w:before="60" w:after="60"/>
              <w:rPr>
                <w:rFonts w:ascii="Arial" w:hAnsi="Arial" w:cs="Arial"/>
              </w:rPr>
            </w:pPr>
            <w:r w:rsidRPr="009A7F6B">
              <w:rPr>
                <w:rFonts w:ascii="Arial" w:hAnsi="Arial" w:cs="Arial"/>
              </w:rPr>
              <w:t>1.1 (h)</w:t>
            </w:r>
          </w:p>
        </w:tc>
        <w:tc>
          <w:tcPr>
            <w:tcW w:w="5460" w:type="dxa"/>
            <w:shd w:val="clear" w:color="auto" w:fill="auto"/>
          </w:tcPr>
          <w:p w14:paraId="7B424598" w14:textId="77777777" w:rsidR="00CF524F" w:rsidRPr="009A7F6B" w:rsidRDefault="00CF524F" w:rsidP="00CF524F">
            <w:pPr>
              <w:spacing w:before="60" w:after="60"/>
              <w:rPr>
                <w:rFonts w:ascii="Arial" w:hAnsi="Arial" w:cs="Arial"/>
              </w:rPr>
            </w:pPr>
            <w:r w:rsidRPr="009A7F6B">
              <w:rPr>
                <w:rFonts w:ascii="Arial" w:hAnsi="Arial" w:cs="Arial"/>
              </w:rPr>
              <w:t>Registered VAT number</w:t>
            </w:r>
          </w:p>
        </w:tc>
        <w:tc>
          <w:tcPr>
            <w:tcW w:w="3045" w:type="dxa"/>
            <w:shd w:val="clear" w:color="auto" w:fill="auto"/>
          </w:tcPr>
          <w:p w14:paraId="3874E2FD" w14:textId="77777777" w:rsidR="00CF524F" w:rsidRPr="009A7F6B" w:rsidRDefault="00CF524F" w:rsidP="00CF524F">
            <w:pPr>
              <w:spacing w:before="60" w:after="60"/>
              <w:rPr>
                <w:rFonts w:ascii="Arial" w:hAnsi="Arial" w:cs="Arial"/>
              </w:rPr>
            </w:pPr>
          </w:p>
        </w:tc>
      </w:tr>
      <w:tr w:rsidR="00CF524F" w:rsidRPr="009A7F6B" w14:paraId="4DC002F1" w14:textId="77777777" w:rsidTr="002A29FD">
        <w:tc>
          <w:tcPr>
            <w:tcW w:w="1418" w:type="dxa"/>
            <w:shd w:val="clear" w:color="auto" w:fill="auto"/>
          </w:tcPr>
          <w:p w14:paraId="3EB68841" w14:textId="77777777" w:rsidR="00CF524F" w:rsidRPr="009A7F6B" w:rsidRDefault="00CF524F" w:rsidP="00CF524F">
            <w:pPr>
              <w:spacing w:before="60" w:after="60"/>
              <w:rPr>
                <w:rFonts w:ascii="Arial" w:hAnsi="Arial" w:cs="Arial"/>
              </w:rPr>
            </w:pPr>
            <w:r w:rsidRPr="009A7F6B">
              <w:rPr>
                <w:rFonts w:ascii="Arial" w:hAnsi="Arial" w:cs="Arial"/>
              </w:rPr>
              <w:t>1.1 (</w:t>
            </w:r>
            <w:proofErr w:type="spellStart"/>
            <w:r w:rsidRPr="009A7F6B">
              <w:rPr>
                <w:rFonts w:ascii="Arial" w:hAnsi="Arial" w:cs="Arial"/>
              </w:rPr>
              <w:t>i</w:t>
            </w:r>
            <w:proofErr w:type="spellEnd"/>
            <w:r w:rsidRPr="009A7F6B">
              <w:rPr>
                <w:rFonts w:ascii="Arial" w:hAnsi="Arial" w:cs="Arial"/>
              </w:rPr>
              <w:t>) – (</w:t>
            </w:r>
            <w:proofErr w:type="spellStart"/>
            <w:r w:rsidRPr="009A7F6B">
              <w:rPr>
                <w:rFonts w:ascii="Arial" w:hAnsi="Arial" w:cs="Arial"/>
              </w:rPr>
              <w:t>i</w:t>
            </w:r>
            <w:proofErr w:type="spellEnd"/>
            <w:r w:rsidRPr="009A7F6B">
              <w:rPr>
                <w:rFonts w:ascii="Arial" w:hAnsi="Arial" w:cs="Arial"/>
              </w:rPr>
              <w:t>)</w:t>
            </w:r>
          </w:p>
        </w:tc>
        <w:tc>
          <w:tcPr>
            <w:tcW w:w="5460" w:type="dxa"/>
            <w:shd w:val="clear" w:color="auto" w:fill="auto"/>
          </w:tcPr>
          <w:p w14:paraId="7B960272" w14:textId="77777777" w:rsidR="00CF524F" w:rsidRPr="009A7F6B" w:rsidRDefault="00CF524F" w:rsidP="00CF524F">
            <w:pPr>
              <w:spacing w:before="60" w:after="60"/>
              <w:rPr>
                <w:rFonts w:ascii="Arial" w:hAnsi="Arial" w:cs="Arial"/>
              </w:rPr>
            </w:pPr>
            <w:r w:rsidRPr="009A7F6B">
              <w:rPr>
                <w:rFonts w:ascii="Arial" w:hAnsi="Arial" w:cs="Arial"/>
              </w:rPr>
              <w:t>If applicable, is your organisation registered with the appropriate professional or trade register(s) in the member state where it is established?</w:t>
            </w:r>
          </w:p>
        </w:tc>
        <w:tc>
          <w:tcPr>
            <w:tcW w:w="3045" w:type="dxa"/>
            <w:shd w:val="clear" w:color="auto" w:fill="auto"/>
          </w:tcPr>
          <w:p w14:paraId="44E8D1A4" w14:textId="77777777" w:rsidR="00CF524F" w:rsidRPr="009A7F6B" w:rsidRDefault="00CF524F" w:rsidP="00CF524F">
            <w:pPr>
              <w:rPr>
                <w:rFonts w:ascii="Arial" w:hAnsi="Arial" w:cs="Arial"/>
              </w:rPr>
            </w:pPr>
            <w:r w:rsidRPr="009A7F6B">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r w:rsidRPr="009A7F6B">
              <w:rPr>
                <w:rFonts w:ascii="Arial" w:hAnsi="Arial" w:cs="Arial"/>
              </w:rPr>
              <w:t xml:space="preserve"> </w:t>
            </w:r>
          </w:p>
          <w:p w14:paraId="32BF4EBB" w14:textId="77777777" w:rsidR="00CF524F" w:rsidRPr="009A7F6B" w:rsidRDefault="00CF524F" w:rsidP="00CF524F">
            <w:pPr>
              <w:rPr>
                <w:rFonts w:ascii="Arial" w:hAnsi="Arial" w:cs="Arial"/>
              </w:rPr>
            </w:pPr>
            <w:r w:rsidRPr="009A7F6B">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r w:rsidRPr="009A7F6B">
              <w:rPr>
                <w:rFonts w:ascii="Arial" w:hAnsi="Arial" w:cs="Arial"/>
              </w:rPr>
              <w:t xml:space="preserve">   </w:t>
            </w:r>
          </w:p>
          <w:p w14:paraId="703C20B7" w14:textId="77777777" w:rsidR="00CF524F" w:rsidRPr="009A7F6B" w:rsidRDefault="00CF524F" w:rsidP="00CF524F">
            <w:pPr>
              <w:spacing w:before="60" w:after="60"/>
              <w:rPr>
                <w:rFonts w:ascii="Arial" w:hAnsi="Arial" w:cs="Arial"/>
              </w:rPr>
            </w:pPr>
            <w:r w:rsidRPr="009A7F6B">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CF524F" w:rsidRPr="009A7F6B" w14:paraId="5A3804CD" w14:textId="77777777" w:rsidTr="002A29FD">
        <w:tc>
          <w:tcPr>
            <w:tcW w:w="1418" w:type="dxa"/>
            <w:shd w:val="clear" w:color="auto" w:fill="auto"/>
          </w:tcPr>
          <w:p w14:paraId="5A3DB822" w14:textId="77777777" w:rsidR="00CF524F" w:rsidRPr="009A7F6B" w:rsidRDefault="00CF524F" w:rsidP="00CF524F">
            <w:pPr>
              <w:spacing w:before="60" w:after="60"/>
              <w:rPr>
                <w:rFonts w:ascii="Arial" w:hAnsi="Arial" w:cs="Arial"/>
              </w:rPr>
            </w:pPr>
            <w:r w:rsidRPr="009A7F6B">
              <w:rPr>
                <w:rFonts w:ascii="Arial" w:hAnsi="Arial" w:cs="Arial"/>
              </w:rPr>
              <w:t>1.1 (</w:t>
            </w:r>
            <w:proofErr w:type="spellStart"/>
            <w:r w:rsidRPr="009A7F6B">
              <w:rPr>
                <w:rFonts w:ascii="Arial" w:hAnsi="Arial" w:cs="Arial"/>
              </w:rPr>
              <w:t>i</w:t>
            </w:r>
            <w:proofErr w:type="spellEnd"/>
            <w:r w:rsidRPr="009A7F6B">
              <w:rPr>
                <w:rFonts w:ascii="Arial" w:hAnsi="Arial" w:cs="Arial"/>
              </w:rPr>
              <w:t>) – (ii)</w:t>
            </w:r>
          </w:p>
        </w:tc>
        <w:tc>
          <w:tcPr>
            <w:tcW w:w="5460" w:type="dxa"/>
            <w:shd w:val="clear" w:color="auto" w:fill="auto"/>
          </w:tcPr>
          <w:p w14:paraId="0CCDCF5D" w14:textId="77777777" w:rsidR="00CF524F" w:rsidRPr="009A7F6B" w:rsidRDefault="00CF524F" w:rsidP="00CF524F">
            <w:pPr>
              <w:spacing w:before="60" w:after="60"/>
              <w:rPr>
                <w:rFonts w:ascii="Arial" w:hAnsi="Arial" w:cs="Arial"/>
              </w:rPr>
            </w:pPr>
            <w:r w:rsidRPr="009A7F6B">
              <w:rPr>
                <w:rFonts w:ascii="Arial" w:hAnsi="Arial" w:cs="Arial"/>
              </w:rPr>
              <w:t>If you responded yes to 1.1(</w:t>
            </w:r>
            <w:proofErr w:type="spellStart"/>
            <w:r w:rsidRPr="009A7F6B">
              <w:rPr>
                <w:rFonts w:ascii="Arial" w:hAnsi="Arial" w:cs="Arial"/>
              </w:rPr>
              <w:t>i</w:t>
            </w:r>
            <w:proofErr w:type="spellEnd"/>
            <w:r w:rsidRPr="009A7F6B">
              <w:rPr>
                <w:rFonts w:ascii="Arial" w:hAnsi="Arial" w:cs="Arial"/>
              </w:rPr>
              <w:t>) - (</w:t>
            </w:r>
            <w:proofErr w:type="spellStart"/>
            <w:r w:rsidRPr="009A7F6B">
              <w:rPr>
                <w:rFonts w:ascii="Arial" w:hAnsi="Arial" w:cs="Arial"/>
              </w:rPr>
              <w:t>i</w:t>
            </w:r>
            <w:proofErr w:type="spellEnd"/>
            <w:r w:rsidRPr="009A7F6B">
              <w:rPr>
                <w:rFonts w:ascii="Arial" w:hAnsi="Arial" w:cs="Arial"/>
              </w:rPr>
              <w:t>), please provide the relevant details, including the registration number(s).</w:t>
            </w:r>
          </w:p>
        </w:tc>
        <w:tc>
          <w:tcPr>
            <w:tcW w:w="3045" w:type="dxa"/>
            <w:shd w:val="clear" w:color="auto" w:fill="auto"/>
          </w:tcPr>
          <w:p w14:paraId="4E98E28C" w14:textId="77777777" w:rsidR="00CF524F" w:rsidRPr="009A7F6B" w:rsidRDefault="00CF524F" w:rsidP="00CF524F">
            <w:pPr>
              <w:spacing w:before="60" w:after="60"/>
              <w:rPr>
                <w:rFonts w:ascii="Arial" w:hAnsi="Arial" w:cs="Arial"/>
              </w:rPr>
            </w:pPr>
          </w:p>
        </w:tc>
      </w:tr>
      <w:tr w:rsidR="00CF524F" w:rsidRPr="009A7F6B" w14:paraId="14F07E1F" w14:textId="77777777" w:rsidTr="002A29FD">
        <w:tc>
          <w:tcPr>
            <w:tcW w:w="1418" w:type="dxa"/>
            <w:shd w:val="clear" w:color="auto" w:fill="auto"/>
          </w:tcPr>
          <w:p w14:paraId="321D148D" w14:textId="77777777" w:rsidR="00CF524F" w:rsidRPr="009A7F6B" w:rsidRDefault="00CF524F" w:rsidP="00CF524F">
            <w:pPr>
              <w:spacing w:before="60" w:after="60"/>
              <w:rPr>
                <w:rFonts w:ascii="Arial" w:hAnsi="Arial" w:cs="Arial"/>
              </w:rPr>
            </w:pPr>
            <w:r w:rsidRPr="009A7F6B">
              <w:rPr>
                <w:rFonts w:ascii="Arial" w:hAnsi="Arial" w:cs="Arial"/>
              </w:rPr>
              <w:t>1.1(j) - (</w:t>
            </w:r>
            <w:proofErr w:type="spellStart"/>
            <w:r w:rsidRPr="009A7F6B">
              <w:rPr>
                <w:rFonts w:ascii="Arial" w:hAnsi="Arial" w:cs="Arial"/>
              </w:rPr>
              <w:t>i</w:t>
            </w:r>
            <w:proofErr w:type="spellEnd"/>
            <w:r w:rsidRPr="009A7F6B">
              <w:rPr>
                <w:rFonts w:ascii="Arial" w:hAnsi="Arial" w:cs="Arial"/>
              </w:rPr>
              <w:t>)</w:t>
            </w:r>
          </w:p>
        </w:tc>
        <w:tc>
          <w:tcPr>
            <w:tcW w:w="5460" w:type="dxa"/>
            <w:shd w:val="clear" w:color="auto" w:fill="auto"/>
          </w:tcPr>
          <w:p w14:paraId="20AA242A" w14:textId="77777777" w:rsidR="00CF524F" w:rsidRPr="009A7F6B" w:rsidRDefault="00CF524F" w:rsidP="00CF524F">
            <w:pPr>
              <w:spacing w:before="60" w:after="60"/>
              <w:rPr>
                <w:rFonts w:ascii="Arial" w:hAnsi="Arial" w:cs="Arial"/>
              </w:rPr>
            </w:pPr>
            <w:r w:rsidRPr="009A7F6B">
              <w:rPr>
                <w:rFonts w:ascii="Arial" w:hAnsi="Arial" w:cs="Arial"/>
              </w:rPr>
              <w:t xml:space="preserve">Is it a legal requirement in the state where you are established for you to possess a </w:t>
            </w:r>
            <w:proofErr w:type="gramStart"/>
            <w:r w:rsidRPr="009A7F6B">
              <w:rPr>
                <w:rFonts w:ascii="Arial" w:hAnsi="Arial" w:cs="Arial"/>
              </w:rPr>
              <w:t>particular authorisation</w:t>
            </w:r>
            <w:proofErr w:type="gramEnd"/>
            <w:r w:rsidRPr="009A7F6B">
              <w:rPr>
                <w:rFonts w:ascii="Arial" w:hAnsi="Arial" w:cs="Arial"/>
              </w:rPr>
              <w:t>, or be a member of a particular organisation in order to provide the services specified in this procurement?</w:t>
            </w:r>
          </w:p>
        </w:tc>
        <w:tc>
          <w:tcPr>
            <w:tcW w:w="3045" w:type="dxa"/>
            <w:shd w:val="clear" w:color="auto" w:fill="auto"/>
          </w:tcPr>
          <w:p w14:paraId="3A3A28EA"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644061B0"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r w:rsidRPr="009A7F6B">
              <w:rPr>
                <w:rFonts w:ascii="Arial" w:hAnsi="Arial" w:cs="Arial"/>
              </w:rPr>
              <w:t xml:space="preserve"> </w:t>
            </w:r>
          </w:p>
        </w:tc>
      </w:tr>
      <w:tr w:rsidR="00CF524F" w:rsidRPr="009A7F6B" w14:paraId="6661CA52" w14:textId="77777777" w:rsidTr="002A29FD">
        <w:tc>
          <w:tcPr>
            <w:tcW w:w="1418" w:type="dxa"/>
            <w:shd w:val="clear" w:color="auto" w:fill="auto"/>
          </w:tcPr>
          <w:p w14:paraId="6923354A" w14:textId="77777777" w:rsidR="00CF524F" w:rsidRPr="009A7F6B" w:rsidRDefault="00CF524F" w:rsidP="00CF524F">
            <w:pPr>
              <w:spacing w:before="60" w:after="60"/>
              <w:rPr>
                <w:rFonts w:ascii="Arial" w:hAnsi="Arial" w:cs="Arial"/>
              </w:rPr>
            </w:pPr>
            <w:r w:rsidRPr="009A7F6B">
              <w:rPr>
                <w:rFonts w:ascii="Arial" w:hAnsi="Arial" w:cs="Arial"/>
              </w:rPr>
              <w:t>1.1(j) - (ii)</w:t>
            </w:r>
          </w:p>
        </w:tc>
        <w:tc>
          <w:tcPr>
            <w:tcW w:w="5460" w:type="dxa"/>
            <w:shd w:val="clear" w:color="auto" w:fill="auto"/>
          </w:tcPr>
          <w:p w14:paraId="06C04369" w14:textId="77777777" w:rsidR="00CF524F" w:rsidRPr="009A7F6B" w:rsidRDefault="00CF524F" w:rsidP="00CF524F">
            <w:pPr>
              <w:spacing w:before="60" w:after="60"/>
              <w:rPr>
                <w:rFonts w:ascii="Arial" w:hAnsi="Arial" w:cs="Arial"/>
              </w:rPr>
            </w:pPr>
            <w:r w:rsidRPr="009A7F6B">
              <w:rPr>
                <w:rFonts w:ascii="Arial" w:hAnsi="Arial" w:cs="Arial"/>
              </w:rPr>
              <w:t>If you responded yes to 1.1(j) - (</w:t>
            </w:r>
            <w:proofErr w:type="spellStart"/>
            <w:r w:rsidRPr="009A7F6B">
              <w:rPr>
                <w:rFonts w:ascii="Arial" w:hAnsi="Arial" w:cs="Arial"/>
              </w:rPr>
              <w:t>i</w:t>
            </w:r>
            <w:proofErr w:type="spellEnd"/>
            <w:r w:rsidRPr="009A7F6B">
              <w:rPr>
                <w:rFonts w:ascii="Arial" w:hAnsi="Arial" w:cs="Arial"/>
              </w:rPr>
              <w:t>), please provide additional details of what is required and confirmation that you have complied with this.</w:t>
            </w:r>
          </w:p>
        </w:tc>
        <w:tc>
          <w:tcPr>
            <w:tcW w:w="3045" w:type="dxa"/>
            <w:shd w:val="clear" w:color="auto" w:fill="auto"/>
          </w:tcPr>
          <w:p w14:paraId="18E6B95C" w14:textId="77777777" w:rsidR="00CF524F" w:rsidRPr="009A7F6B" w:rsidRDefault="00CF524F" w:rsidP="00CF524F">
            <w:pPr>
              <w:spacing w:before="60" w:after="60"/>
              <w:rPr>
                <w:rFonts w:ascii="Arial" w:hAnsi="Arial" w:cs="Arial"/>
              </w:rPr>
            </w:pPr>
          </w:p>
        </w:tc>
      </w:tr>
      <w:tr w:rsidR="00CF524F" w:rsidRPr="009A7F6B" w14:paraId="353C57EA" w14:textId="77777777" w:rsidTr="002A29FD">
        <w:tc>
          <w:tcPr>
            <w:tcW w:w="1418" w:type="dxa"/>
            <w:shd w:val="clear" w:color="auto" w:fill="auto"/>
          </w:tcPr>
          <w:p w14:paraId="509BAC11" w14:textId="77777777" w:rsidR="00CF524F" w:rsidRPr="009A7F6B" w:rsidRDefault="00CF524F" w:rsidP="00CF524F">
            <w:pPr>
              <w:spacing w:before="60" w:after="60"/>
              <w:rPr>
                <w:rFonts w:ascii="Arial" w:hAnsi="Arial" w:cs="Arial"/>
              </w:rPr>
            </w:pPr>
            <w:r w:rsidRPr="009A7F6B">
              <w:rPr>
                <w:rFonts w:ascii="Arial" w:hAnsi="Arial" w:cs="Arial"/>
              </w:rPr>
              <w:t>1.1(k)</w:t>
            </w:r>
          </w:p>
        </w:tc>
        <w:tc>
          <w:tcPr>
            <w:tcW w:w="5460" w:type="dxa"/>
            <w:shd w:val="clear" w:color="auto" w:fill="auto"/>
          </w:tcPr>
          <w:p w14:paraId="7F24E0D0" w14:textId="77777777" w:rsidR="00CF524F" w:rsidRPr="009A7F6B" w:rsidRDefault="00CF524F" w:rsidP="00CF524F">
            <w:pPr>
              <w:spacing w:before="60" w:after="60"/>
              <w:rPr>
                <w:rFonts w:ascii="Arial" w:hAnsi="Arial" w:cs="Arial"/>
              </w:rPr>
            </w:pPr>
            <w:r w:rsidRPr="009A7F6B">
              <w:rPr>
                <w:rFonts w:ascii="Arial" w:hAnsi="Arial" w:cs="Arial"/>
              </w:rPr>
              <w:t>Trading name(s) that will be used if successful in this procurement</w:t>
            </w:r>
          </w:p>
        </w:tc>
        <w:tc>
          <w:tcPr>
            <w:tcW w:w="3045" w:type="dxa"/>
            <w:shd w:val="clear" w:color="auto" w:fill="auto"/>
          </w:tcPr>
          <w:p w14:paraId="44D18732" w14:textId="77777777" w:rsidR="00CF524F" w:rsidRPr="009A7F6B" w:rsidRDefault="00CF524F" w:rsidP="00CF524F">
            <w:pPr>
              <w:spacing w:before="60" w:after="60"/>
              <w:rPr>
                <w:rFonts w:ascii="Arial" w:hAnsi="Arial" w:cs="Arial"/>
              </w:rPr>
            </w:pPr>
          </w:p>
        </w:tc>
      </w:tr>
      <w:tr w:rsidR="00CF524F" w:rsidRPr="009A7F6B" w14:paraId="1EE1A2DF" w14:textId="77777777" w:rsidTr="002A29FD">
        <w:tc>
          <w:tcPr>
            <w:tcW w:w="1418" w:type="dxa"/>
            <w:shd w:val="clear" w:color="auto" w:fill="auto"/>
          </w:tcPr>
          <w:p w14:paraId="6705822C" w14:textId="77777777" w:rsidR="00CF524F" w:rsidRPr="009A7F6B" w:rsidRDefault="00CF524F" w:rsidP="00CF524F">
            <w:pPr>
              <w:spacing w:before="60" w:after="60"/>
              <w:rPr>
                <w:rFonts w:ascii="Arial" w:hAnsi="Arial" w:cs="Arial"/>
              </w:rPr>
            </w:pPr>
            <w:r w:rsidRPr="009A7F6B">
              <w:rPr>
                <w:rFonts w:ascii="Arial" w:hAnsi="Arial" w:cs="Arial"/>
              </w:rPr>
              <w:lastRenderedPageBreak/>
              <w:t>1.1(l)</w:t>
            </w:r>
          </w:p>
        </w:tc>
        <w:tc>
          <w:tcPr>
            <w:tcW w:w="5460" w:type="dxa"/>
            <w:shd w:val="clear" w:color="auto" w:fill="auto"/>
          </w:tcPr>
          <w:p w14:paraId="595FCDD7" w14:textId="77777777" w:rsidR="00CF524F" w:rsidRPr="009A7F6B" w:rsidRDefault="00CF524F" w:rsidP="00CF524F">
            <w:pPr>
              <w:spacing w:before="60" w:after="60"/>
              <w:rPr>
                <w:rFonts w:ascii="Arial" w:hAnsi="Arial" w:cs="Arial"/>
              </w:rPr>
            </w:pPr>
            <w:r w:rsidRPr="009A7F6B">
              <w:rPr>
                <w:rFonts w:ascii="Arial" w:hAnsi="Arial" w:cs="Arial"/>
              </w:rPr>
              <w:t xml:space="preserve">Relevant classifications (state whether you fall within one of these, and if so which one) </w:t>
            </w:r>
          </w:p>
          <w:p w14:paraId="4B68949C" w14:textId="77777777" w:rsidR="00CF524F" w:rsidRPr="009A7F6B" w:rsidRDefault="00CF524F" w:rsidP="00CF524F">
            <w:pPr>
              <w:spacing w:before="60"/>
              <w:rPr>
                <w:rFonts w:ascii="Arial" w:hAnsi="Arial" w:cs="Arial"/>
              </w:rPr>
            </w:pPr>
            <w:r w:rsidRPr="009A7F6B">
              <w:rPr>
                <w:rFonts w:ascii="Arial" w:hAnsi="Arial" w:cs="Arial"/>
              </w:rPr>
              <w:t xml:space="preserve">a) Voluntary Community Social Enterprise (VCSE) </w:t>
            </w:r>
          </w:p>
          <w:p w14:paraId="061A06E8" w14:textId="77777777" w:rsidR="00CF524F" w:rsidRPr="009A7F6B" w:rsidRDefault="00CF524F" w:rsidP="00CF524F">
            <w:pPr>
              <w:spacing w:before="60"/>
              <w:rPr>
                <w:rFonts w:ascii="Arial" w:hAnsi="Arial" w:cs="Arial"/>
              </w:rPr>
            </w:pPr>
            <w:r w:rsidRPr="009A7F6B">
              <w:rPr>
                <w:rFonts w:ascii="Arial" w:hAnsi="Arial" w:cs="Arial"/>
              </w:rPr>
              <w:t xml:space="preserve">b) Sheltered Workshop </w:t>
            </w:r>
          </w:p>
          <w:p w14:paraId="2F87AAC7" w14:textId="77777777" w:rsidR="00CF524F" w:rsidRPr="009A7F6B" w:rsidRDefault="00CF524F" w:rsidP="00CF524F">
            <w:pPr>
              <w:spacing w:before="60"/>
              <w:rPr>
                <w:rFonts w:ascii="Arial" w:hAnsi="Arial" w:cs="Arial"/>
              </w:rPr>
            </w:pPr>
            <w:r w:rsidRPr="009A7F6B">
              <w:rPr>
                <w:rFonts w:ascii="Arial" w:hAnsi="Arial" w:cs="Arial"/>
              </w:rPr>
              <w:t>c) Public service mutual</w:t>
            </w:r>
          </w:p>
        </w:tc>
        <w:tc>
          <w:tcPr>
            <w:tcW w:w="3045" w:type="dxa"/>
            <w:shd w:val="clear" w:color="auto" w:fill="auto"/>
          </w:tcPr>
          <w:p w14:paraId="02AF6C7D" w14:textId="77777777" w:rsidR="00CF524F" w:rsidRPr="009A7F6B" w:rsidRDefault="00CF524F" w:rsidP="00CF524F">
            <w:pPr>
              <w:spacing w:before="60" w:after="60"/>
              <w:rPr>
                <w:rFonts w:ascii="Arial" w:hAnsi="Arial" w:cs="Arial"/>
              </w:rPr>
            </w:pPr>
          </w:p>
        </w:tc>
      </w:tr>
      <w:tr w:rsidR="00CF524F" w:rsidRPr="009A7F6B" w14:paraId="28D6146B" w14:textId="77777777" w:rsidTr="002A29FD">
        <w:tc>
          <w:tcPr>
            <w:tcW w:w="1418" w:type="dxa"/>
            <w:shd w:val="clear" w:color="auto" w:fill="auto"/>
          </w:tcPr>
          <w:p w14:paraId="513205FA" w14:textId="77777777" w:rsidR="00CF524F" w:rsidRPr="009A7F6B" w:rsidRDefault="00CF524F" w:rsidP="00CF524F">
            <w:pPr>
              <w:spacing w:before="60" w:after="60"/>
              <w:rPr>
                <w:rFonts w:ascii="Arial" w:hAnsi="Arial" w:cs="Arial"/>
              </w:rPr>
            </w:pPr>
            <w:r w:rsidRPr="009A7F6B">
              <w:rPr>
                <w:rFonts w:ascii="Arial" w:hAnsi="Arial" w:cs="Arial"/>
              </w:rPr>
              <w:t>1.1(m)</w:t>
            </w:r>
          </w:p>
        </w:tc>
        <w:tc>
          <w:tcPr>
            <w:tcW w:w="5460" w:type="dxa"/>
            <w:shd w:val="clear" w:color="auto" w:fill="auto"/>
          </w:tcPr>
          <w:p w14:paraId="071C24CF" w14:textId="3837D47A" w:rsidR="00CF524F" w:rsidRPr="009A7F6B" w:rsidRDefault="00CF524F" w:rsidP="00CF524F">
            <w:pPr>
              <w:spacing w:before="60" w:after="60"/>
              <w:rPr>
                <w:rFonts w:ascii="Arial" w:hAnsi="Arial" w:cs="Arial"/>
              </w:rPr>
            </w:pPr>
            <w:r w:rsidRPr="009A7F6B">
              <w:rPr>
                <w:rFonts w:ascii="Arial" w:hAnsi="Arial" w:cs="Arial"/>
              </w:rPr>
              <w:t>Are you a Small, Medium or Micro Enterprise (SME)</w:t>
            </w:r>
            <w:r w:rsidR="00114414">
              <w:rPr>
                <w:rStyle w:val="FootnoteReference"/>
                <w:rFonts w:ascii="Arial" w:hAnsi="Arial" w:cs="Arial"/>
              </w:rPr>
              <w:footnoteReference w:id="2"/>
            </w:r>
            <w:r w:rsidRPr="009A7F6B">
              <w:rPr>
                <w:rFonts w:ascii="Arial" w:hAnsi="Arial" w:cs="Arial"/>
              </w:rPr>
              <w:t>?</w:t>
            </w:r>
          </w:p>
        </w:tc>
        <w:tc>
          <w:tcPr>
            <w:tcW w:w="3045" w:type="dxa"/>
            <w:shd w:val="clear" w:color="auto" w:fill="auto"/>
          </w:tcPr>
          <w:p w14:paraId="5DBCDCA2"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31691EF9"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CF524F" w:rsidRPr="009A7F6B" w14:paraId="7A571C8D" w14:textId="77777777" w:rsidTr="002A29FD">
        <w:tc>
          <w:tcPr>
            <w:tcW w:w="1418" w:type="dxa"/>
            <w:shd w:val="clear" w:color="auto" w:fill="auto"/>
          </w:tcPr>
          <w:p w14:paraId="37DA1E2B" w14:textId="77777777" w:rsidR="00CF524F" w:rsidRPr="009A7F6B" w:rsidRDefault="00CF524F" w:rsidP="00CF524F">
            <w:pPr>
              <w:spacing w:before="60" w:after="60"/>
              <w:rPr>
                <w:rFonts w:ascii="Arial" w:hAnsi="Arial" w:cs="Arial"/>
              </w:rPr>
            </w:pPr>
            <w:r w:rsidRPr="009A7F6B">
              <w:rPr>
                <w:rFonts w:ascii="Arial" w:hAnsi="Arial" w:cs="Arial"/>
              </w:rPr>
              <w:t>1.1(n)</w:t>
            </w:r>
          </w:p>
        </w:tc>
        <w:tc>
          <w:tcPr>
            <w:tcW w:w="5460" w:type="dxa"/>
            <w:shd w:val="clear" w:color="auto" w:fill="auto"/>
          </w:tcPr>
          <w:p w14:paraId="45C43488" w14:textId="53216B4E" w:rsidR="00CF524F" w:rsidRPr="009A7F6B" w:rsidRDefault="00CF524F" w:rsidP="00CF524F">
            <w:pPr>
              <w:spacing w:before="60" w:after="60"/>
              <w:rPr>
                <w:rFonts w:ascii="Arial" w:hAnsi="Arial" w:cs="Arial"/>
              </w:rPr>
            </w:pPr>
            <w:r w:rsidRPr="009A7F6B">
              <w:rPr>
                <w:rFonts w:ascii="Arial" w:hAnsi="Arial" w:cs="Arial"/>
              </w:rPr>
              <w:t>Details of Persons of Significant Control (PSC), where appropriate:</w:t>
            </w:r>
            <w:r w:rsidR="00924E2C">
              <w:rPr>
                <w:rStyle w:val="FootnoteReference"/>
                <w:rFonts w:ascii="Arial" w:hAnsi="Arial" w:cs="Arial"/>
              </w:rPr>
              <w:footnoteReference w:id="3"/>
            </w:r>
            <w:r w:rsidRPr="009A7F6B">
              <w:rPr>
                <w:rFonts w:ascii="Arial" w:hAnsi="Arial" w:cs="Arial"/>
              </w:rPr>
              <w:t xml:space="preserve">  </w:t>
            </w:r>
          </w:p>
          <w:p w14:paraId="1320283D" w14:textId="77777777" w:rsidR="00CF524F" w:rsidRPr="009A7F6B" w:rsidRDefault="00CF524F" w:rsidP="00CF524F">
            <w:pPr>
              <w:spacing w:before="60"/>
              <w:rPr>
                <w:rFonts w:ascii="Arial" w:hAnsi="Arial" w:cs="Arial"/>
              </w:rPr>
            </w:pPr>
            <w:r w:rsidRPr="009A7F6B">
              <w:rPr>
                <w:rFonts w:ascii="Arial" w:hAnsi="Arial" w:cs="Arial"/>
              </w:rPr>
              <w:t xml:space="preserve">- Name; </w:t>
            </w:r>
          </w:p>
          <w:p w14:paraId="53B4760A" w14:textId="77777777" w:rsidR="00CF524F" w:rsidRPr="009A7F6B" w:rsidRDefault="00CF524F" w:rsidP="00CF524F">
            <w:pPr>
              <w:spacing w:before="60"/>
              <w:rPr>
                <w:rFonts w:ascii="Arial" w:hAnsi="Arial" w:cs="Arial"/>
              </w:rPr>
            </w:pPr>
            <w:r w:rsidRPr="009A7F6B">
              <w:rPr>
                <w:rFonts w:ascii="Arial" w:hAnsi="Arial" w:cs="Arial"/>
              </w:rPr>
              <w:t xml:space="preserve">- Date of birth; </w:t>
            </w:r>
          </w:p>
          <w:p w14:paraId="4D213B38" w14:textId="77777777" w:rsidR="00CF524F" w:rsidRPr="009A7F6B" w:rsidRDefault="00CF524F" w:rsidP="00CF524F">
            <w:pPr>
              <w:spacing w:before="60"/>
              <w:rPr>
                <w:rFonts w:ascii="Arial" w:hAnsi="Arial" w:cs="Arial"/>
              </w:rPr>
            </w:pPr>
            <w:r w:rsidRPr="009A7F6B">
              <w:rPr>
                <w:rFonts w:ascii="Arial" w:hAnsi="Arial" w:cs="Arial"/>
              </w:rPr>
              <w:t xml:space="preserve">- Nationality; </w:t>
            </w:r>
          </w:p>
          <w:p w14:paraId="0EE9A82A" w14:textId="77777777" w:rsidR="00CF524F" w:rsidRPr="009A7F6B" w:rsidRDefault="00CF524F" w:rsidP="00CF524F">
            <w:pPr>
              <w:spacing w:before="60"/>
              <w:rPr>
                <w:rFonts w:ascii="Arial" w:hAnsi="Arial" w:cs="Arial"/>
              </w:rPr>
            </w:pPr>
            <w:r w:rsidRPr="009A7F6B">
              <w:rPr>
                <w:rFonts w:ascii="Arial" w:hAnsi="Arial" w:cs="Arial"/>
              </w:rPr>
              <w:t xml:space="preserve">- Country, state or part of the UK where the PSC usually lives; </w:t>
            </w:r>
          </w:p>
          <w:p w14:paraId="34E51E69" w14:textId="77777777" w:rsidR="00CF524F" w:rsidRPr="009A7F6B" w:rsidRDefault="00CF524F" w:rsidP="00CF524F">
            <w:pPr>
              <w:spacing w:before="60"/>
              <w:rPr>
                <w:rFonts w:ascii="Arial" w:hAnsi="Arial" w:cs="Arial"/>
              </w:rPr>
            </w:pPr>
            <w:r w:rsidRPr="009A7F6B">
              <w:rPr>
                <w:rFonts w:ascii="Arial" w:hAnsi="Arial" w:cs="Arial"/>
              </w:rPr>
              <w:t xml:space="preserve">- Service address; </w:t>
            </w:r>
          </w:p>
          <w:p w14:paraId="54CC831A" w14:textId="77777777" w:rsidR="00CF524F" w:rsidRPr="009A7F6B" w:rsidRDefault="00CF524F" w:rsidP="00CF524F">
            <w:pPr>
              <w:spacing w:before="60"/>
              <w:rPr>
                <w:rFonts w:ascii="Arial" w:hAnsi="Arial" w:cs="Arial"/>
              </w:rPr>
            </w:pPr>
            <w:r w:rsidRPr="009A7F6B">
              <w:rPr>
                <w:rFonts w:ascii="Arial" w:hAnsi="Arial" w:cs="Arial"/>
              </w:rPr>
              <w:t xml:space="preserve">- The date he or she became a PSC in relation to the company (for existing companies the 6 April 2016 should be used); </w:t>
            </w:r>
          </w:p>
          <w:p w14:paraId="44CE57EF" w14:textId="77777777" w:rsidR="00CF524F" w:rsidRPr="009A7F6B" w:rsidRDefault="00CF524F" w:rsidP="00CF524F">
            <w:pPr>
              <w:spacing w:before="60" w:after="60"/>
              <w:rPr>
                <w:rFonts w:ascii="Arial" w:hAnsi="Arial" w:cs="Arial"/>
              </w:rPr>
            </w:pPr>
            <w:r w:rsidRPr="009A7F6B">
              <w:rPr>
                <w:rFonts w:ascii="Arial" w:hAnsi="Arial" w:cs="Arial"/>
              </w:rPr>
              <w:t xml:space="preserve">- Which conditions for being a PSC are met; </w:t>
            </w:r>
          </w:p>
          <w:p w14:paraId="3B103D59" w14:textId="77777777" w:rsidR="00CF524F" w:rsidRPr="009A7F6B" w:rsidRDefault="00CF524F" w:rsidP="00CF524F">
            <w:pPr>
              <w:spacing w:before="60"/>
              <w:rPr>
                <w:rFonts w:ascii="Arial" w:hAnsi="Arial" w:cs="Arial"/>
              </w:rPr>
            </w:pPr>
            <w:r w:rsidRPr="009A7F6B">
              <w:rPr>
                <w:rFonts w:ascii="Arial" w:hAnsi="Arial" w:cs="Arial"/>
              </w:rPr>
              <w:t xml:space="preserve">      - Over 25% up to (and including) 50%, </w:t>
            </w:r>
          </w:p>
          <w:p w14:paraId="790E4AC8" w14:textId="77777777" w:rsidR="00CF524F" w:rsidRPr="009A7F6B" w:rsidRDefault="00CF524F" w:rsidP="00CF524F">
            <w:pPr>
              <w:spacing w:before="60"/>
              <w:rPr>
                <w:rFonts w:ascii="Arial" w:hAnsi="Arial" w:cs="Arial"/>
              </w:rPr>
            </w:pPr>
            <w:r w:rsidRPr="009A7F6B">
              <w:rPr>
                <w:rFonts w:ascii="Arial" w:hAnsi="Arial" w:cs="Arial"/>
              </w:rPr>
              <w:t xml:space="preserve">      - More than 50% and less than 75%, </w:t>
            </w:r>
          </w:p>
          <w:p w14:paraId="3457D77D" w14:textId="15053AF8" w:rsidR="00CF524F" w:rsidRPr="009A7F6B" w:rsidRDefault="00CF524F" w:rsidP="00CF524F">
            <w:pPr>
              <w:spacing w:before="60"/>
              <w:rPr>
                <w:rFonts w:ascii="Arial" w:hAnsi="Arial" w:cs="Arial"/>
              </w:rPr>
            </w:pPr>
            <w:r w:rsidRPr="009A7F6B">
              <w:rPr>
                <w:rFonts w:ascii="Arial" w:hAnsi="Arial" w:cs="Arial"/>
              </w:rPr>
              <w:t xml:space="preserve">      - 75% or more. </w:t>
            </w:r>
            <w:r w:rsidR="00924E2C">
              <w:rPr>
                <w:rStyle w:val="FootnoteReference"/>
                <w:rFonts w:ascii="Arial" w:hAnsi="Arial" w:cs="Arial"/>
              </w:rPr>
              <w:footnoteReference w:id="4"/>
            </w:r>
          </w:p>
          <w:p w14:paraId="28F2A191" w14:textId="77777777" w:rsidR="00CF524F" w:rsidRPr="009A7F6B" w:rsidRDefault="00CF524F" w:rsidP="00CF524F">
            <w:pPr>
              <w:spacing w:before="60" w:after="60"/>
              <w:rPr>
                <w:rFonts w:ascii="Arial" w:hAnsi="Arial" w:cs="Arial"/>
              </w:rPr>
            </w:pPr>
            <w:r w:rsidRPr="009A7F6B">
              <w:rPr>
                <w:rFonts w:ascii="Arial" w:hAnsi="Arial" w:cs="Arial"/>
              </w:rPr>
              <w:t>(Please enter N/A if not applicable)</w:t>
            </w:r>
          </w:p>
        </w:tc>
        <w:tc>
          <w:tcPr>
            <w:tcW w:w="3045" w:type="dxa"/>
            <w:shd w:val="clear" w:color="auto" w:fill="auto"/>
          </w:tcPr>
          <w:p w14:paraId="7F2CF244" w14:textId="77777777" w:rsidR="00CF524F" w:rsidRPr="009A7F6B" w:rsidRDefault="00CF524F" w:rsidP="00CF524F">
            <w:pPr>
              <w:spacing w:before="60" w:after="60"/>
              <w:rPr>
                <w:rFonts w:ascii="Arial" w:hAnsi="Arial" w:cs="Arial"/>
              </w:rPr>
            </w:pPr>
          </w:p>
        </w:tc>
      </w:tr>
      <w:tr w:rsidR="00CF524F" w:rsidRPr="009A7F6B" w14:paraId="76F231CD" w14:textId="77777777" w:rsidTr="002A29FD">
        <w:tc>
          <w:tcPr>
            <w:tcW w:w="1418" w:type="dxa"/>
            <w:shd w:val="clear" w:color="auto" w:fill="auto"/>
          </w:tcPr>
          <w:p w14:paraId="7AEF452E" w14:textId="77777777" w:rsidR="00CF524F" w:rsidRPr="009A7F6B" w:rsidRDefault="00CF524F" w:rsidP="00CF524F">
            <w:pPr>
              <w:spacing w:before="60" w:after="60"/>
              <w:rPr>
                <w:rFonts w:ascii="Arial" w:hAnsi="Arial" w:cs="Arial"/>
              </w:rPr>
            </w:pPr>
            <w:r w:rsidRPr="009A7F6B">
              <w:rPr>
                <w:rFonts w:ascii="Arial" w:hAnsi="Arial" w:cs="Arial"/>
              </w:rPr>
              <w:t>1.1(o)</w:t>
            </w:r>
          </w:p>
        </w:tc>
        <w:tc>
          <w:tcPr>
            <w:tcW w:w="5460" w:type="dxa"/>
            <w:shd w:val="clear" w:color="auto" w:fill="auto"/>
          </w:tcPr>
          <w:p w14:paraId="483DEE92" w14:textId="77777777" w:rsidR="00CF524F" w:rsidRPr="009A7F6B" w:rsidRDefault="00CF524F" w:rsidP="00CF524F">
            <w:pPr>
              <w:spacing w:before="60" w:after="60"/>
              <w:rPr>
                <w:rFonts w:ascii="Arial" w:hAnsi="Arial" w:cs="Arial"/>
              </w:rPr>
            </w:pPr>
            <w:r w:rsidRPr="009A7F6B">
              <w:rPr>
                <w:rFonts w:ascii="Arial" w:hAnsi="Arial" w:cs="Arial"/>
              </w:rPr>
              <w:t xml:space="preserve">Details of immediate parent company: </w:t>
            </w:r>
          </w:p>
          <w:p w14:paraId="0AF6306F" w14:textId="77777777" w:rsidR="00CF524F" w:rsidRPr="009A7F6B" w:rsidRDefault="00CF524F" w:rsidP="00CF524F">
            <w:pPr>
              <w:spacing w:before="60"/>
              <w:rPr>
                <w:rFonts w:ascii="Arial" w:hAnsi="Arial" w:cs="Arial"/>
              </w:rPr>
            </w:pPr>
            <w:r w:rsidRPr="009A7F6B">
              <w:rPr>
                <w:rFonts w:ascii="Arial" w:hAnsi="Arial" w:cs="Arial"/>
              </w:rPr>
              <w:t xml:space="preserve">- Full name of the immediate parent company </w:t>
            </w:r>
          </w:p>
          <w:p w14:paraId="21ACBA30" w14:textId="77777777" w:rsidR="00CF524F" w:rsidRPr="009A7F6B" w:rsidRDefault="00CF524F" w:rsidP="00CF524F">
            <w:pPr>
              <w:spacing w:before="60"/>
              <w:rPr>
                <w:rFonts w:ascii="Arial" w:hAnsi="Arial" w:cs="Arial"/>
              </w:rPr>
            </w:pPr>
            <w:r w:rsidRPr="009A7F6B">
              <w:rPr>
                <w:rFonts w:ascii="Arial" w:hAnsi="Arial" w:cs="Arial"/>
              </w:rPr>
              <w:t xml:space="preserve">- Registered office address (if applicable) </w:t>
            </w:r>
          </w:p>
          <w:p w14:paraId="7A6F8F30" w14:textId="77777777" w:rsidR="00CF524F" w:rsidRPr="009A7F6B" w:rsidRDefault="00CF524F" w:rsidP="00CF524F">
            <w:pPr>
              <w:spacing w:before="60"/>
              <w:rPr>
                <w:rFonts w:ascii="Arial" w:hAnsi="Arial" w:cs="Arial"/>
              </w:rPr>
            </w:pPr>
            <w:r w:rsidRPr="009A7F6B">
              <w:rPr>
                <w:rFonts w:ascii="Arial" w:hAnsi="Arial" w:cs="Arial"/>
              </w:rPr>
              <w:t xml:space="preserve">- Registration number (if applicable) </w:t>
            </w:r>
          </w:p>
          <w:p w14:paraId="24D516C8" w14:textId="77777777" w:rsidR="00CF524F" w:rsidRPr="009A7F6B" w:rsidRDefault="00CF524F" w:rsidP="00CF524F">
            <w:pPr>
              <w:spacing w:before="60"/>
              <w:rPr>
                <w:rFonts w:ascii="Arial" w:hAnsi="Arial" w:cs="Arial"/>
              </w:rPr>
            </w:pPr>
            <w:r w:rsidRPr="009A7F6B">
              <w:rPr>
                <w:rFonts w:ascii="Arial" w:hAnsi="Arial" w:cs="Arial"/>
              </w:rPr>
              <w:t xml:space="preserve">- Head office DUNS number (if applicable) </w:t>
            </w:r>
          </w:p>
          <w:p w14:paraId="1DD7B154" w14:textId="77777777" w:rsidR="00CF524F" w:rsidRPr="009A7F6B" w:rsidRDefault="00CF524F" w:rsidP="00CF524F">
            <w:pPr>
              <w:spacing w:before="60"/>
              <w:rPr>
                <w:rFonts w:ascii="Arial" w:hAnsi="Arial" w:cs="Arial"/>
              </w:rPr>
            </w:pPr>
            <w:r w:rsidRPr="009A7F6B">
              <w:rPr>
                <w:rFonts w:ascii="Arial" w:hAnsi="Arial" w:cs="Arial"/>
              </w:rPr>
              <w:t xml:space="preserve">- Head office VAT number (if applicable) </w:t>
            </w:r>
          </w:p>
          <w:p w14:paraId="76BA9F9B" w14:textId="77777777" w:rsidR="00CF524F" w:rsidRPr="009A7F6B" w:rsidRDefault="00CF524F" w:rsidP="00CF524F">
            <w:pPr>
              <w:spacing w:before="60" w:after="60"/>
              <w:rPr>
                <w:rFonts w:ascii="Arial" w:hAnsi="Arial" w:cs="Arial"/>
              </w:rPr>
            </w:pPr>
            <w:r w:rsidRPr="009A7F6B">
              <w:rPr>
                <w:rFonts w:ascii="Arial" w:hAnsi="Arial" w:cs="Arial"/>
              </w:rPr>
              <w:t>(Please enter N/A if not applicable)</w:t>
            </w:r>
          </w:p>
        </w:tc>
        <w:tc>
          <w:tcPr>
            <w:tcW w:w="3045" w:type="dxa"/>
            <w:shd w:val="clear" w:color="auto" w:fill="auto"/>
          </w:tcPr>
          <w:p w14:paraId="7089F112" w14:textId="77777777" w:rsidR="00CF524F" w:rsidRPr="009A7F6B" w:rsidRDefault="00CF524F" w:rsidP="00CF524F">
            <w:pPr>
              <w:spacing w:before="60" w:after="60"/>
              <w:rPr>
                <w:rFonts w:ascii="Arial" w:hAnsi="Arial" w:cs="Arial"/>
              </w:rPr>
            </w:pPr>
          </w:p>
        </w:tc>
      </w:tr>
      <w:tr w:rsidR="00CF524F" w:rsidRPr="009A7F6B" w14:paraId="117C7FA3" w14:textId="77777777" w:rsidTr="002A29FD">
        <w:tc>
          <w:tcPr>
            <w:tcW w:w="1418" w:type="dxa"/>
            <w:shd w:val="clear" w:color="auto" w:fill="auto"/>
          </w:tcPr>
          <w:p w14:paraId="446D85D3" w14:textId="77777777" w:rsidR="00CF524F" w:rsidRPr="009A7F6B" w:rsidRDefault="00CF524F" w:rsidP="00CF524F">
            <w:pPr>
              <w:spacing w:before="60" w:after="60"/>
              <w:rPr>
                <w:rFonts w:ascii="Arial" w:hAnsi="Arial" w:cs="Arial"/>
              </w:rPr>
            </w:pPr>
            <w:r w:rsidRPr="009A7F6B">
              <w:rPr>
                <w:rFonts w:ascii="Arial" w:hAnsi="Arial" w:cs="Arial"/>
              </w:rPr>
              <w:t>1.1(p)</w:t>
            </w:r>
          </w:p>
        </w:tc>
        <w:tc>
          <w:tcPr>
            <w:tcW w:w="5460" w:type="dxa"/>
            <w:shd w:val="clear" w:color="auto" w:fill="auto"/>
          </w:tcPr>
          <w:p w14:paraId="38B3CF56" w14:textId="77777777" w:rsidR="00CF524F" w:rsidRPr="009A7F6B" w:rsidRDefault="00CF524F" w:rsidP="00CF524F">
            <w:pPr>
              <w:spacing w:before="60" w:after="60"/>
              <w:rPr>
                <w:rFonts w:ascii="Arial" w:hAnsi="Arial" w:cs="Arial"/>
              </w:rPr>
            </w:pPr>
            <w:r w:rsidRPr="009A7F6B">
              <w:rPr>
                <w:rFonts w:ascii="Arial" w:hAnsi="Arial" w:cs="Arial"/>
              </w:rPr>
              <w:t xml:space="preserve">Details of ultimate parent company: </w:t>
            </w:r>
          </w:p>
          <w:p w14:paraId="6525EE5B" w14:textId="77777777" w:rsidR="00CF524F" w:rsidRPr="009A7F6B" w:rsidRDefault="00CF524F" w:rsidP="00CF524F">
            <w:pPr>
              <w:spacing w:before="60"/>
              <w:rPr>
                <w:rFonts w:ascii="Arial" w:hAnsi="Arial" w:cs="Arial"/>
              </w:rPr>
            </w:pPr>
            <w:r w:rsidRPr="009A7F6B">
              <w:rPr>
                <w:rFonts w:ascii="Arial" w:hAnsi="Arial" w:cs="Arial"/>
              </w:rPr>
              <w:t xml:space="preserve">- Full name of the ultimate parent company </w:t>
            </w:r>
          </w:p>
          <w:p w14:paraId="7B360A46" w14:textId="77777777" w:rsidR="00CF524F" w:rsidRPr="009A7F6B" w:rsidRDefault="00CF524F" w:rsidP="00CF524F">
            <w:pPr>
              <w:spacing w:before="60"/>
              <w:rPr>
                <w:rFonts w:ascii="Arial" w:hAnsi="Arial" w:cs="Arial"/>
              </w:rPr>
            </w:pPr>
            <w:r w:rsidRPr="009A7F6B">
              <w:rPr>
                <w:rFonts w:ascii="Arial" w:hAnsi="Arial" w:cs="Arial"/>
              </w:rPr>
              <w:t xml:space="preserve">- Registered office address (if applicable) </w:t>
            </w:r>
          </w:p>
          <w:p w14:paraId="63350AE0" w14:textId="77777777" w:rsidR="00CF524F" w:rsidRPr="009A7F6B" w:rsidRDefault="00CF524F" w:rsidP="00CF524F">
            <w:pPr>
              <w:spacing w:before="60"/>
              <w:rPr>
                <w:rFonts w:ascii="Arial" w:hAnsi="Arial" w:cs="Arial"/>
              </w:rPr>
            </w:pPr>
            <w:r w:rsidRPr="009A7F6B">
              <w:rPr>
                <w:rFonts w:ascii="Arial" w:hAnsi="Arial" w:cs="Arial"/>
              </w:rPr>
              <w:t xml:space="preserve">- Registration number (if applicable) </w:t>
            </w:r>
          </w:p>
          <w:p w14:paraId="04EF1F80" w14:textId="77777777" w:rsidR="00CF524F" w:rsidRPr="009A7F6B" w:rsidRDefault="00CF524F" w:rsidP="00CF524F">
            <w:pPr>
              <w:spacing w:before="60"/>
              <w:rPr>
                <w:rFonts w:ascii="Arial" w:hAnsi="Arial" w:cs="Arial"/>
              </w:rPr>
            </w:pPr>
            <w:r w:rsidRPr="009A7F6B">
              <w:rPr>
                <w:rFonts w:ascii="Arial" w:hAnsi="Arial" w:cs="Arial"/>
              </w:rPr>
              <w:lastRenderedPageBreak/>
              <w:t xml:space="preserve">- Head office DUNS number (if applicable) </w:t>
            </w:r>
          </w:p>
          <w:p w14:paraId="64982918" w14:textId="77777777" w:rsidR="00CF524F" w:rsidRPr="009A7F6B" w:rsidRDefault="00CF524F" w:rsidP="00CF524F">
            <w:pPr>
              <w:spacing w:before="60"/>
              <w:rPr>
                <w:rFonts w:ascii="Arial" w:hAnsi="Arial" w:cs="Arial"/>
              </w:rPr>
            </w:pPr>
            <w:r w:rsidRPr="009A7F6B">
              <w:rPr>
                <w:rFonts w:ascii="Arial" w:hAnsi="Arial" w:cs="Arial"/>
              </w:rPr>
              <w:t xml:space="preserve">- Head office VAT number (if applicable) </w:t>
            </w:r>
          </w:p>
          <w:p w14:paraId="3C6D7561" w14:textId="77777777" w:rsidR="00CF524F" w:rsidRPr="009A7F6B" w:rsidRDefault="00CF524F" w:rsidP="00CF524F">
            <w:pPr>
              <w:spacing w:before="60" w:after="60"/>
              <w:rPr>
                <w:rFonts w:ascii="Arial" w:hAnsi="Arial" w:cs="Arial"/>
              </w:rPr>
            </w:pPr>
            <w:r w:rsidRPr="009A7F6B">
              <w:rPr>
                <w:rFonts w:ascii="Arial" w:hAnsi="Arial" w:cs="Arial"/>
              </w:rPr>
              <w:t>(Please enter N/A if not applicable)</w:t>
            </w:r>
          </w:p>
        </w:tc>
        <w:tc>
          <w:tcPr>
            <w:tcW w:w="3045" w:type="dxa"/>
            <w:shd w:val="clear" w:color="auto" w:fill="auto"/>
          </w:tcPr>
          <w:p w14:paraId="4E3CE726" w14:textId="77777777" w:rsidR="00CF524F" w:rsidRPr="009A7F6B" w:rsidRDefault="00CF524F" w:rsidP="00CF524F">
            <w:pPr>
              <w:spacing w:before="60" w:after="60"/>
              <w:rPr>
                <w:rFonts w:ascii="Arial" w:hAnsi="Arial" w:cs="Arial"/>
              </w:rPr>
            </w:pPr>
          </w:p>
        </w:tc>
      </w:tr>
    </w:tbl>
    <w:p w14:paraId="6342284D" w14:textId="2696D3DF" w:rsidR="00CF524F" w:rsidRPr="009A7F6B" w:rsidRDefault="00CF524F" w:rsidP="00CF524F">
      <w:pPr>
        <w:spacing w:before="60" w:after="60"/>
        <w:rPr>
          <w:rFonts w:ascii="Arial" w:hAnsi="Arial" w:cs="Arial"/>
        </w:rPr>
      </w:pPr>
      <w:r w:rsidRPr="009A7F6B">
        <w:rPr>
          <w:rFonts w:ascii="Arial" w:hAnsi="Arial" w:cs="Arial"/>
        </w:rPr>
        <w:t xml:space="preserve">Please note: A criminal record check for relevant convictions may be undertaken for the preferred </w:t>
      </w:r>
      <w:r w:rsidR="005F254D">
        <w:rPr>
          <w:rFonts w:ascii="Arial" w:hAnsi="Arial" w:cs="Arial"/>
        </w:rPr>
        <w:t>contractor</w:t>
      </w:r>
      <w:r w:rsidRPr="009A7F6B">
        <w:rPr>
          <w:rFonts w:ascii="Arial" w:hAnsi="Arial" w:cs="Arial"/>
        </w:rPr>
        <w:t>s and the persons of significant in control of them</w:t>
      </w:r>
    </w:p>
    <w:p w14:paraId="7C110D3A" w14:textId="492F8D55" w:rsidR="00CF524F" w:rsidRPr="009A7F6B" w:rsidRDefault="00CF524F" w:rsidP="00CF524F">
      <w:pPr>
        <w:rPr>
          <w:rFonts w:ascii="Arial" w:hAnsi="Arial" w:cs="Arial"/>
        </w:rPr>
      </w:pPr>
    </w:p>
    <w:p w14:paraId="65AE9FD3" w14:textId="77777777" w:rsidR="00CF524F" w:rsidRPr="009A7F6B" w:rsidRDefault="00CF524F" w:rsidP="00CF524F">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037"/>
        <w:gridCol w:w="3629"/>
      </w:tblGrid>
      <w:tr w:rsidR="00CF524F" w:rsidRPr="009A7F6B" w14:paraId="05019589" w14:textId="77777777" w:rsidTr="00486872">
        <w:tc>
          <w:tcPr>
            <w:tcW w:w="1257" w:type="dxa"/>
            <w:shd w:val="clear" w:color="auto" w:fill="auto"/>
          </w:tcPr>
          <w:p w14:paraId="773650EB" w14:textId="77777777" w:rsidR="00CF524F" w:rsidRPr="009A7F6B" w:rsidRDefault="00CF524F" w:rsidP="00CF524F">
            <w:pPr>
              <w:spacing w:before="40" w:after="40"/>
              <w:rPr>
                <w:rFonts w:ascii="Arial" w:hAnsi="Arial" w:cs="Arial"/>
                <w:b/>
              </w:rPr>
            </w:pPr>
          </w:p>
        </w:tc>
        <w:tc>
          <w:tcPr>
            <w:tcW w:w="8666" w:type="dxa"/>
            <w:gridSpan w:val="2"/>
            <w:shd w:val="clear" w:color="auto" w:fill="auto"/>
          </w:tcPr>
          <w:p w14:paraId="79CB3D74" w14:textId="77777777" w:rsidR="00CF524F" w:rsidRPr="009A7F6B" w:rsidRDefault="00CF524F" w:rsidP="00CF524F">
            <w:pPr>
              <w:spacing w:before="40" w:after="40"/>
              <w:rPr>
                <w:rFonts w:ascii="Arial" w:hAnsi="Arial" w:cs="Arial"/>
                <w:b/>
              </w:rPr>
            </w:pPr>
            <w:r w:rsidRPr="009A7F6B">
              <w:rPr>
                <w:rFonts w:ascii="Arial" w:hAnsi="Arial" w:cs="Arial"/>
                <w:b/>
              </w:rPr>
              <w:t>Bidding model</w:t>
            </w:r>
          </w:p>
        </w:tc>
      </w:tr>
      <w:tr w:rsidR="00CF524F" w:rsidRPr="009A7F6B" w14:paraId="356633EE" w14:textId="77777777" w:rsidTr="00486872">
        <w:tc>
          <w:tcPr>
            <w:tcW w:w="1257" w:type="dxa"/>
            <w:shd w:val="clear" w:color="auto" w:fill="auto"/>
          </w:tcPr>
          <w:p w14:paraId="28D26F21" w14:textId="77777777" w:rsidR="00CF524F" w:rsidRPr="009A7F6B" w:rsidRDefault="00CF524F" w:rsidP="00CF524F">
            <w:pPr>
              <w:spacing w:before="40" w:after="40"/>
              <w:rPr>
                <w:rFonts w:ascii="Arial" w:hAnsi="Arial" w:cs="Arial"/>
                <w:b/>
              </w:rPr>
            </w:pPr>
            <w:r w:rsidRPr="009A7F6B">
              <w:rPr>
                <w:rFonts w:ascii="Arial" w:hAnsi="Arial" w:cs="Arial"/>
                <w:b/>
              </w:rPr>
              <w:t xml:space="preserve">Question number </w:t>
            </w:r>
          </w:p>
        </w:tc>
        <w:tc>
          <w:tcPr>
            <w:tcW w:w="5037" w:type="dxa"/>
            <w:shd w:val="clear" w:color="auto" w:fill="auto"/>
          </w:tcPr>
          <w:p w14:paraId="2BFE0DF8" w14:textId="77777777" w:rsidR="00CF524F" w:rsidRPr="009A7F6B" w:rsidRDefault="00CF524F" w:rsidP="00CF524F">
            <w:pPr>
              <w:spacing w:before="40" w:after="40"/>
              <w:rPr>
                <w:rFonts w:ascii="Arial" w:hAnsi="Arial" w:cs="Arial"/>
                <w:b/>
              </w:rPr>
            </w:pPr>
            <w:r w:rsidRPr="009A7F6B">
              <w:rPr>
                <w:rFonts w:ascii="Arial" w:hAnsi="Arial" w:cs="Arial"/>
                <w:b/>
              </w:rPr>
              <w:t>Question</w:t>
            </w:r>
          </w:p>
        </w:tc>
        <w:tc>
          <w:tcPr>
            <w:tcW w:w="3629" w:type="dxa"/>
            <w:shd w:val="clear" w:color="auto" w:fill="auto"/>
          </w:tcPr>
          <w:p w14:paraId="4C6AB9C9" w14:textId="77777777" w:rsidR="00CF524F" w:rsidRPr="009A7F6B" w:rsidRDefault="00CF524F" w:rsidP="00CF524F">
            <w:pPr>
              <w:spacing w:before="40" w:after="40"/>
              <w:rPr>
                <w:rFonts w:ascii="Arial" w:hAnsi="Arial" w:cs="Arial"/>
                <w:b/>
              </w:rPr>
            </w:pPr>
            <w:r w:rsidRPr="009A7F6B">
              <w:rPr>
                <w:rFonts w:ascii="Arial" w:hAnsi="Arial" w:cs="Arial"/>
                <w:b/>
              </w:rPr>
              <w:t>Response</w:t>
            </w:r>
          </w:p>
        </w:tc>
      </w:tr>
      <w:tr w:rsidR="00CF524F" w:rsidRPr="009A7F6B" w14:paraId="12E9AF97" w14:textId="77777777" w:rsidTr="00486872">
        <w:tc>
          <w:tcPr>
            <w:tcW w:w="1257" w:type="dxa"/>
            <w:shd w:val="clear" w:color="auto" w:fill="auto"/>
          </w:tcPr>
          <w:p w14:paraId="2CE2F81F" w14:textId="77777777" w:rsidR="00CF524F" w:rsidRPr="009A7F6B" w:rsidRDefault="00CF524F" w:rsidP="00CF524F">
            <w:pPr>
              <w:spacing w:before="60" w:after="60"/>
              <w:rPr>
                <w:rFonts w:ascii="Arial" w:hAnsi="Arial" w:cs="Arial"/>
              </w:rPr>
            </w:pPr>
            <w:r w:rsidRPr="009A7F6B">
              <w:rPr>
                <w:rFonts w:ascii="Arial" w:hAnsi="Arial" w:cs="Arial"/>
              </w:rPr>
              <w:t>1.2(a) – (</w:t>
            </w:r>
            <w:proofErr w:type="spellStart"/>
            <w:r w:rsidRPr="009A7F6B">
              <w:rPr>
                <w:rFonts w:ascii="Arial" w:hAnsi="Arial" w:cs="Arial"/>
              </w:rPr>
              <w:t>i</w:t>
            </w:r>
            <w:proofErr w:type="spellEnd"/>
            <w:r w:rsidRPr="009A7F6B">
              <w:rPr>
                <w:rFonts w:ascii="Arial" w:hAnsi="Arial" w:cs="Arial"/>
              </w:rPr>
              <w:t>)</w:t>
            </w:r>
          </w:p>
        </w:tc>
        <w:tc>
          <w:tcPr>
            <w:tcW w:w="5037" w:type="dxa"/>
            <w:shd w:val="clear" w:color="auto" w:fill="auto"/>
          </w:tcPr>
          <w:p w14:paraId="1A557BC1" w14:textId="1E70A2B0" w:rsidR="00CF524F" w:rsidRPr="009A7F6B" w:rsidRDefault="00CF524F" w:rsidP="00CF524F">
            <w:pPr>
              <w:spacing w:before="60" w:after="60"/>
              <w:rPr>
                <w:rFonts w:ascii="Arial" w:hAnsi="Arial" w:cs="Arial"/>
              </w:rPr>
            </w:pPr>
            <w:r w:rsidRPr="009A7F6B">
              <w:rPr>
                <w:rFonts w:ascii="Arial" w:hAnsi="Arial" w:cs="Arial"/>
              </w:rPr>
              <w:t>Are you bidding as the lead contact for a group of economic operators?</w:t>
            </w:r>
            <w:r w:rsidR="00F85F02">
              <w:rPr>
                <w:rFonts w:ascii="Arial" w:hAnsi="Arial" w:cs="Arial"/>
              </w:rPr>
              <w:t xml:space="preserve"> (A group of economic operators means where two or more contractors have come together to apply for this opportunity as one contractor) </w:t>
            </w:r>
          </w:p>
        </w:tc>
        <w:tc>
          <w:tcPr>
            <w:tcW w:w="3629" w:type="dxa"/>
            <w:shd w:val="clear" w:color="auto" w:fill="auto"/>
          </w:tcPr>
          <w:p w14:paraId="5C796152"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37976832"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46852519" w14:textId="77777777" w:rsidR="00CF524F" w:rsidRPr="009A7F6B" w:rsidRDefault="00CF524F" w:rsidP="00CF524F">
            <w:pPr>
              <w:spacing w:before="60"/>
              <w:rPr>
                <w:rFonts w:ascii="Arial" w:hAnsi="Arial" w:cs="Arial"/>
              </w:rPr>
            </w:pPr>
            <w:r w:rsidRPr="009A7F6B">
              <w:rPr>
                <w:rFonts w:ascii="Arial" w:hAnsi="Arial" w:cs="Arial"/>
              </w:rPr>
              <w:t>If yes, please provide details listed</w:t>
            </w:r>
          </w:p>
          <w:p w14:paraId="7CED0F3D" w14:textId="77777777" w:rsidR="00CF524F" w:rsidRPr="009A7F6B" w:rsidRDefault="00CF524F" w:rsidP="00CF524F">
            <w:pPr>
              <w:spacing w:before="60"/>
              <w:rPr>
                <w:rFonts w:ascii="Arial" w:hAnsi="Arial" w:cs="Arial"/>
              </w:rPr>
            </w:pPr>
            <w:r w:rsidRPr="009A7F6B">
              <w:rPr>
                <w:rFonts w:ascii="Arial" w:hAnsi="Arial" w:cs="Arial"/>
              </w:rPr>
              <w:t xml:space="preserve">in questions 1.2(a) (ii), (a) (iii) and </w:t>
            </w:r>
          </w:p>
          <w:p w14:paraId="2D6E8B3A" w14:textId="77777777" w:rsidR="00CF524F" w:rsidRPr="009A7F6B" w:rsidRDefault="00CF524F" w:rsidP="00CF524F">
            <w:pPr>
              <w:spacing w:before="60"/>
              <w:rPr>
                <w:rFonts w:ascii="Arial" w:hAnsi="Arial" w:cs="Arial"/>
              </w:rPr>
            </w:pPr>
            <w:r w:rsidRPr="009A7F6B">
              <w:rPr>
                <w:rFonts w:ascii="Arial" w:hAnsi="Arial" w:cs="Arial"/>
              </w:rPr>
              <w:t>to 1.2(b) (</w:t>
            </w:r>
            <w:proofErr w:type="spellStart"/>
            <w:r w:rsidRPr="009A7F6B">
              <w:rPr>
                <w:rFonts w:ascii="Arial" w:hAnsi="Arial" w:cs="Arial"/>
              </w:rPr>
              <w:t>i</w:t>
            </w:r>
            <w:proofErr w:type="spellEnd"/>
            <w:r w:rsidRPr="009A7F6B">
              <w:rPr>
                <w:rFonts w:ascii="Arial" w:hAnsi="Arial" w:cs="Arial"/>
              </w:rPr>
              <w:t>), (b) (ii), 1.3, Section 2</w:t>
            </w:r>
          </w:p>
          <w:p w14:paraId="04DFF17D" w14:textId="77777777" w:rsidR="00CF524F" w:rsidRPr="009A7F6B" w:rsidRDefault="00CF524F" w:rsidP="00CF524F">
            <w:pPr>
              <w:spacing w:before="60"/>
              <w:rPr>
                <w:rFonts w:ascii="Arial" w:hAnsi="Arial" w:cs="Arial"/>
              </w:rPr>
            </w:pPr>
            <w:r w:rsidRPr="009A7F6B">
              <w:rPr>
                <w:rFonts w:ascii="Arial" w:hAnsi="Arial" w:cs="Arial"/>
              </w:rPr>
              <w:t>and 3.</w:t>
            </w:r>
          </w:p>
          <w:p w14:paraId="1E3FEB7B" w14:textId="77777777" w:rsidR="00CF524F" w:rsidRPr="009A7F6B" w:rsidRDefault="00CF524F" w:rsidP="00CF524F">
            <w:pPr>
              <w:spacing w:before="60"/>
              <w:rPr>
                <w:rFonts w:ascii="Arial" w:hAnsi="Arial" w:cs="Arial"/>
              </w:rPr>
            </w:pPr>
          </w:p>
          <w:p w14:paraId="15398176" w14:textId="77777777" w:rsidR="00CF524F" w:rsidRPr="009A7F6B" w:rsidRDefault="00CF524F" w:rsidP="00CF524F">
            <w:pPr>
              <w:spacing w:before="60"/>
              <w:rPr>
                <w:rFonts w:ascii="Arial" w:hAnsi="Arial" w:cs="Arial"/>
              </w:rPr>
            </w:pPr>
            <w:r w:rsidRPr="009A7F6B">
              <w:rPr>
                <w:rFonts w:ascii="Arial" w:hAnsi="Arial" w:cs="Arial"/>
              </w:rPr>
              <w:t xml:space="preserve">If no, and you are a supporting </w:t>
            </w:r>
          </w:p>
          <w:p w14:paraId="5A28530C" w14:textId="3C221DB9" w:rsidR="00CF524F" w:rsidRPr="009A7F6B" w:rsidRDefault="00581C47" w:rsidP="00CF524F">
            <w:pPr>
              <w:spacing w:before="60"/>
              <w:rPr>
                <w:rFonts w:ascii="Arial" w:hAnsi="Arial" w:cs="Arial"/>
              </w:rPr>
            </w:pPr>
            <w:r>
              <w:rPr>
                <w:rFonts w:ascii="Arial" w:hAnsi="Arial" w:cs="Arial"/>
              </w:rPr>
              <w:t>contractor</w:t>
            </w:r>
            <w:r w:rsidR="00CF524F" w:rsidRPr="009A7F6B">
              <w:rPr>
                <w:rFonts w:ascii="Arial" w:hAnsi="Arial" w:cs="Arial"/>
              </w:rPr>
              <w:t xml:space="preserve"> please provide the name of</w:t>
            </w:r>
          </w:p>
          <w:p w14:paraId="5806E2A0" w14:textId="77777777" w:rsidR="00CF524F" w:rsidRPr="009A7F6B" w:rsidRDefault="00CF524F" w:rsidP="00CF524F">
            <w:pPr>
              <w:spacing w:before="60"/>
              <w:rPr>
                <w:rFonts w:ascii="Arial" w:hAnsi="Arial" w:cs="Arial"/>
              </w:rPr>
            </w:pPr>
            <w:r w:rsidRPr="009A7F6B">
              <w:rPr>
                <w:rFonts w:ascii="Arial" w:hAnsi="Arial" w:cs="Arial"/>
              </w:rPr>
              <w:t>your group at 1.2(a) (ii) for</w:t>
            </w:r>
          </w:p>
          <w:p w14:paraId="1B310A37" w14:textId="77777777" w:rsidR="00CF524F" w:rsidRPr="009A7F6B" w:rsidRDefault="00CF524F" w:rsidP="00CF524F">
            <w:pPr>
              <w:spacing w:before="60"/>
              <w:rPr>
                <w:rFonts w:ascii="Arial" w:hAnsi="Arial" w:cs="Arial"/>
              </w:rPr>
            </w:pPr>
            <w:r w:rsidRPr="009A7F6B">
              <w:rPr>
                <w:rFonts w:ascii="Arial" w:hAnsi="Arial" w:cs="Arial"/>
              </w:rPr>
              <w:t xml:space="preserve">reference purposes, and </w:t>
            </w:r>
          </w:p>
          <w:p w14:paraId="43619DA6" w14:textId="77777777" w:rsidR="00CF524F" w:rsidRPr="009A7F6B" w:rsidRDefault="00CF524F" w:rsidP="00CF524F">
            <w:pPr>
              <w:spacing w:before="60"/>
              <w:rPr>
                <w:rFonts w:ascii="Arial" w:hAnsi="Arial" w:cs="Arial"/>
              </w:rPr>
            </w:pPr>
            <w:r w:rsidRPr="009A7F6B">
              <w:rPr>
                <w:rFonts w:ascii="Arial" w:hAnsi="Arial" w:cs="Arial"/>
              </w:rPr>
              <w:t>complete 1.3, Section 2 and 3</w:t>
            </w:r>
          </w:p>
        </w:tc>
      </w:tr>
      <w:tr w:rsidR="00CF524F" w:rsidRPr="009A7F6B" w14:paraId="4BD4EF99" w14:textId="77777777" w:rsidTr="00486872">
        <w:tc>
          <w:tcPr>
            <w:tcW w:w="1257" w:type="dxa"/>
            <w:shd w:val="clear" w:color="auto" w:fill="auto"/>
          </w:tcPr>
          <w:p w14:paraId="2A01F5DE" w14:textId="77777777" w:rsidR="00CF524F" w:rsidRPr="009A7F6B" w:rsidRDefault="00CF524F" w:rsidP="00CF524F">
            <w:pPr>
              <w:spacing w:before="60" w:after="60"/>
              <w:rPr>
                <w:rFonts w:ascii="Arial" w:hAnsi="Arial" w:cs="Arial"/>
              </w:rPr>
            </w:pPr>
            <w:r w:rsidRPr="009A7F6B">
              <w:rPr>
                <w:rFonts w:ascii="Arial" w:hAnsi="Arial" w:cs="Arial"/>
              </w:rPr>
              <w:t>1.2(a) - (ii)</w:t>
            </w:r>
          </w:p>
        </w:tc>
        <w:tc>
          <w:tcPr>
            <w:tcW w:w="5037" w:type="dxa"/>
            <w:shd w:val="clear" w:color="auto" w:fill="auto"/>
          </w:tcPr>
          <w:p w14:paraId="28422077" w14:textId="77777777" w:rsidR="00CF524F" w:rsidRPr="009A7F6B" w:rsidRDefault="00CF524F" w:rsidP="00CF524F">
            <w:pPr>
              <w:spacing w:before="60" w:after="60"/>
              <w:rPr>
                <w:rFonts w:ascii="Arial" w:hAnsi="Arial" w:cs="Arial"/>
              </w:rPr>
            </w:pPr>
            <w:r w:rsidRPr="009A7F6B">
              <w:rPr>
                <w:rFonts w:ascii="Arial" w:hAnsi="Arial" w:cs="Arial"/>
              </w:rPr>
              <w:t>Name of group of economic operators (if applicable)</w:t>
            </w:r>
          </w:p>
        </w:tc>
        <w:tc>
          <w:tcPr>
            <w:tcW w:w="3629" w:type="dxa"/>
            <w:shd w:val="clear" w:color="auto" w:fill="auto"/>
          </w:tcPr>
          <w:p w14:paraId="0BE42E67" w14:textId="77777777" w:rsidR="00CF524F" w:rsidRPr="009A7F6B" w:rsidRDefault="00CF524F" w:rsidP="00CF524F">
            <w:pPr>
              <w:spacing w:before="60" w:after="60"/>
              <w:rPr>
                <w:rFonts w:ascii="Arial" w:hAnsi="Arial" w:cs="Arial"/>
              </w:rPr>
            </w:pPr>
          </w:p>
        </w:tc>
      </w:tr>
      <w:tr w:rsidR="00CF524F" w:rsidRPr="009A7F6B" w14:paraId="0BDC6D77" w14:textId="77777777" w:rsidTr="00486872">
        <w:tc>
          <w:tcPr>
            <w:tcW w:w="1257" w:type="dxa"/>
            <w:shd w:val="clear" w:color="auto" w:fill="auto"/>
          </w:tcPr>
          <w:p w14:paraId="42F893AD" w14:textId="77777777" w:rsidR="00CF524F" w:rsidRPr="009A7F6B" w:rsidRDefault="00CF524F" w:rsidP="00CF524F">
            <w:pPr>
              <w:spacing w:before="60" w:after="60"/>
              <w:rPr>
                <w:rFonts w:ascii="Arial" w:hAnsi="Arial" w:cs="Arial"/>
              </w:rPr>
            </w:pPr>
            <w:r w:rsidRPr="009A7F6B">
              <w:rPr>
                <w:rFonts w:ascii="Arial" w:hAnsi="Arial" w:cs="Arial"/>
              </w:rPr>
              <w:t>1.2(a) - (iii)</w:t>
            </w:r>
          </w:p>
        </w:tc>
        <w:tc>
          <w:tcPr>
            <w:tcW w:w="5037" w:type="dxa"/>
            <w:shd w:val="clear" w:color="auto" w:fill="auto"/>
          </w:tcPr>
          <w:p w14:paraId="55463E8B" w14:textId="77777777" w:rsidR="00CF524F" w:rsidRPr="009A7F6B" w:rsidRDefault="00CF524F" w:rsidP="00CF524F">
            <w:pPr>
              <w:spacing w:before="60" w:after="60"/>
              <w:rPr>
                <w:rFonts w:ascii="Arial" w:hAnsi="Arial" w:cs="Arial"/>
              </w:rPr>
            </w:pPr>
            <w:r w:rsidRPr="009A7F6B">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3629" w:type="dxa"/>
            <w:shd w:val="clear" w:color="auto" w:fill="auto"/>
          </w:tcPr>
          <w:p w14:paraId="02DA4D84" w14:textId="77777777" w:rsidR="00CF524F" w:rsidRPr="009A7F6B" w:rsidRDefault="00CF524F" w:rsidP="00CF524F">
            <w:pPr>
              <w:spacing w:before="60" w:after="60"/>
              <w:rPr>
                <w:rFonts w:ascii="Arial" w:hAnsi="Arial" w:cs="Arial"/>
              </w:rPr>
            </w:pPr>
          </w:p>
        </w:tc>
      </w:tr>
      <w:tr w:rsidR="00CF524F" w:rsidRPr="009A7F6B" w14:paraId="337719F0" w14:textId="77777777" w:rsidTr="00486872">
        <w:tc>
          <w:tcPr>
            <w:tcW w:w="1257" w:type="dxa"/>
            <w:shd w:val="clear" w:color="auto" w:fill="auto"/>
          </w:tcPr>
          <w:p w14:paraId="22601DAA" w14:textId="77777777" w:rsidR="00CF524F" w:rsidRPr="009A7F6B" w:rsidRDefault="00CF524F" w:rsidP="00CF524F">
            <w:pPr>
              <w:spacing w:before="60" w:after="60"/>
              <w:rPr>
                <w:rFonts w:ascii="Arial" w:hAnsi="Arial" w:cs="Arial"/>
              </w:rPr>
            </w:pPr>
            <w:r w:rsidRPr="009A7F6B">
              <w:rPr>
                <w:rFonts w:ascii="Arial" w:hAnsi="Arial" w:cs="Arial"/>
              </w:rPr>
              <w:t>1.2(b) - (</w:t>
            </w:r>
            <w:proofErr w:type="spellStart"/>
            <w:r w:rsidRPr="009A7F6B">
              <w:rPr>
                <w:rFonts w:ascii="Arial" w:hAnsi="Arial" w:cs="Arial"/>
              </w:rPr>
              <w:t>i</w:t>
            </w:r>
            <w:proofErr w:type="spellEnd"/>
            <w:r w:rsidRPr="009A7F6B">
              <w:rPr>
                <w:rFonts w:ascii="Arial" w:hAnsi="Arial" w:cs="Arial"/>
              </w:rPr>
              <w:t>)</w:t>
            </w:r>
          </w:p>
        </w:tc>
        <w:tc>
          <w:tcPr>
            <w:tcW w:w="5037" w:type="dxa"/>
            <w:shd w:val="clear" w:color="auto" w:fill="auto"/>
          </w:tcPr>
          <w:p w14:paraId="5C5ECC67" w14:textId="77777777" w:rsidR="00CF524F" w:rsidRPr="009A7F6B" w:rsidRDefault="00CF524F" w:rsidP="00CF524F">
            <w:pPr>
              <w:rPr>
                <w:rFonts w:ascii="Arial" w:hAnsi="Arial" w:cs="Arial"/>
              </w:rPr>
            </w:pPr>
            <w:r w:rsidRPr="009A7F6B">
              <w:rPr>
                <w:rFonts w:ascii="Arial" w:hAnsi="Arial" w:cs="Arial"/>
              </w:rPr>
              <w:t>Are you or, if applicable, the group of economic operators proposing to use sub-contractors?</w:t>
            </w:r>
          </w:p>
        </w:tc>
        <w:tc>
          <w:tcPr>
            <w:tcW w:w="3629" w:type="dxa"/>
            <w:shd w:val="clear" w:color="auto" w:fill="auto"/>
          </w:tcPr>
          <w:p w14:paraId="3BD46B37"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F21EC67"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CF524F" w:rsidRPr="009A7F6B" w14:paraId="54E4E347" w14:textId="77777777" w:rsidTr="00486872">
        <w:tc>
          <w:tcPr>
            <w:tcW w:w="1257" w:type="dxa"/>
            <w:shd w:val="clear" w:color="auto" w:fill="auto"/>
          </w:tcPr>
          <w:p w14:paraId="7B2AE2F4" w14:textId="77777777" w:rsidR="00CF524F" w:rsidRPr="009A7F6B" w:rsidRDefault="00CF524F" w:rsidP="00CF524F">
            <w:pPr>
              <w:spacing w:before="60" w:after="60"/>
              <w:rPr>
                <w:rFonts w:ascii="Arial" w:hAnsi="Arial" w:cs="Arial"/>
              </w:rPr>
            </w:pPr>
            <w:r w:rsidRPr="009A7F6B">
              <w:rPr>
                <w:rFonts w:ascii="Arial" w:hAnsi="Arial" w:cs="Arial"/>
              </w:rPr>
              <w:t>1.2(b) - (ii)</w:t>
            </w:r>
          </w:p>
        </w:tc>
        <w:tc>
          <w:tcPr>
            <w:tcW w:w="8666" w:type="dxa"/>
            <w:gridSpan w:val="2"/>
            <w:shd w:val="clear" w:color="auto" w:fill="auto"/>
          </w:tcPr>
          <w:p w14:paraId="37519185" w14:textId="77777777" w:rsidR="00CF524F" w:rsidRPr="009A7F6B" w:rsidRDefault="00CF524F" w:rsidP="00CF524F">
            <w:pPr>
              <w:spacing w:before="60" w:after="60"/>
              <w:rPr>
                <w:rFonts w:ascii="Arial" w:hAnsi="Arial" w:cs="Arial"/>
              </w:rPr>
            </w:pPr>
            <w:r w:rsidRPr="009A7F6B">
              <w:rPr>
                <w:rFonts w:ascii="Arial" w:hAnsi="Arial" w:cs="Arial"/>
              </w:rPr>
              <w:t>If you responded yes to 1.2(b)-(</w:t>
            </w:r>
            <w:proofErr w:type="spellStart"/>
            <w:r w:rsidRPr="009A7F6B">
              <w:rPr>
                <w:rFonts w:ascii="Arial" w:hAnsi="Arial" w:cs="Arial"/>
              </w:rPr>
              <w:t>i</w:t>
            </w:r>
            <w:proofErr w:type="spellEnd"/>
            <w:r w:rsidRPr="009A7F6B">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394"/>
              <w:gridCol w:w="1393"/>
              <w:gridCol w:w="1269"/>
              <w:gridCol w:w="1270"/>
              <w:gridCol w:w="1269"/>
            </w:tblGrid>
            <w:tr w:rsidR="00CF524F" w:rsidRPr="009A7F6B" w14:paraId="7BC12936" w14:textId="77777777" w:rsidTr="00CF524F">
              <w:tc>
                <w:tcPr>
                  <w:tcW w:w="1871" w:type="dxa"/>
                  <w:shd w:val="clear" w:color="auto" w:fill="auto"/>
                </w:tcPr>
                <w:p w14:paraId="4F485DED" w14:textId="77777777" w:rsidR="00CF524F" w:rsidRPr="009A7F6B" w:rsidRDefault="00CF524F" w:rsidP="00CF524F">
                  <w:pPr>
                    <w:spacing w:before="60" w:after="60"/>
                    <w:rPr>
                      <w:rFonts w:ascii="Arial" w:hAnsi="Arial" w:cs="Arial"/>
                    </w:rPr>
                  </w:pPr>
                  <w:r w:rsidRPr="009A7F6B">
                    <w:rPr>
                      <w:rFonts w:ascii="Arial" w:hAnsi="Arial" w:cs="Arial"/>
                    </w:rPr>
                    <w:t>Name</w:t>
                  </w:r>
                </w:p>
              </w:tc>
              <w:tc>
                <w:tcPr>
                  <w:tcW w:w="1560" w:type="dxa"/>
                  <w:shd w:val="clear" w:color="auto" w:fill="auto"/>
                </w:tcPr>
                <w:p w14:paraId="2648394C" w14:textId="77777777" w:rsidR="00CF524F" w:rsidRPr="009A7F6B" w:rsidRDefault="00CF524F" w:rsidP="00CF524F">
                  <w:pPr>
                    <w:spacing w:before="60" w:after="60"/>
                    <w:rPr>
                      <w:rFonts w:ascii="Arial" w:hAnsi="Arial" w:cs="Arial"/>
                    </w:rPr>
                  </w:pPr>
                </w:p>
              </w:tc>
              <w:tc>
                <w:tcPr>
                  <w:tcW w:w="1559" w:type="dxa"/>
                  <w:shd w:val="clear" w:color="auto" w:fill="auto"/>
                </w:tcPr>
                <w:p w14:paraId="3BCAD72D" w14:textId="77777777" w:rsidR="00CF524F" w:rsidRPr="009A7F6B" w:rsidRDefault="00CF524F" w:rsidP="00CF524F">
                  <w:pPr>
                    <w:spacing w:before="60" w:after="60"/>
                    <w:rPr>
                      <w:rFonts w:ascii="Arial" w:hAnsi="Arial" w:cs="Arial"/>
                    </w:rPr>
                  </w:pPr>
                </w:p>
              </w:tc>
              <w:tc>
                <w:tcPr>
                  <w:tcW w:w="1417" w:type="dxa"/>
                  <w:shd w:val="clear" w:color="auto" w:fill="auto"/>
                </w:tcPr>
                <w:p w14:paraId="6FADA685" w14:textId="77777777" w:rsidR="00CF524F" w:rsidRPr="009A7F6B" w:rsidRDefault="00CF524F" w:rsidP="00CF524F">
                  <w:pPr>
                    <w:spacing w:before="60" w:after="60"/>
                    <w:rPr>
                      <w:rFonts w:ascii="Arial" w:hAnsi="Arial" w:cs="Arial"/>
                    </w:rPr>
                  </w:pPr>
                </w:p>
              </w:tc>
              <w:tc>
                <w:tcPr>
                  <w:tcW w:w="1418" w:type="dxa"/>
                  <w:shd w:val="clear" w:color="auto" w:fill="auto"/>
                </w:tcPr>
                <w:p w14:paraId="73DA3FF6" w14:textId="77777777" w:rsidR="00CF524F" w:rsidRPr="009A7F6B" w:rsidRDefault="00CF524F" w:rsidP="00CF524F">
                  <w:pPr>
                    <w:spacing w:before="60" w:after="60"/>
                    <w:rPr>
                      <w:rFonts w:ascii="Arial" w:hAnsi="Arial" w:cs="Arial"/>
                    </w:rPr>
                  </w:pPr>
                </w:p>
              </w:tc>
              <w:tc>
                <w:tcPr>
                  <w:tcW w:w="1417" w:type="dxa"/>
                  <w:shd w:val="clear" w:color="auto" w:fill="auto"/>
                </w:tcPr>
                <w:p w14:paraId="16D4C61E" w14:textId="77777777" w:rsidR="00CF524F" w:rsidRPr="009A7F6B" w:rsidRDefault="00CF524F" w:rsidP="00CF524F">
                  <w:pPr>
                    <w:spacing w:before="60" w:after="60"/>
                    <w:rPr>
                      <w:rFonts w:ascii="Arial" w:hAnsi="Arial" w:cs="Arial"/>
                    </w:rPr>
                  </w:pPr>
                </w:p>
              </w:tc>
            </w:tr>
            <w:tr w:rsidR="00CF524F" w:rsidRPr="009A7F6B" w14:paraId="4997CA9D" w14:textId="77777777" w:rsidTr="00CF524F">
              <w:tc>
                <w:tcPr>
                  <w:tcW w:w="1871" w:type="dxa"/>
                  <w:shd w:val="clear" w:color="auto" w:fill="auto"/>
                </w:tcPr>
                <w:p w14:paraId="3C570549" w14:textId="77777777" w:rsidR="00CF524F" w:rsidRPr="009A7F6B" w:rsidRDefault="00CF524F" w:rsidP="00CF524F">
                  <w:pPr>
                    <w:spacing w:before="60" w:after="60"/>
                    <w:rPr>
                      <w:rFonts w:ascii="Arial" w:hAnsi="Arial" w:cs="Arial"/>
                    </w:rPr>
                  </w:pPr>
                  <w:r w:rsidRPr="009A7F6B">
                    <w:rPr>
                      <w:rFonts w:ascii="Arial" w:hAnsi="Arial" w:cs="Arial"/>
                    </w:rPr>
                    <w:t>Registered address</w:t>
                  </w:r>
                </w:p>
              </w:tc>
              <w:tc>
                <w:tcPr>
                  <w:tcW w:w="1560" w:type="dxa"/>
                  <w:shd w:val="clear" w:color="auto" w:fill="auto"/>
                </w:tcPr>
                <w:p w14:paraId="7172A758" w14:textId="77777777" w:rsidR="00CF524F" w:rsidRPr="009A7F6B" w:rsidRDefault="00CF524F" w:rsidP="00CF524F">
                  <w:pPr>
                    <w:spacing w:before="60" w:after="60"/>
                    <w:rPr>
                      <w:rFonts w:ascii="Arial" w:hAnsi="Arial" w:cs="Arial"/>
                    </w:rPr>
                  </w:pPr>
                </w:p>
              </w:tc>
              <w:tc>
                <w:tcPr>
                  <w:tcW w:w="1559" w:type="dxa"/>
                  <w:shd w:val="clear" w:color="auto" w:fill="auto"/>
                </w:tcPr>
                <w:p w14:paraId="568AD567" w14:textId="77777777" w:rsidR="00CF524F" w:rsidRPr="009A7F6B" w:rsidRDefault="00CF524F" w:rsidP="00CF524F">
                  <w:pPr>
                    <w:spacing w:before="60" w:after="60"/>
                    <w:rPr>
                      <w:rFonts w:ascii="Arial" w:hAnsi="Arial" w:cs="Arial"/>
                    </w:rPr>
                  </w:pPr>
                </w:p>
              </w:tc>
              <w:tc>
                <w:tcPr>
                  <w:tcW w:w="1417" w:type="dxa"/>
                  <w:shd w:val="clear" w:color="auto" w:fill="auto"/>
                </w:tcPr>
                <w:p w14:paraId="2729A2C4" w14:textId="77777777" w:rsidR="00CF524F" w:rsidRPr="009A7F6B" w:rsidRDefault="00CF524F" w:rsidP="00CF524F">
                  <w:pPr>
                    <w:spacing w:before="60" w:after="60"/>
                    <w:rPr>
                      <w:rFonts w:ascii="Arial" w:hAnsi="Arial" w:cs="Arial"/>
                    </w:rPr>
                  </w:pPr>
                </w:p>
              </w:tc>
              <w:tc>
                <w:tcPr>
                  <w:tcW w:w="1418" w:type="dxa"/>
                  <w:shd w:val="clear" w:color="auto" w:fill="auto"/>
                </w:tcPr>
                <w:p w14:paraId="03560496" w14:textId="77777777" w:rsidR="00CF524F" w:rsidRPr="009A7F6B" w:rsidRDefault="00CF524F" w:rsidP="00CF524F">
                  <w:pPr>
                    <w:spacing w:before="60" w:after="60"/>
                    <w:rPr>
                      <w:rFonts w:ascii="Arial" w:hAnsi="Arial" w:cs="Arial"/>
                    </w:rPr>
                  </w:pPr>
                </w:p>
              </w:tc>
              <w:tc>
                <w:tcPr>
                  <w:tcW w:w="1417" w:type="dxa"/>
                  <w:shd w:val="clear" w:color="auto" w:fill="auto"/>
                </w:tcPr>
                <w:p w14:paraId="15FA97A1" w14:textId="77777777" w:rsidR="00CF524F" w:rsidRPr="009A7F6B" w:rsidRDefault="00CF524F" w:rsidP="00CF524F">
                  <w:pPr>
                    <w:spacing w:before="60" w:after="60"/>
                    <w:rPr>
                      <w:rFonts w:ascii="Arial" w:hAnsi="Arial" w:cs="Arial"/>
                    </w:rPr>
                  </w:pPr>
                </w:p>
              </w:tc>
            </w:tr>
            <w:tr w:rsidR="00CF524F" w:rsidRPr="009A7F6B" w14:paraId="71C4517E" w14:textId="77777777" w:rsidTr="00CF524F">
              <w:tc>
                <w:tcPr>
                  <w:tcW w:w="1871" w:type="dxa"/>
                  <w:shd w:val="clear" w:color="auto" w:fill="auto"/>
                </w:tcPr>
                <w:p w14:paraId="5F44BBAE" w14:textId="77777777" w:rsidR="00CF524F" w:rsidRPr="009A7F6B" w:rsidRDefault="00CF524F" w:rsidP="00CF524F">
                  <w:pPr>
                    <w:spacing w:before="60" w:after="60"/>
                    <w:rPr>
                      <w:rFonts w:ascii="Arial" w:hAnsi="Arial" w:cs="Arial"/>
                    </w:rPr>
                  </w:pPr>
                  <w:r w:rsidRPr="009A7F6B">
                    <w:rPr>
                      <w:rFonts w:ascii="Arial" w:hAnsi="Arial" w:cs="Arial"/>
                    </w:rPr>
                    <w:t>Trading status</w:t>
                  </w:r>
                </w:p>
              </w:tc>
              <w:tc>
                <w:tcPr>
                  <w:tcW w:w="1560" w:type="dxa"/>
                  <w:shd w:val="clear" w:color="auto" w:fill="auto"/>
                </w:tcPr>
                <w:p w14:paraId="6AE0E976" w14:textId="77777777" w:rsidR="00CF524F" w:rsidRPr="009A7F6B" w:rsidRDefault="00CF524F" w:rsidP="00CF524F">
                  <w:pPr>
                    <w:spacing w:before="60" w:after="60"/>
                    <w:rPr>
                      <w:rFonts w:ascii="Arial" w:hAnsi="Arial" w:cs="Arial"/>
                    </w:rPr>
                  </w:pPr>
                </w:p>
              </w:tc>
              <w:tc>
                <w:tcPr>
                  <w:tcW w:w="1559" w:type="dxa"/>
                  <w:shd w:val="clear" w:color="auto" w:fill="auto"/>
                </w:tcPr>
                <w:p w14:paraId="5169393F" w14:textId="77777777" w:rsidR="00CF524F" w:rsidRPr="009A7F6B" w:rsidRDefault="00CF524F" w:rsidP="00CF524F">
                  <w:pPr>
                    <w:spacing w:before="60" w:after="60"/>
                    <w:rPr>
                      <w:rFonts w:ascii="Arial" w:hAnsi="Arial" w:cs="Arial"/>
                    </w:rPr>
                  </w:pPr>
                </w:p>
              </w:tc>
              <w:tc>
                <w:tcPr>
                  <w:tcW w:w="1417" w:type="dxa"/>
                  <w:shd w:val="clear" w:color="auto" w:fill="auto"/>
                </w:tcPr>
                <w:p w14:paraId="4CC5F696" w14:textId="77777777" w:rsidR="00CF524F" w:rsidRPr="009A7F6B" w:rsidRDefault="00CF524F" w:rsidP="00CF524F">
                  <w:pPr>
                    <w:spacing w:before="60" w:after="60"/>
                    <w:rPr>
                      <w:rFonts w:ascii="Arial" w:hAnsi="Arial" w:cs="Arial"/>
                    </w:rPr>
                  </w:pPr>
                </w:p>
              </w:tc>
              <w:tc>
                <w:tcPr>
                  <w:tcW w:w="1418" w:type="dxa"/>
                  <w:shd w:val="clear" w:color="auto" w:fill="auto"/>
                </w:tcPr>
                <w:p w14:paraId="6191A405" w14:textId="77777777" w:rsidR="00CF524F" w:rsidRPr="009A7F6B" w:rsidRDefault="00CF524F" w:rsidP="00CF524F">
                  <w:pPr>
                    <w:spacing w:before="60" w:after="60"/>
                    <w:rPr>
                      <w:rFonts w:ascii="Arial" w:hAnsi="Arial" w:cs="Arial"/>
                    </w:rPr>
                  </w:pPr>
                </w:p>
              </w:tc>
              <w:tc>
                <w:tcPr>
                  <w:tcW w:w="1417" w:type="dxa"/>
                  <w:shd w:val="clear" w:color="auto" w:fill="auto"/>
                </w:tcPr>
                <w:p w14:paraId="2B4E3141" w14:textId="77777777" w:rsidR="00CF524F" w:rsidRPr="009A7F6B" w:rsidRDefault="00CF524F" w:rsidP="00CF524F">
                  <w:pPr>
                    <w:spacing w:before="60" w:after="60"/>
                    <w:rPr>
                      <w:rFonts w:ascii="Arial" w:hAnsi="Arial" w:cs="Arial"/>
                    </w:rPr>
                  </w:pPr>
                </w:p>
              </w:tc>
            </w:tr>
            <w:tr w:rsidR="00CF524F" w:rsidRPr="009A7F6B" w14:paraId="203AFE2D" w14:textId="77777777" w:rsidTr="00CF524F">
              <w:tc>
                <w:tcPr>
                  <w:tcW w:w="1871" w:type="dxa"/>
                  <w:shd w:val="clear" w:color="auto" w:fill="auto"/>
                </w:tcPr>
                <w:p w14:paraId="13774889" w14:textId="77777777" w:rsidR="00CF524F" w:rsidRPr="009A7F6B" w:rsidRDefault="00CF524F" w:rsidP="00CF524F">
                  <w:pPr>
                    <w:spacing w:before="60" w:after="60"/>
                    <w:rPr>
                      <w:rFonts w:ascii="Arial" w:hAnsi="Arial" w:cs="Arial"/>
                    </w:rPr>
                  </w:pPr>
                  <w:r w:rsidRPr="009A7F6B">
                    <w:rPr>
                      <w:rFonts w:ascii="Arial" w:hAnsi="Arial" w:cs="Arial"/>
                    </w:rPr>
                    <w:lastRenderedPageBreak/>
                    <w:t>Company registration number</w:t>
                  </w:r>
                </w:p>
              </w:tc>
              <w:tc>
                <w:tcPr>
                  <w:tcW w:w="1560" w:type="dxa"/>
                  <w:shd w:val="clear" w:color="auto" w:fill="auto"/>
                </w:tcPr>
                <w:p w14:paraId="622669B0" w14:textId="77777777" w:rsidR="00CF524F" w:rsidRPr="009A7F6B" w:rsidRDefault="00CF524F" w:rsidP="00CF524F">
                  <w:pPr>
                    <w:spacing w:before="60" w:after="60"/>
                    <w:rPr>
                      <w:rFonts w:ascii="Arial" w:hAnsi="Arial" w:cs="Arial"/>
                    </w:rPr>
                  </w:pPr>
                </w:p>
              </w:tc>
              <w:tc>
                <w:tcPr>
                  <w:tcW w:w="1559" w:type="dxa"/>
                  <w:shd w:val="clear" w:color="auto" w:fill="auto"/>
                </w:tcPr>
                <w:p w14:paraId="76B16E6F" w14:textId="77777777" w:rsidR="00CF524F" w:rsidRPr="009A7F6B" w:rsidRDefault="00CF524F" w:rsidP="00CF524F">
                  <w:pPr>
                    <w:spacing w:before="60" w:after="60"/>
                    <w:rPr>
                      <w:rFonts w:ascii="Arial" w:hAnsi="Arial" w:cs="Arial"/>
                    </w:rPr>
                  </w:pPr>
                </w:p>
              </w:tc>
              <w:tc>
                <w:tcPr>
                  <w:tcW w:w="1417" w:type="dxa"/>
                  <w:shd w:val="clear" w:color="auto" w:fill="auto"/>
                </w:tcPr>
                <w:p w14:paraId="0FE68EF0" w14:textId="77777777" w:rsidR="00CF524F" w:rsidRPr="009A7F6B" w:rsidRDefault="00CF524F" w:rsidP="00CF524F">
                  <w:pPr>
                    <w:spacing w:before="60" w:after="60"/>
                    <w:rPr>
                      <w:rFonts w:ascii="Arial" w:hAnsi="Arial" w:cs="Arial"/>
                    </w:rPr>
                  </w:pPr>
                </w:p>
              </w:tc>
              <w:tc>
                <w:tcPr>
                  <w:tcW w:w="1418" w:type="dxa"/>
                  <w:shd w:val="clear" w:color="auto" w:fill="auto"/>
                </w:tcPr>
                <w:p w14:paraId="1B065559" w14:textId="77777777" w:rsidR="00CF524F" w:rsidRPr="009A7F6B" w:rsidRDefault="00CF524F" w:rsidP="00CF524F">
                  <w:pPr>
                    <w:spacing w:before="60" w:after="60"/>
                    <w:rPr>
                      <w:rFonts w:ascii="Arial" w:hAnsi="Arial" w:cs="Arial"/>
                    </w:rPr>
                  </w:pPr>
                </w:p>
              </w:tc>
              <w:tc>
                <w:tcPr>
                  <w:tcW w:w="1417" w:type="dxa"/>
                  <w:shd w:val="clear" w:color="auto" w:fill="auto"/>
                </w:tcPr>
                <w:p w14:paraId="5D04E7BC" w14:textId="77777777" w:rsidR="00CF524F" w:rsidRPr="009A7F6B" w:rsidRDefault="00CF524F" w:rsidP="00CF524F">
                  <w:pPr>
                    <w:spacing w:before="60" w:after="60"/>
                    <w:rPr>
                      <w:rFonts w:ascii="Arial" w:hAnsi="Arial" w:cs="Arial"/>
                    </w:rPr>
                  </w:pPr>
                </w:p>
              </w:tc>
            </w:tr>
            <w:tr w:rsidR="00CF524F" w:rsidRPr="009A7F6B" w14:paraId="60574AF8" w14:textId="77777777" w:rsidTr="00CF524F">
              <w:tc>
                <w:tcPr>
                  <w:tcW w:w="1871" w:type="dxa"/>
                  <w:shd w:val="clear" w:color="auto" w:fill="auto"/>
                </w:tcPr>
                <w:p w14:paraId="1235C6E3" w14:textId="77777777" w:rsidR="00CF524F" w:rsidRPr="009A7F6B" w:rsidRDefault="00CF524F" w:rsidP="00CF524F">
                  <w:pPr>
                    <w:spacing w:before="60" w:after="60"/>
                    <w:rPr>
                      <w:rFonts w:ascii="Arial" w:hAnsi="Arial" w:cs="Arial"/>
                    </w:rPr>
                  </w:pPr>
                  <w:r w:rsidRPr="009A7F6B">
                    <w:rPr>
                      <w:rFonts w:ascii="Arial" w:hAnsi="Arial" w:cs="Arial"/>
                    </w:rPr>
                    <w:t>Head Office DUNS number (if applicable)</w:t>
                  </w:r>
                </w:p>
              </w:tc>
              <w:tc>
                <w:tcPr>
                  <w:tcW w:w="1560" w:type="dxa"/>
                  <w:shd w:val="clear" w:color="auto" w:fill="auto"/>
                </w:tcPr>
                <w:p w14:paraId="341BB155" w14:textId="77777777" w:rsidR="00CF524F" w:rsidRPr="009A7F6B" w:rsidRDefault="00CF524F" w:rsidP="00CF524F">
                  <w:pPr>
                    <w:spacing w:before="60" w:after="60"/>
                    <w:rPr>
                      <w:rFonts w:ascii="Arial" w:hAnsi="Arial" w:cs="Arial"/>
                    </w:rPr>
                  </w:pPr>
                </w:p>
              </w:tc>
              <w:tc>
                <w:tcPr>
                  <w:tcW w:w="1559" w:type="dxa"/>
                  <w:shd w:val="clear" w:color="auto" w:fill="auto"/>
                </w:tcPr>
                <w:p w14:paraId="256ECC91" w14:textId="77777777" w:rsidR="00CF524F" w:rsidRPr="009A7F6B" w:rsidRDefault="00CF524F" w:rsidP="00CF524F">
                  <w:pPr>
                    <w:spacing w:before="60" w:after="60"/>
                    <w:rPr>
                      <w:rFonts w:ascii="Arial" w:hAnsi="Arial" w:cs="Arial"/>
                    </w:rPr>
                  </w:pPr>
                </w:p>
              </w:tc>
              <w:tc>
                <w:tcPr>
                  <w:tcW w:w="1417" w:type="dxa"/>
                  <w:shd w:val="clear" w:color="auto" w:fill="auto"/>
                </w:tcPr>
                <w:p w14:paraId="26AAA37B" w14:textId="77777777" w:rsidR="00CF524F" w:rsidRPr="009A7F6B" w:rsidRDefault="00CF524F" w:rsidP="00CF524F">
                  <w:pPr>
                    <w:spacing w:before="60" w:after="60"/>
                    <w:rPr>
                      <w:rFonts w:ascii="Arial" w:hAnsi="Arial" w:cs="Arial"/>
                    </w:rPr>
                  </w:pPr>
                </w:p>
              </w:tc>
              <w:tc>
                <w:tcPr>
                  <w:tcW w:w="1418" w:type="dxa"/>
                  <w:shd w:val="clear" w:color="auto" w:fill="auto"/>
                </w:tcPr>
                <w:p w14:paraId="7B4E6020" w14:textId="77777777" w:rsidR="00CF524F" w:rsidRPr="009A7F6B" w:rsidRDefault="00CF524F" w:rsidP="00CF524F">
                  <w:pPr>
                    <w:spacing w:before="60" w:after="60"/>
                    <w:rPr>
                      <w:rFonts w:ascii="Arial" w:hAnsi="Arial" w:cs="Arial"/>
                    </w:rPr>
                  </w:pPr>
                </w:p>
              </w:tc>
              <w:tc>
                <w:tcPr>
                  <w:tcW w:w="1417" w:type="dxa"/>
                  <w:shd w:val="clear" w:color="auto" w:fill="auto"/>
                </w:tcPr>
                <w:p w14:paraId="08CA9F8B" w14:textId="77777777" w:rsidR="00CF524F" w:rsidRPr="009A7F6B" w:rsidRDefault="00CF524F" w:rsidP="00CF524F">
                  <w:pPr>
                    <w:spacing w:before="60" w:after="60"/>
                    <w:rPr>
                      <w:rFonts w:ascii="Arial" w:hAnsi="Arial" w:cs="Arial"/>
                    </w:rPr>
                  </w:pPr>
                </w:p>
              </w:tc>
            </w:tr>
            <w:tr w:rsidR="00CF524F" w:rsidRPr="009A7F6B" w14:paraId="0EBC2AD6" w14:textId="77777777" w:rsidTr="00CF524F">
              <w:tc>
                <w:tcPr>
                  <w:tcW w:w="1871" w:type="dxa"/>
                  <w:shd w:val="clear" w:color="auto" w:fill="auto"/>
                </w:tcPr>
                <w:p w14:paraId="0FE40422" w14:textId="77777777" w:rsidR="00CF524F" w:rsidRPr="009A7F6B" w:rsidRDefault="00CF524F" w:rsidP="00CF524F">
                  <w:pPr>
                    <w:spacing w:before="60" w:after="60"/>
                    <w:rPr>
                      <w:rFonts w:ascii="Arial" w:hAnsi="Arial" w:cs="Arial"/>
                    </w:rPr>
                  </w:pPr>
                  <w:r w:rsidRPr="009A7F6B">
                    <w:rPr>
                      <w:rFonts w:ascii="Arial" w:hAnsi="Arial" w:cs="Arial"/>
                    </w:rPr>
                    <w:t>Registered VAT number</w:t>
                  </w:r>
                </w:p>
              </w:tc>
              <w:tc>
                <w:tcPr>
                  <w:tcW w:w="1560" w:type="dxa"/>
                  <w:shd w:val="clear" w:color="auto" w:fill="auto"/>
                </w:tcPr>
                <w:p w14:paraId="397F3F61" w14:textId="77777777" w:rsidR="00CF524F" w:rsidRPr="009A7F6B" w:rsidRDefault="00CF524F" w:rsidP="00CF524F">
                  <w:pPr>
                    <w:spacing w:before="60" w:after="60"/>
                    <w:rPr>
                      <w:rFonts w:ascii="Arial" w:hAnsi="Arial" w:cs="Arial"/>
                    </w:rPr>
                  </w:pPr>
                </w:p>
              </w:tc>
              <w:tc>
                <w:tcPr>
                  <w:tcW w:w="1559" w:type="dxa"/>
                  <w:shd w:val="clear" w:color="auto" w:fill="auto"/>
                </w:tcPr>
                <w:p w14:paraId="61AF3A76" w14:textId="77777777" w:rsidR="00CF524F" w:rsidRPr="009A7F6B" w:rsidRDefault="00CF524F" w:rsidP="00CF524F">
                  <w:pPr>
                    <w:spacing w:before="60" w:after="60"/>
                    <w:rPr>
                      <w:rFonts w:ascii="Arial" w:hAnsi="Arial" w:cs="Arial"/>
                    </w:rPr>
                  </w:pPr>
                </w:p>
              </w:tc>
              <w:tc>
                <w:tcPr>
                  <w:tcW w:w="1417" w:type="dxa"/>
                  <w:shd w:val="clear" w:color="auto" w:fill="auto"/>
                </w:tcPr>
                <w:p w14:paraId="1A62B2FC" w14:textId="77777777" w:rsidR="00CF524F" w:rsidRPr="009A7F6B" w:rsidRDefault="00CF524F" w:rsidP="00CF524F">
                  <w:pPr>
                    <w:spacing w:before="60" w:after="60"/>
                    <w:rPr>
                      <w:rFonts w:ascii="Arial" w:hAnsi="Arial" w:cs="Arial"/>
                    </w:rPr>
                  </w:pPr>
                </w:p>
              </w:tc>
              <w:tc>
                <w:tcPr>
                  <w:tcW w:w="1418" w:type="dxa"/>
                  <w:shd w:val="clear" w:color="auto" w:fill="auto"/>
                </w:tcPr>
                <w:p w14:paraId="57793986" w14:textId="77777777" w:rsidR="00CF524F" w:rsidRPr="009A7F6B" w:rsidRDefault="00CF524F" w:rsidP="00CF524F">
                  <w:pPr>
                    <w:spacing w:before="60" w:after="60"/>
                    <w:rPr>
                      <w:rFonts w:ascii="Arial" w:hAnsi="Arial" w:cs="Arial"/>
                    </w:rPr>
                  </w:pPr>
                </w:p>
              </w:tc>
              <w:tc>
                <w:tcPr>
                  <w:tcW w:w="1417" w:type="dxa"/>
                  <w:shd w:val="clear" w:color="auto" w:fill="auto"/>
                </w:tcPr>
                <w:p w14:paraId="60A0AA8F" w14:textId="77777777" w:rsidR="00CF524F" w:rsidRPr="009A7F6B" w:rsidRDefault="00CF524F" w:rsidP="00CF524F">
                  <w:pPr>
                    <w:spacing w:before="60" w:after="60"/>
                    <w:rPr>
                      <w:rFonts w:ascii="Arial" w:hAnsi="Arial" w:cs="Arial"/>
                    </w:rPr>
                  </w:pPr>
                </w:p>
              </w:tc>
            </w:tr>
            <w:tr w:rsidR="00CF524F" w:rsidRPr="009A7F6B" w14:paraId="26AF8445" w14:textId="77777777" w:rsidTr="00CF524F">
              <w:tc>
                <w:tcPr>
                  <w:tcW w:w="1871" w:type="dxa"/>
                  <w:shd w:val="clear" w:color="auto" w:fill="auto"/>
                </w:tcPr>
                <w:p w14:paraId="63C40305" w14:textId="77777777" w:rsidR="00CF524F" w:rsidRPr="009A7F6B" w:rsidRDefault="00CF524F" w:rsidP="00CF524F">
                  <w:pPr>
                    <w:spacing w:before="60" w:after="60"/>
                    <w:rPr>
                      <w:rFonts w:ascii="Arial" w:hAnsi="Arial" w:cs="Arial"/>
                    </w:rPr>
                  </w:pPr>
                  <w:r w:rsidRPr="009A7F6B">
                    <w:rPr>
                      <w:rFonts w:ascii="Arial" w:hAnsi="Arial" w:cs="Arial"/>
                    </w:rPr>
                    <w:t>Type of organisation</w:t>
                  </w:r>
                </w:p>
              </w:tc>
              <w:tc>
                <w:tcPr>
                  <w:tcW w:w="1560" w:type="dxa"/>
                  <w:shd w:val="clear" w:color="auto" w:fill="auto"/>
                </w:tcPr>
                <w:p w14:paraId="71B4C841" w14:textId="77777777" w:rsidR="00CF524F" w:rsidRPr="009A7F6B" w:rsidRDefault="00CF524F" w:rsidP="00CF524F">
                  <w:pPr>
                    <w:spacing w:before="60" w:after="60"/>
                    <w:rPr>
                      <w:rFonts w:ascii="Arial" w:hAnsi="Arial" w:cs="Arial"/>
                    </w:rPr>
                  </w:pPr>
                </w:p>
              </w:tc>
              <w:tc>
                <w:tcPr>
                  <w:tcW w:w="1559" w:type="dxa"/>
                  <w:shd w:val="clear" w:color="auto" w:fill="auto"/>
                </w:tcPr>
                <w:p w14:paraId="3F7365F7" w14:textId="77777777" w:rsidR="00CF524F" w:rsidRPr="009A7F6B" w:rsidRDefault="00CF524F" w:rsidP="00CF524F">
                  <w:pPr>
                    <w:spacing w:before="60" w:after="60"/>
                    <w:rPr>
                      <w:rFonts w:ascii="Arial" w:hAnsi="Arial" w:cs="Arial"/>
                    </w:rPr>
                  </w:pPr>
                </w:p>
              </w:tc>
              <w:tc>
                <w:tcPr>
                  <w:tcW w:w="1417" w:type="dxa"/>
                  <w:shd w:val="clear" w:color="auto" w:fill="auto"/>
                </w:tcPr>
                <w:p w14:paraId="491B946A" w14:textId="77777777" w:rsidR="00CF524F" w:rsidRPr="009A7F6B" w:rsidRDefault="00CF524F" w:rsidP="00CF524F">
                  <w:pPr>
                    <w:spacing w:before="60" w:after="60"/>
                    <w:rPr>
                      <w:rFonts w:ascii="Arial" w:hAnsi="Arial" w:cs="Arial"/>
                    </w:rPr>
                  </w:pPr>
                </w:p>
              </w:tc>
              <w:tc>
                <w:tcPr>
                  <w:tcW w:w="1418" w:type="dxa"/>
                  <w:shd w:val="clear" w:color="auto" w:fill="auto"/>
                </w:tcPr>
                <w:p w14:paraId="42197EA0" w14:textId="77777777" w:rsidR="00CF524F" w:rsidRPr="009A7F6B" w:rsidRDefault="00CF524F" w:rsidP="00CF524F">
                  <w:pPr>
                    <w:spacing w:before="60" w:after="60"/>
                    <w:rPr>
                      <w:rFonts w:ascii="Arial" w:hAnsi="Arial" w:cs="Arial"/>
                    </w:rPr>
                  </w:pPr>
                </w:p>
              </w:tc>
              <w:tc>
                <w:tcPr>
                  <w:tcW w:w="1417" w:type="dxa"/>
                  <w:shd w:val="clear" w:color="auto" w:fill="auto"/>
                </w:tcPr>
                <w:p w14:paraId="671B8AFA" w14:textId="77777777" w:rsidR="00CF524F" w:rsidRPr="009A7F6B" w:rsidRDefault="00CF524F" w:rsidP="00CF524F">
                  <w:pPr>
                    <w:spacing w:before="60" w:after="60"/>
                    <w:rPr>
                      <w:rFonts w:ascii="Arial" w:hAnsi="Arial" w:cs="Arial"/>
                    </w:rPr>
                  </w:pPr>
                </w:p>
              </w:tc>
            </w:tr>
            <w:tr w:rsidR="00CF524F" w:rsidRPr="009A7F6B" w14:paraId="779A7932" w14:textId="77777777" w:rsidTr="00CF524F">
              <w:tc>
                <w:tcPr>
                  <w:tcW w:w="1871" w:type="dxa"/>
                  <w:shd w:val="clear" w:color="auto" w:fill="auto"/>
                </w:tcPr>
                <w:p w14:paraId="367210AD" w14:textId="77777777" w:rsidR="00CF524F" w:rsidRPr="009A7F6B" w:rsidRDefault="00CF524F" w:rsidP="00CF524F">
                  <w:pPr>
                    <w:spacing w:before="60" w:after="60"/>
                    <w:rPr>
                      <w:rFonts w:ascii="Arial" w:hAnsi="Arial" w:cs="Arial"/>
                    </w:rPr>
                  </w:pPr>
                  <w:r w:rsidRPr="009A7F6B">
                    <w:rPr>
                      <w:rFonts w:ascii="Arial" w:hAnsi="Arial" w:cs="Arial"/>
                    </w:rPr>
                    <w:t>SME (Yes/No)</w:t>
                  </w:r>
                </w:p>
              </w:tc>
              <w:tc>
                <w:tcPr>
                  <w:tcW w:w="1560" w:type="dxa"/>
                  <w:shd w:val="clear" w:color="auto" w:fill="auto"/>
                </w:tcPr>
                <w:p w14:paraId="50F68CDF" w14:textId="77777777" w:rsidR="00CF524F" w:rsidRPr="009A7F6B" w:rsidRDefault="00CF524F" w:rsidP="00CF524F">
                  <w:pPr>
                    <w:spacing w:before="60" w:after="60"/>
                    <w:rPr>
                      <w:rFonts w:ascii="Arial" w:hAnsi="Arial" w:cs="Arial"/>
                    </w:rPr>
                  </w:pPr>
                </w:p>
              </w:tc>
              <w:tc>
                <w:tcPr>
                  <w:tcW w:w="1559" w:type="dxa"/>
                  <w:shd w:val="clear" w:color="auto" w:fill="auto"/>
                </w:tcPr>
                <w:p w14:paraId="1D87208E" w14:textId="77777777" w:rsidR="00CF524F" w:rsidRPr="009A7F6B" w:rsidRDefault="00CF524F" w:rsidP="00CF524F">
                  <w:pPr>
                    <w:spacing w:before="60" w:after="60"/>
                    <w:rPr>
                      <w:rFonts w:ascii="Arial" w:hAnsi="Arial" w:cs="Arial"/>
                    </w:rPr>
                  </w:pPr>
                </w:p>
              </w:tc>
              <w:tc>
                <w:tcPr>
                  <w:tcW w:w="1417" w:type="dxa"/>
                  <w:shd w:val="clear" w:color="auto" w:fill="auto"/>
                </w:tcPr>
                <w:p w14:paraId="63F89D62" w14:textId="77777777" w:rsidR="00CF524F" w:rsidRPr="009A7F6B" w:rsidRDefault="00CF524F" w:rsidP="00CF524F">
                  <w:pPr>
                    <w:spacing w:before="60" w:after="60"/>
                    <w:rPr>
                      <w:rFonts w:ascii="Arial" w:hAnsi="Arial" w:cs="Arial"/>
                    </w:rPr>
                  </w:pPr>
                </w:p>
              </w:tc>
              <w:tc>
                <w:tcPr>
                  <w:tcW w:w="1418" w:type="dxa"/>
                  <w:shd w:val="clear" w:color="auto" w:fill="auto"/>
                </w:tcPr>
                <w:p w14:paraId="53BAA279" w14:textId="77777777" w:rsidR="00CF524F" w:rsidRPr="009A7F6B" w:rsidRDefault="00CF524F" w:rsidP="00CF524F">
                  <w:pPr>
                    <w:spacing w:before="60" w:after="60"/>
                    <w:rPr>
                      <w:rFonts w:ascii="Arial" w:hAnsi="Arial" w:cs="Arial"/>
                    </w:rPr>
                  </w:pPr>
                </w:p>
              </w:tc>
              <w:tc>
                <w:tcPr>
                  <w:tcW w:w="1417" w:type="dxa"/>
                  <w:shd w:val="clear" w:color="auto" w:fill="auto"/>
                </w:tcPr>
                <w:p w14:paraId="39F7EF0C" w14:textId="77777777" w:rsidR="00CF524F" w:rsidRPr="009A7F6B" w:rsidRDefault="00CF524F" w:rsidP="00CF524F">
                  <w:pPr>
                    <w:spacing w:before="60" w:after="60"/>
                    <w:rPr>
                      <w:rFonts w:ascii="Arial" w:hAnsi="Arial" w:cs="Arial"/>
                    </w:rPr>
                  </w:pPr>
                </w:p>
              </w:tc>
            </w:tr>
            <w:tr w:rsidR="00CF524F" w:rsidRPr="009A7F6B" w14:paraId="30F038C6" w14:textId="77777777" w:rsidTr="00CF524F">
              <w:tc>
                <w:tcPr>
                  <w:tcW w:w="1871" w:type="dxa"/>
                  <w:shd w:val="clear" w:color="auto" w:fill="auto"/>
                </w:tcPr>
                <w:p w14:paraId="7C286B32" w14:textId="77777777" w:rsidR="00CF524F" w:rsidRPr="009A7F6B" w:rsidRDefault="00CF524F" w:rsidP="00CF524F">
                  <w:pPr>
                    <w:spacing w:before="60" w:after="60"/>
                    <w:rPr>
                      <w:rFonts w:ascii="Arial" w:hAnsi="Arial" w:cs="Arial"/>
                    </w:rPr>
                  </w:pPr>
                  <w:r w:rsidRPr="009A7F6B">
                    <w:rPr>
                      <w:rFonts w:ascii="Arial" w:hAnsi="Arial" w:cs="Arial"/>
                    </w:rPr>
                    <w:t>The role each subcontractor will take in providing the works and /or supplies e.g. key deliverables</w:t>
                  </w:r>
                </w:p>
              </w:tc>
              <w:tc>
                <w:tcPr>
                  <w:tcW w:w="1560" w:type="dxa"/>
                  <w:shd w:val="clear" w:color="auto" w:fill="auto"/>
                </w:tcPr>
                <w:p w14:paraId="35A55D11" w14:textId="77777777" w:rsidR="00CF524F" w:rsidRPr="009A7F6B" w:rsidRDefault="00CF524F" w:rsidP="00CF524F">
                  <w:pPr>
                    <w:spacing w:before="60" w:after="60"/>
                    <w:rPr>
                      <w:rFonts w:ascii="Arial" w:hAnsi="Arial" w:cs="Arial"/>
                    </w:rPr>
                  </w:pPr>
                </w:p>
              </w:tc>
              <w:tc>
                <w:tcPr>
                  <w:tcW w:w="1559" w:type="dxa"/>
                  <w:shd w:val="clear" w:color="auto" w:fill="auto"/>
                </w:tcPr>
                <w:p w14:paraId="23F0316A" w14:textId="77777777" w:rsidR="00CF524F" w:rsidRPr="009A7F6B" w:rsidRDefault="00CF524F" w:rsidP="00CF524F">
                  <w:pPr>
                    <w:spacing w:before="60" w:after="60"/>
                    <w:rPr>
                      <w:rFonts w:ascii="Arial" w:hAnsi="Arial" w:cs="Arial"/>
                    </w:rPr>
                  </w:pPr>
                </w:p>
              </w:tc>
              <w:tc>
                <w:tcPr>
                  <w:tcW w:w="1417" w:type="dxa"/>
                  <w:shd w:val="clear" w:color="auto" w:fill="auto"/>
                </w:tcPr>
                <w:p w14:paraId="50A479FC" w14:textId="77777777" w:rsidR="00CF524F" w:rsidRPr="009A7F6B" w:rsidRDefault="00CF524F" w:rsidP="00CF524F">
                  <w:pPr>
                    <w:spacing w:before="60" w:after="60"/>
                    <w:rPr>
                      <w:rFonts w:ascii="Arial" w:hAnsi="Arial" w:cs="Arial"/>
                    </w:rPr>
                  </w:pPr>
                </w:p>
              </w:tc>
              <w:tc>
                <w:tcPr>
                  <w:tcW w:w="1418" w:type="dxa"/>
                  <w:shd w:val="clear" w:color="auto" w:fill="auto"/>
                </w:tcPr>
                <w:p w14:paraId="50E8A784" w14:textId="77777777" w:rsidR="00CF524F" w:rsidRPr="009A7F6B" w:rsidRDefault="00CF524F" w:rsidP="00CF524F">
                  <w:pPr>
                    <w:spacing w:before="60" w:after="60"/>
                    <w:rPr>
                      <w:rFonts w:ascii="Arial" w:hAnsi="Arial" w:cs="Arial"/>
                    </w:rPr>
                  </w:pPr>
                </w:p>
              </w:tc>
              <w:tc>
                <w:tcPr>
                  <w:tcW w:w="1417" w:type="dxa"/>
                  <w:shd w:val="clear" w:color="auto" w:fill="auto"/>
                </w:tcPr>
                <w:p w14:paraId="086F4D2C" w14:textId="77777777" w:rsidR="00CF524F" w:rsidRPr="009A7F6B" w:rsidRDefault="00CF524F" w:rsidP="00CF524F">
                  <w:pPr>
                    <w:spacing w:before="60" w:after="60"/>
                    <w:rPr>
                      <w:rFonts w:ascii="Arial" w:hAnsi="Arial" w:cs="Arial"/>
                    </w:rPr>
                  </w:pPr>
                </w:p>
              </w:tc>
            </w:tr>
            <w:tr w:rsidR="00CF524F" w:rsidRPr="009A7F6B" w14:paraId="547F3F1F" w14:textId="77777777" w:rsidTr="00CF524F">
              <w:tc>
                <w:tcPr>
                  <w:tcW w:w="1871" w:type="dxa"/>
                  <w:shd w:val="clear" w:color="auto" w:fill="auto"/>
                </w:tcPr>
                <w:p w14:paraId="0ABEC8B8" w14:textId="77777777" w:rsidR="00CF524F" w:rsidRPr="009A7F6B" w:rsidRDefault="00CF524F" w:rsidP="00CF524F">
                  <w:pPr>
                    <w:spacing w:before="60" w:after="60"/>
                    <w:rPr>
                      <w:rFonts w:ascii="Arial" w:hAnsi="Arial" w:cs="Arial"/>
                    </w:rPr>
                  </w:pPr>
                  <w:r w:rsidRPr="009A7F6B">
                    <w:rPr>
                      <w:rFonts w:ascii="Arial" w:hAnsi="Arial" w:cs="Arial"/>
                    </w:rPr>
                    <w:t>The approximate % of contractual obligations assigned to each subcontractor</w:t>
                  </w:r>
                </w:p>
              </w:tc>
              <w:tc>
                <w:tcPr>
                  <w:tcW w:w="1560" w:type="dxa"/>
                  <w:shd w:val="clear" w:color="auto" w:fill="auto"/>
                </w:tcPr>
                <w:p w14:paraId="5426E494" w14:textId="77777777" w:rsidR="00CF524F" w:rsidRPr="009A7F6B" w:rsidRDefault="00CF524F" w:rsidP="00CF524F">
                  <w:pPr>
                    <w:spacing w:before="60" w:after="60"/>
                    <w:rPr>
                      <w:rFonts w:ascii="Arial" w:hAnsi="Arial" w:cs="Arial"/>
                    </w:rPr>
                  </w:pPr>
                </w:p>
              </w:tc>
              <w:tc>
                <w:tcPr>
                  <w:tcW w:w="1559" w:type="dxa"/>
                  <w:shd w:val="clear" w:color="auto" w:fill="auto"/>
                </w:tcPr>
                <w:p w14:paraId="731BE245" w14:textId="77777777" w:rsidR="00CF524F" w:rsidRPr="009A7F6B" w:rsidRDefault="00CF524F" w:rsidP="00CF524F">
                  <w:pPr>
                    <w:spacing w:before="60" w:after="60"/>
                    <w:rPr>
                      <w:rFonts w:ascii="Arial" w:hAnsi="Arial" w:cs="Arial"/>
                    </w:rPr>
                  </w:pPr>
                </w:p>
              </w:tc>
              <w:tc>
                <w:tcPr>
                  <w:tcW w:w="1417" w:type="dxa"/>
                  <w:shd w:val="clear" w:color="auto" w:fill="auto"/>
                </w:tcPr>
                <w:p w14:paraId="0FC46F79" w14:textId="77777777" w:rsidR="00CF524F" w:rsidRPr="009A7F6B" w:rsidRDefault="00CF524F" w:rsidP="00CF524F">
                  <w:pPr>
                    <w:spacing w:before="60" w:after="60"/>
                    <w:rPr>
                      <w:rFonts w:ascii="Arial" w:hAnsi="Arial" w:cs="Arial"/>
                    </w:rPr>
                  </w:pPr>
                </w:p>
              </w:tc>
              <w:tc>
                <w:tcPr>
                  <w:tcW w:w="1418" w:type="dxa"/>
                  <w:shd w:val="clear" w:color="auto" w:fill="auto"/>
                </w:tcPr>
                <w:p w14:paraId="7DF538EA" w14:textId="77777777" w:rsidR="00CF524F" w:rsidRPr="009A7F6B" w:rsidRDefault="00CF524F" w:rsidP="00CF524F">
                  <w:pPr>
                    <w:spacing w:before="60" w:after="60"/>
                    <w:rPr>
                      <w:rFonts w:ascii="Arial" w:hAnsi="Arial" w:cs="Arial"/>
                    </w:rPr>
                  </w:pPr>
                </w:p>
              </w:tc>
              <w:tc>
                <w:tcPr>
                  <w:tcW w:w="1417" w:type="dxa"/>
                  <w:shd w:val="clear" w:color="auto" w:fill="auto"/>
                </w:tcPr>
                <w:p w14:paraId="43955F8B" w14:textId="77777777" w:rsidR="00CF524F" w:rsidRPr="009A7F6B" w:rsidRDefault="00CF524F" w:rsidP="00CF524F">
                  <w:pPr>
                    <w:spacing w:before="60" w:after="60"/>
                    <w:rPr>
                      <w:rFonts w:ascii="Arial" w:hAnsi="Arial" w:cs="Arial"/>
                    </w:rPr>
                  </w:pPr>
                </w:p>
              </w:tc>
            </w:tr>
          </w:tbl>
          <w:p w14:paraId="30A56A1F" w14:textId="77777777" w:rsidR="00CF524F" w:rsidRPr="009A7F6B" w:rsidRDefault="00CF524F" w:rsidP="00CF524F">
            <w:pPr>
              <w:spacing w:before="60" w:after="60"/>
              <w:rPr>
                <w:rFonts w:ascii="Arial" w:hAnsi="Arial" w:cs="Arial"/>
              </w:rPr>
            </w:pPr>
          </w:p>
        </w:tc>
      </w:tr>
    </w:tbl>
    <w:p w14:paraId="725FFBCD" w14:textId="77777777" w:rsidR="00CF524F" w:rsidRPr="009A7F6B" w:rsidRDefault="00CF524F" w:rsidP="00CF524F">
      <w:pPr>
        <w:rPr>
          <w:rFonts w:ascii="Arial" w:hAnsi="Arial" w:cs="Arial"/>
          <w:b/>
        </w:rPr>
      </w:pPr>
    </w:p>
    <w:p w14:paraId="674BE07B" w14:textId="77777777" w:rsidR="00CF524F" w:rsidRPr="009A7F6B" w:rsidRDefault="00CF524F" w:rsidP="00CF524F">
      <w:pPr>
        <w:rPr>
          <w:rFonts w:ascii="Arial" w:hAnsi="Arial" w:cs="Arial"/>
          <w:b/>
        </w:rPr>
      </w:pPr>
      <w:r w:rsidRPr="009A7F6B">
        <w:rPr>
          <w:rFonts w:ascii="Arial" w:hAnsi="Arial" w:cs="Arial"/>
          <w:b/>
        </w:rPr>
        <w:t xml:space="preserve">Contact details and declaration </w:t>
      </w:r>
    </w:p>
    <w:p w14:paraId="64EFB602" w14:textId="77777777" w:rsidR="00CF524F" w:rsidRPr="009A7F6B" w:rsidRDefault="00CF524F" w:rsidP="00CF524F">
      <w:pPr>
        <w:rPr>
          <w:rFonts w:ascii="Arial" w:hAnsi="Arial" w:cs="Arial"/>
        </w:rPr>
      </w:pPr>
    </w:p>
    <w:p w14:paraId="5B265712" w14:textId="77777777" w:rsidR="00CF524F" w:rsidRPr="009A7F6B" w:rsidRDefault="00CF524F" w:rsidP="00CF524F">
      <w:pPr>
        <w:ind w:left="720"/>
        <w:rPr>
          <w:rFonts w:ascii="Arial" w:hAnsi="Arial" w:cs="Arial"/>
        </w:rPr>
      </w:pPr>
      <w:r w:rsidRPr="009A7F6B">
        <w:rPr>
          <w:rFonts w:ascii="Arial" w:hAnsi="Arial" w:cs="Arial"/>
        </w:rPr>
        <w:t xml:space="preserve">I declare that to the best of my knowledge the answers </w:t>
      </w:r>
      <w:proofErr w:type="gramStart"/>
      <w:r w:rsidRPr="009A7F6B">
        <w:rPr>
          <w:rFonts w:ascii="Arial" w:hAnsi="Arial" w:cs="Arial"/>
        </w:rPr>
        <w:t>submitted</w:t>
      </w:r>
      <w:proofErr w:type="gramEnd"/>
      <w:r w:rsidRPr="009A7F6B">
        <w:rPr>
          <w:rFonts w:ascii="Arial" w:hAnsi="Arial" w:cs="Arial"/>
        </w:rPr>
        <w:t xml:space="preserve"> and information contained in this document are correct and accurate. </w:t>
      </w:r>
    </w:p>
    <w:p w14:paraId="68E74067" w14:textId="77777777" w:rsidR="00CF524F" w:rsidRPr="009A7F6B" w:rsidRDefault="00CF524F" w:rsidP="00CF524F">
      <w:pPr>
        <w:ind w:left="720"/>
        <w:rPr>
          <w:rFonts w:ascii="Arial" w:hAnsi="Arial" w:cs="Arial"/>
        </w:rPr>
      </w:pPr>
    </w:p>
    <w:p w14:paraId="0A9E9AB8" w14:textId="77777777" w:rsidR="00CF524F" w:rsidRPr="009A7F6B" w:rsidRDefault="00CF524F" w:rsidP="00CF524F">
      <w:pPr>
        <w:ind w:left="720"/>
        <w:rPr>
          <w:rFonts w:ascii="Arial" w:hAnsi="Arial" w:cs="Arial"/>
        </w:rPr>
      </w:pPr>
      <w:r w:rsidRPr="009A7F6B">
        <w:rPr>
          <w:rFonts w:ascii="Arial" w:hAnsi="Arial" w:cs="Arial"/>
        </w:rPr>
        <w:t xml:space="preserve">I declare that, upon request and without delay I will provide the certificates or documentary evidence referred to in this document. </w:t>
      </w:r>
    </w:p>
    <w:p w14:paraId="01A23C85" w14:textId="77777777" w:rsidR="00CF524F" w:rsidRPr="009A7F6B" w:rsidRDefault="00CF524F" w:rsidP="00CF524F">
      <w:pPr>
        <w:ind w:left="720"/>
        <w:rPr>
          <w:rFonts w:ascii="Arial" w:hAnsi="Arial" w:cs="Arial"/>
        </w:rPr>
      </w:pPr>
    </w:p>
    <w:p w14:paraId="47F86C38" w14:textId="77777777" w:rsidR="00CF524F" w:rsidRPr="009A7F6B" w:rsidRDefault="00CF524F" w:rsidP="00CF524F">
      <w:pPr>
        <w:ind w:left="720"/>
        <w:rPr>
          <w:rFonts w:ascii="Arial" w:hAnsi="Arial" w:cs="Arial"/>
        </w:rPr>
      </w:pPr>
      <w:r w:rsidRPr="009A7F6B">
        <w:rPr>
          <w:rFonts w:ascii="Arial" w:hAnsi="Arial" w:cs="Arial"/>
        </w:rPr>
        <w:t xml:space="preserve">I understand that the information will be used in the selection process to assess my organisation’s suitability to be invited to participate further in this procurement. </w:t>
      </w:r>
    </w:p>
    <w:p w14:paraId="205C7923" w14:textId="77777777" w:rsidR="00CF524F" w:rsidRPr="009A7F6B" w:rsidRDefault="00CF524F" w:rsidP="00CF524F">
      <w:pPr>
        <w:ind w:left="720"/>
        <w:rPr>
          <w:rFonts w:ascii="Arial" w:hAnsi="Arial" w:cs="Arial"/>
        </w:rPr>
      </w:pPr>
    </w:p>
    <w:p w14:paraId="169FFC06" w14:textId="77777777" w:rsidR="00CF524F" w:rsidRPr="009A7F6B" w:rsidRDefault="00CF524F" w:rsidP="00CF524F">
      <w:pPr>
        <w:ind w:left="720"/>
        <w:rPr>
          <w:rFonts w:ascii="Arial" w:hAnsi="Arial" w:cs="Arial"/>
        </w:rPr>
      </w:pPr>
      <w:r w:rsidRPr="009A7F6B">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12943086" w14:textId="77777777" w:rsidR="00CF524F" w:rsidRPr="009A7F6B" w:rsidRDefault="00CF524F" w:rsidP="00CF524F">
      <w:pPr>
        <w:ind w:left="720"/>
        <w:rPr>
          <w:rFonts w:ascii="Arial" w:hAnsi="Arial" w:cs="Arial"/>
        </w:rPr>
      </w:pPr>
    </w:p>
    <w:p w14:paraId="5A163CF3" w14:textId="77777777" w:rsidR="00CF524F" w:rsidRPr="009A7F6B" w:rsidRDefault="00CF524F" w:rsidP="00CF524F">
      <w:pPr>
        <w:ind w:firstLine="720"/>
        <w:rPr>
          <w:rFonts w:ascii="Arial" w:hAnsi="Arial" w:cs="Arial"/>
        </w:rPr>
      </w:pPr>
      <w:r w:rsidRPr="009A7F6B">
        <w:rPr>
          <w:rFonts w:ascii="Arial" w:hAnsi="Arial" w:cs="Arial"/>
        </w:rPr>
        <w:t>I am aware of the consequences of serious misrepresentation.</w:t>
      </w:r>
    </w:p>
    <w:p w14:paraId="222D1FEE" w14:textId="77777777" w:rsidR="00CF524F" w:rsidRPr="009A7F6B" w:rsidRDefault="00CF524F" w:rsidP="00CF524F">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026"/>
      </w:tblGrid>
      <w:tr w:rsidR="00CF524F" w:rsidRPr="009A7F6B" w14:paraId="1E4616F9" w14:textId="77777777" w:rsidTr="00486872">
        <w:tc>
          <w:tcPr>
            <w:tcW w:w="1257" w:type="dxa"/>
            <w:shd w:val="clear" w:color="auto" w:fill="auto"/>
          </w:tcPr>
          <w:p w14:paraId="382EA549" w14:textId="77777777" w:rsidR="00CF524F" w:rsidRPr="009A7F6B" w:rsidRDefault="00CF524F" w:rsidP="00CF524F">
            <w:pPr>
              <w:spacing w:before="40" w:after="40"/>
              <w:rPr>
                <w:rFonts w:ascii="Arial" w:hAnsi="Arial" w:cs="Arial"/>
                <w:b/>
              </w:rPr>
            </w:pPr>
          </w:p>
        </w:tc>
        <w:tc>
          <w:tcPr>
            <w:tcW w:w="8666" w:type="dxa"/>
            <w:gridSpan w:val="2"/>
            <w:shd w:val="clear" w:color="auto" w:fill="auto"/>
          </w:tcPr>
          <w:p w14:paraId="7087A15B" w14:textId="77777777" w:rsidR="00CF524F" w:rsidRPr="009A7F6B" w:rsidRDefault="00CF524F" w:rsidP="00CF524F">
            <w:pPr>
              <w:spacing w:before="40" w:after="40"/>
              <w:rPr>
                <w:rFonts w:ascii="Arial" w:hAnsi="Arial" w:cs="Arial"/>
                <w:b/>
              </w:rPr>
            </w:pPr>
            <w:r w:rsidRPr="009A7F6B">
              <w:rPr>
                <w:rFonts w:ascii="Arial" w:hAnsi="Arial" w:cs="Arial"/>
                <w:b/>
              </w:rPr>
              <w:t>Contact details and declaration</w:t>
            </w:r>
          </w:p>
        </w:tc>
      </w:tr>
      <w:tr w:rsidR="00CF524F" w:rsidRPr="009A7F6B" w14:paraId="4DD3AFD9" w14:textId="77777777" w:rsidTr="00486872">
        <w:tc>
          <w:tcPr>
            <w:tcW w:w="1257" w:type="dxa"/>
            <w:shd w:val="clear" w:color="auto" w:fill="auto"/>
          </w:tcPr>
          <w:p w14:paraId="01EC0C21" w14:textId="77777777" w:rsidR="00CF524F" w:rsidRPr="009A7F6B" w:rsidRDefault="00CF524F" w:rsidP="00CF524F">
            <w:pPr>
              <w:spacing w:before="40" w:after="40"/>
              <w:rPr>
                <w:rFonts w:ascii="Arial" w:hAnsi="Arial" w:cs="Arial"/>
                <w:b/>
              </w:rPr>
            </w:pPr>
            <w:r w:rsidRPr="009A7F6B">
              <w:rPr>
                <w:rFonts w:ascii="Arial" w:hAnsi="Arial" w:cs="Arial"/>
                <w:b/>
              </w:rPr>
              <w:t xml:space="preserve">Question number </w:t>
            </w:r>
          </w:p>
        </w:tc>
        <w:tc>
          <w:tcPr>
            <w:tcW w:w="2640" w:type="dxa"/>
            <w:shd w:val="clear" w:color="auto" w:fill="auto"/>
          </w:tcPr>
          <w:p w14:paraId="5799EDE8" w14:textId="77777777" w:rsidR="00CF524F" w:rsidRPr="009A7F6B" w:rsidRDefault="00CF524F" w:rsidP="00CF524F">
            <w:pPr>
              <w:spacing w:before="40" w:after="40"/>
              <w:rPr>
                <w:rFonts w:ascii="Arial" w:hAnsi="Arial" w:cs="Arial"/>
                <w:b/>
              </w:rPr>
            </w:pPr>
            <w:r w:rsidRPr="009A7F6B">
              <w:rPr>
                <w:rFonts w:ascii="Arial" w:hAnsi="Arial" w:cs="Arial"/>
                <w:b/>
              </w:rPr>
              <w:t>Question</w:t>
            </w:r>
          </w:p>
        </w:tc>
        <w:tc>
          <w:tcPr>
            <w:tcW w:w="6026" w:type="dxa"/>
            <w:shd w:val="clear" w:color="auto" w:fill="auto"/>
          </w:tcPr>
          <w:p w14:paraId="4748C5A9" w14:textId="77777777" w:rsidR="00CF524F" w:rsidRPr="009A7F6B" w:rsidRDefault="00CF524F" w:rsidP="00CF524F">
            <w:pPr>
              <w:spacing w:before="40" w:after="40"/>
              <w:rPr>
                <w:rFonts w:ascii="Arial" w:hAnsi="Arial" w:cs="Arial"/>
                <w:b/>
              </w:rPr>
            </w:pPr>
            <w:r w:rsidRPr="009A7F6B">
              <w:rPr>
                <w:rFonts w:ascii="Arial" w:hAnsi="Arial" w:cs="Arial"/>
                <w:b/>
              </w:rPr>
              <w:t>Response</w:t>
            </w:r>
          </w:p>
        </w:tc>
      </w:tr>
      <w:tr w:rsidR="00CF524F" w:rsidRPr="009A7F6B" w14:paraId="689B3AD5" w14:textId="77777777" w:rsidTr="00486872">
        <w:tc>
          <w:tcPr>
            <w:tcW w:w="1257" w:type="dxa"/>
            <w:shd w:val="clear" w:color="auto" w:fill="auto"/>
          </w:tcPr>
          <w:p w14:paraId="4D0DEE4C" w14:textId="77777777" w:rsidR="00CF524F" w:rsidRPr="009A7F6B" w:rsidRDefault="00CF524F" w:rsidP="00CF524F">
            <w:pPr>
              <w:spacing w:before="60" w:after="60"/>
              <w:rPr>
                <w:rFonts w:ascii="Arial" w:hAnsi="Arial" w:cs="Arial"/>
              </w:rPr>
            </w:pPr>
            <w:r w:rsidRPr="009A7F6B">
              <w:rPr>
                <w:rFonts w:ascii="Arial" w:hAnsi="Arial" w:cs="Arial"/>
              </w:rPr>
              <w:lastRenderedPageBreak/>
              <w:t>1.3(a)</w:t>
            </w:r>
          </w:p>
        </w:tc>
        <w:tc>
          <w:tcPr>
            <w:tcW w:w="2640" w:type="dxa"/>
            <w:shd w:val="clear" w:color="auto" w:fill="auto"/>
          </w:tcPr>
          <w:p w14:paraId="2A7BCAFA" w14:textId="77777777" w:rsidR="00CF524F" w:rsidRPr="009A7F6B" w:rsidRDefault="00CF524F" w:rsidP="00CF524F">
            <w:pPr>
              <w:spacing w:before="60" w:after="60"/>
              <w:rPr>
                <w:rFonts w:ascii="Arial" w:hAnsi="Arial" w:cs="Arial"/>
              </w:rPr>
            </w:pPr>
            <w:r w:rsidRPr="009A7F6B">
              <w:rPr>
                <w:rFonts w:ascii="Arial" w:hAnsi="Arial" w:cs="Arial"/>
              </w:rPr>
              <w:t>Contact name</w:t>
            </w:r>
          </w:p>
        </w:tc>
        <w:tc>
          <w:tcPr>
            <w:tcW w:w="6026" w:type="dxa"/>
            <w:shd w:val="clear" w:color="auto" w:fill="auto"/>
          </w:tcPr>
          <w:p w14:paraId="6A26ABD7" w14:textId="77777777" w:rsidR="00CF524F" w:rsidRPr="009A7F6B" w:rsidRDefault="00CF524F" w:rsidP="00CF524F">
            <w:pPr>
              <w:spacing w:before="60" w:after="60"/>
              <w:rPr>
                <w:rFonts w:ascii="Arial" w:hAnsi="Arial" w:cs="Arial"/>
              </w:rPr>
            </w:pPr>
          </w:p>
        </w:tc>
      </w:tr>
      <w:tr w:rsidR="00CF524F" w:rsidRPr="009A7F6B" w14:paraId="29E7AEFA" w14:textId="77777777" w:rsidTr="00486872">
        <w:tc>
          <w:tcPr>
            <w:tcW w:w="1257" w:type="dxa"/>
            <w:shd w:val="clear" w:color="auto" w:fill="auto"/>
          </w:tcPr>
          <w:p w14:paraId="262CF484" w14:textId="77777777" w:rsidR="00CF524F" w:rsidRPr="009A7F6B" w:rsidRDefault="00CF524F" w:rsidP="00CF524F">
            <w:pPr>
              <w:spacing w:before="60" w:after="60"/>
              <w:rPr>
                <w:rFonts w:ascii="Arial" w:hAnsi="Arial" w:cs="Arial"/>
              </w:rPr>
            </w:pPr>
            <w:r w:rsidRPr="009A7F6B">
              <w:rPr>
                <w:rFonts w:ascii="Arial" w:hAnsi="Arial" w:cs="Arial"/>
              </w:rPr>
              <w:t>1.3(b)</w:t>
            </w:r>
          </w:p>
        </w:tc>
        <w:tc>
          <w:tcPr>
            <w:tcW w:w="2640" w:type="dxa"/>
            <w:shd w:val="clear" w:color="auto" w:fill="auto"/>
          </w:tcPr>
          <w:p w14:paraId="25AD3E73" w14:textId="77777777" w:rsidR="00CF524F" w:rsidRPr="009A7F6B" w:rsidRDefault="00CF524F" w:rsidP="00CF524F">
            <w:pPr>
              <w:spacing w:before="60" w:after="60"/>
              <w:rPr>
                <w:rFonts w:ascii="Arial" w:hAnsi="Arial" w:cs="Arial"/>
              </w:rPr>
            </w:pPr>
            <w:r w:rsidRPr="009A7F6B">
              <w:rPr>
                <w:rFonts w:ascii="Arial" w:hAnsi="Arial" w:cs="Arial"/>
              </w:rPr>
              <w:t>Name of organisation</w:t>
            </w:r>
          </w:p>
        </w:tc>
        <w:tc>
          <w:tcPr>
            <w:tcW w:w="6026" w:type="dxa"/>
            <w:shd w:val="clear" w:color="auto" w:fill="auto"/>
          </w:tcPr>
          <w:p w14:paraId="02419B19" w14:textId="77777777" w:rsidR="00CF524F" w:rsidRPr="009A7F6B" w:rsidRDefault="00CF524F" w:rsidP="00CF524F">
            <w:pPr>
              <w:spacing w:before="60" w:after="60"/>
              <w:rPr>
                <w:rFonts w:ascii="Arial" w:hAnsi="Arial" w:cs="Arial"/>
              </w:rPr>
            </w:pPr>
          </w:p>
        </w:tc>
      </w:tr>
      <w:tr w:rsidR="00CF524F" w:rsidRPr="009A7F6B" w14:paraId="496A365E" w14:textId="77777777" w:rsidTr="00486872">
        <w:tc>
          <w:tcPr>
            <w:tcW w:w="1257" w:type="dxa"/>
            <w:shd w:val="clear" w:color="auto" w:fill="auto"/>
          </w:tcPr>
          <w:p w14:paraId="38307CB2" w14:textId="77777777" w:rsidR="00CF524F" w:rsidRPr="009A7F6B" w:rsidRDefault="00CF524F" w:rsidP="00CF524F">
            <w:pPr>
              <w:spacing w:before="60" w:after="60"/>
              <w:rPr>
                <w:rFonts w:ascii="Arial" w:hAnsi="Arial" w:cs="Arial"/>
              </w:rPr>
            </w:pPr>
            <w:r w:rsidRPr="009A7F6B">
              <w:rPr>
                <w:rFonts w:ascii="Arial" w:hAnsi="Arial" w:cs="Arial"/>
              </w:rPr>
              <w:t>1.3(c)</w:t>
            </w:r>
          </w:p>
        </w:tc>
        <w:tc>
          <w:tcPr>
            <w:tcW w:w="2640" w:type="dxa"/>
            <w:shd w:val="clear" w:color="auto" w:fill="auto"/>
          </w:tcPr>
          <w:p w14:paraId="372C9B45" w14:textId="77777777" w:rsidR="00CF524F" w:rsidRPr="009A7F6B" w:rsidRDefault="00CF524F" w:rsidP="00CF524F">
            <w:pPr>
              <w:spacing w:before="60" w:after="60"/>
              <w:rPr>
                <w:rFonts w:ascii="Arial" w:hAnsi="Arial" w:cs="Arial"/>
              </w:rPr>
            </w:pPr>
            <w:r w:rsidRPr="009A7F6B">
              <w:rPr>
                <w:rFonts w:ascii="Arial" w:hAnsi="Arial" w:cs="Arial"/>
              </w:rPr>
              <w:t>Role in organisation</w:t>
            </w:r>
          </w:p>
        </w:tc>
        <w:tc>
          <w:tcPr>
            <w:tcW w:w="6026" w:type="dxa"/>
            <w:shd w:val="clear" w:color="auto" w:fill="auto"/>
          </w:tcPr>
          <w:p w14:paraId="454D8167" w14:textId="77777777" w:rsidR="00CF524F" w:rsidRPr="009A7F6B" w:rsidRDefault="00CF524F" w:rsidP="00CF524F">
            <w:pPr>
              <w:spacing w:before="60" w:after="60"/>
              <w:rPr>
                <w:rFonts w:ascii="Arial" w:hAnsi="Arial" w:cs="Arial"/>
              </w:rPr>
            </w:pPr>
          </w:p>
        </w:tc>
      </w:tr>
      <w:tr w:rsidR="00CF524F" w:rsidRPr="009A7F6B" w14:paraId="6FB6F8EA" w14:textId="77777777" w:rsidTr="00486872">
        <w:tc>
          <w:tcPr>
            <w:tcW w:w="1257" w:type="dxa"/>
            <w:shd w:val="clear" w:color="auto" w:fill="auto"/>
          </w:tcPr>
          <w:p w14:paraId="0AB487D9" w14:textId="77777777" w:rsidR="00CF524F" w:rsidRPr="009A7F6B" w:rsidRDefault="00CF524F" w:rsidP="00CF524F">
            <w:pPr>
              <w:spacing w:before="60" w:after="60"/>
              <w:rPr>
                <w:rFonts w:ascii="Arial" w:hAnsi="Arial" w:cs="Arial"/>
              </w:rPr>
            </w:pPr>
            <w:r w:rsidRPr="009A7F6B">
              <w:rPr>
                <w:rFonts w:ascii="Arial" w:hAnsi="Arial" w:cs="Arial"/>
              </w:rPr>
              <w:t>1.3(d)</w:t>
            </w:r>
          </w:p>
        </w:tc>
        <w:tc>
          <w:tcPr>
            <w:tcW w:w="2640" w:type="dxa"/>
            <w:shd w:val="clear" w:color="auto" w:fill="auto"/>
          </w:tcPr>
          <w:p w14:paraId="4ACC3F30" w14:textId="77777777" w:rsidR="00CF524F" w:rsidRPr="009A7F6B" w:rsidRDefault="00CF524F" w:rsidP="00CF524F">
            <w:pPr>
              <w:rPr>
                <w:rFonts w:ascii="Arial" w:hAnsi="Arial" w:cs="Arial"/>
              </w:rPr>
            </w:pPr>
            <w:r w:rsidRPr="009A7F6B">
              <w:rPr>
                <w:rFonts w:ascii="Arial" w:hAnsi="Arial" w:cs="Arial"/>
              </w:rPr>
              <w:t>Phone number</w:t>
            </w:r>
          </w:p>
        </w:tc>
        <w:tc>
          <w:tcPr>
            <w:tcW w:w="6026" w:type="dxa"/>
            <w:shd w:val="clear" w:color="auto" w:fill="auto"/>
          </w:tcPr>
          <w:p w14:paraId="18A0E67D" w14:textId="77777777" w:rsidR="00CF524F" w:rsidRPr="009A7F6B" w:rsidRDefault="00CF524F" w:rsidP="00CF524F">
            <w:pPr>
              <w:spacing w:before="60" w:after="60"/>
              <w:rPr>
                <w:rFonts w:ascii="Arial" w:hAnsi="Arial" w:cs="Arial"/>
              </w:rPr>
            </w:pPr>
            <w:r w:rsidRPr="009A7F6B">
              <w:rPr>
                <w:rFonts w:ascii="Arial" w:hAnsi="Arial" w:cs="Arial"/>
              </w:rPr>
              <w:t xml:space="preserve"> </w:t>
            </w:r>
          </w:p>
        </w:tc>
      </w:tr>
      <w:tr w:rsidR="00CF524F" w:rsidRPr="009A7F6B" w14:paraId="5951EC5B" w14:textId="77777777" w:rsidTr="00486872">
        <w:tc>
          <w:tcPr>
            <w:tcW w:w="1257" w:type="dxa"/>
            <w:shd w:val="clear" w:color="auto" w:fill="auto"/>
          </w:tcPr>
          <w:p w14:paraId="597808FD" w14:textId="77777777" w:rsidR="00CF524F" w:rsidRPr="009A7F6B" w:rsidRDefault="00CF524F" w:rsidP="00CF524F">
            <w:pPr>
              <w:spacing w:before="60" w:after="60"/>
              <w:rPr>
                <w:rFonts w:ascii="Arial" w:hAnsi="Arial" w:cs="Arial"/>
              </w:rPr>
            </w:pPr>
            <w:r w:rsidRPr="009A7F6B">
              <w:rPr>
                <w:rFonts w:ascii="Arial" w:hAnsi="Arial" w:cs="Arial"/>
              </w:rPr>
              <w:t>1.3(e)</w:t>
            </w:r>
          </w:p>
        </w:tc>
        <w:tc>
          <w:tcPr>
            <w:tcW w:w="2640" w:type="dxa"/>
            <w:shd w:val="clear" w:color="auto" w:fill="auto"/>
          </w:tcPr>
          <w:p w14:paraId="6CFDC5F9" w14:textId="77777777" w:rsidR="00CF524F" w:rsidRPr="009A7F6B" w:rsidRDefault="00CF524F" w:rsidP="00CF524F">
            <w:pPr>
              <w:spacing w:before="60" w:after="60"/>
              <w:rPr>
                <w:rFonts w:ascii="Arial" w:hAnsi="Arial" w:cs="Arial"/>
              </w:rPr>
            </w:pPr>
            <w:r w:rsidRPr="009A7F6B">
              <w:rPr>
                <w:rFonts w:ascii="Arial" w:hAnsi="Arial" w:cs="Arial"/>
              </w:rPr>
              <w:t>E-mail address</w:t>
            </w:r>
          </w:p>
        </w:tc>
        <w:tc>
          <w:tcPr>
            <w:tcW w:w="6026" w:type="dxa"/>
            <w:shd w:val="clear" w:color="auto" w:fill="auto"/>
          </w:tcPr>
          <w:p w14:paraId="5EA0C928" w14:textId="77777777" w:rsidR="00CF524F" w:rsidRPr="009A7F6B" w:rsidRDefault="00CF524F" w:rsidP="00CF524F">
            <w:pPr>
              <w:spacing w:before="60" w:after="60"/>
              <w:rPr>
                <w:rFonts w:ascii="Arial" w:hAnsi="Arial" w:cs="Arial"/>
              </w:rPr>
            </w:pPr>
          </w:p>
        </w:tc>
      </w:tr>
      <w:tr w:rsidR="00CF524F" w:rsidRPr="009A7F6B" w14:paraId="6D43840E" w14:textId="77777777" w:rsidTr="00486872">
        <w:tc>
          <w:tcPr>
            <w:tcW w:w="1257" w:type="dxa"/>
            <w:shd w:val="clear" w:color="auto" w:fill="auto"/>
          </w:tcPr>
          <w:p w14:paraId="36E53D52" w14:textId="77777777" w:rsidR="00CF524F" w:rsidRPr="009A7F6B" w:rsidRDefault="00CF524F" w:rsidP="00CF524F">
            <w:pPr>
              <w:spacing w:before="60" w:after="60"/>
              <w:rPr>
                <w:rFonts w:ascii="Arial" w:hAnsi="Arial" w:cs="Arial"/>
              </w:rPr>
            </w:pPr>
            <w:r w:rsidRPr="009A7F6B">
              <w:rPr>
                <w:rFonts w:ascii="Arial" w:hAnsi="Arial" w:cs="Arial"/>
              </w:rPr>
              <w:t>1.3(f)</w:t>
            </w:r>
          </w:p>
        </w:tc>
        <w:tc>
          <w:tcPr>
            <w:tcW w:w="2640" w:type="dxa"/>
            <w:shd w:val="clear" w:color="auto" w:fill="auto"/>
          </w:tcPr>
          <w:p w14:paraId="136E3999" w14:textId="77777777" w:rsidR="00CF524F" w:rsidRPr="009A7F6B" w:rsidRDefault="00CF524F" w:rsidP="00CF524F">
            <w:pPr>
              <w:spacing w:before="60" w:after="60"/>
              <w:rPr>
                <w:rFonts w:ascii="Arial" w:hAnsi="Arial" w:cs="Arial"/>
              </w:rPr>
            </w:pPr>
            <w:r w:rsidRPr="009A7F6B">
              <w:rPr>
                <w:rFonts w:ascii="Arial" w:hAnsi="Arial" w:cs="Arial"/>
              </w:rPr>
              <w:t>Postal address</w:t>
            </w:r>
          </w:p>
        </w:tc>
        <w:tc>
          <w:tcPr>
            <w:tcW w:w="6026" w:type="dxa"/>
            <w:shd w:val="clear" w:color="auto" w:fill="auto"/>
          </w:tcPr>
          <w:p w14:paraId="06A46F03" w14:textId="77777777" w:rsidR="00CF524F" w:rsidRPr="009A7F6B" w:rsidRDefault="00CF524F" w:rsidP="00CF524F">
            <w:pPr>
              <w:spacing w:before="60" w:after="60"/>
              <w:rPr>
                <w:rFonts w:ascii="Arial" w:hAnsi="Arial" w:cs="Arial"/>
              </w:rPr>
            </w:pPr>
          </w:p>
        </w:tc>
      </w:tr>
      <w:tr w:rsidR="00CF524F" w:rsidRPr="009A7F6B" w14:paraId="09768085" w14:textId="77777777" w:rsidTr="00486872">
        <w:tc>
          <w:tcPr>
            <w:tcW w:w="1257" w:type="dxa"/>
            <w:shd w:val="clear" w:color="auto" w:fill="auto"/>
          </w:tcPr>
          <w:p w14:paraId="522DEF3E" w14:textId="77777777" w:rsidR="00CF524F" w:rsidRPr="009A7F6B" w:rsidRDefault="00CF524F" w:rsidP="00CF524F">
            <w:pPr>
              <w:spacing w:before="60" w:after="60"/>
              <w:rPr>
                <w:rFonts w:ascii="Arial" w:hAnsi="Arial" w:cs="Arial"/>
              </w:rPr>
            </w:pPr>
            <w:r w:rsidRPr="009A7F6B">
              <w:rPr>
                <w:rFonts w:ascii="Arial" w:hAnsi="Arial" w:cs="Arial"/>
              </w:rPr>
              <w:t>1.3(g)</w:t>
            </w:r>
          </w:p>
        </w:tc>
        <w:tc>
          <w:tcPr>
            <w:tcW w:w="2640" w:type="dxa"/>
            <w:shd w:val="clear" w:color="auto" w:fill="auto"/>
          </w:tcPr>
          <w:p w14:paraId="473FF590" w14:textId="77777777" w:rsidR="00CF524F" w:rsidRPr="009A7F6B" w:rsidRDefault="00CF524F" w:rsidP="00CF524F">
            <w:pPr>
              <w:spacing w:before="60" w:after="60"/>
              <w:rPr>
                <w:rFonts w:ascii="Arial" w:hAnsi="Arial" w:cs="Arial"/>
              </w:rPr>
            </w:pPr>
            <w:r w:rsidRPr="009A7F6B">
              <w:rPr>
                <w:rFonts w:ascii="Arial" w:hAnsi="Arial" w:cs="Arial"/>
              </w:rPr>
              <w:t>Signature (electronic is acceptable)</w:t>
            </w:r>
          </w:p>
        </w:tc>
        <w:tc>
          <w:tcPr>
            <w:tcW w:w="6026" w:type="dxa"/>
            <w:shd w:val="clear" w:color="auto" w:fill="auto"/>
          </w:tcPr>
          <w:p w14:paraId="7BBC7F8F" w14:textId="77777777" w:rsidR="00CF524F" w:rsidRPr="009A7F6B" w:rsidRDefault="00CF524F" w:rsidP="00CF524F">
            <w:pPr>
              <w:spacing w:before="60" w:after="60"/>
              <w:rPr>
                <w:rFonts w:ascii="Arial" w:hAnsi="Arial" w:cs="Arial"/>
              </w:rPr>
            </w:pPr>
          </w:p>
        </w:tc>
      </w:tr>
      <w:tr w:rsidR="00CF524F" w:rsidRPr="009A7F6B" w14:paraId="32B90CD3" w14:textId="77777777" w:rsidTr="00486872">
        <w:tc>
          <w:tcPr>
            <w:tcW w:w="1257" w:type="dxa"/>
            <w:shd w:val="clear" w:color="auto" w:fill="auto"/>
          </w:tcPr>
          <w:p w14:paraId="222D33A1" w14:textId="77777777" w:rsidR="00CF524F" w:rsidRPr="009A7F6B" w:rsidRDefault="00CF524F" w:rsidP="00CF524F">
            <w:pPr>
              <w:spacing w:before="60" w:after="60"/>
              <w:rPr>
                <w:rFonts w:ascii="Arial" w:hAnsi="Arial" w:cs="Arial"/>
              </w:rPr>
            </w:pPr>
            <w:r w:rsidRPr="009A7F6B">
              <w:rPr>
                <w:rFonts w:ascii="Arial" w:hAnsi="Arial" w:cs="Arial"/>
              </w:rPr>
              <w:t>1.3(h)</w:t>
            </w:r>
          </w:p>
        </w:tc>
        <w:tc>
          <w:tcPr>
            <w:tcW w:w="2640" w:type="dxa"/>
            <w:shd w:val="clear" w:color="auto" w:fill="auto"/>
          </w:tcPr>
          <w:p w14:paraId="3B225BA4" w14:textId="77777777" w:rsidR="00CF524F" w:rsidRPr="009A7F6B" w:rsidRDefault="00CF524F" w:rsidP="00CF524F">
            <w:pPr>
              <w:spacing w:before="60" w:after="60"/>
              <w:rPr>
                <w:rFonts w:ascii="Arial" w:hAnsi="Arial" w:cs="Arial"/>
              </w:rPr>
            </w:pPr>
            <w:r w:rsidRPr="009A7F6B">
              <w:rPr>
                <w:rFonts w:ascii="Arial" w:hAnsi="Arial" w:cs="Arial"/>
              </w:rPr>
              <w:t>Date</w:t>
            </w:r>
          </w:p>
        </w:tc>
        <w:tc>
          <w:tcPr>
            <w:tcW w:w="6026" w:type="dxa"/>
            <w:shd w:val="clear" w:color="auto" w:fill="auto"/>
          </w:tcPr>
          <w:p w14:paraId="3022663D" w14:textId="77777777" w:rsidR="00CF524F" w:rsidRPr="009A7F6B" w:rsidRDefault="00CF524F" w:rsidP="00CF524F">
            <w:pPr>
              <w:spacing w:before="60" w:after="60"/>
              <w:rPr>
                <w:rFonts w:ascii="Arial" w:hAnsi="Arial" w:cs="Arial"/>
              </w:rPr>
            </w:pPr>
          </w:p>
        </w:tc>
      </w:tr>
    </w:tbl>
    <w:p w14:paraId="002DCC41" w14:textId="77777777" w:rsidR="00CF524F" w:rsidRPr="009A7F6B" w:rsidRDefault="00CF524F" w:rsidP="00CF524F">
      <w:pPr>
        <w:rPr>
          <w:rFonts w:ascii="Arial" w:hAnsi="Arial" w:cs="Arial"/>
        </w:rPr>
      </w:pPr>
    </w:p>
    <w:p w14:paraId="2B6F6228" w14:textId="77777777" w:rsidR="000146BD" w:rsidRDefault="000146BD">
      <w:pPr>
        <w:rPr>
          <w:rFonts w:ascii="Arial" w:hAnsi="Arial" w:cs="Arial"/>
          <w:b/>
          <w:sz w:val="28"/>
        </w:rPr>
      </w:pPr>
      <w:r>
        <w:rPr>
          <w:rFonts w:ascii="Arial" w:hAnsi="Arial" w:cs="Arial"/>
          <w:b/>
          <w:sz w:val="28"/>
        </w:rPr>
        <w:br w:type="page"/>
      </w:r>
    </w:p>
    <w:p w14:paraId="780185AB" w14:textId="502B6285" w:rsidR="00CF524F" w:rsidRPr="0097340C" w:rsidRDefault="00CF524F" w:rsidP="00BB40A4">
      <w:pPr>
        <w:pStyle w:val="Heading2"/>
      </w:pPr>
      <w:bookmarkStart w:id="14" w:name="_Toc27990787"/>
      <w:r w:rsidRPr="0097340C">
        <w:lastRenderedPageBreak/>
        <w:t>Part 2: Exclusion Grounds</w:t>
      </w:r>
      <w:bookmarkEnd w:id="14"/>
    </w:p>
    <w:p w14:paraId="6D71E9D4" w14:textId="77777777" w:rsidR="00CF524F" w:rsidRPr="009A7F6B" w:rsidRDefault="00CF524F" w:rsidP="00CF524F">
      <w:pPr>
        <w:spacing w:before="40" w:after="40"/>
        <w:rPr>
          <w:rFonts w:ascii="Arial" w:hAnsi="Arial" w:cs="Arial"/>
        </w:rPr>
      </w:pPr>
      <w:r w:rsidRPr="009A7F6B">
        <w:rPr>
          <w:rFonts w:ascii="Arial" w:hAnsi="Arial" w:cs="Arial"/>
        </w:rPr>
        <w:t>Please answer the following questions in full. Note that every organisation that is being relied on to meet the selection must complete and submit the Part 1 and Part 2 self-declaration.</w:t>
      </w:r>
    </w:p>
    <w:p w14:paraId="46246A38" w14:textId="77777777" w:rsidR="00CF524F" w:rsidRPr="009A7F6B" w:rsidRDefault="00CF524F" w:rsidP="00CF524F">
      <w:pPr>
        <w:spacing w:before="40" w:after="40"/>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386"/>
        <w:gridCol w:w="2977"/>
      </w:tblGrid>
      <w:tr w:rsidR="005E1DB6" w:rsidRPr="009A7F6B" w14:paraId="424D78BC" w14:textId="77777777" w:rsidTr="005E1DB6">
        <w:tc>
          <w:tcPr>
            <w:tcW w:w="9923" w:type="dxa"/>
            <w:gridSpan w:val="3"/>
            <w:shd w:val="clear" w:color="auto" w:fill="auto"/>
          </w:tcPr>
          <w:p w14:paraId="22A22AB7" w14:textId="525ACB60" w:rsidR="005E1DB6" w:rsidRPr="009A7F6B" w:rsidRDefault="005E1DB6" w:rsidP="005E1DB6">
            <w:pPr>
              <w:pStyle w:val="SQSECTHEAD"/>
            </w:pPr>
            <w:bookmarkStart w:id="15" w:name="_Toc27990788"/>
            <w:r w:rsidRPr="009A7F6B">
              <w:t>Section 2</w:t>
            </w:r>
            <w:r>
              <w:t xml:space="preserve"> </w:t>
            </w:r>
            <w:r w:rsidRPr="009A7F6B">
              <w:t>Grounds for mandatory exclusion</w:t>
            </w:r>
            <w:bookmarkEnd w:id="15"/>
          </w:p>
        </w:tc>
      </w:tr>
      <w:tr w:rsidR="00CF524F" w:rsidRPr="009A7F6B" w14:paraId="740A9AE4" w14:textId="77777777" w:rsidTr="00486872">
        <w:tc>
          <w:tcPr>
            <w:tcW w:w="1560" w:type="dxa"/>
            <w:shd w:val="clear" w:color="auto" w:fill="auto"/>
          </w:tcPr>
          <w:p w14:paraId="311D9E5D" w14:textId="77777777" w:rsidR="00CF524F" w:rsidRPr="009A7F6B" w:rsidRDefault="00CF524F" w:rsidP="00CF524F">
            <w:pPr>
              <w:spacing w:before="40" w:after="40"/>
              <w:rPr>
                <w:rFonts w:ascii="Arial" w:hAnsi="Arial" w:cs="Arial"/>
                <w:b/>
              </w:rPr>
            </w:pPr>
            <w:r w:rsidRPr="009A7F6B">
              <w:rPr>
                <w:rFonts w:ascii="Arial" w:hAnsi="Arial" w:cs="Arial"/>
                <w:b/>
              </w:rPr>
              <w:t xml:space="preserve">Question number </w:t>
            </w:r>
          </w:p>
        </w:tc>
        <w:tc>
          <w:tcPr>
            <w:tcW w:w="5386" w:type="dxa"/>
            <w:shd w:val="clear" w:color="auto" w:fill="auto"/>
          </w:tcPr>
          <w:p w14:paraId="585115FF" w14:textId="77777777" w:rsidR="00CF524F" w:rsidRPr="009A7F6B" w:rsidRDefault="00CF524F" w:rsidP="00CF524F">
            <w:pPr>
              <w:spacing w:before="40" w:after="40"/>
              <w:rPr>
                <w:rFonts w:ascii="Arial" w:hAnsi="Arial" w:cs="Arial"/>
                <w:b/>
              </w:rPr>
            </w:pPr>
            <w:r w:rsidRPr="009A7F6B">
              <w:rPr>
                <w:rFonts w:ascii="Arial" w:hAnsi="Arial" w:cs="Arial"/>
                <w:b/>
              </w:rPr>
              <w:t>Question</w:t>
            </w:r>
          </w:p>
        </w:tc>
        <w:tc>
          <w:tcPr>
            <w:tcW w:w="2977" w:type="dxa"/>
            <w:shd w:val="clear" w:color="auto" w:fill="auto"/>
          </w:tcPr>
          <w:p w14:paraId="39C5CB07" w14:textId="77777777" w:rsidR="00CF524F" w:rsidRPr="009A7F6B" w:rsidRDefault="00CF524F" w:rsidP="00CF524F">
            <w:pPr>
              <w:spacing w:before="40" w:after="40"/>
              <w:rPr>
                <w:rFonts w:ascii="Arial" w:hAnsi="Arial" w:cs="Arial"/>
                <w:b/>
              </w:rPr>
            </w:pPr>
            <w:r w:rsidRPr="009A7F6B">
              <w:rPr>
                <w:rFonts w:ascii="Arial" w:hAnsi="Arial" w:cs="Arial"/>
                <w:b/>
              </w:rPr>
              <w:t>Response</w:t>
            </w:r>
          </w:p>
        </w:tc>
      </w:tr>
      <w:tr w:rsidR="00CF524F" w:rsidRPr="009A7F6B" w14:paraId="64B54BAB" w14:textId="77777777" w:rsidTr="00486872">
        <w:tc>
          <w:tcPr>
            <w:tcW w:w="1560" w:type="dxa"/>
            <w:shd w:val="clear" w:color="auto" w:fill="auto"/>
          </w:tcPr>
          <w:p w14:paraId="55E50461" w14:textId="77777777" w:rsidR="00CF524F" w:rsidRPr="009A7F6B" w:rsidRDefault="00CF524F" w:rsidP="00CF524F">
            <w:pPr>
              <w:spacing w:before="60" w:after="60"/>
              <w:rPr>
                <w:rFonts w:ascii="Arial" w:hAnsi="Arial" w:cs="Arial"/>
              </w:rPr>
            </w:pPr>
            <w:r w:rsidRPr="009A7F6B">
              <w:rPr>
                <w:rFonts w:ascii="Arial" w:hAnsi="Arial" w:cs="Arial"/>
              </w:rPr>
              <w:t>2.1(a)</w:t>
            </w:r>
          </w:p>
        </w:tc>
        <w:tc>
          <w:tcPr>
            <w:tcW w:w="8363" w:type="dxa"/>
            <w:gridSpan w:val="2"/>
            <w:shd w:val="clear" w:color="auto" w:fill="auto"/>
          </w:tcPr>
          <w:p w14:paraId="4DE5D847" w14:textId="77777777" w:rsidR="00CF524F" w:rsidRPr="009A7F6B" w:rsidRDefault="00CF524F" w:rsidP="00CF524F">
            <w:pPr>
              <w:spacing w:before="60" w:after="60"/>
              <w:rPr>
                <w:rFonts w:ascii="Arial" w:hAnsi="Arial" w:cs="Arial"/>
                <w:b/>
              </w:rPr>
            </w:pPr>
            <w:r w:rsidRPr="009A7F6B">
              <w:rPr>
                <w:rFonts w:ascii="Arial" w:hAnsi="Arial" w:cs="Arial"/>
                <w:b/>
              </w:rPr>
              <w:t xml:space="preserve">Regulations 57(1) and (2) </w:t>
            </w:r>
          </w:p>
          <w:p w14:paraId="6F66CDD3" w14:textId="509F9479" w:rsidR="00CF524F" w:rsidRPr="009A7F6B" w:rsidRDefault="00CF524F" w:rsidP="00CF524F">
            <w:pPr>
              <w:spacing w:before="60"/>
              <w:rPr>
                <w:rFonts w:ascii="Arial" w:hAnsi="Arial" w:cs="Arial"/>
              </w:rPr>
            </w:pPr>
            <w:r w:rsidRPr="009A7F6B">
              <w:rPr>
                <w:rFonts w:ascii="Arial" w:hAnsi="Arial" w:cs="Arial"/>
              </w:rPr>
              <w:t xml:space="preserve">The detailed grounds for mandatory exclusion of an organisation are set out on this </w:t>
            </w:r>
            <w:hyperlink r:id="rId17" w:history="1">
              <w:r w:rsidRPr="009A7F6B">
                <w:rPr>
                  <w:rStyle w:val="Hyperlink"/>
                  <w:rFonts w:cs="Arial"/>
                </w:rPr>
                <w:t>webpage</w:t>
              </w:r>
            </w:hyperlink>
            <w:r w:rsidRPr="009A7F6B">
              <w:rPr>
                <w:rFonts w:ascii="Arial" w:hAnsi="Arial" w:cs="Arial"/>
              </w:rPr>
              <w:t xml:space="preserve">, which should be referred to before completing these questions. </w:t>
            </w:r>
          </w:p>
          <w:p w14:paraId="55F3123C" w14:textId="77777777" w:rsidR="00CF524F" w:rsidRPr="009A7F6B" w:rsidRDefault="00CF524F" w:rsidP="00CF524F">
            <w:pPr>
              <w:spacing w:before="60"/>
              <w:rPr>
                <w:rFonts w:ascii="Arial" w:hAnsi="Arial" w:cs="Arial"/>
              </w:rPr>
            </w:pPr>
          </w:p>
          <w:p w14:paraId="690F67ED" w14:textId="77777777" w:rsidR="00CF524F" w:rsidRPr="009A7F6B" w:rsidRDefault="00CF524F" w:rsidP="00CF524F">
            <w:pPr>
              <w:spacing w:before="60"/>
              <w:rPr>
                <w:rFonts w:ascii="Arial" w:hAnsi="Arial" w:cs="Arial"/>
              </w:rPr>
            </w:pPr>
            <w:r w:rsidRPr="009A7F6B">
              <w:rPr>
                <w:rFonts w:ascii="Arial" w:hAnsi="Arial" w:cs="Arial"/>
              </w:rPr>
              <w:t xml:space="preserve">Please indicate if, within the past five years you, your organisation or any other person </w:t>
            </w:r>
          </w:p>
          <w:p w14:paraId="0F12F107" w14:textId="77777777" w:rsidR="00CF524F" w:rsidRPr="009A7F6B" w:rsidRDefault="00CF524F" w:rsidP="00CF524F">
            <w:pPr>
              <w:spacing w:before="60"/>
              <w:rPr>
                <w:rFonts w:ascii="Arial" w:hAnsi="Arial" w:cs="Arial"/>
              </w:rPr>
            </w:pPr>
            <w:r w:rsidRPr="009A7F6B">
              <w:rPr>
                <w:rFonts w:ascii="Arial" w:hAnsi="Arial" w:cs="Arial"/>
              </w:rPr>
              <w:t xml:space="preserve">who has powers of representation, decision or control in the organisation been convicted anywhere in the world of any of the offences within the summary below and listed on the </w:t>
            </w:r>
            <w:hyperlink r:id="rId18" w:history="1">
              <w:r w:rsidRPr="009A7F6B">
                <w:rPr>
                  <w:rStyle w:val="Hyperlink"/>
                  <w:rFonts w:cs="Arial"/>
                </w:rPr>
                <w:t>webpage</w:t>
              </w:r>
            </w:hyperlink>
            <w:r w:rsidRPr="009A7F6B">
              <w:rPr>
                <w:rFonts w:ascii="Arial" w:hAnsi="Arial" w:cs="Arial"/>
              </w:rPr>
              <w:t>.</w:t>
            </w:r>
          </w:p>
        </w:tc>
      </w:tr>
      <w:tr w:rsidR="00CF524F" w:rsidRPr="009A7F6B" w14:paraId="2841FAE7" w14:textId="77777777" w:rsidTr="00486872">
        <w:tc>
          <w:tcPr>
            <w:tcW w:w="1560" w:type="dxa"/>
            <w:shd w:val="clear" w:color="auto" w:fill="auto"/>
          </w:tcPr>
          <w:p w14:paraId="1A24CCD2" w14:textId="77777777" w:rsidR="00CF524F" w:rsidRPr="009A7F6B" w:rsidRDefault="00CF524F" w:rsidP="00CF524F">
            <w:pPr>
              <w:spacing w:before="60" w:after="60"/>
              <w:rPr>
                <w:rFonts w:ascii="Arial" w:hAnsi="Arial" w:cs="Arial"/>
              </w:rPr>
            </w:pPr>
          </w:p>
        </w:tc>
        <w:tc>
          <w:tcPr>
            <w:tcW w:w="5386" w:type="dxa"/>
            <w:shd w:val="clear" w:color="auto" w:fill="auto"/>
          </w:tcPr>
          <w:p w14:paraId="10D244C5" w14:textId="77777777" w:rsidR="00CF524F" w:rsidRPr="009A7F6B" w:rsidRDefault="00CF524F" w:rsidP="00CF524F">
            <w:pPr>
              <w:spacing w:before="60" w:after="60"/>
              <w:rPr>
                <w:rFonts w:ascii="Arial" w:hAnsi="Arial" w:cs="Arial"/>
              </w:rPr>
            </w:pPr>
            <w:r w:rsidRPr="009A7F6B">
              <w:rPr>
                <w:rFonts w:ascii="Arial" w:hAnsi="Arial" w:cs="Arial"/>
              </w:rPr>
              <w:t>Participation in a criminal organisation.</w:t>
            </w:r>
          </w:p>
        </w:tc>
        <w:tc>
          <w:tcPr>
            <w:tcW w:w="2977" w:type="dxa"/>
            <w:shd w:val="clear" w:color="auto" w:fill="auto"/>
          </w:tcPr>
          <w:p w14:paraId="6DA5010C"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6E260E23"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44F93A64" w14:textId="77777777" w:rsidR="00CF524F" w:rsidRPr="009A7F6B" w:rsidRDefault="00CF524F" w:rsidP="00CF524F">
            <w:pPr>
              <w:spacing w:before="60" w:after="60"/>
              <w:rPr>
                <w:rFonts w:ascii="Arial" w:hAnsi="Arial" w:cs="Arial"/>
              </w:rPr>
            </w:pPr>
            <w:r w:rsidRPr="009A7F6B">
              <w:rPr>
                <w:rFonts w:ascii="Arial" w:hAnsi="Arial" w:cs="Arial"/>
              </w:rPr>
              <w:t xml:space="preserve">If </w:t>
            </w:r>
            <w:proofErr w:type="gramStart"/>
            <w:r w:rsidRPr="009A7F6B">
              <w:rPr>
                <w:rFonts w:ascii="Arial" w:hAnsi="Arial" w:cs="Arial"/>
              </w:rPr>
              <w:t>Yes</w:t>
            </w:r>
            <w:proofErr w:type="gramEnd"/>
            <w:r w:rsidRPr="009A7F6B">
              <w:rPr>
                <w:rFonts w:ascii="Arial" w:hAnsi="Arial" w:cs="Arial"/>
              </w:rPr>
              <w:t xml:space="preserve"> please provide details at 2.1(b)</w:t>
            </w:r>
          </w:p>
        </w:tc>
      </w:tr>
      <w:tr w:rsidR="00CF524F" w:rsidRPr="009A7F6B" w14:paraId="3B804B0F" w14:textId="77777777" w:rsidTr="00486872">
        <w:tc>
          <w:tcPr>
            <w:tcW w:w="1560" w:type="dxa"/>
            <w:shd w:val="clear" w:color="auto" w:fill="auto"/>
          </w:tcPr>
          <w:p w14:paraId="06432AF7" w14:textId="77777777" w:rsidR="00CF524F" w:rsidRPr="009A7F6B" w:rsidRDefault="00CF524F" w:rsidP="00CF524F">
            <w:pPr>
              <w:spacing w:before="60" w:after="60"/>
              <w:rPr>
                <w:rFonts w:ascii="Arial" w:hAnsi="Arial" w:cs="Arial"/>
              </w:rPr>
            </w:pPr>
          </w:p>
        </w:tc>
        <w:tc>
          <w:tcPr>
            <w:tcW w:w="5386" w:type="dxa"/>
            <w:shd w:val="clear" w:color="auto" w:fill="auto"/>
          </w:tcPr>
          <w:p w14:paraId="59D3FE4D" w14:textId="77777777" w:rsidR="00CF524F" w:rsidRPr="009A7F6B" w:rsidRDefault="00CF524F" w:rsidP="00CF524F">
            <w:pPr>
              <w:spacing w:before="60" w:after="60"/>
              <w:rPr>
                <w:rFonts w:ascii="Arial" w:hAnsi="Arial" w:cs="Arial"/>
              </w:rPr>
            </w:pPr>
            <w:r w:rsidRPr="009A7F6B">
              <w:rPr>
                <w:rFonts w:ascii="Arial" w:hAnsi="Arial" w:cs="Arial"/>
              </w:rPr>
              <w:t>Corruption.</w:t>
            </w:r>
          </w:p>
        </w:tc>
        <w:tc>
          <w:tcPr>
            <w:tcW w:w="2977" w:type="dxa"/>
            <w:shd w:val="clear" w:color="auto" w:fill="auto"/>
          </w:tcPr>
          <w:p w14:paraId="34CFAF22"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1E7E790E"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74F6CF6C" w14:textId="77777777" w:rsidR="00CF524F" w:rsidRPr="009A7F6B" w:rsidRDefault="00CF524F" w:rsidP="00CF524F">
            <w:pPr>
              <w:spacing w:before="60" w:after="60"/>
              <w:rPr>
                <w:rFonts w:ascii="Arial" w:hAnsi="Arial" w:cs="Arial"/>
              </w:rPr>
            </w:pPr>
            <w:r w:rsidRPr="009A7F6B">
              <w:rPr>
                <w:rFonts w:ascii="Arial" w:hAnsi="Arial" w:cs="Arial"/>
              </w:rPr>
              <w:t xml:space="preserve">If </w:t>
            </w:r>
            <w:proofErr w:type="gramStart"/>
            <w:r w:rsidRPr="009A7F6B">
              <w:rPr>
                <w:rFonts w:ascii="Arial" w:hAnsi="Arial" w:cs="Arial"/>
              </w:rPr>
              <w:t>Yes</w:t>
            </w:r>
            <w:proofErr w:type="gramEnd"/>
            <w:r w:rsidRPr="009A7F6B">
              <w:rPr>
                <w:rFonts w:ascii="Arial" w:hAnsi="Arial" w:cs="Arial"/>
              </w:rPr>
              <w:t xml:space="preserve"> please provide details at 2.1(b)</w:t>
            </w:r>
          </w:p>
        </w:tc>
      </w:tr>
      <w:tr w:rsidR="00CF524F" w:rsidRPr="009A7F6B" w14:paraId="76A3B7E5" w14:textId="77777777" w:rsidTr="00486872">
        <w:tc>
          <w:tcPr>
            <w:tcW w:w="1560" w:type="dxa"/>
            <w:shd w:val="clear" w:color="auto" w:fill="auto"/>
          </w:tcPr>
          <w:p w14:paraId="43CC5CC9" w14:textId="77777777" w:rsidR="00CF524F" w:rsidRPr="009A7F6B" w:rsidRDefault="00CF524F" w:rsidP="00CF524F">
            <w:pPr>
              <w:spacing w:before="60" w:after="60"/>
              <w:rPr>
                <w:rFonts w:ascii="Arial" w:hAnsi="Arial" w:cs="Arial"/>
              </w:rPr>
            </w:pPr>
          </w:p>
        </w:tc>
        <w:tc>
          <w:tcPr>
            <w:tcW w:w="5386" w:type="dxa"/>
            <w:shd w:val="clear" w:color="auto" w:fill="auto"/>
          </w:tcPr>
          <w:p w14:paraId="121058CC" w14:textId="77777777" w:rsidR="00CF524F" w:rsidRPr="009A7F6B" w:rsidRDefault="00CF524F" w:rsidP="00CF524F">
            <w:pPr>
              <w:rPr>
                <w:rFonts w:ascii="Arial" w:hAnsi="Arial" w:cs="Arial"/>
              </w:rPr>
            </w:pPr>
            <w:r w:rsidRPr="009A7F6B">
              <w:rPr>
                <w:rFonts w:ascii="Arial" w:hAnsi="Arial" w:cs="Arial"/>
              </w:rPr>
              <w:t>Fraud.</w:t>
            </w:r>
          </w:p>
        </w:tc>
        <w:tc>
          <w:tcPr>
            <w:tcW w:w="2977" w:type="dxa"/>
            <w:shd w:val="clear" w:color="auto" w:fill="auto"/>
          </w:tcPr>
          <w:p w14:paraId="182B526B"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1059136"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DA0A340" w14:textId="77777777" w:rsidR="00CF524F" w:rsidRPr="009A7F6B" w:rsidRDefault="00CF524F" w:rsidP="00CF524F">
            <w:pPr>
              <w:spacing w:before="60" w:after="60"/>
              <w:rPr>
                <w:rFonts w:ascii="Arial" w:hAnsi="Arial" w:cs="Arial"/>
              </w:rPr>
            </w:pPr>
            <w:r w:rsidRPr="009A7F6B">
              <w:rPr>
                <w:rFonts w:ascii="Arial" w:hAnsi="Arial" w:cs="Arial"/>
              </w:rPr>
              <w:t xml:space="preserve">If </w:t>
            </w:r>
            <w:proofErr w:type="gramStart"/>
            <w:r w:rsidRPr="009A7F6B">
              <w:rPr>
                <w:rFonts w:ascii="Arial" w:hAnsi="Arial" w:cs="Arial"/>
              </w:rPr>
              <w:t>Yes</w:t>
            </w:r>
            <w:proofErr w:type="gramEnd"/>
            <w:r w:rsidRPr="009A7F6B">
              <w:rPr>
                <w:rFonts w:ascii="Arial" w:hAnsi="Arial" w:cs="Arial"/>
              </w:rPr>
              <w:t xml:space="preserve"> please provide details at 2.1(b)</w:t>
            </w:r>
          </w:p>
        </w:tc>
      </w:tr>
      <w:tr w:rsidR="00CF524F" w:rsidRPr="009A7F6B" w14:paraId="198056F6" w14:textId="77777777" w:rsidTr="00486872">
        <w:tc>
          <w:tcPr>
            <w:tcW w:w="1560" w:type="dxa"/>
            <w:shd w:val="clear" w:color="auto" w:fill="auto"/>
          </w:tcPr>
          <w:p w14:paraId="01D2D0BE" w14:textId="77777777" w:rsidR="00CF524F" w:rsidRPr="009A7F6B" w:rsidRDefault="00CF524F" w:rsidP="00CF524F">
            <w:pPr>
              <w:spacing w:before="60" w:after="60"/>
              <w:rPr>
                <w:rFonts w:ascii="Arial" w:hAnsi="Arial" w:cs="Arial"/>
              </w:rPr>
            </w:pPr>
          </w:p>
        </w:tc>
        <w:tc>
          <w:tcPr>
            <w:tcW w:w="5386" w:type="dxa"/>
            <w:shd w:val="clear" w:color="auto" w:fill="auto"/>
          </w:tcPr>
          <w:p w14:paraId="0F9EC8F1" w14:textId="77777777" w:rsidR="00CF524F" w:rsidRPr="009A7F6B" w:rsidRDefault="00CF524F" w:rsidP="00CF524F">
            <w:pPr>
              <w:spacing w:before="60" w:after="60"/>
              <w:rPr>
                <w:rFonts w:ascii="Arial" w:hAnsi="Arial" w:cs="Arial"/>
              </w:rPr>
            </w:pPr>
            <w:r w:rsidRPr="009A7F6B">
              <w:rPr>
                <w:rFonts w:ascii="Arial" w:hAnsi="Arial" w:cs="Arial"/>
              </w:rPr>
              <w:t>Terrorist offences or offences linked to terrorist activities</w:t>
            </w:r>
          </w:p>
        </w:tc>
        <w:tc>
          <w:tcPr>
            <w:tcW w:w="2977" w:type="dxa"/>
            <w:shd w:val="clear" w:color="auto" w:fill="auto"/>
          </w:tcPr>
          <w:p w14:paraId="598F76B4"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6FC9CE39"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BF9640F" w14:textId="77777777" w:rsidR="00CF524F" w:rsidRPr="009A7F6B" w:rsidRDefault="00CF524F" w:rsidP="00CF524F">
            <w:pPr>
              <w:spacing w:before="60" w:after="60"/>
              <w:rPr>
                <w:rFonts w:ascii="Arial" w:hAnsi="Arial" w:cs="Arial"/>
              </w:rPr>
            </w:pPr>
            <w:r w:rsidRPr="009A7F6B">
              <w:rPr>
                <w:rFonts w:ascii="Arial" w:hAnsi="Arial" w:cs="Arial"/>
              </w:rPr>
              <w:t xml:space="preserve">If </w:t>
            </w:r>
            <w:proofErr w:type="gramStart"/>
            <w:r w:rsidRPr="009A7F6B">
              <w:rPr>
                <w:rFonts w:ascii="Arial" w:hAnsi="Arial" w:cs="Arial"/>
              </w:rPr>
              <w:t>Yes</w:t>
            </w:r>
            <w:proofErr w:type="gramEnd"/>
            <w:r w:rsidRPr="009A7F6B">
              <w:rPr>
                <w:rFonts w:ascii="Arial" w:hAnsi="Arial" w:cs="Arial"/>
              </w:rPr>
              <w:t xml:space="preserve"> please provide details at 2.1(b)</w:t>
            </w:r>
          </w:p>
        </w:tc>
      </w:tr>
      <w:tr w:rsidR="00CF524F" w:rsidRPr="009A7F6B" w14:paraId="7EC076A5" w14:textId="77777777" w:rsidTr="00486872">
        <w:tc>
          <w:tcPr>
            <w:tcW w:w="1560" w:type="dxa"/>
            <w:shd w:val="clear" w:color="auto" w:fill="auto"/>
          </w:tcPr>
          <w:p w14:paraId="6B94E817" w14:textId="77777777" w:rsidR="00CF524F" w:rsidRPr="009A7F6B" w:rsidRDefault="00CF524F" w:rsidP="00CF524F">
            <w:pPr>
              <w:spacing w:before="60" w:after="60"/>
              <w:rPr>
                <w:rFonts w:ascii="Arial" w:hAnsi="Arial" w:cs="Arial"/>
              </w:rPr>
            </w:pPr>
          </w:p>
        </w:tc>
        <w:tc>
          <w:tcPr>
            <w:tcW w:w="5386" w:type="dxa"/>
            <w:shd w:val="clear" w:color="auto" w:fill="auto"/>
          </w:tcPr>
          <w:p w14:paraId="4A98BA8F" w14:textId="77777777" w:rsidR="00CF524F" w:rsidRPr="009A7F6B" w:rsidRDefault="00CF524F" w:rsidP="00CF524F">
            <w:pPr>
              <w:spacing w:before="60" w:after="60"/>
              <w:rPr>
                <w:rFonts w:ascii="Arial" w:hAnsi="Arial" w:cs="Arial"/>
              </w:rPr>
            </w:pPr>
            <w:r w:rsidRPr="009A7F6B">
              <w:rPr>
                <w:rFonts w:ascii="Arial" w:hAnsi="Arial" w:cs="Arial"/>
              </w:rPr>
              <w:t>Money laundering or terrorist financing</w:t>
            </w:r>
          </w:p>
        </w:tc>
        <w:tc>
          <w:tcPr>
            <w:tcW w:w="2977" w:type="dxa"/>
            <w:shd w:val="clear" w:color="auto" w:fill="auto"/>
          </w:tcPr>
          <w:p w14:paraId="6039D1B2"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52E7A06"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30C024A" w14:textId="77777777" w:rsidR="00CF524F" w:rsidRPr="009A7F6B" w:rsidRDefault="00CF524F" w:rsidP="00CF524F">
            <w:pPr>
              <w:spacing w:before="60" w:after="60"/>
              <w:rPr>
                <w:rFonts w:ascii="Arial" w:hAnsi="Arial" w:cs="Arial"/>
              </w:rPr>
            </w:pPr>
            <w:r w:rsidRPr="009A7F6B">
              <w:rPr>
                <w:rFonts w:ascii="Arial" w:hAnsi="Arial" w:cs="Arial"/>
              </w:rPr>
              <w:t xml:space="preserve">If </w:t>
            </w:r>
            <w:proofErr w:type="gramStart"/>
            <w:r w:rsidRPr="009A7F6B">
              <w:rPr>
                <w:rFonts w:ascii="Arial" w:hAnsi="Arial" w:cs="Arial"/>
              </w:rPr>
              <w:t>Yes</w:t>
            </w:r>
            <w:proofErr w:type="gramEnd"/>
            <w:r w:rsidRPr="009A7F6B">
              <w:rPr>
                <w:rFonts w:ascii="Arial" w:hAnsi="Arial" w:cs="Arial"/>
              </w:rPr>
              <w:t xml:space="preserve"> please provide details at 2.1(b)</w:t>
            </w:r>
          </w:p>
        </w:tc>
      </w:tr>
      <w:tr w:rsidR="00CF524F" w:rsidRPr="009A7F6B" w14:paraId="03039F66" w14:textId="77777777" w:rsidTr="00486872">
        <w:tc>
          <w:tcPr>
            <w:tcW w:w="1560" w:type="dxa"/>
            <w:shd w:val="clear" w:color="auto" w:fill="auto"/>
          </w:tcPr>
          <w:p w14:paraId="389486C3" w14:textId="77777777" w:rsidR="00CF524F" w:rsidRPr="009A7F6B" w:rsidRDefault="00CF524F" w:rsidP="00CF524F">
            <w:pPr>
              <w:spacing w:before="60" w:after="60"/>
              <w:rPr>
                <w:rFonts w:ascii="Arial" w:hAnsi="Arial" w:cs="Arial"/>
              </w:rPr>
            </w:pPr>
          </w:p>
        </w:tc>
        <w:tc>
          <w:tcPr>
            <w:tcW w:w="5386" w:type="dxa"/>
            <w:shd w:val="clear" w:color="auto" w:fill="auto"/>
          </w:tcPr>
          <w:p w14:paraId="3502CA1F" w14:textId="77777777" w:rsidR="00CF524F" w:rsidRPr="009A7F6B" w:rsidRDefault="00CF524F" w:rsidP="00CF524F">
            <w:pPr>
              <w:spacing w:before="60" w:after="60"/>
              <w:rPr>
                <w:rFonts w:ascii="Arial" w:hAnsi="Arial" w:cs="Arial"/>
              </w:rPr>
            </w:pPr>
            <w:r w:rsidRPr="009A7F6B">
              <w:rPr>
                <w:rFonts w:ascii="Arial" w:hAnsi="Arial" w:cs="Arial"/>
              </w:rPr>
              <w:t>Child labour and other forms of trafficking in human beings</w:t>
            </w:r>
          </w:p>
        </w:tc>
        <w:tc>
          <w:tcPr>
            <w:tcW w:w="2977" w:type="dxa"/>
            <w:shd w:val="clear" w:color="auto" w:fill="auto"/>
          </w:tcPr>
          <w:p w14:paraId="4710D496"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6BB869B6"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1CBC688D" w14:textId="77777777" w:rsidR="00CF524F" w:rsidRPr="009A7F6B" w:rsidRDefault="00CF524F" w:rsidP="00CF524F">
            <w:pPr>
              <w:spacing w:before="60" w:after="60"/>
              <w:rPr>
                <w:rFonts w:ascii="Arial" w:hAnsi="Arial" w:cs="Arial"/>
              </w:rPr>
            </w:pPr>
            <w:r w:rsidRPr="009A7F6B">
              <w:rPr>
                <w:rFonts w:ascii="Arial" w:hAnsi="Arial" w:cs="Arial"/>
              </w:rPr>
              <w:t xml:space="preserve">If </w:t>
            </w:r>
            <w:proofErr w:type="gramStart"/>
            <w:r w:rsidRPr="009A7F6B">
              <w:rPr>
                <w:rFonts w:ascii="Arial" w:hAnsi="Arial" w:cs="Arial"/>
              </w:rPr>
              <w:t>Yes</w:t>
            </w:r>
            <w:proofErr w:type="gramEnd"/>
            <w:r w:rsidRPr="009A7F6B">
              <w:rPr>
                <w:rFonts w:ascii="Arial" w:hAnsi="Arial" w:cs="Arial"/>
              </w:rPr>
              <w:t xml:space="preserve"> please provide details at 2.1(b)</w:t>
            </w:r>
          </w:p>
        </w:tc>
      </w:tr>
      <w:tr w:rsidR="00CF524F" w:rsidRPr="009A7F6B" w14:paraId="3C2DDC9A" w14:textId="77777777" w:rsidTr="00486872">
        <w:tc>
          <w:tcPr>
            <w:tcW w:w="1560" w:type="dxa"/>
            <w:shd w:val="clear" w:color="auto" w:fill="auto"/>
          </w:tcPr>
          <w:p w14:paraId="3D06CC0B" w14:textId="77777777" w:rsidR="00CF524F" w:rsidRPr="009A7F6B" w:rsidRDefault="00CF524F" w:rsidP="00CF524F">
            <w:pPr>
              <w:spacing w:before="60" w:after="60"/>
              <w:rPr>
                <w:rFonts w:ascii="Arial" w:hAnsi="Arial" w:cs="Arial"/>
              </w:rPr>
            </w:pPr>
            <w:r w:rsidRPr="009A7F6B">
              <w:rPr>
                <w:rFonts w:ascii="Arial" w:hAnsi="Arial" w:cs="Arial"/>
              </w:rPr>
              <w:lastRenderedPageBreak/>
              <w:t>2.1 (b)</w:t>
            </w:r>
          </w:p>
        </w:tc>
        <w:tc>
          <w:tcPr>
            <w:tcW w:w="5386" w:type="dxa"/>
            <w:shd w:val="clear" w:color="auto" w:fill="auto"/>
          </w:tcPr>
          <w:p w14:paraId="48CEA07C" w14:textId="77777777" w:rsidR="00CF524F" w:rsidRPr="009A7F6B" w:rsidRDefault="00CF524F" w:rsidP="00CF524F">
            <w:pPr>
              <w:spacing w:before="60" w:after="60"/>
              <w:rPr>
                <w:rFonts w:ascii="Arial" w:hAnsi="Arial" w:cs="Arial"/>
              </w:rPr>
            </w:pPr>
            <w:r w:rsidRPr="009A7F6B">
              <w:rPr>
                <w:rFonts w:ascii="Arial" w:hAnsi="Arial" w:cs="Arial"/>
              </w:rPr>
              <w:t>If you have answered yes to question 2.1(a), please provide further details:</w:t>
            </w:r>
          </w:p>
          <w:p w14:paraId="39EF8166" w14:textId="77777777" w:rsidR="00CF524F" w:rsidRPr="009A7F6B" w:rsidRDefault="00CF524F" w:rsidP="00CF524F">
            <w:pPr>
              <w:spacing w:before="60" w:after="60"/>
              <w:rPr>
                <w:rFonts w:ascii="Arial" w:hAnsi="Arial" w:cs="Arial"/>
              </w:rPr>
            </w:pPr>
            <w:r w:rsidRPr="009A7F6B">
              <w:rPr>
                <w:rFonts w:ascii="Arial" w:hAnsi="Arial" w:cs="Arial"/>
              </w:rPr>
              <w:t xml:space="preserve">Date of conviction, specify which of the grounds listed the conviction was for, and the reasons for conviction, </w:t>
            </w:r>
          </w:p>
          <w:p w14:paraId="3444036B" w14:textId="77777777" w:rsidR="00CF524F" w:rsidRPr="009A7F6B" w:rsidRDefault="00CF524F" w:rsidP="00CF524F">
            <w:pPr>
              <w:spacing w:before="60" w:after="60"/>
              <w:rPr>
                <w:rFonts w:ascii="Arial" w:hAnsi="Arial" w:cs="Arial"/>
              </w:rPr>
            </w:pPr>
            <w:r w:rsidRPr="009A7F6B">
              <w:rPr>
                <w:rFonts w:ascii="Arial" w:hAnsi="Arial" w:cs="Arial"/>
              </w:rPr>
              <w:t xml:space="preserve">Identity of who has been convicted </w:t>
            </w:r>
          </w:p>
          <w:p w14:paraId="3043DFC9" w14:textId="77777777" w:rsidR="00CF524F" w:rsidRPr="009A7F6B" w:rsidRDefault="00CF524F" w:rsidP="00CF524F">
            <w:pPr>
              <w:spacing w:before="60" w:after="60"/>
              <w:rPr>
                <w:rFonts w:ascii="Arial" w:hAnsi="Arial" w:cs="Arial"/>
              </w:rPr>
            </w:pPr>
            <w:r w:rsidRPr="009A7F6B">
              <w:rPr>
                <w:rFonts w:ascii="Arial" w:hAnsi="Arial" w:cs="Arial"/>
              </w:rPr>
              <w:t>If the relevant documentation is available electronically please provide the web address, issuing authority, precise reference of the documents.</w:t>
            </w:r>
          </w:p>
        </w:tc>
        <w:tc>
          <w:tcPr>
            <w:tcW w:w="2977" w:type="dxa"/>
            <w:shd w:val="clear" w:color="auto" w:fill="auto"/>
          </w:tcPr>
          <w:p w14:paraId="36ECF989" w14:textId="77777777" w:rsidR="00CF524F" w:rsidRPr="009A7F6B" w:rsidRDefault="00CF524F" w:rsidP="00CF524F">
            <w:pPr>
              <w:spacing w:before="60" w:after="60"/>
              <w:rPr>
                <w:rFonts w:ascii="Arial" w:hAnsi="Arial" w:cs="Arial"/>
              </w:rPr>
            </w:pPr>
          </w:p>
        </w:tc>
      </w:tr>
      <w:tr w:rsidR="00CF524F" w:rsidRPr="009A7F6B" w14:paraId="1033C9D7" w14:textId="77777777" w:rsidTr="00486872">
        <w:tc>
          <w:tcPr>
            <w:tcW w:w="1560" w:type="dxa"/>
            <w:shd w:val="clear" w:color="auto" w:fill="auto"/>
          </w:tcPr>
          <w:p w14:paraId="4674E5FF" w14:textId="77777777" w:rsidR="00CF524F" w:rsidRPr="009A7F6B" w:rsidRDefault="00CF524F" w:rsidP="00CF524F">
            <w:pPr>
              <w:spacing w:before="60" w:after="60"/>
              <w:rPr>
                <w:rFonts w:ascii="Arial" w:hAnsi="Arial" w:cs="Arial"/>
              </w:rPr>
            </w:pPr>
            <w:r w:rsidRPr="009A7F6B">
              <w:rPr>
                <w:rFonts w:ascii="Arial" w:hAnsi="Arial" w:cs="Arial"/>
              </w:rPr>
              <w:t>2.2</w:t>
            </w:r>
          </w:p>
        </w:tc>
        <w:tc>
          <w:tcPr>
            <w:tcW w:w="5386" w:type="dxa"/>
            <w:shd w:val="clear" w:color="auto" w:fill="auto"/>
          </w:tcPr>
          <w:p w14:paraId="0DA8509D" w14:textId="77777777" w:rsidR="00CF524F" w:rsidRPr="009A7F6B" w:rsidRDefault="00CF524F" w:rsidP="00CF524F">
            <w:pPr>
              <w:spacing w:before="60" w:after="60"/>
              <w:rPr>
                <w:rFonts w:ascii="Arial" w:hAnsi="Arial" w:cs="Arial"/>
              </w:rPr>
            </w:pPr>
            <w:r w:rsidRPr="009A7F6B">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2977" w:type="dxa"/>
            <w:shd w:val="clear" w:color="auto" w:fill="auto"/>
          </w:tcPr>
          <w:p w14:paraId="0D295CDF"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6DC9595"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7631BF1" w14:textId="77777777" w:rsidR="00CF524F" w:rsidRPr="009A7F6B" w:rsidRDefault="00CF524F" w:rsidP="00CF524F">
            <w:pPr>
              <w:spacing w:before="60" w:after="60"/>
              <w:rPr>
                <w:rFonts w:ascii="Arial" w:hAnsi="Arial" w:cs="Arial"/>
              </w:rPr>
            </w:pPr>
          </w:p>
        </w:tc>
      </w:tr>
      <w:tr w:rsidR="00CF524F" w:rsidRPr="009A7F6B" w14:paraId="5B396212" w14:textId="77777777" w:rsidTr="00486872">
        <w:tc>
          <w:tcPr>
            <w:tcW w:w="1560" w:type="dxa"/>
            <w:shd w:val="clear" w:color="auto" w:fill="auto"/>
          </w:tcPr>
          <w:p w14:paraId="2DD2F60D" w14:textId="77777777" w:rsidR="00CF524F" w:rsidRPr="009A7F6B" w:rsidRDefault="00CF524F" w:rsidP="00CF524F">
            <w:pPr>
              <w:spacing w:before="60" w:after="60"/>
              <w:rPr>
                <w:rFonts w:ascii="Arial" w:hAnsi="Arial" w:cs="Arial"/>
              </w:rPr>
            </w:pPr>
            <w:r w:rsidRPr="009A7F6B">
              <w:rPr>
                <w:rFonts w:ascii="Arial" w:hAnsi="Arial" w:cs="Arial"/>
              </w:rPr>
              <w:t>2.3(a)</w:t>
            </w:r>
          </w:p>
        </w:tc>
        <w:tc>
          <w:tcPr>
            <w:tcW w:w="5386" w:type="dxa"/>
            <w:shd w:val="clear" w:color="auto" w:fill="auto"/>
          </w:tcPr>
          <w:p w14:paraId="11362C5D" w14:textId="77777777" w:rsidR="00CF524F" w:rsidRPr="009A7F6B" w:rsidRDefault="00CF524F" w:rsidP="00CF524F">
            <w:pPr>
              <w:spacing w:before="60" w:after="60"/>
              <w:rPr>
                <w:rFonts w:ascii="Arial" w:hAnsi="Arial" w:cs="Arial"/>
              </w:rPr>
            </w:pPr>
            <w:r w:rsidRPr="009A7F6B">
              <w:rPr>
                <w:rFonts w:ascii="Arial" w:hAnsi="Arial" w:cs="Arial"/>
              </w:rPr>
              <w:t xml:space="preserve">Regulation 57(3) </w:t>
            </w:r>
          </w:p>
          <w:p w14:paraId="6650A4E1" w14:textId="77777777" w:rsidR="00CF524F" w:rsidRPr="009A7F6B" w:rsidRDefault="00CF524F" w:rsidP="00CF524F">
            <w:pPr>
              <w:spacing w:before="60" w:after="60"/>
              <w:rPr>
                <w:rFonts w:ascii="Arial" w:hAnsi="Arial" w:cs="Arial"/>
              </w:rPr>
            </w:pPr>
            <w:r w:rsidRPr="009A7F6B">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977" w:type="dxa"/>
            <w:shd w:val="clear" w:color="auto" w:fill="auto"/>
          </w:tcPr>
          <w:p w14:paraId="3ED23550"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1541548"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31C12F1E" w14:textId="77777777" w:rsidR="00CF524F" w:rsidRPr="009A7F6B" w:rsidRDefault="00CF524F" w:rsidP="00CF524F">
            <w:pPr>
              <w:spacing w:before="60" w:after="60"/>
              <w:rPr>
                <w:rFonts w:ascii="Arial" w:hAnsi="Arial" w:cs="Arial"/>
              </w:rPr>
            </w:pPr>
          </w:p>
        </w:tc>
      </w:tr>
      <w:tr w:rsidR="00CF524F" w:rsidRPr="009A7F6B" w14:paraId="6BA1C865" w14:textId="77777777" w:rsidTr="00486872">
        <w:tc>
          <w:tcPr>
            <w:tcW w:w="1560" w:type="dxa"/>
            <w:shd w:val="clear" w:color="auto" w:fill="auto"/>
          </w:tcPr>
          <w:p w14:paraId="43743404" w14:textId="77777777" w:rsidR="00CF524F" w:rsidRPr="009A7F6B" w:rsidRDefault="00CF524F" w:rsidP="00CF524F">
            <w:pPr>
              <w:spacing w:before="60" w:after="60"/>
              <w:rPr>
                <w:rFonts w:ascii="Arial" w:hAnsi="Arial" w:cs="Arial"/>
              </w:rPr>
            </w:pPr>
            <w:r w:rsidRPr="009A7F6B">
              <w:rPr>
                <w:rFonts w:ascii="Arial" w:hAnsi="Arial" w:cs="Arial"/>
              </w:rPr>
              <w:t>2.3 (b)</w:t>
            </w:r>
          </w:p>
        </w:tc>
        <w:tc>
          <w:tcPr>
            <w:tcW w:w="5386" w:type="dxa"/>
            <w:shd w:val="clear" w:color="auto" w:fill="auto"/>
          </w:tcPr>
          <w:p w14:paraId="5BFC515F" w14:textId="170D147E" w:rsidR="00CF524F" w:rsidRPr="009A7F6B" w:rsidRDefault="00CF524F" w:rsidP="00CF524F">
            <w:pPr>
              <w:spacing w:before="60" w:after="60"/>
              <w:rPr>
                <w:rFonts w:ascii="Arial" w:hAnsi="Arial" w:cs="Arial"/>
              </w:rPr>
            </w:pPr>
            <w:r w:rsidRPr="009A7F6B">
              <w:rPr>
                <w:rFonts w:ascii="Arial" w:hAnsi="Arial" w:cs="Arial"/>
              </w:rPr>
              <w:t>If you have answered yes to question 2.3(a), please provide further details. Please also confirm you have paid,</w:t>
            </w:r>
            <w:r w:rsidR="004072DC">
              <w:rPr>
                <w:rFonts w:ascii="Arial" w:hAnsi="Arial" w:cs="Arial"/>
              </w:rPr>
              <w:t xml:space="preserve"> </w:t>
            </w:r>
            <w:r w:rsidRPr="009A7F6B">
              <w:rPr>
                <w:rFonts w:ascii="Arial" w:hAnsi="Arial" w:cs="Arial"/>
              </w:rPr>
              <w:t>or have entered into a binding arrangement with a view to paying, the outstanding sum including where applicable any accrued interest and/or fines.</w:t>
            </w:r>
          </w:p>
        </w:tc>
        <w:tc>
          <w:tcPr>
            <w:tcW w:w="2977" w:type="dxa"/>
            <w:shd w:val="clear" w:color="auto" w:fill="auto"/>
          </w:tcPr>
          <w:p w14:paraId="79CA9422" w14:textId="77777777" w:rsidR="00CF524F" w:rsidRPr="009A7F6B" w:rsidRDefault="00CF524F" w:rsidP="00CF524F">
            <w:pPr>
              <w:spacing w:before="60" w:after="60"/>
              <w:rPr>
                <w:rFonts w:ascii="Arial" w:hAnsi="Arial" w:cs="Arial"/>
              </w:rPr>
            </w:pPr>
          </w:p>
        </w:tc>
      </w:tr>
    </w:tbl>
    <w:p w14:paraId="3891C832" w14:textId="77777777" w:rsidR="00CF524F" w:rsidRPr="009A7F6B" w:rsidRDefault="00CF524F" w:rsidP="00CF524F">
      <w:pPr>
        <w:spacing w:before="40" w:after="40"/>
        <w:rPr>
          <w:rFonts w:ascii="Arial" w:hAnsi="Arial" w:cs="Arial"/>
        </w:rPr>
      </w:pPr>
    </w:p>
    <w:p w14:paraId="4BBA0998" w14:textId="471D1A2D" w:rsidR="00CF524F" w:rsidRPr="009A7F6B" w:rsidRDefault="00CF524F" w:rsidP="00CF524F">
      <w:pPr>
        <w:spacing w:before="40" w:after="40"/>
        <w:rPr>
          <w:rFonts w:ascii="Arial" w:hAnsi="Arial" w:cs="Arial"/>
        </w:rPr>
      </w:pPr>
      <w:r w:rsidRPr="009A7F6B">
        <w:rPr>
          <w:rFonts w:ascii="Arial" w:hAnsi="Arial" w:cs="Arial"/>
        </w:rPr>
        <w:t xml:space="preserve">Please Note: The authority reserves the right to use its discretion to exclude a potential </w:t>
      </w:r>
      <w:r w:rsidR="005F254D">
        <w:rPr>
          <w:rFonts w:ascii="Arial" w:hAnsi="Arial" w:cs="Arial"/>
        </w:rPr>
        <w:t>contractor</w:t>
      </w:r>
      <w:r w:rsidRPr="009A7F6B">
        <w:rPr>
          <w:rFonts w:ascii="Arial" w:hAnsi="Arial" w:cs="Arial"/>
        </w:rPr>
        <w:t xml:space="preserve"> where it can demonstrate by any appropriate means that the potential </w:t>
      </w:r>
      <w:r w:rsidR="005F254D">
        <w:rPr>
          <w:rFonts w:ascii="Arial" w:hAnsi="Arial" w:cs="Arial"/>
        </w:rPr>
        <w:t>contractor</w:t>
      </w:r>
      <w:r w:rsidRPr="009A7F6B">
        <w:rPr>
          <w:rFonts w:ascii="Arial" w:hAnsi="Arial" w:cs="Arial"/>
        </w:rPr>
        <w:t xml:space="preserve"> is in breach of its obligations relating to the non-payment of taxes or social security contributions.</w:t>
      </w:r>
    </w:p>
    <w:p w14:paraId="53CB1D93" w14:textId="77777777" w:rsidR="00CF524F" w:rsidRPr="009A7F6B" w:rsidRDefault="00CF524F" w:rsidP="00CF524F">
      <w:pPr>
        <w:spacing w:before="40" w:after="40"/>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6"/>
        <w:gridCol w:w="3119"/>
      </w:tblGrid>
      <w:tr w:rsidR="005E1DB6" w:rsidRPr="009A7F6B" w14:paraId="07E2EC1E" w14:textId="77777777" w:rsidTr="005E1DB6">
        <w:tc>
          <w:tcPr>
            <w:tcW w:w="9923" w:type="dxa"/>
            <w:gridSpan w:val="3"/>
            <w:shd w:val="clear" w:color="auto" w:fill="auto"/>
          </w:tcPr>
          <w:p w14:paraId="055E25F5" w14:textId="718AFAA5" w:rsidR="005E1DB6" w:rsidRPr="009A7F6B" w:rsidRDefault="005E1DB6" w:rsidP="005E1DB6">
            <w:pPr>
              <w:pStyle w:val="SQSECTHEAD"/>
            </w:pPr>
            <w:bookmarkStart w:id="16" w:name="_Toc27990789"/>
            <w:r w:rsidRPr="009A7F6B">
              <w:t>Section 3</w:t>
            </w:r>
            <w:r>
              <w:t xml:space="preserve"> </w:t>
            </w:r>
            <w:r w:rsidRPr="009A7F6B">
              <w:t>Grounds for discretionary exclusion</w:t>
            </w:r>
            <w:bookmarkEnd w:id="16"/>
          </w:p>
        </w:tc>
      </w:tr>
      <w:tr w:rsidR="00CF524F" w:rsidRPr="009A7F6B" w14:paraId="4B32BF08" w14:textId="77777777" w:rsidTr="000302E8">
        <w:tc>
          <w:tcPr>
            <w:tcW w:w="1418" w:type="dxa"/>
            <w:shd w:val="clear" w:color="auto" w:fill="auto"/>
          </w:tcPr>
          <w:p w14:paraId="2788F2A6" w14:textId="77777777" w:rsidR="00CF524F" w:rsidRPr="009A7F6B" w:rsidRDefault="00CF524F" w:rsidP="00CF524F">
            <w:pPr>
              <w:spacing w:before="40" w:after="40"/>
              <w:rPr>
                <w:rFonts w:ascii="Arial" w:hAnsi="Arial" w:cs="Arial"/>
                <w:b/>
              </w:rPr>
            </w:pPr>
          </w:p>
        </w:tc>
        <w:tc>
          <w:tcPr>
            <w:tcW w:w="5386" w:type="dxa"/>
            <w:shd w:val="clear" w:color="auto" w:fill="auto"/>
          </w:tcPr>
          <w:p w14:paraId="4BD1832D" w14:textId="77777777" w:rsidR="00CF524F" w:rsidRPr="009A7F6B" w:rsidRDefault="00CF524F" w:rsidP="00CF524F">
            <w:pPr>
              <w:spacing w:before="40" w:after="40"/>
              <w:rPr>
                <w:rFonts w:ascii="Arial" w:hAnsi="Arial" w:cs="Arial"/>
                <w:b/>
              </w:rPr>
            </w:pPr>
            <w:r w:rsidRPr="009A7F6B">
              <w:rPr>
                <w:rFonts w:ascii="Arial" w:hAnsi="Arial" w:cs="Arial"/>
                <w:b/>
              </w:rPr>
              <w:t>Question</w:t>
            </w:r>
          </w:p>
        </w:tc>
        <w:tc>
          <w:tcPr>
            <w:tcW w:w="3119" w:type="dxa"/>
            <w:shd w:val="clear" w:color="auto" w:fill="auto"/>
          </w:tcPr>
          <w:p w14:paraId="3FA22A04" w14:textId="77777777" w:rsidR="00CF524F" w:rsidRPr="009A7F6B" w:rsidRDefault="00CF524F" w:rsidP="00CF524F">
            <w:pPr>
              <w:spacing w:before="40" w:after="40"/>
              <w:rPr>
                <w:rFonts w:ascii="Arial" w:hAnsi="Arial" w:cs="Arial"/>
                <w:b/>
              </w:rPr>
            </w:pPr>
            <w:r w:rsidRPr="009A7F6B">
              <w:rPr>
                <w:rFonts w:ascii="Arial" w:hAnsi="Arial" w:cs="Arial"/>
                <w:b/>
              </w:rPr>
              <w:t>Response</w:t>
            </w:r>
          </w:p>
        </w:tc>
      </w:tr>
      <w:tr w:rsidR="00CF524F" w:rsidRPr="009A7F6B" w14:paraId="2EE090DA" w14:textId="77777777" w:rsidTr="000302E8">
        <w:tc>
          <w:tcPr>
            <w:tcW w:w="1418" w:type="dxa"/>
            <w:shd w:val="clear" w:color="auto" w:fill="auto"/>
          </w:tcPr>
          <w:p w14:paraId="74D77F1A" w14:textId="77777777" w:rsidR="00CF524F" w:rsidRPr="009A7F6B" w:rsidRDefault="00CF524F" w:rsidP="00CF524F">
            <w:pPr>
              <w:spacing w:before="60" w:after="60"/>
              <w:rPr>
                <w:rFonts w:ascii="Arial" w:hAnsi="Arial" w:cs="Arial"/>
              </w:rPr>
            </w:pPr>
            <w:r w:rsidRPr="009A7F6B">
              <w:rPr>
                <w:rFonts w:ascii="Arial" w:hAnsi="Arial" w:cs="Arial"/>
              </w:rPr>
              <w:t>3.1</w:t>
            </w:r>
          </w:p>
        </w:tc>
        <w:tc>
          <w:tcPr>
            <w:tcW w:w="8505" w:type="dxa"/>
            <w:gridSpan w:val="2"/>
            <w:shd w:val="clear" w:color="auto" w:fill="auto"/>
          </w:tcPr>
          <w:p w14:paraId="0A34098D" w14:textId="04B3F1AC" w:rsidR="00CF524F" w:rsidRPr="009A7F6B" w:rsidRDefault="00CF524F" w:rsidP="00924E2C">
            <w:pPr>
              <w:tabs>
                <w:tab w:val="left" w:pos="5115"/>
              </w:tabs>
              <w:spacing w:before="60" w:after="60"/>
              <w:rPr>
                <w:rFonts w:ascii="Arial" w:hAnsi="Arial" w:cs="Arial"/>
                <w:b/>
              </w:rPr>
            </w:pPr>
            <w:r w:rsidRPr="009A7F6B">
              <w:rPr>
                <w:rFonts w:ascii="Arial" w:hAnsi="Arial" w:cs="Arial"/>
                <w:b/>
              </w:rPr>
              <w:t xml:space="preserve">Regulation 57 (8) </w:t>
            </w:r>
            <w:r w:rsidR="00924E2C">
              <w:rPr>
                <w:rFonts w:ascii="Arial" w:hAnsi="Arial" w:cs="Arial"/>
                <w:b/>
              </w:rPr>
              <w:tab/>
            </w:r>
          </w:p>
          <w:p w14:paraId="203BBBC5" w14:textId="792B266B" w:rsidR="00CF524F" w:rsidRPr="009A7F6B" w:rsidRDefault="00CF524F" w:rsidP="00CF524F">
            <w:pPr>
              <w:spacing w:before="60" w:after="60"/>
              <w:rPr>
                <w:rFonts w:ascii="Arial" w:hAnsi="Arial" w:cs="Arial"/>
              </w:rPr>
            </w:pPr>
            <w:r w:rsidRPr="009A7F6B">
              <w:rPr>
                <w:rFonts w:ascii="Arial" w:hAnsi="Arial" w:cs="Arial"/>
              </w:rPr>
              <w:t xml:space="preserve">The detailed grounds for discretionary exclusion of an organisation are set out on this </w:t>
            </w:r>
            <w:hyperlink r:id="rId19" w:history="1">
              <w:r w:rsidRPr="009A7F6B">
                <w:rPr>
                  <w:rStyle w:val="Hyperlink"/>
                  <w:rFonts w:cs="Arial"/>
                </w:rPr>
                <w:t>webpage</w:t>
              </w:r>
            </w:hyperlink>
            <w:r w:rsidRPr="009A7F6B">
              <w:rPr>
                <w:rFonts w:ascii="Arial" w:hAnsi="Arial" w:cs="Arial"/>
              </w:rPr>
              <w:t xml:space="preserve">, which should be referred to before completing these questions. </w:t>
            </w:r>
          </w:p>
          <w:p w14:paraId="2E9F432B" w14:textId="77777777" w:rsidR="00CF524F" w:rsidRPr="009A7F6B" w:rsidRDefault="00CF524F" w:rsidP="00CF524F">
            <w:pPr>
              <w:spacing w:before="60" w:after="60"/>
              <w:rPr>
                <w:rFonts w:ascii="Arial" w:hAnsi="Arial" w:cs="Arial"/>
              </w:rPr>
            </w:pPr>
            <w:r w:rsidRPr="009A7F6B">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CF524F" w:rsidRPr="009A7F6B" w14:paraId="4B5DDCE5" w14:textId="77777777" w:rsidTr="000302E8">
        <w:tc>
          <w:tcPr>
            <w:tcW w:w="1418" w:type="dxa"/>
            <w:shd w:val="clear" w:color="auto" w:fill="auto"/>
          </w:tcPr>
          <w:p w14:paraId="7821D8ED" w14:textId="77777777" w:rsidR="00CF524F" w:rsidRPr="009A7F6B" w:rsidRDefault="00CF524F" w:rsidP="00CF524F">
            <w:pPr>
              <w:spacing w:before="60" w:after="60"/>
              <w:rPr>
                <w:rFonts w:ascii="Arial" w:hAnsi="Arial" w:cs="Arial"/>
              </w:rPr>
            </w:pPr>
            <w:r w:rsidRPr="009A7F6B">
              <w:rPr>
                <w:rFonts w:ascii="Arial" w:hAnsi="Arial" w:cs="Arial"/>
              </w:rPr>
              <w:lastRenderedPageBreak/>
              <w:t>3.1 (a)</w:t>
            </w:r>
          </w:p>
        </w:tc>
        <w:tc>
          <w:tcPr>
            <w:tcW w:w="5386" w:type="dxa"/>
            <w:shd w:val="clear" w:color="auto" w:fill="auto"/>
          </w:tcPr>
          <w:p w14:paraId="458C0537" w14:textId="77777777" w:rsidR="00CF524F" w:rsidRPr="009A7F6B" w:rsidRDefault="00CF524F" w:rsidP="00CF524F">
            <w:pPr>
              <w:spacing w:before="60" w:after="60"/>
              <w:rPr>
                <w:rFonts w:ascii="Arial" w:hAnsi="Arial" w:cs="Arial"/>
              </w:rPr>
            </w:pPr>
            <w:r w:rsidRPr="009A7F6B">
              <w:rPr>
                <w:rFonts w:ascii="Arial" w:hAnsi="Arial" w:cs="Arial"/>
              </w:rPr>
              <w:t>Breach of environmental obligations?</w:t>
            </w:r>
          </w:p>
          <w:p w14:paraId="27B0F868" w14:textId="6A4A2862" w:rsidR="00CF524F" w:rsidRPr="009A7F6B" w:rsidRDefault="00CF524F" w:rsidP="00CF524F">
            <w:pPr>
              <w:spacing w:before="60" w:after="60"/>
              <w:rPr>
                <w:rFonts w:ascii="Arial" w:hAnsi="Arial" w:cs="Arial"/>
              </w:rPr>
            </w:pPr>
          </w:p>
        </w:tc>
        <w:tc>
          <w:tcPr>
            <w:tcW w:w="3119" w:type="dxa"/>
            <w:shd w:val="clear" w:color="auto" w:fill="auto"/>
          </w:tcPr>
          <w:p w14:paraId="4B367710"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3826D05"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3D9D01E1"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CF524F" w:rsidRPr="009A7F6B" w14:paraId="48E6C073" w14:textId="77777777" w:rsidTr="000302E8">
        <w:tc>
          <w:tcPr>
            <w:tcW w:w="1418" w:type="dxa"/>
            <w:shd w:val="clear" w:color="auto" w:fill="auto"/>
          </w:tcPr>
          <w:p w14:paraId="6AF013F5" w14:textId="77777777" w:rsidR="00CF524F" w:rsidRPr="009A7F6B" w:rsidRDefault="00CF524F" w:rsidP="00CF524F">
            <w:pPr>
              <w:spacing w:before="60" w:after="60"/>
              <w:rPr>
                <w:rFonts w:ascii="Arial" w:hAnsi="Arial" w:cs="Arial"/>
              </w:rPr>
            </w:pPr>
            <w:r w:rsidRPr="009A7F6B">
              <w:rPr>
                <w:rFonts w:ascii="Arial" w:hAnsi="Arial" w:cs="Arial"/>
              </w:rPr>
              <w:t>3.1 (b)</w:t>
            </w:r>
          </w:p>
        </w:tc>
        <w:tc>
          <w:tcPr>
            <w:tcW w:w="5386" w:type="dxa"/>
            <w:shd w:val="clear" w:color="auto" w:fill="auto"/>
          </w:tcPr>
          <w:p w14:paraId="173A84E2" w14:textId="77777777" w:rsidR="00CF524F" w:rsidRPr="009A7F6B" w:rsidRDefault="00CF524F" w:rsidP="00CF524F">
            <w:pPr>
              <w:spacing w:before="60" w:after="60"/>
              <w:rPr>
                <w:rFonts w:ascii="Arial" w:hAnsi="Arial" w:cs="Arial"/>
              </w:rPr>
            </w:pPr>
            <w:r w:rsidRPr="009A7F6B">
              <w:rPr>
                <w:rFonts w:ascii="Arial" w:hAnsi="Arial" w:cs="Arial"/>
              </w:rPr>
              <w:t>Breach of social obligations?</w:t>
            </w:r>
          </w:p>
        </w:tc>
        <w:tc>
          <w:tcPr>
            <w:tcW w:w="3119" w:type="dxa"/>
            <w:shd w:val="clear" w:color="auto" w:fill="auto"/>
          </w:tcPr>
          <w:p w14:paraId="3B0894B7"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33DF650"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B1F3FFF"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CF524F" w:rsidRPr="009A7F6B" w14:paraId="3C62C5FA" w14:textId="77777777" w:rsidTr="000302E8">
        <w:tc>
          <w:tcPr>
            <w:tcW w:w="1418" w:type="dxa"/>
            <w:shd w:val="clear" w:color="auto" w:fill="auto"/>
          </w:tcPr>
          <w:p w14:paraId="5771D910" w14:textId="77777777" w:rsidR="00CF524F" w:rsidRPr="009A7F6B" w:rsidRDefault="00CF524F" w:rsidP="00CF524F">
            <w:pPr>
              <w:spacing w:before="60" w:after="60"/>
              <w:rPr>
                <w:rFonts w:ascii="Arial" w:hAnsi="Arial" w:cs="Arial"/>
              </w:rPr>
            </w:pPr>
            <w:r w:rsidRPr="009A7F6B">
              <w:rPr>
                <w:rFonts w:ascii="Arial" w:hAnsi="Arial" w:cs="Arial"/>
              </w:rPr>
              <w:t>3.1 (c)</w:t>
            </w:r>
          </w:p>
        </w:tc>
        <w:tc>
          <w:tcPr>
            <w:tcW w:w="5386" w:type="dxa"/>
            <w:shd w:val="clear" w:color="auto" w:fill="auto"/>
          </w:tcPr>
          <w:p w14:paraId="45A11A1F" w14:textId="77777777" w:rsidR="00CF524F" w:rsidRPr="009A7F6B" w:rsidRDefault="00CF524F" w:rsidP="00CF524F">
            <w:pPr>
              <w:rPr>
                <w:rFonts w:ascii="Arial" w:hAnsi="Arial" w:cs="Arial"/>
              </w:rPr>
            </w:pPr>
            <w:r w:rsidRPr="009A7F6B">
              <w:rPr>
                <w:rFonts w:ascii="Arial" w:hAnsi="Arial" w:cs="Arial"/>
              </w:rPr>
              <w:t>Breach of labour law obligations?</w:t>
            </w:r>
          </w:p>
        </w:tc>
        <w:tc>
          <w:tcPr>
            <w:tcW w:w="3119" w:type="dxa"/>
            <w:shd w:val="clear" w:color="auto" w:fill="auto"/>
          </w:tcPr>
          <w:p w14:paraId="5073F2E6"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B3A4104"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r w:rsidRPr="009A7F6B">
              <w:rPr>
                <w:rFonts w:ascii="Arial" w:hAnsi="Arial" w:cs="Arial"/>
              </w:rPr>
              <w:t xml:space="preserve"> </w:t>
            </w:r>
          </w:p>
          <w:p w14:paraId="54DCF9AA" w14:textId="77777777" w:rsidR="00CF524F" w:rsidRPr="009A7F6B" w:rsidRDefault="00CF524F" w:rsidP="00CF524F">
            <w:pPr>
              <w:spacing w:before="60" w:after="60"/>
              <w:rPr>
                <w:rFonts w:ascii="Arial" w:hAnsi="Arial" w:cs="Arial"/>
              </w:rPr>
            </w:pPr>
            <w:r w:rsidRPr="009A7F6B">
              <w:rPr>
                <w:rFonts w:ascii="Arial" w:hAnsi="Arial" w:cs="Arial"/>
              </w:rPr>
              <w:t xml:space="preserve">If Yes please provide details at 3.2 </w:t>
            </w:r>
          </w:p>
        </w:tc>
      </w:tr>
      <w:tr w:rsidR="00CF524F" w:rsidRPr="009A7F6B" w14:paraId="241BA9DC" w14:textId="77777777" w:rsidTr="000302E8">
        <w:tc>
          <w:tcPr>
            <w:tcW w:w="1418" w:type="dxa"/>
            <w:shd w:val="clear" w:color="auto" w:fill="auto"/>
          </w:tcPr>
          <w:p w14:paraId="3451CBC8" w14:textId="77777777" w:rsidR="00CF524F" w:rsidRPr="009A7F6B" w:rsidRDefault="00CF524F" w:rsidP="00CF524F">
            <w:pPr>
              <w:spacing w:before="60" w:after="60"/>
              <w:rPr>
                <w:rFonts w:ascii="Arial" w:hAnsi="Arial" w:cs="Arial"/>
              </w:rPr>
            </w:pPr>
            <w:r w:rsidRPr="009A7F6B">
              <w:rPr>
                <w:rFonts w:ascii="Arial" w:hAnsi="Arial" w:cs="Arial"/>
              </w:rPr>
              <w:t>3.1 (d)</w:t>
            </w:r>
          </w:p>
        </w:tc>
        <w:tc>
          <w:tcPr>
            <w:tcW w:w="5386" w:type="dxa"/>
            <w:shd w:val="clear" w:color="auto" w:fill="auto"/>
          </w:tcPr>
          <w:p w14:paraId="410387D4" w14:textId="77777777" w:rsidR="00CF524F" w:rsidRPr="009A7F6B" w:rsidRDefault="00CF524F" w:rsidP="00CF524F">
            <w:pPr>
              <w:spacing w:before="60" w:after="60"/>
              <w:rPr>
                <w:rFonts w:ascii="Arial" w:hAnsi="Arial" w:cs="Arial"/>
              </w:rPr>
            </w:pPr>
            <w:r w:rsidRPr="009A7F6B">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119" w:type="dxa"/>
            <w:shd w:val="clear" w:color="auto" w:fill="auto"/>
          </w:tcPr>
          <w:p w14:paraId="3F7EB77E"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7B5230B1"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r w:rsidRPr="009A7F6B">
              <w:rPr>
                <w:rFonts w:ascii="Arial" w:hAnsi="Arial" w:cs="Arial"/>
              </w:rPr>
              <w:t xml:space="preserve"> </w:t>
            </w:r>
          </w:p>
          <w:p w14:paraId="1B22E0ED"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CF524F" w:rsidRPr="009A7F6B" w14:paraId="50D26B4A" w14:textId="77777777" w:rsidTr="000302E8">
        <w:tc>
          <w:tcPr>
            <w:tcW w:w="1418" w:type="dxa"/>
            <w:shd w:val="clear" w:color="auto" w:fill="auto"/>
          </w:tcPr>
          <w:p w14:paraId="54501485" w14:textId="77777777" w:rsidR="00CF524F" w:rsidRPr="009A7F6B" w:rsidRDefault="00CF524F" w:rsidP="00CF524F">
            <w:pPr>
              <w:spacing w:before="60" w:after="60"/>
              <w:rPr>
                <w:rFonts w:ascii="Arial" w:hAnsi="Arial" w:cs="Arial"/>
              </w:rPr>
            </w:pPr>
            <w:r w:rsidRPr="009A7F6B">
              <w:rPr>
                <w:rFonts w:ascii="Arial" w:hAnsi="Arial" w:cs="Arial"/>
              </w:rPr>
              <w:t>3.1 (e)</w:t>
            </w:r>
          </w:p>
        </w:tc>
        <w:tc>
          <w:tcPr>
            <w:tcW w:w="5386" w:type="dxa"/>
            <w:shd w:val="clear" w:color="auto" w:fill="auto"/>
          </w:tcPr>
          <w:p w14:paraId="1F30039E" w14:textId="77777777" w:rsidR="00CF524F" w:rsidRPr="009A7F6B" w:rsidRDefault="00CF524F" w:rsidP="00CF524F">
            <w:pPr>
              <w:spacing w:before="60" w:after="60"/>
              <w:rPr>
                <w:rFonts w:ascii="Arial" w:hAnsi="Arial" w:cs="Arial"/>
              </w:rPr>
            </w:pPr>
            <w:r w:rsidRPr="009A7F6B">
              <w:rPr>
                <w:rFonts w:ascii="Arial" w:hAnsi="Arial" w:cs="Arial"/>
              </w:rPr>
              <w:t>Guilty of grave professional misconduct?</w:t>
            </w:r>
          </w:p>
        </w:tc>
        <w:tc>
          <w:tcPr>
            <w:tcW w:w="3119" w:type="dxa"/>
            <w:shd w:val="clear" w:color="auto" w:fill="auto"/>
          </w:tcPr>
          <w:p w14:paraId="10077AF3"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A0478C0"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68990144"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CF524F" w:rsidRPr="009A7F6B" w14:paraId="1DC49C8C" w14:textId="77777777" w:rsidTr="000302E8">
        <w:tc>
          <w:tcPr>
            <w:tcW w:w="1418" w:type="dxa"/>
            <w:shd w:val="clear" w:color="auto" w:fill="auto"/>
          </w:tcPr>
          <w:p w14:paraId="336ACAB4" w14:textId="77777777" w:rsidR="00CF524F" w:rsidRPr="009A7F6B" w:rsidRDefault="00CF524F" w:rsidP="00CF524F">
            <w:pPr>
              <w:spacing w:before="60" w:after="60"/>
              <w:rPr>
                <w:rFonts w:ascii="Arial" w:hAnsi="Arial" w:cs="Arial"/>
              </w:rPr>
            </w:pPr>
            <w:r w:rsidRPr="009A7F6B">
              <w:rPr>
                <w:rFonts w:ascii="Arial" w:hAnsi="Arial" w:cs="Arial"/>
              </w:rPr>
              <w:t xml:space="preserve">3.1 (f) </w:t>
            </w:r>
          </w:p>
        </w:tc>
        <w:tc>
          <w:tcPr>
            <w:tcW w:w="5386" w:type="dxa"/>
            <w:shd w:val="clear" w:color="auto" w:fill="auto"/>
          </w:tcPr>
          <w:p w14:paraId="22EF268C" w14:textId="77777777" w:rsidR="00CF524F" w:rsidRPr="009A7F6B" w:rsidRDefault="00CF524F" w:rsidP="00CF524F">
            <w:pPr>
              <w:spacing w:before="60" w:after="60"/>
              <w:rPr>
                <w:rFonts w:ascii="Arial" w:hAnsi="Arial" w:cs="Arial"/>
              </w:rPr>
            </w:pPr>
            <w:r w:rsidRPr="009A7F6B">
              <w:rPr>
                <w:rFonts w:ascii="Arial" w:hAnsi="Arial" w:cs="Arial"/>
              </w:rPr>
              <w:t>Entered into agreements with other economic operators aimed at distorting competition?</w:t>
            </w:r>
          </w:p>
        </w:tc>
        <w:tc>
          <w:tcPr>
            <w:tcW w:w="3119" w:type="dxa"/>
            <w:shd w:val="clear" w:color="auto" w:fill="auto"/>
          </w:tcPr>
          <w:p w14:paraId="4BA68374"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4E0DD4A1"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3A2F604"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CF524F" w:rsidRPr="009A7F6B" w14:paraId="04FEFBD6" w14:textId="77777777" w:rsidTr="000302E8">
        <w:tc>
          <w:tcPr>
            <w:tcW w:w="1418" w:type="dxa"/>
            <w:shd w:val="clear" w:color="auto" w:fill="auto"/>
          </w:tcPr>
          <w:p w14:paraId="1AB656F7" w14:textId="77777777" w:rsidR="00CF524F" w:rsidRPr="009A7F6B" w:rsidRDefault="00CF524F" w:rsidP="00CF524F">
            <w:pPr>
              <w:spacing w:before="60" w:after="60"/>
              <w:rPr>
                <w:rFonts w:ascii="Arial" w:hAnsi="Arial" w:cs="Arial"/>
              </w:rPr>
            </w:pPr>
            <w:r w:rsidRPr="009A7F6B">
              <w:rPr>
                <w:rFonts w:ascii="Arial" w:hAnsi="Arial" w:cs="Arial"/>
              </w:rPr>
              <w:t>3.1 (g)</w:t>
            </w:r>
          </w:p>
        </w:tc>
        <w:tc>
          <w:tcPr>
            <w:tcW w:w="5386" w:type="dxa"/>
            <w:shd w:val="clear" w:color="auto" w:fill="auto"/>
          </w:tcPr>
          <w:p w14:paraId="60330CBB" w14:textId="77777777" w:rsidR="00CF524F" w:rsidRPr="009A7F6B" w:rsidRDefault="00CF524F" w:rsidP="00CF524F">
            <w:pPr>
              <w:spacing w:before="60" w:after="60"/>
              <w:rPr>
                <w:rFonts w:ascii="Arial" w:hAnsi="Arial" w:cs="Arial"/>
              </w:rPr>
            </w:pPr>
            <w:r w:rsidRPr="009A7F6B">
              <w:rPr>
                <w:rFonts w:ascii="Arial" w:hAnsi="Arial" w:cs="Arial"/>
              </w:rPr>
              <w:t>Aware of any conflict of interest within the meaning of regulation 24 due to the participation in the procurement procedure?</w:t>
            </w:r>
          </w:p>
        </w:tc>
        <w:tc>
          <w:tcPr>
            <w:tcW w:w="3119" w:type="dxa"/>
            <w:shd w:val="clear" w:color="auto" w:fill="auto"/>
          </w:tcPr>
          <w:p w14:paraId="217C5B52"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3AC81628"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906CD4E"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CF524F" w:rsidRPr="009A7F6B" w14:paraId="3FBE5881" w14:textId="77777777" w:rsidTr="000302E8">
        <w:tc>
          <w:tcPr>
            <w:tcW w:w="1418" w:type="dxa"/>
            <w:shd w:val="clear" w:color="auto" w:fill="auto"/>
          </w:tcPr>
          <w:p w14:paraId="450FF3B2" w14:textId="77777777" w:rsidR="00CF524F" w:rsidRPr="009A7F6B" w:rsidRDefault="00CF524F" w:rsidP="00CF524F">
            <w:pPr>
              <w:spacing w:before="60" w:after="60"/>
              <w:rPr>
                <w:rFonts w:ascii="Arial" w:hAnsi="Arial" w:cs="Arial"/>
              </w:rPr>
            </w:pPr>
            <w:r w:rsidRPr="009A7F6B">
              <w:rPr>
                <w:rFonts w:ascii="Arial" w:hAnsi="Arial" w:cs="Arial"/>
              </w:rPr>
              <w:t>3.1 (h)</w:t>
            </w:r>
          </w:p>
        </w:tc>
        <w:tc>
          <w:tcPr>
            <w:tcW w:w="5386" w:type="dxa"/>
            <w:shd w:val="clear" w:color="auto" w:fill="auto"/>
          </w:tcPr>
          <w:p w14:paraId="1004BAED" w14:textId="77777777" w:rsidR="00CF524F" w:rsidRPr="009A7F6B" w:rsidRDefault="00CF524F" w:rsidP="00CF524F">
            <w:pPr>
              <w:spacing w:before="60" w:after="60"/>
              <w:rPr>
                <w:rFonts w:ascii="Arial" w:hAnsi="Arial" w:cs="Arial"/>
              </w:rPr>
            </w:pPr>
            <w:r w:rsidRPr="009A7F6B">
              <w:rPr>
                <w:rFonts w:ascii="Arial" w:hAnsi="Arial" w:cs="Arial"/>
              </w:rPr>
              <w:t>Been involved in the preparation of the procurement procedure?</w:t>
            </w:r>
          </w:p>
        </w:tc>
        <w:tc>
          <w:tcPr>
            <w:tcW w:w="3119" w:type="dxa"/>
            <w:shd w:val="clear" w:color="auto" w:fill="auto"/>
          </w:tcPr>
          <w:p w14:paraId="2083BF9C"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795A8F45"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23754D6"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CF524F" w:rsidRPr="009A7F6B" w14:paraId="3F86CE39" w14:textId="77777777" w:rsidTr="003E2CCF">
        <w:tc>
          <w:tcPr>
            <w:tcW w:w="1418" w:type="dxa"/>
            <w:tcBorders>
              <w:bottom w:val="single" w:sz="4" w:space="0" w:color="auto"/>
            </w:tcBorders>
            <w:shd w:val="clear" w:color="auto" w:fill="auto"/>
          </w:tcPr>
          <w:p w14:paraId="045620A3" w14:textId="77777777" w:rsidR="00CF524F" w:rsidRPr="009A7F6B" w:rsidRDefault="00CF524F" w:rsidP="00CF524F">
            <w:pPr>
              <w:spacing w:before="60" w:after="60"/>
              <w:rPr>
                <w:rFonts w:ascii="Arial" w:hAnsi="Arial" w:cs="Arial"/>
              </w:rPr>
            </w:pPr>
            <w:r w:rsidRPr="009A7F6B">
              <w:rPr>
                <w:rFonts w:ascii="Arial" w:hAnsi="Arial" w:cs="Arial"/>
              </w:rPr>
              <w:t>3.1 (</w:t>
            </w:r>
            <w:proofErr w:type="spellStart"/>
            <w:r w:rsidRPr="009A7F6B">
              <w:rPr>
                <w:rFonts w:ascii="Arial" w:hAnsi="Arial" w:cs="Arial"/>
              </w:rPr>
              <w:t>i</w:t>
            </w:r>
            <w:proofErr w:type="spellEnd"/>
            <w:r w:rsidRPr="009A7F6B">
              <w:rPr>
                <w:rFonts w:ascii="Arial" w:hAnsi="Arial" w:cs="Arial"/>
              </w:rPr>
              <w:t>)</w:t>
            </w:r>
          </w:p>
        </w:tc>
        <w:tc>
          <w:tcPr>
            <w:tcW w:w="5386" w:type="dxa"/>
            <w:tcBorders>
              <w:bottom w:val="single" w:sz="4" w:space="0" w:color="auto"/>
            </w:tcBorders>
            <w:shd w:val="clear" w:color="auto" w:fill="auto"/>
          </w:tcPr>
          <w:p w14:paraId="772EC389" w14:textId="77777777" w:rsidR="00CF524F" w:rsidRPr="009A7F6B" w:rsidRDefault="00CF524F" w:rsidP="00CF524F">
            <w:pPr>
              <w:spacing w:before="60" w:after="60"/>
              <w:rPr>
                <w:rFonts w:ascii="Arial" w:hAnsi="Arial" w:cs="Arial"/>
              </w:rPr>
            </w:pPr>
            <w:r w:rsidRPr="009A7F6B">
              <w:rPr>
                <w:rFonts w:ascii="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w:t>
            </w:r>
            <w:r w:rsidRPr="009A7F6B">
              <w:rPr>
                <w:rFonts w:ascii="Arial" w:hAnsi="Arial" w:cs="Arial"/>
              </w:rPr>
              <w:lastRenderedPageBreak/>
              <w:t>prior contract, damages or other comparable sanctions?</w:t>
            </w:r>
          </w:p>
        </w:tc>
        <w:tc>
          <w:tcPr>
            <w:tcW w:w="3119" w:type="dxa"/>
            <w:tcBorders>
              <w:bottom w:val="single" w:sz="4" w:space="0" w:color="auto"/>
            </w:tcBorders>
            <w:shd w:val="clear" w:color="auto" w:fill="auto"/>
          </w:tcPr>
          <w:p w14:paraId="5810530F" w14:textId="77777777" w:rsidR="00CF524F" w:rsidRPr="009A7F6B" w:rsidRDefault="00CF524F" w:rsidP="00CF524F">
            <w:pPr>
              <w:spacing w:before="60" w:after="60"/>
              <w:rPr>
                <w:rFonts w:ascii="Arial" w:hAnsi="Arial" w:cs="Arial"/>
              </w:rPr>
            </w:pPr>
            <w:r w:rsidRPr="009A7F6B">
              <w:rPr>
                <w:rFonts w:ascii="Arial" w:hAnsi="Arial" w:cs="Arial"/>
              </w:rPr>
              <w:lastRenderedPageBreak/>
              <w:t xml:space="preserve">Yes </w:t>
            </w:r>
            <w:sdt>
              <w:sdtPr>
                <w:rPr>
                  <w:rFonts w:ascii="Arial" w:hAnsi="Arial" w:cs="Arial"/>
                </w:rPr>
                <w:id w:val="-1367365325"/>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54F3CB2"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4BD82EC3"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BD2AC6" w:rsidRPr="009A7F6B" w14:paraId="475ADC0F" w14:textId="77777777" w:rsidTr="003E2CCF">
        <w:tc>
          <w:tcPr>
            <w:tcW w:w="1418" w:type="dxa"/>
            <w:tcBorders>
              <w:bottom w:val="nil"/>
            </w:tcBorders>
            <w:shd w:val="clear" w:color="auto" w:fill="auto"/>
          </w:tcPr>
          <w:p w14:paraId="2BE6D2D0" w14:textId="7DB8FC6F" w:rsidR="00BD2AC6" w:rsidRPr="009A7F6B" w:rsidRDefault="00BD2AC6" w:rsidP="003E2CCF">
            <w:pPr>
              <w:spacing w:before="60" w:after="60"/>
              <w:rPr>
                <w:rFonts w:ascii="Arial" w:hAnsi="Arial" w:cs="Arial"/>
              </w:rPr>
            </w:pPr>
            <w:r w:rsidRPr="003E2CCF">
              <w:rPr>
                <w:rFonts w:ascii="Arial" w:hAnsi="Arial" w:cs="Arial"/>
              </w:rPr>
              <w:t>3.1 (j)</w:t>
            </w:r>
          </w:p>
        </w:tc>
        <w:tc>
          <w:tcPr>
            <w:tcW w:w="5386" w:type="dxa"/>
            <w:tcBorders>
              <w:bottom w:val="nil"/>
            </w:tcBorders>
            <w:shd w:val="clear" w:color="auto" w:fill="auto"/>
          </w:tcPr>
          <w:p w14:paraId="51323267" w14:textId="41809AA1" w:rsidR="00BD2AC6" w:rsidRPr="009A7F6B" w:rsidRDefault="00BD2AC6" w:rsidP="003E2CCF">
            <w:pPr>
              <w:spacing w:before="60" w:after="60"/>
              <w:rPr>
                <w:rFonts w:ascii="Arial" w:hAnsi="Arial" w:cs="Arial"/>
              </w:rPr>
            </w:pPr>
            <w:r w:rsidRPr="009A7F6B">
              <w:rPr>
                <w:rFonts w:ascii="Arial" w:hAnsi="Arial" w:cs="Arial"/>
              </w:rPr>
              <w:t xml:space="preserve">Please answer the following statements </w:t>
            </w:r>
          </w:p>
        </w:tc>
        <w:tc>
          <w:tcPr>
            <w:tcW w:w="3119" w:type="dxa"/>
            <w:tcBorders>
              <w:bottom w:val="nil"/>
            </w:tcBorders>
            <w:shd w:val="clear" w:color="auto" w:fill="auto"/>
          </w:tcPr>
          <w:p w14:paraId="0DC48624" w14:textId="77777777" w:rsidR="00BD2AC6" w:rsidRPr="009A7F6B" w:rsidRDefault="00BD2AC6" w:rsidP="00CF524F">
            <w:pPr>
              <w:spacing w:before="60" w:after="60"/>
              <w:rPr>
                <w:rFonts w:ascii="Arial" w:hAnsi="Arial" w:cs="Arial"/>
              </w:rPr>
            </w:pPr>
          </w:p>
        </w:tc>
      </w:tr>
      <w:tr w:rsidR="00BD2AC6" w:rsidRPr="009A7F6B" w14:paraId="7B9F3695" w14:textId="77777777" w:rsidTr="003E2CCF">
        <w:tc>
          <w:tcPr>
            <w:tcW w:w="1418" w:type="dxa"/>
            <w:tcBorders>
              <w:top w:val="nil"/>
              <w:bottom w:val="nil"/>
            </w:tcBorders>
            <w:shd w:val="clear" w:color="auto" w:fill="auto"/>
          </w:tcPr>
          <w:p w14:paraId="3D044FA8" w14:textId="648C65D2" w:rsidR="00BD2AC6" w:rsidRPr="009A7F6B" w:rsidRDefault="00BD2AC6" w:rsidP="00BD2AC6">
            <w:pPr>
              <w:spacing w:before="60" w:after="60"/>
              <w:rPr>
                <w:rFonts w:ascii="Arial" w:hAnsi="Arial" w:cs="Arial"/>
              </w:rPr>
            </w:pPr>
            <w:r w:rsidRPr="009A7F6B">
              <w:rPr>
                <w:rFonts w:ascii="Arial" w:hAnsi="Arial" w:cs="Arial"/>
              </w:rPr>
              <w:t>3.1 (j)– (</w:t>
            </w:r>
            <w:proofErr w:type="spellStart"/>
            <w:r w:rsidRPr="009A7F6B">
              <w:rPr>
                <w:rFonts w:ascii="Arial" w:hAnsi="Arial" w:cs="Arial"/>
              </w:rPr>
              <w:t>i</w:t>
            </w:r>
            <w:proofErr w:type="spellEnd"/>
            <w:r w:rsidRPr="009A7F6B">
              <w:rPr>
                <w:rFonts w:ascii="Arial" w:hAnsi="Arial" w:cs="Arial"/>
              </w:rPr>
              <w:t>)</w:t>
            </w:r>
          </w:p>
          <w:p w14:paraId="3000A50C" w14:textId="77777777" w:rsidR="00BD2AC6" w:rsidRPr="009A7F6B" w:rsidRDefault="00BD2AC6" w:rsidP="00CF524F">
            <w:pPr>
              <w:spacing w:before="60" w:after="60"/>
              <w:rPr>
                <w:rFonts w:ascii="Arial" w:hAnsi="Arial" w:cs="Arial"/>
              </w:rPr>
            </w:pPr>
          </w:p>
        </w:tc>
        <w:tc>
          <w:tcPr>
            <w:tcW w:w="5386" w:type="dxa"/>
            <w:tcBorders>
              <w:top w:val="nil"/>
              <w:bottom w:val="nil"/>
            </w:tcBorders>
            <w:shd w:val="clear" w:color="auto" w:fill="auto"/>
          </w:tcPr>
          <w:p w14:paraId="23C88DD6" w14:textId="56D3A11D" w:rsidR="003E2CCF" w:rsidRPr="009A7F6B" w:rsidRDefault="00BD2AC6" w:rsidP="003E2CCF">
            <w:pPr>
              <w:spacing w:before="60" w:after="60"/>
              <w:rPr>
                <w:rFonts w:ascii="Arial" w:hAnsi="Arial" w:cs="Arial"/>
              </w:rPr>
            </w:pPr>
            <w:r w:rsidRPr="009A7F6B">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tc>
        <w:tc>
          <w:tcPr>
            <w:tcW w:w="3119" w:type="dxa"/>
            <w:tcBorders>
              <w:top w:val="nil"/>
              <w:bottom w:val="nil"/>
            </w:tcBorders>
            <w:shd w:val="clear" w:color="auto" w:fill="auto"/>
          </w:tcPr>
          <w:p w14:paraId="513F6A91" w14:textId="77777777" w:rsidR="00BD2AC6" w:rsidRPr="009A7F6B" w:rsidRDefault="00BD2AC6" w:rsidP="00BD2AC6">
            <w:pPr>
              <w:spacing w:before="60" w:after="60"/>
              <w:rPr>
                <w:rFonts w:ascii="Arial" w:hAnsi="Arial" w:cs="Arial"/>
              </w:rPr>
            </w:pPr>
            <w:r w:rsidRPr="009A7F6B">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8E81F36" w14:textId="77777777" w:rsidR="00BD2AC6" w:rsidRPr="009A7F6B" w:rsidRDefault="00BD2AC6" w:rsidP="00BD2AC6">
            <w:pPr>
              <w:spacing w:before="60" w:after="60"/>
              <w:rPr>
                <w:rFonts w:ascii="Arial" w:hAnsi="Arial" w:cs="Arial"/>
              </w:rPr>
            </w:pPr>
            <w:r w:rsidRPr="009A7F6B">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8516D1C" w14:textId="77777777" w:rsidR="00BD2AC6" w:rsidRDefault="00BD2AC6" w:rsidP="003E2CCF">
            <w:pPr>
              <w:spacing w:before="60" w:after="60"/>
              <w:rPr>
                <w:rFonts w:ascii="Arial" w:hAnsi="Arial" w:cs="Arial"/>
              </w:rPr>
            </w:pPr>
            <w:r w:rsidRPr="009A7F6B">
              <w:rPr>
                <w:rFonts w:ascii="Arial" w:hAnsi="Arial" w:cs="Arial"/>
              </w:rPr>
              <w:t>If Yes please provide details at 3.2</w:t>
            </w:r>
          </w:p>
          <w:p w14:paraId="5FF6015D" w14:textId="08BF2740" w:rsidR="003E2CCF" w:rsidRPr="009A7F6B" w:rsidRDefault="003E2CCF" w:rsidP="003E2CCF">
            <w:pPr>
              <w:spacing w:before="60" w:after="60"/>
              <w:rPr>
                <w:rFonts w:ascii="Arial" w:hAnsi="Arial" w:cs="Arial"/>
              </w:rPr>
            </w:pPr>
          </w:p>
        </w:tc>
      </w:tr>
      <w:tr w:rsidR="00BD2AC6" w:rsidRPr="009A7F6B" w14:paraId="5178138C" w14:textId="77777777" w:rsidTr="003E2CCF">
        <w:tc>
          <w:tcPr>
            <w:tcW w:w="1418" w:type="dxa"/>
            <w:tcBorders>
              <w:top w:val="nil"/>
              <w:bottom w:val="nil"/>
            </w:tcBorders>
            <w:shd w:val="clear" w:color="auto" w:fill="auto"/>
          </w:tcPr>
          <w:p w14:paraId="6635BEB1" w14:textId="068983A8" w:rsidR="003E2CCF" w:rsidRPr="009A7F6B" w:rsidRDefault="003E2CCF" w:rsidP="003E2CCF">
            <w:pPr>
              <w:spacing w:before="60" w:after="60"/>
              <w:rPr>
                <w:rFonts w:ascii="Arial" w:hAnsi="Arial" w:cs="Arial"/>
              </w:rPr>
            </w:pPr>
            <w:r w:rsidRPr="009A7F6B">
              <w:rPr>
                <w:rFonts w:ascii="Arial" w:hAnsi="Arial" w:cs="Arial"/>
              </w:rPr>
              <w:t>3.1 (j)– (ii)</w:t>
            </w:r>
          </w:p>
          <w:p w14:paraId="1EAB2AB8" w14:textId="77777777" w:rsidR="00BD2AC6" w:rsidRPr="009A7F6B" w:rsidRDefault="00BD2AC6" w:rsidP="00CF524F">
            <w:pPr>
              <w:spacing w:before="60" w:after="60"/>
              <w:rPr>
                <w:rFonts w:ascii="Arial" w:hAnsi="Arial" w:cs="Arial"/>
              </w:rPr>
            </w:pPr>
          </w:p>
        </w:tc>
        <w:tc>
          <w:tcPr>
            <w:tcW w:w="5386" w:type="dxa"/>
            <w:tcBorders>
              <w:top w:val="nil"/>
              <w:bottom w:val="nil"/>
            </w:tcBorders>
            <w:shd w:val="clear" w:color="auto" w:fill="auto"/>
          </w:tcPr>
          <w:p w14:paraId="27929E0D" w14:textId="732BEEB6" w:rsidR="00BD2AC6" w:rsidRPr="009A7F6B" w:rsidRDefault="003E2CCF" w:rsidP="00CF524F">
            <w:pPr>
              <w:spacing w:before="60" w:after="60"/>
              <w:rPr>
                <w:rFonts w:ascii="Arial" w:hAnsi="Arial" w:cs="Arial"/>
              </w:rPr>
            </w:pPr>
            <w:r w:rsidRPr="009A7F6B">
              <w:rPr>
                <w:rFonts w:ascii="Arial" w:hAnsi="Arial" w:cs="Arial"/>
              </w:rPr>
              <w:t>The organisation has withheld such information.</w:t>
            </w:r>
          </w:p>
        </w:tc>
        <w:tc>
          <w:tcPr>
            <w:tcW w:w="3119" w:type="dxa"/>
            <w:tcBorders>
              <w:top w:val="nil"/>
              <w:bottom w:val="nil"/>
            </w:tcBorders>
            <w:shd w:val="clear" w:color="auto" w:fill="auto"/>
          </w:tcPr>
          <w:p w14:paraId="3A6F2F5F" w14:textId="77777777" w:rsidR="003E2CCF" w:rsidRPr="009A7F6B" w:rsidRDefault="003E2CCF" w:rsidP="003E2CCF">
            <w:pPr>
              <w:spacing w:before="60" w:after="60"/>
              <w:rPr>
                <w:rFonts w:ascii="Arial" w:hAnsi="Arial" w:cs="Arial"/>
              </w:rPr>
            </w:pPr>
            <w:r w:rsidRPr="009A7F6B">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6792AB3" w14:textId="77777777" w:rsidR="003E2CCF" w:rsidRPr="009A7F6B" w:rsidRDefault="003E2CCF" w:rsidP="003E2CCF">
            <w:pPr>
              <w:spacing w:before="60" w:after="60"/>
              <w:rPr>
                <w:rFonts w:ascii="Arial" w:hAnsi="Arial" w:cs="Arial"/>
              </w:rPr>
            </w:pPr>
            <w:r w:rsidRPr="009A7F6B">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411067B0" w14:textId="77777777" w:rsidR="00BD2AC6" w:rsidRDefault="003E2CCF" w:rsidP="003E2CCF">
            <w:pPr>
              <w:spacing w:before="60" w:after="60"/>
              <w:rPr>
                <w:rFonts w:ascii="Arial" w:hAnsi="Arial" w:cs="Arial"/>
              </w:rPr>
            </w:pPr>
            <w:r w:rsidRPr="009A7F6B">
              <w:rPr>
                <w:rFonts w:ascii="Arial" w:hAnsi="Arial" w:cs="Arial"/>
              </w:rPr>
              <w:t>If Yes please provide details at 3.2</w:t>
            </w:r>
          </w:p>
          <w:p w14:paraId="3EC61DF5" w14:textId="0BBF32E6" w:rsidR="003E2CCF" w:rsidRPr="009A7F6B" w:rsidRDefault="003E2CCF" w:rsidP="003E2CCF">
            <w:pPr>
              <w:spacing w:before="60" w:after="60"/>
              <w:rPr>
                <w:rFonts w:ascii="Arial" w:hAnsi="Arial" w:cs="Arial"/>
              </w:rPr>
            </w:pPr>
          </w:p>
        </w:tc>
      </w:tr>
      <w:tr w:rsidR="00BD2AC6" w:rsidRPr="009A7F6B" w14:paraId="63F2D9AA" w14:textId="77777777" w:rsidTr="003E2CCF">
        <w:tc>
          <w:tcPr>
            <w:tcW w:w="1418" w:type="dxa"/>
            <w:tcBorders>
              <w:top w:val="nil"/>
              <w:bottom w:val="nil"/>
            </w:tcBorders>
            <w:shd w:val="clear" w:color="auto" w:fill="auto"/>
          </w:tcPr>
          <w:p w14:paraId="44644D0C" w14:textId="3AE88D82" w:rsidR="003E2CCF" w:rsidRPr="009A7F6B" w:rsidRDefault="003E2CCF" w:rsidP="003E2CCF">
            <w:pPr>
              <w:spacing w:before="60" w:after="60"/>
              <w:rPr>
                <w:rFonts w:ascii="Arial" w:hAnsi="Arial" w:cs="Arial"/>
              </w:rPr>
            </w:pPr>
            <w:r w:rsidRPr="009A7F6B">
              <w:rPr>
                <w:rFonts w:ascii="Arial" w:hAnsi="Arial" w:cs="Arial"/>
              </w:rPr>
              <w:t>3.1 (j)– (iii)</w:t>
            </w:r>
          </w:p>
          <w:p w14:paraId="6C4403F4" w14:textId="77777777" w:rsidR="00BD2AC6" w:rsidRPr="009A7F6B" w:rsidRDefault="00BD2AC6" w:rsidP="00CF524F">
            <w:pPr>
              <w:spacing w:before="60" w:after="60"/>
              <w:rPr>
                <w:rFonts w:ascii="Arial" w:hAnsi="Arial" w:cs="Arial"/>
              </w:rPr>
            </w:pPr>
          </w:p>
        </w:tc>
        <w:tc>
          <w:tcPr>
            <w:tcW w:w="5386" w:type="dxa"/>
            <w:tcBorders>
              <w:top w:val="nil"/>
              <w:bottom w:val="nil"/>
            </w:tcBorders>
            <w:shd w:val="clear" w:color="auto" w:fill="auto"/>
          </w:tcPr>
          <w:p w14:paraId="02E59AE0" w14:textId="77777777" w:rsidR="003E2CCF" w:rsidRPr="009A7F6B" w:rsidRDefault="003E2CCF" w:rsidP="003E2CCF">
            <w:pPr>
              <w:spacing w:before="60" w:after="60"/>
              <w:rPr>
                <w:rFonts w:ascii="Arial" w:hAnsi="Arial" w:cs="Arial"/>
              </w:rPr>
            </w:pPr>
            <w:r w:rsidRPr="009A7F6B">
              <w:rPr>
                <w:rFonts w:ascii="Arial" w:hAnsi="Arial" w:cs="Arial"/>
              </w:rPr>
              <w:t xml:space="preserve">The organisation is not able to submit supporting documents required under regulation 59 of the Public Contracts Regulations 2015. </w:t>
            </w:r>
          </w:p>
          <w:p w14:paraId="085886BA" w14:textId="77777777" w:rsidR="00BD2AC6" w:rsidRPr="009A7F6B" w:rsidRDefault="00BD2AC6" w:rsidP="00CF524F">
            <w:pPr>
              <w:spacing w:before="60" w:after="60"/>
              <w:rPr>
                <w:rFonts w:ascii="Arial" w:hAnsi="Arial" w:cs="Arial"/>
              </w:rPr>
            </w:pPr>
          </w:p>
        </w:tc>
        <w:tc>
          <w:tcPr>
            <w:tcW w:w="3119" w:type="dxa"/>
            <w:tcBorders>
              <w:top w:val="nil"/>
              <w:bottom w:val="nil"/>
            </w:tcBorders>
            <w:shd w:val="clear" w:color="auto" w:fill="auto"/>
          </w:tcPr>
          <w:p w14:paraId="62D405B1" w14:textId="77777777" w:rsidR="003E2CCF" w:rsidRPr="009A7F6B" w:rsidRDefault="003E2CCF" w:rsidP="003E2CCF">
            <w:pPr>
              <w:spacing w:before="60" w:after="60"/>
              <w:rPr>
                <w:rFonts w:ascii="Arial" w:hAnsi="Arial" w:cs="Arial"/>
              </w:rPr>
            </w:pPr>
            <w:r w:rsidRPr="009A7F6B">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7AEB33FC" w14:textId="77777777" w:rsidR="003E2CCF" w:rsidRPr="009A7F6B" w:rsidRDefault="003E2CCF" w:rsidP="003E2CCF">
            <w:pPr>
              <w:spacing w:before="60" w:after="60"/>
              <w:rPr>
                <w:rFonts w:ascii="Arial" w:hAnsi="Arial" w:cs="Arial"/>
              </w:rPr>
            </w:pPr>
            <w:r w:rsidRPr="009A7F6B">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5E336EE" w14:textId="77777777" w:rsidR="00BD2AC6" w:rsidRDefault="003E2CCF" w:rsidP="003E2CCF">
            <w:pPr>
              <w:spacing w:before="60" w:after="60"/>
              <w:rPr>
                <w:rFonts w:ascii="Arial" w:hAnsi="Arial" w:cs="Arial"/>
              </w:rPr>
            </w:pPr>
            <w:r w:rsidRPr="009A7F6B">
              <w:rPr>
                <w:rFonts w:ascii="Arial" w:hAnsi="Arial" w:cs="Arial"/>
              </w:rPr>
              <w:t>If Yes please provide details at 3.2</w:t>
            </w:r>
          </w:p>
          <w:p w14:paraId="47355461" w14:textId="2D66A561" w:rsidR="003E2CCF" w:rsidRPr="009A7F6B" w:rsidRDefault="003E2CCF" w:rsidP="003E2CCF">
            <w:pPr>
              <w:spacing w:before="60" w:after="60"/>
              <w:rPr>
                <w:rFonts w:ascii="Arial" w:hAnsi="Arial" w:cs="Arial"/>
              </w:rPr>
            </w:pPr>
          </w:p>
        </w:tc>
      </w:tr>
      <w:tr w:rsidR="00CF524F" w:rsidRPr="009A7F6B" w14:paraId="07B1FDDC" w14:textId="77777777" w:rsidTr="003E2CCF">
        <w:tc>
          <w:tcPr>
            <w:tcW w:w="1418" w:type="dxa"/>
            <w:tcBorders>
              <w:top w:val="nil"/>
            </w:tcBorders>
            <w:shd w:val="clear" w:color="auto" w:fill="auto"/>
          </w:tcPr>
          <w:p w14:paraId="57CD5992" w14:textId="62BE55A5" w:rsidR="00CF524F" w:rsidRPr="009A7F6B" w:rsidRDefault="00CF524F" w:rsidP="00CF524F">
            <w:pPr>
              <w:spacing w:before="60" w:after="60"/>
              <w:rPr>
                <w:rFonts w:ascii="Arial" w:hAnsi="Arial" w:cs="Arial"/>
              </w:rPr>
            </w:pPr>
            <w:r w:rsidRPr="009A7F6B">
              <w:rPr>
                <w:rFonts w:ascii="Arial" w:hAnsi="Arial" w:cs="Arial"/>
              </w:rPr>
              <w:t xml:space="preserve">3.1 (j)– </w:t>
            </w:r>
            <w:r w:rsidR="003E2CCF">
              <w:rPr>
                <w:rFonts w:ascii="Arial" w:hAnsi="Arial" w:cs="Arial"/>
              </w:rPr>
              <w:t>(</w:t>
            </w:r>
            <w:r w:rsidRPr="009A7F6B">
              <w:rPr>
                <w:rFonts w:ascii="Arial" w:hAnsi="Arial" w:cs="Arial"/>
              </w:rPr>
              <w:t>iv)</w:t>
            </w:r>
          </w:p>
        </w:tc>
        <w:tc>
          <w:tcPr>
            <w:tcW w:w="5386" w:type="dxa"/>
            <w:tcBorders>
              <w:top w:val="nil"/>
            </w:tcBorders>
            <w:shd w:val="clear" w:color="auto" w:fill="auto"/>
          </w:tcPr>
          <w:p w14:paraId="28FDEF71" w14:textId="77777777" w:rsidR="00CF524F" w:rsidRPr="009A7F6B" w:rsidRDefault="00CF524F" w:rsidP="00CF524F">
            <w:pPr>
              <w:spacing w:before="60" w:after="60"/>
              <w:rPr>
                <w:rFonts w:ascii="Arial" w:hAnsi="Arial" w:cs="Arial"/>
              </w:rPr>
            </w:pPr>
            <w:r w:rsidRPr="009A7F6B">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119" w:type="dxa"/>
            <w:tcBorders>
              <w:top w:val="nil"/>
            </w:tcBorders>
            <w:shd w:val="clear" w:color="auto" w:fill="auto"/>
          </w:tcPr>
          <w:p w14:paraId="6DD6CE40"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64B35819"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4F4791D2" w14:textId="77777777" w:rsidR="00CF524F" w:rsidRPr="009A7F6B" w:rsidRDefault="00CF524F" w:rsidP="00CF524F">
            <w:pPr>
              <w:spacing w:before="60" w:after="60"/>
              <w:rPr>
                <w:rFonts w:ascii="Arial" w:hAnsi="Arial" w:cs="Arial"/>
              </w:rPr>
            </w:pPr>
            <w:r w:rsidRPr="009A7F6B">
              <w:rPr>
                <w:rFonts w:ascii="Arial" w:hAnsi="Arial" w:cs="Arial"/>
              </w:rPr>
              <w:t>If Yes please provide details at 3.2</w:t>
            </w:r>
          </w:p>
        </w:tc>
      </w:tr>
      <w:tr w:rsidR="00CF524F" w:rsidRPr="009A7F6B" w14:paraId="258A69BC" w14:textId="77777777" w:rsidTr="000302E8">
        <w:tc>
          <w:tcPr>
            <w:tcW w:w="1418" w:type="dxa"/>
            <w:shd w:val="clear" w:color="auto" w:fill="auto"/>
          </w:tcPr>
          <w:p w14:paraId="281AABCD" w14:textId="77777777" w:rsidR="00CF524F" w:rsidRPr="009A7F6B" w:rsidRDefault="00CF524F" w:rsidP="00CF524F">
            <w:pPr>
              <w:spacing w:before="40" w:after="40"/>
              <w:rPr>
                <w:rFonts w:ascii="Arial" w:hAnsi="Arial" w:cs="Arial"/>
              </w:rPr>
            </w:pPr>
            <w:r w:rsidRPr="009A7F6B">
              <w:rPr>
                <w:rFonts w:ascii="Arial" w:hAnsi="Arial" w:cs="Arial"/>
              </w:rPr>
              <w:t>3.2</w:t>
            </w:r>
          </w:p>
        </w:tc>
        <w:tc>
          <w:tcPr>
            <w:tcW w:w="5386" w:type="dxa"/>
            <w:shd w:val="clear" w:color="auto" w:fill="auto"/>
          </w:tcPr>
          <w:p w14:paraId="223D9272" w14:textId="77777777" w:rsidR="00CF524F" w:rsidRPr="009A7F6B" w:rsidRDefault="00CF524F" w:rsidP="00CF524F">
            <w:pPr>
              <w:spacing w:before="40" w:after="40"/>
              <w:rPr>
                <w:rFonts w:ascii="Arial" w:hAnsi="Arial" w:cs="Arial"/>
              </w:rPr>
            </w:pPr>
            <w:r w:rsidRPr="009A7F6B">
              <w:rPr>
                <w:rFonts w:ascii="Arial" w:hAnsi="Arial" w:cs="Arial"/>
              </w:rPr>
              <w:t>If you have answered Yes to any of the above, explain what measures been taken to demonstrate the reliability of the organisation despite the existence of a relevant ground for exclusion? (Self-Cleaning)</w:t>
            </w:r>
          </w:p>
        </w:tc>
        <w:tc>
          <w:tcPr>
            <w:tcW w:w="3119" w:type="dxa"/>
            <w:shd w:val="clear" w:color="auto" w:fill="auto"/>
          </w:tcPr>
          <w:p w14:paraId="2F27D105" w14:textId="77777777" w:rsidR="00CF524F" w:rsidRPr="009A7F6B" w:rsidRDefault="00CF524F" w:rsidP="00CF524F">
            <w:pPr>
              <w:spacing w:before="40" w:after="40"/>
              <w:rPr>
                <w:rFonts w:ascii="Arial" w:hAnsi="Arial" w:cs="Arial"/>
              </w:rPr>
            </w:pPr>
          </w:p>
        </w:tc>
      </w:tr>
    </w:tbl>
    <w:p w14:paraId="4A071E9F" w14:textId="77777777" w:rsidR="00CF524F" w:rsidRPr="009A7F6B" w:rsidRDefault="00CF524F" w:rsidP="00CF524F">
      <w:pPr>
        <w:spacing w:before="40" w:after="40"/>
        <w:ind w:left="360"/>
        <w:rPr>
          <w:rFonts w:ascii="Arial" w:hAnsi="Arial" w:cs="Arial"/>
        </w:rPr>
      </w:pPr>
    </w:p>
    <w:p w14:paraId="35D5FDB7" w14:textId="77777777" w:rsidR="000302E8" w:rsidRDefault="000302E8" w:rsidP="00CF524F">
      <w:pPr>
        <w:spacing w:before="40" w:after="40"/>
        <w:rPr>
          <w:rFonts w:ascii="Arial" w:hAnsi="Arial" w:cs="Arial"/>
          <w:b/>
        </w:rPr>
        <w:sectPr w:rsidR="000302E8" w:rsidSect="007800D7">
          <w:pgSz w:w="11900" w:h="16840"/>
          <w:pgMar w:top="851" w:right="1134" w:bottom="1134" w:left="1134" w:header="0" w:footer="397" w:gutter="0"/>
          <w:cols w:space="708"/>
          <w:docGrid w:linePitch="360"/>
        </w:sectPr>
      </w:pPr>
    </w:p>
    <w:p w14:paraId="11001650" w14:textId="32B6E6A9" w:rsidR="00CF524F" w:rsidRPr="00E178CB" w:rsidRDefault="00CF524F" w:rsidP="00CF524F">
      <w:pPr>
        <w:spacing w:before="40" w:after="40"/>
        <w:rPr>
          <w:rFonts w:ascii="Arial" w:hAnsi="Arial" w:cs="Arial"/>
          <w:b/>
          <w:sz w:val="28"/>
          <w:vertAlign w:val="superscript"/>
        </w:rPr>
      </w:pPr>
      <w:bookmarkStart w:id="17" w:name="_Toc27990790"/>
      <w:r w:rsidRPr="00BB40A4">
        <w:rPr>
          <w:rStyle w:val="Heading2Char"/>
          <w:rFonts w:eastAsiaTheme="minorEastAsia"/>
        </w:rPr>
        <w:lastRenderedPageBreak/>
        <w:t>Part 3: Selection Questions</w:t>
      </w:r>
      <w:bookmarkEnd w:id="17"/>
      <w:r w:rsidR="00924E2C">
        <w:rPr>
          <w:rStyle w:val="FootnoteReference"/>
          <w:rFonts w:ascii="Arial" w:hAnsi="Arial" w:cs="Arial"/>
          <w:b/>
          <w:sz w:val="28"/>
        </w:rPr>
        <w:footnoteReference w:id="5"/>
      </w:r>
    </w:p>
    <w:p w14:paraId="4B64A279" w14:textId="77777777" w:rsidR="00CF524F" w:rsidRPr="009A7F6B" w:rsidRDefault="00CF524F" w:rsidP="00CF524F">
      <w:pPr>
        <w:spacing w:before="40" w:after="40"/>
        <w:rPr>
          <w:rFonts w:ascii="Arial" w:hAnsi="Arial" w:cs="Arial"/>
          <w:b/>
          <w:vertAlign w:val="superscrip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gridCol w:w="1985"/>
      </w:tblGrid>
      <w:tr w:rsidR="00447578" w:rsidRPr="009A7F6B" w14:paraId="794405EB" w14:textId="77777777" w:rsidTr="00447578">
        <w:tc>
          <w:tcPr>
            <w:tcW w:w="9923" w:type="dxa"/>
            <w:gridSpan w:val="3"/>
            <w:shd w:val="clear" w:color="auto" w:fill="auto"/>
          </w:tcPr>
          <w:p w14:paraId="01E64079" w14:textId="53EBE1BA" w:rsidR="00447578" w:rsidRPr="009A7F6B" w:rsidRDefault="00447578" w:rsidP="00447578">
            <w:pPr>
              <w:pStyle w:val="SQSECTHEAD"/>
            </w:pPr>
            <w:bookmarkStart w:id="18" w:name="_Toc27990791"/>
            <w:r w:rsidRPr="009A7F6B">
              <w:t>Section 4</w:t>
            </w:r>
            <w:r>
              <w:t xml:space="preserve"> </w:t>
            </w:r>
            <w:r w:rsidRPr="009A7F6B">
              <w:t>Economic and Financial Standing</w:t>
            </w:r>
            <w:bookmarkEnd w:id="18"/>
          </w:p>
        </w:tc>
      </w:tr>
      <w:tr w:rsidR="00CF524F" w:rsidRPr="009A7F6B" w14:paraId="354C4E5F" w14:textId="77777777" w:rsidTr="000146BD">
        <w:tc>
          <w:tcPr>
            <w:tcW w:w="1418" w:type="dxa"/>
            <w:tcBorders>
              <w:bottom w:val="single" w:sz="4" w:space="0" w:color="auto"/>
            </w:tcBorders>
            <w:shd w:val="clear" w:color="auto" w:fill="auto"/>
          </w:tcPr>
          <w:p w14:paraId="41A40FC5" w14:textId="77777777" w:rsidR="00CF524F" w:rsidRPr="009A7F6B" w:rsidRDefault="00CF524F" w:rsidP="00CF524F">
            <w:pPr>
              <w:rPr>
                <w:rFonts w:ascii="Arial" w:hAnsi="Arial" w:cs="Arial"/>
                <w:b/>
              </w:rPr>
            </w:pPr>
          </w:p>
        </w:tc>
        <w:tc>
          <w:tcPr>
            <w:tcW w:w="6520" w:type="dxa"/>
            <w:shd w:val="clear" w:color="auto" w:fill="auto"/>
          </w:tcPr>
          <w:p w14:paraId="4DFDCBA9" w14:textId="77777777" w:rsidR="00CF524F" w:rsidRPr="009A7F6B" w:rsidRDefault="00CF524F" w:rsidP="00CF524F">
            <w:pPr>
              <w:spacing w:before="40" w:after="40"/>
              <w:rPr>
                <w:rFonts w:ascii="Arial" w:hAnsi="Arial" w:cs="Arial"/>
                <w:b/>
              </w:rPr>
            </w:pPr>
            <w:r w:rsidRPr="009A7F6B">
              <w:rPr>
                <w:rFonts w:ascii="Arial" w:hAnsi="Arial" w:cs="Arial"/>
                <w:b/>
              </w:rPr>
              <w:t>Question</w:t>
            </w:r>
          </w:p>
        </w:tc>
        <w:tc>
          <w:tcPr>
            <w:tcW w:w="1985" w:type="dxa"/>
            <w:shd w:val="clear" w:color="auto" w:fill="auto"/>
          </w:tcPr>
          <w:p w14:paraId="1C7AFD18" w14:textId="77777777" w:rsidR="00CF524F" w:rsidRPr="009A7F6B" w:rsidRDefault="00CF524F" w:rsidP="00CF524F">
            <w:pPr>
              <w:spacing w:before="40" w:after="40"/>
              <w:rPr>
                <w:rFonts w:ascii="Arial" w:hAnsi="Arial" w:cs="Arial"/>
                <w:b/>
              </w:rPr>
            </w:pPr>
            <w:r w:rsidRPr="009A7F6B">
              <w:rPr>
                <w:rFonts w:ascii="Arial" w:hAnsi="Arial" w:cs="Arial"/>
                <w:b/>
              </w:rPr>
              <w:t>Response</w:t>
            </w:r>
          </w:p>
        </w:tc>
      </w:tr>
      <w:tr w:rsidR="00CF524F" w:rsidRPr="009A7F6B" w14:paraId="51B5EDF9" w14:textId="77777777" w:rsidTr="000146BD">
        <w:trPr>
          <w:trHeight w:val="966"/>
        </w:trPr>
        <w:tc>
          <w:tcPr>
            <w:tcW w:w="1418" w:type="dxa"/>
            <w:vMerge w:val="restart"/>
            <w:tcBorders>
              <w:bottom w:val="nil"/>
            </w:tcBorders>
            <w:shd w:val="clear" w:color="auto" w:fill="auto"/>
          </w:tcPr>
          <w:p w14:paraId="4B676562" w14:textId="77777777" w:rsidR="00CF524F" w:rsidRPr="009A7F6B" w:rsidRDefault="00CF524F" w:rsidP="00CF524F">
            <w:pPr>
              <w:rPr>
                <w:rFonts w:ascii="Arial" w:hAnsi="Arial" w:cs="Arial"/>
              </w:rPr>
            </w:pPr>
            <w:r w:rsidRPr="009A7F6B">
              <w:rPr>
                <w:rFonts w:ascii="Arial" w:hAnsi="Arial" w:cs="Arial"/>
              </w:rPr>
              <w:t xml:space="preserve">4.1 </w:t>
            </w:r>
          </w:p>
        </w:tc>
        <w:tc>
          <w:tcPr>
            <w:tcW w:w="6520" w:type="dxa"/>
            <w:shd w:val="clear" w:color="auto" w:fill="auto"/>
          </w:tcPr>
          <w:p w14:paraId="58A93665" w14:textId="77777777" w:rsidR="00CF524F" w:rsidRPr="009A7F6B" w:rsidRDefault="00CF524F" w:rsidP="00CF524F">
            <w:pPr>
              <w:rPr>
                <w:rFonts w:ascii="Arial" w:hAnsi="Arial" w:cs="Arial"/>
              </w:rPr>
            </w:pPr>
            <w:r w:rsidRPr="009A7F6B">
              <w:rPr>
                <w:rFonts w:ascii="Arial" w:hAnsi="Arial" w:cs="Arial"/>
              </w:rPr>
              <w:t xml:space="preserve">Are you able to provide a copy of your audited accounts for the last two years, if requested? If no, can you provide </w:t>
            </w:r>
            <w:r w:rsidRPr="009A7F6B">
              <w:rPr>
                <w:rFonts w:ascii="Arial" w:hAnsi="Arial" w:cs="Arial"/>
                <w:b/>
              </w:rPr>
              <w:t>one</w:t>
            </w:r>
            <w:r w:rsidRPr="009A7F6B">
              <w:rPr>
                <w:rFonts w:ascii="Arial" w:hAnsi="Arial" w:cs="Arial"/>
              </w:rPr>
              <w:t xml:space="preserve"> of the following: answer with Y/N in the relevant box.</w:t>
            </w:r>
          </w:p>
        </w:tc>
        <w:tc>
          <w:tcPr>
            <w:tcW w:w="1985" w:type="dxa"/>
            <w:shd w:val="clear" w:color="auto" w:fill="auto"/>
          </w:tcPr>
          <w:p w14:paraId="6E9899B4"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402512450"/>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6F4D8680"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634482672"/>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C2DBCF0" w14:textId="77777777" w:rsidR="00CF524F" w:rsidRPr="009A7F6B" w:rsidRDefault="00CF524F" w:rsidP="00CF524F">
            <w:pPr>
              <w:rPr>
                <w:rFonts w:ascii="Arial" w:hAnsi="Arial" w:cs="Arial"/>
              </w:rPr>
            </w:pPr>
          </w:p>
        </w:tc>
      </w:tr>
      <w:tr w:rsidR="00CF524F" w:rsidRPr="009A7F6B" w14:paraId="57ED2CEE" w14:textId="77777777" w:rsidTr="000146BD">
        <w:tc>
          <w:tcPr>
            <w:tcW w:w="1418" w:type="dxa"/>
            <w:vMerge/>
            <w:tcBorders>
              <w:top w:val="nil"/>
              <w:bottom w:val="nil"/>
            </w:tcBorders>
            <w:shd w:val="clear" w:color="auto" w:fill="auto"/>
          </w:tcPr>
          <w:p w14:paraId="4B77386E" w14:textId="77777777" w:rsidR="00CF524F" w:rsidRPr="009A7F6B" w:rsidRDefault="00CF524F" w:rsidP="00CF524F">
            <w:pPr>
              <w:rPr>
                <w:rFonts w:ascii="Arial" w:hAnsi="Arial" w:cs="Arial"/>
              </w:rPr>
            </w:pPr>
          </w:p>
        </w:tc>
        <w:tc>
          <w:tcPr>
            <w:tcW w:w="6520" w:type="dxa"/>
            <w:shd w:val="clear" w:color="auto" w:fill="auto"/>
          </w:tcPr>
          <w:p w14:paraId="37BCBF09" w14:textId="77777777" w:rsidR="00CF524F" w:rsidRPr="009A7F6B" w:rsidRDefault="00CF524F" w:rsidP="00CF524F">
            <w:pPr>
              <w:rPr>
                <w:rFonts w:ascii="Arial" w:hAnsi="Arial" w:cs="Arial"/>
              </w:rPr>
            </w:pPr>
            <w:r w:rsidRPr="009A7F6B">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1985" w:type="dxa"/>
            <w:shd w:val="clear" w:color="auto" w:fill="auto"/>
          </w:tcPr>
          <w:p w14:paraId="5EF98566"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977883382"/>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57F7EAF"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124846233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r w:rsidRPr="009A7F6B">
              <w:rPr>
                <w:rFonts w:ascii="Arial" w:hAnsi="Arial" w:cs="Arial"/>
              </w:rPr>
              <w:t xml:space="preserve"> </w:t>
            </w:r>
          </w:p>
          <w:p w14:paraId="272BD73E" w14:textId="77777777" w:rsidR="00CF524F" w:rsidRPr="009A7F6B" w:rsidRDefault="00CF524F" w:rsidP="00CF524F">
            <w:pPr>
              <w:rPr>
                <w:rFonts w:ascii="Arial" w:hAnsi="Arial" w:cs="Arial"/>
              </w:rPr>
            </w:pPr>
          </w:p>
        </w:tc>
      </w:tr>
      <w:tr w:rsidR="00CF524F" w:rsidRPr="009A7F6B" w14:paraId="46DA2255" w14:textId="77777777" w:rsidTr="000146BD">
        <w:tc>
          <w:tcPr>
            <w:tcW w:w="1418" w:type="dxa"/>
            <w:vMerge/>
            <w:tcBorders>
              <w:top w:val="nil"/>
              <w:bottom w:val="nil"/>
            </w:tcBorders>
            <w:shd w:val="clear" w:color="auto" w:fill="auto"/>
          </w:tcPr>
          <w:p w14:paraId="40E18445" w14:textId="77777777" w:rsidR="00CF524F" w:rsidRPr="009A7F6B" w:rsidRDefault="00CF524F" w:rsidP="00CF524F">
            <w:pPr>
              <w:rPr>
                <w:rFonts w:ascii="Arial" w:hAnsi="Arial" w:cs="Arial"/>
              </w:rPr>
            </w:pPr>
          </w:p>
        </w:tc>
        <w:tc>
          <w:tcPr>
            <w:tcW w:w="6520" w:type="dxa"/>
            <w:shd w:val="clear" w:color="auto" w:fill="auto"/>
          </w:tcPr>
          <w:p w14:paraId="269C34CB" w14:textId="77777777" w:rsidR="00CF524F" w:rsidRPr="009A7F6B" w:rsidRDefault="00CF524F" w:rsidP="00CF524F">
            <w:pPr>
              <w:rPr>
                <w:rFonts w:ascii="Arial" w:hAnsi="Arial" w:cs="Arial"/>
              </w:rPr>
            </w:pPr>
            <w:r w:rsidRPr="009A7F6B">
              <w:rPr>
                <w:rFonts w:ascii="Arial" w:hAnsi="Arial" w:cs="Arial"/>
              </w:rPr>
              <w:t>(b) A statement of the cash flow forecast for the current year and a bank letter outlining the current cash and credit position.</w:t>
            </w:r>
          </w:p>
        </w:tc>
        <w:tc>
          <w:tcPr>
            <w:tcW w:w="1985" w:type="dxa"/>
            <w:shd w:val="clear" w:color="auto" w:fill="auto"/>
          </w:tcPr>
          <w:p w14:paraId="51A20E89"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579024993"/>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1147FDA"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62473506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1A799F1F" w14:textId="77777777" w:rsidR="00CF524F" w:rsidRPr="009A7F6B" w:rsidRDefault="00CF524F" w:rsidP="00CF524F">
            <w:pPr>
              <w:rPr>
                <w:rFonts w:ascii="Arial" w:hAnsi="Arial" w:cs="Arial"/>
              </w:rPr>
            </w:pPr>
          </w:p>
        </w:tc>
      </w:tr>
      <w:tr w:rsidR="00CF524F" w:rsidRPr="009A7F6B" w14:paraId="21FF3B2B" w14:textId="77777777" w:rsidTr="000146BD">
        <w:tc>
          <w:tcPr>
            <w:tcW w:w="1418" w:type="dxa"/>
            <w:tcBorders>
              <w:top w:val="nil"/>
            </w:tcBorders>
            <w:shd w:val="clear" w:color="auto" w:fill="auto"/>
          </w:tcPr>
          <w:p w14:paraId="3963E7F4" w14:textId="77777777" w:rsidR="00CF524F" w:rsidRPr="009A7F6B" w:rsidRDefault="00CF524F" w:rsidP="00CF524F">
            <w:pPr>
              <w:rPr>
                <w:rFonts w:ascii="Arial" w:hAnsi="Arial" w:cs="Arial"/>
              </w:rPr>
            </w:pPr>
          </w:p>
        </w:tc>
        <w:tc>
          <w:tcPr>
            <w:tcW w:w="6520" w:type="dxa"/>
            <w:shd w:val="clear" w:color="auto" w:fill="auto"/>
          </w:tcPr>
          <w:p w14:paraId="48C643A6" w14:textId="77777777" w:rsidR="00CF524F" w:rsidRPr="009A7F6B" w:rsidRDefault="00CF524F" w:rsidP="00CF524F">
            <w:pPr>
              <w:rPr>
                <w:rFonts w:ascii="Arial" w:hAnsi="Arial" w:cs="Arial"/>
              </w:rPr>
            </w:pPr>
            <w:r w:rsidRPr="009A7F6B">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85" w:type="dxa"/>
            <w:shd w:val="clear" w:color="auto" w:fill="auto"/>
          </w:tcPr>
          <w:p w14:paraId="791E0022"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67832064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r w:rsidRPr="009A7F6B">
              <w:rPr>
                <w:rFonts w:ascii="Arial" w:hAnsi="Arial" w:cs="Arial"/>
              </w:rPr>
              <w:t xml:space="preserve"> </w:t>
            </w:r>
          </w:p>
          <w:p w14:paraId="0EF80779"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526875160"/>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C436ED1" w14:textId="77777777" w:rsidR="00CF524F" w:rsidRPr="009A7F6B" w:rsidRDefault="00CF524F" w:rsidP="00CF524F">
            <w:pPr>
              <w:rPr>
                <w:rFonts w:ascii="Arial" w:hAnsi="Arial" w:cs="Arial"/>
              </w:rPr>
            </w:pPr>
          </w:p>
        </w:tc>
      </w:tr>
    </w:tbl>
    <w:p w14:paraId="0E57BB9F" w14:textId="77777777" w:rsidR="00CF524F" w:rsidRPr="009A7F6B" w:rsidRDefault="00CF524F" w:rsidP="00CF524F">
      <w:pPr>
        <w:spacing w:before="40" w:after="40"/>
        <w:rPr>
          <w:rFonts w:ascii="Arial" w:hAnsi="Arial" w:cs="Arial"/>
          <w:b/>
          <w:vertAlign w:val="superscript"/>
        </w:rPr>
      </w:pPr>
    </w:p>
    <w:p w14:paraId="56C58586" w14:textId="77777777" w:rsidR="00CF524F" w:rsidRPr="009A7F6B" w:rsidRDefault="00CF524F" w:rsidP="00CF524F">
      <w:pPr>
        <w:spacing w:before="40" w:after="40"/>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662"/>
        <w:gridCol w:w="1843"/>
      </w:tblGrid>
      <w:tr w:rsidR="00447578" w:rsidRPr="009A7F6B" w14:paraId="506AE0A5" w14:textId="77777777" w:rsidTr="00447578">
        <w:tc>
          <w:tcPr>
            <w:tcW w:w="9923" w:type="dxa"/>
            <w:gridSpan w:val="3"/>
            <w:shd w:val="clear" w:color="auto" w:fill="auto"/>
          </w:tcPr>
          <w:p w14:paraId="0B736A48" w14:textId="23E4A5B1" w:rsidR="00447578" w:rsidRPr="009A7F6B" w:rsidRDefault="00447578" w:rsidP="00447578">
            <w:pPr>
              <w:pStyle w:val="SQSECTHEAD"/>
            </w:pPr>
            <w:bookmarkStart w:id="19" w:name="_Toc27990792"/>
            <w:r w:rsidRPr="009A7F6B">
              <w:t>Section 5</w:t>
            </w:r>
            <w:r>
              <w:t xml:space="preserve"> Wider Group</w:t>
            </w:r>
            <w:bookmarkEnd w:id="19"/>
          </w:p>
          <w:p w14:paraId="3D7F1C3B" w14:textId="2CA9DC41" w:rsidR="00447578" w:rsidRPr="009A7F6B" w:rsidRDefault="00447578" w:rsidP="00CF524F">
            <w:pPr>
              <w:spacing w:before="40" w:after="40"/>
              <w:rPr>
                <w:rFonts w:ascii="Arial" w:hAnsi="Arial" w:cs="Arial"/>
                <w:b/>
              </w:rPr>
            </w:pPr>
            <w:r w:rsidRPr="009A7F6B">
              <w:rPr>
                <w:rFonts w:ascii="Arial" w:hAnsi="Arial" w:cs="Arial"/>
                <w:b/>
              </w:rPr>
              <w:t>If you have indicated in the Selection Questionnaire question 1.2 that you are part of a wider group, please provide further details below:</w:t>
            </w:r>
          </w:p>
        </w:tc>
      </w:tr>
      <w:tr w:rsidR="00CF524F" w:rsidRPr="009A7F6B" w14:paraId="223E5718" w14:textId="77777777" w:rsidTr="00461058">
        <w:tc>
          <w:tcPr>
            <w:tcW w:w="8080" w:type="dxa"/>
            <w:gridSpan w:val="2"/>
            <w:shd w:val="clear" w:color="auto" w:fill="auto"/>
          </w:tcPr>
          <w:p w14:paraId="2F38F249" w14:textId="77777777" w:rsidR="00CF524F" w:rsidRPr="009A7F6B" w:rsidRDefault="00CF524F" w:rsidP="00CF524F">
            <w:pPr>
              <w:spacing w:before="40" w:after="40"/>
              <w:rPr>
                <w:rFonts w:ascii="Arial" w:hAnsi="Arial" w:cs="Arial"/>
                <w:b/>
              </w:rPr>
            </w:pPr>
            <w:r w:rsidRPr="009A7F6B">
              <w:rPr>
                <w:rFonts w:ascii="Arial" w:hAnsi="Arial" w:cs="Arial"/>
                <w:b/>
              </w:rPr>
              <w:t xml:space="preserve">Name of organisation </w:t>
            </w:r>
          </w:p>
        </w:tc>
        <w:tc>
          <w:tcPr>
            <w:tcW w:w="1843" w:type="dxa"/>
            <w:shd w:val="clear" w:color="auto" w:fill="auto"/>
          </w:tcPr>
          <w:p w14:paraId="36B393EA" w14:textId="77777777" w:rsidR="00CF524F" w:rsidRPr="009A7F6B" w:rsidRDefault="00CF524F" w:rsidP="00CF524F">
            <w:pPr>
              <w:spacing w:before="40" w:after="40"/>
              <w:rPr>
                <w:rFonts w:ascii="Arial" w:hAnsi="Arial" w:cs="Arial"/>
                <w:b/>
              </w:rPr>
            </w:pPr>
          </w:p>
        </w:tc>
      </w:tr>
      <w:tr w:rsidR="00CF524F" w:rsidRPr="009A7F6B" w14:paraId="3A0F4B08" w14:textId="77777777" w:rsidTr="00461058">
        <w:tc>
          <w:tcPr>
            <w:tcW w:w="8080" w:type="dxa"/>
            <w:gridSpan w:val="2"/>
            <w:shd w:val="clear" w:color="auto" w:fill="auto"/>
          </w:tcPr>
          <w:p w14:paraId="4C9FFA73" w14:textId="436833CD" w:rsidR="00CF524F" w:rsidRPr="009A7F6B" w:rsidRDefault="00CF524F" w:rsidP="00CF524F">
            <w:pPr>
              <w:spacing w:before="40" w:after="40"/>
              <w:rPr>
                <w:rFonts w:ascii="Arial" w:hAnsi="Arial" w:cs="Arial"/>
                <w:b/>
              </w:rPr>
            </w:pPr>
            <w:r w:rsidRPr="009A7F6B">
              <w:rPr>
                <w:rFonts w:ascii="Arial" w:hAnsi="Arial" w:cs="Arial"/>
                <w:b/>
              </w:rPr>
              <w:t xml:space="preserve">Relationship to the </w:t>
            </w:r>
            <w:r w:rsidR="005F254D">
              <w:rPr>
                <w:rFonts w:ascii="Arial" w:hAnsi="Arial" w:cs="Arial"/>
                <w:b/>
              </w:rPr>
              <w:t>Contractor</w:t>
            </w:r>
            <w:r w:rsidRPr="009A7F6B">
              <w:rPr>
                <w:rFonts w:ascii="Arial" w:hAnsi="Arial" w:cs="Arial"/>
                <w:b/>
              </w:rPr>
              <w:t xml:space="preserve"> completing these questions</w:t>
            </w:r>
          </w:p>
        </w:tc>
        <w:tc>
          <w:tcPr>
            <w:tcW w:w="1843" w:type="dxa"/>
            <w:shd w:val="clear" w:color="auto" w:fill="auto"/>
          </w:tcPr>
          <w:p w14:paraId="3057F99A" w14:textId="77777777" w:rsidR="00CF524F" w:rsidRPr="009A7F6B" w:rsidRDefault="00CF524F" w:rsidP="00CF524F">
            <w:pPr>
              <w:spacing w:before="40" w:after="40"/>
              <w:rPr>
                <w:rFonts w:ascii="Arial" w:hAnsi="Arial" w:cs="Arial"/>
                <w:b/>
              </w:rPr>
            </w:pPr>
          </w:p>
        </w:tc>
      </w:tr>
      <w:tr w:rsidR="00CF524F" w:rsidRPr="009A7F6B" w14:paraId="71232BBE" w14:textId="77777777" w:rsidTr="00461058">
        <w:tc>
          <w:tcPr>
            <w:tcW w:w="1418" w:type="dxa"/>
            <w:shd w:val="clear" w:color="auto" w:fill="auto"/>
          </w:tcPr>
          <w:p w14:paraId="77BE53AF" w14:textId="77777777" w:rsidR="00CF524F" w:rsidRPr="009A7F6B" w:rsidRDefault="00CF524F" w:rsidP="00CF524F">
            <w:pPr>
              <w:spacing w:before="60" w:after="60"/>
              <w:rPr>
                <w:rFonts w:ascii="Arial" w:hAnsi="Arial" w:cs="Arial"/>
              </w:rPr>
            </w:pPr>
            <w:r w:rsidRPr="009A7F6B">
              <w:rPr>
                <w:rFonts w:ascii="Arial" w:hAnsi="Arial" w:cs="Arial"/>
              </w:rPr>
              <w:t>5.1</w:t>
            </w:r>
          </w:p>
        </w:tc>
        <w:tc>
          <w:tcPr>
            <w:tcW w:w="6662" w:type="dxa"/>
            <w:shd w:val="clear" w:color="auto" w:fill="auto"/>
          </w:tcPr>
          <w:p w14:paraId="5B9D6259" w14:textId="77777777" w:rsidR="00CF524F" w:rsidRPr="009A7F6B" w:rsidRDefault="00CF524F" w:rsidP="00CF524F">
            <w:pPr>
              <w:spacing w:before="60" w:after="60"/>
              <w:rPr>
                <w:rFonts w:ascii="Arial" w:hAnsi="Arial" w:cs="Arial"/>
              </w:rPr>
            </w:pPr>
            <w:r w:rsidRPr="009A7F6B">
              <w:rPr>
                <w:rFonts w:ascii="Arial" w:hAnsi="Arial" w:cs="Arial"/>
              </w:rPr>
              <w:t>Are you able to provide parent company accounts if requested to at a later stage?</w:t>
            </w:r>
          </w:p>
        </w:tc>
        <w:tc>
          <w:tcPr>
            <w:tcW w:w="1843" w:type="dxa"/>
            <w:shd w:val="clear" w:color="auto" w:fill="auto"/>
          </w:tcPr>
          <w:p w14:paraId="3FD2E140"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181823D4" w14:textId="77777777" w:rsidR="00CF524F" w:rsidRPr="009A7F6B" w:rsidRDefault="00CF524F" w:rsidP="00CF524F">
            <w:pPr>
              <w:spacing w:before="60" w:after="60"/>
              <w:rPr>
                <w:rFonts w:ascii="Arial" w:hAnsi="Arial" w:cs="Arial"/>
              </w:rPr>
            </w:pPr>
            <w:r w:rsidRPr="009A7F6B">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CF524F" w:rsidRPr="009A7F6B" w14:paraId="01C3AD2C" w14:textId="77777777" w:rsidTr="00461058">
        <w:tc>
          <w:tcPr>
            <w:tcW w:w="1418" w:type="dxa"/>
            <w:shd w:val="clear" w:color="auto" w:fill="auto"/>
          </w:tcPr>
          <w:p w14:paraId="6D520CE9" w14:textId="77777777" w:rsidR="00CF524F" w:rsidRPr="009A7F6B" w:rsidRDefault="00CF524F" w:rsidP="00CF524F">
            <w:pPr>
              <w:spacing w:before="60" w:after="60"/>
              <w:rPr>
                <w:rFonts w:ascii="Arial" w:hAnsi="Arial" w:cs="Arial"/>
              </w:rPr>
            </w:pPr>
            <w:r w:rsidRPr="009A7F6B">
              <w:rPr>
                <w:rFonts w:ascii="Arial" w:hAnsi="Arial" w:cs="Arial"/>
              </w:rPr>
              <w:t>5.2</w:t>
            </w:r>
          </w:p>
        </w:tc>
        <w:tc>
          <w:tcPr>
            <w:tcW w:w="6662" w:type="dxa"/>
            <w:shd w:val="clear" w:color="auto" w:fill="auto"/>
          </w:tcPr>
          <w:p w14:paraId="7FC62E44" w14:textId="77777777" w:rsidR="00CF524F" w:rsidRPr="009A7F6B" w:rsidRDefault="00CF524F" w:rsidP="00CF524F">
            <w:pPr>
              <w:spacing w:before="60" w:after="60"/>
              <w:rPr>
                <w:rFonts w:ascii="Arial" w:hAnsi="Arial" w:cs="Arial"/>
              </w:rPr>
            </w:pPr>
            <w:r w:rsidRPr="009A7F6B">
              <w:rPr>
                <w:rFonts w:ascii="Arial" w:hAnsi="Arial" w:cs="Arial"/>
              </w:rPr>
              <w:t>If yes, would the parent company be willing to provide a guarantee if necessary?</w:t>
            </w:r>
          </w:p>
        </w:tc>
        <w:tc>
          <w:tcPr>
            <w:tcW w:w="1843" w:type="dxa"/>
            <w:shd w:val="clear" w:color="auto" w:fill="auto"/>
          </w:tcPr>
          <w:p w14:paraId="70E9EEFF"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982960F" w14:textId="77777777" w:rsidR="00CF524F" w:rsidRPr="009A7F6B" w:rsidRDefault="00CF524F" w:rsidP="00CF524F">
            <w:pPr>
              <w:spacing w:before="60" w:after="60"/>
              <w:rPr>
                <w:rFonts w:ascii="Arial" w:hAnsi="Arial" w:cs="Arial"/>
                <w:noProof/>
              </w:rPr>
            </w:pPr>
            <w:r w:rsidRPr="009A7F6B">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CF524F" w:rsidRPr="009A7F6B" w14:paraId="13EAA9A1" w14:textId="77777777" w:rsidTr="00461058">
        <w:tc>
          <w:tcPr>
            <w:tcW w:w="1418" w:type="dxa"/>
            <w:shd w:val="clear" w:color="auto" w:fill="auto"/>
          </w:tcPr>
          <w:p w14:paraId="4AD71DCB" w14:textId="77777777" w:rsidR="00CF524F" w:rsidRPr="009A7F6B" w:rsidRDefault="00CF524F" w:rsidP="00CF524F">
            <w:pPr>
              <w:spacing w:before="60" w:after="60"/>
              <w:rPr>
                <w:rFonts w:ascii="Arial" w:hAnsi="Arial" w:cs="Arial"/>
              </w:rPr>
            </w:pPr>
            <w:r w:rsidRPr="009A7F6B">
              <w:rPr>
                <w:rFonts w:ascii="Arial" w:hAnsi="Arial" w:cs="Arial"/>
              </w:rPr>
              <w:t>5.3</w:t>
            </w:r>
          </w:p>
        </w:tc>
        <w:tc>
          <w:tcPr>
            <w:tcW w:w="6662" w:type="dxa"/>
            <w:shd w:val="clear" w:color="auto" w:fill="auto"/>
          </w:tcPr>
          <w:p w14:paraId="399EC00D" w14:textId="77777777" w:rsidR="00CF524F" w:rsidRPr="009A7F6B" w:rsidRDefault="00CF524F" w:rsidP="00CF524F">
            <w:pPr>
              <w:spacing w:before="60" w:after="60"/>
              <w:rPr>
                <w:rFonts w:ascii="Arial" w:hAnsi="Arial" w:cs="Arial"/>
              </w:rPr>
            </w:pPr>
            <w:r w:rsidRPr="009A7F6B">
              <w:rPr>
                <w:rFonts w:ascii="Arial" w:hAnsi="Arial" w:cs="Arial"/>
              </w:rPr>
              <w:t>If no, would you be able to obtain a guarantee elsewhere (e.g. from a bank)?</w:t>
            </w:r>
          </w:p>
        </w:tc>
        <w:tc>
          <w:tcPr>
            <w:tcW w:w="1843" w:type="dxa"/>
            <w:shd w:val="clear" w:color="auto" w:fill="auto"/>
          </w:tcPr>
          <w:p w14:paraId="1A3A9242"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5409B828" w14:textId="77777777" w:rsidR="00CF524F" w:rsidRPr="009A7F6B" w:rsidRDefault="00CF524F" w:rsidP="00CF524F">
            <w:pPr>
              <w:spacing w:before="60" w:after="60"/>
              <w:rPr>
                <w:rFonts w:ascii="Arial" w:hAnsi="Arial" w:cs="Arial"/>
                <w:noProof/>
              </w:rPr>
            </w:pPr>
            <w:r w:rsidRPr="009A7F6B">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bl>
    <w:p w14:paraId="2C7A49D3" w14:textId="77777777" w:rsidR="00CF524F" w:rsidRPr="009A7F6B" w:rsidRDefault="00CF524F" w:rsidP="00CF524F">
      <w:pPr>
        <w:spacing w:before="40" w:after="40"/>
        <w:rPr>
          <w:rFonts w:ascii="Arial" w:hAnsi="Arial" w:cs="Arial"/>
        </w:rPr>
      </w:pPr>
    </w:p>
    <w:p w14:paraId="26AD641F" w14:textId="77777777" w:rsidR="00CF524F" w:rsidRPr="009A7F6B" w:rsidRDefault="00CF524F" w:rsidP="00CF524F">
      <w:pPr>
        <w:rPr>
          <w:rFonts w:ascii="Arial" w:hAnsi="Arial" w:cs="Arial"/>
        </w:rPr>
      </w:pPr>
    </w:p>
    <w:p w14:paraId="64E6C16A" w14:textId="0DA8D20B" w:rsidR="00413A08" w:rsidRDefault="00413A08">
      <w:pPr>
        <w:rPr>
          <w:rFonts w:ascii="Arial" w:hAnsi="Arial" w:cs="Arial"/>
        </w:rPr>
      </w:pPr>
      <w:r>
        <w:rPr>
          <w:rFonts w:ascii="Arial" w:hAnsi="Arial" w:cs="Arial"/>
        </w:rPr>
        <w:br w:type="page"/>
      </w:r>
    </w:p>
    <w:p w14:paraId="208EB023" w14:textId="77777777" w:rsidR="00CF524F" w:rsidRPr="009A7F6B" w:rsidRDefault="00CF524F" w:rsidP="00CF524F">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363"/>
      </w:tblGrid>
      <w:tr w:rsidR="00447578" w:rsidRPr="009A7F6B" w14:paraId="4FAFBB41" w14:textId="77777777" w:rsidTr="00447578">
        <w:tc>
          <w:tcPr>
            <w:tcW w:w="9923" w:type="dxa"/>
            <w:gridSpan w:val="2"/>
            <w:shd w:val="clear" w:color="auto" w:fill="auto"/>
          </w:tcPr>
          <w:p w14:paraId="5266E017" w14:textId="41C899E8" w:rsidR="00447578" w:rsidRPr="009A7F6B" w:rsidRDefault="00447578" w:rsidP="00447578">
            <w:pPr>
              <w:pStyle w:val="SQSECTHEAD"/>
            </w:pPr>
            <w:bookmarkStart w:id="20" w:name="_Toc27990793"/>
            <w:r w:rsidRPr="009A7F6B">
              <w:t>Section 6</w:t>
            </w:r>
            <w:r>
              <w:t xml:space="preserve"> </w:t>
            </w:r>
            <w:r w:rsidRPr="009A7F6B">
              <w:t>Technical and Professional Ability</w:t>
            </w:r>
            <w:bookmarkEnd w:id="20"/>
            <w:r>
              <w:t xml:space="preserve"> </w:t>
            </w:r>
          </w:p>
        </w:tc>
      </w:tr>
      <w:tr w:rsidR="00CF524F" w:rsidRPr="009A7F6B" w14:paraId="3A5CA4A6" w14:textId="77777777" w:rsidTr="00461058">
        <w:tc>
          <w:tcPr>
            <w:tcW w:w="1560" w:type="dxa"/>
            <w:shd w:val="clear" w:color="auto" w:fill="auto"/>
          </w:tcPr>
          <w:p w14:paraId="23AF91D8" w14:textId="77777777" w:rsidR="00CF524F" w:rsidRPr="009A7F6B" w:rsidRDefault="00CF524F" w:rsidP="00CF524F">
            <w:pPr>
              <w:spacing w:before="60" w:after="60"/>
              <w:rPr>
                <w:rFonts w:ascii="Arial" w:hAnsi="Arial" w:cs="Arial"/>
              </w:rPr>
            </w:pPr>
            <w:r w:rsidRPr="009A7F6B">
              <w:rPr>
                <w:rFonts w:ascii="Arial" w:hAnsi="Arial" w:cs="Arial"/>
              </w:rPr>
              <w:t>6.1</w:t>
            </w:r>
          </w:p>
        </w:tc>
        <w:tc>
          <w:tcPr>
            <w:tcW w:w="8363" w:type="dxa"/>
            <w:shd w:val="clear" w:color="auto" w:fill="auto"/>
          </w:tcPr>
          <w:p w14:paraId="217ACE28" w14:textId="77777777" w:rsidR="00CF524F" w:rsidRPr="009A7F6B" w:rsidRDefault="00CF524F" w:rsidP="00CF524F">
            <w:pPr>
              <w:spacing w:before="60" w:after="60"/>
              <w:rPr>
                <w:rFonts w:ascii="Arial" w:hAnsi="Arial" w:cs="Arial"/>
                <w:b/>
              </w:rPr>
            </w:pPr>
            <w:r w:rsidRPr="009A7F6B">
              <w:rPr>
                <w:rFonts w:ascii="Arial" w:hAnsi="Arial" w:cs="Arial"/>
                <w:b/>
              </w:rPr>
              <w:t>Relevant experience and contract examples</w:t>
            </w:r>
          </w:p>
          <w:p w14:paraId="7F43A154" w14:textId="03480BF2" w:rsidR="00CF524F" w:rsidRPr="009A7F6B" w:rsidRDefault="00CF524F" w:rsidP="00CF524F">
            <w:pPr>
              <w:spacing w:before="60" w:after="60"/>
              <w:rPr>
                <w:rFonts w:ascii="Arial" w:hAnsi="Arial" w:cs="Arial"/>
              </w:rPr>
            </w:pPr>
            <w:r w:rsidRPr="009A7F6B">
              <w:rPr>
                <w:rFonts w:ascii="Arial" w:hAnsi="Arial" w:cs="Arial"/>
              </w:rPr>
              <w:t>Please provide details of three contracts, in any combination from either the public or private sector, voluntary, charity or social enterprise (VCSE) that are relevant to our requirement</w:t>
            </w:r>
            <w:r w:rsidR="00B437CF">
              <w:rPr>
                <w:rFonts w:ascii="Arial" w:hAnsi="Arial" w:cs="Arial"/>
              </w:rPr>
              <w:t xml:space="preserve">.  </w:t>
            </w:r>
            <w:r w:rsidRPr="009A7F6B">
              <w:rPr>
                <w:rFonts w:ascii="Arial" w:hAnsi="Arial" w:cs="Arial"/>
              </w:rPr>
              <w:t xml:space="preserve">Contracts for supplies or services should have been performed during the past three years. </w:t>
            </w:r>
          </w:p>
          <w:p w14:paraId="60911AAF" w14:textId="77777777" w:rsidR="00CF524F" w:rsidRPr="009A7F6B" w:rsidRDefault="00CF524F" w:rsidP="00CF524F">
            <w:pPr>
              <w:spacing w:before="60" w:after="60"/>
              <w:rPr>
                <w:rFonts w:ascii="Arial" w:hAnsi="Arial" w:cs="Arial"/>
              </w:rPr>
            </w:pPr>
            <w:r w:rsidRPr="009A7F6B">
              <w:rPr>
                <w:rFonts w:ascii="Arial" w:hAnsi="Arial" w:cs="Arial"/>
              </w:rPr>
              <w:t>The named customer contact provided should be able to provide written evidence to confirm the accuracy of the information provided below.</w:t>
            </w:r>
          </w:p>
          <w:p w14:paraId="39B99F7D" w14:textId="77777777" w:rsidR="00CF524F" w:rsidRPr="009A7F6B" w:rsidRDefault="00CF524F" w:rsidP="00CF524F">
            <w:pPr>
              <w:spacing w:before="60" w:after="60"/>
              <w:rPr>
                <w:rFonts w:ascii="Arial" w:hAnsi="Arial" w:cs="Arial"/>
              </w:rPr>
            </w:pPr>
            <w:r w:rsidRPr="009A7F6B">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2128582D" w14:textId="5815CEFC" w:rsidR="00CF524F" w:rsidRPr="009A7F6B" w:rsidRDefault="00CF524F" w:rsidP="00461058">
            <w:pPr>
              <w:spacing w:before="60" w:after="60"/>
              <w:ind w:right="459"/>
              <w:rPr>
                <w:rFonts w:ascii="Arial" w:hAnsi="Arial" w:cs="Arial"/>
              </w:rPr>
            </w:pPr>
            <w:r w:rsidRPr="009A7F6B">
              <w:rPr>
                <w:rFonts w:ascii="Arial" w:hAnsi="Arial" w:cs="Arial"/>
              </w:rPr>
              <w:t xml:space="preserve">Where the </w:t>
            </w:r>
            <w:r w:rsidR="005F254D">
              <w:rPr>
                <w:rFonts w:ascii="Arial" w:hAnsi="Arial" w:cs="Arial"/>
              </w:rPr>
              <w:t>Contractor</w:t>
            </w:r>
            <w:r w:rsidRPr="009A7F6B">
              <w:rPr>
                <w:rFonts w:ascii="Arial" w:hAnsi="Arial" w:cs="Arial"/>
              </w:rPr>
              <w:t xml:space="preserve"> is a Special Purpose Vehicle, or a managing agent not intending to be the main provider of the supplies or services, the information requested should be provided in respect of the main intended provider(s) or sub-contractor(s) who will deliver the contract.</w:t>
            </w:r>
          </w:p>
          <w:p w14:paraId="23CB810E" w14:textId="77777777" w:rsidR="00CF524F" w:rsidRPr="009A7F6B" w:rsidRDefault="00CF524F" w:rsidP="00CF524F">
            <w:pPr>
              <w:spacing w:before="60" w:after="60"/>
              <w:rPr>
                <w:rFonts w:ascii="Arial" w:hAnsi="Arial" w:cs="Arial"/>
              </w:rPr>
            </w:pPr>
          </w:p>
          <w:p w14:paraId="5122AD3C" w14:textId="77777777" w:rsidR="00CF524F" w:rsidRPr="009A7F6B" w:rsidRDefault="00CF524F" w:rsidP="00CF524F">
            <w:pPr>
              <w:spacing w:before="60" w:after="60"/>
              <w:rPr>
                <w:rFonts w:ascii="Arial" w:hAnsi="Arial" w:cs="Arial"/>
              </w:rPr>
            </w:pPr>
            <w:r w:rsidRPr="009A7F6B">
              <w:rPr>
                <w:rFonts w:ascii="Arial" w:hAnsi="Arial" w:cs="Arial"/>
              </w:rPr>
              <w:t>If you cannot provide examples see question 6.3</w:t>
            </w:r>
          </w:p>
        </w:tc>
      </w:tr>
    </w:tbl>
    <w:p w14:paraId="0F254395" w14:textId="77777777" w:rsidR="00CF524F" w:rsidRPr="009A7F6B" w:rsidRDefault="00CF524F" w:rsidP="00CF524F">
      <w:pPr>
        <w:rPr>
          <w:rFonts w:ascii="Arial" w:hAnsi="Arial" w:cs="Arial"/>
        </w:rPr>
      </w:pPr>
    </w:p>
    <w:p w14:paraId="239E655A" w14:textId="77777777" w:rsidR="00CF524F" w:rsidRPr="009A7F6B" w:rsidRDefault="00CF524F" w:rsidP="00CF524F">
      <w:pPr>
        <w:spacing w:before="40" w:after="40"/>
        <w:rPr>
          <w:rFonts w:ascii="Arial"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6833"/>
      </w:tblGrid>
      <w:tr w:rsidR="00CF524F" w:rsidRPr="009A7F6B" w14:paraId="28C35EE1" w14:textId="77777777" w:rsidTr="00461058">
        <w:tc>
          <w:tcPr>
            <w:tcW w:w="3090" w:type="dxa"/>
            <w:shd w:val="clear" w:color="auto" w:fill="auto"/>
          </w:tcPr>
          <w:p w14:paraId="0EA2E658" w14:textId="77777777" w:rsidR="00CF524F" w:rsidRPr="009A7F6B" w:rsidRDefault="00CF524F" w:rsidP="00CF524F">
            <w:pPr>
              <w:spacing w:before="60" w:after="60"/>
              <w:rPr>
                <w:rFonts w:ascii="Arial" w:hAnsi="Arial" w:cs="Arial"/>
              </w:rPr>
            </w:pPr>
          </w:p>
        </w:tc>
        <w:tc>
          <w:tcPr>
            <w:tcW w:w="6833" w:type="dxa"/>
            <w:shd w:val="clear" w:color="auto" w:fill="auto"/>
          </w:tcPr>
          <w:p w14:paraId="1A6B7DBC" w14:textId="77777777" w:rsidR="00CF524F" w:rsidRPr="009A7F6B" w:rsidRDefault="00CF524F" w:rsidP="00CF524F">
            <w:pPr>
              <w:spacing w:before="60" w:after="60"/>
              <w:rPr>
                <w:rFonts w:ascii="Arial" w:hAnsi="Arial" w:cs="Arial"/>
              </w:rPr>
            </w:pPr>
            <w:r w:rsidRPr="009A7F6B">
              <w:rPr>
                <w:rFonts w:ascii="Arial" w:hAnsi="Arial" w:cs="Arial"/>
              </w:rPr>
              <w:t>Contract 1</w:t>
            </w:r>
          </w:p>
        </w:tc>
      </w:tr>
      <w:tr w:rsidR="00CF524F" w:rsidRPr="009A7F6B" w14:paraId="42FAC349" w14:textId="77777777" w:rsidTr="00461058">
        <w:tc>
          <w:tcPr>
            <w:tcW w:w="3090" w:type="dxa"/>
            <w:shd w:val="clear" w:color="auto" w:fill="auto"/>
          </w:tcPr>
          <w:p w14:paraId="6A1B9F73" w14:textId="77777777" w:rsidR="00CF524F" w:rsidRPr="009A7F6B" w:rsidRDefault="00CF524F" w:rsidP="00CF524F">
            <w:pPr>
              <w:spacing w:before="60" w:after="60"/>
              <w:rPr>
                <w:rFonts w:ascii="Arial" w:hAnsi="Arial" w:cs="Arial"/>
              </w:rPr>
            </w:pPr>
            <w:r w:rsidRPr="009A7F6B">
              <w:rPr>
                <w:rFonts w:ascii="Arial" w:hAnsi="Arial" w:cs="Arial"/>
              </w:rPr>
              <w:t>Name of customer organisation</w:t>
            </w:r>
          </w:p>
        </w:tc>
        <w:tc>
          <w:tcPr>
            <w:tcW w:w="6833" w:type="dxa"/>
            <w:shd w:val="clear" w:color="auto" w:fill="auto"/>
          </w:tcPr>
          <w:p w14:paraId="40C0E415" w14:textId="77777777" w:rsidR="00CF524F" w:rsidRPr="009A7F6B" w:rsidRDefault="00CF524F" w:rsidP="00CF524F">
            <w:pPr>
              <w:spacing w:before="60" w:after="60"/>
              <w:rPr>
                <w:rFonts w:ascii="Arial" w:hAnsi="Arial" w:cs="Arial"/>
              </w:rPr>
            </w:pPr>
          </w:p>
        </w:tc>
      </w:tr>
      <w:tr w:rsidR="00CF524F" w:rsidRPr="009A7F6B" w14:paraId="3DCD7126" w14:textId="77777777" w:rsidTr="00461058">
        <w:tc>
          <w:tcPr>
            <w:tcW w:w="3090" w:type="dxa"/>
            <w:shd w:val="clear" w:color="auto" w:fill="auto"/>
          </w:tcPr>
          <w:p w14:paraId="29229034" w14:textId="77777777" w:rsidR="00CF524F" w:rsidRPr="009A7F6B" w:rsidRDefault="00CF524F" w:rsidP="00CF524F">
            <w:pPr>
              <w:spacing w:before="60" w:after="60"/>
              <w:rPr>
                <w:rFonts w:ascii="Arial" w:hAnsi="Arial" w:cs="Arial"/>
              </w:rPr>
            </w:pPr>
            <w:r w:rsidRPr="009A7F6B">
              <w:rPr>
                <w:rFonts w:ascii="Arial" w:hAnsi="Arial" w:cs="Arial"/>
              </w:rPr>
              <w:t>Point of contact in the organisation</w:t>
            </w:r>
          </w:p>
        </w:tc>
        <w:tc>
          <w:tcPr>
            <w:tcW w:w="6833" w:type="dxa"/>
            <w:shd w:val="clear" w:color="auto" w:fill="auto"/>
          </w:tcPr>
          <w:p w14:paraId="2E02D5B6" w14:textId="77777777" w:rsidR="00CF524F" w:rsidRPr="009A7F6B" w:rsidRDefault="00CF524F" w:rsidP="00CF524F">
            <w:pPr>
              <w:spacing w:before="60" w:after="60"/>
              <w:rPr>
                <w:rFonts w:ascii="Arial" w:hAnsi="Arial" w:cs="Arial"/>
              </w:rPr>
            </w:pPr>
          </w:p>
        </w:tc>
      </w:tr>
      <w:tr w:rsidR="00CF524F" w:rsidRPr="009A7F6B" w14:paraId="25F90D9A" w14:textId="77777777" w:rsidTr="00461058">
        <w:tc>
          <w:tcPr>
            <w:tcW w:w="3090" w:type="dxa"/>
            <w:shd w:val="clear" w:color="auto" w:fill="auto"/>
          </w:tcPr>
          <w:p w14:paraId="0D7A83F8" w14:textId="77777777" w:rsidR="00CF524F" w:rsidRPr="009A7F6B" w:rsidRDefault="00CF524F" w:rsidP="00CF524F">
            <w:pPr>
              <w:spacing w:before="60" w:after="60"/>
              <w:rPr>
                <w:rFonts w:ascii="Arial" w:hAnsi="Arial" w:cs="Arial"/>
              </w:rPr>
            </w:pPr>
            <w:r w:rsidRPr="009A7F6B">
              <w:rPr>
                <w:rFonts w:ascii="Arial" w:hAnsi="Arial" w:cs="Arial"/>
              </w:rPr>
              <w:t>Position in the organisation</w:t>
            </w:r>
          </w:p>
        </w:tc>
        <w:tc>
          <w:tcPr>
            <w:tcW w:w="6833" w:type="dxa"/>
            <w:shd w:val="clear" w:color="auto" w:fill="auto"/>
          </w:tcPr>
          <w:p w14:paraId="3025674F" w14:textId="77777777" w:rsidR="00CF524F" w:rsidRPr="009A7F6B" w:rsidRDefault="00CF524F" w:rsidP="00CF524F">
            <w:pPr>
              <w:spacing w:before="60" w:after="60"/>
              <w:rPr>
                <w:rFonts w:ascii="Arial" w:hAnsi="Arial" w:cs="Arial"/>
              </w:rPr>
            </w:pPr>
          </w:p>
        </w:tc>
      </w:tr>
      <w:tr w:rsidR="00CF524F" w:rsidRPr="009A7F6B" w14:paraId="76DA4F94" w14:textId="77777777" w:rsidTr="00461058">
        <w:tc>
          <w:tcPr>
            <w:tcW w:w="3090" w:type="dxa"/>
            <w:shd w:val="clear" w:color="auto" w:fill="auto"/>
          </w:tcPr>
          <w:p w14:paraId="5E8BA6DC" w14:textId="77777777" w:rsidR="00CF524F" w:rsidRPr="009A7F6B" w:rsidRDefault="00CF524F" w:rsidP="00CF524F">
            <w:pPr>
              <w:spacing w:before="60" w:after="60"/>
              <w:rPr>
                <w:rFonts w:ascii="Arial" w:hAnsi="Arial" w:cs="Arial"/>
              </w:rPr>
            </w:pPr>
            <w:r w:rsidRPr="009A7F6B">
              <w:rPr>
                <w:rFonts w:ascii="Arial" w:hAnsi="Arial" w:cs="Arial"/>
              </w:rPr>
              <w:t>Email address</w:t>
            </w:r>
          </w:p>
        </w:tc>
        <w:tc>
          <w:tcPr>
            <w:tcW w:w="6833" w:type="dxa"/>
            <w:shd w:val="clear" w:color="auto" w:fill="auto"/>
          </w:tcPr>
          <w:p w14:paraId="2E8D1E90" w14:textId="77777777" w:rsidR="00CF524F" w:rsidRPr="009A7F6B" w:rsidRDefault="00CF524F" w:rsidP="00CF524F">
            <w:pPr>
              <w:spacing w:before="60" w:after="60"/>
              <w:rPr>
                <w:rFonts w:ascii="Arial" w:hAnsi="Arial" w:cs="Arial"/>
              </w:rPr>
            </w:pPr>
          </w:p>
        </w:tc>
      </w:tr>
      <w:tr w:rsidR="00CF524F" w:rsidRPr="009A7F6B" w14:paraId="21281BDE" w14:textId="77777777" w:rsidTr="00461058">
        <w:tc>
          <w:tcPr>
            <w:tcW w:w="3090" w:type="dxa"/>
            <w:shd w:val="clear" w:color="auto" w:fill="auto"/>
          </w:tcPr>
          <w:p w14:paraId="302BD5BB" w14:textId="0A4C2DF7" w:rsidR="00CF524F" w:rsidRPr="009A7F6B" w:rsidRDefault="00CF524F" w:rsidP="00CF524F">
            <w:pPr>
              <w:spacing w:before="60" w:after="60"/>
              <w:rPr>
                <w:rFonts w:ascii="Arial" w:hAnsi="Arial" w:cs="Arial"/>
              </w:rPr>
            </w:pPr>
            <w:r w:rsidRPr="009A7F6B">
              <w:rPr>
                <w:rFonts w:ascii="Arial" w:hAnsi="Arial" w:cs="Arial"/>
              </w:rPr>
              <w:t>Description of contract</w:t>
            </w:r>
            <w:r w:rsidR="00B437CF">
              <w:rPr>
                <w:rFonts w:ascii="Arial" w:hAnsi="Arial" w:cs="Arial"/>
              </w:rPr>
              <w:t xml:space="preserve"> and works under taken</w:t>
            </w:r>
          </w:p>
        </w:tc>
        <w:tc>
          <w:tcPr>
            <w:tcW w:w="6833" w:type="dxa"/>
            <w:shd w:val="clear" w:color="auto" w:fill="auto"/>
          </w:tcPr>
          <w:p w14:paraId="1CB32F3E" w14:textId="77777777" w:rsidR="00CF524F" w:rsidRPr="009A7F6B" w:rsidRDefault="00CF524F" w:rsidP="00CF524F">
            <w:pPr>
              <w:spacing w:before="60" w:after="60"/>
              <w:rPr>
                <w:rFonts w:ascii="Arial" w:hAnsi="Arial" w:cs="Arial"/>
              </w:rPr>
            </w:pPr>
          </w:p>
        </w:tc>
      </w:tr>
      <w:tr w:rsidR="00CF524F" w:rsidRPr="009A7F6B" w14:paraId="2A76FE01" w14:textId="77777777" w:rsidTr="00461058">
        <w:tc>
          <w:tcPr>
            <w:tcW w:w="3090" w:type="dxa"/>
            <w:shd w:val="clear" w:color="auto" w:fill="auto"/>
          </w:tcPr>
          <w:p w14:paraId="1AC1CBEC" w14:textId="77777777" w:rsidR="00CF524F" w:rsidRPr="009A7F6B" w:rsidRDefault="00CF524F" w:rsidP="00CF524F">
            <w:pPr>
              <w:spacing w:before="60" w:after="60"/>
              <w:rPr>
                <w:rFonts w:ascii="Arial" w:hAnsi="Arial" w:cs="Arial"/>
              </w:rPr>
            </w:pPr>
            <w:r w:rsidRPr="009A7F6B">
              <w:rPr>
                <w:rFonts w:ascii="Arial" w:hAnsi="Arial" w:cs="Arial"/>
              </w:rPr>
              <w:t>Contract start date</w:t>
            </w:r>
          </w:p>
        </w:tc>
        <w:tc>
          <w:tcPr>
            <w:tcW w:w="6833" w:type="dxa"/>
            <w:shd w:val="clear" w:color="auto" w:fill="auto"/>
          </w:tcPr>
          <w:p w14:paraId="17B8E006" w14:textId="77777777" w:rsidR="00CF524F" w:rsidRPr="009A7F6B" w:rsidRDefault="00CF524F" w:rsidP="00CF524F">
            <w:pPr>
              <w:spacing w:before="60" w:after="60"/>
              <w:rPr>
                <w:rFonts w:ascii="Arial" w:hAnsi="Arial" w:cs="Arial"/>
              </w:rPr>
            </w:pPr>
          </w:p>
        </w:tc>
      </w:tr>
      <w:tr w:rsidR="00CF524F" w:rsidRPr="009A7F6B" w14:paraId="024D87A5" w14:textId="77777777" w:rsidTr="00461058">
        <w:tc>
          <w:tcPr>
            <w:tcW w:w="3090" w:type="dxa"/>
            <w:shd w:val="clear" w:color="auto" w:fill="auto"/>
          </w:tcPr>
          <w:p w14:paraId="31FB2C34" w14:textId="77777777" w:rsidR="00CF524F" w:rsidRPr="009A7F6B" w:rsidRDefault="00CF524F" w:rsidP="00CF524F">
            <w:pPr>
              <w:spacing w:before="60" w:after="60"/>
              <w:rPr>
                <w:rFonts w:ascii="Arial" w:hAnsi="Arial" w:cs="Arial"/>
              </w:rPr>
            </w:pPr>
            <w:r w:rsidRPr="009A7F6B">
              <w:rPr>
                <w:rFonts w:ascii="Arial" w:hAnsi="Arial" w:cs="Arial"/>
              </w:rPr>
              <w:t>Contract completion date</w:t>
            </w:r>
          </w:p>
        </w:tc>
        <w:tc>
          <w:tcPr>
            <w:tcW w:w="6833" w:type="dxa"/>
            <w:shd w:val="clear" w:color="auto" w:fill="auto"/>
          </w:tcPr>
          <w:p w14:paraId="0BDB9771" w14:textId="77777777" w:rsidR="00CF524F" w:rsidRPr="009A7F6B" w:rsidRDefault="00CF524F" w:rsidP="00CF524F">
            <w:pPr>
              <w:spacing w:before="60" w:after="60"/>
              <w:rPr>
                <w:rFonts w:ascii="Arial" w:hAnsi="Arial" w:cs="Arial"/>
              </w:rPr>
            </w:pPr>
          </w:p>
        </w:tc>
      </w:tr>
      <w:tr w:rsidR="00CF524F" w:rsidRPr="009A7F6B" w14:paraId="734589AF" w14:textId="77777777" w:rsidTr="00461058">
        <w:tc>
          <w:tcPr>
            <w:tcW w:w="3090" w:type="dxa"/>
            <w:shd w:val="clear" w:color="auto" w:fill="auto"/>
          </w:tcPr>
          <w:p w14:paraId="73598441" w14:textId="77777777" w:rsidR="00CF524F" w:rsidRPr="009A7F6B" w:rsidRDefault="00CF524F" w:rsidP="00CF524F">
            <w:pPr>
              <w:spacing w:before="60" w:after="60"/>
              <w:rPr>
                <w:rFonts w:ascii="Arial" w:hAnsi="Arial" w:cs="Arial"/>
              </w:rPr>
            </w:pPr>
            <w:r w:rsidRPr="009A7F6B">
              <w:rPr>
                <w:rFonts w:ascii="Arial" w:hAnsi="Arial" w:cs="Arial"/>
              </w:rPr>
              <w:t>Estimated contract value</w:t>
            </w:r>
          </w:p>
        </w:tc>
        <w:tc>
          <w:tcPr>
            <w:tcW w:w="6833" w:type="dxa"/>
            <w:shd w:val="clear" w:color="auto" w:fill="auto"/>
          </w:tcPr>
          <w:p w14:paraId="4C339E1D" w14:textId="77777777" w:rsidR="00CF524F" w:rsidRPr="009A7F6B" w:rsidRDefault="00CF524F" w:rsidP="00CF524F">
            <w:pPr>
              <w:spacing w:before="60" w:after="60"/>
              <w:rPr>
                <w:rFonts w:ascii="Arial" w:hAnsi="Arial" w:cs="Arial"/>
              </w:rPr>
            </w:pPr>
          </w:p>
        </w:tc>
      </w:tr>
      <w:tr w:rsidR="00CF524F" w:rsidRPr="009A7F6B" w14:paraId="064C8D7A" w14:textId="77777777" w:rsidTr="00461058">
        <w:tc>
          <w:tcPr>
            <w:tcW w:w="3090" w:type="dxa"/>
            <w:shd w:val="clear" w:color="auto" w:fill="auto"/>
          </w:tcPr>
          <w:p w14:paraId="4DC005E5" w14:textId="77777777" w:rsidR="00CF524F" w:rsidRPr="009A7F6B" w:rsidRDefault="00CF524F" w:rsidP="00CF524F">
            <w:pPr>
              <w:spacing w:before="60" w:after="60"/>
              <w:rPr>
                <w:rFonts w:ascii="Arial" w:hAnsi="Arial" w:cs="Arial"/>
              </w:rPr>
            </w:pPr>
          </w:p>
        </w:tc>
        <w:tc>
          <w:tcPr>
            <w:tcW w:w="6833" w:type="dxa"/>
            <w:shd w:val="clear" w:color="auto" w:fill="auto"/>
          </w:tcPr>
          <w:p w14:paraId="5AAEFDD4" w14:textId="77777777" w:rsidR="00CF524F" w:rsidRPr="009A7F6B" w:rsidRDefault="00CF524F" w:rsidP="00CF524F">
            <w:pPr>
              <w:spacing w:before="60" w:after="60"/>
              <w:rPr>
                <w:rFonts w:ascii="Arial" w:hAnsi="Arial" w:cs="Arial"/>
              </w:rPr>
            </w:pPr>
            <w:r w:rsidRPr="009A7F6B">
              <w:rPr>
                <w:rFonts w:ascii="Arial" w:hAnsi="Arial" w:cs="Arial"/>
              </w:rPr>
              <w:t>Contract 2</w:t>
            </w:r>
          </w:p>
        </w:tc>
      </w:tr>
      <w:tr w:rsidR="00CF524F" w:rsidRPr="009A7F6B" w14:paraId="74AB7A15"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41DC4488" w14:textId="77777777" w:rsidR="00CF524F" w:rsidRPr="009A7F6B" w:rsidRDefault="00CF524F" w:rsidP="00CF524F">
            <w:pPr>
              <w:spacing w:before="60" w:after="60"/>
              <w:rPr>
                <w:rFonts w:ascii="Arial" w:hAnsi="Arial" w:cs="Arial"/>
              </w:rPr>
            </w:pPr>
            <w:r w:rsidRPr="009A7F6B">
              <w:rPr>
                <w:rFonts w:ascii="Arial" w:hAnsi="Arial" w:cs="Arial"/>
              </w:rPr>
              <w:t>Name of customer organisation</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3A3DECA0" w14:textId="77777777" w:rsidR="00CF524F" w:rsidRPr="009A7F6B" w:rsidRDefault="00CF524F" w:rsidP="00CF524F">
            <w:pPr>
              <w:spacing w:before="60" w:after="60"/>
              <w:rPr>
                <w:rFonts w:ascii="Arial" w:hAnsi="Arial" w:cs="Arial"/>
              </w:rPr>
            </w:pPr>
          </w:p>
        </w:tc>
      </w:tr>
      <w:tr w:rsidR="00CF524F" w:rsidRPr="009A7F6B" w14:paraId="1F8F4809"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71776E2A" w14:textId="77777777" w:rsidR="00CF524F" w:rsidRPr="009A7F6B" w:rsidRDefault="00CF524F" w:rsidP="00CF524F">
            <w:pPr>
              <w:spacing w:before="60" w:after="60"/>
              <w:rPr>
                <w:rFonts w:ascii="Arial" w:hAnsi="Arial" w:cs="Arial"/>
              </w:rPr>
            </w:pPr>
            <w:r w:rsidRPr="009A7F6B">
              <w:rPr>
                <w:rFonts w:ascii="Arial" w:hAnsi="Arial" w:cs="Arial"/>
              </w:rPr>
              <w:t>Point of contact in the organisation</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0DCA28E3" w14:textId="77777777" w:rsidR="00CF524F" w:rsidRPr="009A7F6B" w:rsidRDefault="00CF524F" w:rsidP="00CF524F">
            <w:pPr>
              <w:spacing w:before="60" w:after="60"/>
              <w:rPr>
                <w:rFonts w:ascii="Arial" w:hAnsi="Arial" w:cs="Arial"/>
              </w:rPr>
            </w:pPr>
          </w:p>
        </w:tc>
      </w:tr>
      <w:tr w:rsidR="00CF524F" w:rsidRPr="009A7F6B" w14:paraId="41C29935"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56CB4441" w14:textId="77777777" w:rsidR="00CF524F" w:rsidRPr="009A7F6B" w:rsidRDefault="00CF524F" w:rsidP="00CF524F">
            <w:pPr>
              <w:spacing w:before="60" w:after="60"/>
              <w:rPr>
                <w:rFonts w:ascii="Arial" w:hAnsi="Arial" w:cs="Arial"/>
              </w:rPr>
            </w:pPr>
            <w:r w:rsidRPr="009A7F6B">
              <w:rPr>
                <w:rFonts w:ascii="Arial" w:hAnsi="Arial" w:cs="Arial"/>
              </w:rPr>
              <w:t>Position in the organisation</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4F065A4A" w14:textId="77777777" w:rsidR="00CF524F" w:rsidRPr="009A7F6B" w:rsidRDefault="00CF524F" w:rsidP="00CF524F">
            <w:pPr>
              <w:spacing w:before="60" w:after="60"/>
              <w:rPr>
                <w:rFonts w:ascii="Arial" w:hAnsi="Arial" w:cs="Arial"/>
              </w:rPr>
            </w:pPr>
          </w:p>
        </w:tc>
      </w:tr>
      <w:tr w:rsidR="00CF524F" w:rsidRPr="009A7F6B" w14:paraId="55BA2776"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617C554D" w14:textId="77777777" w:rsidR="00CF524F" w:rsidRPr="009A7F6B" w:rsidRDefault="00CF524F" w:rsidP="00CF524F">
            <w:pPr>
              <w:spacing w:before="60" w:after="60"/>
              <w:rPr>
                <w:rFonts w:ascii="Arial" w:hAnsi="Arial" w:cs="Arial"/>
              </w:rPr>
            </w:pPr>
            <w:r w:rsidRPr="009A7F6B">
              <w:rPr>
                <w:rFonts w:ascii="Arial" w:hAnsi="Arial" w:cs="Arial"/>
              </w:rPr>
              <w:lastRenderedPageBreak/>
              <w:t>Email address</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79E15D03" w14:textId="77777777" w:rsidR="00CF524F" w:rsidRPr="009A7F6B" w:rsidRDefault="00CF524F" w:rsidP="00CF524F">
            <w:pPr>
              <w:spacing w:before="60" w:after="60"/>
              <w:rPr>
                <w:rFonts w:ascii="Arial" w:hAnsi="Arial" w:cs="Arial"/>
              </w:rPr>
            </w:pPr>
          </w:p>
        </w:tc>
      </w:tr>
      <w:tr w:rsidR="00CF524F" w:rsidRPr="009A7F6B" w14:paraId="11235297"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6188BEF2" w14:textId="4C1FB2FB" w:rsidR="00CF524F" w:rsidRPr="009A7F6B" w:rsidRDefault="00B437CF" w:rsidP="00CF524F">
            <w:pPr>
              <w:spacing w:before="60" w:after="60"/>
              <w:rPr>
                <w:rFonts w:ascii="Arial" w:hAnsi="Arial" w:cs="Arial"/>
              </w:rPr>
            </w:pPr>
            <w:r w:rsidRPr="009A7F6B">
              <w:rPr>
                <w:rFonts w:ascii="Arial" w:hAnsi="Arial" w:cs="Arial"/>
              </w:rPr>
              <w:t>Description of contract</w:t>
            </w:r>
            <w:r>
              <w:rPr>
                <w:rFonts w:ascii="Arial" w:hAnsi="Arial" w:cs="Arial"/>
              </w:rPr>
              <w:t xml:space="preserve"> and works under taken</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56122507" w14:textId="77777777" w:rsidR="00CF524F" w:rsidRPr="009A7F6B" w:rsidRDefault="00CF524F" w:rsidP="00CF524F">
            <w:pPr>
              <w:spacing w:before="60" w:after="60"/>
              <w:rPr>
                <w:rFonts w:ascii="Arial" w:hAnsi="Arial" w:cs="Arial"/>
              </w:rPr>
            </w:pPr>
          </w:p>
        </w:tc>
      </w:tr>
      <w:tr w:rsidR="00CF524F" w:rsidRPr="009A7F6B" w14:paraId="12D4738A"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1324248E" w14:textId="77777777" w:rsidR="00CF524F" w:rsidRPr="009A7F6B" w:rsidRDefault="00CF524F" w:rsidP="00CF524F">
            <w:pPr>
              <w:spacing w:before="60" w:after="60"/>
              <w:rPr>
                <w:rFonts w:ascii="Arial" w:hAnsi="Arial" w:cs="Arial"/>
              </w:rPr>
            </w:pPr>
            <w:r w:rsidRPr="009A7F6B">
              <w:rPr>
                <w:rFonts w:ascii="Arial" w:hAnsi="Arial" w:cs="Arial"/>
              </w:rPr>
              <w:t>Contract start date</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6C9B09D0" w14:textId="77777777" w:rsidR="00CF524F" w:rsidRPr="009A7F6B" w:rsidRDefault="00CF524F" w:rsidP="00CF524F">
            <w:pPr>
              <w:spacing w:before="60" w:after="60"/>
              <w:rPr>
                <w:rFonts w:ascii="Arial" w:hAnsi="Arial" w:cs="Arial"/>
              </w:rPr>
            </w:pPr>
          </w:p>
        </w:tc>
      </w:tr>
      <w:tr w:rsidR="00CF524F" w:rsidRPr="009A7F6B" w14:paraId="48002715"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7B613C16" w14:textId="77777777" w:rsidR="00CF524F" w:rsidRPr="009A7F6B" w:rsidRDefault="00CF524F" w:rsidP="00CF524F">
            <w:pPr>
              <w:spacing w:before="60" w:after="60"/>
              <w:rPr>
                <w:rFonts w:ascii="Arial" w:hAnsi="Arial" w:cs="Arial"/>
              </w:rPr>
            </w:pPr>
            <w:r w:rsidRPr="009A7F6B">
              <w:rPr>
                <w:rFonts w:ascii="Arial" w:hAnsi="Arial" w:cs="Arial"/>
              </w:rPr>
              <w:t>Contract completion date</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5C4B18B8" w14:textId="77777777" w:rsidR="00CF524F" w:rsidRPr="009A7F6B" w:rsidRDefault="00CF524F" w:rsidP="00CF524F">
            <w:pPr>
              <w:spacing w:before="60" w:after="60"/>
              <w:rPr>
                <w:rFonts w:ascii="Arial" w:hAnsi="Arial" w:cs="Arial"/>
              </w:rPr>
            </w:pPr>
          </w:p>
        </w:tc>
      </w:tr>
      <w:tr w:rsidR="00CF524F" w:rsidRPr="009A7F6B" w14:paraId="349DB182"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48E81B1B" w14:textId="77777777" w:rsidR="00CF524F" w:rsidRPr="009A7F6B" w:rsidRDefault="00CF524F" w:rsidP="00CF524F">
            <w:pPr>
              <w:spacing w:before="60" w:after="60"/>
              <w:rPr>
                <w:rFonts w:ascii="Arial" w:hAnsi="Arial" w:cs="Arial"/>
              </w:rPr>
            </w:pPr>
            <w:r w:rsidRPr="009A7F6B">
              <w:rPr>
                <w:rFonts w:ascii="Arial" w:hAnsi="Arial" w:cs="Arial"/>
              </w:rPr>
              <w:t>Estimated contract value</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0B64C9C8" w14:textId="77777777" w:rsidR="00CF524F" w:rsidRPr="009A7F6B" w:rsidRDefault="00CF524F" w:rsidP="00CF524F">
            <w:pPr>
              <w:spacing w:before="60" w:after="60"/>
              <w:rPr>
                <w:rFonts w:ascii="Arial" w:hAnsi="Arial" w:cs="Arial"/>
              </w:rPr>
            </w:pPr>
          </w:p>
        </w:tc>
      </w:tr>
      <w:tr w:rsidR="00CF524F" w:rsidRPr="009A7F6B" w14:paraId="3727D247"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20AF9661" w14:textId="77777777" w:rsidR="00CF524F" w:rsidRPr="009A7F6B" w:rsidRDefault="00CF524F" w:rsidP="00CF524F">
            <w:pPr>
              <w:spacing w:before="60" w:after="60"/>
              <w:rPr>
                <w:rFonts w:ascii="Arial" w:hAnsi="Arial" w:cs="Arial"/>
              </w:rPr>
            </w:pP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0B28CC07" w14:textId="77777777" w:rsidR="00CF524F" w:rsidRPr="009A7F6B" w:rsidRDefault="00CF524F" w:rsidP="00CF524F">
            <w:pPr>
              <w:spacing w:before="60" w:after="60"/>
              <w:rPr>
                <w:rFonts w:ascii="Arial" w:hAnsi="Arial" w:cs="Arial"/>
              </w:rPr>
            </w:pPr>
            <w:r w:rsidRPr="009A7F6B">
              <w:rPr>
                <w:rFonts w:ascii="Arial" w:hAnsi="Arial" w:cs="Arial"/>
              </w:rPr>
              <w:t>Contract 3</w:t>
            </w:r>
          </w:p>
        </w:tc>
      </w:tr>
      <w:tr w:rsidR="00CF524F" w:rsidRPr="009A7F6B" w14:paraId="7536B556"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0DBACE4E" w14:textId="77777777" w:rsidR="00CF524F" w:rsidRPr="009A7F6B" w:rsidRDefault="00CF524F" w:rsidP="00CF524F">
            <w:pPr>
              <w:spacing w:before="60" w:after="60"/>
              <w:rPr>
                <w:rFonts w:ascii="Arial" w:hAnsi="Arial" w:cs="Arial"/>
              </w:rPr>
            </w:pPr>
            <w:r w:rsidRPr="009A7F6B">
              <w:rPr>
                <w:rFonts w:ascii="Arial" w:hAnsi="Arial" w:cs="Arial"/>
              </w:rPr>
              <w:t>Name of customer organisation</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52893803" w14:textId="77777777" w:rsidR="00CF524F" w:rsidRPr="009A7F6B" w:rsidRDefault="00CF524F" w:rsidP="00CF524F">
            <w:pPr>
              <w:spacing w:before="60" w:after="60"/>
              <w:rPr>
                <w:rFonts w:ascii="Arial" w:hAnsi="Arial" w:cs="Arial"/>
              </w:rPr>
            </w:pPr>
          </w:p>
        </w:tc>
      </w:tr>
      <w:tr w:rsidR="00CF524F" w:rsidRPr="009A7F6B" w14:paraId="3B8DE087"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4ED793CF" w14:textId="77777777" w:rsidR="00CF524F" w:rsidRPr="009A7F6B" w:rsidRDefault="00CF524F" w:rsidP="00CF524F">
            <w:pPr>
              <w:spacing w:before="60" w:after="60"/>
              <w:rPr>
                <w:rFonts w:ascii="Arial" w:hAnsi="Arial" w:cs="Arial"/>
              </w:rPr>
            </w:pPr>
            <w:r w:rsidRPr="009A7F6B">
              <w:rPr>
                <w:rFonts w:ascii="Arial" w:hAnsi="Arial" w:cs="Arial"/>
              </w:rPr>
              <w:t>Point of contact in the organisation</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3F4E57DF" w14:textId="77777777" w:rsidR="00CF524F" w:rsidRPr="009A7F6B" w:rsidRDefault="00CF524F" w:rsidP="00CF524F">
            <w:pPr>
              <w:spacing w:before="60" w:after="60"/>
              <w:rPr>
                <w:rFonts w:ascii="Arial" w:hAnsi="Arial" w:cs="Arial"/>
              </w:rPr>
            </w:pPr>
          </w:p>
        </w:tc>
      </w:tr>
      <w:tr w:rsidR="00CF524F" w:rsidRPr="009A7F6B" w14:paraId="2D31BCAF"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4CEB5EB4" w14:textId="77777777" w:rsidR="00CF524F" w:rsidRPr="009A7F6B" w:rsidRDefault="00CF524F" w:rsidP="00CF524F">
            <w:pPr>
              <w:spacing w:before="60" w:after="60"/>
              <w:rPr>
                <w:rFonts w:ascii="Arial" w:hAnsi="Arial" w:cs="Arial"/>
              </w:rPr>
            </w:pPr>
            <w:r w:rsidRPr="009A7F6B">
              <w:rPr>
                <w:rFonts w:ascii="Arial" w:hAnsi="Arial" w:cs="Arial"/>
              </w:rPr>
              <w:t>Position in the organisation</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7C9CFA0D" w14:textId="77777777" w:rsidR="00CF524F" w:rsidRPr="009A7F6B" w:rsidRDefault="00CF524F" w:rsidP="00CF524F">
            <w:pPr>
              <w:spacing w:before="60" w:after="60"/>
              <w:rPr>
                <w:rFonts w:ascii="Arial" w:hAnsi="Arial" w:cs="Arial"/>
              </w:rPr>
            </w:pPr>
          </w:p>
        </w:tc>
      </w:tr>
      <w:tr w:rsidR="00CF524F" w:rsidRPr="009A7F6B" w14:paraId="08D22FD2"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68205811" w14:textId="77777777" w:rsidR="00CF524F" w:rsidRPr="009A7F6B" w:rsidRDefault="00CF524F" w:rsidP="00CF524F">
            <w:pPr>
              <w:spacing w:before="60" w:after="60"/>
              <w:rPr>
                <w:rFonts w:ascii="Arial" w:hAnsi="Arial" w:cs="Arial"/>
              </w:rPr>
            </w:pPr>
            <w:r w:rsidRPr="009A7F6B">
              <w:rPr>
                <w:rFonts w:ascii="Arial" w:hAnsi="Arial" w:cs="Arial"/>
              </w:rPr>
              <w:t>Email address</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3BDF83DB" w14:textId="77777777" w:rsidR="00CF524F" w:rsidRPr="009A7F6B" w:rsidRDefault="00CF524F" w:rsidP="00CF524F">
            <w:pPr>
              <w:spacing w:before="60" w:after="60"/>
              <w:rPr>
                <w:rFonts w:ascii="Arial" w:hAnsi="Arial" w:cs="Arial"/>
              </w:rPr>
            </w:pPr>
          </w:p>
        </w:tc>
      </w:tr>
      <w:tr w:rsidR="00CF524F" w:rsidRPr="009A7F6B" w14:paraId="164C8550"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028134CE" w14:textId="754DDE59" w:rsidR="00CF524F" w:rsidRPr="009A7F6B" w:rsidRDefault="00B437CF" w:rsidP="00CF524F">
            <w:pPr>
              <w:spacing w:before="60" w:after="60"/>
              <w:rPr>
                <w:rFonts w:ascii="Arial" w:hAnsi="Arial" w:cs="Arial"/>
              </w:rPr>
            </w:pPr>
            <w:r w:rsidRPr="009A7F6B">
              <w:rPr>
                <w:rFonts w:ascii="Arial" w:hAnsi="Arial" w:cs="Arial"/>
              </w:rPr>
              <w:t>Description of contract</w:t>
            </w:r>
            <w:r>
              <w:rPr>
                <w:rFonts w:ascii="Arial" w:hAnsi="Arial" w:cs="Arial"/>
              </w:rPr>
              <w:t xml:space="preserve"> and works under taken</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31D36814" w14:textId="77777777" w:rsidR="00CF524F" w:rsidRPr="009A7F6B" w:rsidRDefault="00CF524F" w:rsidP="00CF524F">
            <w:pPr>
              <w:spacing w:before="60" w:after="60"/>
              <w:rPr>
                <w:rFonts w:ascii="Arial" w:hAnsi="Arial" w:cs="Arial"/>
              </w:rPr>
            </w:pPr>
          </w:p>
        </w:tc>
      </w:tr>
      <w:tr w:rsidR="00CF524F" w:rsidRPr="009A7F6B" w14:paraId="27A33A56"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10A30177" w14:textId="77777777" w:rsidR="00CF524F" w:rsidRPr="009A7F6B" w:rsidRDefault="00CF524F" w:rsidP="00CF524F">
            <w:pPr>
              <w:spacing w:before="60" w:after="60"/>
              <w:rPr>
                <w:rFonts w:ascii="Arial" w:hAnsi="Arial" w:cs="Arial"/>
              </w:rPr>
            </w:pPr>
            <w:r w:rsidRPr="009A7F6B">
              <w:rPr>
                <w:rFonts w:ascii="Arial" w:hAnsi="Arial" w:cs="Arial"/>
              </w:rPr>
              <w:t>Contract start date</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587BFCEF" w14:textId="77777777" w:rsidR="00CF524F" w:rsidRPr="009A7F6B" w:rsidRDefault="00CF524F" w:rsidP="00CF524F">
            <w:pPr>
              <w:spacing w:before="60" w:after="60"/>
              <w:rPr>
                <w:rFonts w:ascii="Arial" w:hAnsi="Arial" w:cs="Arial"/>
              </w:rPr>
            </w:pPr>
          </w:p>
        </w:tc>
      </w:tr>
      <w:tr w:rsidR="00CF524F" w:rsidRPr="009A7F6B" w14:paraId="46CB76DB"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3C01C318" w14:textId="77777777" w:rsidR="00CF524F" w:rsidRPr="009A7F6B" w:rsidRDefault="00CF524F" w:rsidP="00CF524F">
            <w:pPr>
              <w:spacing w:before="60" w:after="60"/>
              <w:rPr>
                <w:rFonts w:ascii="Arial" w:hAnsi="Arial" w:cs="Arial"/>
              </w:rPr>
            </w:pPr>
            <w:r w:rsidRPr="009A7F6B">
              <w:rPr>
                <w:rFonts w:ascii="Arial" w:hAnsi="Arial" w:cs="Arial"/>
              </w:rPr>
              <w:t>Contract completion date</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2AA63EFF" w14:textId="77777777" w:rsidR="00CF524F" w:rsidRPr="009A7F6B" w:rsidRDefault="00CF524F" w:rsidP="00CF524F">
            <w:pPr>
              <w:spacing w:before="60" w:after="60"/>
              <w:rPr>
                <w:rFonts w:ascii="Arial" w:hAnsi="Arial" w:cs="Arial"/>
              </w:rPr>
            </w:pPr>
          </w:p>
        </w:tc>
      </w:tr>
      <w:tr w:rsidR="00CF524F" w:rsidRPr="009A7F6B" w14:paraId="1478466B" w14:textId="77777777" w:rsidTr="00461058">
        <w:tc>
          <w:tcPr>
            <w:tcW w:w="3090" w:type="dxa"/>
            <w:tcBorders>
              <w:top w:val="single" w:sz="4" w:space="0" w:color="auto"/>
              <w:left w:val="single" w:sz="4" w:space="0" w:color="auto"/>
              <w:bottom w:val="single" w:sz="4" w:space="0" w:color="auto"/>
              <w:right w:val="single" w:sz="4" w:space="0" w:color="auto"/>
            </w:tcBorders>
            <w:shd w:val="clear" w:color="auto" w:fill="auto"/>
          </w:tcPr>
          <w:p w14:paraId="069B8E92" w14:textId="77777777" w:rsidR="00CF524F" w:rsidRPr="009A7F6B" w:rsidRDefault="00CF524F" w:rsidP="00CF524F">
            <w:pPr>
              <w:spacing w:before="60" w:after="60"/>
              <w:rPr>
                <w:rFonts w:ascii="Arial" w:hAnsi="Arial" w:cs="Arial"/>
              </w:rPr>
            </w:pPr>
            <w:r w:rsidRPr="009A7F6B">
              <w:rPr>
                <w:rFonts w:ascii="Arial" w:hAnsi="Arial" w:cs="Arial"/>
              </w:rPr>
              <w:t>Estimated contract value</w:t>
            </w:r>
          </w:p>
        </w:tc>
        <w:tc>
          <w:tcPr>
            <w:tcW w:w="6833" w:type="dxa"/>
            <w:tcBorders>
              <w:top w:val="single" w:sz="4" w:space="0" w:color="auto"/>
              <w:left w:val="single" w:sz="4" w:space="0" w:color="auto"/>
              <w:bottom w:val="single" w:sz="4" w:space="0" w:color="auto"/>
              <w:right w:val="single" w:sz="4" w:space="0" w:color="auto"/>
            </w:tcBorders>
            <w:shd w:val="clear" w:color="auto" w:fill="auto"/>
          </w:tcPr>
          <w:p w14:paraId="18B936CE" w14:textId="77777777" w:rsidR="00CF524F" w:rsidRPr="009A7F6B" w:rsidRDefault="00CF524F" w:rsidP="00CF524F">
            <w:pPr>
              <w:spacing w:before="60" w:after="60"/>
              <w:rPr>
                <w:rFonts w:ascii="Arial" w:hAnsi="Arial" w:cs="Arial"/>
              </w:rPr>
            </w:pPr>
          </w:p>
        </w:tc>
      </w:tr>
    </w:tbl>
    <w:p w14:paraId="7C6BAE51" w14:textId="77777777" w:rsidR="00A964E6" w:rsidRDefault="00A964E6" w:rsidP="00A964E6">
      <w:pPr>
        <w:spacing w:before="40" w:after="40"/>
        <w:rPr>
          <w:rFonts w:ascii="Arial" w:hAnsi="Arial" w:cs="Arial"/>
          <w:b/>
        </w:rPr>
      </w:pPr>
    </w:p>
    <w:p w14:paraId="4A0B66F7" w14:textId="77777777" w:rsidR="00A964E6" w:rsidRPr="009A7F6B" w:rsidRDefault="00A964E6" w:rsidP="00A964E6">
      <w:pPr>
        <w:spacing w:before="40" w:after="40"/>
        <w:rPr>
          <w:rFonts w:ascii="Arial"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5"/>
      </w:tblGrid>
      <w:tr w:rsidR="00CF524F" w:rsidRPr="009A7F6B" w14:paraId="35782E9D" w14:textId="77777777" w:rsidTr="003124CE">
        <w:tc>
          <w:tcPr>
            <w:tcW w:w="1418" w:type="dxa"/>
            <w:shd w:val="clear" w:color="auto" w:fill="auto"/>
          </w:tcPr>
          <w:p w14:paraId="28528878" w14:textId="77777777" w:rsidR="00CF524F" w:rsidRPr="009A7F6B" w:rsidRDefault="00CF524F" w:rsidP="00CF524F">
            <w:pPr>
              <w:spacing w:before="60" w:after="60"/>
              <w:rPr>
                <w:rFonts w:ascii="Arial" w:hAnsi="Arial" w:cs="Arial"/>
                <w:b/>
              </w:rPr>
            </w:pPr>
            <w:r w:rsidRPr="009A7F6B">
              <w:rPr>
                <w:rFonts w:ascii="Arial" w:hAnsi="Arial" w:cs="Arial"/>
              </w:rPr>
              <w:t>6.2</w:t>
            </w:r>
          </w:p>
        </w:tc>
        <w:tc>
          <w:tcPr>
            <w:tcW w:w="8505" w:type="dxa"/>
            <w:shd w:val="clear" w:color="auto" w:fill="auto"/>
          </w:tcPr>
          <w:p w14:paraId="014A3921" w14:textId="77777777" w:rsidR="00CF524F" w:rsidRPr="009A7F6B" w:rsidRDefault="00CF524F" w:rsidP="00CF524F">
            <w:pPr>
              <w:spacing w:before="40" w:after="40"/>
              <w:rPr>
                <w:rFonts w:ascii="Arial" w:hAnsi="Arial" w:cs="Arial"/>
              </w:rPr>
            </w:pPr>
            <w:r w:rsidRPr="009A7F6B">
              <w:rPr>
                <w:rFonts w:ascii="Arial" w:hAnsi="Arial" w:cs="Arial"/>
              </w:rPr>
              <w:t xml:space="preserve">Where you intend to sub-contract a proportion of the contract, please demonstrate how you have previously maintained healthy supply chains with your sub-contractor(s) </w:t>
            </w:r>
          </w:p>
          <w:p w14:paraId="177E546F" w14:textId="77777777" w:rsidR="00CF524F" w:rsidRPr="009A7F6B" w:rsidRDefault="00CF524F" w:rsidP="00CF524F">
            <w:pPr>
              <w:spacing w:before="40" w:after="40"/>
              <w:rPr>
                <w:rFonts w:ascii="Arial" w:hAnsi="Arial" w:cs="Arial"/>
              </w:rPr>
            </w:pPr>
          </w:p>
          <w:p w14:paraId="6479F350" w14:textId="77777777" w:rsidR="00CF524F" w:rsidRPr="009A7F6B" w:rsidRDefault="00CF524F" w:rsidP="00CF524F">
            <w:pPr>
              <w:spacing w:before="40" w:after="40"/>
              <w:rPr>
                <w:rFonts w:ascii="Arial" w:hAnsi="Arial" w:cs="Arial"/>
                <w:b/>
              </w:rPr>
            </w:pPr>
            <w:r w:rsidRPr="009A7F6B">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F524F" w:rsidRPr="009A7F6B" w14:paraId="1E9B9000" w14:textId="77777777" w:rsidTr="003124CE">
        <w:tc>
          <w:tcPr>
            <w:tcW w:w="1418" w:type="dxa"/>
            <w:shd w:val="clear" w:color="auto" w:fill="auto"/>
          </w:tcPr>
          <w:p w14:paraId="5EA0FBC0" w14:textId="77777777" w:rsidR="00CF524F" w:rsidRPr="009A7F6B" w:rsidRDefault="00CF524F" w:rsidP="00CF524F">
            <w:pPr>
              <w:spacing w:before="40" w:after="40"/>
              <w:rPr>
                <w:rFonts w:ascii="Arial" w:hAnsi="Arial" w:cs="Arial"/>
                <w:b/>
              </w:rPr>
            </w:pPr>
          </w:p>
        </w:tc>
        <w:tc>
          <w:tcPr>
            <w:tcW w:w="8505" w:type="dxa"/>
            <w:shd w:val="clear" w:color="auto" w:fill="auto"/>
          </w:tcPr>
          <w:p w14:paraId="60E6CFDC" w14:textId="77777777" w:rsidR="00CF524F" w:rsidRPr="009A7F6B" w:rsidRDefault="00CF524F" w:rsidP="00CF524F">
            <w:pPr>
              <w:spacing w:before="40" w:after="40"/>
              <w:rPr>
                <w:rFonts w:ascii="Arial" w:hAnsi="Arial" w:cs="Arial"/>
                <w:b/>
              </w:rPr>
            </w:pPr>
          </w:p>
          <w:p w14:paraId="11C12655" w14:textId="77777777" w:rsidR="00CF524F" w:rsidRPr="009A7F6B" w:rsidRDefault="00CF524F" w:rsidP="00CF524F">
            <w:pPr>
              <w:spacing w:before="40" w:after="40"/>
              <w:rPr>
                <w:rFonts w:ascii="Arial" w:hAnsi="Arial" w:cs="Arial"/>
                <w:b/>
              </w:rPr>
            </w:pPr>
          </w:p>
          <w:p w14:paraId="39E84493" w14:textId="77777777" w:rsidR="00CF524F" w:rsidRPr="009A7F6B" w:rsidRDefault="00CF524F" w:rsidP="00CF524F">
            <w:pPr>
              <w:spacing w:before="40" w:after="40"/>
              <w:rPr>
                <w:rFonts w:ascii="Arial" w:hAnsi="Arial" w:cs="Arial"/>
                <w:b/>
              </w:rPr>
            </w:pPr>
          </w:p>
        </w:tc>
      </w:tr>
      <w:tr w:rsidR="00CF524F" w:rsidRPr="009A7F6B" w14:paraId="572C5C07" w14:textId="77777777" w:rsidTr="003124CE">
        <w:tc>
          <w:tcPr>
            <w:tcW w:w="1418" w:type="dxa"/>
            <w:shd w:val="clear" w:color="auto" w:fill="auto"/>
          </w:tcPr>
          <w:p w14:paraId="7F0BA79D" w14:textId="77777777" w:rsidR="00CF524F" w:rsidRPr="009A7F6B" w:rsidRDefault="00CF524F" w:rsidP="00CF524F">
            <w:pPr>
              <w:spacing w:before="60" w:after="60"/>
              <w:rPr>
                <w:rFonts w:ascii="Arial" w:hAnsi="Arial" w:cs="Arial"/>
                <w:b/>
              </w:rPr>
            </w:pPr>
            <w:r w:rsidRPr="009A7F6B">
              <w:rPr>
                <w:rFonts w:ascii="Arial" w:hAnsi="Arial" w:cs="Arial"/>
              </w:rPr>
              <w:t>6.3</w:t>
            </w:r>
          </w:p>
        </w:tc>
        <w:tc>
          <w:tcPr>
            <w:tcW w:w="8505" w:type="dxa"/>
            <w:shd w:val="clear" w:color="auto" w:fill="auto"/>
          </w:tcPr>
          <w:p w14:paraId="7D2A347B" w14:textId="77777777" w:rsidR="00CF524F" w:rsidRPr="009A7F6B" w:rsidRDefault="00CF524F" w:rsidP="00CF524F">
            <w:pPr>
              <w:spacing w:before="40" w:after="40"/>
              <w:rPr>
                <w:rFonts w:ascii="Arial" w:hAnsi="Arial" w:cs="Arial"/>
                <w:b/>
              </w:rPr>
            </w:pPr>
            <w:r w:rsidRPr="009A7F6B">
              <w:rPr>
                <w:rFonts w:ascii="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CF524F" w:rsidRPr="009A7F6B" w14:paraId="1EEA1F1D" w14:textId="77777777" w:rsidTr="003124CE">
        <w:tc>
          <w:tcPr>
            <w:tcW w:w="1418" w:type="dxa"/>
            <w:shd w:val="clear" w:color="auto" w:fill="auto"/>
          </w:tcPr>
          <w:p w14:paraId="5BD3506F" w14:textId="77777777" w:rsidR="00CF524F" w:rsidRPr="009A7F6B" w:rsidRDefault="00CF524F" w:rsidP="00CF524F">
            <w:pPr>
              <w:spacing w:before="40" w:after="40"/>
              <w:rPr>
                <w:rFonts w:ascii="Arial" w:hAnsi="Arial" w:cs="Arial"/>
                <w:b/>
              </w:rPr>
            </w:pPr>
          </w:p>
        </w:tc>
        <w:tc>
          <w:tcPr>
            <w:tcW w:w="8505" w:type="dxa"/>
            <w:shd w:val="clear" w:color="auto" w:fill="auto"/>
          </w:tcPr>
          <w:p w14:paraId="54C18EA3" w14:textId="77777777" w:rsidR="00CF524F" w:rsidRPr="009A7F6B" w:rsidRDefault="00CF524F" w:rsidP="00CF524F">
            <w:pPr>
              <w:spacing w:before="40" w:after="40"/>
              <w:rPr>
                <w:rFonts w:ascii="Arial" w:hAnsi="Arial" w:cs="Arial"/>
                <w:b/>
              </w:rPr>
            </w:pPr>
          </w:p>
          <w:p w14:paraId="2089D4AA" w14:textId="77777777" w:rsidR="00CF524F" w:rsidRPr="009A7F6B" w:rsidRDefault="00CF524F" w:rsidP="00CF524F">
            <w:pPr>
              <w:spacing w:before="40" w:after="40"/>
              <w:rPr>
                <w:rFonts w:ascii="Arial" w:hAnsi="Arial" w:cs="Arial"/>
                <w:b/>
              </w:rPr>
            </w:pPr>
          </w:p>
          <w:p w14:paraId="62B0423E" w14:textId="77777777" w:rsidR="00CF524F" w:rsidRPr="009A7F6B" w:rsidRDefault="00CF524F" w:rsidP="00CF524F">
            <w:pPr>
              <w:spacing w:before="40" w:after="40"/>
              <w:rPr>
                <w:rFonts w:ascii="Arial" w:hAnsi="Arial" w:cs="Arial"/>
                <w:b/>
              </w:rPr>
            </w:pPr>
          </w:p>
        </w:tc>
      </w:tr>
    </w:tbl>
    <w:p w14:paraId="16B8662B" w14:textId="77777777" w:rsidR="00CF524F" w:rsidRPr="009A7F6B" w:rsidRDefault="00CF524F" w:rsidP="00CF524F">
      <w:pPr>
        <w:spacing w:before="40" w:after="40"/>
        <w:ind w:left="927"/>
        <w:rPr>
          <w:rFonts w:ascii="Arial" w:hAnsi="Arial" w:cs="Arial"/>
        </w:rPr>
      </w:pPr>
    </w:p>
    <w:p w14:paraId="3B342FCD" w14:textId="77777777" w:rsidR="00CF524F" w:rsidRDefault="00CF524F" w:rsidP="00CF524F">
      <w:pPr>
        <w:spacing w:before="40" w:after="40"/>
        <w:ind w:left="927"/>
        <w:rPr>
          <w:rFonts w:ascii="Arial" w:hAnsi="Arial" w:cs="Arial"/>
        </w:rPr>
      </w:pPr>
    </w:p>
    <w:p w14:paraId="7AD4E0E3" w14:textId="77777777" w:rsidR="00924E2C" w:rsidRDefault="00924E2C" w:rsidP="00CF524F">
      <w:pPr>
        <w:spacing w:before="40" w:after="40"/>
        <w:ind w:left="927"/>
        <w:rPr>
          <w:rFonts w:ascii="Arial" w:hAnsi="Arial" w:cs="Arial"/>
        </w:rPr>
      </w:pPr>
    </w:p>
    <w:p w14:paraId="53C469C3" w14:textId="77777777" w:rsidR="00924E2C" w:rsidRDefault="00924E2C" w:rsidP="00CF524F">
      <w:pPr>
        <w:spacing w:before="40" w:after="40"/>
        <w:ind w:left="927"/>
        <w:rPr>
          <w:rFonts w:ascii="Arial" w:hAnsi="Arial" w:cs="Arial"/>
        </w:rPr>
      </w:pPr>
    </w:p>
    <w:p w14:paraId="311A3D13" w14:textId="77777777" w:rsidR="00924E2C" w:rsidRDefault="00924E2C" w:rsidP="00CF524F">
      <w:pPr>
        <w:spacing w:before="40" w:after="40"/>
        <w:ind w:left="927"/>
        <w:rPr>
          <w:rFonts w:ascii="Arial" w:hAnsi="Arial" w:cs="Arial"/>
        </w:rPr>
      </w:pPr>
    </w:p>
    <w:p w14:paraId="56A5D692" w14:textId="77777777" w:rsidR="00924E2C" w:rsidRDefault="00924E2C" w:rsidP="00CF524F">
      <w:pPr>
        <w:spacing w:before="40" w:after="40"/>
        <w:ind w:left="927"/>
        <w:rPr>
          <w:rFonts w:ascii="Arial" w:hAnsi="Arial" w:cs="Arial"/>
        </w:rPr>
      </w:pPr>
    </w:p>
    <w:p w14:paraId="3325829F" w14:textId="77777777" w:rsidR="00924E2C" w:rsidRDefault="00924E2C" w:rsidP="00CF524F">
      <w:pPr>
        <w:spacing w:before="40" w:after="40"/>
        <w:ind w:left="927"/>
        <w:rPr>
          <w:rFonts w:ascii="Arial" w:hAnsi="Arial" w:cs="Arial"/>
        </w:rPr>
      </w:pPr>
    </w:p>
    <w:p w14:paraId="4110D099" w14:textId="77777777" w:rsidR="00924E2C" w:rsidRDefault="00924E2C" w:rsidP="00CF524F">
      <w:pPr>
        <w:spacing w:before="40" w:after="40"/>
        <w:ind w:left="927"/>
        <w:rPr>
          <w:rFonts w:ascii="Arial" w:hAnsi="Arial" w:cs="Arial"/>
        </w:rPr>
      </w:pPr>
    </w:p>
    <w:p w14:paraId="3D1F5852" w14:textId="77777777" w:rsidR="00924E2C" w:rsidRDefault="00924E2C" w:rsidP="00CF524F">
      <w:pPr>
        <w:spacing w:before="40" w:after="40"/>
        <w:ind w:left="927"/>
        <w:rPr>
          <w:rFonts w:ascii="Arial" w:hAnsi="Arial" w:cs="Arial"/>
        </w:rPr>
      </w:pPr>
    </w:p>
    <w:p w14:paraId="768C1A5A" w14:textId="77777777" w:rsidR="00924E2C" w:rsidRDefault="00924E2C" w:rsidP="00CF524F">
      <w:pPr>
        <w:spacing w:before="40" w:after="40"/>
        <w:ind w:left="927"/>
        <w:rPr>
          <w:rFonts w:ascii="Arial" w:hAnsi="Arial" w:cs="Arial"/>
        </w:rPr>
      </w:pPr>
    </w:p>
    <w:p w14:paraId="77DBE35B" w14:textId="77777777" w:rsidR="00924E2C" w:rsidRPr="009A7F6B" w:rsidRDefault="00924E2C" w:rsidP="00CF524F">
      <w:pPr>
        <w:spacing w:before="40" w:after="40"/>
        <w:ind w:left="927"/>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110"/>
        <w:gridCol w:w="2395"/>
      </w:tblGrid>
      <w:tr w:rsidR="00447578" w:rsidRPr="009A7F6B" w14:paraId="7E9AFA2A" w14:textId="77777777" w:rsidTr="00447578">
        <w:tc>
          <w:tcPr>
            <w:tcW w:w="9923" w:type="dxa"/>
            <w:gridSpan w:val="3"/>
            <w:shd w:val="clear" w:color="auto" w:fill="auto"/>
          </w:tcPr>
          <w:p w14:paraId="0416ED51" w14:textId="180028C1" w:rsidR="00447578" w:rsidRPr="009A7F6B" w:rsidRDefault="00447578" w:rsidP="00447578">
            <w:pPr>
              <w:pStyle w:val="SQSECTHEAD"/>
            </w:pPr>
            <w:bookmarkStart w:id="21" w:name="_Toc27990794"/>
            <w:r w:rsidRPr="009A7F6B">
              <w:t>Section 7</w:t>
            </w:r>
            <w:r>
              <w:t xml:space="preserve"> Modern Slavery Act 2015:</w:t>
            </w:r>
            <w:r>
              <w:rPr>
                <w:sz w:val="22"/>
                <w:szCs w:val="22"/>
              </w:rPr>
              <w:t xml:space="preserve"> </w:t>
            </w:r>
            <w:r>
              <w:t>Requirements under Modern Slavery Act 2015</w:t>
            </w:r>
            <w:bookmarkEnd w:id="21"/>
          </w:p>
        </w:tc>
      </w:tr>
      <w:tr w:rsidR="00CF524F" w:rsidRPr="009A7F6B" w14:paraId="5301D03F" w14:textId="77777777" w:rsidTr="00461058">
        <w:tc>
          <w:tcPr>
            <w:tcW w:w="1418" w:type="dxa"/>
            <w:shd w:val="clear" w:color="auto" w:fill="auto"/>
          </w:tcPr>
          <w:p w14:paraId="1A7C10E0" w14:textId="77777777" w:rsidR="00CF524F" w:rsidRPr="009A7F6B" w:rsidRDefault="00CF524F" w:rsidP="00CF524F">
            <w:pPr>
              <w:spacing w:before="40" w:after="40"/>
              <w:rPr>
                <w:rFonts w:ascii="Arial" w:hAnsi="Arial" w:cs="Arial"/>
              </w:rPr>
            </w:pPr>
            <w:r w:rsidRPr="009A7F6B">
              <w:rPr>
                <w:rFonts w:ascii="Arial" w:hAnsi="Arial" w:cs="Arial"/>
              </w:rPr>
              <w:t>7.1</w:t>
            </w:r>
          </w:p>
        </w:tc>
        <w:tc>
          <w:tcPr>
            <w:tcW w:w="6110" w:type="dxa"/>
            <w:shd w:val="clear" w:color="auto" w:fill="auto"/>
          </w:tcPr>
          <w:p w14:paraId="24A01F58" w14:textId="77777777" w:rsidR="00CF524F" w:rsidRPr="009A7F6B" w:rsidRDefault="00CF524F" w:rsidP="00CF524F">
            <w:pPr>
              <w:spacing w:before="40" w:after="40"/>
              <w:rPr>
                <w:rFonts w:ascii="Arial" w:hAnsi="Arial" w:cs="Arial"/>
              </w:rPr>
            </w:pPr>
            <w:r w:rsidRPr="009A7F6B">
              <w:rPr>
                <w:rFonts w:ascii="Arial" w:hAnsi="Arial" w:cs="Arial"/>
              </w:rPr>
              <w:t>Are you a relevant commercial organisation as defined by section 54 ("Transparency in supply chains etc.") of the Modern Slavery Act 2015 ("the Act")?</w:t>
            </w:r>
          </w:p>
        </w:tc>
        <w:tc>
          <w:tcPr>
            <w:tcW w:w="2395" w:type="dxa"/>
            <w:shd w:val="clear" w:color="auto" w:fill="auto"/>
          </w:tcPr>
          <w:p w14:paraId="2DDF2EC3"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6611C6BB" w14:textId="77777777" w:rsidR="00CF524F" w:rsidRPr="009A7F6B" w:rsidRDefault="00CF524F" w:rsidP="00CF524F">
            <w:pPr>
              <w:spacing w:before="40" w:after="40"/>
              <w:rPr>
                <w:rFonts w:ascii="Arial" w:hAnsi="Arial" w:cs="Arial"/>
              </w:rPr>
            </w:pPr>
            <w:r w:rsidRPr="009A7F6B">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CF524F" w:rsidRPr="009A7F6B" w14:paraId="563CC01C" w14:textId="77777777" w:rsidTr="00461058">
        <w:tc>
          <w:tcPr>
            <w:tcW w:w="1418" w:type="dxa"/>
            <w:shd w:val="clear" w:color="auto" w:fill="auto"/>
          </w:tcPr>
          <w:p w14:paraId="079ED256" w14:textId="77777777" w:rsidR="00CF524F" w:rsidRPr="009A7F6B" w:rsidRDefault="00CF524F" w:rsidP="00CF524F">
            <w:pPr>
              <w:spacing w:before="40" w:after="40"/>
              <w:rPr>
                <w:rFonts w:ascii="Arial" w:hAnsi="Arial" w:cs="Arial"/>
              </w:rPr>
            </w:pPr>
            <w:r w:rsidRPr="009A7F6B">
              <w:rPr>
                <w:rFonts w:ascii="Arial" w:hAnsi="Arial" w:cs="Arial"/>
              </w:rPr>
              <w:t>7.2</w:t>
            </w:r>
          </w:p>
        </w:tc>
        <w:tc>
          <w:tcPr>
            <w:tcW w:w="6110" w:type="dxa"/>
            <w:shd w:val="clear" w:color="auto" w:fill="auto"/>
          </w:tcPr>
          <w:p w14:paraId="72F7F1B9" w14:textId="77777777" w:rsidR="00CF524F" w:rsidRPr="009A7F6B" w:rsidRDefault="00CF524F" w:rsidP="00CF524F">
            <w:pPr>
              <w:spacing w:before="40" w:after="40"/>
              <w:rPr>
                <w:rFonts w:ascii="Arial" w:hAnsi="Arial" w:cs="Arial"/>
              </w:rPr>
            </w:pPr>
            <w:r w:rsidRPr="009A7F6B">
              <w:rPr>
                <w:rFonts w:ascii="Arial" w:hAnsi="Arial" w:cs="Arial"/>
              </w:rPr>
              <w:t>If you have answered yes to question 7.1 are you compliant with the annual reporting requirements contained within Section 54 of the Act 2015?</w:t>
            </w:r>
          </w:p>
        </w:tc>
        <w:tc>
          <w:tcPr>
            <w:tcW w:w="2395" w:type="dxa"/>
            <w:shd w:val="clear" w:color="auto" w:fill="auto"/>
          </w:tcPr>
          <w:p w14:paraId="2D014729" w14:textId="77777777" w:rsidR="00CF524F" w:rsidRPr="009A7F6B" w:rsidRDefault="00CF524F" w:rsidP="00CF524F">
            <w:pPr>
              <w:spacing w:before="60" w:after="60"/>
              <w:rPr>
                <w:rFonts w:ascii="Arial" w:hAnsi="Arial" w:cs="Arial"/>
              </w:rPr>
            </w:pPr>
            <w:r w:rsidRPr="009A7F6B">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513BA9A" w14:textId="77777777" w:rsidR="00CF524F" w:rsidRPr="009A7F6B" w:rsidRDefault="00CF524F" w:rsidP="00CF524F">
            <w:pPr>
              <w:spacing w:before="40" w:after="40"/>
              <w:rPr>
                <w:rFonts w:ascii="Arial" w:hAnsi="Arial" w:cs="Arial"/>
              </w:rPr>
            </w:pPr>
            <w:r w:rsidRPr="009A7F6B">
              <w:rPr>
                <w:rFonts w:ascii="Arial" w:hAnsi="Arial" w:cs="Arial"/>
              </w:rPr>
              <w:t xml:space="preserve">Please provide the relevant </w:t>
            </w:r>
            <w:proofErr w:type="spellStart"/>
            <w:r w:rsidRPr="009A7F6B">
              <w:rPr>
                <w:rFonts w:ascii="Arial" w:hAnsi="Arial" w:cs="Arial"/>
              </w:rPr>
              <w:t>url</w:t>
            </w:r>
            <w:proofErr w:type="spellEnd"/>
            <w:r w:rsidRPr="009A7F6B">
              <w:rPr>
                <w:rFonts w:ascii="Arial" w:hAnsi="Arial" w:cs="Arial"/>
              </w:rPr>
              <w:t xml:space="preserve"> to view the statement …</w:t>
            </w:r>
          </w:p>
          <w:p w14:paraId="00EA5D19" w14:textId="77777777" w:rsidR="00CF524F" w:rsidRPr="009A7F6B" w:rsidRDefault="00CF524F" w:rsidP="00CF524F">
            <w:pPr>
              <w:spacing w:before="40" w:after="40"/>
              <w:rPr>
                <w:rFonts w:ascii="Arial" w:hAnsi="Arial" w:cs="Arial"/>
              </w:rPr>
            </w:pPr>
          </w:p>
          <w:p w14:paraId="3A022F92" w14:textId="77777777" w:rsidR="00CF524F" w:rsidRPr="009A7F6B" w:rsidRDefault="00CF524F" w:rsidP="00CF524F">
            <w:pPr>
              <w:spacing w:before="40" w:after="40"/>
              <w:rPr>
                <w:rFonts w:ascii="Arial" w:hAnsi="Arial" w:cs="Arial"/>
              </w:rPr>
            </w:pPr>
            <w:r w:rsidRPr="009A7F6B">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0E7C352" w14:textId="77777777" w:rsidR="00CF524F" w:rsidRPr="009A7F6B" w:rsidRDefault="00CF524F" w:rsidP="00CF524F">
            <w:pPr>
              <w:spacing w:before="40" w:after="40"/>
              <w:rPr>
                <w:rFonts w:ascii="Arial" w:hAnsi="Arial" w:cs="Arial"/>
              </w:rPr>
            </w:pPr>
            <w:r w:rsidRPr="009A7F6B">
              <w:rPr>
                <w:rFonts w:ascii="Arial" w:hAnsi="Arial" w:cs="Arial"/>
              </w:rPr>
              <w:t xml:space="preserve">Please provide an explanation </w:t>
            </w:r>
          </w:p>
        </w:tc>
      </w:tr>
    </w:tbl>
    <w:p w14:paraId="2EF7C401" w14:textId="77777777" w:rsidR="00E05970" w:rsidRDefault="00E05970" w:rsidP="00CF524F">
      <w:pPr>
        <w:spacing w:before="40" w:after="40"/>
        <w:rPr>
          <w:rFonts w:ascii="Arial" w:hAnsi="Arial" w:cs="Arial"/>
          <w:b/>
        </w:rPr>
      </w:pPr>
    </w:p>
    <w:p w14:paraId="722731F4" w14:textId="77777777" w:rsidR="00E05970" w:rsidRDefault="00E05970" w:rsidP="00CF524F">
      <w:pPr>
        <w:spacing w:before="40" w:after="40"/>
        <w:rPr>
          <w:rFonts w:ascii="Arial" w:hAnsi="Arial" w:cs="Arial"/>
          <w:b/>
        </w:rPr>
      </w:pPr>
    </w:p>
    <w:p w14:paraId="39C606AC" w14:textId="75ECF885" w:rsidR="00CF524F" w:rsidRPr="003124CE" w:rsidRDefault="005F254D" w:rsidP="00CF524F">
      <w:pPr>
        <w:spacing w:before="40" w:after="40"/>
        <w:rPr>
          <w:rFonts w:ascii="Arial" w:hAnsi="Arial" w:cs="Arial"/>
          <w:b/>
          <w:color w:val="FF0000"/>
        </w:rPr>
      </w:pPr>
      <w:r>
        <w:rPr>
          <w:rFonts w:ascii="Arial" w:hAnsi="Arial" w:cs="Arial"/>
          <w:b/>
        </w:rPr>
        <w:t>Contractor</w:t>
      </w:r>
      <w:r w:rsidR="00CF524F" w:rsidRPr="003124CE">
        <w:rPr>
          <w:rFonts w:ascii="Arial" w:hAnsi="Arial" w:cs="Arial"/>
          <w:b/>
        </w:rPr>
        <w:t xml:space="preserve">s who self-certify that they meet the requirements to these additional questions will be required to provide evidence of this if they are successful at contract award stage. </w:t>
      </w:r>
    </w:p>
    <w:p w14:paraId="7CFAD118" w14:textId="77777777" w:rsidR="00CF524F" w:rsidRPr="009A7F6B" w:rsidRDefault="00CF524F" w:rsidP="00CF524F">
      <w:pPr>
        <w:spacing w:before="40" w:after="40"/>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946"/>
        <w:gridCol w:w="1559"/>
      </w:tblGrid>
      <w:tr w:rsidR="00F33089" w:rsidRPr="009A7F6B" w14:paraId="24B79299" w14:textId="7C30B6D7" w:rsidTr="00F33089">
        <w:tc>
          <w:tcPr>
            <w:tcW w:w="8364" w:type="dxa"/>
            <w:gridSpan w:val="2"/>
            <w:shd w:val="clear" w:color="auto" w:fill="auto"/>
          </w:tcPr>
          <w:p w14:paraId="202E2113" w14:textId="75537ED3" w:rsidR="00F33089" w:rsidRPr="009A7F6B" w:rsidRDefault="00F33089" w:rsidP="00447578">
            <w:pPr>
              <w:pStyle w:val="SQSECTHEAD"/>
            </w:pPr>
            <w:bookmarkStart w:id="22" w:name="_Toc27990795"/>
            <w:r w:rsidRPr="009A7F6B">
              <w:t>Section 8</w:t>
            </w:r>
            <w:r>
              <w:t xml:space="preserve"> </w:t>
            </w:r>
            <w:r w:rsidRPr="009A7F6B">
              <w:t>Additional Questions</w:t>
            </w:r>
            <w:bookmarkEnd w:id="22"/>
          </w:p>
        </w:tc>
        <w:tc>
          <w:tcPr>
            <w:tcW w:w="1559" w:type="dxa"/>
          </w:tcPr>
          <w:p w14:paraId="73E356AE" w14:textId="77777777" w:rsidR="00F33089" w:rsidRPr="009A7F6B" w:rsidRDefault="00F33089" w:rsidP="00447578">
            <w:pPr>
              <w:pStyle w:val="SQSECTHEAD"/>
            </w:pPr>
          </w:p>
        </w:tc>
      </w:tr>
      <w:tr w:rsidR="00F33089" w:rsidRPr="009A7F6B" w14:paraId="4DB43B6F" w14:textId="738145B9" w:rsidTr="00F33089">
        <w:tc>
          <w:tcPr>
            <w:tcW w:w="1418" w:type="dxa"/>
            <w:shd w:val="clear" w:color="auto" w:fill="auto"/>
          </w:tcPr>
          <w:p w14:paraId="317FB001" w14:textId="77777777" w:rsidR="00F33089" w:rsidRPr="009A7F6B" w:rsidRDefault="00F33089" w:rsidP="00CF524F">
            <w:pPr>
              <w:spacing w:before="40" w:after="40"/>
              <w:rPr>
                <w:rFonts w:ascii="Arial" w:hAnsi="Arial" w:cs="Arial"/>
                <w:b/>
              </w:rPr>
            </w:pPr>
            <w:r w:rsidRPr="009A7F6B">
              <w:rPr>
                <w:rFonts w:ascii="Arial" w:hAnsi="Arial" w:cs="Arial"/>
                <w:b/>
              </w:rPr>
              <w:t>8.1</w:t>
            </w:r>
          </w:p>
        </w:tc>
        <w:tc>
          <w:tcPr>
            <w:tcW w:w="6946" w:type="dxa"/>
            <w:shd w:val="clear" w:color="auto" w:fill="auto"/>
          </w:tcPr>
          <w:p w14:paraId="0A8FE797" w14:textId="77777777" w:rsidR="00F33089" w:rsidRPr="009A7F6B" w:rsidRDefault="00F33089" w:rsidP="00CF524F">
            <w:pPr>
              <w:spacing w:before="40" w:after="40"/>
              <w:rPr>
                <w:rFonts w:ascii="Arial" w:hAnsi="Arial" w:cs="Arial"/>
                <w:b/>
              </w:rPr>
            </w:pPr>
            <w:r w:rsidRPr="009A7F6B">
              <w:rPr>
                <w:rFonts w:ascii="Arial" w:hAnsi="Arial" w:cs="Arial"/>
                <w:b/>
              </w:rPr>
              <w:t>Insurance</w:t>
            </w:r>
          </w:p>
        </w:tc>
        <w:tc>
          <w:tcPr>
            <w:tcW w:w="1559" w:type="dxa"/>
          </w:tcPr>
          <w:p w14:paraId="415CB56E" w14:textId="77777777" w:rsidR="00F33089" w:rsidRPr="009A7F6B" w:rsidRDefault="00F33089" w:rsidP="00CF524F">
            <w:pPr>
              <w:spacing w:before="40" w:after="40"/>
              <w:rPr>
                <w:rFonts w:ascii="Arial" w:hAnsi="Arial" w:cs="Arial"/>
                <w:b/>
              </w:rPr>
            </w:pPr>
          </w:p>
        </w:tc>
      </w:tr>
      <w:tr w:rsidR="00F33089" w:rsidRPr="009A7F6B" w14:paraId="7FC0B067" w14:textId="1CA9141B" w:rsidTr="00F33089">
        <w:tc>
          <w:tcPr>
            <w:tcW w:w="1418" w:type="dxa"/>
            <w:shd w:val="clear" w:color="auto" w:fill="auto"/>
          </w:tcPr>
          <w:p w14:paraId="1658F847" w14:textId="72030849" w:rsidR="00F33089" w:rsidRPr="009A7F6B" w:rsidRDefault="00F33089" w:rsidP="00CF524F">
            <w:pPr>
              <w:spacing w:before="40" w:after="40"/>
              <w:rPr>
                <w:rFonts w:ascii="Arial" w:hAnsi="Arial" w:cs="Arial"/>
                <w:b/>
              </w:rPr>
            </w:pPr>
          </w:p>
        </w:tc>
        <w:tc>
          <w:tcPr>
            <w:tcW w:w="6946" w:type="dxa"/>
            <w:shd w:val="clear" w:color="auto" w:fill="auto"/>
          </w:tcPr>
          <w:p w14:paraId="6E39854C" w14:textId="77777777" w:rsidR="00F33089" w:rsidRPr="009A7F6B" w:rsidRDefault="00F33089" w:rsidP="00CF524F">
            <w:pPr>
              <w:spacing w:before="40" w:after="40"/>
              <w:rPr>
                <w:rFonts w:ascii="Arial" w:hAnsi="Arial" w:cs="Arial"/>
              </w:rPr>
            </w:pPr>
            <w:r w:rsidRPr="009A7F6B">
              <w:rPr>
                <w:rFonts w:ascii="Arial" w:hAnsi="Arial" w:cs="Arial"/>
              </w:rPr>
              <w:t xml:space="preserve">Please self-certify whether you already have, or can commit to obtain, prior to the commencement of the contract, the levels of insurance cover indicated below: </w:t>
            </w:r>
          </w:p>
          <w:p w14:paraId="4A6B76E7" w14:textId="77777777" w:rsidR="00F33089" w:rsidRPr="009A7F6B" w:rsidRDefault="00F33089" w:rsidP="00CF524F">
            <w:pPr>
              <w:spacing w:before="40" w:after="40"/>
              <w:rPr>
                <w:rFonts w:ascii="Arial" w:hAnsi="Arial" w:cs="Arial"/>
              </w:rPr>
            </w:pPr>
          </w:p>
          <w:p w14:paraId="17BD6B90" w14:textId="4AE228B4" w:rsidR="00F33089" w:rsidRPr="009A7F6B" w:rsidRDefault="00F33089" w:rsidP="00CF524F">
            <w:pPr>
              <w:spacing w:before="40" w:after="40"/>
              <w:rPr>
                <w:rFonts w:ascii="Arial" w:hAnsi="Arial" w:cs="Arial"/>
              </w:rPr>
            </w:pPr>
            <w:r w:rsidRPr="009A7F6B">
              <w:rPr>
                <w:rFonts w:ascii="Arial" w:hAnsi="Arial" w:cs="Arial"/>
              </w:rPr>
              <w:t>Employer’s (Compulsory) Liability Insurance = £</w:t>
            </w:r>
            <w:r>
              <w:rPr>
                <w:rFonts w:ascii="Arial" w:hAnsi="Arial" w:cs="Arial"/>
              </w:rPr>
              <w:t>5,000,000 (Five Million)</w:t>
            </w:r>
          </w:p>
          <w:p w14:paraId="58D43F83" w14:textId="77777777" w:rsidR="00F33089" w:rsidRPr="009A7F6B" w:rsidRDefault="00F33089" w:rsidP="00CF524F">
            <w:pPr>
              <w:spacing w:before="40" w:after="40"/>
              <w:rPr>
                <w:rFonts w:ascii="Arial" w:hAnsi="Arial" w:cs="Arial"/>
              </w:rPr>
            </w:pPr>
          </w:p>
          <w:p w14:paraId="61957A60" w14:textId="63959D21" w:rsidR="00F33089" w:rsidRPr="009A7F6B" w:rsidRDefault="00F33089" w:rsidP="00CF524F">
            <w:pPr>
              <w:spacing w:before="40" w:after="40"/>
              <w:rPr>
                <w:rFonts w:ascii="Arial" w:hAnsi="Arial" w:cs="Arial"/>
              </w:rPr>
            </w:pPr>
            <w:r w:rsidRPr="009A7F6B">
              <w:rPr>
                <w:rFonts w:ascii="Arial" w:hAnsi="Arial" w:cs="Arial"/>
              </w:rPr>
              <w:t>Public Liability Insurance = £</w:t>
            </w:r>
            <w:r>
              <w:rPr>
                <w:rFonts w:ascii="Arial" w:hAnsi="Arial" w:cs="Arial"/>
              </w:rPr>
              <w:t>5,000,000 (Five Million)</w:t>
            </w:r>
            <w:r w:rsidRPr="009A7F6B">
              <w:rPr>
                <w:rFonts w:ascii="Arial" w:hAnsi="Arial" w:cs="Arial"/>
              </w:rPr>
              <w:t xml:space="preserve"> </w:t>
            </w:r>
          </w:p>
          <w:p w14:paraId="615E7523" w14:textId="77777777" w:rsidR="00F33089" w:rsidRPr="009A7F6B" w:rsidRDefault="00F33089" w:rsidP="00CF524F">
            <w:pPr>
              <w:spacing w:before="40" w:after="40"/>
              <w:rPr>
                <w:rFonts w:ascii="Arial" w:hAnsi="Arial" w:cs="Arial"/>
                <w:b/>
              </w:rPr>
            </w:pPr>
            <w:r w:rsidRPr="009A7F6B">
              <w:rPr>
                <w:rFonts w:ascii="Arial" w:hAnsi="Arial" w:cs="Arial"/>
              </w:rPr>
              <w:t>*It is a legal requirement that all companies hold Employer’s (Compulsory) Liability Insurance of £5 million as a minimum. Please note this requirement is not applicable to Sole Traders.</w:t>
            </w:r>
          </w:p>
        </w:tc>
        <w:tc>
          <w:tcPr>
            <w:tcW w:w="1559" w:type="dxa"/>
          </w:tcPr>
          <w:p w14:paraId="47389C7C" w14:textId="77777777" w:rsidR="00F33089" w:rsidRDefault="00F33089" w:rsidP="00F33089">
            <w:pPr>
              <w:spacing w:before="60" w:after="60"/>
              <w:rPr>
                <w:rFonts w:ascii="Arial" w:hAnsi="Arial" w:cs="Arial"/>
              </w:rPr>
            </w:pPr>
          </w:p>
          <w:p w14:paraId="38E2DB47" w14:textId="77777777" w:rsidR="00F33089" w:rsidRDefault="00F33089" w:rsidP="00F33089">
            <w:pPr>
              <w:spacing w:before="60" w:after="60"/>
              <w:rPr>
                <w:rFonts w:ascii="Arial" w:hAnsi="Arial" w:cs="Arial"/>
              </w:rPr>
            </w:pPr>
          </w:p>
          <w:p w14:paraId="3AE0C05A" w14:textId="61D80FCB" w:rsidR="00F33089" w:rsidRPr="009A7F6B" w:rsidRDefault="00F33089" w:rsidP="00F33089">
            <w:pPr>
              <w:spacing w:before="60" w:after="60"/>
              <w:rPr>
                <w:rFonts w:ascii="Arial" w:hAnsi="Arial" w:cs="Arial"/>
              </w:rPr>
            </w:pPr>
            <w:r w:rsidRPr="009A7F6B">
              <w:rPr>
                <w:rFonts w:ascii="Arial" w:hAnsi="Arial" w:cs="Arial"/>
              </w:rPr>
              <w:t xml:space="preserve">Yes </w:t>
            </w:r>
            <w:sdt>
              <w:sdtPr>
                <w:rPr>
                  <w:rFonts w:ascii="Arial" w:hAnsi="Arial" w:cs="Arial"/>
                </w:rPr>
                <w:id w:val="-27517436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1D750CCD" w14:textId="5B400EF7" w:rsidR="00F33089" w:rsidRPr="009A7F6B" w:rsidRDefault="00F33089" w:rsidP="00F33089">
            <w:pPr>
              <w:spacing w:before="40" w:after="40"/>
              <w:rPr>
                <w:rFonts w:ascii="Arial" w:hAnsi="Arial" w:cs="Arial"/>
              </w:rPr>
            </w:pPr>
            <w:r w:rsidRPr="009A7F6B">
              <w:rPr>
                <w:rFonts w:ascii="Arial" w:hAnsi="Arial" w:cs="Arial"/>
              </w:rPr>
              <w:t xml:space="preserve">No   </w:t>
            </w:r>
            <w:sdt>
              <w:sdtPr>
                <w:rPr>
                  <w:rFonts w:ascii="Arial" w:hAnsi="Arial" w:cs="Arial"/>
                </w:rPr>
                <w:id w:val="1865948794"/>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bl>
    <w:p w14:paraId="1E3C66D1" w14:textId="77777777" w:rsidR="00CF524F" w:rsidRPr="009A7F6B" w:rsidRDefault="00CF524F" w:rsidP="00CF524F">
      <w:pPr>
        <w:spacing w:before="40" w:after="40"/>
        <w:rPr>
          <w:rFonts w:ascii="Arial" w:hAnsi="Arial" w:cs="Arial"/>
          <w:b/>
        </w:rPr>
      </w:pPr>
    </w:p>
    <w:p w14:paraId="26D0FC0A" w14:textId="77777777" w:rsidR="00CF524F" w:rsidRPr="009A7F6B" w:rsidRDefault="00CF524F" w:rsidP="00CF524F">
      <w:pPr>
        <w:spacing w:before="40" w:after="40"/>
        <w:rPr>
          <w:rFonts w:ascii="Arial" w:hAnsi="Arial" w:cs="Arial"/>
          <w:b/>
          <w:vertAlign w:val="superscript"/>
        </w:rPr>
      </w:pPr>
    </w:p>
    <w:p w14:paraId="3A61D7E9" w14:textId="77777777" w:rsidR="00CF524F" w:rsidRDefault="00CF524F" w:rsidP="00CF524F">
      <w:pPr>
        <w:spacing w:before="40" w:after="40"/>
        <w:rPr>
          <w:rFonts w:ascii="Arial" w:hAnsi="Arial" w:cs="Arial"/>
          <w:b/>
          <w:vertAlign w:val="superscript"/>
        </w:rPr>
      </w:pPr>
    </w:p>
    <w:p w14:paraId="5BA981DD" w14:textId="77777777" w:rsidR="004E2C76" w:rsidRDefault="004E2C76" w:rsidP="00CF524F">
      <w:pPr>
        <w:spacing w:before="40" w:after="40"/>
        <w:rPr>
          <w:rFonts w:ascii="Arial" w:hAnsi="Arial" w:cs="Arial"/>
          <w:b/>
          <w:vertAlign w:val="superscript"/>
        </w:rPr>
      </w:pPr>
    </w:p>
    <w:p w14:paraId="10E7D8F3" w14:textId="77777777" w:rsidR="004E2C76" w:rsidRDefault="004E2C76" w:rsidP="00CF524F">
      <w:pPr>
        <w:spacing w:before="40" w:after="40"/>
        <w:rPr>
          <w:rFonts w:ascii="Arial" w:hAnsi="Arial" w:cs="Arial"/>
          <w:b/>
          <w:vertAlign w:val="superscript"/>
        </w:rPr>
      </w:pPr>
    </w:p>
    <w:p w14:paraId="297A97B4" w14:textId="77777777" w:rsidR="004E2C76" w:rsidRDefault="004E2C76" w:rsidP="00CF524F">
      <w:pPr>
        <w:spacing w:before="40" w:after="40"/>
        <w:rPr>
          <w:rFonts w:ascii="Arial" w:hAnsi="Arial" w:cs="Arial"/>
          <w:b/>
          <w:vertAlign w:val="superscript"/>
        </w:rPr>
      </w:pPr>
    </w:p>
    <w:p w14:paraId="2166F011" w14:textId="77777777" w:rsidR="00461058" w:rsidRDefault="00461058" w:rsidP="00CF524F">
      <w:pPr>
        <w:spacing w:before="40" w:after="40"/>
        <w:rPr>
          <w:rFonts w:ascii="Arial" w:hAnsi="Arial" w:cs="Arial"/>
          <w:b/>
        </w:rPr>
        <w:sectPr w:rsidR="00461058" w:rsidSect="007800D7">
          <w:pgSz w:w="11900" w:h="16840"/>
          <w:pgMar w:top="851" w:right="1134" w:bottom="1134" w:left="1134" w:header="0" w:footer="397" w:gutter="0"/>
          <w:cols w:space="708"/>
          <w:docGrid w:linePitch="360"/>
        </w:sectPr>
      </w:pPr>
    </w:p>
    <w:p w14:paraId="080BA4DA" w14:textId="1D88B5A5" w:rsidR="00CF524F" w:rsidRPr="009A7F6B" w:rsidRDefault="00447578" w:rsidP="00447578">
      <w:pPr>
        <w:pStyle w:val="SQSECTHEAD"/>
      </w:pPr>
      <w:bookmarkStart w:id="23" w:name="_Toc27990796"/>
      <w:r>
        <w:lastRenderedPageBreak/>
        <w:t xml:space="preserve">Section </w:t>
      </w:r>
      <w:r w:rsidR="00CF524F" w:rsidRPr="009A7F6B">
        <w:t>9</w:t>
      </w:r>
      <w:r>
        <w:t xml:space="preserve"> </w:t>
      </w:r>
      <w:r w:rsidR="00CF524F" w:rsidRPr="009A7F6B">
        <w:t>Project specific questions to assess Technical and Professional Ability</w:t>
      </w:r>
      <w:bookmarkEnd w:id="23"/>
    </w:p>
    <w:p w14:paraId="41BFE808" w14:textId="77777777" w:rsidR="00CF524F" w:rsidRPr="009A7F6B" w:rsidRDefault="00CF524F" w:rsidP="00CF524F">
      <w:pPr>
        <w:rPr>
          <w:rFonts w:ascii="Arial" w:hAnsi="Arial" w:cs="Arial"/>
        </w:rPr>
      </w:pPr>
    </w:p>
    <w:p w14:paraId="7A355484" w14:textId="429E9871" w:rsidR="00CF524F" w:rsidRPr="009A7F6B" w:rsidRDefault="00CF524F" w:rsidP="00CF524F">
      <w:pPr>
        <w:rPr>
          <w:rFonts w:ascii="Arial" w:hAnsi="Arial" w:cs="Arial"/>
        </w:rPr>
      </w:pPr>
      <w:r w:rsidRPr="00C928E1">
        <w:rPr>
          <w:rFonts w:ascii="Arial" w:hAnsi="Arial" w:cs="Arial"/>
        </w:rPr>
        <w:t xml:space="preserve">Further project specific questions relating to the technical and professional ability of the </w:t>
      </w:r>
      <w:r w:rsidR="005F254D" w:rsidRPr="00C928E1">
        <w:rPr>
          <w:rFonts w:ascii="Arial" w:hAnsi="Arial" w:cs="Arial"/>
        </w:rPr>
        <w:t>contractor</w:t>
      </w:r>
      <w:r w:rsidRPr="00C928E1">
        <w:rPr>
          <w:rFonts w:ascii="Arial" w:hAnsi="Arial" w:cs="Arial"/>
        </w:rPr>
        <w:t xml:space="preserve"> with regards to </w:t>
      </w:r>
      <w:r w:rsidR="00C928E1" w:rsidRPr="00C928E1">
        <w:rPr>
          <w:rFonts w:ascii="Arial" w:hAnsi="Arial" w:cs="Arial"/>
        </w:rPr>
        <w:t xml:space="preserve">entry onto the DPS. </w:t>
      </w:r>
    </w:p>
    <w:p w14:paraId="26F80AAB" w14:textId="77777777" w:rsidR="00CF524F" w:rsidRPr="009A7F6B" w:rsidRDefault="00CF524F" w:rsidP="00CF524F">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400"/>
        <w:gridCol w:w="1389"/>
      </w:tblGrid>
      <w:tr w:rsidR="00F30944" w:rsidRPr="009A7F6B" w14:paraId="4D047B6D" w14:textId="77777777" w:rsidTr="005340DD">
        <w:tc>
          <w:tcPr>
            <w:tcW w:w="1247" w:type="dxa"/>
            <w:tcBorders>
              <w:bottom w:val="single" w:sz="4" w:space="0" w:color="auto"/>
            </w:tcBorders>
            <w:shd w:val="clear" w:color="auto" w:fill="auto"/>
          </w:tcPr>
          <w:p w14:paraId="6FB34057" w14:textId="3D3E68AE" w:rsidR="00F30944" w:rsidRPr="009A7F6B" w:rsidRDefault="005340DD" w:rsidP="00CF524F">
            <w:pPr>
              <w:spacing w:before="60" w:after="60"/>
              <w:rPr>
                <w:rFonts w:ascii="Arial" w:hAnsi="Arial" w:cs="Arial"/>
              </w:rPr>
            </w:pPr>
            <w:r>
              <w:rPr>
                <w:rFonts w:ascii="Arial" w:hAnsi="Arial" w:cs="Arial"/>
              </w:rPr>
              <w:t>A1</w:t>
            </w:r>
          </w:p>
        </w:tc>
        <w:tc>
          <w:tcPr>
            <w:tcW w:w="7400" w:type="dxa"/>
            <w:tcBorders>
              <w:bottom w:val="single" w:sz="4" w:space="0" w:color="auto"/>
            </w:tcBorders>
            <w:shd w:val="clear" w:color="auto" w:fill="auto"/>
          </w:tcPr>
          <w:p w14:paraId="4AB846F6" w14:textId="1E429F79" w:rsidR="00F30944" w:rsidRPr="009A7F6B" w:rsidRDefault="00F30944" w:rsidP="005340DD">
            <w:pPr>
              <w:spacing w:before="60" w:after="60"/>
              <w:rPr>
                <w:rFonts w:ascii="Arial" w:hAnsi="Arial" w:cs="Arial"/>
                <w:b/>
              </w:rPr>
            </w:pPr>
            <w:r w:rsidRPr="005340DD">
              <w:rPr>
                <w:rFonts w:ascii="Arial" w:hAnsi="Arial" w:cs="Arial"/>
                <w:b/>
              </w:rPr>
              <w:t>Health and Safety</w:t>
            </w:r>
          </w:p>
        </w:tc>
        <w:tc>
          <w:tcPr>
            <w:tcW w:w="1389" w:type="dxa"/>
            <w:shd w:val="clear" w:color="auto" w:fill="auto"/>
          </w:tcPr>
          <w:p w14:paraId="1A8720DD" w14:textId="77777777" w:rsidR="00F30944" w:rsidRDefault="00F30944" w:rsidP="00CF524F">
            <w:pPr>
              <w:spacing w:before="60" w:after="60"/>
              <w:rPr>
                <w:rFonts w:ascii="Arial" w:hAnsi="Arial" w:cs="Arial"/>
              </w:rPr>
            </w:pPr>
          </w:p>
        </w:tc>
      </w:tr>
      <w:tr w:rsidR="005340DD" w:rsidRPr="009A7F6B" w14:paraId="79CED27B" w14:textId="77777777" w:rsidTr="005340DD">
        <w:tc>
          <w:tcPr>
            <w:tcW w:w="1247" w:type="dxa"/>
            <w:tcBorders>
              <w:bottom w:val="nil"/>
            </w:tcBorders>
            <w:shd w:val="clear" w:color="auto" w:fill="auto"/>
          </w:tcPr>
          <w:p w14:paraId="03A72A80" w14:textId="3D65F979" w:rsidR="005340DD" w:rsidRPr="009A7F6B" w:rsidRDefault="005340DD" w:rsidP="00CF524F">
            <w:pPr>
              <w:spacing w:before="60" w:after="60"/>
              <w:rPr>
                <w:rFonts w:ascii="Arial" w:hAnsi="Arial" w:cs="Arial"/>
              </w:rPr>
            </w:pPr>
            <w:proofErr w:type="spellStart"/>
            <w:r>
              <w:rPr>
                <w:rFonts w:ascii="Arial" w:hAnsi="Arial" w:cs="Arial"/>
              </w:rPr>
              <w:t>A1.1</w:t>
            </w:r>
            <w:proofErr w:type="spellEnd"/>
          </w:p>
        </w:tc>
        <w:tc>
          <w:tcPr>
            <w:tcW w:w="7400" w:type="dxa"/>
            <w:tcBorders>
              <w:bottom w:val="nil"/>
            </w:tcBorders>
            <w:shd w:val="clear" w:color="auto" w:fill="auto"/>
          </w:tcPr>
          <w:p w14:paraId="3F163177" w14:textId="33264AF7" w:rsidR="005340DD" w:rsidRPr="009A7F6B" w:rsidRDefault="005340DD" w:rsidP="00CF524F">
            <w:pPr>
              <w:spacing w:before="60" w:after="60"/>
              <w:rPr>
                <w:rFonts w:ascii="Arial" w:hAnsi="Arial" w:cs="Arial"/>
                <w:b/>
              </w:rPr>
            </w:pPr>
            <w:r>
              <w:rPr>
                <w:rFonts w:ascii="Arial" w:hAnsi="Arial" w:cs="Arial"/>
              </w:rPr>
              <w:t xml:space="preserve">Do you have accredited </w:t>
            </w:r>
            <w:proofErr w:type="spellStart"/>
            <w:r>
              <w:rPr>
                <w:rFonts w:ascii="Arial" w:hAnsi="Arial" w:cs="Arial"/>
              </w:rPr>
              <w:t>SSIP</w:t>
            </w:r>
            <w:proofErr w:type="spellEnd"/>
            <w:r>
              <w:rPr>
                <w:rFonts w:ascii="Arial" w:hAnsi="Arial" w:cs="Arial"/>
              </w:rPr>
              <w:t xml:space="preserve"> membership</w:t>
            </w:r>
            <w:r w:rsidRPr="00B143F9">
              <w:rPr>
                <w:rFonts w:ascii="Arial" w:hAnsi="Arial" w:cs="Arial"/>
              </w:rPr>
              <w:t xml:space="preserve"> </w:t>
            </w:r>
            <w:r>
              <w:rPr>
                <w:rFonts w:ascii="Arial" w:hAnsi="Arial" w:cs="Arial"/>
              </w:rPr>
              <w:t>(</w:t>
            </w:r>
            <w:r w:rsidRPr="00B77C7C">
              <w:rPr>
                <w:rFonts w:ascii="Arial" w:hAnsi="Arial" w:cs="Arial"/>
              </w:rPr>
              <w:t xml:space="preserve">e.g. CHAS, </w:t>
            </w:r>
            <w:proofErr w:type="spellStart"/>
            <w:r>
              <w:rPr>
                <w:rFonts w:ascii="Arial" w:hAnsi="Arial" w:cs="Arial"/>
              </w:rPr>
              <w:t>Safe</w:t>
            </w:r>
            <w:r w:rsidRPr="00B77C7C">
              <w:rPr>
                <w:rFonts w:ascii="Arial" w:hAnsi="Arial" w:cs="Arial"/>
              </w:rPr>
              <w:t>Contractor</w:t>
            </w:r>
            <w:proofErr w:type="spellEnd"/>
            <w:r>
              <w:rPr>
                <w:rFonts w:ascii="Arial" w:hAnsi="Arial" w:cs="Arial"/>
              </w:rPr>
              <w:t xml:space="preserve">) </w:t>
            </w:r>
            <w:r w:rsidRPr="00B143F9">
              <w:rPr>
                <w:rFonts w:ascii="Arial" w:hAnsi="Arial" w:cs="Arial"/>
              </w:rPr>
              <w:t xml:space="preserve">or hold </w:t>
            </w:r>
            <w:proofErr w:type="spellStart"/>
            <w:r w:rsidRPr="00B143F9">
              <w:rPr>
                <w:rFonts w:ascii="Arial" w:hAnsi="Arial" w:cs="Arial"/>
              </w:rPr>
              <w:t>OHSAS18001</w:t>
            </w:r>
            <w:proofErr w:type="spellEnd"/>
            <w:r>
              <w:rPr>
                <w:rFonts w:ascii="Arial" w:hAnsi="Arial" w:cs="Arial"/>
              </w:rPr>
              <w:t>/ISO 45001?</w:t>
            </w:r>
          </w:p>
        </w:tc>
        <w:tc>
          <w:tcPr>
            <w:tcW w:w="1389" w:type="dxa"/>
            <w:vMerge w:val="restart"/>
            <w:shd w:val="clear" w:color="auto" w:fill="auto"/>
          </w:tcPr>
          <w:p w14:paraId="1ACDF88E" w14:textId="77777777" w:rsidR="005340DD" w:rsidRPr="005340DD" w:rsidRDefault="005340DD" w:rsidP="005340DD">
            <w:pPr>
              <w:spacing w:before="60" w:after="60"/>
              <w:rPr>
                <w:rFonts w:ascii="Arial" w:hAnsi="Arial" w:cs="Arial"/>
              </w:rPr>
            </w:pPr>
            <w:r w:rsidRPr="005340DD">
              <w:rPr>
                <w:rFonts w:ascii="Arial" w:hAnsi="Arial" w:cs="Arial"/>
              </w:rPr>
              <w:t xml:space="preserve">Yes </w:t>
            </w:r>
            <w:r w:rsidRPr="005340DD">
              <w:rPr>
                <w:rFonts w:ascii="Segoe UI Symbol" w:hAnsi="Segoe UI Symbol" w:cs="Segoe UI Symbol"/>
              </w:rPr>
              <w:t>☐</w:t>
            </w:r>
            <w:r w:rsidRPr="005340DD">
              <w:rPr>
                <w:rFonts w:ascii="Arial" w:hAnsi="Arial" w:cs="Arial"/>
              </w:rPr>
              <w:t xml:space="preserve"> </w:t>
            </w:r>
          </w:p>
          <w:p w14:paraId="51746836" w14:textId="6AC5244B" w:rsidR="005340DD" w:rsidRDefault="005340DD" w:rsidP="005340DD">
            <w:pPr>
              <w:spacing w:before="60" w:after="60"/>
              <w:rPr>
                <w:rFonts w:ascii="Arial" w:hAnsi="Arial" w:cs="Arial"/>
              </w:rPr>
            </w:pPr>
            <w:r w:rsidRPr="005340DD">
              <w:rPr>
                <w:rFonts w:ascii="Arial" w:hAnsi="Arial" w:cs="Arial"/>
              </w:rPr>
              <w:t xml:space="preserve">No </w:t>
            </w:r>
            <w:r w:rsidRPr="005340DD">
              <w:rPr>
                <w:rFonts w:ascii="Segoe UI Symbol" w:hAnsi="Segoe UI Symbol" w:cs="Segoe UI Symbol"/>
              </w:rPr>
              <w:t>☐</w:t>
            </w:r>
          </w:p>
        </w:tc>
      </w:tr>
      <w:tr w:rsidR="005340DD" w:rsidRPr="009A7F6B" w14:paraId="09141B53" w14:textId="77777777" w:rsidTr="005340DD">
        <w:tc>
          <w:tcPr>
            <w:tcW w:w="1247" w:type="dxa"/>
            <w:tcBorders>
              <w:top w:val="nil"/>
              <w:bottom w:val="nil"/>
            </w:tcBorders>
            <w:shd w:val="clear" w:color="auto" w:fill="auto"/>
          </w:tcPr>
          <w:p w14:paraId="45B0C776" w14:textId="77777777" w:rsidR="005340DD" w:rsidRPr="009A7F6B" w:rsidRDefault="005340DD" w:rsidP="00CF524F">
            <w:pPr>
              <w:spacing w:before="60" w:after="60"/>
              <w:rPr>
                <w:rFonts w:ascii="Arial" w:hAnsi="Arial" w:cs="Arial"/>
              </w:rPr>
            </w:pPr>
          </w:p>
        </w:tc>
        <w:tc>
          <w:tcPr>
            <w:tcW w:w="7400" w:type="dxa"/>
            <w:tcBorders>
              <w:top w:val="nil"/>
              <w:bottom w:val="nil"/>
            </w:tcBorders>
            <w:shd w:val="clear" w:color="auto" w:fill="auto"/>
          </w:tcPr>
          <w:p w14:paraId="29E0DD13" w14:textId="31DCB6E4" w:rsidR="005340DD" w:rsidRPr="009A7F6B" w:rsidRDefault="005340DD" w:rsidP="00CF524F">
            <w:pPr>
              <w:spacing w:before="60" w:after="60"/>
              <w:rPr>
                <w:rFonts w:ascii="Arial" w:hAnsi="Arial" w:cs="Arial"/>
                <w:b/>
              </w:rPr>
            </w:pPr>
            <w:r>
              <w:rPr>
                <w:rFonts w:ascii="Arial" w:hAnsi="Arial" w:cs="Arial"/>
              </w:rPr>
              <w:t xml:space="preserve">If Yes, please provide relevant details and evidence. You do not need to answer questions </w:t>
            </w:r>
            <w:proofErr w:type="spellStart"/>
            <w:r>
              <w:rPr>
                <w:rFonts w:ascii="Arial" w:hAnsi="Arial" w:cs="Arial"/>
              </w:rPr>
              <w:t>A1.2</w:t>
            </w:r>
            <w:proofErr w:type="spellEnd"/>
            <w:r>
              <w:rPr>
                <w:rFonts w:ascii="Arial" w:hAnsi="Arial" w:cs="Arial"/>
              </w:rPr>
              <w:t xml:space="preserve"> –</w:t>
            </w:r>
            <w:proofErr w:type="spellStart"/>
            <w:r>
              <w:rPr>
                <w:rFonts w:ascii="Arial" w:hAnsi="Arial" w:cs="Arial"/>
              </w:rPr>
              <w:t>A1.5</w:t>
            </w:r>
            <w:proofErr w:type="spellEnd"/>
            <w:r>
              <w:rPr>
                <w:rFonts w:ascii="Arial" w:hAnsi="Arial" w:cs="Arial"/>
              </w:rPr>
              <w:t xml:space="preserve"> go straight to question </w:t>
            </w:r>
            <w:proofErr w:type="spellStart"/>
            <w:r>
              <w:rPr>
                <w:rFonts w:ascii="Arial" w:hAnsi="Arial" w:cs="Arial"/>
              </w:rPr>
              <w:t>A1.6</w:t>
            </w:r>
            <w:proofErr w:type="spellEnd"/>
            <w:r>
              <w:rPr>
                <w:rFonts w:ascii="Arial" w:hAnsi="Arial" w:cs="Arial"/>
              </w:rPr>
              <w:t>.</w:t>
            </w:r>
          </w:p>
        </w:tc>
        <w:tc>
          <w:tcPr>
            <w:tcW w:w="1389" w:type="dxa"/>
            <w:vMerge/>
            <w:shd w:val="clear" w:color="auto" w:fill="auto"/>
          </w:tcPr>
          <w:p w14:paraId="328DE843" w14:textId="77777777" w:rsidR="005340DD" w:rsidRDefault="005340DD" w:rsidP="00CF524F">
            <w:pPr>
              <w:spacing w:before="60" w:after="60"/>
              <w:rPr>
                <w:rFonts w:ascii="Arial" w:hAnsi="Arial" w:cs="Arial"/>
              </w:rPr>
            </w:pPr>
          </w:p>
        </w:tc>
      </w:tr>
      <w:tr w:rsidR="005340DD" w:rsidRPr="009A7F6B" w14:paraId="2AFFD744" w14:textId="77777777" w:rsidTr="005340DD">
        <w:tc>
          <w:tcPr>
            <w:tcW w:w="1247" w:type="dxa"/>
            <w:tcBorders>
              <w:top w:val="nil"/>
            </w:tcBorders>
            <w:shd w:val="clear" w:color="auto" w:fill="auto"/>
          </w:tcPr>
          <w:p w14:paraId="40F5983B" w14:textId="77777777" w:rsidR="005340DD" w:rsidRPr="009A7F6B" w:rsidRDefault="005340DD" w:rsidP="006F5E5F">
            <w:pPr>
              <w:spacing w:before="60" w:after="60"/>
              <w:rPr>
                <w:rFonts w:ascii="Arial" w:hAnsi="Arial" w:cs="Arial"/>
              </w:rPr>
            </w:pPr>
          </w:p>
        </w:tc>
        <w:tc>
          <w:tcPr>
            <w:tcW w:w="7400" w:type="dxa"/>
            <w:tcBorders>
              <w:top w:val="nil"/>
            </w:tcBorders>
            <w:shd w:val="clear" w:color="auto" w:fill="auto"/>
          </w:tcPr>
          <w:p w14:paraId="28DDD5CB" w14:textId="03833B41" w:rsidR="005340DD" w:rsidRPr="009A7F6B" w:rsidRDefault="005340DD" w:rsidP="006F5E5F">
            <w:pPr>
              <w:spacing w:before="60" w:after="60"/>
              <w:rPr>
                <w:rFonts w:ascii="Arial" w:hAnsi="Arial" w:cs="Arial"/>
                <w:b/>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answer questions </w:t>
            </w:r>
            <w:proofErr w:type="spellStart"/>
            <w:r>
              <w:rPr>
                <w:rFonts w:ascii="Arial" w:hAnsi="Arial" w:cs="Arial"/>
              </w:rPr>
              <w:t>A1.2-A1.8</w:t>
            </w:r>
            <w:proofErr w:type="spellEnd"/>
            <w:r>
              <w:rPr>
                <w:rFonts w:ascii="Arial" w:hAnsi="Arial" w:cs="Arial"/>
              </w:rPr>
              <w:t xml:space="preserve"> below.</w:t>
            </w:r>
          </w:p>
        </w:tc>
        <w:tc>
          <w:tcPr>
            <w:tcW w:w="1389" w:type="dxa"/>
            <w:vMerge/>
            <w:shd w:val="clear" w:color="auto" w:fill="auto"/>
          </w:tcPr>
          <w:p w14:paraId="615F95B9" w14:textId="77777777" w:rsidR="005340DD" w:rsidRDefault="005340DD" w:rsidP="006F5E5F">
            <w:pPr>
              <w:spacing w:before="60" w:after="60"/>
              <w:rPr>
                <w:rFonts w:ascii="Arial" w:hAnsi="Arial" w:cs="Arial"/>
              </w:rPr>
            </w:pPr>
          </w:p>
        </w:tc>
      </w:tr>
      <w:tr w:rsidR="005340DD" w:rsidRPr="009A7F6B" w14:paraId="788A6A02" w14:textId="77777777" w:rsidTr="006F5E5F">
        <w:tc>
          <w:tcPr>
            <w:tcW w:w="1247" w:type="dxa"/>
            <w:vMerge w:val="restart"/>
            <w:shd w:val="clear" w:color="auto" w:fill="auto"/>
          </w:tcPr>
          <w:p w14:paraId="6F5287EC" w14:textId="29BE66FB" w:rsidR="005340DD" w:rsidRPr="009A7F6B" w:rsidRDefault="005340DD" w:rsidP="006F5E5F">
            <w:pPr>
              <w:spacing w:before="60" w:after="60"/>
              <w:rPr>
                <w:rFonts w:ascii="Arial" w:hAnsi="Arial" w:cs="Arial"/>
              </w:rPr>
            </w:pPr>
            <w:proofErr w:type="spellStart"/>
            <w:r>
              <w:rPr>
                <w:rFonts w:ascii="Arial" w:hAnsi="Arial" w:cs="Arial"/>
              </w:rPr>
              <w:t>A1.2</w:t>
            </w:r>
            <w:proofErr w:type="spellEnd"/>
          </w:p>
        </w:tc>
        <w:tc>
          <w:tcPr>
            <w:tcW w:w="8789" w:type="dxa"/>
            <w:gridSpan w:val="2"/>
            <w:shd w:val="clear" w:color="auto" w:fill="auto"/>
          </w:tcPr>
          <w:p w14:paraId="336D05F5" w14:textId="493A3DA7" w:rsidR="005340DD" w:rsidRDefault="005340DD" w:rsidP="006F5E5F">
            <w:pPr>
              <w:spacing w:before="60" w:after="60"/>
              <w:rPr>
                <w:rFonts w:ascii="Arial" w:hAnsi="Arial" w:cs="Arial"/>
              </w:rPr>
            </w:pPr>
            <w:r w:rsidRPr="00A22041">
              <w:rPr>
                <w:rFonts w:ascii="Arial" w:hAnsi="Arial" w:cs="Arial"/>
              </w:rPr>
              <w:t xml:space="preserve">Who is your competent Health and Safety Person, as required by the Management of Health and Safety of Work Regulations, and what professional qualifications and/or competencies do they hold? Is the person </w:t>
            </w:r>
            <w:proofErr w:type="gramStart"/>
            <w:r w:rsidRPr="00A22041">
              <w:rPr>
                <w:rFonts w:ascii="Arial" w:hAnsi="Arial" w:cs="Arial"/>
              </w:rPr>
              <w:t>named</w:t>
            </w:r>
            <w:proofErr w:type="gramEnd"/>
            <w:r w:rsidRPr="00A22041">
              <w:rPr>
                <w:rFonts w:ascii="Arial" w:hAnsi="Arial" w:cs="Arial"/>
              </w:rPr>
              <w:t xml:space="preserve"> a consultant or an employee?</w:t>
            </w:r>
          </w:p>
        </w:tc>
      </w:tr>
      <w:tr w:rsidR="005340DD" w:rsidRPr="009A7F6B" w14:paraId="16BC6ACD" w14:textId="77777777" w:rsidTr="006F5E5F">
        <w:tc>
          <w:tcPr>
            <w:tcW w:w="1247" w:type="dxa"/>
            <w:vMerge/>
            <w:shd w:val="clear" w:color="auto" w:fill="auto"/>
          </w:tcPr>
          <w:p w14:paraId="5E711506" w14:textId="77777777" w:rsidR="005340DD" w:rsidRPr="009A7F6B" w:rsidRDefault="005340DD" w:rsidP="006F5E5F">
            <w:pPr>
              <w:spacing w:before="60" w:after="60"/>
              <w:rPr>
                <w:rFonts w:ascii="Arial" w:hAnsi="Arial" w:cs="Arial"/>
              </w:rPr>
            </w:pPr>
          </w:p>
        </w:tc>
        <w:tc>
          <w:tcPr>
            <w:tcW w:w="8789" w:type="dxa"/>
            <w:gridSpan w:val="2"/>
            <w:shd w:val="clear" w:color="auto" w:fill="auto"/>
          </w:tcPr>
          <w:p w14:paraId="47D6CE7D" w14:textId="77777777" w:rsidR="005340DD" w:rsidRDefault="005340DD" w:rsidP="006F5E5F">
            <w:pPr>
              <w:spacing w:before="60" w:after="60"/>
              <w:rPr>
                <w:rFonts w:ascii="Arial" w:hAnsi="Arial" w:cs="Arial"/>
              </w:rPr>
            </w:pPr>
          </w:p>
        </w:tc>
      </w:tr>
      <w:tr w:rsidR="00B07D8A" w:rsidRPr="009A7F6B" w14:paraId="00B84C87" w14:textId="77777777" w:rsidTr="006F5E5F">
        <w:tc>
          <w:tcPr>
            <w:tcW w:w="1247" w:type="dxa"/>
            <w:vMerge w:val="restart"/>
            <w:shd w:val="clear" w:color="auto" w:fill="auto"/>
          </w:tcPr>
          <w:p w14:paraId="5F8991E2" w14:textId="6915E8AA" w:rsidR="00B07D8A" w:rsidRPr="009A7F6B" w:rsidRDefault="00B07D8A" w:rsidP="006F5E5F">
            <w:pPr>
              <w:spacing w:before="60" w:after="60"/>
              <w:rPr>
                <w:rFonts w:ascii="Arial" w:hAnsi="Arial" w:cs="Arial"/>
              </w:rPr>
            </w:pPr>
            <w:proofErr w:type="spellStart"/>
            <w:r>
              <w:rPr>
                <w:rFonts w:ascii="Arial" w:hAnsi="Arial" w:cs="Arial"/>
              </w:rPr>
              <w:t>A1.3</w:t>
            </w:r>
            <w:proofErr w:type="spellEnd"/>
          </w:p>
        </w:tc>
        <w:tc>
          <w:tcPr>
            <w:tcW w:w="8789" w:type="dxa"/>
            <w:gridSpan w:val="2"/>
            <w:shd w:val="clear" w:color="auto" w:fill="auto"/>
          </w:tcPr>
          <w:p w14:paraId="2DADD45A" w14:textId="51174263" w:rsidR="00B07D8A" w:rsidRDefault="00B07D8A" w:rsidP="006F5E5F">
            <w:pPr>
              <w:spacing w:before="60" w:after="60"/>
              <w:rPr>
                <w:rFonts w:ascii="Arial" w:hAnsi="Arial" w:cs="Arial"/>
              </w:rPr>
            </w:pPr>
            <w:r w:rsidRPr="00A22041">
              <w:rPr>
                <w:rFonts w:ascii="Arial" w:hAnsi="Arial" w:cs="Arial"/>
              </w:rPr>
              <w:t>Please attach a signed and dated copy of your most recent written Health and Safety Policy (as required by Section. 2(3) of the Health and Safety at Work Act 1974 to include Policy Statement, Organisational Structure, and arrangements (procedures)</w:t>
            </w:r>
          </w:p>
        </w:tc>
      </w:tr>
      <w:tr w:rsidR="00B07D8A" w:rsidRPr="009A7F6B" w14:paraId="27A2A0A6" w14:textId="77777777" w:rsidTr="006F5E5F">
        <w:tc>
          <w:tcPr>
            <w:tcW w:w="1247" w:type="dxa"/>
            <w:vMerge/>
            <w:shd w:val="clear" w:color="auto" w:fill="auto"/>
          </w:tcPr>
          <w:p w14:paraId="7B1DD1C1" w14:textId="77777777" w:rsidR="00B07D8A" w:rsidRPr="009A7F6B" w:rsidRDefault="00B07D8A" w:rsidP="006F5E5F">
            <w:pPr>
              <w:spacing w:before="60" w:after="60"/>
              <w:rPr>
                <w:rFonts w:ascii="Arial" w:hAnsi="Arial" w:cs="Arial"/>
              </w:rPr>
            </w:pPr>
          </w:p>
        </w:tc>
        <w:tc>
          <w:tcPr>
            <w:tcW w:w="8789" w:type="dxa"/>
            <w:gridSpan w:val="2"/>
            <w:shd w:val="clear" w:color="auto" w:fill="auto"/>
          </w:tcPr>
          <w:p w14:paraId="4D03D8D7" w14:textId="77777777" w:rsidR="00B07D8A" w:rsidRDefault="00B07D8A" w:rsidP="006F5E5F">
            <w:pPr>
              <w:spacing w:before="60" w:after="60"/>
              <w:rPr>
                <w:rFonts w:ascii="Arial" w:hAnsi="Arial" w:cs="Arial"/>
              </w:rPr>
            </w:pPr>
          </w:p>
        </w:tc>
      </w:tr>
      <w:tr w:rsidR="00B07D8A" w:rsidRPr="009A7F6B" w14:paraId="1337508E" w14:textId="77777777" w:rsidTr="006F5E5F">
        <w:tc>
          <w:tcPr>
            <w:tcW w:w="1247" w:type="dxa"/>
            <w:vMerge w:val="restart"/>
            <w:shd w:val="clear" w:color="auto" w:fill="auto"/>
          </w:tcPr>
          <w:p w14:paraId="15DCA71A" w14:textId="713E72D6" w:rsidR="00B07D8A" w:rsidRPr="009A7F6B" w:rsidRDefault="00B07D8A" w:rsidP="006F5E5F">
            <w:pPr>
              <w:spacing w:before="60" w:after="60"/>
              <w:rPr>
                <w:rFonts w:ascii="Arial" w:hAnsi="Arial" w:cs="Arial"/>
              </w:rPr>
            </w:pPr>
            <w:proofErr w:type="spellStart"/>
            <w:r>
              <w:rPr>
                <w:rFonts w:ascii="Arial" w:hAnsi="Arial" w:cs="Arial"/>
              </w:rPr>
              <w:t>A1.4</w:t>
            </w:r>
            <w:proofErr w:type="spellEnd"/>
          </w:p>
        </w:tc>
        <w:tc>
          <w:tcPr>
            <w:tcW w:w="8789" w:type="dxa"/>
            <w:gridSpan w:val="2"/>
            <w:shd w:val="clear" w:color="auto" w:fill="auto"/>
          </w:tcPr>
          <w:p w14:paraId="4D035095" w14:textId="3DC928CF" w:rsidR="00B07D8A" w:rsidRDefault="00B07D8A" w:rsidP="006F5E5F">
            <w:pPr>
              <w:spacing w:before="60" w:after="60"/>
              <w:rPr>
                <w:rFonts w:ascii="Arial" w:hAnsi="Arial" w:cs="Arial"/>
              </w:rPr>
            </w:pPr>
            <w:r w:rsidRPr="00A22041">
              <w:rPr>
                <w:rFonts w:ascii="Arial" w:hAnsi="Arial" w:cs="Arial"/>
              </w:rPr>
              <w:t>Explain in detail how you will be monitoring and auditing for Health &amp; Safety whilst working with NSC and their partners.</w:t>
            </w:r>
          </w:p>
        </w:tc>
      </w:tr>
      <w:tr w:rsidR="00B07D8A" w:rsidRPr="009A7F6B" w14:paraId="72A34465" w14:textId="77777777" w:rsidTr="006F5E5F">
        <w:tc>
          <w:tcPr>
            <w:tcW w:w="1247" w:type="dxa"/>
            <w:vMerge/>
            <w:shd w:val="clear" w:color="auto" w:fill="auto"/>
          </w:tcPr>
          <w:p w14:paraId="4400E3BB" w14:textId="77777777" w:rsidR="00B07D8A" w:rsidRPr="009A7F6B" w:rsidRDefault="00B07D8A" w:rsidP="006F5E5F">
            <w:pPr>
              <w:spacing w:before="60" w:after="60"/>
              <w:rPr>
                <w:rFonts w:ascii="Arial" w:hAnsi="Arial" w:cs="Arial"/>
              </w:rPr>
            </w:pPr>
          </w:p>
        </w:tc>
        <w:tc>
          <w:tcPr>
            <w:tcW w:w="8789" w:type="dxa"/>
            <w:gridSpan w:val="2"/>
            <w:shd w:val="clear" w:color="auto" w:fill="auto"/>
          </w:tcPr>
          <w:p w14:paraId="712D51AD" w14:textId="77777777" w:rsidR="00B07D8A" w:rsidRDefault="00B07D8A" w:rsidP="006F5E5F">
            <w:pPr>
              <w:spacing w:before="60" w:after="60"/>
              <w:rPr>
                <w:rFonts w:ascii="Arial" w:hAnsi="Arial" w:cs="Arial"/>
              </w:rPr>
            </w:pPr>
          </w:p>
        </w:tc>
      </w:tr>
      <w:tr w:rsidR="00B07D8A" w:rsidRPr="009A7F6B" w14:paraId="39F0BFE9" w14:textId="77777777" w:rsidTr="006F5E5F">
        <w:tc>
          <w:tcPr>
            <w:tcW w:w="1247" w:type="dxa"/>
            <w:vMerge w:val="restart"/>
            <w:shd w:val="clear" w:color="auto" w:fill="auto"/>
          </w:tcPr>
          <w:p w14:paraId="29D84EFC" w14:textId="38C438A7" w:rsidR="00B07D8A" w:rsidRPr="009A7F6B" w:rsidRDefault="00B07D8A" w:rsidP="006F5E5F">
            <w:pPr>
              <w:spacing w:before="60" w:after="60"/>
              <w:rPr>
                <w:rFonts w:ascii="Arial" w:hAnsi="Arial" w:cs="Arial"/>
              </w:rPr>
            </w:pPr>
            <w:proofErr w:type="spellStart"/>
            <w:r>
              <w:rPr>
                <w:rFonts w:ascii="Arial" w:hAnsi="Arial" w:cs="Arial"/>
              </w:rPr>
              <w:t>A1.5</w:t>
            </w:r>
            <w:proofErr w:type="spellEnd"/>
          </w:p>
        </w:tc>
        <w:tc>
          <w:tcPr>
            <w:tcW w:w="8789" w:type="dxa"/>
            <w:gridSpan w:val="2"/>
            <w:shd w:val="clear" w:color="auto" w:fill="auto"/>
          </w:tcPr>
          <w:p w14:paraId="189FD09C" w14:textId="77777777" w:rsidR="00B07D8A" w:rsidRPr="006F5E5F" w:rsidRDefault="00B07D8A" w:rsidP="006F5E5F">
            <w:pPr>
              <w:tabs>
                <w:tab w:val="left" w:pos="720"/>
              </w:tabs>
              <w:spacing w:after="120"/>
              <w:rPr>
                <w:rFonts w:ascii="Arial" w:eastAsia="Times New Roman" w:hAnsi="Arial" w:cs="Arial"/>
                <w:lang w:eastAsia="en-GB"/>
              </w:rPr>
            </w:pPr>
            <w:r w:rsidRPr="006F5E5F">
              <w:rPr>
                <w:rFonts w:ascii="Arial" w:eastAsia="Times New Roman" w:hAnsi="Arial" w:cs="Arial"/>
                <w:lang w:eastAsia="en-GB"/>
              </w:rPr>
              <w:t>What Health and Safety Information, Instruction and Training is provided to employees?</w:t>
            </w:r>
          </w:p>
          <w:p w14:paraId="6A5AD6D6" w14:textId="4612BD8C" w:rsidR="00B07D8A" w:rsidRDefault="00B07D8A" w:rsidP="006F5E5F">
            <w:pPr>
              <w:spacing w:before="60" w:after="60"/>
              <w:rPr>
                <w:rFonts w:ascii="Arial" w:hAnsi="Arial" w:cs="Arial"/>
              </w:rPr>
            </w:pPr>
            <w:r w:rsidRPr="006F5E5F">
              <w:rPr>
                <w:rFonts w:ascii="Arial" w:hAnsi="Arial" w:cs="Arial"/>
              </w:rPr>
              <w:t>Please provide a training matrix or list including specialist areas of training and industry specific competencies.</w:t>
            </w:r>
          </w:p>
        </w:tc>
      </w:tr>
      <w:tr w:rsidR="00B07D8A" w:rsidRPr="009A7F6B" w14:paraId="1D024211" w14:textId="77777777" w:rsidTr="006F5E5F">
        <w:tc>
          <w:tcPr>
            <w:tcW w:w="1247" w:type="dxa"/>
            <w:vMerge/>
            <w:shd w:val="clear" w:color="auto" w:fill="auto"/>
          </w:tcPr>
          <w:p w14:paraId="15014FF0" w14:textId="77777777" w:rsidR="00B07D8A" w:rsidRPr="009A7F6B" w:rsidRDefault="00B07D8A" w:rsidP="006F5E5F">
            <w:pPr>
              <w:spacing w:before="60" w:after="60"/>
              <w:rPr>
                <w:rFonts w:ascii="Arial" w:hAnsi="Arial" w:cs="Arial"/>
              </w:rPr>
            </w:pPr>
          </w:p>
        </w:tc>
        <w:tc>
          <w:tcPr>
            <w:tcW w:w="8789" w:type="dxa"/>
            <w:gridSpan w:val="2"/>
            <w:shd w:val="clear" w:color="auto" w:fill="auto"/>
          </w:tcPr>
          <w:p w14:paraId="6E64684D" w14:textId="77777777" w:rsidR="00B07D8A" w:rsidRDefault="00B07D8A" w:rsidP="006F5E5F">
            <w:pPr>
              <w:spacing w:before="60" w:after="60"/>
              <w:rPr>
                <w:rFonts w:ascii="Arial" w:hAnsi="Arial" w:cs="Arial"/>
              </w:rPr>
            </w:pPr>
          </w:p>
        </w:tc>
      </w:tr>
      <w:tr w:rsidR="00B07D8A" w:rsidRPr="009A7F6B" w14:paraId="431BB790" w14:textId="77777777" w:rsidTr="006F5E5F">
        <w:tc>
          <w:tcPr>
            <w:tcW w:w="1247" w:type="dxa"/>
            <w:vMerge w:val="restart"/>
            <w:shd w:val="clear" w:color="auto" w:fill="auto"/>
          </w:tcPr>
          <w:p w14:paraId="6F25B494" w14:textId="79F183FC" w:rsidR="00B07D8A" w:rsidRDefault="00B07D8A" w:rsidP="006F5E5F">
            <w:pPr>
              <w:spacing w:before="60" w:after="60"/>
              <w:rPr>
                <w:rFonts w:ascii="Arial" w:hAnsi="Arial" w:cs="Arial"/>
              </w:rPr>
            </w:pPr>
            <w:proofErr w:type="spellStart"/>
            <w:r>
              <w:rPr>
                <w:rFonts w:ascii="Arial" w:hAnsi="Arial" w:cs="Arial"/>
              </w:rPr>
              <w:t>A1.6</w:t>
            </w:r>
            <w:proofErr w:type="spellEnd"/>
          </w:p>
          <w:p w14:paraId="416143E5" w14:textId="1D0DF108" w:rsidR="00B07D8A" w:rsidRDefault="00B07D8A" w:rsidP="006F5E5F">
            <w:pPr>
              <w:spacing w:before="60" w:after="60"/>
              <w:rPr>
                <w:rFonts w:ascii="Arial" w:hAnsi="Arial" w:cs="Arial"/>
              </w:rPr>
            </w:pPr>
            <w:r>
              <w:rPr>
                <w:rFonts w:ascii="Arial" w:hAnsi="Arial" w:cs="Arial"/>
              </w:rPr>
              <w:t>(All)</w:t>
            </w:r>
          </w:p>
          <w:p w14:paraId="496BA309" w14:textId="3AE47BB3" w:rsidR="00B07D8A" w:rsidRPr="009A7F6B" w:rsidRDefault="00B07D8A" w:rsidP="006F5E5F">
            <w:pPr>
              <w:spacing w:before="60" w:after="60"/>
              <w:rPr>
                <w:rFonts w:ascii="Arial" w:hAnsi="Arial" w:cs="Arial"/>
              </w:rPr>
            </w:pPr>
          </w:p>
        </w:tc>
        <w:tc>
          <w:tcPr>
            <w:tcW w:w="8789" w:type="dxa"/>
            <w:gridSpan w:val="2"/>
            <w:shd w:val="clear" w:color="auto" w:fill="auto"/>
          </w:tcPr>
          <w:p w14:paraId="415A5FD8" w14:textId="12B97AEA" w:rsidR="00B07D8A" w:rsidRDefault="00B07D8A" w:rsidP="006F5E5F">
            <w:pPr>
              <w:spacing w:before="60" w:after="60"/>
              <w:rPr>
                <w:rFonts w:ascii="Arial" w:hAnsi="Arial" w:cs="Arial"/>
              </w:rPr>
            </w:pPr>
            <w:r w:rsidRPr="006F5E5F">
              <w:rPr>
                <w:rFonts w:ascii="Arial" w:hAnsi="Arial" w:cs="Arial"/>
              </w:rPr>
              <w:t>Please provide an example risk assessment and Method Statement</w:t>
            </w:r>
            <w:r>
              <w:rPr>
                <w:rFonts w:ascii="Arial" w:hAnsi="Arial" w:cs="Arial"/>
              </w:rPr>
              <w:t xml:space="preserve"> </w:t>
            </w:r>
            <w:r w:rsidRPr="006F5E5F">
              <w:rPr>
                <w:rFonts w:ascii="Arial" w:hAnsi="Arial" w:cs="Arial"/>
              </w:rPr>
              <w:t>/</w:t>
            </w:r>
            <w:r>
              <w:rPr>
                <w:rFonts w:ascii="Arial" w:hAnsi="Arial" w:cs="Arial"/>
              </w:rPr>
              <w:t xml:space="preserve"> </w:t>
            </w:r>
            <w:r w:rsidRPr="006F5E5F">
              <w:rPr>
                <w:rFonts w:ascii="Arial" w:hAnsi="Arial" w:cs="Arial"/>
              </w:rPr>
              <w:t xml:space="preserve">Construction Phase Plan for an activity </w:t>
            </w:r>
            <w:proofErr w:type="gramStart"/>
            <w:r w:rsidRPr="006F5E5F">
              <w:rPr>
                <w:rFonts w:ascii="Arial" w:hAnsi="Arial" w:cs="Arial"/>
              </w:rPr>
              <w:t>similar to</w:t>
            </w:r>
            <w:proofErr w:type="gramEnd"/>
            <w:r w:rsidRPr="006F5E5F">
              <w:rPr>
                <w:rFonts w:ascii="Arial" w:hAnsi="Arial" w:cs="Arial"/>
              </w:rPr>
              <w:t xml:space="preserve"> that to be undertaken as part of the proposed contract  </w:t>
            </w:r>
          </w:p>
        </w:tc>
      </w:tr>
      <w:tr w:rsidR="00B07D8A" w:rsidRPr="009A7F6B" w14:paraId="164F4FD2" w14:textId="77777777" w:rsidTr="006F5E5F">
        <w:tc>
          <w:tcPr>
            <w:tcW w:w="1247" w:type="dxa"/>
            <w:vMerge/>
            <w:shd w:val="clear" w:color="auto" w:fill="auto"/>
          </w:tcPr>
          <w:p w14:paraId="4142F201" w14:textId="77777777" w:rsidR="00B07D8A" w:rsidRPr="009A7F6B" w:rsidRDefault="00B07D8A" w:rsidP="006F5E5F">
            <w:pPr>
              <w:spacing w:before="60" w:after="60"/>
              <w:rPr>
                <w:rFonts w:ascii="Arial" w:hAnsi="Arial" w:cs="Arial"/>
              </w:rPr>
            </w:pPr>
          </w:p>
        </w:tc>
        <w:tc>
          <w:tcPr>
            <w:tcW w:w="8789" w:type="dxa"/>
            <w:gridSpan w:val="2"/>
            <w:shd w:val="clear" w:color="auto" w:fill="auto"/>
          </w:tcPr>
          <w:p w14:paraId="404AF2BF" w14:textId="77777777" w:rsidR="00B07D8A" w:rsidRDefault="00B07D8A" w:rsidP="006F5E5F">
            <w:pPr>
              <w:spacing w:before="60" w:after="60"/>
              <w:rPr>
                <w:rFonts w:ascii="Arial" w:hAnsi="Arial" w:cs="Arial"/>
              </w:rPr>
            </w:pPr>
          </w:p>
        </w:tc>
      </w:tr>
      <w:tr w:rsidR="00B07D8A" w:rsidRPr="009A7F6B" w14:paraId="1A3C8CDE" w14:textId="77777777" w:rsidTr="006F5E5F">
        <w:tc>
          <w:tcPr>
            <w:tcW w:w="1247" w:type="dxa"/>
            <w:vMerge w:val="restart"/>
            <w:shd w:val="clear" w:color="auto" w:fill="auto"/>
          </w:tcPr>
          <w:p w14:paraId="594ABAC6" w14:textId="77777777" w:rsidR="00B07D8A" w:rsidRDefault="00B07D8A" w:rsidP="006F5E5F">
            <w:pPr>
              <w:spacing w:before="60" w:after="60"/>
              <w:rPr>
                <w:rFonts w:ascii="Arial" w:hAnsi="Arial" w:cs="Arial"/>
              </w:rPr>
            </w:pPr>
            <w:proofErr w:type="spellStart"/>
            <w:r>
              <w:rPr>
                <w:rFonts w:ascii="Arial" w:hAnsi="Arial" w:cs="Arial"/>
              </w:rPr>
              <w:t>A1.7</w:t>
            </w:r>
            <w:proofErr w:type="spellEnd"/>
          </w:p>
          <w:p w14:paraId="16A4D306" w14:textId="77777777" w:rsidR="00B07D8A" w:rsidRDefault="00B07D8A" w:rsidP="00B07D8A">
            <w:pPr>
              <w:spacing w:before="60" w:after="60"/>
              <w:rPr>
                <w:rFonts w:ascii="Arial" w:hAnsi="Arial" w:cs="Arial"/>
              </w:rPr>
            </w:pPr>
            <w:r>
              <w:rPr>
                <w:rFonts w:ascii="Arial" w:hAnsi="Arial" w:cs="Arial"/>
              </w:rPr>
              <w:t>(All)</w:t>
            </w:r>
          </w:p>
          <w:p w14:paraId="75D8575D" w14:textId="0D0868B0" w:rsidR="00B07D8A" w:rsidRPr="009A7F6B" w:rsidRDefault="00B07D8A" w:rsidP="006F5E5F">
            <w:pPr>
              <w:spacing w:before="60" w:after="60"/>
              <w:rPr>
                <w:rFonts w:ascii="Arial" w:hAnsi="Arial" w:cs="Arial"/>
              </w:rPr>
            </w:pPr>
          </w:p>
        </w:tc>
        <w:tc>
          <w:tcPr>
            <w:tcW w:w="8789" w:type="dxa"/>
            <w:gridSpan w:val="2"/>
            <w:shd w:val="clear" w:color="auto" w:fill="auto"/>
          </w:tcPr>
          <w:p w14:paraId="079C823A" w14:textId="363136B3" w:rsidR="00B07D8A" w:rsidRDefault="00B07D8A" w:rsidP="006F5E5F">
            <w:pPr>
              <w:spacing w:before="60" w:after="60"/>
              <w:rPr>
                <w:rFonts w:ascii="Arial" w:hAnsi="Arial" w:cs="Arial"/>
              </w:rPr>
            </w:pPr>
            <w:r w:rsidRPr="008C715E">
              <w:rPr>
                <w:rFonts w:ascii="Arial" w:hAnsi="Arial" w:cs="Arial"/>
              </w:rPr>
              <w:t xml:space="preserve">Do you intend to sub contract any part of the service? If </w:t>
            </w:r>
            <w:proofErr w:type="gramStart"/>
            <w:r w:rsidRPr="008C715E">
              <w:rPr>
                <w:rFonts w:ascii="Arial" w:hAnsi="Arial" w:cs="Arial"/>
              </w:rPr>
              <w:t>so</w:t>
            </w:r>
            <w:proofErr w:type="gramEnd"/>
            <w:r w:rsidRPr="008C715E">
              <w:rPr>
                <w:rFonts w:ascii="Arial" w:hAnsi="Arial" w:cs="Arial"/>
              </w:rPr>
              <w:t xml:space="preserve"> please provide details of your selection and monitoring arrangements</w:t>
            </w:r>
            <w:r>
              <w:rPr>
                <w:rFonts w:ascii="Arial" w:hAnsi="Arial" w:cs="Arial"/>
              </w:rPr>
              <w:t>.</w:t>
            </w:r>
          </w:p>
        </w:tc>
      </w:tr>
      <w:tr w:rsidR="00B07D8A" w:rsidRPr="009A7F6B" w14:paraId="3CCBDEB2" w14:textId="77777777" w:rsidTr="006F5E5F">
        <w:tc>
          <w:tcPr>
            <w:tcW w:w="1247" w:type="dxa"/>
            <w:vMerge/>
            <w:shd w:val="clear" w:color="auto" w:fill="auto"/>
          </w:tcPr>
          <w:p w14:paraId="6843C47B" w14:textId="77777777" w:rsidR="00B07D8A" w:rsidRPr="009A7F6B" w:rsidRDefault="00B07D8A" w:rsidP="006F5E5F">
            <w:pPr>
              <w:spacing w:before="60" w:after="60"/>
              <w:rPr>
                <w:rFonts w:ascii="Arial" w:hAnsi="Arial" w:cs="Arial"/>
              </w:rPr>
            </w:pPr>
          </w:p>
        </w:tc>
        <w:tc>
          <w:tcPr>
            <w:tcW w:w="8789" w:type="dxa"/>
            <w:gridSpan w:val="2"/>
            <w:shd w:val="clear" w:color="auto" w:fill="auto"/>
          </w:tcPr>
          <w:p w14:paraId="0AD587EA" w14:textId="77777777" w:rsidR="00B07D8A" w:rsidRDefault="00B07D8A" w:rsidP="006F5E5F">
            <w:pPr>
              <w:spacing w:before="60" w:after="60"/>
              <w:rPr>
                <w:rFonts w:ascii="Arial" w:hAnsi="Arial" w:cs="Arial"/>
              </w:rPr>
            </w:pPr>
          </w:p>
        </w:tc>
      </w:tr>
      <w:tr w:rsidR="00B07D8A" w:rsidRPr="009A7F6B" w14:paraId="35D46D3E" w14:textId="77777777" w:rsidTr="006F5E5F">
        <w:tc>
          <w:tcPr>
            <w:tcW w:w="1247" w:type="dxa"/>
            <w:vMerge w:val="restart"/>
            <w:shd w:val="clear" w:color="auto" w:fill="auto"/>
          </w:tcPr>
          <w:p w14:paraId="45F3D711" w14:textId="77777777" w:rsidR="00B07D8A" w:rsidRDefault="00B07D8A" w:rsidP="006F5E5F">
            <w:pPr>
              <w:spacing w:before="60" w:after="60"/>
              <w:rPr>
                <w:rFonts w:ascii="Arial" w:hAnsi="Arial" w:cs="Arial"/>
              </w:rPr>
            </w:pPr>
            <w:proofErr w:type="spellStart"/>
            <w:r>
              <w:rPr>
                <w:rFonts w:ascii="Arial" w:hAnsi="Arial" w:cs="Arial"/>
              </w:rPr>
              <w:t>A1.8</w:t>
            </w:r>
            <w:proofErr w:type="spellEnd"/>
          </w:p>
          <w:p w14:paraId="1D14DCE9" w14:textId="77777777" w:rsidR="00B07D8A" w:rsidRDefault="00B07D8A" w:rsidP="00B07D8A">
            <w:pPr>
              <w:spacing w:before="60" w:after="60"/>
              <w:rPr>
                <w:rFonts w:ascii="Arial" w:hAnsi="Arial" w:cs="Arial"/>
              </w:rPr>
            </w:pPr>
            <w:r>
              <w:rPr>
                <w:rFonts w:ascii="Arial" w:hAnsi="Arial" w:cs="Arial"/>
              </w:rPr>
              <w:t>(All)</w:t>
            </w:r>
          </w:p>
          <w:p w14:paraId="7AD48E18" w14:textId="71CB3DF5" w:rsidR="00B07D8A" w:rsidRPr="00B07D8A" w:rsidRDefault="00B07D8A" w:rsidP="006F5E5F">
            <w:pPr>
              <w:spacing w:before="60" w:after="60"/>
              <w:rPr>
                <w:rFonts w:ascii="Arial" w:hAnsi="Arial" w:cs="Arial"/>
                <w:sz w:val="20"/>
                <w:szCs w:val="20"/>
              </w:rPr>
            </w:pPr>
          </w:p>
        </w:tc>
        <w:tc>
          <w:tcPr>
            <w:tcW w:w="8789" w:type="dxa"/>
            <w:gridSpan w:val="2"/>
            <w:shd w:val="clear" w:color="auto" w:fill="auto"/>
          </w:tcPr>
          <w:p w14:paraId="475C2A6D" w14:textId="7CF9582A" w:rsidR="00B07D8A" w:rsidRDefault="00B07D8A" w:rsidP="006F5E5F">
            <w:pPr>
              <w:spacing w:before="60" w:after="60"/>
              <w:rPr>
                <w:rFonts w:ascii="Arial" w:hAnsi="Arial" w:cs="Arial"/>
              </w:rPr>
            </w:pPr>
            <w:r w:rsidRPr="00A22041">
              <w:rPr>
                <w:rFonts w:ascii="Arial" w:hAnsi="Arial" w:cs="Arial"/>
              </w:rPr>
              <w:t xml:space="preserve">Please advise if you have been in receipt of </w:t>
            </w:r>
            <w:r>
              <w:rPr>
                <w:rFonts w:ascii="Arial" w:hAnsi="Arial" w:cs="Arial"/>
              </w:rPr>
              <w:t xml:space="preserve">any </w:t>
            </w:r>
            <w:proofErr w:type="spellStart"/>
            <w:r>
              <w:rPr>
                <w:rFonts w:ascii="Arial" w:hAnsi="Arial" w:cs="Arial"/>
              </w:rPr>
              <w:t>H&amp;S</w:t>
            </w:r>
            <w:proofErr w:type="spellEnd"/>
            <w:r>
              <w:rPr>
                <w:rFonts w:ascii="Arial" w:hAnsi="Arial" w:cs="Arial"/>
              </w:rPr>
              <w:t xml:space="preserve"> or Fire Safety </w:t>
            </w:r>
            <w:r w:rsidRPr="00A22041">
              <w:rPr>
                <w:rFonts w:ascii="Arial" w:hAnsi="Arial" w:cs="Arial"/>
              </w:rPr>
              <w:t xml:space="preserve">convictions/notices from the </w:t>
            </w:r>
            <w:proofErr w:type="spellStart"/>
            <w:r w:rsidRPr="00A22041">
              <w:rPr>
                <w:rFonts w:ascii="Arial" w:hAnsi="Arial" w:cs="Arial"/>
              </w:rPr>
              <w:t>HSE</w:t>
            </w:r>
            <w:proofErr w:type="spellEnd"/>
            <w:r w:rsidRPr="00A22041">
              <w:rPr>
                <w:rFonts w:ascii="Arial" w:hAnsi="Arial" w:cs="Arial"/>
              </w:rPr>
              <w:t>, Local Authority or Local Fire Authority in the past 5 years?</w:t>
            </w:r>
          </w:p>
        </w:tc>
      </w:tr>
      <w:tr w:rsidR="00B07D8A" w:rsidRPr="009A7F6B" w14:paraId="6A1896EE" w14:textId="77777777" w:rsidTr="006F5E5F">
        <w:tc>
          <w:tcPr>
            <w:tcW w:w="1247" w:type="dxa"/>
            <w:vMerge/>
            <w:shd w:val="clear" w:color="auto" w:fill="auto"/>
          </w:tcPr>
          <w:p w14:paraId="6291676E" w14:textId="77777777" w:rsidR="00B07D8A" w:rsidRPr="009A7F6B" w:rsidRDefault="00B07D8A" w:rsidP="006F5E5F">
            <w:pPr>
              <w:spacing w:before="60" w:after="60"/>
              <w:rPr>
                <w:rFonts w:ascii="Arial" w:hAnsi="Arial" w:cs="Arial"/>
              </w:rPr>
            </w:pPr>
          </w:p>
        </w:tc>
        <w:tc>
          <w:tcPr>
            <w:tcW w:w="8789" w:type="dxa"/>
            <w:gridSpan w:val="2"/>
            <w:shd w:val="clear" w:color="auto" w:fill="auto"/>
          </w:tcPr>
          <w:p w14:paraId="7F39DE78" w14:textId="77777777" w:rsidR="00B07D8A" w:rsidRDefault="00B07D8A" w:rsidP="006F5E5F">
            <w:pPr>
              <w:spacing w:before="60" w:after="60"/>
              <w:rPr>
                <w:rFonts w:ascii="Arial" w:hAnsi="Arial" w:cs="Arial"/>
              </w:rPr>
            </w:pPr>
          </w:p>
        </w:tc>
      </w:tr>
    </w:tbl>
    <w:p w14:paraId="54657914" w14:textId="77777777" w:rsidR="00DA64F7" w:rsidRDefault="00DA64F7">
      <w:r>
        <w:br w:type="page"/>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7400"/>
        <w:gridCol w:w="1389"/>
      </w:tblGrid>
      <w:tr w:rsidR="006F5E5F" w:rsidRPr="009A7F6B" w14:paraId="6FB02E78" w14:textId="77777777" w:rsidTr="006F5E5F">
        <w:tc>
          <w:tcPr>
            <w:tcW w:w="1247" w:type="dxa"/>
            <w:shd w:val="clear" w:color="auto" w:fill="auto"/>
          </w:tcPr>
          <w:p w14:paraId="58367CCC" w14:textId="1E87A22E" w:rsidR="006F5E5F" w:rsidRPr="009A7F6B" w:rsidRDefault="006F5E5F" w:rsidP="006F5E5F">
            <w:pPr>
              <w:spacing w:before="60" w:after="60"/>
              <w:rPr>
                <w:rFonts w:ascii="Arial" w:hAnsi="Arial" w:cs="Arial"/>
              </w:rPr>
            </w:pPr>
            <w:proofErr w:type="spellStart"/>
            <w:r w:rsidRPr="009A7F6B">
              <w:rPr>
                <w:rFonts w:ascii="Arial" w:hAnsi="Arial" w:cs="Arial"/>
              </w:rPr>
              <w:lastRenderedPageBreak/>
              <w:t>A.2</w:t>
            </w:r>
            <w:proofErr w:type="spellEnd"/>
          </w:p>
        </w:tc>
        <w:tc>
          <w:tcPr>
            <w:tcW w:w="8789" w:type="dxa"/>
            <w:gridSpan w:val="2"/>
            <w:shd w:val="clear" w:color="auto" w:fill="auto"/>
          </w:tcPr>
          <w:p w14:paraId="3D5E8F67" w14:textId="554E4F84" w:rsidR="006F5E5F" w:rsidRDefault="006F5E5F" w:rsidP="006F5E5F">
            <w:pPr>
              <w:spacing w:before="60" w:after="60"/>
              <w:rPr>
                <w:rFonts w:ascii="Arial" w:hAnsi="Arial" w:cs="Arial"/>
              </w:rPr>
            </w:pPr>
            <w:r w:rsidRPr="009A7F6B">
              <w:rPr>
                <w:rFonts w:ascii="Arial" w:hAnsi="Arial" w:cs="Arial"/>
                <w:b/>
              </w:rPr>
              <w:t>Equality and Diversity</w:t>
            </w:r>
          </w:p>
        </w:tc>
      </w:tr>
      <w:tr w:rsidR="006F5E5F" w:rsidRPr="009A7F6B" w14:paraId="15E75356" w14:textId="77777777" w:rsidTr="00461058">
        <w:trPr>
          <w:trHeight w:val="197"/>
        </w:trPr>
        <w:tc>
          <w:tcPr>
            <w:tcW w:w="1247" w:type="dxa"/>
            <w:vMerge w:val="restart"/>
            <w:shd w:val="clear" w:color="auto" w:fill="auto"/>
          </w:tcPr>
          <w:p w14:paraId="397216DF" w14:textId="503D59EF" w:rsidR="006F5E5F" w:rsidRPr="009A7F6B" w:rsidRDefault="00B07D8A" w:rsidP="006F5E5F">
            <w:pPr>
              <w:spacing w:before="60" w:after="60"/>
              <w:rPr>
                <w:rFonts w:ascii="Arial" w:hAnsi="Arial" w:cs="Arial"/>
              </w:rPr>
            </w:pPr>
            <w:proofErr w:type="spellStart"/>
            <w:r>
              <w:rPr>
                <w:rFonts w:ascii="Arial" w:hAnsi="Arial" w:cs="Arial"/>
              </w:rPr>
              <w:t>A2.1</w:t>
            </w:r>
            <w:proofErr w:type="spellEnd"/>
          </w:p>
        </w:tc>
        <w:tc>
          <w:tcPr>
            <w:tcW w:w="7400" w:type="dxa"/>
            <w:shd w:val="clear" w:color="auto" w:fill="auto"/>
          </w:tcPr>
          <w:p w14:paraId="68E4349D" w14:textId="77777777" w:rsidR="006F5E5F" w:rsidRPr="009A7F6B" w:rsidRDefault="006F5E5F" w:rsidP="006F5E5F">
            <w:pPr>
              <w:spacing w:before="60" w:after="60"/>
              <w:rPr>
                <w:rFonts w:ascii="Arial" w:eastAsia="Arial" w:hAnsi="Arial" w:cs="Arial"/>
                <w:i/>
              </w:rPr>
            </w:pPr>
            <w:r w:rsidRPr="009A7F6B">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15C34F71" w14:textId="77777777" w:rsidR="006F5E5F" w:rsidRPr="009A7F6B" w:rsidRDefault="006F5E5F" w:rsidP="006F5E5F">
            <w:pPr>
              <w:spacing w:before="60" w:after="60"/>
              <w:rPr>
                <w:rFonts w:ascii="Arial" w:hAnsi="Arial" w:cs="Arial"/>
              </w:rPr>
            </w:pPr>
            <w:r w:rsidRPr="009A7F6B">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0CB64D1" w14:textId="77777777" w:rsidR="006F5E5F" w:rsidRPr="009A7F6B" w:rsidRDefault="006F5E5F" w:rsidP="006F5E5F">
            <w:pPr>
              <w:spacing w:before="60" w:after="60"/>
              <w:rPr>
                <w:rFonts w:ascii="Arial" w:hAnsi="Arial" w:cs="Arial"/>
              </w:rPr>
            </w:pPr>
            <w:r w:rsidRPr="009A7F6B">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6F5E5F" w:rsidRPr="009A7F6B" w14:paraId="0FF71432" w14:textId="77777777" w:rsidTr="00461058">
        <w:trPr>
          <w:trHeight w:val="197"/>
        </w:trPr>
        <w:tc>
          <w:tcPr>
            <w:tcW w:w="1247" w:type="dxa"/>
            <w:vMerge/>
            <w:shd w:val="clear" w:color="auto" w:fill="auto"/>
          </w:tcPr>
          <w:p w14:paraId="6674C090" w14:textId="77777777" w:rsidR="006F5E5F" w:rsidRPr="009A7F6B" w:rsidRDefault="006F5E5F" w:rsidP="006F5E5F">
            <w:pPr>
              <w:spacing w:before="60" w:after="60"/>
              <w:rPr>
                <w:rFonts w:ascii="Arial" w:hAnsi="Arial" w:cs="Arial"/>
              </w:rPr>
            </w:pPr>
          </w:p>
        </w:tc>
        <w:tc>
          <w:tcPr>
            <w:tcW w:w="7400" w:type="dxa"/>
            <w:shd w:val="clear" w:color="auto" w:fill="auto"/>
          </w:tcPr>
          <w:p w14:paraId="280C541B" w14:textId="77777777" w:rsidR="006F5E5F" w:rsidRPr="009A7F6B" w:rsidRDefault="006F5E5F" w:rsidP="006F5E5F">
            <w:pPr>
              <w:spacing w:before="60" w:after="60"/>
              <w:rPr>
                <w:rFonts w:ascii="Arial" w:eastAsia="Arial" w:hAnsi="Arial" w:cs="Arial"/>
                <w:i/>
              </w:rPr>
            </w:pPr>
            <w:r w:rsidRPr="009A7F6B">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C034E4C" w14:textId="77777777" w:rsidR="006F5E5F" w:rsidRPr="009A7F6B" w:rsidRDefault="006F5E5F" w:rsidP="006F5E5F">
            <w:pPr>
              <w:spacing w:before="60" w:after="60"/>
              <w:rPr>
                <w:rFonts w:ascii="Arial" w:hAnsi="Arial" w:cs="Arial"/>
              </w:rPr>
            </w:pPr>
            <w:r w:rsidRPr="009A7F6B">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25DFA62F" w14:textId="77777777" w:rsidR="006F5E5F" w:rsidRPr="009A7F6B" w:rsidRDefault="006F5E5F" w:rsidP="006F5E5F">
            <w:pPr>
              <w:spacing w:before="60" w:after="60"/>
              <w:rPr>
                <w:rFonts w:ascii="Arial" w:hAnsi="Arial" w:cs="Arial"/>
              </w:rPr>
            </w:pPr>
            <w:r w:rsidRPr="009A7F6B">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6F5E5F" w:rsidRPr="009A7F6B" w14:paraId="60AE41A4" w14:textId="77777777" w:rsidTr="00461058">
        <w:trPr>
          <w:trHeight w:val="1315"/>
        </w:trPr>
        <w:tc>
          <w:tcPr>
            <w:tcW w:w="1247" w:type="dxa"/>
            <w:vMerge/>
            <w:shd w:val="clear" w:color="auto" w:fill="auto"/>
          </w:tcPr>
          <w:p w14:paraId="14CE81B5" w14:textId="77777777" w:rsidR="006F5E5F" w:rsidRPr="009A7F6B" w:rsidRDefault="006F5E5F" w:rsidP="006F5E5F">
            <w:pPr>
              <w:spacing w:before="60" w:after="60"/>
              <w:rPr>
                <w:rFonts w:ascii="Arial" w:hAnsi="Arial" w:cs="Arial"/>
              </w:rPr>
            </w:pPr>
          </w:p>
        </w:tc>
        <w:tc>
          <w:tcPr>
            <w:tcW w:w="8789" w:type="dxa"/>
            <w:gridSpan w:val="2"/>
            <w:shd w:val="clear" w:color="auto" w:fill="auto"/>
          </w:tcPr>
          <w:p w14:paraId="5152B16E" w14:textId="77777777" w:rsidR="006F5E5F" w:rsidRPr="009A7F6B" w:rsidRDefault="006F5E5F" w:rsidP="006F5E5F">
            <w:pPr>
              <w:tabs>
                <w:tab w:val="center" w:pos="4513"/>
                <w:tab w:val="right" w:pos="9026"/>
              </w:tabs>
              <w:jc w:val="both"/>
              <w:rPr>
                <w:rFonts w:ascii="Arial" w:hAnsi="Arial" w:cs="Arial"/>
              </w:rPr>
            </w:pPr>
            <w:r w:rsidRPr="009A7F6B">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6C6D9709" w14:textId="77777777" w:rsidR="006F5E5F" w:rsidRPr="009A7F6B" w:rsidRDefault="006F5E5F" w:rsidP="006F5E5F">
            <w:pPr>
              <w:tabs>
                <w:tab w:val="center" w:pos="4513"/>
                <w:tab w:val="right" w:pos="9026"/>
              </w:tabs>
              <w:jc w:val="both"/>
              <w:rPr>
                <w:rFonts w:ascii="Arial" w:hAnsi="Arial" w:cs="Arial"/>
              </w:rPr>
            </w:pPr>
          </w:p>
          <w:p w14:paraId="43481873" w14:textId="77777777" w:rsidR="006F5E5F" w:rsidRPr="009A7F6B" w:rsidRDefault="006F5E5F" w:rsidP="006F5E5F">
            <w:pPr>
              <w:tabs>
                <w:tab w:val="center" w:pos="4513"/>
                <w:tab w:val="right" w:pos="9026"/>
              </w:tabs>
              <w:jc w:val="both"/>
              <w:rPr>
                <w:rFonts w:ascii="Arial" w:hAnsi="Arial" w:cs="Arial"/>
              </w:rPr>
            </w:pPr>
            <w:r w:rsidRPr="009A7F6B">
              <w:rPr>
                <w:rFonts w:ascii="Arial" w:eastAsia="Arial" w:hAnsi="Arial" w:cs="Arial"/>
              </w:rPr>
              <w:t>If the investigation upheld the complaint against your organisation, please use the Appendix to explain what action (if any) you have taken to prevent unlawful discrimination from reoccurring.</w:t>
            </w:r>
          </w:p>
          <w:p w14:paraId="3FDEC812" w14:textId="77777777" w:rsidR="006F5E5F" w:rsidRPr="009A7F6B" w:rsidRDefault="006F5E5F" w:rsidP="006F5E5F">
            <w:pPr>
              <w:spacing w:before="60" w:after="60"/>
              <w:rPr>
                <w:rFonts w:ascii="Arial" w:hAnsi="Arial" w:cs="Arial"/>
              </w:rPr>
            </w:pPr>
            <w:r w:rsidRPr="009A7F6B">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6F5E5F" w:rsidRPr="009A7F6B" w14:paraId="4322D10F" w14:textId="77777777" w:rsidTr="00461058">
        <w:trPr>
          <w:trHeight w:val="1315"/>
        </w:trPr>
        <w:tc>
          <w:tcPr>
            <w:tcW w:w="1247" w:type="dxa"/>
            <w:vMerge/>
            <w:shd w:val="clear" w:color="auto" w:fill="auto"/>
          </w:tcPr>
          <w:p w14:paraId="18190806" w14:textId="77777777" w:rsidR="006F5E5F" w:rsidRPr="009A7F6B" w:rsidRDefault="006F5E5F" w:rsidP="006F5E5F">
            <w:pPr>
              <w:spacing w:before="60" w:after="60"/>
              <w:rPr>
                <w:rFonts w:ascii="Arial" w:hAnsi="Arial" w:cs="Arial"/>
              </w:rPr>
            </w:pPr>
          </w:p>
        </w:tc>
        <w:tc>
          <w:tcPr>
            <w:tcW w:w="7400" w:type="dxa"/>
            <w:shd w:val="clear" w:color="auto" w:fill="auto"/>
          </w:tcPr>
          <w:p w14:paraId="135580AF" w14:textId="3A9FD16A" w:rsidR="006F5E5F" w:rsidRPr="009A7F6B" w:rsidRDefault="006F5E5F" w:rsidP="006F5E5F">
            <w:pPr>
              <w:tabs>
                <w:tab w:val="center" w:pos="4513"/>
                <w:tab w:val="right" w:pos="9026"/>
              </w:tabs>
              <w:jc w:val="both"/>
              <w:rPr>
                <w:rFonts w:ascii="Arial" w:eastAsia="Arial" w:hAnsi="Arial" w:cs="Arial"/>
              </w:rPr>
            </w:pPr>
            <w:r w:rsidRPr="009A7F6B">
              <w:rPr>
                <w:rFonts w:ascii="Arial" w:eastAsia="Arial" w:hAnsi="Arial" w:cs="Arial"/>
              </w:rPr>
              <w:t>c) If you use sub-contractors, do you have processes in place to check whether any of the above circumstances apply to these other organisations?</w:t>
            </w:r>
            <w:r w:rsidR="00B07D8A">
              <w:t xml:space="preserve"> (</w:t>
            </w:r>
            <w:r w:rsidR="00B07D8A" w:rsidRPr="00B07D8A">
              <w:rPr>
                <w:rFonts w:ascii="Arial" w:eastAsia="Arial" w:hAnsi="Arial" w:cs="Arial"/>
              </w:rPr>
              <w:t xml:space="preserve">For the avoidance of doubt, should </w:t>
            </w:r>
            <w:r w:rsidR="00B07D8A">
              <w:rPr>
                <w:rFonts w:ascii="Arial" w:eastAsia="Arial" w:hAnsi="Arial" w:cs="Arial"/>
              </w:rPr>
              <w:t xml:space="preserve">this question </w:t>
            </w:r>
            <w:r w:rsidR="00B07D8A" w:rsidRPr="00B07D8A">
              <w:rPr>
                <w:rFonts w:ascii="Arial" w:eastAsia="Arial" w:hAnsi="Arial" w:cs="Arial"/>
              </w:rPr>
              <w:t>relating to subcontractors not be relevant to your organisation for this provision, please enter “N/A”</w:t>
            </w:r>
            <w:r w:rsidR="00B07D8A">
              <w:rPr>
                <w:rFonts w:ascii="Arial" w:eastAsia="Arial" w:hAnsi="Arial" w:cs="Arial"/>
              </w:rPr>
              <w:t>)</w:t>
            </w:r>
          </w:p>
        </w:tc>
        <w:tc>
          <w:tcPr>
            <w:tcW w:w="1389" w:type="dxa"/>
            <w:shd w:val="clear" w:color="auto" w:fill="auto"/>
          </w:tcPr>
          <w:p w14:paraId="52367D62" w14:textId="77777777" w:rsidR="006F5E5F" w:rsidRPr="009A7F6B" w:rsidRDefault="006F5E5F" w:rsidP="006F5E5F">
            <w:pPr>
              <w:spacing w:before="60" w:after="60"/>
              <w:rPr>
                <w:rFonts w:ascii="Arial" w:hAnsi="Arial" w:cs="Arial"/>
              </w:rPr>
            </w:pPr>
            <w:r w:rsidRPr="009A7F6B">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F750134" w14:textId="77777777" w:rsidR="006F5E5F" w:rsidRPr="009A7F6B" w:rsidRDefault="006F5E5F" w:rsidP="006F5E5F">
            <w:pPr>
              <w:spacing w:before="60" w:after="60"/>
              <w:rPr>
                <w:rFonts w:ascii="Arial" w:hAnsi="Arial" w:cs="Arial"/>
              </w:rPr>
            </w:pPr>
            <w:r w:rsidRPr="009A7F6B">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16BBF140" w14:textId="77777777" w:rsidR="006F5E5F" w:rsidRPr="009A7F6B" w:rsidRDefault="006F5E5F" w:rsidP="006F5E5F">
            <w:pPr>
              <w:spacing w:before="60" w:after="60"/>
              <w:rPr>
                <w:rFonts w:ascii="Arial" w:hAnsi="Arial" w:cs="Arial"/>
              </w:rPr>
            </w:pPr>
            <w:r w:rsidRPr="009A7F6B">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tc>
      </w:tr>
      <w:tr w:rsidR="006F5E5F" w:rsidRPr="009A7F6B" w14:paraId="2C985464" w14:textId="77777777" w:rsidTr="00461058">
        <w:tc>
          <w:tcPr>
            <w:tcW w:w="1247" w:type="dxa"/>
            <w:tcBorders>
              <w:top w:val="single" w:sz="4" w:space="0" w:color="auto"/>
              <w:left w:val="single" w:sz="4" w:space="0" w:color="auto"/>
              <w:bottom w:val="single" w:sz="4" w:space="0" w:color="auto"/>
              <w:right w:val="single" w:sz="4" w:space="0" w:color="auto"/>
            </w:tcBorders>
            <w:shd w:val="clear" w:color="auto" w:fill="auto"/>
          </w:tcPr>
          <w:p w14:paraId="29BAF7C1" w14:textId="65161E33" w:rsidR="006F5E5F" w:rsidRPr="009A7F6B" w:rsidRDefault="006F5E5F" w:rsidP="006F5E5F">
            <w:pPr>
              <w:spacing w:before="60" w:after="60"/>
              <w:rPr>
                <w:rFonts w:ascii="Arial" w:hAnsi="Arial" w:cs="Arial"/>
              </w:rPr>
            </w:pPr>
            <w:proofErr w:type="spellStart"/>
            <w:r w:rsidRPr="009A7F6B">
              <w:rPr>
                <w:rFonts w:ascii="Arial" w:hAnsi="Arial" w:cs="Arial"/>
              </w:rPr>
              <w:t>A</w:t>
            </w:r>
            <w:r>
              <w:rPr>
                <w:rFonts w:ascii="Arial" w:hAnsi="Arial" w:cs="Arial"/>
              </w:rPr>
              <w:t>2.</w:t>
            </w:r>
            <w:r w:rsidRPr="009A7F6B">
              <w:rPr>
                <w:rFonts w:ascii="Arial" w:hAnsi="Arial" w:cs="Arial"/>
              </w:rPr>
              <w:t>2</w:t>
            </w:r>
            <w:proofErr w:type="spellEnd"/>
          </w:p>
        </w:tc>
        <w:tc>
          <w:tcPr>
            <w:tcW w:w="7400" w:type="dxa"/>
            <w:tcBorders>
              <w:top w:val="single" w:sz="4" w:space="0" w:color="auto"/>
              <w:left w:val="single" w:sz="4" w:space="0" w:color="auto"/>
              <w:bottom w:val="single" w:sz="4" w:space="0" w:color="auto"/>
              <w:right w:val="single" w:sz="4" w:space="0" w:color="auto"/>
            </w:tcBorders>
            <w:shd w:val="clear" w:color="auto" w:fill="auto"/>
          </w:tcPr>
          <w:p w14:paraId="04BF6FA6" w14:textId="4E26B3D0" w:rsidR="006F5E5F" w:rsidRPr="009A7F6B" w:rsidRDefault="006F5E5F" w:rsidP="006F5E5F">
            <w:pPr>
              <w:pStyle w:val="Sectiontext"/>
              <w:numPr>
                <w:ilvl w:val="1"/>
                <w:numId w:val="10"/>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 xml:space="preserve">self-certify that you </w:t>
            </w:r>
            <w:proofErr w:type="gramStart"/>
            <w:r>
              <w:rPr>
                <w:rFonts w:ascii="Arial" w:hAnsi="Arial" w:cs="Arial"/>
                <w:szCs w:val="24"/>
              </w:rPr>
              <w:t>are able to</w:t>
            </w:r>
            <w:proofErr w:type="gramEnd"/>
            <w:r>
              <w:rPr>
                <w:rFonts w:ascii="Arial" w:hAnsi="Arial" w:cs="Arial"/>
                <w:szCs w:val="24"/>
              </w:rPr>
              <w:t xml:space="preserve"> provide</w:t>
            </w:r>
            <w:r w:rsidRPr="009A7F6B">
              <w:rPr>
                <w:rFonts w:ascii="Arial" w:hAnsi="Arial" w:cs="Arial"/>
                <w:szCs w:val="24"/>
              </w:rPr>
              <w:t xml:space="preserve"> a signed and dated copy of your most recent written Equality and Diversity Policy Statement. </w:t>
            </w:r>
          </w:p>
          <w:p w14:paraId="3F2AE030" w14:textId="77777777" w:rsidR="006F5E5F" w:rsidRPr="009A7F6B" w:rsidRDefault="006F5E5F" w:rsidP="006F5E5F">
            <w:pPr>
              <w:pStyle w:val="Sectiontext"/>
              <w:numPr>
                <w:ilvl w:val="1"/>
                <w:numId w:val="10"/>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6AE763B5" w14:textId="768C5409" w:rsidR="006F5E5F" w:rsidRPr="009A7F6B" w:rsidRDefault="006F5E5F" w:rsidP="006F5E5F">
            <w:pPr>
              <w:pStyle w:val="Sectiontext"/>
              <w:numPr>
                <w:ilvl w:val="1"/>
                <w:numId w:val="10"/>
              </w:numPr>
              <w:tabs>
                <w:tab w:val="num" w:pos="0"/>
                <w:tab w:val="left" w:pos="720"/>
              </w:tabs>
              <w:ind w:left="0" w:hanging="108"/>
              <w:jc w:val="both"/>
              <w:rPr>
                <w:rFonts w:ascii="Arial" w:hAnsi="Arial" w:cs="Arial"/>
                <w:szCs w:val="24"/>
              </w:rPr>
            </w:pPr>
            <w:r>
              <w:rPr>
                <w:rFonts w:ascii="Arial" w:hAnsi="Arial" w:cs="Arial"/>
                <w:szCs w:val="24"/>
              </w:rPr>
              <w:t>If requested, y</w:t>
            </w:r>
            <w:r w:rsidRPr="009A7F6B">
              <w:rPr>
                <w:rFonts w:ascii="Arial" w:hAnsi="Arial" w:cs="Arial"/>
                <w:szCs w:val="24"/>
              </w:rPr>
              <w:t>our Equality &amp; Diversity policy will be assessed in line with the guidance at 9.6</w:t>
            </w:r>
            <w:r>
              <w:rPr>
                <w:rFonts w:ascii="Arial" w:hAnsi="Arial" w:cs="Arial"/>
                <w:szCs w:val="24"/>
              </w:rPr>
              <w:t>, t</w:t>
            </w:r>
            <w:r w:rsidRPr="009A7F6B">
              <w:rPr>
                <w:rFonts w:ascii="Arial" w:hAnsi="Arial" w:cs="Arial"/>
                <w:szCs w:val="24"/>
              </w:rPr>
              <w:t>herefore please familiar</w:t>
            </w:r>
            <w:r>
              <w:rPr>
                <w:rFonts w:ascii="Arial" w:hAnsi="Arial" w:cs="Arial"/>
                <w:szCs w:val="24"/>
              </w:rPr>
              <w:t>ise yourself</w:t>
            </w:r>
            <w:r w:rsidRPr="009A7F6B">
              <w:rPr>
                <w:rFonts w:ascii="Arial" w:hAnsi="Arial" w:cs="Arial"/>
                <w:szCs w:val="24"/>
              </w:rPr>
              <w:t xml:space="preserve"> with this guidance. The policy will be scored out of 5 and to pass the council’s requirements for this contract opportunity you must achieve a score of</w:t>
            </w:r>
            <w:r w:rsidR="00F30D68">
              <w:rPr>
                <w:rFonts w:ascii="Arial" w:hAnsi="Arial" w:cs="Arial"/>
                <w:szCs w:val="24"/>
              </w:rPr>
              <w:t xml:space="preserve"> 3</w:t>
            </w:r>
            <w:r w:rsidRPr="009A7F6B">
              <w:rPr>
                <w:rFonts w:ascii="Arial" w:hAnsi="Arial" w:cs="Arial"/>
                <w:color w:val="0070C0"/>
                <w:szCs w:val="24"/>
              </w:rPr>
              <w:t xml:space="preserve"> </w:t>
            </w:r>
            <w:r w:rsidRPr="009A7F6B">
              <w:rPr>
                <w:rFonts w:ascii="Arial" w:hAnsi="Arial" w:cs="Arial"/>
                <w:szCs w:val="24"/>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9E90187" w14:textId="77777777" w:rsidR="006F5E5F" w:rsidRPr="009A7F6B" w:rsidRDefault="006F5E5F" w:rsidP="006F5E5F">
            <w:pPr>
              <w:spacing w:before="60" w:after="60"/>
              <w:rPr>
                <w:rFonts w:ascii="Arial" w:hAnsi="Arial" w:cs="Arial"/>
              </w:rPr>
            </w:pPr>
            <w:r w:rsidRPr="009A7F6B">
              <w:rPr>
                <w:rFonts w:ascii="Arial" w:hAnsi="Arial" w:cs="Arial"/>
              </w:rPr>
              <w:t xml:space="preserve">Yes </w:t>
            </w:r>
            <w:r w:rsidRPr="009A7F6B">
              <w:rPr>
                <w:rFonts w:ascii="Segoe UI Symbol" w:hAnsi="Segoe UI Symbol" w:cs="Segoe UI Symbol"/>
              </w:rPr>
              <w:t>☐</w:t>
            </w:r>
            <w:r w:rsidRPr="009A7F6B">
              <w:rPr>
                <w:rFonts w:ascii="Arial" w:hAnsi="Arial" w:cs="Arial"/>
              </w:rPr>
              <w:t xml:space="preserve"> </w:t>
            </w:r>
          </w:p>
          <w:p w14:paraId="0AEC6BBE" w14:textId="77777777" w:rsidR="006F5E5F" w:rsidRPr="009A7F6B" w:rsidRDefault="006F5E5F" w:rsidP="006F5E5F">
            <w:pPr>
              <w:spacing w:before="60" w:after="60"/>
              <w:rPr>
                <w:rFonts w:ascii="Arial" w:hAnsi="Arial" w:cs="Arial"/>
              </w:rPr>
            </w:pPr>
            <w:r w:rsidRPr="009A7F6B">
              <w:rPr>
                <w:rFonts w:ascii="Arial" w:hAnsi="Arial" w:cs="Arial"/>
              </w:rPr>
              <w:t xml:space="preserve">No </w:t>
            </w:r>
            <w:r w:rsidRPr="009A7F6B">
              <w:rPr>
                <w:rFonts w:ascii="Segoe UI Symbol" w:hAnsi="Segoe UI Symbol" w:cs="Segoe UI Symbol"/>
              </w:rPr>
              <w:t>☐</w:t>
            </w:r>
          </w:p>
          <w:p w14:paraId="7EA3BA1D" w14:textId="77777777" w:rsidR="006F5E5F" w:rsidRDefault="006F5E5F" w:rsidP="006F5E5F">
            <w:pPr>
              <w:spacing w:before="60" w:after="60"/>
              <w:rPr>
                <w:rFonts w:ascii="Arial" w:hAnsi="Arial" w:cs="Arial"/>
              </w:rPr>
            </w:pPr>
          </w:p>
          <w:p w14:paraId="2AEE0761" w14:textId="3DCD0E20" w:rsidR="006F5E5F" w:rsidRPr="009A7F6B" w:rsidRDefault="006F5E5F" w:rsidP="006F5E5F">
            <w:pPr>
              <w:spacing w:before="60" w:after="60"/>
              <w:rPr>
                <w:rFonts w:ascii="Arial" w:hAnsi="Arial" w:cs="Arial"/>
              </w:rPr>
            </w:pPr>
            <w:r w:rsidRPr="009A7F6B">
              <w:rPr>
                <w:rFonts w:ascii="Arial" w:hAnsi="Arial" w:cs="Arial"/>
              </w:rPr>
              <w:t xml:space="preserve">Yes </w:t>
            </w:r>
            <w:r w:rsidRPr="009A7F6B">
              <w:rPr>
                <w:rFonts w:ascii="Segoe UI Symbol" w:hAnsi="Segoe UI Symbol" w:cs="Segoe UI Symbol"/>
              </w:rPr>
              <w:t>☐</w:t>
            </w:r>
            <w:r w:rsidRPr="009A7F6B">
              <w:rPr>
                <w:rFonts w:ascii="Arial" w:hAnsi="Arial" w:cs="Arial"/>
              </w:rPr>
              <w:t xml:space="preserve"> </w:t>
            </w:r>
          </w:p>
          <w:p w14:paraId="089DE64A" w14:textId="77777777" w:rsidR="006F5E5F" w:rsidRPr="009A7F6B" w:rsidRDefault="006F5E5F" w:rsidP="006F5E5F">
            <w:pPr>
              <w:spacing w:before="60" w:after="60"/>
              <w:rPr>
                <w:rFonts w:ascii="Arial" w:hAnsi="Arial" w:cs="Arial"/>
              </w:rPr>
            </w:pPr>
            <w:r w:rsidRPr="009A7F6B">
              <w:rPr>
                <w:rFonts w:ascii="Arial" w:hAnsi="Arial" w:cs="Arial"/>
              </w:rPr>
              <w:t xml:space="preserve">No </w:t>
            </w:r>
            <w:r w:rsidRPr="009A7F6B">
              <w:rPr>
                <w:rFonts w:ascii="Segoe UI Symbol" w:hAnsi="Segoe UI Symbol" w:cs="Segoe UI Symbol"/>
              </w:rPr>
              <w:t>☐</w:t>
            </w:r>
          </w:p>
        </w:tc>
      </w:tr>
    </w:tbl>
    <w:p w14:paraId="096AC468" w14:textId="77777777" w:rsidR="00CF524F" w:rsidRPr="009A7F6B" w:rsidRDefault="00CF524F" w:rsidP="00CF524F">
      <w:pPr>
        <w:rPr>
          <w:rFonts w:ascii="Arial" w:hAnsi="Arial" w:cs="Arial"/>
        </w:rPr>
      </w:pPr>
    </w:p>
    <w:p w14:paraId="5FFD6F3E" w14:textId="77777777" w:rsidR="00CF524F" w:rsidRPr="009A7F6B" w:rsidRDefault="00CF524F" w:rsidP="00CF524F">
      <w:pPr>
        <w:rPr>
          <w:rFonts w:ascii="Arial" w:hAnsi="Arial" w:cs="Arial"/>
        </w:rPr>
      </w:pPr>
    </w:p>
    <w:p w14:paraId="18A196D6" w14:textId="77777777" w:rsidR="00CF524F" w:rsidRPr="009A7F6B" w:rsidRDefault="00CF524F" w:rsidP="00CF524F">
      <w:pPr>
        <w:rPr>
          <w:rFonts w:ascii="Arial" w:hAnsi="Arial" w:cs="Arial"/>
        </w:rPr>
      </w:pPr>
    </w:p>
    <w:p w14:paraId="0A244625" w14:textId="77777777" w:rsidR="00CF524F" w:rsidRPr="009A7F6B" w:rsidRDefault="00CF524F" w:rsidP="00CF524F">
      <w:pPr>
        <w:rPr>
          <w:rFonts w:ascii="Arial" w:hAnsi="Arial" w:cs="Arial"/>
        </w:rPr>
      </w:pPr>
    </w:p>
    <w:p w14:paraId="2CA3A7F9" w14:textId="77777777" w:rsidR="00CF524F" w:rsidRPr="009A7F6B" w:rsidRDefault="00CF524F" w:rsidP="00CF524F">
      <w:pPr>
        <w:rPr>
          <w:rFonts w:ascii="Arial" w:hAnsi="Arial" w:cs="Arial"/>
        </w:rPr>
      </w:pPr>
    </w:p>
    <w:p w14:paraId="1D6FCD95" w14:textId="77777777" w:rsidR="00CF524F" w:rsidRPr="009A7F6B" w:rsidRDefault="00CF524F" w:rsidP="00CF524F">
      <w:pPr>
        <w:rPr>
          <w:rFonts w:ascii="Arial" w:hAnsi="Arial" w:cs="Arial"/>
        </w:rPr>
      </w:pPr>
    </w:p>
    <w:p w14:paraId="652E839A" w14:textId="77777777" w:rsidR="00CF524F" w:rsidRPr="009A7F6B" w:rsidRDefault="00CF524F" w:rsidP="00CF524F">
      <w:pPr>
        <w:rPr>
          <w:rFonts w:ascii="Arial" w:hAnsi="Arial" w:cs="Arial"/>
        </w:rPr>
      </w:pPr>
    </w:p>
    <w:p w14:paraId="686D1758" w14:textId="77777777" w:rsidR="00F30D68" w:rsidRDefault="00F30D68">
      <w:pPr>
        <w:rPr>
          <w:rFonts w:ascii="Arial" w:hAnsi="Arial" w:cs="Arial"/>
          <w:b/>
        </w:rPr>
      </w:pPr>
      <w:r>
        <w:br w:type="page"/>
      </w:r>
    </w:p>
    <w:p w14:paraId="447B86CF" w14:textId="0080CE0A" w:rsidR="00CF524F" w:rsidRPr="009A7F6B" w:rsidRDefault="00CF524F" w:rsidP="00447578">
      <w:pPr>
        <w:pStyle w:val="SQSECTHEAD"/>
        <w:rPr>
          <w:u w:val="single"/>
        </w:rPr>
      </w:pPr>
      <w:bookmarkStart w:id="24" w:name="_Toc27990797"/>
      <w:r w:rsidRPr="009A7F6B">
        <w:lastRenderedPageBreak/>
        <w:t>Declaration</w:t>
      </w:r>
      <w:bookmarkEnd w:id="24"/>
    </w:p>
    <w:p w14:paraId="51EF8133" w14:textId="77777777" w:rsidR="00CF524F" w:rsidRPr="009A7F6B" w:rsidRDefault="00CF524F" w:rsidP="00CF524F">
      <w:pPr>
        <w:ind w:left="720"/>
        <w:rPr>
          <w:rFonts w:ascii="Arial" w:hAnsi="Arial" w:cs="Arial"/>
          <w:b/>
          <w:u w:val="single"/>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60"/>
        <w:gridCol w:w="2196"/>
        <w:gridCol w:w="3757"/>
        <w:gridCol w:w="1276"/>
      </w:tblGrid>
      <w:tr w:rsidR="00CF524F" w:rsidRPr="009A7F6B" w14:paraId="58135FE4" w14:textId="77777777" w:rsidTr="004D0EB6">
        <w:tc>
          <w:tcPr>
            <w:tcW w:w="1531" w:type="dxa"/>
            <w:shd w:val="clear" w:color="auto" w:fill="auto"/>
          </w:tcPr>
          <w:p w14:paraId="6C3C5EBC" w14:textId="77777777" w:rsidR="00CF524F" w:rsidRPr="009A7F6B" w:rsidRDefault="00CF524F" w:rsidP="00CF524F">
            <w:pPr>
              <w:spacing w:before="60" w:after="60"/>
              <w:rPr>
                <w:rFonts w:ascii="Arial" w:hAnsi="Arial" w:cs="Arial"/>
              </w:rPr>
            </w:pPr>
          </w:p>
        </w:tc>
        <w:tc>
          <w:tcPr>
            <w:tcW w:w="7513" w:type="dxa"/>
            <w:gridSpan w:val="3"/>
            <w:shd w:val="clear" w:color="auto" w:fill="auto"/>
          </w:tcPr>
          <w:p w14:paraId="630B5100" w14:textId="4863A9D0" w:rsidR="00CF524F" w:rsidRPr="009A7F6B" w:rsidRDefault="00CF524F" w:rsidP="00CF524F">
            <w:pPr>
              <w:jc w:val="both"/>
              <w:rPr>
                <w:rFonts w:ascii="Arial" w:eastAsia="Arial" w:hAnsi="Arial" w:cs="Arial"/>
              </w:rPr>
            </w:pPr>
            <w:r w:rsidRPr="009A7F6B">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9A7F6B">
              <w:rPr>
                <w:rFonts w:ascii="Arial" w:eastAsia="Arial" w:hAnsi="Arial" w:cs="Arial"/>
                <w:b/>
              </w:rPr>
              <w:t xml:space="preserve">Insert name of </w:t>
            </w:r>
            <w:r w:rsidR="005F254D">
              <w:rPr>
                <w:rFonts w:ascii="Arial" w:eastAsia="Arial" w:hAnsi="Arial" w:cs="Arial"/>
                <w:b/>
              </w:rPr>
              <w:t>contractor</w:t>
            </w:r>
            <w:r w:rsidRPr="009A7F6B">
              <w:rPr>
                <w:rFonts w:ascii="Arial" w:eastAsia="Arial" w:hAnsi="Arial" w:cs="Arial"/>
              </w:rPr>
              <w:t xml:space="preserve">). </w:t>
            </w:r>
          </w:p>
          <w:p w14:paraId="442F4CD5" w14:textId="77777777" w:rsidR="00CF524F" w:rsidRPr="009A7F6B" w:rsidRDefault="00CF524F" w:rsidP="00CF524F">
            <w:pPr>
              <w:jc w:val="both"/>
              <w:rPr>
                <w:rFonts w:ascii="Arial" w:hAnsi="Arial" w:cs="Arial"/>
              </w:rPr>
            </w:pPr>
          </w:p>
          <w:p w14:paraId="65A36D6E" w14:textId="77777777" w:rsidR="00CF524F" w:rsidRPr="009A7F6B" w:rsidRDefault="00CF524F" w:rsidP="00CF524F">
            <w:pPr>
              <w:jc w:val="both"/>
              <w:rPr>
                <w:rFonts w:ascii="Arial" w:eastAsia="Arial" w:hAnsi="Arial" w:cs="Arial"/>
              </w:rPr>
            </w:pPr>
            <w:r w:rsidRPr="009A7F6B">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9A9FDEF" w14:textId="77777777" w:rsidR="00CF524F" w:rsidRPr="009A7F6B" w:rsidRDefault="00CF524F" w:rsidP="00CF524F">
            <w:pPr>
              <w:jc w:val="both"/>
              <w:rPr>
                <w:rFonts w:ascii="Arial" w:hAnsi="Arial" w:cs="Arial"/>
              </w:rPr>
            </w:pPr>
          </w:p>
          <w:p w14:paraId="197FA606" w14:textId="77777777" w:rsidR="00CF524F" w:rsidRPr="009A7F6B" w:rsidRDefault="00CF524F" w:rsidP="00CF524F">
            <w:pPr>
              <w:jc w:val="both"/>
              <w:rPr>
                <w:rFonts w:ascii="Arial" w:eastAsia="Arial" w:hAnsi="Arial" w:cs="Arial"/>
              </w:rPr>
            </w:pPr>
            <w:r w:rsidRPr="009A7F6B">
              <w:rPr>
                <w:rFonts w:ascii="Arial" w:eastAsia="Arial" w:hAnsi="Arial" w:cs="Arial"/>
              </w:rPr>
              <w:t>I also declare that there is no conflict of interest in relation to the Authority’s requirement.</w:t>
            </w:r>
          </w:p>
          <w:p w14:paraId="5110F2BE" w14:textId="77777777" w:rsidR="00CF524F" w:rsidRPr="009A7F6B" w:rsidRDefault="00CF524F" w:rsidP="00CF524F">
            <w:pPr>
              <w:jc w:val="both"/>
              <w:rPr>
                <w:rFonts w:ascii="Arial" w:hAnsi="Arial" w:cs="Arial"/>
              </w:rPr>
            </w:pPr>
          </w:p>
          <w:p w14:paraId="123D5691" w14:textId="77777777" w:rsidR="00CF524F" w:rsidRPr="009A7F6B" w:rsidRDefault="00CF524F" w:rsidP="00CF524F">
            <w:pPr>
              <w:jc w:val="both"/>
              <w:rPr>
                <w:rFonts w:ascii="Arial" w:hAnsi="Arial" w:cs="Arial"/>
              </w:rPr>
            </w:pPr>
            <w:r w:rsidRPr="009A7F6B">
              <w:rPr>
                <w:rFonts w:ascii="Arial" w:eastAsia="Arial" w:hAnsi="Arial" w:cs="Arial"/>
              </w:rPr>
              <w:t>The following appendices form part of our submission:</w:t>
            </w:r>
          </w:p>
        </w:tc>
        <w:tc>
          <w:tcPr>
            <w:tcW w:w="1276" w:type="dxa"/>
            <w:shd w:val="clear" w:color="auto" w:fill="auto"/>
          </w:tcPr>
          <w:p w14:paraId="562EAF99" w14:textId="77777777" w:rsidR="00CF524F" w:rsidRPr="009A7F6B" w:rsidRDefault="00CF524F" w:rsidP="00CF524F">
            <w:pPr>
              <w:spacing w:before="60" w:after="60"/>
              <w:rPr>
                <w:rFonts w:ascii="Arial" w:hAnsi="Arial" w:cs="Arial"/>
              </w:rPr>
            </w:pPr>
          </w:p>
        </w:tc>
      </w:tr>
      <w:tr w:rsidR="00CF524F" w:rsidRPr="009A7F6B" w14:paraId="00CBE2F2" w14:textId="77777777" w:rsidTr="004D0EB6">
        <w:tc>
          <w:tcPr>
            <w:tcW w:w="1531" w:type="dxa"/>
            <w:shd w:val="clear" w:color="auto" w:fill="auto"/>
          </w:tcPr>
          <w:p w14:paraId="7A528976" w14:textId="77777777" w:rsidR="00CF524F" w:rsidRPr="009A7F6B" w:rsidRDefault="00CF524F" w:rsidP="00CF524F">
            <w:pPr>
              <w:spacing w:before="60" w:after="60"/>
              <w:rPr>
                <w:rFonts w:ascii="Arial" w:hAnsi="Arial" w:cs="Arial"/>
              </w:rPr>
            </w:pPr>
          </w:p>
        </w:tc>
        <w:tc>
          <w:tcPr>
            <w:tcW w:w="3756" w:type="dxa"/>
            <w:gridSpan w:val="2"/>
            <w:shd w:val="clear" w:color="auto" w:fill="auto"/>
          </w:tcPr>
          <w:p w14:paraId="4B7079B0" w14:textId="77777777" w:rsidR="00CF524F" w:rsidRPr="009A7F6B" w:rsidRDefault="00CF524F" w:rsidP="00CF524F">
            <w:pPr>
              <w:spacing w:before="60" w:after="60"/>
              <w:rPr>
                <w:rFonts w:ascii="Arial" w:hAnsi="Arial" w:cs="Arial"/>
                <w:b/>
              </w:rPr>
            </w:pPr>
            <w:r w:rsidRPr="009A7F6B">
              <w:rPr>
                <w:rFonts w:ascii="Arial" w:hAnsi="Arial" w:cs="Arial"/>
                <w:b/>
              </w:rPr>
              <w:t>Section of SQ</w:t>
            </w:r>
          </w:p>
        </w:tc>
        <w:tc>
          <w:tcPr>
            <w:tcW w:w="3757" w:type="dxa"/>
            <w:shd w:val="clear" w:color="auto" w:fill="auto"/>
          </w:tcPr>
          <w:p w14:paraId="34F93EAA" w14:textId="77777777" w:rsidR="00CF524F" w:rsidRPr="009A7F6B" w:rsidRDefault="00CF524F" w:rsidP="00CF524F">
            <w:pPr>
              <w:spacing w:before="60" w:after="60"/>
              <w:rPr>
                <w:rFonts w:ascii="Arial" w:hAnsi="Arial" w:cs="Arial"/>
                <w:b/>
              </w:rPr>
            </w:pPr>
            <w:r w:rsidRPr="009A7F6B">
              <w:rPr>
                <w:rFonts w:ascii="Arial" w:hAnsi="Arial" w:cs="Arial"/>
                <w:b/>
              </w:rPr>
              <w:t>Appendix number</w:t>
            </w:r>
          </w:p>
        </w:tc>
        <w:tc>
          <w:tcPr>
            <w:tcW w:w="1276" w:type="dxa"/>
            <w:shd w:val="clear" w:color="auto" w:fill="auto"/>
          </w:tcPr>
          <w:p w14:paraId="58E5BE8C" w14:textId="77777777" w:rsidR="00CF524F" w:rsidRPr="009A7F6B" w:rsidRDefault="00CF524F" w:rsidP="00CF524F">
            <w:pPr>
              <w:spacing w:before="60" w:after="60"/>
              <w:rPr>
                <w:rFonts w:ascii="Arial" w:hAnsi="Arial" w:cs="Arial"/>
              </w:rPr>
            </w:pPr>
          </w:p>
        </w:tc>
      </w:tr>
      <w:tr w:rsidR="00CF524F" w:rsidRPr="009A7F6B" w14:paraId="228435A6" w14:textId="77777777" w:rsidTr="004D0EB6">
        <w:tc>
          <w:tcPr>
            <w:tcW w:w="1531" w:type="dxa"/>
            <w:shd w:val="clear" w:color="auto" w:fill="auto"/>
          </w:tcPr>
          <w:p w14:paraId="28CE087A" w14:textId="77777777" w:rsidR="00CF524F" w:rsidRPr="009A7F6B" w:rsidRDefault="00CF524F" w:rsidP="00CF524F">
            <w:pPr>
              <w:spacing w:before="60" w:after="60"/>
              <w:rPr>
                <w:rFonts w:ascii="Arial" w:hAnsi="Arial" w:cs="Arial"/>
              </w:rPr>
            </w:pPr>
          </w:p>
        </w:tc>
        <w:tc>
          <w:tcPr>
            <w:tcW w:w="3756" w:type="dxa"/>
            <w:gridSpan w:val="2"/>
            <w:shd w:val="clear" w:color="auto" w:fill="auto"/>
          </w:tcPr>
          <w:p w14:paraId="0327EA65" w14:textId="77777777" w:rsidR="00CF524F" w:rsidRPr="009A7F6B" w:rsidRDefault="00CF524F" w:rsidP="00CF524F">
            <w:pPr>
              <w:spacing w:before="60" w:after="60"/>
              <w:rPr>
                <w:rFonts w:ascii="Arial" w:hAnsi="Arial" w:cs="Arial"/>
              </w:rPr>
            </w:pPr>
          </w:p>
        </w:tc>
        <w:tc>
          <w:tcPr>
            <w:tcW w:w="3757" w:type="dxa"/>
            <w:shd w:val="clear" w:color="auto" w:fill="auto"/>
          </w:tcPr>
          <w:p w14:paraId="2D57DAE7" w14:textId="77777777" w:rsidR="00CF524F" w:rsidRPr="009A7F6B" w:rsidRDefault="00CF524F" w:rsidP="00CF524F">
            <w:pPr>
              <w:spacing w:before="60" w:after="60"/>
              <w:rPr>
                <w:rFonts w:ascii="Arial" w:hAnsi="Arial" w:cs="Arial"/>
              </w:rPr>
            </w:pPr>
          </w:p>
        </w:tc>
        <w:tc>
          <w:tcPr>
            <w:tcW w:w="1276" w:type="dxa"/>
            <w:shd w:val="clear" w:color="auto" w:fill="auto"/>
          </w:tcPr>
          <w:p w14:paraId="1E75A694" w14:textId="77777777" w:rsidR="00CF524F" w:rsidRPr="009A7F6B" w:rsidRDefault="00CF524F" w:rsidP="00CF524F">
            <w:pPr>
              <w:spacing w:before="60" w:after="60"/>
              <w:rPr>
                <w:rFonts w:ascii="Arial" w:hAnsi="Arial" w:cs="Arial"/>
              </w:rPr>
            </w:pPr>
          </w:p>
        </w:tc>
      </w:tr>
      <w:tr w:rsidR="00CF524F" w:rsidRPr="009A7F6B" w14:paraId="23DBC6ED" w14:textId="77777777" w:rsidTr="004D0EB6">
        <w:tc>
          <w:tcPr>
            <w:tcW w:w="1531" w:type="dxa"/>
            <w:shd w:val="clear" w:color="auto" w:fill="auto"/>
          </w:tcPr>
          <w:p w14:paraId="450AF423" w14:textId="77777777" w:rsidR="00CF524F" w:rsidRPr="009A7F6B" w:rsidRDefault="00CF524F" w:rsidP="00CF524F">
            <w:pPr>
              <w:spacing w:before="60" w:after="60"/>
              <w:rPr>
                <w:rFonts w:ascii="Arial" w:hAnsi="Arial" w:cs="Arial"/>
              </w:rPr>
            </w:pPr>
          </w:p>
        </w:tc>
        <w:tc>
          <w:tcPr>
            <w:tcW w:w="3756" w:type="dxa"/>
            <w:gridSpan w:val="2"/>
            <w:shd w:val="clear" w:color="auto" w:fill="auto"/>
          </w:tcPr>
          <w:p w14:paraId="5044C834" w14:textId="77777777" w:rsidR="00CF524F" w:rsidRPr="009A7F6B" w:rsidRDefault="00CF524F" w:rsidP="00CF524F">
            <w:pPr>
              <w:spacing w:before="60" w:after="60"/>
              <w:rPr>
                <w:rFonts w:ascii="Arial" w:hAnsi="Arial" w:cs="Arial"/>
              </w:rPr>
            </w:pPr>
          </w:p>
        </w:tc>
        <w:tc>
          <w:tcPr>
            <w:tcW w:w="3757" w:type="dxa"/>
            <w:shd w:val="clear" w:color="auto" w:fill="auto"/>
          </w:tcPr>
          <w:p w14:paraId="79C1612F" w14:textId="77777777" w:rsidR="00CF524F" w:rsidRPr="009A7F6B" w:rsidRDefault="00CF524F" w:rsidP="00CF524F">
            <w:pPr>
              <w:spacing w:before="60" w:after="60"/>
              <w:rPr>
                <w:rFonts w:ascii="Arial" w:hAnsi="Arial" w:cs="Arial"/>
              </w:rPr>
            </w:pPr>
          </w:p>
        </w:tc>
        <w:tc>
          <w:tcPr>
            <w:tcW w:w="1276" w:type="dxa"/>
            <w:shd w:val="clear" w:color="auto" w:fill="auto"/>
          </w:tcPr>
          <w:p w14:paraId="0ABA304E" w14:textId="77777777" w:rsidR="00CF524F" w:rsidRPr="009A7F6B" w:rsidRDefault="00CF524F" w:rsidP="00CF524F">
            <w:pPr>
              <w:spacing w:before="60" w:after="60"/>
              <w:rPr>
                <w:rFonts w:ascii="Arial" w:hAnsi="Arial" w:cs="Arial"/>
              </w:rPr>
            </w:pPr>
          </w:p>
        </w:tc>
      </w:tr>
      <w:tr w:rsidR="00CF524F" w:rsidRPr="009A7F6B" w14:paraId="49AF45FE" w14:textId="77777777" w:rsidTr="004D0EB6">
        <w:tc>
          <w:tcPr>
            <w:tcW w:w="10320" w:type="dxa"/>
            <w:gridSpan w:val="5"/>
            <w:shd w:val="clear" w:color="auto" w:fill="auto"/>
          </w:tcPr>
          <w:p w14:paraId="416B3A7B" w14:textId="77777777" w:rsidR="00CF524F" w:rsidRPr="009A7F6B" w:rsidRDefault="00CF524F" w:rsidP="00CF524F">
            <w:pPr>
              <w:spacing w:before="60" w:after="60"/>
              <w:rPr>
                <w:rFonts w:ascii="Arial" w:hAnsi="Arial" w:cs="Arial"/>
                <w:b/>
              </w:rPr>
            </w:pPr>
            <w:r w:rsidRPr="009A7F6B">
              <w:rPr>
                <w:rFonts w:ascii="Arial" w:hAnsi="Arial" w:cs="Arial"/>
                <w:b/>
              </w:rPr>
              <w:t>SQ Completed by:</w:t>
            </w:r>
          </w:p>
        </w:tc>
      </w:tr>
      <w:tr w:rsidR="00CF524F" w:rsidRPr="009A7F6B" w14:paraId="6ACD8EB1" w14:textId="77777777" w:rsidTr="004D0EB6">
        <w:tc>
          <w:tcPr>
            <w:tcW w:w="1531" w:type="dxa"/>
            <w:shd w:val="clear" w:color="auto" w:fill="auto"/>
          </w:tcPr>
          <w:p w14:paraId="641CFBC9" w14:textId="77777777" w:rsidR="00CF524F" w:rsidRPr="009A7F6B" w:rsidRDefault="00CF524F" w:rsidP="00CF524F">
            <w:pPr>
              <w:spacing w:before="60" w:after="60"/>
              <w:rPr>
                <w:rFonts w:ascii="Arial" w:hAnsi="Arial" w:cs="Arial"/>
              </w:rPr>
            </w:pPr>
            <w:r w:rsidRPr="009A7F6B">
              <w:rPr>
                <w:rFonts w:ascii="Arial" w:hAnsi="Arial" w:cs="Arial"/>
              </w:rPr>
              <w:t>9.1</w:t>
            </w:r>
          </w:p>
        </w:tc>
        <w:tc>
          <w:tcPr>
            <w:tcW w:w="1560" w:type="dxa"/>
            <w:shd w:val="clear" w:color="auto" w:fill="auto"/>
          </w:tcPr>
          <w:p w14:paraId="46F4380B" w14:textId="77777777" w:rsidR="00CF524F" w:rsidRPr="009A7F6B" w:rsidRDefault="00CF524F" w:rsidP="00CF524F">
            <w:pPr>
              <w:spacing w:before="60" w:after="60"/>
              <w:rPr>
                <w:rFonts w:ascii="Arial" w:hAnsi="Arial" w:cs="Arial"/>
              </w:rPr>
            </w:pPr>
            <w:r w:rsidRPr="009A7F6B">
              <w:rPr>
                <w:rFonts w:ascii="Arial" w:hAnsi="Arial" w:cs="Arial"/>
              </w:rPr>
              <w:t>Name</w:t>
            </w:r>
          </w:p>
        </w:tc>
        <w:tc>
          <w:tcPr>
            <w:tcW w:w="5953" w:type="dxa"/>
            <w:gridSpan w:val="2"/>
            <w:shd w:val="clear" w:color="auto" w:fill="auto"/>
          </w:tcPr>
          <w:p w14:paraId="2216D8A9" w14:textId="77777777" w:rsidR="00CF524F" w:rsidRPr="009A7F6B" w:rsidRDefault="00CF524F" w:rsidP="00CF524F">
            <w:pPr>
              <w:spacing w:before="60" w:after="60"/>
              <w:rPr>
                <w:rFonts w:ascii="Arial" w:hAnsi="Arial" w:cs="Arial"/>
              </w:rPr>
            </w:pPr>
          </w:p>
        </w:tc>
        <w:tc>
          <w:tcPr>
            <w:tcW w:w="1276" w:type="dxa"/>
            <w:shd w:val="clear" w:color="auto" w:fill="auto"/>
          </w:tcPr>
          <w:p w14:paraId="61829CFD" w14:textId="77777777" w:rsidR="00CF524F" w:rsidRPr="009A7F6B" w:rsidRDefault="00CF524F" w:rsidP="00CF524F">
            <w:pPr>
              <w:spacing w:before="60" w:after="60"/>
              <w:rPr>
                <w:rFonts w:ascii="Arial" w:hAnsi="Arial" w:cs="Arial"/>
              </w:rPr>
            </w:pPr>
          </w:p>
        </w:tc>
      </w:tr>
      <w:tr w:rsidR="00CF524F" w:rsidRPr="009A7F6B" w14:paraId="0EAA1436" w14:textId="77777777" w:rsidTr="004D0EB6">
        <w:tc>
          <w:tcPr>
            <w:tcW w:w="1531" w:type="dxa"/>
            <w:shd w:val="clear" w:color="auto" w:fill="auto"/>
          </w:tcPr>
          <w:p w14:paraId="6AE81502" w14:textId="77777777" w:rsidR="00CF524F" w:rsidRPr="009A7F6B" w:rsidRDefault="00CF524F" w:rsidP="00CF524F">
            <w:pPr>
              <w:spacing w:before="60" w:after="60"/>
              <w:rPr>
                <w:rFonts w:ascii="Arial" w:hAnsi="Arial" w:cs="Arial"/>
              </w:rPr>
            </w:pPr>
            <w:r w:rsidRPr="009A7F6B">
              <w:rPr>
                <w:rFonts w:ascii="Arial" w:hAnsi="Arial" w:cs="Arial"/>
              </w:rPr>
              <w:t>9.2</w:t>
            </w:r>
          </w:p>
        </w:tc>
        <w:tc>
          <w:tcPr>
            <w:tcW w:w="1560" w:type="dxa"/>
            <w:shd w:val="clear" w:color="auto" w:fill="auto"/>
          </w:tcPr>
          <w:p w14:paraId="647ADF8A" w14:textId="77777777" w:rsidR="00CF524F" w:rsidRPr="009A7F6B" w:rsidRDefault="00CF524F" w:rsidP="00CF524F">
            <w:pPr>
              <w:spacing w:before="60" w:after="60"/>
              <w:rPr>
                <w:rFonts w:ascii="Arial" w:hAnsi="Arial" w:cs="Arial"/>
              </w:rPr>
            </w:pPr>
            <w:r w:rsidRPr="009A7F6B">
              <w:rPr>
                <w:rFonts w:ascii="Arial" w:hAnsi="Arial" w:cs="Arial"/>
              </w:rPr>
              <w:t>Role in organisation</w:t>
            </w:r>
          </w:p>
        </w:tc>
        <w:tc>
          <w:tcPr>
            <w:tcW w:w="5953" w:type="dxa"/>
            <w:gridSpan w:val="2"/>
            <w:shd w:val="clear" w:color="auto" w:fill="auto"/>
          </w:tcPr>
          <w:p w14:paraId="58DEAE09" w14:textId="77777777" w:rsidR="00CF524F" w:rsidRPr="009A7F6B" w:rsidRDefault="00CF524F" w:rsidP="00CF524F">
            <w:pPr>
              <w:spacing w:before="60" w:after="60"/>
              <w:rPr>
                <w:rFonts w:ascii="Arial" w:hAnsi="Arial" w:cs="Arial"/>
              </w:rPr>
            </w:pPr>
          </w:p>
        </w:tc>
        <w:tc>
          <w:tcPr>
            <w:tcW w:w="1276" w:type="dxa"/>
            <w:shd w:val="clear" w:color="auto" w:fill="auto"/>
          </w:tcPr>
          <w:p w14:paraId="71C7879A" w14:textId="77777777" w:rsidR="00CF524F" w:rsidRPr="009A7F6B" w:rsidRDefault="00CF524F" w:rsidP="00CF524F">
            <w:pPr>
              <w:spacing w:before="60" w:after="60"/>
              <w:rPr>
                <w:rFonts w:ascii="Arial" w:hAnsi="Arial" w:cs="Arial"/>
              </w:rPr>
            </w:pPr>
          </w:p>
        </w:tc>
      </w:tr>
      <w:tr w:rsidR="00CF524F" w:rsidRPr="009A7F6B" w14:paraId="6DDD6236" w14:textId="77777777" w:rsidTr="004D0EB6">
        <w:tc>
          <w:tcPr>
            <w:tcW w:w="1531" w:type="dxa"/>
            <w:shd w:val="clear" w:color="auto" w:fill="auto"/>
          </w:tcPr>
          <w:p w14:paraId="2DD6196F" w14:textId="77777777" w:rsidR="00CF524F" w:rsidRPr="009A7F6B" w:rsidRDefault="00CF524F" w:rsidP="00CF524F">
            <w:pPr>
              <w:spacing w:before="60" w:after="60"/>
              <w:rPr>
                <w:rFonts w:ascii="Arial" w:hAnsi="Arial" w:cs="Arial"/>
              </w:rPr>
            </w:pPr>
            <w:r w:rsidRPr="009A7F6B">
              <w:rPr>
                <w:rFonts w:ascii="Arial" w:hAnsi="Arial" w:cs="Arial"/>
              </w:rPr>
              <w:t>9.3</w:t>
            </w:r>
          </w:p>
        </w:tc>
        <w:tc>
          <w:tcPr>
            <w:tcW w:w="1560" w:type="dxa"/>
            <w:shd w:val="clear" w:color="auto" w:fill="auto"/>
          </w:tcPr>
          <w:p w14:paraId="099A8B8C" w14:textId="77777777" w:rsidR="00CF524F" w:rsidRPr="009A7F6B" w:rsidRDefault="00CF524F" w:rsidP="00CF524F">
            <w:pPr>
              <w:spacing w:before="60" w:after="60"/>
              <w:rPr>
                <w:rFonts w:ascii="Arial" w:hAnsi="Arial" w:cs="Arial"/>
              </w:rPr>
            </w:pPr>
            <w:r w:rsidRPr="009A7F6B">
              <w:rPr>
                <w:rFonts w:ascii="Arial" w:hAnsi="Arial" w:cs="Arial"/>
              </w:rPr>
              <w:t>Date</w:t>
            </w:r>
          </w:p>
        </w:tc>
        <w:tc>
          <w:tcPr>
            <w:tcW w:w="5953" w:type="dxa"/>
            <w:gridSpan w:val="2"/>
            <w:shd w:val="clear" w:color="auto" w:fill="auto"/>
          </w:tcPr>
          <w:p w14:paraId="08E833A2" w14:textId="77777777" w:rsidR="00CF524F" w:rsidRPr="009A7F6B" w:rsidRDefault="00CF524F" w:rsidP="00CF524F">
            <w:pPr>
              <w:spacing w:before="60" w:after="60"/>
              <w:rPr>
                <w:rFonts w:ascii="Arial" w:hAnsi="Arial" w:cs="Arial"/>
              </w:rPr>
            </w:pPr>
          </w:p>
        </w:tc>
        <w:tc>
          <w:tcPr>
            <w:tcW w:w="1276" w:type="dxa"/>
            <w:shd w:val="clear" w:color="auto" w:fill="auto"/>
          </w:tcPr>
          <w:p w14:paraId="4F11830D" w14:textId="77777777" w:rsidR="00CF524F" w:rsidRPr="009A7F6B" w:rsidRDefault="00CF524F" w:rsidP="00CF524F">
            <w:pPr>
              <w:spacing w:before="60" w:after="60"/>
              <w:rPr>
                <w:rFonts w:ascii="Arial" w:hAnsi="Arial" w:cs="Arial"/>
              </w:rPr>
            </w:pPr>
          </w:p>
        </w:tc>
      </w:tr>
      <w:tr w:rsidR="00CF524F" w:rsidRPr="009A7F6B" w14:paraId="4D1E2D00" w14:textId="77777777" w:rsidTr="004D0EB6">
        <w:tc>
          <w:tcPr>
            <w:tcW w:w="1531" w:type="dxa"/>
            <w:shd w:val="clear" w:color="auto" w:fill="auto"/>
          </w:tcPr>
          <w:p w14:paraId="610D9F4F" w14:textId="77777777" w:rsidR="00CF524F" w:rsidRPr="009A7F6B" w:rsidRDefault="00CF524F" w:rsidP="00CF524F">
            <w:pPr>
              <w:spacing w:before="60" w:after="60"/>
              <w:rPr>
                <w:rFonts w:ascii="Arial" w:hAnsi="Arial" w:cs="Arial"/>
              </w:rPr>
            </w:pPr>
            <w:r w:rsidRPr="009A7F6B">
              <w:rPr>
                <w:rFonts w:ascii="Arial" w:hAnsi="Arial" w:cs="Arial"/>
              </w:rPr>
              <w:t>9.4</w:t>
            </w:r>
          </w:p>
        </w:tc>
        <w:tc>
          <w:tcPr>
            <w:tcW w:w="1560" w:type="dxa"/>
            <w:shd w:val="clear" w:color="auto" w:fill="auto"/>
          </w:tcPr>
          <w:p w14:paraId="62A596E7" w14:textId="77777777" w:rsidR="00CF524F" w:rsidRPr="009A7F6B" w:rsidRDefault="00CF524F" w:rsidP="00CF524F">
            <w:pPr>
              <w:spacing w:before="60" w:after="60"/>
              <w:rPr>
                <w:rFonts w:ascii="Arial" w:hAnsi="Arial" w:cs="Arial"/>
              </w:rPr>
            </w:pPr>
            <w:r w:rsidRPr="009A7F6B">
              <w:rPr>
                <w:rFonts w:ascii="Arial" w:hAnsi="Arial" w:cs="Arial"/>
              </w:rPr>
              <w:t>Signature</w:t>
            </w:r>
          </w:p>
        </w:tc>
        <w:tc>
          <w:tcPr>
            <w:tcW w:w="5953" w:type="dxa"/>
            <w:gridSpan w:val="2"/>
            <w:shd w:val="clear" w:color="auto" w:fill="auto"/>
          </w:tcPr>
          <w:p w14:paraId="059B09C4" w14:textId="77777777" w:rsidR="00CF524F" w:rsidRPr="009A7F6B" w:rsidRDefault="00CF524F" w:rsidP="00CF524F">
            <w:pPr>
              <w:spacing w:before="60" w:after="60"/>
              <w:rPr>
                <w:rFonts w:ascii="Arial" w:hAnsi="Arial" w:cs="Arial"/>
              </w:rPr>
            </w:pPr>
          </w:p>
        </w:tc>
        <w:tc>
          <w:tcPr>
            <w:tcW w:w="1276" w:type="dxa"/>
            <w:shd w:val="clear" w:color="auto" w:fill="auto"/>
          </w:tcPr>
          <w:p w14:paraId="27D2629F" w14:textId="77777777" w:rsidR="00CF524F" w:rsidRPr="009A7F6B" w:rsidRDefault="00CF524F" w:rsidP="00CF524F">
            <w:pPr>
              <w:spacing w:before="60" w:after="60"/>
              <w:rPr>
                <w:rFonts w:ascii="Arial" w:hAnsi="Arial" w:cs="Arial"/>
              </w:rPr>
            </w:pPr>
          </w:p>
        </w:tc>
      </w:tr>
      <w:tr w:rsidR="001D7F06" w:rsidRPr="009A7F6B" w14:paraId="5B15B824" w14:textId="77777777" w:rsidTr="004D0EB6">
        <w:tc>
          <w:tcPr>
            <w:tcW w:w="1531" w:type="dxa"/>
            <w:shd w:val="clear" w:color="auto" w:fill="auto"/>
          </w:tcPr>
          <w:p w14:paraId="1623A823" w14:textId="77777777" w:rsidR="001D7F06" w:rsidRPr="009A7F6B" w:rsidRDefault="001D7F06" w:rsidP="00CF524F">
            <w:pPr>
              <w:spacing w:before="60" w:after="60"/>
              <w:rPr>
                <w:rFonts w:ascii="Arial" w:hAnsi="Arial" w:cs="Arial"/>
              </w:rPr>
            </w:pPr>
          </w:p>
        </w:tc>
        <w:tc>
          <w:tcPr>
            <w:tcW w:w="1560" w:type="dxa"/>
            <w:shd w:val="clear" w:color="auto" w:fill="auto"/>
          </w:tcPr>
          <w:p w14:paraId="70F600C8" w14:textId="77777777" w:rsidR="001D7F06" w:rsidRPr="009A7F6B" w:rsidRDefault="001D7F06" w:rsidP="00CF524F">
            <w:pPr>
              <w:spacing w:before="60" w:after="60"/>
              <w:rPr>
                <w:rFonts w:ascii="Arial" w:hAnsi="Arial" w:cs="Arial"/>
              </w:rPr>
            </w:pPr>
          </w:p>
        </w:tc>
        <w:tc>
          <w:tcPr>
            <w:tcW w:w="5953" w:type="dxa"/>
            <w:gridSpan w:val="2"/>
            <w:shd w:val="clear" w:color="auto" w:fill="auto"/>
          </w:tcPr>
          <w:p w14:paraId="2888F018" w14:textId="77777777" w:rsidR="001D7F06" w:rsidRPr="009A7F6B" w:rsidRDefault="001D7F06" w:rsidP="00CF524F">
            <w:pPr>
              <w:spacing w:before="60" w:after="60"/>
              <w:rPr>
                <w:rFonts w:ascii="Arial" w:hAnsi="Arial" w:cs="Arial"/>
              </w:rPr>
            </w:pPr>
          </w:p>
        </w:tc>
        <w:tc>
          <w:tcPr>
            <w:tcW w:w="1276" w:type="dxa"/>
            <w:shd w:val="clear" w:color="auto" w:fill="auto"/>
          </w:tcPr>
          <w:p w14:paraId="286F90E0" w14:textId="77777777" w:rsidR="001D7F06" w:rsidRPr="009A7F6B" w:rsidRDefault="001D7F06" w:rsidP="00CF524F">
            <w:pPr>
              <w:spacing w:before="60" w:after="60"/>
              <w:rPr>
                <w:rFonts w:ascii="Arial" w:hAnsi="Arial" w:cs="Arial"/>
              </w:rPr>
            </w:pPr>
          </w:p>
        </w:tc>
      </w:tr>
      <w:tr w:rsidR="001D7F06" w:rsidRPr="009A7F6B" w14:paraId="5353C150" w14:textId="77777777" w:rsidTr="001D7F06">
        <w:tc>
          <w:tcPr>
            <w:tcW w:w="9044" w:type="dxa"/>
            <w:gridSpan w:val="4"/>
            <w:shd w:val="clear" w:color="auto" w:fill="auto"/>
          </w:tcPr>
          <w:p w14:paraId="00DFD8F2" w14:textId="77777777" w:rsidR="001D7F06" w:rsidRPr="00D80BFF" w:rsidRDefault="001D7F06" w:rsidP="00CF524F">
            <w:pPr>
              <w:spacing w:before="60" w:after="60"/>
              <w:rPr>
                <w:rFonts w:ascii="Arial" w:hAnsi="Arial" w:cs="Arial"/>
                <w:b/>
              </w:rPr>
            </w:pPr>
            <w:r w:rsidRPr="00D80BFF">
              <w:rPr>
                <w:rFonts w:ascii="Arial" w:hAnsi="Arial" w:cs="Arial"/>
                <w:b/>
              </w:rPr>
              <w:t>DPS Lots</w:t>
            </w:r>
          </w:p>
          <w:p w14:paraId="5E0E8A2A" w14:textId="3F64B50A" w:rsidR="001D7F06" w:rsidRPr="009A7F6B" w:rsidRDefault="001D7F06" w:rsidP="00CF524F">
            <w:pPr>
              <w:spacing w:before="60" w:after="60"/>
              <w:rPr>
                <w:rFonts w:ascii="Arial" w:hAnsi="Arial" w:cs="Arial"/>
              </w:rPr>
            </w:pPr>
            <w:r>
              <w:rPr>
                <w:rFonts w:ascii="Arial" w:hAnsi="Arial" w:cs="Arial"/>
              </w:rPr>
              <w:t>Please indicate which Lot</w:t>
            </w:r>
            <w:r w:rsidR="00D80BFF">
              <w:rPr>
                <w:rFonts w:ascii="Arial" w:hAnsi="Arial" w:cs="Arial"/>
              </w:rPr>
              <w:t>(</w:t>
            </w:r>
            <w:r>
              <w:rPr>
                <w:rFonts w:ascii="Arial" w:hAnsi="Arial" w:cs="Arial"/>
              </w:rPr>
              <w:t>s</w:t>
            </w:r>
            <w:r w:rsidR="00D80BFF">
              <w:rPr>
                <w:rFonts w:ascii="Arial" w:hAnsi="Arial" w:cs="Arial"/>
              </w:rPr>
              <w:t>)</w:t>
            </w:r>
            <w:r>
              <w:rPr>
                <w:rFonts w:ascii="Arial" w:hAnsi="Arial" w:cs="Arial"/>
              </w:rPr>
              <w:t xml:space="preserve"> you are applying for.</w:t>
            </w:r>
            <w:r w:rsidR="00D80BFF">
              <w:rPr>
                <w:rFonts w:ascii="Arial" w:hAnsi="Arial" w:cs="Arial"/>
              </w:rPr>
              <w:t xml:space="preserve">  You can apply for one or more Lots.</w:t>
            </w:r>
          </w:p>
        </w:tc>
        <w:tc>
          <w:tcPr>
            <w:tcW w:w="1276" w:type="dxa"/>
            <w:shd w:val="clear" w:color="auto" w:fill="auto"/>
          </w:tcPr>
          <w:p w14:paraId="41E6B281" w14:textId="77777777" w:rsidR="00DA64F7" w:rsidRDefault="00DA64F7" w:rsidP="00CF524F">
            <w:pPr>
              <w:spacing w:before="60" w:after="60"/>
              <w:rPr>
                <w:rFonts w:ascii="Arial" w:hAnsi="Arial" w:cs="Arial"/>
              </w:rPr>
            </w:pPr>
          </w:p>
          <w:p w14:paraId="6ED743DF" w14:textId="53E2E136" w:rsidR="001D7F06" w:rsidRPr="009A7F6B" w:rsidRDefault="001D7F06" w:rsidP="00CF524F">
            <w:pPr>
              <w:spacing w:before="60" w:after="60"/>
              <w:rPr>
                <w:rFonts w:ascii="Arial" w:hAnsi="Arial" w:cs="Arial"/>
              </w:rPr>
            </w:pPr>
            <w:r>
              <w:rPr>
                <w:rFonts w:ascii="Arial" w:hAnsi="Arial" w:cs="Arial"/>
              </w:rPr>
              <w:t>YES/NO</w:t>
            </w:r>
          </w:p>
        </w:tc>
      </w:tr>
      <w:tr w:rsidR="00E92EB0" w:rsidRPr="009A7F6B" w14:paraId="413EC5F2" w14:textId="77777777" w:rsidTr="000C371F">
        <w:tc>
          <w:tcPr>
            <w:tcW w:w="1531" w:type="dxa"/>
          </w:tcPr>
          <w:p w14:paraId="0C717004" w14:textId="1168023B" w:rsidR="00E92EB0" w:rsidRPr="00D80BFF" w:rsidRDefault="00E92EB0" w:rsidP="00E92EB0">
            <w:pPr>
              <w:spacing w:before="60" w:after="60"/>
              <w:rPr>
                <w:rFonts w:ascii="Arial" w:hAnsi="Arial" w:cs="Arial"/>
              </w:rPr>
            </w:pPr>
            <w:r w:rsidRPr="004745CD">
              <w:rPr>
                <w:rFonts w:ascii="Arial" w:hAnsi="Arial" w:cs="Arial"/>
              </w:rPr>
              <w:t>1</w:t>
            </w:r>
          </w:p>
        </w:tc>
        <w:tc>
          <w:tcPr>
            <w:tcW w:w="7513" w:type="dxa"/>
            <w:gridSpan w:val="3"/>
          </w:tcPr>
          <w:p w14:paraId="7E7B17B4" w14:textId="4651C940" w:rsidR="00E92EB0" w:rsidRPr="00D80BFF" w:rsidRDefault="00E92EB0" w:rsidP="00E92EB0">
            <w:pPr>
              <w:spacing w:before="60" w:after="60"/>
              <w:rPr>
                <w:rFonts w:ascii="Arial" w:hAnsi="Arial" w:cs="Arial"/>
              </w:rPr>
            </w:pPr>
            <w:r w:rsidRPr="004745CD">
              <w:rPr>
                <w:rFonts w:ascii="Arial" w:eastAsiaTheme="minorHAnsi" w:hAnsi="Arial" w:cs="Arial"/>
              </w:rPr>
              <w:t>Joinery and millwork, specifically classical shop front construction and installation in timber</w:t>
            </w:r>
          </w:p>
        </w:tc>
        <w:tc>
          <w:tcPr>
            <w:tcW w:w="1276" w:type="dxa"/>
            <w:shd w:val="clear" w:color="auto" w:fill="auto"/>
          </w:tcPr>
          <w:p w14:paraId="534961EE" w14:textId="77777777" w:rsidR="00E92EB0" w:rsidRPr="00D80BFF" w:rsidRDefault="00E92EB0" w:rsidP="00E92EB0">
            <w:pPr>
              <w:spacing w:before="60" w:after="60"/>
              <w:rPr>
                <w:rFonts w:ascii="Arial" w:hAnsi="Arial" w:cs="Arial"/>
              </w:rPr>
            </w:pPr>
          </w:p>
        </w:tc>
      </w:tr>
      <w:tr w:rsidR="00E92EB0" w:rsidRPr="009A7F6B" w14:paraId="5283A97D" w14:textId="77777777" w:rsidTr="000C371F">
        <w:tc>
          <w:tcPr>
            <w:tcW w:w="1531" w:type="dxa"/>
          </w:tcPr>
          <w:p w14:paraId="203CB0A1" w14:textId="5E2A3F5D" w:rsidR="00E92EB0" w:rsidRPr="00D80BFF" w:rsidRDefault="00E92EB0" w:rsidP="00E92EB0">
            <w:pPr>
              <w:spacing w:before="60" w:after="60"/>
              <w:rPr>
                <w:rFonts w:ascii="Arial" w:hAnsi="Arial" w:cs="Arial"/>
              </w:rPr>
            </w:pPr>
            <w:r w:rsidRPr="004745CD">
              <w:rPr>
                <w:rFonts w:ascii="Arial" w:hAnsi="Arial" w:cs="Arial"/>
              </w:rPr>
              <w:t>2</w:t>
            </w:r>
          </w:p>
        </w:tc>
        <w:tc>
          <w:tcPr>
            <w:tcW w:w="7513" w:type="dxa"/>
            <w:gridSpan w:val="3"/>
          </w:tcPr>
          <w:p w14:paraId="5E5D96AD" w14:textId="4AA2703F" w:rsidR="00E92EB0" w:rsidRPr="00D80BFF" w:rsidRDefault="00E92EB0" w:rsidP="00E92EB0">
            <w:pPr>
              <w:spacing w:before="60" w:after="60"/>
              <w:rPr>
                <w:rFonts w:ascii="Arial" w:hAnsi="Arial" w:cs="Arial"/>
              </w:rPr>
            </w:pPr>
            <w:r w:rsidRPr="004745CD">
              <w:rPr>
                <w:rFonts w:ascii="Arial" w:eastAsiaTheme="minorHAnsi" w:hAnsi="Arial" w:cs="Arial"/>
              </w:rPr>
              <w:t>Decoration</w:t>
            </w:r>
          </w:p>
        </w:tc>
        <w:tc>
          <w:tcPr>
            <w:tcW w:w="1276" w:type="dxa"/>
            <w:shd w:val="clear" w:color="auto" w:fill="auto"/>
          </w:tcPr>
          <w:p w14:paraId="476A4270" w14:textId="77777777" w:rsidR="00E92EB0" w:rsidRPr="00D80BFF" w:rsidRDefault="00E92EB0" w:rsidP="00E92EB0">
            <w:pPr>
              <w:spacing w:before="60" w:after="60"/>
              <w:rPr>
                <w:rFonts w:ascii="Arial" w:hAnsi="Arial" w:cs="Arial"/>
              </w:rPr>
            </w:pPr>
          </w:p>
        </w:tc>
      </w:tr>
      <w:tr w:rsidR="00E92EB0" w:rsidRPr="009A7F6B" w14:paraId="28DF23D0" w14:textId="77777777" w:rsidTr="000C371F">
        <w:tc>
          <w:tcPr>
            <w:tcW w:w="1531" w:type="dxa"/>
          </w:tcPr>
          <w:p w14:paraId="0894BE95" w14:textId="15CDB9E4" w:rsidR="00E92EB0" w:rsidRPr="00D80BFF" w:rsidRDefault="00E92EB0" w:rsidP="00E92EB0">
            <w:pPr>
              <w:spacing w:before="60" w:after="60"/>
              <w:rPr>
                <w:rFonts w:ascii="Arial" w:hAnsi="Arial" w:cs="Arial"/>
              </w:rPr>
            </w:pPr>
            <w:r w:rsidRPr="004745CD">
              <w:rPr>
                <w:rFonts w:ascii="Arial" w:hAnsi="Arial" w:cs="Arial"/>
              </w:rPr>
              <w:t>3</w:t>
            </w:r>
          </w:p>
        </w:tc>
        <w:tc>
          <w:tcPr>
            <w:tcW w:w="7513" w:type="dxa"/>
            <w:gridSpan w:val="3"/>
          </w:tcPr>
          <w:p w14:paraId="7A865300" w14:textId="54B8EC1D" w:rsidR="00E92EB0" w:rsidRPr="00D80BFF" w:rsidRDefault="00E92EB0" w:rsidP="00E92EB0">
            <w:pPr>
              <w:spacing w:before="60" w:after="60"/>
              <w:rPr>
                <w:rFonts w:ascii="Arial" w:hAnsi="Arial" w:cs="Arial"/>
              </w:rPr>
            </w:pPr>
            <w:r w:rsidRPr="004745CD">
              <w:rPr>
                <w:rFonts w:ascii="Arial" w:eastAsiaTheme="minorHAnsi" w:hAnsi="Arial" w:cs="Arial"/>
              </w:rPr>
              <w:t>Minor electrical works (external lighting etc)</w:t>
            </w:r>
          </w:p>
        </w:tc>
        <w:tc>
          <w:tcPr>
            <w:tcW w:w="1276" w:type="dxa"/>
            <w:shd w:val="clear" w:color="auto" w:fill="auto"/>
          </w:tcPr>
          <w:p w14:paraId="0E2B2961" w14:textId="77777777" w:rsidR="00E92EB0" w:rsidRPr="00D80BFF" w:rsidRDefault="00E92EB0" w:rsidP="00E92EB0">
            <w:pPr>
              <w:spacing w:before="60" w:after="60"/>
              <w:rPr>
                <w:rFonts w:ascii="Arial" w:hAnsi="Arial" w:cs="Arial"/>
              </w:rPr>
            </w:pPr>
          </w:p>
        </w:tc>
      </w:tr>
      <w:tr w:rsidR="00E92EB0" w:rsidRPr="009A7F6B" w14:paraId="5D41E0CD" w14:textId="77777777" w:rsidTr="000C371F">
        <w:tc>
          <w:tcPr>
            <w:tcW w:w="1531" w:type="dxa"/>
          </w:tcPr>
          <w:p w14:paraId="136DB789" w14:textId="106110E9" w:rsidR="00E92EB0" w:rsidRPr="00D80BFF" w:rsidRDefault="00E92EB0" w:rsidP="00E92EB0">
            <w:pPr>
              <w:spacing w:before="60" w:after="60"/>
              <w:rPr>
                <w:rFonts w:ascii="Arial" w:hAnsi="Arial" w:cs="Arial"/>
              </w:rPr>
            </w:pPr>
            <w:r w:rsidRPr="004745CD">
              <w:rPr>
                <w:rFonts w:ascii="Arial" w:hAnsi="Arial" w:cs="Arial"/>
              </w:rPr>
              <w:t>4</w:t>
            </w:r>
          </w:p>
        </w:tc>
        <w:tc>
          <w:tcPr>
            <w:tcW w:w="7513" w:type="dxa"/>
            <w:gridSpan w:val="3"/>
          </w:tcPr>
          <w:p w14:paraId="2F0DA1DA" w14:textId="5546FC76" w:rsidR="00E92EB0" w:rsidRPr="00D80BFF" w:rsidRDefault="00E92EB0" w:rsidP="00E92EB0">
            <w:pPr>
              <w:spacing w:before="60" w:after="60"/>
              <w:rPr>
                <w:rFonts w:ascii="Arial" w:hAnsi="Arial" w:cs="Arial"/>
              </w:rPr>
            </w:pPr>
            <w:r w:rsidRPr="004745CD">
              <w:rPr>
                <w:rFonts w:ascii="Arial" w:eastAsiaTheme="minorHAnsi" w:hAnsi="Arial" w:cs="Arial"/>
              </w:rPr>
              <w:t>Minor demolition</w:t>
            </w:r>
          </w:p>
        </w:tc>
        <w:tc>
          <w:tcPr>
            <w:tcW w:w="1276" w:type="dxa"/>
            <w:shd w:val="clear" w:color="auto" w:fill="auto"/>
          </w:tcPr>
          <w:p w14:paraId="3907046F" w14:textId="77777777" w:rsidR="00E92EB0" w:rsidRPr="00D80BFF" w:rsidRDefault="00E92EB0" w:rsidP="00E92EB0">
            <w:pPr>
              <w:spacing w:before="60" w:after="60"/>
              <w:rPr>
                <w:rFonts w:ascii="Arial" w:hAnsi="Arial" w:cs="Arial"/>
              </w:rPr>
            </w:pPr>
          </w:p>
        </w:tc>
      </w:tr>
      <w:tr w:rsidR="00E92EB0" w:rsidRPr="009A7F6B" w14:paraId="51C94DAD" w14:textId="77777777" w:rsidTr="000C371F">
        <w:tc>
          <w:tcPr>
            <w:tcW w:w="1531" w:type="dxa"/>
          </w:tcPr>
          <w:p w14:paraId="330D3698" w14:textId="76D26D25" w:rsidR="00E92EB0" w:rsidRPr="00D80BFF" w:rsidRDefault="00E92EB0" w:rsidP="00E92EB0">
            <w:pPr>
              <w:spacing w:before="60" w:after="60"/>
              <w:rPr>
                <w:rFonts w:ascii="Arial" w:hAnsi="Arial" w:cs="Arial"/>
              </w:rPr>
            </w:pPr>
            <w:r w:rsidRPr="004745CD">
              <w:rPr>
                <w:rFonts w:ascii="Arial" w:hAnsi="Arial" w:cs="Arial"/>
              </w:rPr>
              <w:t>5</w:t>
            </w:r>
          </w:p>
        </w:tc>
        <w:tc>
          <w:tcPr>
            <w:tcW w:w="7513" w:type="dxa"/>
            <w:gridSpan w:val="3"/>
          </w:tcPr>
          <w:p w14:paraId="6112B4E5" w14:textId="1F50123C" w:rsidR="00E92EB0" w:rsidRPr="00D80BFF" w:rsidRDefault="00E92EB0" w:rsidP="00E92EB0">
            <w:pPr>
              <w:spacing w:before="60" w:after="60"/>
              <w:rPr>
                <w:rFonts w:ascii="Arial" w:hAnsi="Arial" w:cs="Arial"/>
              </w:rPr>
            </w:pPr>
            <w:r w:rsidRPr="004745CD">
              <w:rPr>
                <w:rFonts w:ascii="Arial" w:eastAsiaTheme="minorHAnsi" w:hAnsi="Arial" w:cs="Arial"/>
              </w:rPr>
              <w:t>Brick repairs / Repointing / Stone repairs/ lime mortar rendering</w:t>
            </w:r>
          </w:p>
        </w:tc>
        <w:tc>
          <w:tcPr>
            <w:tcW w:w="1276" w:type="dxa"/>
            <w:shd w:val="clear" w:color="auto" w:fill="auto"/>
          </w:tcPr>
          <w:p w14:paraId="25B2A74F" w14:textId="77777777" w:rsidR="00E92EB0" w:rsidRPr="00D80BFF" w:rsidRDefault="00E92EB0" w:rsidP="00E92EB0">
            <w:pPr>
              <w:spacing w:before="60" w:after="60"/>
              <w:rPr>
                <w:rFonts w:ascii="Arial" w:hAnsi="Arial" w:cs="Arial"/>
              </w:rPr>
            </w:pPr>
          </w:p>
        </w:tc>
      </w:tr>
      <w:tr w:rsidR="00E92EB0" w:rsidRPr="009A7F6B" w14:paraId="6B25D395" w14:textId="77777777" w:rsidTr="000C371F">
        <w:tc>
          <w:tcPr>
            <w:tcW w:w="1531" w:type="dxa"/>
          </w:tcPr>
          <w:p w14:paraId="00EC9F6F" w14:textId="01B20E9E" w:rsidR="00E92EB0" w:rsidRPr="00D80BFF" w:rsidRDefault="00E92EB0" w:rsidP="00E92EB0">
            <w:pPr>
              <w:spacing w:before="60" w:after="60"/>
              <w:rPr>
                <w:rFonts w:ascii="Arial" w:hAnsi="Arial" w:cs="Arial"/>
              </w:rPr>
            </w:pPr>
            <w:r w:rsidRPr="004745CD">
              <w:rPr>
                <w:rFonts w:ascii="Arial" w:hAnsi="Arial" w:cs="Arial"/>
              </w:rPr>
              <w:t>6</w:t>
            </w:r>
          </w:p>
        </w:tc>
        <w:tc>
          <w:tcPr>
            <w:tcW w:w="7513" w:type="dxa"/>
            <w:gridSpan w:val="3"/>
          </w:tcPr>
          <w:p w14:paraId="5A473189" w14:textId="5DD859B1" w:rsidR="00E92EB0" w:rsidRPr="00D80BFF" w:rsidRDefault="00E92EB0" w:rsidP="00E92EB0">
            <w:pPr>
              <w:spacing w:before="60" w:after="60"/>
              <w:rPr>
                <w:rFonts w:ascii="Arial" w:hAnsi="Arial" w:cs="Arial"/>
              </w:rPr>
            </w:pPr>
            <w:r w:rsidRPr="004745CD">
              <w:rPr>
                <w:rFonts w:ascii="Arial" w:eastAsiaTheme="minorHAnsi" w:hAnsi="Arial" w:cs="Arial"/>
              </w:rPr>
              <w:t>Timber window installation</w:t>
            </w:r>
          </w:p>
        </w:tc>
        <w:tc>
          <w:tcPr>
            <w:tcW w:w="1276" w:type="dxa"/>
            <w:shd w:val="clear" w:color="auto" w:fill="auto"/>
          </w:tcPr>
          <w:p w14:paraId="78443157" w14:textId="77777777" w:rsidR="00E92EB0" w:rsidRPr="00D80BFF" w:rsidRDefault="00E92EB0" w:rsidP="00E92EB0">
            <w:pPr>
              <w:spacing w:before="60" w:after="60"/>
              <w:rPr>
                <w:rFonts w:ascii="Arial" w:hAnsi="Arial" w:cs="Arial"/>
              </w:rPr>
            </w:pPr>
          </w:p>
        </w:tc>
      </w:tr>
      <w:tr w:rsidR="00E92EB0" w:rsidRPr="009A7F6B" w14:paraId="42F4E9DE" w14:textId="77777777" w:rsidTr="000C371F">
        <w:tc>
          <w:tcPr>
            <w:tcW w:w="1531" w:type="dxa"/>
          </w:tcPr>
          <w:p w14:paraId="2532FA6F" w14:textId="26E785B6" w:rsidR="00E92EB0" w:rsidRPr="00D80BFF" w:rsidRDefault="00E92EB0" w:rsidP="00E92EB0">
            <w:pPr>
              <w:spacing w:before="60" w:after="60"/>
              <w:rPr>
                <w:rFonts w:ascii="Arial" w:hAnsi="Arial" w:cs="Arial"/>
              </w:rPr>
            </w:pPr>
            <w:r w:rsidRPr="004745CD">
              <w:rPr>
                <w:rFonts w:ascii="Arial" w:hAnsi="Arial" w:cs="Arial"/>
              </w:rPr>
              <w:t>7</w:t>
            </w:r>
          </w:p>
        </w:tc>
        <w:tc>
          <w:tcPr>
            <w:tcW w:w="7513" w:type="dxa"/>
            <w:gridSpan w:val="3"/>
          </w:tcPr>
          <w:p w14:paraId="308A8CCC" w14:textId="4FF5C998" w:rsidR="00E92EB0" w:rsidRPr="00D80BFF" w:rsidRDefault="00E92EB0" w:rsidP="00E92EB0">
            <w:pPr>
              <w:spacing w:before="60" w:after="60"/>
              <w:rPr>
                <w:rFonts w:ascii="Arial" w:hAnsi="Arial" w:cs="Arial"/>
              </w:rPr>
            </w:pPr>
            <w:r w:rsidRPr="004745CD">
              <w:rPr>
                <w:rFonts w:ascii="Arial" w:eastAsiaTheme="minorHAnsi" w:hAnsi="Arial" w:cs="Arial"/>
              </w:rPr>
              <w:t>Leadwork</w:t>
            </w:r>
          </w:p>
        </w:tc>
        <w:tc>
          <w:tcPr>
            <w:tcW w:w="1276" w:type="dxa"/>
            <w:shd w:val="clear" w:color="auto" w:fill="auto"/>
          </w:tcPr>
          <w:p w14:paraId="4E4833B8" w14:textId="77777777" w:rsidR="00E92EB0" w:rsidRPr="00D80BFF" w:rsidRDefault="00E92EB0" w:rsidP="00E92EB0">
            <w:pPr>
              <w:spacing w:before="60" w:after="60"/>
              <w:rPr>
                <w:rFonts w:ascii="Arial" w:hAnsi="Arial" w:cs="Arial"/>
              </w:rPr>
            </w:pPr>
          </w:p>
        </w:tc>
      </w:tr>
      <w:tr w:rsidR="00E92EB0" w:rsidRPr="009A7F6B" w14:paraId="008D389E" w14:textId="77777777" w:rsidTr="000C371F">
        <w:tc>
          <w:tcPr>
            <w:tcW w:w="1531" w:type="dxa"/>
          </w:tcPr>
          <w:p w14:paraId="197F755C" w14:textId="1B016772" w:rsidR="00E92EB0" w:rsidRPr="00D80BFF" w:rsidRDefault="00E92EB0" w:rsidP="00E92EB0">
            <w:pPr>
              <w:spacing w:before="60" w:after="60"/>
              <w:rPr>
                <w:rFonts w:ascii="Arial" w:hAnsi="Arial" w:cs="Arial"/>
              </w:rPr>
            </w:pPr>
            <w:r w:rsidRPr="004745CD">
              <w:rPr>
                <w:rFonts w:ascii="Arial" w:hAnsi="Arial" w:cs="Arial"/>
              </w:rPr>
              <w:t>8</w:t>
            </w:r>
          </w:p>
        </w:tc>
        <w:tc>
          <w:tcPr>
            <w:tcW w:w="7513" w:type="dxa"/>
            <w:gridSpan w:val="3"/>
          </w:tcPr>
          <w:p w14:paraId="4CF7A339" w14:textId="2343B472" w:rsidR="00E92EB0" w:rsidRPr="00D80BFF" w:rsidRDefault="00E92EB0" w:rsidP="00E92EB0">
            <w:pPr>
              <w:spacing w:before="60" w:after="60"/>
              <w:rPr>
                <w:rFonts w:ascii="Arial" w:hAnsi="Arial" w:cs="Arial"/>
              </w:rPr>
            </w:pPr>
            <w:r w:rsidRPr="004745CD">
              <w:rPr>
                <w:rFonts w:ascii="Arial" w:eastAsiaTheme="minorHAnsi" w:hAnsi="Arial" w:cs="Arial"/>
                <w:color w:val="000000" w:themeColor="text1"/>
              </w:rPr>
              <w:t>Scaffolding</w:t>
            </w:r>
          </w:p>
        </w:tc>
        <w:tc>
          <w:tcPr>
            <w:tcW w:w="1276" w:type="dxa"/>
            <w:shd w:val="clear" w:color="auto" w:fill="auto"/>
          </w:tcPr>
          <w:p w14:paraId="533DAFC7" w14:textId="77777777" w:rsidR="00E92EB0" w:rsidRPr="00D80BFF" w:rsidRDefault="00E92EB0" w:rsidP="00E92EB0">
            <w:pPr>
              <w:spacing w:before="60" w:after="60"/>
              <w:rPr>
                <w:rFonts w:ascii="Arial" w:hAnsi="Arial" w:cs="Arial"/>
              </w:rPr>
            </w:pPr>
          </w:p>
        </w:tc>
      </w:tr>
      <w:tr w:rsidR="00E92EB0" w:rsidRPr="009A7F6B" w14:paraId="72ECEBE4" w14:textId="77777777" w:rsidTr="000C371F">
        <w:tc>
          <w:tcPr>
            <w:tcW w:w="1531" w:type="dxa"/>
          </w:tcPr>
          <w:p w14:paraId="44C1B846" w14:textId="1FEA401B" w:rsidR="00E92EB0" w:rsidRPr="00D80BFF" w:rsidRDefault="00E92EB0" w:rsidP="00E92EB0">
            <w:pPr>
              <w:spacing w:before="60" w:after="60"/>
              <w:rPr>
                <w:rFonts w:ascii="Arial" w:hAnsi="Arial" w:cs="Arial"/>
              </w:rPr>
            </w:pPr>
            <w:r w:rsidRPr="004745CD">
              <w:rPr>
                <w:rFonts w:ascii="Arial" w:hAnsi="Arial" w:cs="Arial"/>
              </w:rPr>
              <w:t>9</w:t>
            </w:r>
          </w:p>
        </w:tc>
        <w:tc>
          <w:tcPr>
            <w:tcW w:w="7513" w:type="dxa"/>
            <w:gridSpan w:val="3"/>
          </w:tcPr>
          <w:p w14:paraId="3458D117" w14:textId="776E464A" w:rsidR="00E92EB0" w:rsidRPr="00D80BFF" w:rsidRDefault="00E92EB0" w:rsidP="00E92EB0">
            <w:pPr>
              <w:spacing w:before="60" w:after="60"/>
              <w:rPr>
                <w:rFonts w:ascii="Arial" w:hAnsi="Arial" w:cs="Arial"/>
              </w:rPr>
            </w:pPr>
            <w:r w:rsidRPr="004745CD">
              <w:rPr>
                <w:rFonts w:ascii="Arial" w:hAnsi="Arial" w:cs="Arial"/>
                <w:color w:val="000000" w:themeColor="text1"/>
              </w:rPr>
              <w:t>Internal security grills</w:t>
            </w:r>
          </w:p>
        </w:tc>
        <w:tc>
          <w:tcPr>
            <w:tcW w:w="1276" w:type="dxa"/>
            <w:shd w:val="clear" w:color="auto" w:fill="auto"/>
          </w:tcPr>
          <w:p w14:paraId="4E5A2291" w14:textId="77777777" w:rsidR="00E92EB0" w:rsidRPr="00D80BFF" w:rsidRDefault="00E92EB0" w:rsidP="00E92EB0">
            <w:pPr>
              <w:spacing w:before="60" w:after="60"/>
              <w:rPr>
                <w:rFonts w:ascii="Arial" w:hAnsi="Arial" w:cs="Arial"/>
              </w:rPr>
            </w:pPr>
          </w:p>
        </w:tc>
      </w:tr>
      <w:tr w:rsidR="00E92EB0" w:rsidRPr="009A7F6B" w14:paraId="6D399130" w14:textId="77777777" w:rsidTr="000C371F">
        <w:tc>
          <w:tcPr>
            <w:tcW w:w="1531" w:type="dxa"/>
          </w:tcPr>
          <w:p w14:paraId="20DAF54A" w14:textId="78AA0E6B" w:rsidR="00E92EB0" w:rsidRPr="00D80BFF" w:rsidRDefault="00E92EB0" w:rsidP="00E92EB0">
            <w:pPr>
              <w:spacing w:before="60" w:after="60"/>
              <w:rPr>
                <w:rFonts w:ascii="Arial" w:hAnsi="Arial" w:cs="Arial"/>
              </w:rPr>
            </w:pPr>
            <w:r w:rsidRPr="004745CD">
              <w:rPr>
                <w:rFonts w:ascii="Arial" w:hAnsi="Arial" w:cs="Arial"/>
              </w:rPr>
              <w:t>10</w:t>
            </w:r>
          </w:p>
        </w:tc>
        <w:tc>
          <w:tcPr>
            <w:tcW w:w="7513" w:type="dxa"/>
            <w:gridSpan w:val="3"/>
          </w:tcPr>
          <w:p w14:paraId="3A1E87BB" w14:textId="5C8B6CA8" w:rsidR="00E92EB0" w:rsidRPr="00D80BFF" w:rsidRDefault="00E92EB0" w:rsidP="00E92EB0">
            <w:pPr>
              <w:spacing w:before="60" w:after="60"/>
              <w:rPr>
                <w:rFonts w:ascii="Arial" w:hAnsi="Arial" w:cs="Arial"/>
              </w:rPr>
            </w:pPr>
            <w:r w:rsidRPr="004745CD">
              <w:rPr>
                <w:rFonts w:ascii="Arial" w:hAnsi="Arial" w:cs="Arial"/>
                <w:color w:val="000000" w:themeColor="text1"/>
              </w:rPr>
              <w:t>Shop doorway/ doors automatic and manual</w:t>
            </w:r>
          </w:p>
        </w:tc>
        <w:tc>
          <w:tcPr>
            <w:tcW w:w="1276" w:type="dxa"/>
            <w:shd w:val="clear" w:color="auto" w:fill="auto"/>
          </w:tcPr>
          <w:p w14:paraId="4049E095" w14:textId="77777777" w:rsidR="00E92EB0" w:rsidRPr="00D80BFF" w:rsidRDefault="00E92EB0" w:rsidP="00E92EB0">
            <w:pPr>
              <w:spacing w:before="60" w:after="60"/>
              <w:rPr>
                <w:rFonts w:ascii="Arial" w:hAnsi="Arial" w:cs="Arial"/>
              </w:rPr>
            </w:pPr>
          </w:p>
        </w:tc>
      </w:tr>
      <w:tr w:rsidR="00E92EB0" w:rsidRPr="009A7F6B" w14:paraId="62F010C7" w14:textId="77777777" w:rsidTr="000C371F">
        <w:tc>
          <w:tcPr>
            <w:tcW w:w="1531" w:type="dxa"/>
          </w:tcPr>
          <w:p w14:paraId="5483CF34" w14:textId="2EF80B12" w:rsidR="00E92EB0" w:rsidRPr="00D80BFF" w:rsidRDefault="00E92EB0" w:rsidP="00E92EB0">
            <w:pPr>
              <w:spacing w:before="60" w:after="60"/>
              <w:rPr>
                <w:rFonts w:ascii="Arial" w:hAnsi="Arial" w:cs="Arial"/>
              </w:rPr>
            </w:pPr>
            <w:r w:rsidRPr="004745CD">
              <w:rPr>
                <w:rFonts w:ascii="Arial" w:hAnsi="Arial" w:cs="Arial"/>
              </w:rPr>
              <w:lastRenderedPageBreak/>
              <w:t>11</w:t>
            </w:r>
          </w:p>
        </w:tc>
        <w:tc>
          <w:tcPr>
            <w:tcW w:w="7513" w:type="dxa"/>
            <w:gridSpan w:val="3"/>
          </w:tcPr>
          <w:p w14:paraId="20731A09" w14:textId="6BD458E6" w:rsidR="00E92EB0" w:rsidRPr="00D80BFF" w:rsidRDefault="00E92EB0" w:rsidP="00E92EB0">
            <w:pPr>
              <w:spacing w:before="60" w:after="60"/>
              <w:rPr>
                <w:rFonts w:ascii="Arial" w:hAnsi="Arial" w:cs="Arial"/>
              </w:rPr>
            </w:pPr>
            <w:r w:rsidRPr="004745CD">
              <w:rPr>
                <w:rFonts w:ascii="Arial" w:hAnsi="Arial" w:cs="Arial"/>
                <w:color w:val="000000" w:themeColor="text1"/>
              </w:rPr>
              <w:t>Traditional tiling (Victorian floor tiles and 20</w:t>
            </w:r>
            <w:r w:rsidRPr="004745CD">
              <w:rPr>
                <w:rFonts w:ascii="Arial" w:hAnsi="Arial" w:cs="Arial"/>
                <w:color w:val="000000" w:themeColor="text1"/>
                <w:vertAlign w:val="superscript"/>
              </w:rPr>
              <w:t>th</w:t>
            </w:r>
            <w:r w:rsidRPr="004745CD">
              <w:rPr>
                <w:rFonts w:ascii="Arial" w:hAnsi="Arial" w:cs="Arial"/>
                <w:color w:val="000000" w:themeColor="text1"/>
              </w:rPr>
              <w:t xml:space="preserve"> century wall tiling)</w:t>
            </w:r>
          </w:p>
        </w:tc>
        <w:tc>
          <w:tcPr>
            <w:tcW w:w="1276" w:type="dxa"/>
            <w:shd w:val="clear" w:color="auto" w:fill="auto"/>
          </w:tcPr>
          <w:p w14:paraId="7ABA94EC" w14:textId="77777777" w:rsidR="00E92EB0" w:rsidRPr="00D80BFF" w:rsidRDefault="00E92EB0" w:rsidP="00E92EB0">
            <w:pPr>
              <w:spacing w:before="60" w:after="60"/>
              <w:rPr>
                <w:rFonts w:ascii="Arial" w:hAnsi="Arial" w:cs="Arial"/>
              </w:rPr>
            </w:pPr>
          </w:p>
        </w:tc>
      </w:tr>
      <w:tr w:rsidR="00E92EB0" w:rsidRPr="009A7F6B" w14:paraId="180D05E1" w14:textId="77777777" w:rsidTr="000C371F">
        <w:tc>
          <w:tcPr>
            <w:tcW w:w="1531" w:type="dxa"/>
          </w:tcPr>
          <w:p w14:paraId="2A7F4FA4" w14:textId="7CCD701A" w:rsidR="00E92EB0" w:rsidRPr="00D80BFF" w:rsidRDefault="00E92EB0" w:rsidP="00E92EB0">
            <w:pPr>
              <w:spacing w:before="60" w:after="60"/>
              <w:rPr>
                <w:rFonts w:ascii="Arial" w:hAnsi="Arial" w:cs="Arial"/>
              </w:rPr>
            </w:pPr>
            <w:r w:rsidRPr="004745CD">
              <w:rPr>
                <w:rFonts w:ascii="Arial" w:hAnsi="Arial" w:cs="Arial"/>
              </w:rPr>
              <w:t>12</w:t>
            </w:r>
          </w:p>
        </w:tc>
        <w:tc>
          <w:tcPr>
            <w:tcW w:w="7513" w:type="dxa"/>
            <w:gridSpan w:val="3"/>
          </w:tcPr>
          <w:p w14:paraId="514B44A1" w14:textId="4C6350A9" w:rsidR="00E92EB0" w:rsidRPr="00D80BFF" w:rsidRDefault="00E92EB0" w:rsidP="00E92EB0">
            <w:pPr>
              <w:spacing w:before="60" w:after="60"/>
              <w:rPr>
                <w:rFonts w:ascii="Arial" w:hAnsi="Arial" w:cs="Arial"/>
              </w:rPr>
            </w:pPr>
            <w:r w:rsidRPr="004745CD">
              <w:rPr>
                <w:rFonts w:ascii="Arial" w:eastAsiaTheme="minorHAnsi" w:hAnsi="Arial" w:cs="Arial"/>
              </w:rPr>
              <w:t>Signage</w:t>
            </w:r>
          </w:p>
        </w:tc>
        <w:tc>
          <w:tcPr>
            <w:tcW w:w="1276" w:type="dxa"/>
            <w:shd w:val="clear" w:color="auto" w:fill="auto"/>
          </w:tcPr>
          <w:p w14:paraId="4F94BC6A" w14:textId="77777777" w:rsidR="00E92EB0" w:rsidRPr="00D80BFF" w:rsidRDefault="00E92EB0" w:rsidP="00E92EB0">
            <w:pPr>
              <w:spacing w:before="60" w:after="60"/>
              <w:rPr>
                <w:rFonts w:ascii="Arial" w:hAnsi="Arial" w:cs="Arial"/>
              </w:rPr>
            </w:pPr>
          </w:p>
        </w:tc>
      </w:tr>
      <w:tr w:rsidR="00E92EB0" w:rsidRPr="009A7F6B" w14:paraId="23DD6B7D" w14:textId="77777777" w:rsidTr="000C371F">
        <w:tc>
          <w:tcPr>
            <w:tcW w:w="1531" w:type="dxa"/>
          </w:tcPr>
          <w:p w14:paraId="46A73446" w14:textId="705288FB" w:rsidR="00E92EB0" w:rsidRPr="00D80BFF" w:rsidRDefault="00E92EB0" w:rsidP="00E92EB0">
            <w:pPr>
              <w:spacing w:before="60" w:after="60"/>
              <w:rPr>
                <w:rFonts w:ascii="Arial" w:hAnsi="Arial" w:cs="Arial"/>
              </w:rPr>
            </w:pPr>
            <w:r w:rsidRPr="004745CD">
              <w:rPr>
                <w:rFonts w:ascii="Arial" w:hAnsi="Arial" w:cs="Arial"/>
              </w:rPr>
              <w:t>13</w:t>
            </w:r>
          </w:p>
        </w:tc>
        <w:tc>
          <w:tcPr>
            <w:tcW w:w="7513" w:type="dxa"/>
            <w:gridSpan w:val="3"/>
          </w:tcPr>
          <w:p w14:paraId="1D7896A6" w14:textId="191A4CD2" w:rsidR="00E92EB0" w:rsidRPr="00D80BFF" w:rsidRDefault="00E92EB0" w:rsidP="00E92EB0">
            <w:pPr>
              <w:spacing w:before="60" w:after="60"/>
              <w:rPr>
                <w:rFonts w:ascii="Arial" w:hAnsi="Arial" w:cs="Arial"/>
              </w:rPr>
            </w:pPr>
            <w:r w:rsidRPr="004745CD">
              <w:rPr>
                <w:rFonts w:ascii="Arial" w:hAnsi="Arial" w:cs="Arial"/>
              </w:rPr>
              <w:t>Main contractor directly delivering some or all the trades above and managing and supervising sub-contractors where used.</w:t>
            </w:r>
          </w:p>
        </w:tc>
        <w:tc>
          <w:tcPr>
            <w:tcW w:w="1276" w:type="dxa"/>
            <w:shd w:val="clear" w:color="auto" w:fill="auto"/>
          </w:tcPr>
          <w:p w14:paraId="36382B2F" w14:textId="77777777" w:rsidR="00E92EB0" w:rsidRPr="00D80BFF" w:rsidRDefault="00E92EB0" w:rsidP="00E92EB0">
            <w:pPr>
              <w:spacing w:before="60" w:after="60"/>
              <w:rPr>
                <w:rFonts w:ascii="Arial" w:hAnsi="Arial" w:cs="Arial"/>
              </w:rPr>
            </w:pPr>
          </w:p>
        </w:tc>
      </w:tr>
    </w:tbl>
    <w:p w14:paraId="19B13E88" w14:textId="77777777" w:rsidR="00CF524F" w:rsidRPr="009A7F6B" w:rsidRDefault="00CF524F" w:rsidP="00CF524F">
      <w:pPr>
        <w:tabs>
          <w:tab w:val="left" w:pos="2880"/>
        </w:tabs>
        <w:autoSpaceDE w:val="0"/>
        <w:autoSpaceDN w:val="0"/>
        <w:adjustRightInd w:val="0"/>
        <w:jc w:val="both"/>
        <w:rPr>
          <w:rFonts w:ascii="Arial" w:hAnsi="Arial" w:cs="Arial"/>
          <w:b/>
        </w:rPr>
      </w:pPr>
    </w:p>
    <w:p w14:paraId="3A956ACB" w14:textId="69C09148" w:rsidR="004D0EB6" w:rsidRDefault="00CF524F" w:rsidP="00D80BFF">
      <w:pPr>
        <w:pStyle w:val="Heading1"/>
        <w:rPr>
          <w:b w:val="0"/>
        </w:rPr>
      </w:pPr>
      <w:bookmarkStart w:id="25" w:name="_Toc313359256"/>
      <w:r w:rsidRPr="009A7F6B">
        <w:rPr>
          <w:sz w:val="24"/>
          <w:szCs w:val="24"/>
        </w:rPr>
        <w:t xml:space="preserve">    </w:t>
      </w:r>
      <w:bookmarkEnd w:id="25"/>
    </w:p>
    <w:p w14:paraId="3AFF287A" w14:textId="77777777" w:rsidR="00D80BFF" w:rsidRDefault="00D80BFF">
      <w:pPr>
        <w:rPr>
          <w:rFonts w:ascii="Arial" w:eastAsia="Times New Roman" w:hAnsi="Arial" w:cs="Times New Roman"/>
          <w:b/>
          <w:bCs/>
          <w:iCs/>
          <w:sz w:val="28"/>
          <w:szCs w:val="28"/>
          <w:lang w:val="x-none" w:eastAsia="x-none"/>
        </w:rPr>
      </w:pPr>
      <w:r>
        <w:br w:type="page"/>
      </w:r>
    </w:p>
    <w:p w14:paraId="12BB20BC" w14:textId="158218D4" w:rsidR="00CF524F" w:rsidRPr="00E178CB" w:rsidRDefault="00E178CB" w:rsidP="00BB40A4">
      <w:pPr>
        <w:pStyle w:val="Heading2"/>
      </w:pPr>
      <w:bookmarkStart w:id="26" w:name="_Toc27990798"/>
      <w:r w:rsidRPr="00E178CB">
        <w:lastRenderedPageBreak/>
        <w:t xml:space="preserve">Part 4 </w:t>
      </w:r>
      <w:r w:rsidR="00DF1ED2">
        <w:t xml:space="preserve"> </w:t>
      </w:r>
      <w:r w:rsidR="00CF524F" w:rsidRPr="00E178CB">
        <w:t>Method of Evaluation</w:t>
      </w:r>
      <w:bookmarkEnd w:id="26"/>
    </w:p>
    <w:p w14:paraId="44ACABFB" w14:textId="77777777" w:rsidR="00CF524F" w:rsidRPr="009A7F6B" w:rsidRDefault="00CF524F" w:rsidP="00CF524F">
      <w:pPr>
        <w:rPr>
          <w:rFonts w:ascii="Arial" w:hAnsi="Arial" w:cs="Arial"/>
          <w:b/>
        </w:rPr>
      </w:pPr>
      <w:r w:rsidRPr="009A7F6B">
        <w:rPr>
          <w:rFonts w:ascii="Arial" w:hAnsi="Arial" w:cs="Arial"/>
        </w:rPr>
        <w:t>This section seeks to clarify further how each of the sections in Volume Two will be evaluated i.e. whether they are scored, Pass/Fail, both or alternatively are For Information Only.</w:t>
      </w:r>
    </w:p>
    <w:p w14:paraId="2F4EA6F5" w14:textId="77777777" w:rsidR="00CF524F" w:rsidRPr="009A7F6B" w:rsidRDefault="00CF524F" w:rsidP="00CF524F">
      <w:pPr>
        <w:ind w:left="720"/>
        <w:rPr>
          <w:rFonts w:ascii="Arial" w:hAnsi="Arial" w:cs="Arial"/>
        </w:rPr>
      </w:pPr>
    </w:p>
    <w:p w14:paraId="7DF54206" w14:textId="25383437" w:rsidR="00CF524F" w:rsidRPr="009A7F6B" w:rsidRDefault="00CF524F" w:rsidP="00CF524F">
      <w:pPr>
        <w:rPr>
          <w:rFonts w:ascii="Arial" w:hAnsi="Arial" w:cs="Arial"/>
          <w:b/>
        </w:rPr>
      </w:pPr>
      <w:r w:rsidRPr="009A7F6B">
        <w:rPr>
          <w:rFonts w:ascii="Arial" w:hAnsi="Arial" w:cs="Arial"/>
          <w:b/>
        </w:rPr>
        <w:t xml:space="preserve">Table </w:t>
      </w:r>
      <w:r w:rsidR="00722705">
        <w:rPr>
          <w:rFonts w:ascii="Arial" w:hAnsi="Arial" w:cs="Arial"/>
          <w:b/>
        </w:rPr>
        <w:t>1</w:t>
      </w:r>
      <w:r w:rsidRPr="009A7F6B">
        <w:rPr>
          <w:rFonts w:ascii="Arial" w:hAnsi="Arial" w:cs="Arial"/>
          <w:b/>
        </w:rPr>
        <w:t xml:space="preserve"> details those sections that are Pass / Fail:</w:t>
      </w:r>
    </w:p>
    <w:p w14:paraId="44F2E8A0" w14:textId="77777777" w:rsidR="00CF524F" w:rsidRPr="009A7F6B" w:rsidRDefault="00CF524F" w:rsidP="00CF524F">
      <w:pPr>
        <w:ind w:left="720"/>
        <w:rPr>
          <w:rFonts w:ascii="Arial" w:hAnsi="Arial" w:cs="Arial"/>
          <w:b/>
        </w:rPr>
      </w:pPr>
    </w:p>
    <w:p w14:paraId="7F4C1FBE" w14:textId="77777777" w:rsidR="00CF524F" w:rsidRPr="009A7F6B" w:rsidRDefault="00CF524F" w:rsidP="00CF524F">
      <w:pPr>
        <w:ind w:left="720"/>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798"/>
        <w:gridCol w:w="4594"/>
      </w:tblGrid>
      <w:tr w:rsidR="00CF524F" w:rsidRPr="009A7F6B" w14:paraId="0937DA46" w14:textId="77777777" w:rsidTr="00C928E1">
        <w:tc>
          <w:tcPr>
            <w:tcW w:w="1510" w:type="dxa"/>
            <w:shd w:val="clear" w:color="auto" w:fill="C4BC96"/>
          </w:tcPr>
          <w:p w14:paraId="266AC0E0" w14:textId="77777777" w:rsidR="00CF524F" w:rsidRPr="009A7F6B" w:rsidRDefault="00CF524F" w:rsidP="00CF524F">
            <w:pPr>
              <w:jc w:val="center"/>
              <w:rPr>
                <w:rFonts w:ascii="Arial" w:hAnsi="Arial" w:cs="Arial"/>
                <w:b/>
              </w:rPr>
            </w:pPr>
            <w:r w:rsidRPr="009A7F6B">
              <w:rPr>
                <w:rFonts w:ascii="Arial" w:hAnsi="Arial" w:cs="Arial"/>
                <w:b/>
              </w:rPr>
              <w:t>Key Section Question/s</w:t>
            </w:r>
          </w:p>
        </w:tc>
        <w:tc>
          <w:tcPr>
            <w:tcW w:w="2798" w:type="dxa"/>
            <w:shd w:val="clear" w:color="auto" w:fill="C4BC96"/>
          </w:tcPr>
          <w:p w14:paraId="687606CC" w14:textId="77777777" w:rsidR="00CF524F" w:rsidRPr="009A7F6B" w:rsidRDefault="00CF524F" w:rsidP="00CF524F">
            <w:pPr>
              <w:jc w:val="center"/>
              <w:rPr>
                <w:rFonts w:ascii="Arial" w:hAnsi="Arial" w:cs="Arial"/>
                <w:b/>
              </w:rPr>
            </w:pPr>
          </w:p>
          <w:p w14:paraId="12EFAD82" w14:textId="77777777" w:rsidR="00CF524F" w:rsidRPr="009A7F6B" w:rsidRDefault="00CF524F" w:rsidP="00CF524F">
            <w:pPr>
              <w:jc w:val="center"/>
              <w:rPr>
                <w:rFonts w:ascii="Arial" w:hAnsi="Arial" w:cs="Arial"/>
                <w:b/>
              </w:rPr>
            </w:pPr>
            <w:r w:rsidRPr="009A7F6B">
              <w:rPr>
                <w:rFonts w:ascii="Arial" w:hAnsi="Arial" w:cs="Arial"/>
                <w:b/>
              </w:rPr>
              <w:t>Outline</w:t>
            </w:r>
          </w:p>
        </w:tc>
        <w:tc>
          <w:tcPr>
            <w:tcW w:w="4594" w:type="dxa"/>
            <w:shd w:val="clear" w:color="auto" w:fill="C4BC96"/>
          </w:tcPr>
          <w:p w14:paraId="0FE00F33" w14:textId="77777777" w:rsidR="00CF524F" w:rsidRPr="009A7F6B" w:rsidRDefault="00CF524F" w:rsidP="00CF524F">
            <w:pPr>
              <w:jc w:val="center"/>
              <w:rPr>
                <w:rFonts w:ascii="Arial" w:hAnsi="Arial" w:cs="Arial"/>
                <w:b/>
              </w:rPr>
            </w:pPr>
          </w:p>
          <w:p w14:paraId="21B3C922" w14:textId="77777777" w:rsidR="00CF524F" w:rsidRPr="009A7F6B" w:rsidRDefault="00CF524F" w:rsidP="00CF524F">
            <w:pPr>
              <w:jc w:val="center"/>
              <w:rPr>
                <w:rFonts w:ascii="Arial" w:hAnsi="Arial" w:cs="Arial"/>
                <w:b/>
              </w:rPr>
            </w:pPr>
            <w:r w:rsidRPr="009A7F6B">
              <w:rPr>
                <w:rFonts w:ascii="Arial" w:hAnsi="Arial" w:cs="Arial"/>
                <w:b/>
              </w:rPr>
              <w:t>Level</w:t>
            </w:r>
          </w:p>
        </w:tc>
      </w:tr>
      <w:tr w:rsidR="00CF524F" w:rsidRPr="009A7F6B" w14:paraId="43951845" w14:textId="77777777" w:rsidTr="00C928E1">
        <w:tc>
          <w:tcPr>
            <w:tcW w:w="1510" w:type="dxa"/>
            <w:shd w:val="clear" w:color="auto" w:fill="auto"/>
          </w:tcPr>
          <w:p w14:paraId="3EBD5665" w14:textId="77777777" w:rsidR="00CF524F" w:rsidRPr="009A7F6B" w:rsidRDefault="00CF524F" w:rsidP="00CF524F">
            <w:pPr>
              <w:jc w:val="center"/>
              <w:rPr>
                <w:rFonts w:ascii="Arial" w:hAnsi="Arial" w:cs="Arial"/>
              </w:rPr>
            </w:pPr>
            <w:r w:rsidRPr="009A7F6B">
              <w:rPr>
                <w:rFonts w:ascii="Arial" w:hAnsi="Arial" w:cs="Arial"/>
              </w:rPr>
              <w:t>Part 2, Section 2</w:t>
            </w:r>
          </w:p>
        </w:tc>
        <w:tc>
          <w:tcPr>
            <w:tcW w:w="2798" w:type="dxa"/>
            <w:shd w:val="clear" w:color="auto" w:fill="auto"/>
          </w:tcPr>
          <w:p w14:paraId="00A8258E" w14:textId="77777777" w:rsidR="00CF524F" w:rsidRPr="009A7F6B" w:rsidRDefault="00CF524F" w:rsidP="00CF524F">
            <w:pPr>
              <w:jc w:val="center"/>
              <w:rPr>
                <w:rFonts w:ascii="Arial" w:hAnsi="Arial" w:cs="Arial"/>
              </w:rPr>
            </w:pPr>
            <w:r w:rsidRPr="009A7F6B">
              <w:rPr>
                <w:rFonts w:ascii="Arial" w:hAnsi="Arial" w:cs="Arial"/>
              </w:rPr>
              <w:t>Grounds for Mandatory Exclusions</w:t>
            </w:r>
          </w:p>
        </w:tc>
        <w:tc>
          <w:tcPr>
            <w:tcW w:w="4594" w:type="dxa"/>
            <w:shd w:val="clear" w:color="auto" w:fill="auto"/>
          </w:tcPr>
          <w:p w14:paraId="4DB5694A" w14:textId="77777777" w:rsidR="00CF524F" w:rsidRPr="009A7F6B" w:rsidRDefault="00CF524F" w:rsidP="00CF524F">
            <w:pPr>
              <w:widowControl w:val="0"/>
              <w:suppressLineNumbers/>
              <w:suppressAutoHyphens/>
              <w:rPr>
                <w:rFonts w:ascii="Arial" w:eastAsia="Andale Sans UI" w:hAnsi="Arial" w:cs="Arial"/>
              </w:rPr>
            </w:pPr>
            <w:r w:rsidRPr="009A7F6B">
              <w:rPr>
                <w:rFonts w:ascii="Arial" w:eastAsia="Andale Sans UI" w:hAnsi="Arial" w:cs="Arial"/>
              </w:rPr>
              <w:t>Please read the paragraph that precludes this section.</w:t>
            </w:r>
          </w:p>
        </w:tc>
      </w:tr>
      <w:tr w:rsidR="00CF524F" w:rsidRPr="009A7F6B" w14:paraId="0E610361" w14:textId="77777777" w:rsidTr="00C928E1">
        <w:tc>
          <w:tcPr>
            <w:tcW w:w="1510" w:type="dxa"/>
            <w:shd w:val="clear" w:color="auto" w:fill="auto"/>
          </w:tcPr>
          <w:p w14:paraId="49D0F2F2" w14:textId="77777777" w:rsidR="00CF524F" w:rsidRPr="009A7F6B" w:rsidRDefault="00CF524F" w:rsidP="00CF524F">
            <w:pPr>
              <w:jc w:val="center"/>
              <w:rPr>
                <w:rFonts w:ascii="Arial" w:hAnsi="Arial" w:cs="Arial"/>
              </w:rPr>
            </w:pPr>
            <w:r w:rsidRPr="009A7F6B">
              <w:rPr>
                <w:rFonts w:ascii="Arial" w:hAnsi="Arial" w:cs="Arial"/>
              </w:rPr>
              <w:t>Part 2, Section 3</w:t>
            </w:r>
          </w:p>
        </w:tc>
        <w:tc>
          <w:tcPr>
            <w:tcW w:w="2798" w:type="dxa"/>
            <w:shd w:val="clear" w:color="auto" w:fill="auto"/>
          </w:tcPr>
          <w:p w14:paraId="70050C9F" w14:textId="77777777" w:rsidR="00CF524F" w:rsidRPr="009A7F6B" w:rsidRDefault="00CF524F" w:rsidP="00CF524F">
            <w:pPr>
              <w:jc w:val="center"/>
              <w:rPr>
                <w:rFonts w:ascii="Arial" w:hAnsi="Arial" w:cs="Arial"/>
              </w:rPr>
            </w:pPr>
            <w:r w:rsidRPr="009A7F6B">
              <w:rPr>
                <w:rFonts w:ascii="Arial" w:hAnsi="Arial" w:cs="Arial"/>
              </w:rPr>
              <w:t>Grounds for Discretionary Exclusion</w:t>
            </w:r>
          </w:p>
        </w:tc>
        <w:tc>
          <w:tcPr>
            <w:tcW w:w="4594" w:type="dxa"/>
            <w:shd w:val="clear" w:color="auto" w:fill="auto"/>
          </w:tcPr>
          <w:p w14:paraId="0CC22062" w14:textId="77777777" w:rsidR="00CF524F" w:rsidRPr="009A7F6B" w:rsidRDefault="00CF524F" w:rsidP="00CF524F">
            <w:pPr>
              <w:widowControl w:val="0"/>
              <w:suppressLineNumbers/>
              <w:suppressAutoHyphens/>
              <w:rPr>
                <w:rFonts w:ascii="Arial" w:eastAsia="Andale Sans UI" w:hAnsi="Arial" w:cs="Arial"/>
              </w:rPr>
            </w:pPr>
            <w:r w:rsidRPr="009A7F6B">
              <w:rPr>
                <w:rFonts w:ascii="Arial" w:eastAsia="Andale Sans UI" w:hAnsi="Arial" w:cs="Arial"/>
              </w:rPr>
              <w:t xml:space="preserve">The Authority may exclude any provider who answers ‘Yes’. </w:t>
            </w:r>
          </w:p>
        </w:tc>
      </w:tr>
      <w:tr w:rsidR="00CF524F" w:rsidRPr="009A7F6B" w14:paraId="365A7B66" w14:textId="77777777" w:rsidTr="00C928E1">
        <w:tc>
          <w:tcPr>
            <w:tcW w:w="1510" w:type="dxa"/>
            <w:shd w:val="clear" w:color="auto" w:fill="auto"/>
          </w:tcPr>
          <w:p w14:paraId="3ACB676C" w14:textId="77777777" w:rsidR="00CF524F" w:rsidRPr="009A7F6B" w:rsidRDefault="00CF524F" w:rsidP="00CF524F">
            <w:pPr>
              <w:jc w:val="center"/>
              <w:rPr>
                <w:rFonts w:ascii="Arial" w:hAnsi="Arial" w:cs="Arial"/>
              </w:rPr>
            </w:pPr>
            <w:r w:rsidRPr="009A7F6B">
              <w:rPr>
                <w:rFonts w:ascii="Arial" w:hAnsi="Arial" w:cs="Arial"/>
              </w:rPr>
              <w:t>Part 3, Section 4</w:t>
            </w:r>
          </w:p>
          <w:p w14:paraId="284B6324" w14:textId="77777777" w:rsidR="00CF524F" w:rsidRPr="009A7F6B" w:rsidRDefault="00CF524F" w:rsidP="00CF524F">
            <w:pPr>
              <w:jc w:val="center"/>
              <w:rPr>
                <w:rFonts w:ascii="Arial" w:hAnsi="Arial" w:cs="Arial"/>
              </w:rPr>
            </w:pPr>
          </w:p>
        </w:tc>
        <w:tc>
          <w:tcPr>
            <w:tcW w:w="2798" w:type="dxa"/>
            <w:shd w:val="clear" w:color="auto" w:fill="auto"/>
          </w:tcPr>
          <w:p w14:paraId="6F272BCD" w14:textId="77777777" w:rsidR="00CF524F" w:rsidRPr="009A7F6B" w:rsidRDefault="00CF524F" w:rsidP="00CF524F">
            <w:pPr>
              <w:jc w:val="center"/>
              <w:rPr>
                <w:rFonts w:ascii="Arial" w:hAnsi="Arial" w:cs="Arial"/>
              </w:rPr>
            </w:pPr>
            <w:r w:rsidRPr="009A7F6B">
              <w:rPr>
                <w:rFonts w:ascii="Arial" w:hAnsi="Arial" w:cs="Arial"/>
              </w:rPr>
              <w:t>Economic &amp; Financial Standing</w:t>
            </w:r>
          </w:p>
          <w:p w14:paraId="4CC83B80" w14:textId="77777777" w:rsidR="00CF524F" w:rsidRPr="009A7F6B" w:rsidRDefault="00CF524F" w:rsidP="00CF524F">
            <w:pPr>
              <w:jc w:val="center"/>
              <w:rPr>
                <w:rFonts w:ascii="Arial" w:hAnsi="Arial" w:cs="Arial"/>
              </w:rPr>
            </w:pPr>
            <w:r w:rsidRPr="009A7F6B">
              <w:rPr>
                <w:rFonts w:ascii="Arial" w:hAnsi="Arial" w:cs="Arial"/>
              </w:rPr>
              <w:t>(self-certification)</w:t>
            </w:r>
          </w:p>
          <w:p w14:paraId="389F8A39" w14:textId="06960529" w:rsidR="00CF524F" w:rsidRPr="009A7F6B" w:rsidRDefault="00CF524F" w:rsidP="00CF524F">
            <w:pPr>
              <w:jc w:val="center"/>
              <w:rPr>
                <w:rFonts w:ascii="Arial" w:hAnsi="Arial" w:cs="Arial"/>
                <w:color w:val="FF0000"/>
              </w:rPr>
            </w:pPr>
          </w:p>
        </w:tc>
        <w:tc>
          <w:tcPr>
            <w:tcW w:w="4594" w:type="dxa"/>
            <w:shd w:val="clear" w:color="auto" w:fill="auto"/>
          </w:tcPr>
          <w:p w14:paraId="5B8675B0" w14:textId="541B1465" w:rsidR="00CF524F" w:rsidRPr="009A7F6B" w:rsidRDefault="00C928E1" w:rsidP="00CF524F">
            <w:pPr>
              <w:widowControl w:val="0"/>
              <w:suppressLineNumbers/>
              <w:suppressAutoHyphens/>
              <w:rPr>
                <w:rFonts w:ascii="Arial" w:eastAsia="Andale Sans UI" w:hAnsi="Arial" w:cs="Arial"/>
              </w:rPr>
            </w:pPr>
            <w:r>
              <w:rPr>
                <w:rFonts w:ascii="Arial" w:eastAsia="Andale Sans UI" w:hAnsi="Arial" w:cs="Arial"/>
              </w:rPr>
              <w:t xml:space="preserve">Responses to the questions must be provided.  The council reserves the right to seek further financial information from Contractors prior to award of contract.  Where additional </w:t>
            </w:r>
            <w:r w:rsidR="00722705">
              <w:rPr>
                <w:rFonts w:ascii="Arial" w:eastAsia="Andale Sans UI" w:hAnsi="Arial" w:cs="Arial"/>
              </w:rPr>
              <w:t>financial</w:t>
            </w:r>
            <w:r>
              <w:rPr>
                <w:rFonts w:ascii="Arial" w:eastAsia="Andale Sans UI" w:hAnsi="Arial" w:cs="Arial"/>
              </w:rPr>
              <w:t xml:space="preserve"> information is requested this will be assed as set out at </w:t>
            </w:r>
            <w:r w:rsidR="00722705">
              <w:rPr>
                <w:rFonts w:ascii="Arial" w:eastAsia="Andale Sans UI" w:hAnsi="Arial" w:cs="Arial"/>
              </w:rPr>
              <w:t>10.3</w:t>
            </w:r>
            <w:r>
              <w:rPr>
                <w:rFonts w:ascii="Arial" w:eastAsia="Andale Sans UI" w:hAnsi="Arial" w:cs="Arial"/>
              </w:rPr>
              <w:t xml:space="preserve"> below.  </w:t>
            </w:r>
            <w:r w:rsidR="00CF524F" w:rsidRPr="009A7F6B">
              <w:rPr>
                <w:rFonts w:ascii="Arial" w:hAnsi="Arial" w:cs="Arial"/>
              </w:rPr>
              <w:t>Generally</w:t>
            </w:r>
            <w:r>
              <w:rPr>
                <w:rFonts w:ascii="Arial" w:hAnsi="Arial" w:cs="Arial"/>
              </w:rPr>
              <w:t>,</w:t>
            </w:r>
            <w:r w:rsidR="00CF524F" w:rsidRPr="009A7F6B">
              <w:rPr>
                <w:rFonts w:ascii="Arial" w:hAnsi="Arial" w:cs="Arial"/>
              </w:rPr>
              <w:t xml:space="preserve"> we would not award a contract to a </w:t>
            </w:r>
            <w:r w:rsidR="005F254D">
              <w:rPr>
                <w:rFonts w:ascii="Arial" w:hAnsi="Arial" w:cs="Arial"/>
              </w:rPr>
              <w:t>contractor</w:t>
            </w:r>
            <w:r w:rsidR="00CF524F" w:rsidRPr="009A7F6B">
              <w:rPr>
                <w:rFonts w:ascii="Arial" w:hAnsi="Arial" w:cs="Arial"/>
              </w:rPr>
              <w:t xml:space="preserve"> if the annual value of the contract was more than 50% of the </w:t>
            </w:r>
            <w:r w:rsidR="005F254D">
              <w:rPr>
                <w:rFonts w:ascii="Arial" w:hAnsi="Arial" w:cs="Arial"/>
              </w:rPr>
              <w:t>contractor</w:t>
            </w:r>
            <w:r w:rsidR="00CF524F" w:rsidRPr="009A7F6B">
              <w:rPr>
                <w:rFonts w:ascii="Arial" w:hAnsi="Arial" w:cs="Arial"/>
              </w:rPr>
              <w:t>'s turnover.</w:t>
            </w:r>
          </w:p>
          <w:p w14:paraId="505DB7A1" w14:textId="0AB58BBA" w:rsidR="00CF524F" w:rsidRPr="009A7F6B" w:rsidRDefault="00CF524F" w:rsidP="00CF524F">
            <w:pPr>
              <w:rPr>
                <w:rFonts w:ascii="Arial" w:hAnsi="Arial" w:cs="Arial"/>
                <w:b/>
              </w:rPr>
            </w:pPr>
            <w:r w:rsidRPr="009A7F6B">
              <w:rPr>
                <w:rFonts w:ascii="Arial" w:eastAsia="Andale Sans UI" w:hAnsi="Arial" w:cs="Arial"/>
                <w:b/>
              </w:rPr>
              <w:t xml:space="preserve">See </w:t>
            </w:r>
            <w:r w:rsidR="00722705">
              <w:rPr>
                <w:rFonts w:ascii="Arial" w:eastAsia="Andale Sans UI" w:hAnsi="Arial" w:cs="Arial"/>
                <w:b/>
              </w:rPr>
              <w:t>10.3</w:t>
            </w:r>
            <w:r w:rsidR="00C928E1">
              <w:rPr>
                <w:rFonts w:ascii="Arial" w:eastAsia="Andale Sans UI" w:hAnsi="Arial" w:cs="Arial"/>
                <w:b/>
              </w:rPr>
              <w:t xml:space="preserve"> </w:t>
            </w:r>
            <w:r w:rsidRPr="009A7F6B">
              <w:rPr>
                <w:rFonts w:ascii="Arial" w:eastAsia="Andale Sans UI" w:hAnsi="Arial" w:cs="Arial"/>
                <w:b/>
              </w:rPr>
              <w:t>below for more details.</w:t>
            </w:r>
          </w:p>
        </w:tc>
      </w:tr>
      <w:tr w:rsidR="00CF524F" w:rsidRPr="009A7F6B" w14:paraId="18B76F32" w14:textId="77777777" w:rsidTr="00C928E1">
        <w:tc>
          <w:tcPr>
            <w:tcW w:w="1510" w:type="dxa"/>
            <w:shd w:val="clear" w:color="auto" w:fill="auto"/>
          </w:tcPr>
          <w:p w14:paraId="483CBEB6" w14:textId="77777777" w:rsidR="00CF524F" w:rsidRPr="009A7F6B" w:rsidRDefault="00CF524F" w:rsidP="00CF524F">
            <w:pPr>
              <w:jc w:val="center"/>
              <w:rPr>
                <w:rFonts w:ascii="Arial" w:hAnsi="Arial" w:cs="Arial"/>
              </w:rPr>
            </w:pPr>
            <w:r w:rsidRPr="009A7F6B">
              <w:rPr>
                <w:rFonts w:ascii="Arial" w:hAnsi="Arial" w:cs="Arial"/>
              </w:rPr>
              <w:t>Part 3, Section 6</w:t>
            </w:r>
          </w:p>
        </w:tc>
        <w:tc>
          <w:tcPr>
            <w:tcW w:w="2798" w:type="dxa"/>
            <w:shd w:val="clear" w:color="auto" w:fill="auto"/>
          </w:tcPr>
          <w:p w14:paraId="5D6D30F8" w14:textId="77777777" w:rsidR="00CF524F" w:rsidRPr="009A7F6B" w:rsidRDefault="00CF524F" w:rsidP="00CF524F">
            <w:pPr>
              <w:jc w:val="center"/>
              <w:rPr>
                <w:rFonts w:ascii="Arial" w:hAnsi="Arial" w:cs="Arial"/>
              </w:rPr>
            </w:pPr>
            <w:r w:rsidRPr="009A7F6B">
              <w:rPr>
                <w:rFonts w:ascii="Arial" w:hAnsi="Arial" w:cs="Arial"/>
              </w:rPr>
              <w:t>Technical and Professional Ability</w:t>
            </w:r>
          </w:p>
        </w:tc>
        <w:tc>
          <w:tcPr>
            <w:tcW w:w="4594" w:type="dxa"/>
            <w:shd w:val="clear" w:color="auto" w:fill="auto"/>
          </w:tcPr>
          <w:p w14:paraId="40FC86AA" w14:textId="77777777" w:rsidR="00CF524F" w:rsidRPr="009A7F6B" w:rsidRDefault="00CF524F" w:rsidP="00CF524F">
            <w:pPr>
              <w:rPr>
                <w:rFonts w:ascii="Arial" w:hAnsi="Arial" w:cs="Arial"/>
              </w:rPr>
            </w:pPr>
            <w:r w:rsidRPr="009A7F6B">
              <w:rPr>
                <w:rFonts w:ascii="Arial" w:hAnsi="Arial" w:cs="Arial"/>
              </w:rPr>
              <w:t>The responses will be judged on their relevance to this Contract opportunity.</w:t>
            </w:r>
          </w:p>
          <w:p w14:paraId="32C7092A" w14:textId="77777777" w:rsidR="00CF524F" w:rsidRPr="009A7F6B" w:rsidRDefault="00CF524F" w:rsidP="00CF524F">
            <w:pPr>
              <w:rPr>
                <w:rFonts w:ascii="Arial" w:hAnsi="Arial" w:cs="Arial"/>
                <w:b/>
              </w:rPr>
            </w:pPr>
            <w:r w:rsidRPr="009A7F6B">
              <w:rPr>
                <w:rFonts w:ascii="Arial" w:eastAsia="Andale Sans UI" w:hAnsi="Arial" w:cs="Arial"/>
                <w:b/>
              </w:rPr>
              <w:t>This is a Pass/Fail criteria.</w:t>
            </w:r>
          </w:p>
        </w:tc>
      </w:tr>
      <w:tr w:rsidR="00CF524F" w:rsidRPr="009A7F6B" w14:paraId="5FE14B49" w14:textId="77777777" w:rsidTr="00C928E1">
        <w:tc>
          <w:tcPr>
            <w:tcW w:w="1510" w:type="dxa"/>
            <w:shd w:val="clear" w:color="auto" w:fill="auto"/>
          </w:tcPr>
          <w:p w14:paraId="503189F6" w14:textId="77777777" w:rsidR="00CF524F" w:rsidRPr="009A7F6B" w:rsidRDefault="00CF524F" w:rsidP="00CF524F">
            <w:pPr>
              <w:jc w:val="center"/>
              <w:rPr>
                <w:rFonts w:ascii="Arial" w:hAnsi="Arial" w:cs="Arial"/>
              </w:rPr>
            </w:pPr>
            <w:r w:rsidRPr="009A7F6B">
              <w:rPr>
                <w:rFonts w:ascii="Arial" w:hAnsi="Arial" w:cs="Arial"/>
              </w:rPr>
              <w:t xml:space="preserve">Part 3, section 8.1 </w:t>
            </w:r>
          </w:p>
        </w:tc>
        <w:tc>
          <w:tcPr>
            <w:tcW w:w="2798" w:type="dxa"/>
            <w:shd w:val="clear" w:color="auto" w:fill="auto"/>
          </w:tcPr>
          <w:p w14:paraId="17867012" w14:textId="77777777" w:rsidR="00CF524F" w:rsidRPr="009A7F6B" w:rsidRDefault="00CF524F" w:rsidP="00CF524F">
            <w:pPr>
              <w:jc w:val="center"/>
              <w:rPr>
                <w:rFonts w:ascii="Arial" w:hAnsi="Arial" w:cs="Arial"/>
              </w:rPr>
            </w:pPr>
            <w:r w:rsidRPr="009A7F6B">
              <w:rPr>
                <w:rFonts w:ascii="Arial" w:hAnsi="Arial" w:cs="Arial"/>
              </w:rPr>
              <w:t>Insurance</w:t>
            </w:r>
          </w:p>
          <w:p w14:paraId="1B8623E1" w14:textId="77777777" w:rsidR="00CF524F" w:rsidRPr="009A7F6B" w:rsidRDefault="00CF524F" w:rsidP="00CF524F">
            <w:pPr>
              <w:jc w:val="center"/>
              <w:rPr>
                <w:rFonts w:ascii="Arial" w:hAnsi="Arial" w:cs="Arial"/>
              </w:rPr>
            </w:pPr>
            <w:r w:rsidRPr="009A7F6B">
              <w:rPr>
                <w:rFonts w:ascii="Arial" w:hAnsi="Arial" w:cs="Arial"/>
              </w:rPr>
              <w:t>(self-certification)</w:t>
            </w:r>
          </w:p>
        </w:tc>
        <w:tc>
          <w:tcPr>
            <w:tcW w:w="4594" w:type="dxa"/>
            <w:shd w:val="clear" w:color="auto" w:fill="auto"/>
          </w:tcPr>
          <w:p w14:paraId="041B3134" w14:textId="77777777" w:rsidR="00CF524F" w:rsidRPr="009A7F6B" w:rsidRDefault="00CF524F" w:rsidP="00CF524F">
            <w:pPr>
              <w:widowControl w:val="0"/>
              <w:suppressLineNumbers/>
              <w:suppressAutoHyphens/>
              <w:rPr>
                <w:rFonts w:ascii="Arial" w:eastAsia="Andale Sans UI" w:hAnsi="Arial" w:cs="Arial"/>
              </w:rPr>
            </w:pPr>
            <w:r w:rsidRPr="009A7F6B">
              <w:rPr>
                <w:rFonts w:ascii="Arial" w:eastAsia="Andale Sans UI" w:hAnsi="Arial" w:cs="Arial"/>
              </w:rPr>
              <w:t>Minimum:</w:t>
            </w:r>
          </w:p>
          <w:p w14:paraId="223B4FCA" w14:textId="613F96F7" w:rsidR="00CF524F" w:rsidRPr="009A7F6B" w:rsidRDefault="00CF524F" w:rsidP="00CF524F">
            <w:pPr>
              <w:widowControl w:val="0"/>
              <w:suppressLineNumbers/>
              <w:suppressAutoHyphens/>
              <w:rPr>
                <w:rFonts w:ascii="Arial" w:eastAsia="Andale Sans UI" w:hAnsi="Arial" w:cs="Arial"/>
              </w:rPr>
            </w:pPr>
            <w:r w:rsidRPr="009A7F6B">
              <w:rPr>
                <w:rFonts w:ascii="Arial" w:eastAsia="Andale Sans UI" w:hAnsi="Arial" w:cs="Arial"/>
              </w:rPr>
              <w:t>Employers Liability £</w:t>
            </w:r>
            <w:r w:rsidR="00C928E1">
              <w:rPr>
                <w:rFonts w:ascii="Arial" w:eastAsia="Andale Sans UI" w:hAnsi="Arial" w:cs="Arial"/>
              </w:rPr>
              <w:t>5</w:t>
            </w:r>
            <w:r w:rsidRPr="009A7F6B">
              <w:rPr>
                <w:rFonts w:ascii="Arial" w:eastAsia="Andale Sans UI" w:hAnsi="Arial" w:cs="Arial"/>
                <w:color w:val="0070C0"/>
              </w:rPr>
              <w:t xml:space="preserve"> </w:t>
            </w:r>
            <w:r w:rsidRPr="009A7F6B">
              <w:rPr>
                <w:rFonts w:ascii="Arial" w:eastAsia="Andale Sans UI" w:hAnsi="Arial" w:cs="Arial"/>
              </w:rPr>
              <w:t>Million</w:t>
            </w:r>
          </w:p>
          <w:p w14:paraId="5870BF30" w14:textId="7858E03D" w:rsidR="00CF524F" w:rsidRPr="009A7F6B" w:rsidRDefault="00CF524F" w:rsidP="00CF524F">
            <w:pPr>
              <w:widowControl w:val="0"/>
              <w:suppressLineNumbers/>
              <w:suppressAutoHyphens/>
              <w:rPr>
                <w:rFonts w:ascii="Arial" w:eastAsia="Andale Sans UI" w:hAnsi="Arial" w:cs="Arial"/>
              </w:rPr>
            </w:pPr>
            <w:r w:rsidRPr="009A7F6B">
              <w:rPr>
                <w:rFonts w:ascii="Arial" w:eastAsia="Andale Sans UI" w:hAnsi="Arial" w:cs="Arial"/>
              </w:rPr>
              <w:t>Public Liability £</w:t>
            </w:r>
            <w:r w:rsidR="00C928E1">
              <w:rPr>
                <w:rFonts w:ascii="Arial" w:eastAsia="Andale Sans UI" w:hAnsi="Arial" w:cs="Arial"/>
              </w:rPr>
              <w:t>5</w:t>
            </w:r>
            <w:r w:rsidRPr="009A7F6B">
              <w:rPr>
                <w:rFonts w:ascii="Arial" w:eastAsia="Andale Sans UI" w:hAnsi="Arial" w:cs="Arial"/>
                <w:color w:val="0070C0"/>
              </w:rPr>
              <w:t xml:space="preserve"> </w:t>
            </w:r>
            <w:r w:rsidRPr="009A7F6B">
              <w:rPr>
                <w:rFonts w:ascii="Arial" w:eastAsia="Andale Sans UI" w:hAnsi="Arial" w:cs="Arial"/>
              </w:rPr>
              <w:t>Million</w:t>
            </w:r>
          </w:p>
          <w:p w14:paraId="1D47A067" w14:textId="77777777" w:rsidR="00CF524F" w:rsidRPr="009A7F6B" w:rsidRDefault="00CF524F" w:rsidP="00CF524F">
            <w:pPr>
              <w:rPr>
                <w:rFonts w:ascii="Arial" w:hAnsi="Arial" w:cs="Arial"/>
                <w:b/>
              </w:rPr>
            </w:pPr>
            <w:r w:rsidRPr="009A7F6B">
              <w:rPr>
                <w:rFonts w:ascii="Arial" w:eastAsia="Andale Sans UI" w:hAnsi="Arial" w:cs="Arial"/>
                <w:b/>
              </w:rPr>
              <w:t xml:space="preserve">This is a </w:t>
            </w:r>
            <w:proofErr w:type="gramStart"/>
            <w:r w:rsidRPr="009A7F6B">
              <w:rPr>
                <w:rFonts w:ascii="Arial" w:eastAsia="Andale Sans UI" w:hAnsi="Arial" w:cs="Arial"/>
                <w:b/>
              </w:rPr>
              <w:t>Pass/Fail criteria</w:t>
            </w:r>
            <w:proofErr w:type="gramEnd"/>
            <w:r w:rsidRPr="009A7F6B">
              <w:rPr>
                <w:rFonts w:ascii="Arial" w:eastAsia="Andale Sans UI" w:hAnsi="Arial" w:cs="Arial"/>
                <w:b/>
              </w:rPr>
              <w:t>.</w:t>
            </w:r>
          </w:p>
        </w:tc>
      </w:tr>
      <w:tr w:rsidR="00CF524F" w:rsidRPr="009A7F6B" w14:paraId="36A447FC" w14:textId="77777777" w:rsidTr="00C928E1">
        <w:tc>
          <w:tcPr>
            <w:tcW w:w="1510" w:type="dxa"/>
            <w:shd w:val="clear" w:color="auto" w:fill="auto"/>
          </w:tcPr>
          <w:p w14:paraId="61120E61" w14:textId="77777777" w:rsidR="00CF524F" w:rsidRPr="009A7F6B" w:rsidRDefault="00CF524F" w:rsidP="00CF524F">
            <w:pPr>
              <w:jc w:val="center"/>
              <w:rPr>
                <w:rFonts w:ascii="Arial" w:hAnsi="Arial" w:cs="Arial"/>
              </w:rPr>
            </w:pPr>
            <w:r w:rsidRPr="009A7F6B">
              <w:rPr>
                <w:rFonts w:ascii="Arial" w:hAnsi="Arial" w:cs="Arial"/>
              </w:rPr>
              <w:t>Part 3, Section 9</w:t>
            </w:r>
          </w:p>
        </w:tc>
        <w:tc>
          <w:tcPr>
            <w:tcW w:w="2798" w:type="dxa"/>
            <w:shd w:val="clear" w:color="auto" w:fill="auto"/>
          </w:tcPr>
          <w:p w14:paraId="0CBE776F" w14:textId="77777777" w:rsidR="00CF524F" w:rsidRPr="009A7F6B" w:rsidRDefault="00CF524F" w:rsidP="00CF524F">
            <w:pPr>
              <w:jc w:val="center"/>
              <w:rPr>
                <w:rFonts w:ascii="Arial" w:hAnsi="Arial" w:cs="Arial"/>
              </w:rPr>
            </w:pPr>
            <w:r w:rsidRPr="009A7F6B">
              <w:rPr>
                <w:rFonts w:ascii="Arial" w:hAnsi="Arial" w:cs="Arial"/>
              </w:rPr>
              <w:t>Project specific questions to assess Technical and Professional Ability</w:t>
            </w:r>
          </w:p>
        </w:tc>
        <w:tc>
          <w:tcPr>
            <w:tcW w:w="4594" w:type="dxa"/>
            <w:shd w:val="clear" w:color="auto" w:fill="auto"/>
          </w:tcPr>
          <w:p w14:paraId="01F888C9" w14:textId="62D211B3" w:rsidR="00CF524F" w:rsidRPr="009A7F6B" w:rsidRDefault="00963119" w:rsidP="0079694E">
            <w:pPr>
              <w:widowControl w:val="0"/>
              <w:suppressLineNumbers/>
              <w:suppressAutoHyphens/>
              <w:rPr>
                <w:rFonts w:ascii="Arial" w:eastAsia="Andale Sans UI" w:hAnsi="Arial" w:cs="Arial"/>
              </w:rPr>
            </w:pPr>
            <w:r w:rsidRPr="0079694E">
              <w:rPr>
                <w:rFonts w:ascii="Arial" w:eastAsia="Andale Sans UI" w:hAnsi="Arial" w:cs="Arial"/>
                <w:color w:val="000000" w:themeColor="text1"/>
              </w:rPr>
              <w:t>Your response to questions A1 and A2</w:t>
            </w:r>
            <w:r w:rsidR="0079694E" w:rsidRPr="0079694E">
              <w:rPr>
                <w:rFonts w:ascii="Arial" w:eastAsia="Andale Sans UI" w:hAnsi="Arial" w:cs="Arial"/>
                <w:color w:val="000000" w:themeColor="text1"/>
              </w:rPr>
              <w:t xml:space="preserve"> will be evaluated using </w:t>
            </w:r>
            <w:r w:rsidR="00CF524F" w:rsidRPr="0079694E">
              <w:rPr>
                <w:rFonts w:ascii="Arial" w:eastAsia="Andale Sans UI" w:hAnsi="Arial" w:cs="Arial"/>
                <w:color w:val="000000" w:themeColor="text1"/>
              </w:rPr>
              <w:t xml:space="preserve">a </w:t>
            </w:r>
            <w:proofErr w:type="gramStart"/>
            <w:r w:rsidR="00CF524F" w:rsidRPr="0079694E">
              <w:rPr>
                <w:rFonts w:ascii="Arial" w:eastAsia="Andale Sans UI" w:hAnsi="Arial" w:cs="Arial"/>
                <w:color w:val="000000" w:themeColor="text1"/>
              </w:rPr>
              <w:t>Pass/Fail criteria</w:t>
            </w:r>
            <w:proofErr w:type="gramEnd"/>
            <w:r w:rsidR="00CF524F" w:rsidRPr="0079694E">
              <w:rPr>
                <w:rFonts w:ascii="Arial" w:eastAsia="Andale Sans UI" w:hAnsi="Arial" w:cs="Arial"/>
                <w:color w:val="000000" w:themeColor="text1"/>
              </w:rPr>
              <w:t>.</w:t>
            </w:r>
            <w:r w:rsidR="00C928E1">
              <w:rPr>
                <w:rFonts w:ascii="Arial" w:eastAsia="Andale Sans UI" w:hAnsi="Arial" w:cs="Arial"/>
                <w:color w:val="000000" w:themeColor="text1"/>
              </w:rPr>
              <w:t xml:space="preserve"> Please see further guidance below. </w:t>
            </w:r>
          </w:p>
        </w:tc>
      </w:tr>
    </w:tbl>
    <w:p w14:paraId="431771A7" w14:textId="77777777" w:rsidR="00CF524F" w:rsidRPr="009A7F6B" w:rsidRDefault="00CF524F" w:rsidP="00CF524F">
      <w:pPr>
        <w:rPr>
          <w:rFonts w:ascii="Arial" w:hAnsi="Arial" w:cs="Arial"/>
          <w:b/>
        </w:rPr>
      </w:pPr>
    </w:p>
    <w:p w14:paraId="756FFEF6" w14:textId="77777777" w:rsidR="00CF524F" w:rsidRPr="009A7F6B" w:rsidRDefault="00CF524F" w:rsidP="00CF524F">
      <w:pPr>
        <w:rPr>
          <w:rFonts w:ascii="Arial" w:hAnsi="Arial" w:cs="Arial"/>
          <w:b/>
        </w:rPr>
      </w:pPr>
    </w:p>
    <w:p w14:paraId="649527C3" w14:textId="33D2383F" w:rsidR="00CF524F" w:rsidRPr="009A7F6B" w:rsidRDefault="00722705" w:rsidP="00CF524F">
      <w:pPr>
        <w:rPr>
          <w:rFonts w:ascii="Arial" w:hAnsi="Arial" w:cs="Arial"/>
          <w:b/>
        </w:rPr>
      </w:pPr>
      <w:r>
        <w:rPr>
          <w:rFonts w:ascii="Arial" w:hAnsi="Arial" w:cs="Arial"/>
        </w:rPr>
        <w:t>10.1</w:t>
      </w:r>
      <w:r w:rsidR="00CF524F" w:rsidRPr="009A7F6B">
        <w:rPr>
          <w:rFonts w:ascii="Arial" w:hAnsi="Arial" w:cs="Arial"/>
          <w:b/>
        </w:rPr>
        <w:tab/>
        <w:t xml:space="preserve">Additional guidance with regards the Health &amp; Safety </w:t>
      </w:r>
    </w:p>
    <w:p w14:paraId="589F68A1" w14:textId="150B507D" w:rsidR="004A3351" w:rsidRPr="004A3351" w:rsidRDefault="00CF524F" w:rsidP="004A3351">
      <w:pPr>
        <w:spacing w:before="60" w:after="60"/>
        <w:ind w:left="720"/>
        <w:rPr>
          <w:rFonts w:ascii="Arial" w:hAnsi="Arial" w:cs="Arial"/>
        </w:rPr>
      </w:pPr>
      <w:r w:rsidRPr="009A7F6B">
        <w:rPr>
          <w:rFonts w:ascii="Arial" w:hAnsi="Arial" w:cs="Arial"/>
        </w:rPr>
        <w:br/>
        <w:t xml:space="preserve">All questions in section </w:t>
      </w:r>
      <w:r w:rsidR="00722705">
        <w:rPr>
          <w:rFonts w:ascii="Arial" w:hAnsi="Arial" w:cs="Arial"/>
        </w:rPr>
        <w:t xml:space="preserve">9 </w:t>
      </w:r>
      <w:r w:rsidRPr="009A7F6B">
        <w:rPr>
          <w:rFonts w:ascii="Arial" w:hAnsi="Arial" w:cs="Arial"/>
        </w:rPr>
        <w:t xml:space="preserve">must be completed. Your Health &amp; Safety policy as requested at </w:t>
      </w:r>
      <w:proofErr w:type="spellStart"/>
      <w:r w:rsidR="00722705">
        <w:rPr>
          <w:rFonts w:ascii="Arial" w:hAnsi="Arial" w:cs="Arial"/>
        </w:rPr>
        <w:t>A1.1</w:t>
      </w:r>
      <w:proofErr w:type="spellEnd"/>
      <w:r w:rsidRPr="009A7F6B">
        <w:rPr>
          <w:rFonts w:ascii="Arial" w:hAnsi="Arial" w:cs="Arial"/>
          <w:color w:val="0070C0"/>
        </w:rPr>
        <w:t xml:space="preserve"> </w:t>
      </w:r>
      <w:r w:rsidRPr="009A7F6B">
        <w:rPr>
          <w:rFonts w:ascii="Arial" w:hAnsi="Arial" w:cs="Arial"/>
        </w:rPr>
        <w:t>must be of a standard to demonstrate competence and compliance with regards to H&amp;S legislation and will be considered in relation to the nature of each procurement.</w:t>
      </w:r>
      <w:r w:rsidR="0017577B">
        <w:rPr>
          <w:rFonts w:ascii="Arial" w:hAnsi="Arial" w:cs="Arial"/>
        </w:rPr>
        <w:t xml:space="preserve"> </w:t>
      </w:r>
    </w:p>
    <w:p w14:paraId="4923628B" w14:textId="46771691" w:rsidR="00CF524F" w:rsidRPr="009A7F6B" w:rsidRDefault="00CF524F" w:rsidP="00CF524F">
      <w:pPr>
        <w:ind w:left="720" w:hanging="720"/>
        <w:rPr>
          <w:rFonts w:ascii="Arial" w:hAnsi="Arial" w:cs="Arial"/>
        </w:rPr>
      </w:pPr>
      <w:r w:rsidRPr="009A7F6B">
        <w:rPr>
          <w:rFonts w:ascii="Arial" w:hAnsi="Arial" w:cs="Arial"/>
        </w:rPr>
        <w:br/>
        <w:t>All of the questions asked are based on legislative requirements and responses will be evaluated to ensure that the information provided corresponds to the level of risk of the work or service activity specified within the tender.</w:t>
      </w:r>
    </w:p>
    <w:p w14:paraId="6D884E41" w14:textId="77777777" w:rsidR="00CF524F" w:rsidRPr="009A7F6B" w:rsidRDefault="00CF524F" w:rsidP="00CF524F">
      <w:pPr>
        <w:ind w:left="720" w:hanging="720"/>
        <w:rPr>
          <w:rFonts w:ascii="Arial" w:hAnsi="Arial" w:cs="Arial"/>
        </w:rPr>
      </w:pPr>
    </w:p>
    <w:p w14:paraId="212EF2B3" w14:textId="592382F9" w:rsidR="00CF524F" w:rsidRPr="009A7F6B" w:rsidRDefault="00CF524F" w:rsidP="00CF524F">
      <w:pPr>
        <w:ind w:left="720"/>
        <w:rPr>
          <w:rFonts w:ascii="Arial" w:hAnsi="Arial" w:cs="Arial"/>
          <w:b/>
        </w:rPr>
      </w:pPr>
      <w:r w:rsidRPr="009A7F6B">
        <w:rPr>
          <w:rFonts w:ascii="Arial" w:hAnsi="Arial" w:cs="Arial"/>
          <w:b/>
        </w:rPr>
        <w:lastRenderedPageBreak/>
        <w:t xml:space="preserve">The pass mark for this is </w:t>
      </w:r>
      <w:r w:rsidR="00722705">
        <w:rPr>
          <w:rFonts w:ascii="Arial" w:hAnsi="Arial" w:cs="Arial"/>
          <w:b/>
        </w:rPr>
        <w:t xml:space="preserve">2. </w:t>
      </w:r>
    </w:p>
    <w:p w14:paraId="212183D6" w14:textId="77777777" w:rsidR="00CF524F" w:rsidRPr="009A7F6B" w:rsidRDefault="00CF524F" w:rsidP="00CF524F">
      <w:pPr>
        <w:ind w:left="720"/>
        <w:rPr>
          <w:rFonts w:ascii="Arial" w:hAnsi="Arial" w:cs="Arial"/>
          <w:b/>
        </w:rPr>
      </w:pPr>
    </w:p>
    <w:p w14:paraId="1DCB752C" w14:textId="71506C0B" w:rsidR="00CF524F" w:rsidRPr="009A7F6B" w:rsidRDefault="00CF524F" w:rsidP="00CF524F">
      <w:pPr>
        <w:ind w:left="720"/>
        <w:rPr>
          <w:rFonts w:ascii="Arial" w:hAnsi="Arial" w:cs="Arial"/>
        </w:rPr>
      </w:pPr>
      <w:r w:rsidRPr="009A7F6B">
        <w:rPr>
          <w:rFonts w:ascii="Arial" w:hAnsi="Arial" w:cs="Arial"/>
        </w:rPr>
        <w:t xml:space="preserve">A score of less than </w:t>
      </w:r>
      <w:r w:rsidRPr="009A7F6B">
        <w:rPr>
          <w:rFonts w:ascii="Arial" w:hAnsi="Arial" w:cs="Arial"/>
          <w:b/>
          <w:color w:val="000000" w:themeColor="text1"/>
        </w:rPr>
        <w:t>2</w:t>
      </w:r>
      <w:r w:rsidRPr="009A7F6B">
        <w:rPr>
          <w:rFonts w:ascii="Arial" w:hAnsi="Arial" w:cs="Arial"/>
          <w:color w:val="FF0000"/>
        </w:rPr>
        <w:t xml:space="preserve"> </w:t>
      </w:r>
      <w:r w:rsidRPr="009A7F6B">
        <w:rPr>
          <w:rFonts w:ascii="Arial" w:hAnsi="Arial" w:cs="Arial"/>
        </w:rPr>
        <w:t>for any part will be considered to have failed and</w:t>
      </w:r>
      <w:r w:rsidR="00722705">
        <w:rPr>
          <w:rFonts w:ascii="Arial" w:hAnsi="Arial" w:cs="Arial"/>
        </w:rPr>
        <w:t xml:space="preserve"> the contractor will not </w:t>
      </w:r>
      <w:proofErr w:type="gramStart"/>
      <w:r w:rsidR="00722705">
        <w:rPr>
          <w:rFonts w:ascii="Arial" w:hAnsi="Arial" w:cs="Arial"/>
        </w:rPr>
        <w:t>added</w:t>
      </w:r>
      <w:proofErr w:type="gramEnd"/>
      <w:r w:rsidR="00722705">
        <w:rPr>
          <w:rFonts w:ascii="Arial" w:hAnsi="Arial" w:cs="Arial"/>
        </w:rPr>
        <w:t xml:space="preserve"> to the DPS.</w:t>
      </w:r>
      <w:r w:rsidRPr="009A7F6B">
        <w:rPr>
          <w:rFonts w:ascii="Arial" w:hAnsi="Arial" w:cs="Arial"/>
        </w:rPr>
        <w:t xml:space="preserve"> </w:t>
      </w:r>
    </w:p>
    <w:p w14:paraId="215AD6F4" w14:textId="77777777" w:rsidR="00CF524F" w:rsidRPr="009A7F6B" w:rsidRDefault="00CF524F" w:rsidP="00CF524F">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3"/>
        <w:gridCol w:w="567"/>
      </w:tblGrid>
      <w:tr w:rsidR="00CF524F" w:rsidRPr="009A7F6B" w14:paraId="47AD464B" w14:textId="77777777" w:rsidTr="00CF524F">
        <w:trPr>
          <w:jc w:val="center"/>
        </w:trPr>
        <w:tc>
          <w:tcPr>
            <w:tcW w:w="7463" w:type="dxa"/>
            <w:tcBorders>
              <w:top w:val="single" w:sz="4" w:space="0" w:color="auto"/>
              <w:left w:val="single" w:sz="4" w:space="0" w:color="auto"/>
              <w:bottom w:val="single" w:sz="4" w:space="0" w:color="auto"/>
              <w:right w:val="single" w:sz="4" w:space="0" w:color="auto"/>
            </w:tcBorders>
            <w:hideMark/>
          </w:tcPr>
          <w:p w14:paraId="34F50A6F" w14:textId="77777777" w:rsidR="00CF524F" w:rsidRPr="009A7F6B" w:rsidRDefault="00CF524F" w:rsidP="00CF524F">
            <w:pPr>
              <w:rPr>
                <w:rFonts w:ascii="Arial" w:hAnsi="Arial" w:cs="Arial"/>
                <w:color w:val="000000" w:themeColor="text1"/>
              </w:rPr>
            </w:pPr>
            <w:r w:rsidRPr="009A7F6B">
              <w:rPr>
                <w:rFonts w:ascii="Arial" w:hAnsi="Arial" w:cs="Arial"/>
                <w:color w:val="000000" w:themeColor="text1"/>
              </w:rPr>
              <w:t>Excellent Response, wholly compliant</w:t>
            </w:r>
          </w:p>
        </w:tc>
        <w:tc>
          <w:tcPr>
            <w:tcW w:w="567" w:type="dxa"/>
            <w:tcBorders>
              <w:top w:val="single" w:sz="4" w:space="0" w:color="auto"/>
              <w:left w:val="single" w:sz="4" w:space="0" w:color="auto"/>
              <w:bottom w:val="single" w:sz="4" w:space="0" w:color="auto"/>
              <w:right w:val="single" w:sz="4" w:space="0" w:color="auto"/>
            </w:tcBorders>
            <w:hideMark/>
          </w:tcPr>
          <w:p w14:paraId="379E1C37" w14:textId="77777777" w:rsidR="00CF524F" w:rsidRPr="009A7F6B" w:rsidRDefault="00CF524F" w:rsidP="00CF524F">
            <w:pPr>
              <w:jc w:val="center"/>
              <w:rPr>
                <w:rFonts w:ascii="Arial" w:hAnsi="Arial" w:cs="Arial"/>
                <w:color w:val="000000" w:themeColor="text1"/>
              </w:rPr>
            </w:pPr>
            <w:r w:rsidRPr="009A7F6B">
              <w:rPr>
                <w:rFonts w:ascii="Arial" w:hAnsi="Arial" w:cs="Arial"/>
                <w:color w:val="000000" w:themeColor="text1"/>
              </w:rPr>
              <w:t>3</w:t>
            </w:r>
          </w:p>
        </w:tc>
      </w:tr>
      <w:tr w:rsidR="00CF524F" w:rsidRPr="009A7F6B" w14:paraId="4477F565" w14:textId="77777777" w:rsidTr="00CF524F">
        <w:trPr>
          <w:jc w:val="center"/>
        </w:trPr>
        <w:tc>
          <w:tcPr>
            <w:tcW w:w="7463" w:type="dxa"/>
            <w:tcBorders>
              <w:top w:val="single" w:sz="4" w:space="0" w:color="auto"/>
              <w:left w:val="single" w:sz="4" w:space="0" w:color="auto"/>
              <w:bottom w:val="single" w:sz="4" w:space="0" w:color="auto"/>
              <w:right w:val="single" w:sz="4" w:space="0" w:color="auto"/>
            </w:tcBorders>
            <w:hideMark/>
          </w:tcPr>
          <w:p w14:paraId="5D6E7CB1" w14:textId="77777777" w:rsidR="00CF524F" w:rsidRPr="009A7F6B" w:rsidRDefault="00CF524F" w:rsidP="00CF524F">
            <w:pPr>
              <w:rPr>
                <w:rFonts w:ascii="Arial" w:hAnsi="Arial" w:cs="Arial"/>
                <w:color w:val="000000" w:themeColor="text1"/>
              </w:rPr>
            </w:pPr>
            <w:r w:rsidRPr="009A7F6B">
              <w:rPr>
                <w:rFonts w:ascii="Arial" w:hAnsi="Arial" w:cs="Arial"/>
                <w:color w:val="000000" w:themeColor="text1"/>
              </w:rPr>
              <w:t xml:space="preserve">Good response, the key information/standards are in place.  Some minor omissions </w:t>
            </w:r>
          </w:p>
        </w:tc>
        <w:tc>
          <w:tcPr>
            <w:tcW w:w="567" w:type="dxa"/>
            <w:tcBorders>
              <w:top w:val="single" w:sz="4" w:space="0" w:color="auto"/>
              <w:left w:val="single" w:sz="4" w:space="0" w:color="auto"/>
              <w:bottom w:val="single" w:sz="4" w:space="0" w:color="auto"/>
              <w:right w:val="single" w:sz="4" w:space="0" w:color="auto"/>
            </w:tcBorders>
            <w:hideMark/>
          </w:tcPr>
          <w:p w14:paraId="72B27D25" w14:textId="77777777" w:rsidR="00CF524F" w:rsidRPr="009A7F6B" w:rsidRDefault="00CF524F" w:rsidP="00CF524F">
            <w:pPr>
              <w:jc w:val="center"/>
              <w:rPr>
                <w:rFonts w:ascii="Arial" w:hAnsi="Arial" w:cs="Arial"/>
                <w:color w:val="000000" w:themeColor="text1"/>
              </w:rPr>
            </w:pPr>
            <w:r w:rsidRPr="009A7F6B">
              <w:rPr>
                <w:rFonts w:ascii="Arial" w:hAnsi="Arial" w:cs="Arial"/>
                <w:color w:val="000000" w:themeColor="text1"/>
              </w:rPr>
              <w:t>2</w:t>
            </w:r>
          </w:p>
        </w:tc>
      </w:tr>
      <w:tr w:rsidR="00CF524F" w:rsidRPr="009A7F6B" w14:paraId="52E676BE" w14:textId="77777777" w:rsidTr="00CF524F">
        <w:trPr>
          <w:jc w:val="center"/>
        </w:trPr>
        <w:tc>
          <w:tcPr>
            <w:tcW w:w="7463" w:type="dxa"/>
            <w:tcBorders>
              <w:top w:val="single" w:sz="4" w:space="0" w:color="auto"/>
              <w:left w:val="single" w:sz="4" w:space="0" w:color="auto"/>
              <w:bottom w:val="single" w:sz="4" w:space="0" w:color="auto"/>
              <w:right w:val="single" w:sz="4" w:space="0" w:color="auto"/>
            </w:tcBorders>
            <w:hideMark/>
          </w:tcPr>
          <w:p w14:paraId="490DEE65" w14:textId="77777777" w:rsidR="00CF524F" w:rsidRPr="009A7F6B" w:rsidRDefault="00CF524F" w:rsidP="00CF524F">
            <w:pPr>
              <w:rPr>
                <w:rFonts w:ascii="Arial" w:hAnsi="Arial" w:cs="Arial"/>
                <w:color w:val="000000" w:themeColor="text1"/>
              </w:rPr>
            </w:pPr>
            <w:r w:rsidRPr="009A7F6B">
              <w:rPr>
                <w:rFonts w:ascii="Arial" w:hAnsi="Arial" w:cs="Arial"/>
                <w:color w:val="000000" w:themeColor="text1"/>
              </w:rPr>
              <w:t>Information submitted is inadequate</w:t>
            </w:r>
          </w:p>
        </w:tc>
        <w:tc>
          <w:tcPr>
            <w:tcW w:w="567" w:type="dxa"/>
            <w:tcBorders>
              <w:top w:val="single" w:sz="4" w:space="0" w:color="auto"/>
              <w:left w:val="single" w:sz="4" w:space="0" w:color="auto"/>
              <w:bottom w:val="single" w:sz="4" w:space="0" w:color="auto"/>
              <w:right w:val="single" w:sz="4" w:space="0" w:color="auto"/>
            </w:tcBorders>
            <w:hideMark/>
          </w:tcPr>
          <w:p w14:paraId="367F7634" w14:textId="77777777" w:rsidR="00CF524F" w:rsidRPr="009A7F6B" w:rsidRDefault="00CF524F" w:rsidP="00CF524F">
            <w:pPr>
              <w:jc w:val="center"/>
              <w:rPr>
                <w:rFonts w:ascii="Arial" w:hAnsi="Arial" w:cs="Arial"/>
                <w:color w:val="000000" w:themeColor="text1"/>
              </w:rPr>
            </w:pPr>
            <w:r w:rsidRPr="009A7F6B">
              <w:rPr>
                <w:rFonts w:ascii="Arial" w:hAnsi="Arial" w:cs="Arial"/>
                <w:color w:val="000000" w:themeColor="text1"/>
              </w:rPr>
              <w:t>1</w:t>
            </w:r>
          </w:p>
        </w:tc>
      </w:tr>
      <w:tr w:rsidR="00CF524F" w:rsidRPr="009A7F6B" w14:paraId="7F3EC0E2" w14:textId="77777777" w:rsidTr="00CF524F">
        <w:trPr>
          <w:jc w:val="center"/>
        </w:trPr>
        <w:tc>
          <w:tcPr>
            <w:tcW w:w="7463" w:type="dxa"/>
            <w:tcBorders>
              <w:top w:val="single" w:sz="4" w:space="0" w:color="auto"/>
              <w:left w:val="single" w:sz="4" w:space="0" w:color="auto"/>
              <w:bottom w:val="single" w:sz="4" w:space="0" w:color="auto"/>
              <w:right w:val="single" w:sz="4" w:space="0" w:color="auto"/>
            </w:tcBorders>
            <w:hideMark/>
          </w:tcPr>
          <w:p w14:paraId="6E66264C" w14:textId="77777777" w:rsidR="00CF524F" w:rsidRPr="009A7F6B" w:rsidRDefault="00CF524F" w:rsidP="00CF524F">
            <w:pPr>
              <w:rPr>
                <w:rFonts w:ascii="Arial" w:hAnsi="Arial" w:cs="Arial"/>
                <w:color w:val="000000" w:themeColor="text1"/>
              </w:rPr>
            </w:pPr>
            <w:r w:rsidRPr="009A7F6B">
              <w:rPr>
                <w:rFonts w:ascii="Arial" w:hAnsi="Arial" w:cs="Arial"/>
                <w:color w:val="000000" w:themeColor="text1"/>
              </w:rPr>
              <w:t>Significant omissions.  Response wholly inadequate or no response.</w:t>
            </w:r>
          </w:p>
        </w:tc>
        <w:tc>
          <w:tcPr>
            <w:tcW w:w="567" w:type="dxa"/>
            <w:tcBorders>
              <w:top w:val="single" w:sz="4" w:space="0" w:color="auto"/>
              <w:left w:val="single" w:sz="4" w:space="0" w:color="auto"/>
              <w:bottom w:val="single" w:sz="4" w:space="0" w:color="auto"/>
              <w:right w:val="single" w:sz="4" w:space="0" w:color="auto"/>
            </w:tcBorders>
            <w:hideMark/>
          </w:tcPr>
          <w:p w14:paraId="5FD81231" w14:textId="77777777" w:rsidR="00CF524F" w:rsidRPr="009A7F6B" w:rsidRDefault="00CF524F" w:rsidP="00CF524F">
            <w:pPr>
              <w:jc w:val="center"/>
              <w:rPr>
                <w:rFonts w:ascii="Arial" w:hAnsi="Arial" w:cs="Arial"/>
                <w:color w:val="000000" w:themeColor="text1"/>
              </w:rPr>
            </w:pPr>
            <w:r w:rsidRPr="009A7F6B">
              <w:rPr>
                <w:rFonts w:ascii="Arial" w:hAnsi="Arial" w:cs="Arial"/>
                <w:color w:val="000000" w:themeColor="text1"/>
              </w:rPr>
              <w:t>0</w:t>
            </w:r>
          </w:p>
        </w:tc>
      </w:tr>
    </w:tbl>
    <w:p w14:paraId="257A8B33" w14:textId="4F677280" w:rsidR="00CF524F" w:rsidRDefault="00CF524F" w:rsidP="00CF524F">
      <w:pPr>
        <w:ind w:left="720" w:hanging="720"/>
        <w:rPr>
          <w:rFonts w:ascii="Arial" w:hAnsi="Arial" w:cs="Arial"/>
        </w:rPr>
      </w:pPr>
    </w:p>
    <w:p w14:paraId="54BC92CF" w14:textId="2F0D06F9" w:rsidR="004A3351" w:rsidRPr="004A3351" w:rsidRDefault="004A3351" w:rsidP="004A3351">
      <w:pPr>
        <w:spacing w:before="60" w:after="60"/>
        <w:ind w:left="720"/>
        <w:rPr>
          <w:rFonts w:ascii="Arial" w:hAnsi="Arial" w:cs="Arial"/>
        </w:rPr>
      </w:pPr>
      <w:r>
        <w:rPr>
          <w:rFonts w:ascii="Arial" w:hAnsi="Arial" w:cs="Arial"/>
        </w:rPr>
        <w:t xml:space="preserve">If you have self-certified that you have </w:t>
      </w:r>
      <w:r w:rsidRPr="004A3351">
        <w:rPr>
          <w:rFonts w:ascii="Arial" w:hAnsi="Arial" w:cs="Arial"/>
        </w:rPr>
        <w:t>SSIP status or hold OHSAS18001/</w:t>
      </w:r>
      <w:r>
        <w:rPr>
          <w:rFonts w:ascii="Arial" w:hAnsi="Arial" w:cs="Arial"/>
        </w:rPr>
        <w:t xml:space="preserve">ISO 45001, instructions around the Health and safety policy will not apply however you may be asked to evidence your status/qualification. </w:t>
      </w:r>
      <w:r w:rsidRPr="004A3351">
        <w:rPr>
          <w:rFonts w:ascii="Arial" w:hAnsi="Arial" w:cs="Arial"/>
        </w:rPr>
        <w:t xml:space="preserve"> </w:t>
      </w:r>
    </w:p>
    <w:p w14:paraId="4EA07A22" w14:textId="7D7A37D3" w:rsidR="004A3351" w:rsidRPr="009A7F6B" w:rsidRDefault="004A3351" w:rsidP="00CF524F">
      <w:pPr>
        <w:ind w:left="720" w:hanging="720"/>
        <w:rPr>
          <w:rFonts w:ascii="Arial" w:hAnsi="Arial" w:cs="Arial"/>
        </w:rPr>
      </w:pPr>
    </w:p>
    <w:p w14:paraId="693AE8FC" w14:textId="77777777" w:rsidR="00CF524F" w:rsidRPr="009A7F6B" w:rsidRDefault="00CF524F" w:rsidP="00CF524F">
      <w:pPr>
        <w:ind w:left="720" w:hanging="720"/>
        <w:rPr>
          <w:rFonts w:ascii="Arial" w:hAnsi="Arial" w:cs="Arial"/>
          <w:b/>
        </w:rPr>
      </w:pPr>
    </w:p>
    <w:p w14:paraId="1408F400" w14:textId="091E4CE0" w:rsidR="00CF524F" w:rsidRPr="009A7F6B" w:rsidRDefault="00722705" w:rsidP="00CF524F">
      <w:pPr>
        <w:rPr>
          <w:rFonts w:ascii="Arial" w:hAnsi="Arial" w:cs="Arial"/>
        </w:rPr>
      </w:pPr>
      <w:r>
        <w:rPr>
          <w:rFonts w:ascii="Arial" w:hAnsi="Arial" w:cs="Arial"/>
        </w:rPr>
        <w:t>10.2</w:t>
      </w:r>
      <w:r w:rsidR="00CF524F" w:rsidRPr="009A7F6B">
        <w:rPr>
          <w:rFonts w:ascii="Arial" w:hAnsi="Arial" w:cs="Arial"/>
        </w:rPr>
        <w:t xml:space="preserve"> </w:t>
      </w:r>
      <w:r w:rsidR="00CF524F" w:rsidRPr="009A7F6B">
        <w:rPr>
          <w:rFonts w:ascii="Arial" w:hAnsi="Arial" w:cs="Arial"/>
        </w:rPr>
        <w:tab/>
      </w:r>
      <w:r w:rsidR="00CF524F" w:rsidRPr="009A7F6B">
        <w:rPr>
          <w:rFonts w:ascii="Arial" w:hAnsi="Arial" w:cs="Arial"/>
          <w:b/>
        </w:rPr>
        <w:t>Additional guidance with regards Equalities &amp; Diversity</w:t>
      </w:r>
    </w:p>
    <w:p w14:paraId="36855F6B" w14:textId="77777777" w:rsidR="00CF524F" w:rsidRPr="009A7F6B" w:rsidRDefault="00CF524F" w:rsidP="00CF524F">
      <w:pPr>
        <w:rPr>
          <w:rFonts w:ascii="Arial" w:hAnsi="Arial" w:cs="Arial"/>
        </w:rPr>
      </w:pPr>
    </w:p>
    <w:p w14:paraId="35AA6749" w14:textId="45BF9118" w:rsidR="00CF524F" w:rsidRPr="009A7F6B" w:rsidRDefault="00CF524F" w:rsidP="00CF524F">
      <w:pPr>
        <w:ind w:left="720"/>
        <w:rPr>
          <w:rFonts w:ascii="Arial" w:hAnsi="Arial" w:cs="Arial"/>
          <w:bCs/>
          <w:lang w:eastAsia="ar-SA"/>
        </w:rPr>
      </w:pPr>
      <w:r w:rsidRPr="009A7F6B">
        <w:rPr>
          <w:rFonts w:ascii="Arial" w:hAnsi="Arial" w:cs="Arial"/>
          <w:bCs/>
          <w:lang w:eastAsia="ar-SA"/>
        </w:rPr>
        <w:t xml:space="preserve">Your equality and diversity policy as requested at </w:t>
      </w:r>
      <w:proofErr w:type="spellStart"/>
      <w:r w:rsidR="00722705">
        <w:rPr>
          <w:rFonts w:ascii="Arial" w:hAnsi="Arial" w:cs="Arial"/>
          <w:bCs/>
          <w:lang w:eastAsia="ar-SA"/>
        </w:rPr>
        <w:t>A2</w:t>
      </w:r>
      <w:proofErr w:type="spellEnd"/>
      <w:r w:rsidRPr="009A7F6B">
        <w:rPr>
          <w:rFonts w:ascii="Arial" w:hAnsi="Arial" w:cs="Arial"/>
          <w:color w:val="0070C0"/>
        </w:rPr>
        <w:t xml:space="preserve"> </w:t>
      </w:r>
      <w:r w:rsidRPr="009A7F6B">
        <w:rPr>
          <w:rFonts w:ascii="Arial" w:hAnsi="Arial" w:cs="Arial"/>
          <w:bCs/>
          <w:lang w:eastAsia="ar-SA"/>
        </w:rPr>
        <w:t xml:space="preserve">will be assessed using the following criteria: </w:t>
      </w:r>
    </w:p>
    <w:p w14:paraId="65492612" w14:textId="77777777" w:rsidR="00CF524F" w:rsidRPr="009A7F6B" w:rsidRDefault="00CF524F" w:rsidP="00CF524F">
      <w:pPr>
        <w:ind w:firstLine="720"/>
        <w:rPr>
          <w:rFonts w:ascii="Arial" w:hAnsi="Arial" w:cs="Arial"/>
          <w:bCs/>
          <w:lang w:eastAsia="ar-SA"/>
        </w:rPr>
      </w:pPr>
    </w:p>
    <w:p w14:paraId="4246767A" w14:textId="77777777" w:rsidR="00CF524F" w:rsidRPr="009A7F6B" w:rsidRDefault="00CF524F" w:rsidP="00CF524F">
      <w:pPr>
        <w:numPr>
          <w:ilvl w:val="0"/>
          <w:numId w:val="4"/>
        </w:numPr>
        <w:suppressAutoHyphens/>
        <w:rPr>
          <w:rFonts w:ascii="Arial" w:hAnsi="Arial" w:cs="Arial"/>
          <w:bCs/>
          <w:lang w:eastAsia="ar-SA"/>
        </w:rPr>
      </w:pPr>
      <w:r w:rsidRPr="009A7F6B">
        <w:rPr>
          <w:rFonts w:ascii="Arial" w:hAnsi="Arial" w:cs="Arial"/>
          <w:bCs/>
          <w:lang w:eastAsia="ar-SA"/>
        </w:rPr>
        <w:t xml:space="preserve">Inclusion of all 9 protected characteristics specified in the Equality Act (age, disability, race, religion or belief, sexual orientation, pregnancy and maternity, marriage or civil partnership, sex, gender reassignment) </w:t>
      </w:r>
    </w:p>
    <w:p w14:paraId="243BFC6A" w14:textId="77777777" w:rsidR="00CF524F" w:rsidRPr="009A7F6B" w:rsidRDefault="00CF524F" w:rsidP="00CF524F">
      <w:pPr>
        <w:numPr>
          <w:ilvl w:val="0"/>
          <w:numId w:val="4"/>
        </w:numPr>
        <w:suppressAutoHyphens/>
        <w:rPr>
          <w:rFonts w:ascii="Arial" w:hAnsi="Arial" w:cs="Arial"/>
          <w:bCs/>
          <w:lang w:eastAsia="ar-SA"/>
        </w:rPr>
      </w:pPr>
      <w:r w:rsidRPr="009A7F6B">
        <w:rPr>
          <w:rFonts w:ascii="Arial" w:hAnsi="Arial" w:cs="Arial"/>
          <w:bCs/>
          <w:lang w:eastAsia="ar-SA"/>
        </w:rPr>
        <w:t xml:space="preserve">A statement of acknowledgement of compliance with responsibilities under the Equality Act 2010 </w:t>
      </w:r>
    </w:p>
    <w:p w14:paraId="2C4F3D09" w14:textId="77777777" w:rsidR="00CF524F" w:rsidRPr="009A7F6B" w:rsidRDefault="00CF524F" w:rsidP="00CF524F">
      <w:pPr>
        <w:numPr>
          <w:ilvl w:val="0"/>
          <w:numId w:val="4"/>
        </w:numPr>
        <w:suppressAutoHyphens/>
        <w:rPr>
          <w:rFonts w:ascii="Arial" w:hAnsi="Arial" w:cs="Arial"/>
          <w:bCs/>
          <w:lang w:eastAsia="ar-SA"/>
        </w:rPr>
      </w:pPr>
      <w:r w:rsidRPr="009A7F6B">
        <w:rPr>
          <w:rFonts w:ascii="Arial" w:hAnsi="Arial" w:cs="Arial"/>
          <w:bCs/>
          <w:lang w:eastAsia="ar-SA"/>
        </w:rPr>
        <w:t xml:space="preserve">A statement of how equality issues are being considered by the organisation in both employment and service delivery     </w:t>
      </w:r>
    </w:p>
    <w:p w14:paraId="76E54387" w14:textId="77777777" w:rsidR="00CF524F" w:rsidRPr="009A7F6B" w:rsidRDefault="00CF524F" w:rsidP="00CF524F">
      <w:pPr>
        <w:numPr>
          <w:ilvl w:val="0"/>
          <w:numId w:val="4"/>
        </w:numPr>
        <w:suppressAutoHyphens/>
        <w:rPr>
          <w:rFonts w:ascii="Arial" w:hAnsi="Arial" w:cs="Arial"/>
          <w:bCs/>
          <w:lang w:eastAsia="ar-SA"/>
        </w:rPr>
      </w:pPr>
      <w:r w:rsidRPr="009A7F6B">
        <w:rPr>
          <w:rFonts w:ascii="Arial" w:hAnsi="Arial" w:cs="Arial"/>
          <w:bCs/>
          <w:lang w:eastAsia="ar-SA"/>
        </w:rPr>
        <w:t xml:space="preserve">A statement of how equality issues are reviewed or monitored in the organisation, including the overall responsibility for the implementation of the policy </w:t>
      </w:r>
    </w:p>
    <w:p w14:paraId="545C9A43" w14:textId="77777777" w:rsidR="00CF524F" w:rsidRPr="009A7F6B" w:rsidRDefault="00CF524F" w:rsidP="00CF524F">
      <w:pPr>
        <w:numPr>
          <w:ilvl w:val="0"/>
          <w:numId w:val="4"/>
        </w:numPr>
        <w:suppressAutoHyphens/>
        <w:rPr>
          <w:rFonts w:ascii="Arial" w:hAnsi="Arial" w:cs="Arial"/>
          <w:bCs/>
          <w:lang w:eastAsia="ar-SA"/>
        </w:rPr>
      </w:pPr>
      <w:r w:rsidRPr="009A7F6B">
        <w:rPr>
          <w:rFonts w:ascii="Arial" w:hAnsi="Arial" w:cs="Arial"/>
          <w:bCs/>
          <w:lang w:eastAsia="ar-SA"/>
        </w:rPr>
        <w:t>An action plan on how equality issues are being improved across the organisation</w:t>
      </w:r>
    </w:p>
    <w:p w14:paraId="7F96DEDE" w14:textId="77777777" w:rsidR="00CF524F" w:rsidRPr="009A7F6B" w:rsidRDefault="00CF524F" w:rsidP="00CF524F">
      <w:pPr>
        <w:suppressAutoHyphens/>
        <w:rPr>
          <w:rFonts w:ascii="Arial" w:hAnsi="Arial" w:cs="Arial"/>
          <w:bCs/>
          <w:lang w:eastAsia="ar-SA"/>
        </w:rPr>
      </w:pPr>
    </w:p>
    <w:p w14:paraId="59F0E561" w14:textId="40C2AB07" w:rsidR="00CF524F" w:rsidRPr="009A7F6B" w:rsidRDefault="00CF524F" w:rsidP="00F33089">
      <w:pPr>
        <w:suppressAutoHyphens/>
        <w:ind w:left="720"/>
        <w:rPr>
          <w:rFonts w:ascii="Arial" w:hAnsi="Arial" w:cs="Arial"/>
          <w:bCs/>
          <w:lang w:eastAsia="ar-SA"/>
        </w:rPr>
      </w:pPr>
      <w:r w:rsidRPr="009A7F6B">
        <w:rPr>
          <w:rFonts w:ascii="Arial" w:hAnsi="Arial" w:cs="Arial"/>
          <w:bCs/>
          <w:lang w:eastAsia="ar-SA"/>
        </w:rPr>
        <w:t xml:space="preserve">A point will be awarded for each fulfilled criteria which is evident in your policy. The pass mark for this is </w:t>
      </w:r>
      <w:r w:rsidR="00722705">
        <w:rPr>
          <w:rFonts w:ascii="Arial" w:hAnsi="Arial" w:cs="Arial"/>
          <w:bCs/>
          <w:lang w:eastAsia="ar-SA"/>
        </w:rPr>
        <w:t>3</w:t>
      </w:r>
      <w:r w:rsidRPr="00AC3DC3">
        <w:rPr>
          <w:rFonts w:ascii="Arial" w:hAnsi="Arial" w:cs="Arial"/>
          <w:bCs/>
          <w:color w:val="0070C0"/>
          <w:lang w:eastAsia="ar-SA"/>
        </w:rPr>
        <w:t>/</w:t>
      </w:r>
      <w:r w:rsidRPr="009A7F6B">
        <w:rPr>
          <w:rFonts w:ascii="Arial" w:hAnsi="Arial" w:cs="Arial"/>
          <w:bCs/>
          <w:lang w:eastAsia="ar-SA"/>
        </w:rPr>
        <w:t xml:space="preserve">5.    </w:t>
      </w:r>
    </w:p>
    <w:p w14:paraId="099CA876" w14:textId="77777777" w:rsidR="00CF524F" w:rsidRPr="009A7F6B" w:rsidRDefault="00CF524F" w:rsidP="00CF524F">
      <w:pPr>
        <w:rPr>
          <w:rFonts w:ascii="Arial" w:hAnsi="Arial" w:cs="Arial"/>
        </w:rPr>
      </w:pPr>
    </w:p>
    <w:p w14:paraId="59F771C2" w14:textId="77777777" w:rsidR="00CF524F" w:rsidRPr="009A7F6B" w:rsidRDefault="00CF524F" w:rsidP="00CF524F">
      <w:pPr>
        <w:spacing w:before="40" w:after="40"/>
        <w:rPr>
          <w:rFonts w:ascii="Arial" w:hAnsi="Arial" w:cs="Arial"/>
          <w:b/>
        </w:rPr>
      </w:pPr>
    </w:p>
    <w:p w14:paraId="577CF724" w14:textId="3D9543D7" w:rsidR="00CF524F" w:rsidRPr="00447578" w:rsidRDefault="00722705" w:rsidP="00875192">
      <w:pPr>
        <w:rPr>
          <w:b/>
        </w:rPr>
      </w:pPr>
      <w:r>
        <w:rPr>
          <w:rFonts w:ascii="Arial" w:hAnsi="Arial" w:cs="Arial"/>
        </w:rPr>
        <w:t>10.3</w:t>
      </w:r>
      <w:r w:rsidR="00CF524F" w:rsidRPr="009A7F6B">
        <w:rPr>
          <w:rFonts w:ascii="Arial" w:hAnsi="Arial" w:cs="Arial"/>
        </w:rPr>
        <w:tab/>
      </w:r>
      <w:r w:rsidR="00CF524F" w:rsidRPr="009A7F6B">
        <w:rPr>
          <w:rFonts w:ascii="Arial" w:hAnsi="Arial" w:cs="Arial"/>
          <w:b/>
        </w:rPr>
        <w:t xml:space="preserve">Financial </w:t>
      </w:r>
      <w:r w:rsidR="00875192">
        <w:rPr>
          <w:rFonts w:ascii="Arial" w:hAnsi="Arial" w:cs="Arial"/>
          <w:b/>
        </w:rPr>
        <w:t>Assessments</w:t>
      </w:r>
      <w:r w:rsidR="00875192">
        <w:rPr>
          <w:b/>
        </w:rPr>
        <w:t xml:space="preserve"> </w:t>
      </w:r>
    </w:p>
    <w:p w14:paraId="70221364" w14:textId="77777777" w:rsidR="00CF524F" w:rsidRPr="009A7F6B" w:rsidRDefault="00CF524F" w:rsidP="00CF524F">
      <w:pPr>
        <w:ind w:left="284"/>
        <w:rPr>
          <w:rFonts w:ascii="Arial" w:hAnsi="Arial" w:cs="Arial"/>
        </w:rPr>
      </w:pPr>
    </w:p>
    <w:p w14:paraId="030A353B" w14:textId="221DE58B" w:rsidR="0023365F" w:rsidRDefault="002D3EFC" w:rsidP="00585D89">
      <w:pPr>
        <w:ind w:left="720"/>
        <w:rPr>
          <w:rFonts w:ascii="Arial" w:hAnsi="Arial" w:cs="Arial"/>
        </w:rPr>
      </w:pPr>
      <w:r>
        <w:rPr>
          <w:rFonts w:ascii="Arial" w:hAnsi="Arial" w:cs="Arial"/>
        </w:rPr>
        <w:t xml:space="preserve">Financial </w:t>
      </w:r>
      <w:r w:rsidR="00875192">
        <w:rPr>
          <w:rFonts w:ascii="Arial" w:hAnsi="Arial" w:cs="Arial"/>
        </w:rPr>
        <w:t>assessments</w:t>
      </w:r>
      <w:r>
        <w:rPr>
          <w:rFonts w:ascii="Arial" w:hAnsi="Arial" w:cs="Arial"/>
        </w:rPr>
        <w:t xml:space="preserve"> will not normally be carried out.  However, the council reserves the right to carry out a financial </w:t>
      </w:r>
      <w:r w:rsidR="00875192">
        <w:rPr>
          <w:rFonts w:ascii="Arial" w:hAnsi="Arial" w:cs="Arial"/>
        </w:rPr>
        <w:t xml:space="preserve">assessment </w:t>
      </w:r>
      <w:r>
        <w:rPr>
          <w:rFonts w:ascii="Arial" w:hAnsi="Arial" w:cs="Arial"/>
        </w:rPr>
        <w:t xml:space="preserve">where it has concern over the financial ability of a </w:t>
      </w:r>
      <w:r w:rsidR="005F254D">
        <w:rPr>
          <w:rFonts w:ascii="Arial" w:hAnsi="Arial" w:cs="Arial"/>
        </w:rPr>
        <w:t>contractor</w:t>
      </w:r>
      <w:r w:rsidR="004D629C">
        <w:rPr>
          <w:rFonts w:ascii="Arial" w:hAnsi="Arial" w:cs="Arial"/>
        </w:rPr>
        <w:t>, for contracts over £</w:t>
      </w:r>
      <w:proofErr w:type="spellStart"/>
      <w:r w:rsidR="004D629C">
        <w:rPr>
          <w:rFonts w:ascii="Arial" w:hAnsi="Arial" w:cs="Arial"/>
        </w:rPr>
        <w:t>100k</w:t>
      </w:r>
      <w:proofErr w:type="spellEnd"/>
      <w:r w:rsidR="004D629C">
        <w:rPr>
          <w:rFonts w:ascii="Arial" w:hAnsi="Arial" w:cs="Arial"/>
        </w:rPr>
        <w:t xml:space="preserve"> </w:t>
      </w:r>
      <w:r>
        <w:rPr>
          <w:rFonts w:ascii="Arial" w:hAnsi="Arial" w:cs="Arial"/>
        </w:rPr>
        <w:t xml:space="preserve">or when several concurrent contracts are to be awarded to the same </w:t>
      </w:r>
      <w:r w:rsidR="005F254D">
        <w:rPr>
          <w:rFonts w:ascii="Arial" w:hAnsi="Arial" w:cs="Arial"/>
        </w:rPr>
        <w:t>contractor</w:t>
      </w:r>
      <w:r>
        <w:rPr>
          <w:rFonts w:ascii="Arial" w:hAnsi="Arial" w:cs="Arial"/>
        </w:rPr>
        <w:t xml:space="preserve">. </w:t>
      </w:r>
    </w:p>
    <w:p w14:paraId="1D1EEA40" w14:textId="77777777" w:rsidR="0023365F" w:rsidRDefault="0023365F" w:rsidP="00585D89">
      <w:pPr>
        <w:ind w:left="720"/>
        <w:rPr>
          <w:rFonts w:ascii="Arial" w:hAnsi="Arial" w:cs="Arial"/>
        </w:rPr>
      </w:pPr>
    </w:p>
    <w:p w14:paraId="664ED212" w14:textId="66497761" w:rsidR="00CF524F" w:rsidRPr="00DF13B7" w:rsidRDefault="00CF524F" w:rsidP="00585D89">
      <w:pPr>
        <w:ind w:left="720"/>
        <w:rPr>
          <w:rFonts w:ascii="Arial" w:hAnsi="Arial" w:cs="Arial"/>
          <w:strike/>
        </w:rPr>
      </w:pPr>
      <w:r w:rsidRPr="009A7F6B">
        <w:rPr>
          <w:rFonts w:ascii="Arial" w:hAnsi="Arial" w:cs="Arial"/>
        </w:rPr>
        <w:t>The key objective of</w:t>
      </w:r>
      <w:r w:rsidR="00875192">
        <w:rPr>
          <w:rFonts w:ascii="Arial" w:hAnsi="Arial" w:cs="Arial"/>
        </w:rPr>
        <w:t xml:space="preserve"> the </w:t>
      </w:r>
      <w:r w:rsidRPr="009A7F6B">
        <w:rPr>
          <w:rFonts w:ascii="Arial" w:hAnsi="Arial" w:cs="Arial"/>
        </w:rPr>
        <w:t xml:space="preserve">financial </w:t>
      </w:r>
      <w:r w:rsidR="00875192">
        <w:rPr>
          <w:rFonts w:ascii="Arial" w:hAnsi="Arial" w:cs="Arial"/>
        </w:rPr>
        <w:t xml:space="preserve">assessment </w:t>
      </w:r>
      <w:r w:rsidR="002D3EFC">
        <w:rPr>
          <w:rFonts w:ascii="Arial" w:hAnsi="Arial" w:cs="Arial"/>
        </w:rPr>
        <w:t xml:space="preserve">will be </w:t>
      </w:r>
      <w:r w:rsidRPr="009A7F6B">
        <w:rPr>
          <w:rFonts w:ascii="Arial" w:hAnsi="Arial" w:cs="Arial"/>
        </w:rPr>
        <w:t xml:space="preserve">to analyse a </w:t>
      </w:r>
      <w:r w:rsidR="005F254D">
        <w:rPr>
          <w:rFonts w:ascii="Arial" w:hAnsi="Arial" w:cs="Arial"/>
        </w:rPr>
        <w:t>contractor</w:t>
      </w:r>
      <w:r w:rsidR="00C5572F">
        <w:rPr>
          <w:rFonts w:ascii="Arial" w:hAnsi="Arial" w:cs="Arial"/>
        </w:rPr>
        <w:t>’s</w:t>
      </w:r>
      <w:r w:rsidRPr="009A7F6B">
        <w:rPr>
          <w:rFonts w:ascii="Arial" w:hAnsi="Arial" w:cs="Arial"/>
        </w:rPr>
        <w:t xml:space="preserve"> financial position and ability to carry out th</w:t>
      </w:r>
      <w:r w:rsidR="00413A08">
        <w:rPr>
          <w:rFonts w:ascii="Arial" w:hAnsi="Arial" w:cs="Arial"/>
        </w:rPr>
        <w:t>e</w:t>
      </w:r>
      <w:r w:rsidRPr="009A7F6B">
        <w:rPr>
          <w:rFonts w:ascii="Arial" w:hAnsi="Arial" w:cs="Arial"/>
        </w:rPr>
        <w:t xml:space="preserve"> cont</w:t>
      </w:r>
      <w:r w:rsidR="00413A08">
        <w:rPr>
          <w:rFonts w:ascii="Arial" w:hAnsi="Arial" w:cs="Arial"/>
        </w:rPr>
        <w:t>r</w:t>
      </w:r>
      <w:r w:rsidRPr="009A7F6B">
        <w:rPr>
          <w:rFonts w:ascii="Arial" w:hAnsi="Arial" w:cs="Arial"/>
        </w:rPr>
        <w:t>act</w:t>
      </w:r>
      <w:r w:rsidR="00413A08">
        <w:rPr>
          <w:rFonts w:ascii="Arial" w:hAnsi="Arial" w:cs="Arial"/>
        </w:rPr>
        <w:t>(s)</w:t>
      </w:r>
      <w:r w:rsidR="00645028">
        <w:rPr>
          <w:rFonts w:ascii="Arial" w:hAnsi="Arial" w:cs="Arial"/>
        </w:rPr>
        <w:t>, the checks undertaken will be proportional to the value of work to be awarded.</w:t>
      </w:r>
      <w:r w:rsidRPr="009A7F6B">
        <w:rPr>
          <w:rFonts w:ascii="Arial" w:hAnsi="Arial" w:cs="Arial"/>
        </w:rPr>
        <w:t xml:space="preserve">  </w:t>
      </w:r>
    </w:p>
    <w:p w14:paraId="78DDE85C" w14:textId="77777777" w:rsidR="00CF524F" w:rsidRPr="009A7F6B" w:rsidRDefault="00CF524F" w:rsidP="00585D89">
      <w:pPr>
        <w:ind w:left="720"/>
        <w:rPr>
          <w:rFonts w:ascii="Arial" w:hAnsi="Arial" w:cs="Arial"/>
        </w:rPr>
      </w:pPr>
    </w:p>
    <w:p w14:paraId="7427F9DE" w14:textId="5C82DCD0" w:rsidR="00CF524F" w:rsidRPr="00DF13B7" w:rsidRDefault="00CF524F" w:rsidP="00585D89">
      <w:pPr>
        <w:ind w:left="720"/>
        <w:rPr>
          <w:rFonts w:ascii="Arial" w:hAnsi="Arial" w:cs="Arial"/>
          <w:strike/>
        </w:rPr>
      </w:pPr>
      <w:r w:rsidRPr="009A7F6B">
        <w:rPr>
          <w:rFonts w:ascii="Arial" w:hAnsi="Arial" w:cs="Arial"/>
        </w:rPr>
        <w:t xml:space="preserve">When undertaking the financial </w:t>
      </w:r>
      <w:r w:rsidR="00875192">
        <w:rPr>
          <w:rFonts w:ascii="Arial" w:hAnsi="Arial" w:cs="Arial"/>
        </w:rPr>
        <w:t>assessment</w:t>
      </w:r>
      <w:r w:rsidR="00DF1ED2">
        <w:rPr>
          <w:rFonts w:ascii="Arial" w:hAnsi="Arial" w:cs="Arial"/>
        </w:rPr>
        <w:t>,</w:t>
      </w:r>
      <w:r w:rsidRPr="009A7F6B">
        <w:rPr>
          <w:rFonts w:ascii="Arial" w:hAnsi="Arial" w:cs="Arial"/>
        </w:rPr>
        <w:t xml:space="preserve"> the </w:t>
      </w:r>
      <w:r w:rsidR="00DF1ED2">
        <w:rPr>
          <w:rFonts w:ascii="Arial" w:hAnsi="Arial" w:cs="Arial"/>
        </w:rPr>
        <w:t>cou</w:t>
      </w:r>
      <w:r w:rsidRPr="009A7F6B">
        <w:rPr>
          <w:rFonts w:ascii="Arial" w:hAnsi="Arial" w:cs="Arial"/>
        </w:rPr>
        <w:t xml:space="preserve">ncil </w:t>
      </w:r>
      <w:r w:rsidR="00645028">
        <w:rPr>
          <w:rFonts w:ascii="Arial" w:hAnsi="Arial" w:cs="Arial"/>
        </w:rPr>
        <w:t xml:space="preserve">will look </w:t>
      </w:r>
      <w:r w:rsidRPr="009A7F6B">
        <w:rPr>
          <w:rFonts w:ascii="Arial" w:hAnsi="Arial" w:cs="Arial"/>
        </w:rPr>
        <w:t xml:space="preserve">at the </w:t>
      </w:r>
      <w:r w:rsidR="005F254D">
        <w:rPr>
          <w:rFonts w:ascii="Arial" w:hAnsi="Arial" w:cs="Arial"/>
        </w:rPr>
        <w:t>contractor</w:t>
      </w:r>
      <w:r w:rsidR="00C5572F">
        <w:rPr>
          <w:rFonts w:ascii="Arial" w:hAnsi="Arial" w:cs="Arial"/>
        </w:rPr>
        <w:t>’s</w:t>
      </w:r>
      <w:r w:rsidRPr="009A7F6B">
        <w:rPr>
          <w:rFonts w:ascii="Arial" w:hAnsi="Arial" w:cs="Arial"/>
        </w:rPr>
        <w:t xml:space="preserve"> most recent accounts along with those of any parent company (if applicable).  These would be checked for general audit qualification issues and then analysed to </w:t>
      </w:r>
      <w:r w:rsidRPr="009A7F6B">
        <w:rPr>
          <w:rFonts w:ascii="Arial" w:hAnsi="Arial" w:cs="Arial"/>
        </w:rPr>
        <w:lastRenderedPageBreak/>
        <w:t xml:space="preserve">give an indication of turnover and contract capacity, profitability and general stability.  </w:t>
      </w:r>
    </w:p>
    <w:p w14:paraId="3CA9C1F2" w14:textId="77777777" w:rsidR="00CF524F" w:rsidRPr="009A7F6B" w:rsidRDefault="00CF524F" w:rsidP="00585D89">
      <w:pPr>
        <w:ind w:left="436"/>
        <w:rPr>
          <w:rFonts w:ascii="Arial" w:hAnsi="Arial" w:cs="Arial"/>
        </w:rPr>
      </w:pPr>
    </w:p>
    <w:p w14:paraId="57D66CA5" w14:textId="2D291470" w:rsidR="00CF524F" w:rsidRPr="009A7F6B" w:rsidRDefault="00CF524F" w:rsidP="00585D89">
      <w:pPr>
        <w:ind w:left="720"/>
        <w:rPr>
          <w:rFonts w:ascii="Arial" w:hAnsi="Arial" w:cs="Arial"/>
        </w:rPr>
      </w:pPr>
      <w:r w:rsidRPr="009A7F6B">
        <w:rPr>
          <w:rFonts w:ascii="Arial" w:hAnsi="Arial" w:cs="Arial"/>
        </w:rPr>
        <w:t>When considering profitability</w:t>
      </w:r>
      <w:r w:rsidR="00DF1ED2">
        <w:rPr>
          <w:rFonts w:ascii="Arial" w:hAnsi="Arial" w:cs="Arial"/>
        </w:rPr>
        <w:t>, the c</w:t>
      </w:r>
      <w:r w:rsidRPr="009A7F6B">
        <w:rPr>
          <w:rFonts w:ascii="Arial" w:hAnsi="Arial" w:cs="Arial"/>
        </w:rPr>
        <w:t>ouncil looks at the profit before tax.  A loss in the year would be looked at in conjunction with the balance sheet resources available to cover this loss and any losses in the preceding year which would indicate trading difficulties.</w:t>
      </w:r>
    </w:p>
    <w:p w14:paraId="5812EBBA" w14:textId="77777777" w:rsidR="00CF524F" w:rsidRPr="009A7F6B" w:rsidRDefault="00CF524F" w:rsidP="00585D89">
      <w:pPr>
        <w:ind w:left="720"/>
        <w:rPr>
          <w:rFonts w:ascii="Arial" w:hAnsi="Arial" w:cs="Arial"/>
        </w:rPr>
      </w:pPr>
    </w:p>
    <w:p w14:paraId="364F8D23" w14:textId="2EBCC384" w:rsidR="00CF524F" w:rsidRDefault="00CF524F" w:rsidP="00585D89">
      <w:pPr>
        <w:ind w:left="720"/>
        <w:rPr>
          <w:rFonts w:ascii="Arial" w:hAnsi="Arial" w:cs="Arial"/>
        </w:rPr>
      </w:pPr>
      <w:r w:rsidRPr="009A7F6B">
        <w:rPr>
          <w:rFonts w:ascii="Arial" w:hAnsi="Arial" w:cs="Arial"/>
        </w:rPr>
        <w:t xml:space="preserve">Contract </w:t>
      </w:r>
      <w:r w:rsidR="00645028">
        <w:rPr>
          <w:rFonts w:ascii="Arial" w:hAnsi="Arial" w:cs="Arial"/>
        </w:rPr>
        <w:t>capacity</w:t>
      </w:r>
      <w:r w:rsidRPr="009A7F6B">
        <w:rPr>
          <w:rFonts w:ascii="Arial" w:hAnsi="Arial" w:cs="Arial"/>
        </w:rPr>
        <w:t xml:space="preserve"> is the size of contract that is considered ‘safe’ to award to a </w:t>
      </w:r>
      <w:bookmarkStart w:id="27" w:name="_Hlk25570510"/>
      <w:r w:rsidR="00413A08">
        <w:rPr>
          <w:rFonts w:ascii="Arial" w:hAnsi="Arial" w:cs="Arial"/>
        </w:rPr>
        <w:t>contractor</w:t>
      </w:r>
      <w:bookmarkEnd w:id="27"/>
      <w:r w:rsidRPr="009A7F6B">
        <w:rPr>
          <w:rFonts w:ascii="Arial" w:hAnsi="Arial" w:cs="Arial"/>
        </w:rPr>
        <w:t xml:space="preserve">, based on a simple comparison of the </w:t>
      </w:r>
      <w:r w:rsidR="0023365F">
        <w:rPr>
          <w:rFonts w:ascii="Arial" w:hAnsi="Arial" w:cs="Arial"/>
        </w:rPr>
        <w:t>value of the</w:t>
      </w:r>
      <w:r w:rsidRPr="009A7F6B">
        <w:rPr>
          <w:rFonts w:ascii="Arial" w:hAnsi="Arial" w:cs="Arial"/>
        </w:rPr>
        <w:t xml:space="preserve"> contract</w:t>
      </w:r>
      <w:r w:rsidR="0023365F">
        <w:rPr>
          <w:rFonts w:ascii="Arial" w:hAnsi="Arial" w:cs="Arial"/>
        </w:rPr>
        <w:t>(s)</w:t>
      </w:r>
      <w:r w:rsidRPr="009A7F6B">
        <w:rPr>
          <w:rFonts w:ascii="Arial" w:hAnsi="Arial" w:cs="Arial"/>
        </w:rPr>
        <w:t xml:space="preserve"> to the annual turnover of the organisation.  This gives t</w:t>
      </w:r>
      <w:r w:rsidR="00DF1ED2">
        <w:rPr>
          <w:rFonts w:ascii="Arial" w:hAnsi="Arial" w:cs="Arial"/>
        </w:rPr>
        <w:t>he c</w:t>
      </w:r>
      <w:r w:rsidRPr="009A7F6B">
        <w:rPr>
          <w:rFonts w:ascii="Arial" w:hAnsi="Arial" w:cs="Arial"/>
        </w:rPr>
        <w:t xml:space="preserve">ouncil an idea of financial strength to ensure that the </w:t>
      </w:r>
      <w:r w:rsidR="005F254D">
        <w:rPr>
          <w:rFonts w:ascii="Arial" w:hAnsi="Arial" w:cs="Arial"/>
        </w:rPr>
        <w:t>contractor</w:t>
      </w:r>
      <w:r w:rsidR="00413A08" w:rsidRPr="009A7F6B">
        <w:rPr>
          <w:rFonts w:ascii="Arial" w:hAnsi="Arial" w:cs="Arial"/>
        </w:rPr>
        <w:t xml:space="preserve"> </w:t>
      </w:r>
      <w:r w:rsidRPr="009A7F6B">
        <w:rPr>
          <w:rFonts w:ascii="Arial" w:hAnsi="Arial" w:cs="Arial"/>
        </w:rPr>
        <w:t>can cope financially with this size of contract</w:t>
      </w:r>
      <w:r w:rsidR="0023365F">
        <w:rPr>
          <w:rFonts w:ascii="Arial" w:hAnsi="Arial" w:cs="Arial"/>
        </w:rPr>
        <w:t>(s)</w:t>
      </w:r>
      <w:r w:rsidRPr="009A7F6B">
        <w:rPr>
          <w:rFonts w:ascii="Arial" w:hAnsi="Arial" w:cs="Arial"/>
        </w:rPr>
        <w:t>.  T</w:t>
      </w:r>
      <w:r w:rsidR="00DF1ED2">
        <w:rPr>
          <w:rFonts w:ascii="Arial" w:hAnsi="Arial" w:cs="Arial"/>
        </w:rPr>
        <w:t>he c</w:t>
      </w:r>
      <w:r w:rsidRPr="009A7F6B">
        <w:rPr>
          <w:rFonts w:ascii="Arial" w:hAnsi="Arial" w:cs="Arial"/>
        </w:rPr>
        <w:t xml:space="preserve">ouncil assesses the capacity issue of whether the </w:t>
      </w:r>
      <w:r w:rsidR="005F254D">
        <w:rPr>
          <w:rFonts w:ascii="Arial" w:hAnsi="Arial" w:cs="Arial"/>
        </w:rPr>
        <w:t>contractor</w:t>
      </w:r>
      <w:r w:rsidR="00413A08" w:rsidRPr="009A7F6B">
        <w:rPr>
          <w:rFonts w:ascii="Arial" w:hAnsi="Arial" w:cs="Arial"/>
        </w:rPr>
        <w:t xml:space="preserve"> </w:t>
      </w:r>
      <w:r w:rsidRPr="009A7F6B">
        <w:rPr>
          <w:rFonts w:ascii="Arial" w:hAnsi="Arial" w:cs="Arial"/>
        </w:rPr>
        <w:t>has the resources to carry out the work.  T</w:t>
      </w:r>
      <w:r w:rsidR="00DF1ED2">
        <w:rPr>
          <w:rFonts w:ascii="Arial" w:hAnsi="Arial" w:cs="Arial"/>
        </w:rPr>
        <w:t>he c</w:t>
      </w:r>
      <w:r w:rsidRPr="009A7F6B">
        <w:rPr>
          <w:rFonts w:ascii="Arial" w:hAnsi="Arial" w:cs="Arial"/>
        </w:rPr>
        <w:t xml:space="preserve">ouncil also considers whether the </w:t>
      </w:r>
      <w:r w:rsidR="005F254D">
        <w:rPr>
          <w:rFonts w:ascii="Arial" w:hAnsi="Arial" w:cs="Arial"/>
        </w:rPr>
        <w:t>contractor</w:t>
      </w:r>
      <w:r w:rsidR="00413A08" w:rsidRPr="009A7F6B">
        <w:rPr>
          <w:rFonts w:ascii="Arial" w:hAnsi="Arial" w:cs="Arial"/>
        </w:rPr>
        <w:t xml:space="preserve"> </w:t>
      </w:r>
      <w:r w:rsidRPr="009A7F6B">
        <w:rPr>
          <w:rFonts w:ascii="Arial" w:hAnsi="Arial" w:cs="Arial"/>
        </w:rPr>
        <w:t>will become over-dependant on the contract in question.</w:t>
      </w:r>
    </w:p>
    <w:p w14:paraId="1CB7FE68" w14:textId="77777777" w:rsidR="0023365F" w:rsidRPr="009A7F6B" w:rsidRDefault="0023365F" w:rsidP="00585D89">
      <w:pPr>
        <w:ind w:left="720"/>
        <w:rPr>
          <w:rFonts w:ascii="Arial" w:hAnsi="Arial" w:cs="Arial"/>
        </w:rPr>
      </w:pPr>
    </w:p>
    <w:p w14:paraId="26BC5E61" w14:textId="7C645CAF" w:rsidR="00AC3DC3" w:rsidRPr="004C7662" w:rsidRDefault="00CF524F" w:rsidP="00585D89">
      <w:pPr>
        <w:ind w:left="720"/>
        <w:rPr>
          <w:rFonts w:ascii="Arial" w:hAnsi="Arial" w:cs="Arial"/>
        </w:rPr>
        <w:sectPr w:rsidR="00AC3DC3" w:rsidRPr="004C7662" w:rsidSect="007800D7">
          <w:pgSz w:w="11900" w:h="16840"/>
          <w:pgMar w:top="851" w:right="1134" w:bottom="1134" w:left="1134" w:header="0" w:footer="397" w:gutter="0"/>
          <w:cols w:space="708"/>
          <w:docGrid w:linePitch="360"/>
        </w:sectPr>
      </w:pPr>
      <w:r w:rsidRPr="009A7F6B">
        <w:rPr>
          <w:rFonts w:ascii="Arial" w:hAnsi="Arial" w:cs="Arial"/>
        </w:rPr>
        <w:t>T</w:t>
      </w:r>
      <w:r w:rsidR="00DF1ED2">
        <w:rPr>
          <w:rFonts w:ascii="Arial" w:hAnsi="Arial" w:cs="Arial"/>
        </w:rPr>
        <w:t>he c</w:t>
      </w:r>
      <w:r w:rsidRPr="009A7F6B">
        <w:rPr>
          <w:rFonts w:ascii="Arial" w:hAnsi="Arial" w:cs="Arial"/>
        </w:rPr>
        <w:t xml:space="preserve">ouncil would consider </w:t>
      </w:r>
      <w:proofErr w:type="gramStart"/>
      <w:r w:rsidRPr="009A7F6B">
        <w:rPr>
          <w:rFonts w:ascii="Arial" w:hAnsi="Arial" w:cs="Arial"/>
        </w:rPr>
        <w:t>all of</w:t>
      </w:r>
      <w:proofErr w:type="gramEnd"/>
      <w:r w:rsidRPr="009A7F6B">
        <w:rPr>
          <w:rFonts w:ascii="Arial" w:hAnsi="Arial" w:cs="Arial"/>
        </w:rPr>
        <w:t xml:space="preserve"> the above in assessing the financial standing of</w:t>
      </w:r>
      <w:r w:rsidR="00413A08">
        <w:rPr>
          <w:rFonts w:ascii="Arial" w:hAnsi="Arial" w:cs="Arial"/>
        </w:rPr>
        <w:t xml:space="preserve"> the</w:t>
      </w:r>
      <w:r w:rsidRPr="009A7F6B">
        <w:rPr>
          <w:rFonts w:ascii="Arial" w:hAnsi="Arial" w:cs="Arial"/>
        </w:rPr>
        <w:t xml:space="preserve"> </w:t>
      </w:r>
      <w:r w:rsidR="005F254D">
        <w:rPr>
          <w:rFonts w:ascii="Arial" w:hAnsi="Arial" w:cs="Arial"/>
        </w:rPr>
        <w:t>contractor</w:t>
      </w:r>
      <w:r w:rsidR="00413A08" w:rsidRPr="009A7F6B">
        <w:rPr>
          <w:rFonts w:ascii="Arial" w:hAnsi="Arial" w:cs="Arial"/>
        </w:rPr>
        <w:t xml:space="preserve"> </w:t>
      </w:r>
      <w:r w:rsidRPr="009A7F6B">
        <w:rPr>
          <w:rFonts w:ascii="Arial" w:hAnsi="Arial" w:cs="Arial"/>
        </w:rPr>
        <w:t>and that of any parent, and then a judgement would be made as to the level of risk that the organisation would represent to t</w:t>
      </w:r>
      <w:r w:rsidR="00DF1ED2">
        <w:rPr>
          <w:rFonts w:ascii="Arial" w:hAnsi="Arial" w:cs="Arial"/>
        </w:rPr>
        <w:t>he c</w:t>
      </w:r>
      <w:r w:rsidRPr="009A7F6B">
        <w:rPr>
          <w:rFonts w:ascii="Arial" w:hAnsi="Arial" w:cs="Arial"/>
        </w:rPr>
        <w:t xml:space="preserve">ouncil.  The final decision regarding the acceptability of the </w:t>
      </w:r>
      <w:r w:rsidR="005F254D">
        <w:rPr>
          <w:rFonts w:ascii="Arial" w:hAnsi="Arial" w:cs="Arial"/>
        </w:rPr>
        <w:t>contractor</w:t>
      </w:r>
      <w:r w:rsidR="00C5572F">
        <w:rPr>
          <w:rFonts w:ascii="Arial" w:hAnsi="Arial" w:cs="Arial"/>
        </w:rPr>
        <w:t>’s</w:t>
      </w:r>
      <w:r w:rsidR="00413A08" w:rsidRPr="009A7F6B">
        <w:rPr>
          <w:rFonts w:ascii="Arial" w:hAnsi="Arial" w:cs="Arial"/>
        </w:rPr>
        <w:t xml:space="preserve"> </w:t>
      </w:r>
      <w:r w:rsidRPr="009A7F6B">
        <w:rPr>
          <w:rFonts w:ascii="Arial" w:hAnsi="Arial" w:cs="Arial"/>
        </w:rPr>
        <w:t>financial standing relies on a degree of professional judgement from t</w:t>
      </w:r>
      <w:r w:rsidR="00DF1ED2">
        <w:rPr>
          <w:rFonts w:ascii="Arial" w:hAnsi="Arial" w:cs="Arial"/>
        </w:rPr>
        <w:t>he c</w:t>
      </w:r>
      <w:r w:rsidRPr="009A7F6B">
        <w:rPr>
          <w:rFonts w:ascii="Arial" w:hAnsi="Arial" w:cs="Arial"/>
        </w:rPr>
        <w:t>ouncil.  If t</w:t>
      </w:r>
      <w:r w:rsidR="00DF1ED2">
        <w:rPr>
          <w:rFonts w:ascii="Arial" w:hAnsi="Arial" w:cs="Arial"/>
        </w:rPr>
        <w:t>he c</w:t>
      </w:r>
      <w:r w:rsidRPr="009A7F6B">
        <w:rPr>
          <w:rFonts w:ascii="Arial" w:hAnsi="Arial" w:cs="Arial"/>
        </w:rPr>
        <w:t xml:space="preserve">ouncil decides that the financial standing of the </w:t>
      </w:r>
      <w:r w:rsidR="005F254D">
        <w:rPr>
          <w:rFonts w:ascii="Arial" w:hAnsi="Arial" w:cs="Arial"/>
        </w:rPr>
        <w:t>contractor</w:t>
      </w:r>
      <w:r w:rsidR="00413A08" w:rsidRPr="009A7F6B">
        <w:rPr>
          <w:rFonts w:ascii="Arial" w:hAnsi="Arial" w:cs="Arial"/>
        </w:rPr>
        <w:t xml:space="preserve"> </w:t>
      </w:r>
      <w:r w:rsidRPr="009A7F6B">
        <w:rPr>
          <w:rFonts w:ascii="Arial" w:hAnsi="Arial" w:cs="Arial"/>
        </w:rPr>
        <w:t>is such that it does not have the ability to perform the contact and represents an unacceptable risk to t</w:t>
      </w:r>
      <w:r w:rsidR="00DF1ED2">
        <w:rPr>
          <w:rFonts w:ascii="Arial" w:hAnsi="Arial" w:cs="Arial"/>
        </w:rPr>
        <w:t>he c</w:t>
      </w:r>
      <w:r w:rsidRPr="009A7F6B">
        <w:rPr>
          <w:rFonts w:ascii="Arial" w:hAnsi="Arial" w:cs="Arial"/>
        </w:rPr>
        <w:t xml:space="preserve">ouncil, then the </w:t>
      </w:r>
      <w:r w:rsidR="005F254D">
        <w:rPr>
          <w:rFonts w:ascii="Arial" w:hAnsi="Arial" w:cs="Arial"/>
        </w:rPr>
        <w:t>contractor</w:t>
      </w:r>
      <w:r w:rsidR="00413A08" w:rsidRPr="009A7F6B">
        <w:rPr>
          <w:rFonts w:ascii="Arial" w:hAnsi="Arial" w:cs="Arial"/>
        </w:rPr>
        <w:t xml:space="preserve"> </w:t>
      </w:r>
      <w:r w:rsidRPr="009A7F6B">
        <w:rPr>
          <w:rFonts w:ascii="Arial" w:hAnsi="Arial" w:cs="Arial"/>
        </w:rPr>
        <w:t xml:space="preserve">will be excluded from </w:t>
      </w:r>
      <w:r w:rsidR="00413A08">
        <w:rPr>
          <w:rFonts w:ascii="Arial" w:hAnsi="Arial" w:cs="Arial"/>
        </w:rPr>
        <w:t>c</w:t>
      </w:r>
      <w:r w:rsidRPr="009A7F6B">
        <w:rPr>
          <w:rFonts w:ascii="Arial" w:hAnsi="Arial" w:cs="Arial"/>
        </w:rPr>
        <w:t>onsideration.</w:t>
      </w:r>
    </w:p>
    <w:p w14:paraId="7A6FB7BA" w14:textId="301D261D" w:rsidR="00CF524F" w:rsidRPr="009A7F6B" w:rsidRDefault="004C7662" w:rsidP="00CF524F">
      <w:pPr>
        <w:spacing w:before="40" w:after="40"/>
        <w:rPr>
          <w:rFonts w:ascii="Arial" w:hAnsi="Arial" w:cs="Arial"/>
          <w:b/>
        </w:rPr>
      </w:pPr>
      <w:r>
        <w:rPr>
          <w:rFonts w:ascii="Arial" w:hAnsi="Arial" w:cs="Arial"/>
          <w:b/>
        </w:rPr>
        <w:lastRenderedPageBreak/>
        <w:t>G</w:t>
      </w:r>
      <w:r w:rsidR="00CF524F" w:rsidRPr="009A7F6B">
        <w:rPr>
          <w:rFonts w:ascii="Arial" w:hAnsi="Arial" w:cs="Arial"/>
          <w:b/>
        </w:rPr>
        <w:t xml:space="preserve">uidance on new </w:t>
      </w:r>
      <w:r w:rsidR="005F254D">
        <w:rPr>
          <w:rFonts w:ascii="Arial" w:hAnsi="Arial" w:cs="Arial"/>
          <w:b/>
        </w:rPr>
        <w:t>contractor</w:t>
      </w:r>
      <w:r w:rsidR="00CF524F" w:rsidRPr="009A7F6B">
        <w:rPr>
          <w:rFonts w:ascii="Arial" w:hAnsi="Arial" w:cs="Arial"/>
          <w:b/>
        </w:rPr>
        <w:t xml:space="preserve"> Selection Questionnaire </w:t>
      </w:r>
    </w:p>
    <w:p w14:paraId="2AE84186" w14:textId="77777777" w:rsidR="00CF524F" w:rsidRPr="009A7F6B" w:rsidRDefault="00CF524F" w:rsidP="00CF524F">
      <w:pPr>
        <w:spacing w:before="40" w:after="40"/>
        <w:rPr>
          <w:rFonts w:ascii="Arial" w:hAnsi="Arial" w:cs="Arial"/>
        </w:rPr>
      </w:pPr>
    </w:p>
    <w:p w14:paraId="2B267B56" w14:textId="77777777" w:rsidR="00CF524F" w:rsidRPr="009A7F6B" w:rsidRDefault="00CF524F" w:rsidP="00CF524F">
      <w:pPr>
        <w:spacing w:before="40"/>
        <w:rPr>
          <w:rFonts w:ascii="Arial" w:hAnsi="Arial" w:cs="Arial"/>
          <w:b/>
        </w:rPr>
      </w:pPr>
      <w:r w:rsidRPr="009A7F6B">
        <w:rPr>
          <w:rFonts w:ascii="Arial" w:hAnsi="Arial" w:cs="Arial"/>
          <w:b/>
        </w:rPr>
        <w:t>Mandatory Exclusion Grounds</w:t>
      </w:r>
    </w:p>
    <w:p w14:paraId="7E565AEB" w14:textId="77777777" w:rsidR="00CF524F" w:rsidRPr="009A7F6B" w:rsidRDefault="00CF524F" w:rsidP="00CF524F">
      <w:pPr>
        <w:spacing w:before="40"/>
        <w:rPr>
          <w:rFonts w:ascii="Arial" w:hAnsi="Arial" w:cs="Arial"/>
          <w:b/>
        </w:rPr>
      </w:pPr>
      <w:r w:rsidRPr="009A7F6B">
        <w:rPr>
          <w:rFonts w:ascii="Arial" w:hAnsi="Arial" w:cs="Arial"/>
          <w:b/>
        </w:rPr>
        <w:t>Public Contract Regulations 2015 R57(1), (2) and (3)</w:t>
      </w:r>
    </w:p>
    <w:p w14:paraId="51EAF0EA" w14:textId="77777777" w:rsidR="00CF524F" w:rsidRPr="009A7F6B" w:rsidRDefault="00CF524F" w:rsidP="00CF524F">
      <w:pPr>
        <w:spacing w:before="40"/>
        <w:rPr>
          <w:rFonts w:ascii="Arial" w:hAnsi="Arial" w:cs="Arial"/>
          <w:b/>
        </w:rPr>
      </w:pPr>
    </w:p>
    <w:p w14:paraId="3D29317A" w14:textId="77777777" w:rsidR="00CF524F" w:rsidRPr="009A7F6B" w:rsidRDefault="00CF524F" w:rsidP="00CF524F">
      <w:pPr>
        <w:spacing w:before="40"/>
        <w:rPr>
          <w:rFonts w:ascii="Arial" w:hAnsi="Arial" w:cs="Arial"/>
          <w:b/>
        </w:rPr>
      </w:pPr>
      <w:r w:rsidRPr="009A7F6B">
        <w:rPr>
          <w:rFonts w:ascii="Arial" w:hAnsi="Arial" w:cs="Arial"/>
          <w:b/>
        </w:rPr>
        <w:t>Public Contract Directives 2014/24/EU Article 57(1)</w:t>
      </w:r>
    </w:p>
    <w:p w14:paraId="705BE172" w14:textId="77777777" w:rsidR="00CF524F" w:rsidRPr="009A7F6B" w:rsidRDefault="00CF524F" w:rsidP="00CF524F">
      <w:pPr>
        <w:spacing w:before="40"/>
        <w:rPr>
          <w:rFonts w:ascii="Arial" w:hAnsi="Arial" w:cs="Arial"/>
        </w:rPr>
      </w:pPr>
    </w:p>
    <w:p w14:paraId="0FE4C13C" w14:textId="77777777" w:rsidR="00CF524F" w:rsidRPr="009A7F6B" w:rsidRDefault="00CF524F" w:rsidP="00CF524F">
      <w:pPr>
        <w:spacing w:before="40"/>
        <w:rPr>
          <w:rFonts w:ascii="Arial" w:hAnsi="Arial" w:cs="Arial"/>
          <w:b/>
        </w:rPr>
      </w:pPr>
      <w:r w:rsidRPr="009A7F6B">
        <w:rPr>
          <w:rFonts w:ascii="Arial" w:hAnsi="Arial" w:cs="Arial"/>
          <w:b/>
        </w:rPr>
        <w:t>Participation in a criminal organisation</w:t>
      </w:r>
    </w:p>
    <w:p w14:paraId="55D5E726" w14:textId="77777777" w:rsidR="00CF524F" w:rsidRPr="009A7F6B" w:rsidRDefault="00CF524F" w:rsidP="00CF524F">
      <w:pPr>
        <w:spacing w:before="40" w:after="40"/>
        <w:rPr>
          <w:rFonts w:ascii="Arial" w:hAnsi="Arial" w:cs="Arial"/>
          <w:b/>
        </w:rPr>
      </w:pPr>
    </w:p>
    <w:p w14:paraId="0A117A2B" w14:textId="77777777" w:rsidR="00CF524F" w:rsidRPr="009A7F6B" w:rsidRDefault="00CF524F" w:rsidP="00CF524F">
      <w:pPr>
        <w:spacing w:before="40" w:after="40"/>
        <w:rPr>
          <w:rFonts w:ascii="Arial" w:hAnsi="Arial" w:cs="Arial"/>
        </w:rPr>
      </w:pPr>
      <w:r w:rsidRPr="009A7F6B">
        <w:rPr>
          <w:rFonts w:ascii="Arial" w:hAnsi="Arial" w:cs="Arial"/>
        </w:rPr>
        <w:t>Participation offence as defined by section 45 of the Serious Crime Act 2015</w:t>
      </w:r>
    </w:p>
    <w:p w14:paraId="5B888389" w14:textId="77777777" w:rsidR="00CF524F" w:rsidRPr="009A7F6B" w:rsidRDefault="00CF524F" w:rsidP="00CF524F">
      <w:pPr>
        <w:spacing w:before="40" w:after="40"/>
        <w:rPr>
          <w:rFonts w:ascii="Arial" w:hAnsi="Arial" w:cs="Arial"/>
        </w:rPr>
      </w:pPr>
    </w:p>
    <w:p w14:paraId="1F2AF64A" w14:textId="77777777" w:rsidR="00CF524F" w:rsidRPr="009A7F6B" w:rsidRDefault="00CF524F" w:rsidP="00CF524F">
      <w:pPr>
        <w:spacing w:before="40" w:after="40"/>
        <w:rPr>
          <w:rFonts w:ascii="Arial" w:hAnsi="Arial" w:cs="Arial"/>
        </w:rPr>
      </w:pPr>
      <w:r w:rsidRPr="009A7F6B">
        <w:rPr>
          <w:rFonts w:ascii="Arial" w:hAnsi="Arial" w:cs="Arial"/>
        </w:rPr>
        <w:t xml:space="preserve">Conspiracy within the meaning of </w:t>
      </w:r>
    </w:p>
    <w:p w14:paraId="4E372E5A" w14:textId="77777777" w:rsidR="00CF524F" w:rsidRPr="009A7F6B" w:rsidRDefault="00CF524F" w:rsidP="00CF524F">
      <w:pPr>
        <w:spacing w:before="40" w:after="40"/>
        <w:ind w:left="720" w:firstLine="720"/>
        <w:rPr>
          <w:rFonts w:ascii="Arial" w:hAnsi="Arial" w:cs="Arial"/>
        </w:rPr>
      </w:pPr>
      <w:r w:rsidRPr="009A7F6B">
        <w:rPr>
          <w:rFonts w:ascii="Arial" w:hAnsi="Arial" w:cs="Arial"/>
        </w:rPr>
        <w:t xml:space="preserve">● section 1 or 1A of the Criminal Law Act 1977 or </w:t>
      </w:r>
    </w:p>
    <w:p w14:paraId="35FA18C0" w14:textId="77777777" w:rsidR="00CF524F" w:rsidRPr="009A7F6B" w:rsidRDefault="00CF524F" w:rsidP="00CF524F">
      <w:pPr>
        <w:spacing w:before="40" w:after="40"/>
        <w:ind w:left="720" w:firstLine="720"/>
        <w:rPr>
          <w:rFonts w:ascii="Arial" w:hAnsi="Arial" w:cs="Arial"/>
        </w:rPr>
      </w:pPr>
      <w:r w:rsidRPr="009A7F6B">
        <w:rPr>
          <w:rFonts w:ascii="Arial" w:hAnsi="Arial" w:cs="Arial"/>
        </w:rPr>
        <w:t xml:space="preserve">● article 9 or 9A of the Criminal Attempts and Conspiracy (Northern Ireland) Order 1983 </w:t>
      </w:r>
    </w:p>
    <w:p w14:paraId="5694405C" w14:textId="77777777" w:rsidR="00CF524F" w:rsidRPr="009A7F6B" w:rsidRDefault="00CF524F" w:rsidP="00CF524F">
      <w:pPr>
        <w:spacing w:before="40" w:after="40"/>
        <w:rPr>
          <w:rFonts w:ascii="Arial" w:hAnsi="Arial" w:cs="Arial"/>
        </w:rPr>
      </w:pPr>
      <w:r w:rsidRPr="009A7F6B">
        <w:rPr>
          <w:rFonts w:ascii="Arial" w:hAnsi="Arial" w:cs="Arial"/>
        </w:rPr>
        <w:t>where that conspiracy relates to participation in a criminal organisation as defined in Article 2 of Council Framework Decision 2008/841/JHA on the fight against organised crime;</w:t>
      </w:r>
    </w:p>
    <w:p w14:paraId="1075F59F" w14:textId="77777777" w:rsidR="00CF524F" w:rsidRPr="009A7F6B" w:rsidRDefault="00CF524F" w:rsidP="00CF524F">
      <w:pPr>
        <w:spacing w:before="40" w:after="40"/>
        <w:rPr>
          <w:rFonts w:ascii="Arial" w:hAnsi="Arial" w:cs="Arial"/>
          <w:b/>
        </w:rPr>
      </w:pPr>
    </w:p>
    <w:p w14:paraId="185C9354" w14:textId="77777777" w:rsidR="00CF524F" w:rsidRPr="009A7F6B" w:rsidRDefault="00CF524F" w:rsidP="00CF524F">
      <w:pPr>
        <w:spacing w:before="40" w:after="40"/>
        <w:rPr>
          <w:rFonts w:ascii="Arial" w:hAnsi="Arial" w:cs="Arial"/>
          <w:b/>
        </w:rPr>
      </w:pPr>
      <w:r w:rsidRPr="009A7F6B">
        <w:rPr>
          <w:rFonts w:ascii="Arial" w:hAnsi="Arial" w:cs="Arial"/>
          <w:b/>
        </w:rPr>
        <w:t xml:space="preserve">Corruption </w:t>
      </w:r>
    </w:p>
    <w:p w14:paraId="328CCAB1" w14:textId="77777777" w:rsidR="00CF524F" w:rsidRPr="009A7F6B" w:rsidRDefault="00CF524F" w:rsidP="00CF524F">
      <w:pPr>
        <w:spacing w:before="40" w:after="40"/>
        <w:rPr>
          <w:rFonts w:ascii="Arial" w:hAnsi="Arial" w:cs="Arial"/>
        </w:rPr>
      </w:pPr>
      <w:r w:rsidRPr="009A7F6B">
        <w:rPr>
          <w:rFonts w:ascii="Arial" w:hAnsi="Arial" w:cs="Arial"/>
        </w:rPr>
        <w:t xml:space="preserve">Corruption within the meaning of section 1(2) of the Public Bodies Corrupt Practices Act 1889 or section 1 of the Prevention of Corruption Act 1906; </w:t>
      </w:r>
    </w:p>
    <w:p w14:paraId="5E48C596" w14:textId="77777777" w:rsidR="00CF524F" w:rsidRPr="009A7F6B" w:rsidRDefault="00CF524F" w:rsidP="00CF524F">
      <w:pPr>
        <w:spacing w:before="40" w:after="40"/>
        <w:rPr>
          <w:rFonts w:ascii="Arial" w:hAnsi="Arial" w:cs="Arial"/>
        </w:rPr>
      </w:pPr>
      <w:r w:rsidRPr="009A7F6B">
        <w:rPr>
          <w:rFonts w:ascii="Arial" w:hAnsi="Arial" w:cs="Arial"/>
        </w:rPr>
        <w:t xml:space="preserve">The common law offence of bribery; </w:t>
      </w:r>
    </w:p>
    <w:p w14:paraId="28D0EACD" w14:textId="77777777" w:rsidR="00CF524F" w:rsidRPr="009A7F6B" w:rsidRDefault="00CF524F" w:rsidP="00CF524F">
      <w:pPr>
        <w:spacing w:before="40" w:after="40"/>
        <w:rPr>
          <w:rFonts w:ascii="Arial" w:hAnsi="Arial" w:cs="Arial"/>
        </w:rPr>
      </w:pPr>
      <w:r w:rsidRPr="009A7F6B">
        <w:rPr>
          <w:rFonts w:ascii="Arial" w:hAnsi="Arial" w:cs="Arial"/>
        </w:rPr>
        <w:t xml:space="preserve">Bribery within the meaning of sections 1, 2 or 6 of the Bribery Act 2010, or section 113 of the Representation of the People Act 1983; </w:t>
      </w:r>
    </w:p>
    <w:p w14:paraId="71CC961B" w14:textId="77777777" w:rsidR="00CF524F" w:rsidRPr="009A7F6B" w:rsidRDefault="00CF524F" w:rsidP="00CF524F">
      <w:pPr>
        <w:spacing w:before="40" w:after="40"/>
        <w:rPr>
          <w:rFonts w:ascii="Arial" w:hAnsi="Arial" w:cs="Arial"/>
          <w:b/>
        </w:rPr>
      </w:pPr>
      <w:r w:rsidRPr="009A7F6B">
        <w:rPr>
          <w:rFonts w:ascii="Arial" w:hAnsi="Arial" w:cs="Arial"/>
          <w:b/>
        </w:rPr>
        <w:t xml:space="preserve">Fraud </w:t>
      </w:r>
    </w:p>
    <w:p w14:paraId="50A78FA1" w14:textId="77777777" w:rsidR="00CF524F" w:rsidRPr="009A7F6B" w:rsidRDefault="00CF524F" w:rsidP="00CF524F">
      <w:pPr>
        <w:spacing w:before="40" w:after="40"/>
        <w:rPr>
          <w:rFonts w:ascii="Arial" w:hAnsi="Arial" w:cs="Arial"/>
        </w:rPr>
      </w:pPr>
      <w:r w:rsidRPr="009A7F6B">
        <w:rPr>
          <w:rFonts w:ascii="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473DFD36"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 xml:space="preserve">the common law offence of cheating the Revenue; </w:t>
      </w:r>
    </w:p>
    <w:p w14:paraId="3027E5C6"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the common law offence of conspiracy to defraud;</w:t>
      </w:r>
    </w:p>
    <w:p w14:paraId="05A698A7"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fraud or theft within the meaning of the Theft Act 1968, the Theft Act (Northern Ireland) 1969, the Theft Act 1978 or the Theft (Northern Ireland) Order 1978;</w:t>
      </w:r>
    </w:p>
    <w:p w14:paraId="633AE93A"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 xml:space="preserve">fraudulent trading within the meaning of section 458 of the Companies Act 1985, article 451 of the Companies (Northern Ireland) Order 1986 or section 993 of the Companies Act 2006; </w:t>
      </w:r>
    </w:p>
    <w:p w14:paraId="66123680"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fraudulent evasion within the meaning of section 170 of the Customs and Excise Management Act 1979 or section 72 of the Value Added Tax Act 1994;</w:t>
      </w:r>
    </w:p>
    <w:p w14:paraId="63C1C3EF"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 xml:space="preserve">an offence in connection with taxation in the European Union within the meaning of section 71 of the Criminal Justice Act 1993; </w:t>
      </w:r>
    </w:p>
    <w:p w14:paraId="1B869632"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 xml:space="preserve">destroying, defacing or concealing of documents or procuring the execution of a valuable security within the meaning of section 20 of the Theft Act 1968 or section 19 of the Theft Act (Northern Ireland) 1969; </w:t>
      </w:r>
    </w:p>
    <w:p w14:paraId="153CC4FF"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 xml:space="preserve">fraud within the meaning of section 2, 3 or 4 of the Fraud Act 2006; </w:t>
      </w:r>
    </w:p>
    <w:p w14:paraId="575E3364" w14:textId="77777777" w:rsidR="00CF524F" w:rsidRPr="009A7F6B" w:rsidRDefault="00CF524F" w:rsidP="00CF524F">
      <w:pPr>
        <w:numPr>
          <w:ilvl w:val="0"/>
          <w:numId w:val="7"/>
        </w:numPr>
        <w:spacing w:before="40" w:after="40"/>
        <w:rPr>
          <w:rFonts w:ascii="Arial" w:hAnsi="Arial" w:cs="Arial"/>
        </w:rPr>
      </w:pPr>
      <w:r w:rsidRPr="009A7F6B">
        <w:rPr>
          <w:rFonts w:ascii="Arial" w:hAnsi="Arial" w:cs="Arial"/>
        </w:rPr>
        <w:t>the possession of articles for use in frauds within the meaning of section 6 of the Fraud Act 2006, or the making, adapting, supplying or offering to supply articles for use in frauds within the meaning of section 7 of that Act;</w:t>
      </w:r>
    </w:p>
    <w:p w14:paraId="53E66B7A" w14:textId="77777777" w:rsidR="00CF524F" w:rsidRPr="009A7F6B" w:rsidRDefault="00CF524F" w:rsidP="00CF524F">
      <w:pPr>
        <w:spacing w:before="40" w:after="40"/>
        <w:rPr>
          <w:rFonts w:ascii="Arial" w:hAnsi="Arial" w:cs="Arial"/>
        </w:rPr>
      </w:pPr>
    </w:p>
    <w:p w14:paraId="49B61397" w14:textId="77777777" w:rsidR="00CF524F" w:rsidRPr="009A7F6B" w:rsidRDefault="00CF524F" w:rsidP="00CF524F">
      <w:pPr>
        <w:spacing w:before="40" w:after="40"/>
        <w:rPr>
          <w:rFonts w:ascii="Arial" w:hAnsi="Arial" w:cs="Arial"/>
          <w:b/>
        </w:rPr>
      </w:pPr>
      <w:r w:rsidRPr="009A7F6B">
        <w:rPr>
          <w:rFonts w:ascii="Arial" w:hAnsi="Arial" w:cs="Arial"/>
          <w:b/>
        </w:rPr>
        <w:lastRenderedPageBreak/>
        <w:t>Terrorist offences or offences linked to terrorist activities</w:t>
      </w:r>
    </w:p>
    <w:p w14:paraId="691A73C0" w14:textId="77777777" w:rsidR="00CF524F" w:rsidRPr="009A7F6B" w:rsidRDefault="00CF524F" w:rsidP="00CF524F">
      <w:pPr>
        <w:spacing w:before="40" w:after="40"/>
        <w:rPr>
          <w:rFonts w:ascii="Arial" w:hAnsi="Arial" w:cs="Arial"/>
          <w:b/>
        </w:rPr>
      </w:pPr>
    </w:p>
    <w:p w14:paraId="36D77C2B" w14:textId="77777777" w:rsidR="00CF524F" w:rsidRPr="009A7F6B" w:rsidRDefault="00CF524F" w:rsidP="00CF524F">
      <w:pPr>
        <w:spacing w:before="40" w:after="40"/>
        <w:rPr>
          <w:rFonts w:ascii="Arial" w:hAnsi="Arial" w:cs="Arial"/>
        </w:rPr>
      </w:pPr>
      <w:r w:rsidRPr="009A7F6B">
        <w:rPr>
          <w:rFonts w:ascii="Arial" w:hAnsi="Arial" w:cs="Arial"/>
        </w:rPr>
        <w:t xml:space="preserve">Any offence: </w:t>
      </w:r>
    </w:p>
    <w:p w14:paraId="03C35B49" w14:textId="77777777" w:rsidR="00CF524F" w:rsidRPr="009A7F6B" w:rsidRDefault="00CF524F" w:rsidP="00CF524F">
      <w:pPr>
        <w:spacing w:before="40" w:after="40"/>
        <w:ind w:left="720" w:firstLine="720"/>
        <w:rPr>
          <w:rFonts w:ascii="Arial" w:hAnsi="Arial" w:cs="Arial"/>
        </w:rPr>
      </w:pPr>
      <w:r w:rsidRPr="009A7F6B">
        <w:rPr>
          <w:rFonts w:ascii="Arial" w:hAnsi="Arial" w:cs="Arial"/>
        </w:rPr>
        <w:t xml:space="preserve">● listed in section 41 of the Counter Terrorism Act 2008; </w:t>
      </w:r>
    </w:p>
    <w:p w14:paraId="7891B4F1" w14:textId="77777777" w:rsidR="00CF524F" w:rsidRPr="009A7F6B" w:rsidRDefault="00CF524F" w:rsidP="00CF524F">
      <w:pPr>
        <w:spacing w:before="40" w:after="40"/>
        <w:ind w:left="1440"/>
        <w:rPr>
          <w:rFonts w:ascii="Arial" w:hAnsi="Arial" w:cs="Arial"/>
        </w:rPr>
      </w:pPr>
      <w:r w:rsidRPr="009A7F6B">
        <w:rPr>
          <w:rFonts w:ascii="Arial" w:hAnsi="Arial" w:cs="Arial"/>
        </w:rPr>
        <w:t xml:space="preserve">● listed in schedule 2 to that Act where the court has determined that there is a terrorist connection; </w:t>
      </w:r>
    </w:p>
    <w:p w14:paraId="08D76EF3" w14:textId="77777777" w:rsidR="00CF524F" w:rsidRPr="009A7F6B" w:rsidRDefault="00CF524F" w:rsidP="00CF524F">
      <w:pPr>
        <w:spacing w:before="40" w:after="40"/>
        <w:ind w:left="1440"/>
        <w:rPr>
          <w:rFonts w:ascii="Arial" w:hAnsi="Arial" w:cs="Arial"/>
        </w:rPr>
      </w:pPr>
      <w:r w:rsidRPr="009A7F6B">
        <w:rPr>
          <w:rFonts w:ascii="Arial" w:hAnsi="Arial" w:cs="Arial"/>
        </w:rPr>
        <w:t>● under sections 44 to 46 of the Serious Crime Act 2007 which relates to an offence covered by the previous two points;</w:t>
      </w:r>
    </w:p>
    <w:p w14:paraId="4BC81B3F" w14:textId="77777777" w:rsidR="00CF524F" w:rsidRPr="009A7F6B" w:rsidRDefault="00CF524F" w:rsidP="00CF524F">
      <w:pPr>
        <w:spacing w:before="40" w:after="40"/>
        <w:rPr>
          <w:rFonts w:ascii="Arial" w:hAnsi="Arial" w:cs="Arial"/>
        </w:rPr>
      </w:pPr>
    </w:p>
    <w:p w14:paraId="56CA17DA" w14:textId="77777777" w:rsidR="00CF524F" w:rsidRPr="009A7F6B" w:rsidRDefault="00CF524F" w:rsidP="00CF524F">
      <w:pPr>
        <w:spacing w:before="40" w:after="40"/>
        <w:rPr>
          <w:rFonts w:ascii="Arial" w:hAnsi="Arial" w:cs="Arial"/>
          <w:b/>
        </w:rPr>
      </w:pPr>
      <w:r w:rsidRPr="009A7F6B">
        <w:rPr>
          <w:rFonts w:ascii="Arial" w:hAnsi="Arial" w:cs="Arial"/>
          <w:b/>
        </w:rPr>
        <w:t xml:space="preserve">Money laundering or terrorist financing </w:t>
      </w:r>
    </w:p>
    <w:p w14:paraId="2201E97A" w14:textId="77777777" w:rsidR="00CF524F" w:rsidRPr="009A7F6B" w:rsidRDefault="00CF524F" w:rsidP="00CF524F">
      <w:pPr>
        <w:spacing w:before="40" w:after="40"/>
        <w:rPr>
          <w:rFonts w:ascii="Arial" w:hAnsi="Arial" w:cs="Arial"/>
        </w:rPr>
      </w:pPr>
    </w:p>
    <w:p w14:paraId="3E66BAA6" w14:textId="77777777" w:rsidR="00CF524F" w:rsidRPr="009A7F6B" w:rsidRDefault="00CF524F" w:rsidP="00CF524F">
      <w:pPr>
        <w:spacing w:before="40" w:after="40"/>
        <w:rPr>
          <w:rFonts w:ascii="Arial" w:hAnsi="Arial" w:cs="Arial"/>
        </w:rPr>
      </w:pPr>
      <w:r w:rsidRPr="009A7F6B">
        <w:rPr>
          <w:rFonts w:ascii="Arial" w:hAnsi="Arial" w:cs="Arial"/>
        </w:rPr>
        <w:t xml:space="preserve">Money laundering within the meaning of sections 340(11) and 415 of the Proceeds of Crime Act 2002 </w:t>
      </w:r>
    </w:p>
    <w:p w14:paraId="0613372B" w14:textId="77777777" w:rsidR="00CF524F" w:rsidRPr="009A7F6B" w:rsidRDefault="00CF524F" w:rsidP="00CF524F">
      <w:pPr>
        <w:spacing w:before="40" w:after="40"/>
        <w:rPr>
          <w:rFonts w:ascii="Arial" w:hAnsi="Arial" w:cs="Arial"/>
        </w:rPr>
      </w:pPr>
    </w:p>
    <w:p w14:paraId="2A381D53" w14:textId="77777777" w:rsidR="00CF524F" w:rsidRPr="009A7F6B" w:rsidRDefault="00CF524F" w:rsidP="00CF524F">
      <w:pPr>
        <w:spacing w:before="40" w:after="40"/>
        <w:rPr>
          <w:rFonts w:ascii="Arial" w:hAnsi="Arial" w:cs="Arial"/>
        </w:rPr>
      </w:pPr>
      <w:r w:rsidRPr="009A7F6B">
        <w:rPr>
          <w:rFonts w:ascii="Arial" w:hAnsi="Arial" w:cs="Arial"/>
        </w:rPr>
        <w:t>An offence in connection with the proceeds of criminal conduct within the meaning of section 93A, 93B or 93C of the Criminal Justice Act 1988 or article 45, 46 or 47 of the Proceeds of Crime (Northern Ireland) Order 1996</w:t>
      </w:r>
    </w:p>
    <w:p w14:paraId="45C9D58A" w14:textId="77777777" w:rsidR="00CF524F" w:rsidRPr="009A7F6B" w:rsidRDefault="00CF524F" w:rsidP="00CF524F">
      <w:pPr>
        <w:spacing w:before="40" w:after="40"/>
        <w:rPr>
          <w:rFonts w:ascii="Arial" w:hAnsi="Arial" w:cs="Arial"/>
        </w:rPr>
      </w:pPr>
    </w:p>
    <w:p w14:paraId="6B11E78C" w14:textId="77777777" w:rsidR="00CF524F" w:rsidRPr="009A7F6B" w:rsidRDefault="00CF524F" w:rsidP="00CF524F">
      <w:pPr>
        <w:spacing w:before="40" w:after="40"/>
        <w:rPr>
          <w:rFonts w:ascii="Arial" w:hAnsi="Arial" w:cs="Arial"/>
          <w:b/>
        </w:rPr>
      </w:pPr>
      <w:r w:rsidRPr="009A7F6B">
        <w:rPr>
          <w:rFonts w:ascii="Arial" w:hAnsi="Arial" w:cs="Arial"/>
          <w:b/>
        </w:rPr>
        <w:t>Child labour and other forms of trafficking human beings</w:t>
      </w:r>
    </w:p>
    <w:p w14:paraId="28ECCC96" w14:textId="77777777" w:rsidR="00CF524F" w:rsidRPr="009A7F6B" w:rsidRDefault="00CF524F" w:rsidP="00CF524F">
      <w:pPr>
        <w:spacing w:before="40" w:after="40"/>
        <w:rPr>
          <w:rFonts w:ascii="Arial" w:hAnsi="Arial" w:cs="Arial"/>
          <w:b/>
        </w:rPr>
      </w:pPr>
    </w:p>
    <w:p w14:paraId="1F717188" w14:textId="77777777" w:rsidR="00CF524F" w:rsidRPr="009A7F6B" w:rsidRDefault="00CF524F" w:rsidP="00CF524F">
      <w:pPr>
        <w:spacing w:before="40" w:after="40"/>
        <w:rPr>
          <w:rFonts w:ascii="Arial" w:hAnsi="Arial" w:cs="Arial"/>
        </w:rPr>
      </w:pPr>
      <w:r w:rsidRPr="009A7F6B">
        <w:rPr>
          <w:rFonts w:ascii="Arial" w:hAnsi="Arial" w:cs="Arial"/>
        </w:rPr>
        <w:t xml:space="preserve">An offence under section 4 of the Asylum and Immigration (Treatment of Claimants etc.) Act 2004; </w:t>
      </w:r>
    </w:p>
    <w:p w14:paraId="5E1D3C7B" w14:textId="77777777" w:rsidR="00CF524F" w:rsidRPr="009A7F6B" w:rsidRDefault="00CF524F" w:rsidP="00CF524F">
      <w:pPr>
        <w:spacing w:before="40" w:after="40"/>
        <w:rPr>
          <w:rFonts w:ascii="Arial" w:hAnsi="Arial" w:cs="Arial"/>
        </w:rPr>
      </w:pPr>
    </w:p>
    <w:p w14:paraId="22A61EDD" w14:textId="77777777" w:rsidR="00CF524F" w:rsidRPr="009A7F6B" w:rsidRDefault="00CF524F" w:rsidP="00CF524F">
      <w:pPr>
        <w:spacing w:before="40" w:after="40"/>
        <w:rPr>
          <w:rFonts w:ascii="Arial" w:hAnsi="Arial" w:cs="Arial"/>
        </w:rPr>
      </w:pPr>
      <w:r w:rsidRPr="009A7F6B">
        <w:rPr>
          <w:rFonts w:ascii="Arial" w:hAnsi="Arial" w:cs="Arial"/>
        </w:rPr>
        <w:t xml:space="preserve">An offence under section 59A of the Sexual Offences Act 2003 </w:t>
      </w:r>
    </w:p>
    <w:p w14:paraId="59FAD881" w14:textId="77777777" w:rsidR="00CF524F" w:rsidRPr="009A7F6B" w:rsidRDefault="00CF524F" w:rsidP="00CF524F">
      <w:pPr>
        <w:spacing w:before="40" w:after="40"/>
        <w:rPr>
          <w:rFonts w:ascii="Arial" w:hAnsi="Arial" w:cs="Arial"/>
        </w:rPr>
      </w:pPr>
    </w:p>
    <w:p w14:paraId="0750AD00" w14:textId="77777777" w:rsidR="00CF524F" w:rsidRPr="009A7F6B" w:rsidRDefault="00CF524F" w:rsidP="00CF524F">
      <w:pPr>
        <w:spacing w:before="40" w:after="40"/>
        <w:rPr>
          <w:rFonts w:ascii="Arial" w:hAnsi="Arial" w:cs="Arial"/>
        </w:rPr>
      </w:pPr>
      <w:r w:rsidRPr="009A7F6B">
        <w:rPr>
          <w:rFonts w:ascii="Arial" w:hAnsi="Arial" w:cs="Arial"/>
        </w:rPr>
        <w:t xml:space="preserve">An offence under section 71 of the Coroners and Justice Act 2009; </w:t>
      </w:r>
    </w:p>
    <w:p w14:paraId="3D098E33" w14:textId="77777777" w:rsidR="00CF524F" w:rsidRPr="009A7F6B" w:rsidRDefault="00CF524F" w:rsidP="00CF524F">
      <w:pPr>
        <w:spacing w:before="40" w:after="40"/>
        <w:rPr>
          <w:rFonts w:ascii="Arial" w:hAnsi="Arial" w:cs="Arial"/>
        </w:rPr>
      </w:pPr>
    </w:p>
    <w:p w14:paraId="32A11305" w14:textId="77777777" w:rsidR="00CF524F" w:rsidRPr="009A7F6B" w:rsidRDefault="00CF524F" w:rsidP="00CF524F">
      <w:pPr>
        <w:spacing w:before="40" w:after="40"/>
        <w:rPr>
          <w:rFonts w:ascii="Arial" w:hAnsi="Arial" w:cs="Arial"/>
        </w:rPr>
      </w:pPr>
      <w:r w:rsidRPr="009A7F6B">
        <w:rPr>
          <w:rFonts w:ascii="Arial" w:hAnsi="Arial" w:cs="Arial"/>
        </w:rPr>
        <w:t xml:space="preserve">An offence in connection with the proceeds of drug trafficking within the meaning of section 49, 50 or 51 of the Drug Trafficking Act 1994 </w:t>
      </w:r>
    </w:p>
    <w:p w14:paraId="68636E25" w14:textId="77777777" w:rsidR="00CF524F" w:rsidRPr="009A7F6B" w:rsidRDefault="00CF524F" w:rsidP="00CF524F">
      <w:pPr>
        <w:spacing w:before="40" w:after="40"/>
        <w:rPr>
          <w:rFonts w:ascii="Arial" w:hAnsi="Arial" w:cs="Arial"/>
        </w:rPr>
      </w:pPr>
    </w:p>
    <w:p w14:paraId="49857EA5" w14:textId="77777777" w:rsidR="00CF524F" w:rsidRPr="009A7F6B" w:rsidRDefault="00CF524F" w:rsidP="00CF524F">
      <w:pPr>
        <w:spacing w:before="40" w:after="40"/>
        <w:rPr>
          <w:rFonts w:ascii="Arial" w:hAnsi="Arial" w:cs="Arial"/>
        </w:rPr>
      </w:pPr>
      <w:r w:rsidRPr="009A7F6B">
        <w:rPr>
          <w:rFonts w:ascii="Arial" w:hAnsi="Arial" w:cs="Arial"/>
        </w:rPr>
        <w:t>An offence under section 2 or section 4 of the Modern Slavery Act 2015</w:t>
      </w:r>
    </w:p>
    <w:p w14:paraId="21586DCA" w14:textId="77777777" w:rsidR="00CF524F" w:rsidRPr="009A7F6B" w:rsidRDefault="00CF524F" w:rsidP="00CF524F">
      <w:pPr>
        <w:spacing w:before="40" w:after="40"/>
        <w:rPr>
          <w:rFonts w:ascii="Arial" w:hAnsi="Arial" w:cs="Arial"/>
        </w:rPr>
      </w:pPr>
    </w:p>
    <w:p w14:paraId="58789CCC" w14:textId="77777777" w:rsidR="00CF524F" w:rsidRPr="009A7F6B" w:rsidRDefault="00CF524F" w:rsidP="00CF524F">
      <w:pPr>
        <w:spacing w:before="40" w:after="40"/>
        <w:rPr>
          <w:rFonts w:ascii="Arial" w:hAnsi="Arial" w:cs="Arial"/>
          <w:b/>
        </w:rPr>
      </w:pPr>
    </w:p>
    <w:p w14:paraId="262423B7" w14:textId="77777777" w:rsidR="00CF524F" w:rsidRPr="009A7F6B" w:rsidRDefault="00CF524F" w:rsidP="00CF524F">
      <w:pPr>
        <w:spacing w:before="40" w:after="40"/>
        <w:rPr>
          <w:rFonts w:ascii="Arial" w:hAnsi="Arial" w:cs="Arial"/>
          <w:b/>
        </w:rPr>
      </w:pPr>
      <w:r w:rsidRPr="009A7F6B">
        <w:rPr>
          <w:rFonts w:ascii="Arial" w:hAnsi="Arial" w:cs="Arial"/>
          <w:b/>
        </w:rPr>
        <w:t>Non-payment of tax and social security contributions</w:t>
      </w:r>
    </w:p>
    <w:p w14:paraId="537AE2A5" w14:textId="77777777" w:rsidR="00CF524F" w:rsidRPr="009A7F6B" w:rsidRDefault="00CF524F" w:rsidP="00CF524F">
      <w:pPr>
        <w:spacing w:before="40" w:after="40"/>
        <w:rPr>
          <w:rFonts w:ascii="Arial" w:hAnsi="Arial" w:cs="Arial"/>
          <w:b/>
        </w:rPr>
      </w:pPr>
    </w:p>
    <w:p w14:paraId="2C55B281" w14:textId="77777777" w:rsidR="00CF524F" w:rsidRPr="009A7F6B" w:rsidRDefault="00CF524F" w:rsidP="00CF524F">
      <w:pPr>
        <w:spacing w:before="40" w:after="40"/>
        <w:rPr>
          <w:rFonts w:ascii="Arial" w:hAnsi="Arial" w:cs="Arial"/>
        </w:rPr>
      </w:pPr>
      <w:r w:rsidRPr="009A7F6B">
        <w:rPr>
          <w:rFonts w:ascii="Arial" w:hAnsi="Arial" w:cs="Arial"/>
        </w:rPr>
        <w:t>Breach of obligations relating to the payment of taxes or social security contributions that has been established by a judicial or administrative decision.</w:t>
      </w:r>
    </w:p>
    <w:p w14:paraId="6EADBB2E" w14:textId="77777777" w:rsidR="00CF524F" w:rsidRPr="009A7F6B" w:rsidRDefault="00CF524F" w:rsidP="00CF524F">
      <w:pPr>
        <w:spacing w:before="40" w:after="40"/>
        <w:rPr>
          <w:rFonts w:ascii="Arial" w:hAnsi="Arial" w:cs="Arial"/>
        </w:rPr>
      </w:pPr>
    </w:p>
    <w:p w14:paraId="19F2B605" w14:textId="77777777" w:rsidR="00CF524F" w:rsidRPr="009A7F6B" w:rsidRDefault="00CF524F" w:rsidP="00CF524F">
      <w:pPr>
        <w:spacing w:before="40" w:after="40"/>
        <w:rPr>
          <w:rFonts w:ascii="Arial" w:hAnsi="Arial" w:cs="Arial"/>
        </w:rPr>
      </w:pPr>
      <w:r w:rsidRPr="009A7F6B">
        <w:rPr>
          <w:rFonts w:ascii="Arial" w:hAnsi="Arial" w:cs="Arial"/>
        </w:rPr>
        <w:t xml:space="preserve">Where any tax returns submitted on or after 1 October 2012 have been found to be incorrect as a result of: </w:t>
      </w:r>
    </w:p>
    <w:p w14:paraId="0F3D9D49" w14:textId="1FF9FF9D" w:rsidR="00CF524F" w:rsidRPr="009A7F6B" w:rsidRDefault="00CF524F" w:rsidP="00CF524F">
      <w:pPr>
        <w:spacing w:before="40" w:after="40"/>
        <w:ind w:left="1440"/>
        <w:rPr>
          <w:rFonts w:ascii="Arial" w:hAnsi="Arial" w:cs="Arial"/>
        </w:rPr>
      </w:pPr>
      <w:r w:rsidRPr="009A7F6B">
        <w:rPr>
          <w:rFonts w:ascii="Arial" w:hAnsi="Arial" w:cs="Arial"/>
        </w:rPr>
        <w:t xml:space="preserve">● HMRC successfully challenging the potential </w:t>
      </w:r>
      <w:r w:rsidR="005F254D">
        <w:rPr>
          <w:rFonts w:ascii="Arial" w:hAnsi="Arial" w:cs="Arial"/>
        </w:rPr>
        <w:t>contractor</w:t>
      </w:r>
      <w:r w:rsidRPr="009A7F6B">
        <w:rPr>
          <w:rFonts w:ascii="Arial" w:hAnsi="Arial" w:cs="Arial"/>
        </w:rPr>
        <w:t xml:space="preserve"> under the General Anti – Abuse Rule (GAAR) or the “Halifax” abuse principle; or </w:t>
      </w:r>
    </w:p>
    <w:p w14:paraId="49C7A73A" w14:textId="49CFE9F4" w:rsidR="00CF524F" w:rsidRPr="009A7F6B" w:rsidRDefault="00CF524F" w:rsidP="00CF524F">
      <w:pPr>
        <w:spacing w:before="40" w:after="40"/>
        <w:ind w:left="1440"/>
        <w:rPr>
          <w:rFonts w:ascii="Arial" w:hAnsi="Arial" w:cs="Arial"/>
        </w:rPr>
      </w:pPr>
      <w:r w:rsidRPr="009A7F6B">
        <w:rPr>
          <w:rFonts w:ascii="Arial" w:hAnsi="Arial" w:cs="Arial"/>
        </w:rPr>
        <w:t xml:space="preserve">● a tax authority in a jurisdiction in which the potential </w:t>
      </w:r>
      <w:r w:rsidR="005F254D">
        <w:rPr>
          <w:rFonts w:ascii="Arial" w:hAnsi="Arial" w:cs="Arial"/>
        </w:rPr>
        <w:t>contractor</w:t>
      </w:r>
      <w:r w:rsidRPr="009A7F6B">
        <w:rPr>
          <w:rFonts w:ascii="Arial" w:hAnsi="Arial" w:cs="Arial"/>
        </w:rPr>
        <w:t xml:space="preserve"> is established successfully challenging it under any tax rules or legislation that have an effect equivalent or </w:t>
      </w:r>
      <w:proofErr w:type="gramStart"/>
      <w:r w:rsidRPr="009A7F6B">
        <w:rPr>
          <w:rFonts w:ascii="Arial" w:hAnsi="Arial" w:cs="Arial"/>
        </w:rPr>
        <w:t>similar to</w:t>
      </w:r>
      <w:proofErr w:type="gramEnd"/>
      <w:r w:rsidRPr="009A7F6B">
        <w:rPr>
          <w:rFonts w:ascii="Arial" w:hAnsi="Arial" w:cs="Arial"/>
        </w:rPr>
        <w:t xml:space="preserve"> the GAAR or “Halifax” abuse principle; </w:t>
      </w:r>
    </w:p>
    <w:p w14:paraId="0B672E45" w14:textId="5DE5E5E3" w:rsidR="00CF524F" w:rsidRPr="009A7F6B" w:rsidRDefault="00CF524F" w:rsidP="00CF524F">
      <w:pPr>
        <w:spacing w:before="40" w:after="40"/>
        <w:ind w:left="1440"/>
        <w:rPr>
          <w:rFonts w:ascii="Arial" w:hAnsi="Arial" w:cs="Arial"/>
        </w:rPr>
      </w:pPr>
      <w:r w:rsidRPr="009A7F6B">
        <w:rPr>
          <w:rFonts w:ascii="Arial" w:hAnsi="Arial" w:cs="Arial"/>
        </w:rPr>
        <w:t xml:space="preserve">● a failure to notify, or failure of an avoidance scheme which the </w:t>
      </w:r>
      <w:r w:rsidR="005F254D">
        <w:rPr>
          <w:rFonts w:ascii="Arial" w:hAnsi="Arial" w:cs="Arial"/>
        </w:rPr>
        <w:t>contractor</w:t>
      </w:r>
      <w:r w:rsidRPr="009A7F6B">
        <w:rPr>
          <w:rFonts w:ascii="Arial" w:hAnsi="Arial" w:cs="Arial"/>
        </w:rPr>
        <w:t xml:space="preserve"> is or was involved in, under the Disclosure of Tax Avoidance Scheme rules </w:t>
      </w:r>
      <w:r w:rsidRPr="009A7F6B">
        <w:rPr>
          <w:rFonts w:ascii="Arial" w:hAnsi="Arial" w:cs="Arial"/>
        </w:rPr>
        <w:lastRenderedPageBreak/>
        <w:t xml:space="preserve">(DOTAS) or any equivalent or similar regime in a jurisdiction in which the </w:t>
      </w:r>
      <w:r w:rsidR="005F254D">
        <w:rPr>
          <w:rFonts w:ascii="Arial" w:hAnsi="Arial" w:cs="Arial"/>
        </w:rPr>
        <w:t>contractor</w:t>
      </w:r>
      <w:r w:rsidRPr="009A7F6B">
        <w:rPr>
          <w:rFonts w:ascii="Arial" w:hAnsi="Arial" w:cs="Arial"/>
        </w:rPr>
        <w:t xml:space="preserve"> is established </w:t>
      </w:r>
    </w:p>
    <w:p w14:paraId="1066CA83" w14:textId="77777777" w:rsidR="00CF524F" w:rsidRPr="009A7F6B" w:rsidRDefault="00CF524F" w:rsidP="00CF524F">
      <w:pPr>
        <w:spacing w:before="40" w:after="40"/>
        <w:rPr>
          <w:rFonts w:ascii="Arial" w:hAnsi="Arial" w:cs="Arial"/>
        </w:rPr>
      </w:pPr>
    </w:p>
    <w:p w14:paraId="5273B4F7" w14:textId="77777777" w:rsidR="00CF524F" w:rsidRPr="009A7F6B" w:rsidRDefault="00CF524F" w:rsidP="00CF524F">
      <w:pPr>
        <w:spacing w:before="40" w:after="40"/>
        <w:rPr>
          <w:rFonts w:ascii="Arial" w:hAnsi="Arial" w:cs="Arial"/>
          <w:b/>
        </w:rPr>
      </w:pPr>
      <w:r w:rsidRPr="009A7F6B">
        <w:rPr>
          <w:rFonts w:ascii="Arial" w:hAnsi="Arial" w:cs="Arial"/>
          <w:b/>
        </w:rPr>
        <w:t xml:space="preserve">Other offences </w:t>
      </w:r>
    </w:p>
    <w:p w14:paraId="3BF25C78" w14:textId="77777777" w:rsidR="00CF524F" w:rsidRPr="009A7F6B" w:rsidRDefault="00CF524F" w:rsidP="00CF524F">
      <w:pPr>
        <w:spacing w:before="40" w:after="40"/>
        <w:rPr>
          <w:rFonts w:ascii="Arial" w:hAnsi="Arial" w:cs="Arial"/>
        </w:rPr>
      </w:pPr>
    </w:p>
    <w:p w14:paraId="5BD24148" w14:textId="77777777" w:rsidR="00CF524F" w:rsidRPr="009A7F6B" w:rsidRDefault="00CF524F" w:rsidP="00CF524F">
      <w:pPr>
        <w:spacing w:before="40" w:after="40"/>
        <w:rPr>
          <w:rFonts w:ascii="Arial" w:hAnsi="Arial" w:cs="Arial"/>
        </w:rPr>
      </w:pPr>
      <w:r w:rsidRPr="009A7F6B">
        <w:rPr>
          <w:rFonts w:ascii="Arial" w:hAnsi="Arial" w:cs="Arial"/>
        </w:rPr>
        <w:t xml:space="preserve">Any other offence within the meaning of Article 57(1) of the Directive as defined by the law of any jurisdiction outside England, Wales and Northern Ireland </w:t>
      </w:r>
    </w:p>
    <w:p w14:paraId="2C1F5142" w14:textId="77777777" w:rsidR="00CF524F" w:rsidRPr="009A7F6B" w:rsidRDefault="00CF524F" w:rsidP="00CF524F">
      <w:pPr>
        <w:spacing w:before="40" w:after="40"/>
        <w:rPr>
          <w:rFonts w:ascii="Arial" w:hAnsi="Arial" w:cs="Arial"/>
          <w:b/>
        </w:rPr>
      </w:pPr>
      <w:r w:rsidRPr="009A7F6B">
        <w:rPr>
          <w:rFonts w:ascii="Arial" w:hAnsi="Arial" w:cs="Arial"/>
        </w:rPr>
        <w:t>Any other offence within the meaning of Article 57(1) of the Directive created after 26th February 2015 in England, Wales or Northern Ireland</w:t>
      </w:r>
    </w:p>
    <w:p w14:paraId="487D0C3F" w14:textId="77777777" w:rsidR="00CF524F" w:rsidRPr="009A7F6B" w:rsidRDefault="00CF524F" w:rsidP="00CF524F">
      <w:pPr>
        <w:spacing w:before="40"/>
        <w:rPr>
          <w:rFonts w:ascii="Arial" w:hAnsi="Arial" w:cs="Arial"/>
          <w:b/>
          <w:u w:val="single"/>
        </w:rPr>
      </w:pPr>
    </w:p>
    <w:p w14:paraId="004B9A5E" w14:textId="77777777" w:rsidR="00CF524F" w:rsidRPr="009A7F6B" w:rsidRDefault="00CF524F" w:rsidP="00CF524F">
      <w:pPr>
        <w:spacing w:before="40"/>
        <w:rPr>
          <w:rFonts w:ascii="Arial" w:hAnsi="Arial" w:cs="Arial"/>
          <w:b/>
        </w:rPr>
      </w:pPr>
      <w:r w:rsidRPr="009A7F6B">
        <w:rPr>
          <w:rFonts w:ascii="Arial" w:hAnsi="Arial" w:cs="Arial"/>
          <w:b/>
        </w:rPr>
        <w:t xml:space="preserve">Discretionary exclusions </w:t>
      </w:r>
    </w:p>
    <w:p w14:paraId="6F6DB494" w14:textId="77777777" w:rsidR="00CF524F" w:rsidRPr="009A7F6B" w:rsidRDefault="00CF524F" w:rsidP="00CF524F">
      <w:pPr>
        <w:rPr>
          <w:rFonts w:ascii="Arial" w:hAnsi="Arial" w:cs="Arial"/>
        </w:rPr>
      </w:pPr>
    </w:p>
    <w:p w14:paraId="5EB586F4" w14:textId="77777777" w:rsidR="00CF524F" w:rsidRPr="009A7F6B" w:rsidRDefault="00CF524F" w:rsidP="00CF524F">
      <w:pPr>
        <w:spacing w:before="40" w:after="40"/>
        <w:rPr>
          <w:rFonts w:ascii="Arial" w:hAnsi="Arial" w:cs="Arial"/>
          <w:b/>
        </w:rPr>
      </w:pPr>
      <w:r w:rsidRPr="009A7F6B">
        <w:rPr>
          <w:rFonts w:ascii="Arial" w:hAnsi="Arial" w:cs="Arial"/>
          <w:b/>
        </w:rPr>
        <w:t xml:space="preserve">Obligations in the field of environment, social and labour law. </w:t>
      </w:r>
    </w:p>
    <w:p w14:paraId="75072A29" w14:textId="77777777" w:rsidR="00CF524F" w:rsidRPr="009A7F6B" w:rsidRDefault="00CF524F" w:rsidP="00CF524F">
      <w:pPr>
        <w:rPr>
          <w:rFonts w:ascii="Arial" w:hAnsi="Arial" w:cs="Arial"/>
        </w:rPr>
      </w:pPr>
    </w:p>
    <w:p w14:paraId="2EE959D6" w14:textId="77777777" w:rsidR="00CF524F" w:rsidRPr="009A7F6B" w:rsidRDefault="00CF524F" w:rsidP="00CF524F">
      <w:pPr>
        <w:rPr>
          <w:rFonts w:ascii="Arial" w:hAnsi="Arial" w:cs="Arial"/>
        </w:rPr>
      </w:pPr>
      <w:r w:rsidRPr="009A7F6B">
        <w:rPr>
          <w:rFonts w:ascii="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9A7F6B">
        <w:rPr>
          <w:rFonts w:ascii="Arial" w:hAnsi="Arial" w:cs="Arial"/>
        </w:rPr>
        <w:t>following:-</w:t>
      </w:r>
      <w:proofErr w:type="gramEnd"/>
      <w:r w:rsidRPr="009A7F6B">
        <w:rPr>
          <w:rFonts w:ascii="Arial" w:hAnsi="Arial" w:cs="Arial"/>
        </w:rPr>
        <w:t xml:space="preserve"> </w:t>
      </w:r>
    </w:p>
    <w:p w14:paraId="492832CB" w14:textId="77777777" w:rsidR="00CF524F" w:rsidRPr="009A7F6B" w:rsidRDefault="00CF524F" w:rsidP="00CF524F">
      <w:pPr>
        <w:ind w:left="1440"/>
        <w:rPr>
          <w:rFonts w:ascii="Arial" w:hAnsi="Arial" w:cs="Arial"/>
        </w:rPr>
      </w:pPr>
      <w:r w:rsidRPr="009A7F6B">
        <w:rPr>
          <w:rFonts w:ascii="Arial" w:hAnsi="Arial" w:cs="Arial"/>
        </w:rPr>
        <w:t xml:space="preserve">● Where the organisation or any of its Directors or Executive Officers has been in receipt of enforcement/remedial orders in relation to the Health and Safety Executive (or equivalent body) in the last 3 years. </w:t>
      </w:r>
    </w:p>
    <w:p w14:paraId="26317D99" w14:textId="77777777" w:rsidR="00CF524F" w:rsidRPr="009A7F6B" w:rsidRDefault="00CF524F" w:rsidP="00CF524F">
      <w:pPr>
        <w:ind w:left="1440"/>
        <w:rPr>
          <w:rFonts w:ascii="Arial" w:hAnsi="Arial" w:cs="Arial"/>
        </w:rPr>
      </w:pPr>
      <w:r w:rsidRPr="009A7F6B">
        <w:rPr>
          <w:rFonts w:ascii="Arial" w:hAnsi="Arial" w:cs="Arial"/>
        </w:rPr>
        <w:t xml:space="preserve">● In the last three years, where the organisation has had a complaint upheld following an investigation by the Equality and Human Rights Commission or its predecessors (or a comparable body in any jurisdiction other than the UK), on grounds of alleged unlawful discrimination. </w:t>
      </w:r>
    </w:p>
    <w:p w14:paraId="53AC26FB" w14:textId="77777777" w:rsidR="00CF524F" w:rsidRPr="009A7F6B" w:rsidRDefault="00CF524F" w:rsidP="00CF524F">
      <w:pPr>
        <w:ind w:left="1440"/>
        <w:rPr>
          <w:rFonts w:ascii="Arial" w:hAnsi="Arial" w:cs="Arial"/>
        </w:rPr>
      </w:pPr>
      <w:r w:rsidRPr="009A7F6B">
        <w:rPr>
          <w:rFonts w:ascii="Arial" w:hAnsi="Arial" w:cs="Arial"/>
        </w:rPr>
        <w:t xml:space="preserve">● In the last three years, where any finding of unlawful discrimination has been made against the organisation by an Employment Tribunal, an Employment Appeal Tribunal or any other court (or incomparable proceedings in any jurisdiction other than the UK). </w:t>
      </w:r>
    </w:p>
    <w:p w14:paraId="0E604134" w14:textId="77777777" w:rsidR="00CF524F" w:rsidRPr="009A7F6B" w:rsidRDefault="00CF524F" w:rsidP="00CF524F">
      <w:pPr>
        <w:ind w:left="1440"/>
        <w:rPr>
          <w:rFonts w:ascii="Arial" w:hAnsi="Arial" w:cs="Arial"/>
        </w:rPr>
      </w:pPr>
      <w:r w:rsidRPr="009A7F6B">
        <w:rPr>
          <w:rFonts w:ascii="Arial" w:hAnsi="Arial" w:cs="Arial"/>
        </w:rPr>
        <w:t xml:space="preserve">● Where the organisation has been in breach of section 15 of the Immigration, Asylum, and Nationality Act 2006; </w:t>
      </w:r>
    </w:p>
    <w:p w14:paraId="1DB22F73" w14:textId="77777777" w:rsidR="00CF524F" w:rsidRPr="009A7F6B" w:rsidRDefault="00CF524F" w:rsidP="00CF524F">
      <w:pPr>
        <w:ind w:left="1440"/>
        <w:rPr>
          <w:rFonts w:ascii="Arial" w:hAnsi="Arial" w:cs="Arial"/>
        </w:rPr>
      </w:pPr>
      <w:r w:rsidRPr="009A7F6B">
        <w:rPr>
          <w:rFonts w:ascii="Arial" w:hAnsi="Arial" w:cs="Arial"/>
        </w:rPr>
        <w:t xml:space="preserve">● Where the organisation has a conviction under section 21 of the Immigration, Asylum, and Nationality Act 2006; </w:t>
      </w:r>
    </w:p>
    <w:p w14:paraId="57D31429" w14:textId="77777777" w:rsidR="00CF524F" w:rsidRPr="009A7F6B" w:rsidRDefault="00CF524F" w:rsidP="00CF524F">
      <w:pPr>
        <w:ind w:left="1440"/>
        <w:rPr>
          <w:rFonts w:ascii="Arial" w:hAnsi="Arial" w:cs="Arial"/>
        </w:rPr>
      </w:pPr>
      <w:r w:rsidRPr="009A7F6B">
        <w:rPr>
          <w:rFonts w:ascii="Arial" w:hAnsi="Arial" w:cs="Arial"/>
        </w:rPr>
        <w:t xml:space="preserve">● Where the organisation has been in breach of the National Minimum Wage Act 1998. </w:t>
      </w:r>
    </w:p>
    <w:p w14:paraId="57B94A60" w14:textId="77777777" w:rsidR="00CF524F" w:rsidRPr="009A7F6B" w:rsidRDefault="00CF524F" w:rsidP="00CF524F">
      <w:pPr>
        <w:rPr>
          <w:rFonts w:ascii="Arial" w:hAnsi="Arial" w:cs="Arial"/>
        </w:rPr>
      </w:pPr>
    </w:p>
    <w:p w14:paraId="7A672AC6" w14:textId="77777777" w:rsidR="00CF524F" w:rsidRPr="009A7F6B" w:rsidRDefault="00CF524F" w:rsidP="00CF524F">
      <w:pPr>
        <w:spacing w:before="40" w:after="40"/>
        <w:rPr>
          <w:rFonts w:ascii="Arial" w:hAnsi="Arial" w:cs="Arial"/>
          <w:b/>
        </w:rPr>
      </w:pPr>
      <w:r w:rsidRPr="009A7F6B">
        <w:rPr>
          <w:rFonts w:ascii="Arial" w:hAnsi="Arial" w:cs="Arial"/>
          <w:b/>
        </w:rPr>
        <w:t xml:space="preserve">Bankruptcy, insolvency </w:t>
      </w:r>
    </w:p>
    <w:p w14:paraId="62E0EF54" w14:textId="77777777" w:rsidR="00CF524F" w:rsidRPr="009A7F6B" w:rsidRDefault="00CF524F" w:rsidP="00CF524F">
      <w:pPr>
        <w:rPr>
          <w:rFonts w:ascii="Arial" w:hAnsi="Arial" w:cs="Arial"/>
        </w:rPr>
      </w:pPr>
    </w:p>
    <w:p w14:paraId="6A4A5E07" w14:textId="77777777" w:rsidR="00CF524F" w:rsidRPr="009A7F6B" w:rsidRDefault="00CF524F" w:rsidP="00CF524F">
      <w:pPr>
        <w:rPr>
          <w:rFonts w:ascii="Arial" w:hAnsi="Arial" w:cs="Arial"/>
          <w:b/>
          <w:u w:val="single"/>
        </w:rPr>
      </w:pPr>
      <w:r w:rsidRPr="009A7F6B">
        <w:rPr>
          <w:rFonts w:ascii="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9A7F6B">
        <w:rPr>
          <w:rFonts w:ascii="Arial" w:hAnsi="Arial" w:cs="Arial"/>
        </w:rPr>
        <w:t>suspended</w:t>
      </w:r>
      <w:proofErr w:type="gramEnd"/>
      <w:r w:rsidRPr="009A7F6B">
        <w:rPr>
          <w:rFonts w:ascii="Arial" w:hAnsi="Arial" w:cs="Arial"/>
        </w:rPr>
        <w:t xml:space="preserve"> or it is in any analogous situation arising from a similar procedure under the laws and regulations of any State;</w:t>
      </w:r>
    </w:p>
    <w:p w14:paraId="42061DB1" w14:textId="77777777" w:rsidR="00CF524F" w:rsidRPr="009A7F6B" w:rsidRDefault="00CF524F" w:rsidP="00CF524F">
      <w:pPr>
        <w:rPr>
          <w:rFonts w:ascii="Arial" w:hAnsi="Arial" w:cs="Arial"/>
          <w:b/>
          <w:u w:val="single"/>
        </w:rPr>
      </w:pPr>
    </w:p>
    <w:p w14:paraId="7FADDF65" w14:textId="77777777" w:rsidR="00CF524F" w:rsidRPr="009A7F6B" w:rsidRDefault="00CF524F" w:rsidP="00CF524F">
      <w:pPr>
        <w:spacing w:before="40" w:after="40"/>
        <w:rPr>
          <w:rFonts w:ascii="Arial" w:hAnsi="Arial" w:cs="Arial"/>
          <w:b/>
        </w:rPr>
      </w:pPr>
      <w:r w:rsidRPr="009A7F6B">
        <w:rPr>
          <w:rFonts w:ascii="Arial" w:hAnsi="Arial" w:cs="Arial"/>
          <w:b/>
        </w:rPr>
        <w:t xml:space="preserve">Grave professional misconduct </w:t>
      </w:r>
    </w:p>
    <w:p w14:paraId="4C602C90" w14:textId="77777777" w:rsidR="00CF524F" w:rsidRPr="009A7F6B" w:rsidRDefault="00CF524F" w:rsidP="00CF524F">
      <w:pPr>
        <w:rPr>
          <w:rFonts w:ascii="Arial" w:hAnsi="Arial" w:cs="Arial"/>
        </w:rPr>
      </w:pPr>
    </w:p>
    <w:p w14:paraId="209A685B" w14:textId="77777777" w:rsidR="00CF524F" w:rsidRPr="009A7F6B" w:rsidRDefault="00CF524F" w:rsidP="00CF524F">
      <w:pPr>
        <w:rPr>
          <w:rFonts w:ascii="Arial" w:hAnsi="Arial" w:cs="Arial"/>
        </w:rPr>
      </w:pPr>
      <w:r w:rsidRPr="009A7F6B">
        <w:rPr>
          <w:rFonts w:ascii="Arial" w:hAnsi="Arial" w:cs="Arial"/>
        </w:rPr>
        <w:t xml:space="preserve">Guilty of grave professional misconduct </w:t>
      </w:r>
    </w:p>
    <w:p w14:paraId="5EA22EF1" w14:textId="77777777" w:rsidR="00CF524F" w:rsidRPr="009A7F6B" w:rsidRDefault="00CF524F" w:rsidP="00CF524F">
      <w:pPr>
        <w:rPr>
          <w:rFonts w:ascii="Arial" w:hAnsi="Arial" w:cs="Arial"/>
        </w:rPr>
      </w:pPr>
    </w:p>
    <w:p w14:paraId="0EEFC31F" w14:textId="77777777" w:rsidR="00CF524F" w:rsidRPr="009A7F6B" w:rsidRDefault="00CF524F" w:rsidP="00CF524F">
      <w:pPr>
        <w:spacing w:before="40" w:after="40"/>
        <w:rPr>
          <w:rFonts w:ascii="Arial" w:hAnsi="Arial" w:cs="Arial"/>
          <w:b/>
        </w:rPr>
      </w:pPr>
      <w:r w:rsidRPr="009A7F6B">
        <w:rPr>
          <w:rFonts w:ascii="Arial" w:hAnsi="Arial" w:cs="Arial"/>
          <w:b/>
        </w:rPr>
        <w:t xml:space="preserve">Distortion of competition </w:t>
      </w:r>
    </w:p>
    <w:p w14:paraId="1F1D417F" w14:textId="77777777" w:rsidR="00CF524F" w:rsidRPr="009A7F6B" w:rsidRDefault="00CF524F" w:rsidP="00CF524F">
      <w:pPr>
        <w:rPr>
          <w:rFonts w:ascii="Arial" w:hAnsi="Arial" w:cs="Arial"/>
        </w:rPr>
      </w:pPr>
    </w:p>
    <w:p w14:paraId="406678AF" w14:textId="77777777" w:rsidR="00CF524F" w:rsidRPr="009A7F6B" w:rsidRDefault="00CF524F" w:rsidP="00CF524F">
      <w:pPr>
        <w:rPr>
          <w:rFonts w:ascii="Arial" w:hAnsi="Arial" w:cs="Arial"/>
        </w:rPr>
      </w:pPr>
      <w:r w:rsidRPr="009A7F6B">
        <w:rPr>
          <w:rFonts w:ascii="Arial" w:hAnsi="Arial" w:cs="Arial"/>
        </w:rPr>
        <w:lastRenderedPageBreak/>
        <w:t xml:space="preserve">Entered into agreements with other economic operators aimed at distorting competition </w:t>
      </w:r>
    </w:p>
    <w:p w14:paraId="3630995B" w14:textId="77777777" w:rsidR="00CF524F" w:rsidRPr="009A7F6B" w:rsidRDefault="00CF524F" w:rsidP="00CF524F">
      <w:pPr>
        <w:rPr>
          <w:rFonts w:ascii="Arial" w:hAnsi="Arial" w:cs="Arial"/>
        </w:rPr>
      </w:pPr>
    </w:p>
    <w:p w14:paraId="0178125A" w14:textId="77777777" w:rsidR="00CF524F" w:rsidRPr="009A7F6B" w:rsidRDefault="00CF524F" w:rsidP="00CF524F">
      <w:pPr>
        <w:rPr>
          <w:rFonts w:ascii="Arial" w:hAnsi="Arial" w:cs="Arial"/>
        </w:rPr>
      </w:pPr>
      <w:r w:rsidRPr="009A7F6B">
        <w:rPr>
          <w:rFonts w:ascii="Arial" w:hAnsi="Arial" w:cs="Arial"/>
          <w:b/>
        </w:rPr>
        <w:t>Conflict of interest</w:t>
      </w:r>
      <w:r w:rsidRPr="009A7F6B">
        <w:rPr>
          <w:rFonts w:ascii="Arial" w:hAnsi="Arial" w:cs="Arial"/>
        </w:rPr>
        <w:t xml:space="preserve"> </w:t>
      </w:r>
    </w:p>
    <w:p w14:paraId="7664B573" w14:textId="77777777" w:rsidR="00CF524F" w:rsidRPr="009A7F6B" w:rsidRDefault="00CF524F" w:rsidP="00CF524F">
      <w:pPr>
        <w:rPr>
          <w:rFonts w:ascii="Arial" w:hAnsi="Arial" w:cs="Arial"/>
        </w:rPr>
      </w:pPr>
    </w:p>
    <w:p w14:paraId="1091E3CF" w14:textId="77777777" w:rsidR="00CF524F" w:rsidRPr="009A7F6B" w:rsidRDefault="00CF524F" w:rsidP="00CF524F">
      <w:pPr>
        <w:rPr>
          <w:rFonts w:ascii="Arial" w:hAnsi="Arial" w:cs="Arial"/>
        </w:rPr>
      </w:pPr>
      <w:r w:rsidRPr="009A7F6B">
        <w:rPr>
          <w:rFonts w:ascii="Arial" w:hAnsi="Arial" w:cs="Arial"/>
        </w:rPr>
        <w:t xml:space="preserve">Aware of any conflict of interest within the meaning of regulation 24 due to the participation in the procurement procedure </w:t>
      </w:r>
    </w:p>
    <w:p w14:paraId="47DD31EC" w14:textId="77777777" w:rsidR="00CF524F" w:rsidRPr="009A7F6B" w:rsidRDefault="00CF524F" w:rsidP="00CF524F">
      <w:pPr>
        <w:rPr>
          <w:rFonts w:ascii="Arial" w:hAnsi="Arial" w:cs="Arial"/>
        </w:rPr>
      </w:pPr>
    </w:p>
    <w:p w14:paraId="0BD10DA5" w14:textId="77777777" w:rsidR="00CF524F" w:rsidRPr="009A7F6B" w:rsidRDefault="00CF524F" w:rsidP="00CF524F">
      <w:pPr>
        <w:rPr>
          <w:rFonts w:ascii="Arial" w:hAnsi="Arial" w:cs="Arial"/>
        </w:rPr>
      </w:pPr>
      <w:r w:rsidRPr="009A7F6B">
        <w:rPr>
          <w:rFonts w:ascii="Arial" w:hAnsi="Arial" w:cs="Arial"/>
          <w:b/>
        </w:rPr>
        <w:t>Been involved in the preparation of the procurement procedure</w:t>
      </w:r>
      <w:r w:rsidRPr="009A7F6B">
        <w:rPr>
          <w:rFonts w:ascii="Arial" w:hAnsi="Arial" w:cs="Arial"/>
        </w:rPr>
        <w:t xml:space="preserve">. </w:t>
      </w:r>
    </w:p>
    <w:p w14:paraId="6E051D6C" w14:textId="77777777" w:rsidR="00CF524F" w:rsidRPr="009A7F6B" w:rsidRDefault="00CF524F" w:rsidP="00CF524F">
      <w:pPr>
        <w:rPr>
          <w:rFonts w:ascii="Arial" w:hAnsi="Arial" w:cs="Arial"/>
        </w:rPr>
      </w:pPr>
    </w:p>
    <w:p w14:paraId="5546B810" w14:textId="77777777" w:rsidR="00CF524F" w:rsidRPr="009A7F6B" w:rsidRDefault="00CF524F" w:rsidP="00CF524F">
      <w:pPr>
        <w:rPr>
          <w:rFonts w:ascii="Arial" w:hAnsi="Arial" w:cs="Arial"/>
          <w:b/>
        </w:rPr>
      </w:pPr>
      <w:r w:rsidRPr="009A7F6B">
        <w:rPr>
          <w:rFonts w:ascii="Arial" w:hAnsi="Arial" w:cs="Arial"/>
          <w:b/>
        </w:rPr>
        <w:t xml:space="preserve">Prior performance issues </w:t>
      </w:r>
    </w:p>
    <w:p w14:paraId="15101329" w14:textId="77777777" w:rsidR="00CF524F" w:rsidRPr="009A7F6B" w:rsidRDefault="00CF524F" w:rsidP="00CF524F">
      <w:pPr>
        <w:rPr>
          <w:rFonts w:ascii="Arial" w:hAnsi="Arial" w:cs="Arial"/>
        </w:rPr>
      </w:pPr>
    </w:p>
    <w:p w14:paraId="24BBBB1A" w14:textId="77777777" w:rsidR="00CF524F" w:rsidRPr="009A7F6B" w:rsidRDefault="00CF524F" w:rsidP="00CF524F">
      <w:pPr>
        <w:rPr>
          <w:rFonts w:ascii="Arial" w:hAnsi="Arial" w:cs="Arial"/>
        </w:rPr>
      </w:pPr>
      <w:r w:rsidRPr="009A7F6B">
        <w:rPr>
          <w:rFonts w:ascii="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5105988E" w14:textId="77777777" w:rsidR="00CF524F" w:rsidRPr="009A7F6B" w:rsidRDefault="00CF524F" w:rsidP="00CF524F">
      <w:pPr>
        <w:rPr>
          <w:rFonts w:ascii="Arial" w:hAnsi="Arial" w:cs="Arial"/>
        </w:rPr>
      </w:pPr>
    </w:p>
    <w:p w14:paraId="5EBA5DB2" w14:textId="77777777" w:rsidR="00CF524F" w:rsidRPr="009A7F6B" w:rsidRDefault="00CF524F" w:rsidP="00CF524F">
      <w:pPr>
        <w:rPr>
          <w:rFonts w:ascii="Arial" w:hAnsi="Arial" w:cs="Arial"/>
          <w:b/>
        </w:rPr>
      </w:pPr>
      <w:r w:rsidRPr="009A7F6B">
        <w:rPr>
          <w:rFonts w:ascii="Arial" w:hAnsi="Arial" w:cs="Arial"/>
          <w:b/>
        </w:rPr>
        <w:t xml:space="preserve">Misrepresentation and undue influence </w:t>
      </w:r>
    </w:p>
    <w:p w14:paraId="2EA954E6" w14:textId="77777777" w:rsidR="00CF524F" w:rsidRPr="009A7F6B" w:rsidRDefault="00CF524F" w:rsidP="00CF524F">
      <w:pPr>
        <w:rPr>
          <w:rFonts w:ascii="Arial" w:hAnsi="Arial" w:cs="Arial"/>
        </w:rPr>
      </w:pPr>
    </w:p>
    <w:p w14:paraId="312AD03A" w14:textId="10D152B3" w:rsidR="00CF524F" w:rsidRPr="009A7F6B" w:rsidRDefault="00CF524F" w:rsidP="00CF524F">
      <w:pPr>
        <w:rPr>
          <w:rFonts w:ascii="Arial" w:hAnsi="Arial" w:cs="Arial"/>
          <w:b/>
          <w:u w:val="single"/>
        </w:rPr>
      </w:pPr>
      <w:r w:rsidRPr="009A7F6B">
        <w:rPr>
          <w:rFonts w:ascii="Arial" w:hAnsi="Arial" w:cs="Arial"/>
        </w:rPr>
        <w:t>The organisation has influenced the decision-making process of the contracting authority to obtain confidential information that may confer upon the organisation undue advantages in the procurement proce</w:t>
      </w:r>
      <w:r w:rsidR="0079694E">
        <w:rPr>
          <w:rFonts w:ascii="Arial" w:hAnsi="Arial" w:cs="Arial"/>
        </w:rPr>
        <w:t>dure, or to negligently provide</w:t>
      </w:r>
      <w:r w:rsidRPr="009A7F6B">
        <w:rPr>
          <w:rFonts w:ascii="Arial" w:hAnsi="Arial" w:cs="Arial"/>
        </w:rPr>
        <w:t xml:space="preserve"> misleading information that may have a material influence on decisions concerning exclusion, selection or award.</w:t>
      </w:r>
    </w:p>
    <w:p w14:paraId="5282FE49" w14:textId="77777777" w:rsidR="00CF524F" w:rsidRPr="009A7F6B" w:rsidRDefault="00CF524F" w:rsidP="00CF524F">
      <w:pPr>
        <w:spacing w:before="40"/>
        <w:rPr>
          <w:rFonts w:ascii="Arial" w:hAnsi="Arial" w:cs="Arial"/>
          <w:b/>
        </w:rPr>
      </w:pPr>
    </w:p>
    <w:p w14:paraId="06621FB9" w14:textId="77777777" w:rsidR="00CF524F" w:rsidRPr="009A7F6B" w:rsidRDefault="00CF524F" w:rsidP="00CF524F">
      <w:pPr>
        <w:spacing w:before="40"/>
        <w:rPr>
          <w:rFonts w:ascii="Arial" w:hAnsi="Arial" w:cs="Arial"/>
          <w:b/>
        </w:rPr>
      </w:pPr>
      <w:r w:rsidRPr="009A7F6B">
        <w:rPr>
          <w:rFonts w:ascii="Arial" w:hAnsi="Arial" w:cs="Arial"/>
          <w:b/>
        </w:rPr>
        <w:t xml:space="preserve">Additional exclusion grounds </w:t>
      </w:r>
    </w:p>
    <w:p w14:paraId="7D67B094" w14:textId="77777777" w:rsidR="00CF524F" w:rsidRPr="009A7F6B" w:rsidRDefault="00CF524F" w:rsidP="00CF524F">
      <w:pPr>
        <w:rPr>
          <w:rFonts w:ascii="Arial" w:hAnsi="Arial" w:cs="Arial"/>
        </w:rPr>
      </w:pPr>
    </w:p>
    <w:p w14:paraId="0DEE1CB3" w14:textId="77777777" w:rsidR="00CF524F" w:rsidRPr="009A7F6B" w:rsidRDefault="00CF524F" w:rsidP="00CF524F">
      <w:pPr>
        <w:rPr>
          <w:rFonts w:ascii="Arial" w:hAnsi="Arial" w:cs="Arial"/>
          <w:b/>
        </w:rPr>
      </w:pPr>
      <w:r w:rsidRPr="009A7F6B">
        <w:rPr>
          <w:rFonts w:ascii="Arial" w:hAnsi="Arial" w:cs="Arial"/>
          <w:b/>
        </w:rPr>
        <w:t>Breach of obligations relating to the payment of taxes or social security contributions.</w:t>
      </w:r>
    </w:p>
    <w:p w14:paraId="02CFA71E" w14:textId="77777777" w:rsidR="00CF524F" w:rsidRPr="009A7F6B" w:rsidRDefault="00CF524F" w:rsidP="00CF524F">
      <w:pPr>
        <w:rPr>
          <w:rFonts w:ascii="Arial" w:hAnsi="Arial" w:cs="Arial"/>
        </w:rPr>
      </w:pPr>
    </w:p>
    <w:p w14:paraId="734AE431" w14:textId="77777777" w:rsidR="00CF524F" w:rsidRPr="009A7F6B" w:rsidRDefault="00CF524F" w:rsidP="00CF524F">
      <w:pPr>
        <w:rPr>
          <w:rFonts w:ascii="Arial" w:hAnsi="Arial" w:cs="Arial"/>
        </w:rPr>
      </w:pPr>
      <w:r w:rsidRPr="009A7F6B">
        <w:rPr>
          <w:rFonts w:ascii="Arial" w:hAnsi="Arial" w:cs="Arial"/>
          <w:b/>
        </w:rPr>
        <w:t>ANNEX X Extract from Public Procurement Directive 2014/24/EU</w:t>
      </w:r>
      <w:r w:rsidRPr="009A7F6B">
        <w:rPr>
          <w:rFonts w:ascii="Arial" w:hAnsi="Arial" w:cs="Arial"/>
        </w:rPr>
        <w:t xml:space="preserve"> </w:t>
      </w:r>
    </w:p>
    <w:p w14:paraId="1B2111C8" w14:textId="77777777" w:rsidR="00CF524F" w:rsidRPr="009A7F6B" w:rsidRDefault="00CF524F" w:rsidP="00CF524F">
      <w:pPr>
        <w:rPr>
          <w:rFonts w:ascii="Arial" w:hAnsi="Arial" w:cs="Arial"/>
        </w:rPr>
      </w:pPr>
    </w:p>
    <w:p w14:paraId="5EB3F84D" w14:textId="77777777" w:rsidR="00CF524F" w:rsidRPr="009A7F6B" w:rsidRDefault="00CF524F" w:rsidP="00CF524F">
      <w:pPr>
        <w:rPr>
          <w:rFonts w:ascii="Arial" w:hAnsi="Arial" w:cs="Arial"/>
          <w:b/>
        </w:rPr>
      </w:pPr>
      <w:r w:rsidRPr="009A7F6B">
        <w:rPr>
          <w:rFonts w:ascii="Arial" w:hAnsi="Arial" w:cs="Arial"/>
          <w:b/>
        </w:rPr>
        <w:t xml:space="preserve">LIST OF INTERNATIONAL SOCIAL AND ENVIRONMENTAL CONVENTIONS REFERRED TO IN ARTICLE 18(2) — </w:t>
      </w:r>
    </w:p>
    <w:p w14:paraId="39498939" w14:textId="77777777" w:rsidR="00CF524F" w:rsidRPr="009A7F6B" w:rsidRDefault="00CF524F" w:rsidP="00CF524F">
      <w:pPr>
        <w:rPr>
          <w:rFonts w:ascii="Arial" w:hAnsi="Arial" w:cs="Arial"/>
        </w:rPr>
      </w:pPr>
    </w:p>
    <w:p w14:paraId="55223516" w14:textId="77777777" w:rsidR="00CF524F" w:rsidRPr="009A7F6B" w:rsidRDefault="00CF524F" w:rsidP="00CF524F">
      <w:pPr>
        <w:ind w:left="1440"/>
        <w:rPr>
          <w:rFonts w:ascii="Arial" w:hAnsi="Arial" w:cs="Arial"/>
        </w:rPr>
      </w:pPr>
      <w:r w:rsidRPr="009A7F6B">
        <w:rPr>
          <w:rFonts w:ascii="Arial" w:hAnsi="Arial" w:cs="Arial"/>
        </w:rPr>
        <w:t xml:space="preserve">● ILO Convention 87 on Freedom of Association and the Protection of the Right to Organise; </w:t>
      </w:r>
    </w:p>
    <w:p w14:paraId="1C5B5D9E" w14:textId="77777777" w:rsidR="00CF524F" w:rsidRPr="009A7F6B" w:rsidRDefault="00CF524F" w:rsidP="00CF524F">
      <w:pPr>
        <w:ind w:left="1440"/>
        <w:rPr>
          <w:rFonts w:ascii="Arial" w:hAnsi="Arial" w:cs="Arial"/>
        </w:rPr>
      </w:pPr>
      <w:r w:rsidRPr="009A7F6B">
        <w:rPr>
          <w:rFonts w:ascii="Arial" w:hAnsi="Arial" w:cs="Arial"/>
        </w:rPr>
        <w:t xml:space="preserve">● ILO Convention 98 on the Right to Organise and Collective Bargaining; </w:t>
      </w:r>
    </w:p>
    <w:p w14:paraId="78233AF4" w14:textId="77777777" w:rsidR="00CF524F" w:rsidRPr="009A7F6B" w:rsidRDefault="00CF524F" w:rsidP="00CF524F">
      <w:pPr>
        <w:ind w:left="720" w:firstLine="720"/>
        <w:rPr>
          <w:rFonts w:ascii="Arial" w:hAnsi="Arial" w:cs="Arial"/>
        </w:rPr>
      </w:pPr>
      <w:r w:rsidRPr="009A7F6B">
        <w:rPr>
          <w:rFonts w:ascii="Arial" w:hAnsi="Arial" w:cs="Arial"/>
        </w:rPr>
        <w:t xml:space="preserve">● ILO Convention 29 on Forced Labour; </w:t>
      </w:r>
    </w:p>
    <w:p w14:paraId="7A99AA8F" w14:textId="77777777" w:rsidR="00CF524F" w:rsidRPr="009A7F6B" w:rsidRDefault="00CF524F" w:rsidP="00CF524F">
      <w:pPr>
        <w:ind w:left="720" w:firstLine="720"/>
        <w:rPr>
          <w:rFonts w:ascii="Arial" w:hAnsi="Arial" w:cs="Arial"/>
        </w:rPr>
      </w:pPr>
      <w:r w:rsidRPr="009A7F6B">
        <w:rPr>
          <w:rFonts w:ascii="Arial" w:hAnsi="Arial" w:cs="Arial"/>
        </w:rPr>
        <w:t xml:space="preserve">● ILO Convention 105 on the Abolition of Forced Labour; </w:t>
      </w:r>
    </w:p>
    <w:p w14:paraId="74311CF8" w14:textId="77777777" w:rsidR="00CF524F" w:rsidRPr="009A7F6B" w:rsidRDefault="00CF524F" w:rsidP="00CF524F">
      <w:pPr>
        <w:ind w:left="720" w:firstLine="720"/>
        <w:rPr>
          <w:rFonts w:ascii="Arial" w:hAnsi="Arial" w:cs="Arial"/>
        </w:rPr>
      </w:pPr>
      <w:r w:rsidRPr="009A7F6B">
        <w:rPr>
          <w:rFonts w:ascii="Arial" w:hAnsi="Arial" w:cs="Arial"/>
        </w:rPr>
        <w:t xml:space="preserve">● ILO Convention 138 on Minimum Age; </w:t>
      </w:r>
    </w:p>
    <w:p w14:paraId="1B313B06" w14:textId="77777777" w:rsidR="00CF524F" w:rsidRPr="009A7F6B" w:rsidRDefault="00CF524F" w:rsidP="00CF524F">
      <w:pPr>
        <w:ind w:left="1440"/>
        <w:rPr>
          <w:rFonts w:ascii="Arial" w:hAnsi="Arial" w:cs="Arial"/>
        </w:rPr>
      </w:pPr>
      <w:r w:rsidRPr="009A7F6B">
        <w:rPr>
          <w:rFonts w:ascii="Arial" w:hAnsi="Arial" w:cs="Arial"/>
        </w:rPr>
        <w:t xml:space="preserve">● ILO Convention 111 on Discrimination (Employment and Occupation); </w:t>
      </w:r>
    </w:p>
    <w:p w14:paraId="4AB2226E" w14:textId="77777777" w:rsidR="00CF524F" w:rsidRPr="009A7F6B" w:rsidRDefault="00CF524F" w:rsidP="00CF524F">
      <w:pPr>
        <w:ind w:left="720" w:firstLine="720"/>
        <w:rPr>
          <w:rFonts w:ascii="Arial" w:hAnsi="Arial" w:cs="Arial"/>
        </w:rPr>
      </w:pPr>
      <w:r w:rsidRPr="009A7F6B">
        <w:rPr>
          <w:rFonts w:ascii="Arial" w:hAnsi="Arial" w:cs="Arial"/>
        </w:rPr>
        <w:t xml:space="preserve">● ILO Convention 100 on Equal Remuneration; </w:t>
      </w:r>
    </w:p>
    <w:p w14:paraId="2EDFBA37" w14:textId="77777777" w:rsidR="00CF524F" w:rsidRPr="009A7F6B" w:rsidRDefault="00CF524F" w:rsidP="00CF524F">
      <w:pPr>
        <w:ind w:left="720" w:firstLine="720"/>
        <w:rPr>
          <w:rFonts w:ascii="Arial" w:hAnsi="Arial" w:cs="Arial"/>
        </w:rPr>
      </w:pPr>
      <w:r w:rsidRPr="009A7F6B">
        <w:rPr>
          <w:rFonts w:ascii="Arial" w:hAnsi="Arial" w:cs="Arial"/>
        </w:rPr>
        <w:t xml:space="preserve">● ILO Convention 182 on Worst Forms of Child Labour; </w:t>
      </w:r>
    </w:p>
    <w:p w14:paraId="57F7AB2B" w14:textId="77777777" w:rsidR="00CF524F" w:rsidRPr="009A7F6B" w:rsidRDefault="00CF524F" w:rsidP="00CF524F">
      <w:pPr>
        <w:ind w:left="1440"/>
        <w:rPr>
          <w:rFonts w:ascii="Arial" w:hAnsi="Arial" w:cs="Arial"/>
        </w:rPr>
      </w:pPr>
      <w:r w:rsidRPr="009A7F6B">
        <w:rPr>
          <w:rFonts w:ascii="Arial" w:hAnsi="Arial" w:cs="Arial"/>
        </w:rPr>
        <w:t xml:space="preserve">● Vienna Convention for the protection of the Ozone Layer and its Montreal Protocol on substances that deplete the Ozone Layer; </w:t>
      </w:r>
    </w:p>
    <w:p w14:paraId="536E6CA2" w14:textId="77777777" w:rsidR="00CF524F" w:rsidRPr="009A7F6B" w:rsidRDefault="00CF524F" w:rsidP="00CF524F">
      <w:pPr>
        <w:ind w:left="1440"/>
        <w:rPr>
          <w:rFonts w:ascii="Arial" w:hAnsi="Arial" w:cs="Arial"/>
        </w:rPr>
      </w:pPr>
      <w:r w:rsidRPr="009A7F6B">
        <w:rPr>
          <w:rFonts w:ascii="Arial" w:hAnsi="Arial" w:cs="Arial"/>
        </w:rPr>
        <w:t xml:space="preserve">● Basel Convention on the Control of Transboundary Movements of Hazardous Wastes and their Disposal (Basel Convention); </w:t>
      </w:r>
    </w:p>
    <w:p w14:paraId="4E4A5ECA" w14:textId="77777777" w:rsidR="00CF524F" w:rsidRPr="009A7F6B" w:rsidRDefault="00CF524F" w:rsidP="00CF524F">
      <w:pPr>
        <w:ind w:left="1440"/>
        <w:rPr>
          <w:rFonts w:ascii="Arial" w:hAnsi="Arial" w:cs="Arial"/>
        </w:rPr>
      </w:pPr>
      <w:r w:rsidRPr="009A7F6B">
        <w:rPr>
          <w:rFonts w:ascii="Arial" w:hAnsi="Arial" w:cs="Arial"/>
        </w:rPr>
        <w:t xml:space="preserve">● Stockholm Convention on Persistent Organic Pollutants (Stockholm POPs Convention) </w:t>
      </w:r>
    </w:p>
    <w:p w14:paraId="1623405B" w14:textId="77777777" w:rsidR="00CF524F" w:rsidRPr="009A7F6B" w:rsidRDefault="00CF524F" w:rsidP="00CF524F">
      <w:pPr>
        <w:ind w:left="1440"/>
        <w:rPr>
          <w:rFonts w:ascii="Arial" w:hAnsi="Arial" w:cs="Arial"/>
        </w:rPr>
      </w:pPr>
      <w:r w:rsidRPr="009A7F6B">
        <w:rPr>
          <w:rFonts w:ascii="Arial" w:hAnsi="Arial" w:cs="Arial"/>
        </w:rPr>
        <w:t>● Convention on the Prior Informed Consent Procedure for Certain Hazardous Chemicals and Pesticides in International Trade (UNEP/FAO) (The PIC Convention) Rotterdam, 10 September 1998, and its 3 regional Protocols.</w:t>
      </w:r>
    </w:p>
    <w:p w14:paraId="616895C9" w14:textId="77777777" w:rsidR="00CF524F" w:rsidRPr="009A7F6B" w:rsidRDefault="00CF524F" w:rsidP="00CF524F">
      <w:pPr>
        <w:rPr>
          <w:rFonts w:ascii="Arial" w:hAnsi="Arial" w:cs="Arial"/>
        </w:rPr>
      </w:pPr>
    </w:p>
    <w:p w14:paraId="044718BD" w14:textId="77777777" w:rsidR="00CF524F" w:rsidRPr="009A7F6B" w:rsidRDefault="00CF524F" w:rsidP="00CF524F">
      <w:pPr>
        <w:rPr>
          <w:rFonts w:ascii="Arial" w:hAnsi="Arial" w:cs="Arial"/>
          <w:b/>
        </w:rPr>
      </w:pPr>
      <w:r w:rsidRPr="009A7F6B">
        <w:rPr>
          <w:rFonts w:ascii="Arial" w:hAnsi="Arial" w:cs="Arial"/>
          <w:b/>
        </w:rPr>
        <w:t xml:space="preserve">Consequences of misrepresentation </w:t>
      </w:r>
    </w:p>
    <w:p w14:paraId="368CC089" w14:textId="77777777" w:rsidR="00CF524F" w:rsidRPr="009A7F6B" w:rsidRDefault="00CF524F" w:rsidP="00CF524F">
      <w:pPr>
        <w:rPr>
          <w:rFonts w:ascii="Arial" w:hAnsi="Arial" w:cs="Arial"/>
        </w:rPr>
      </w:pPr>
    </w:p>
    <w:p w14:paraId="50C3123F" w14:textId="77777777" w:rsidR="00CF524F" w:rsidRPr="009A7F6B" w:rsidRDefault="00CF524F" w:rsidP="00CF524F">
      <w:pPr>
        <w:rPr>
          <w:rFonts w:ascii="Arial" w:hAnsi="Arial" w:cs="Arial"/>
        </w:rPr>
      </w:pPr>
      <w:r w:rsidRPr="009A7F6B">
        <w:rPr>
          <w:rFonts w:ascii="Arial" w:hAnsi="Arial" w:cs="Arial"/>
        </w:rPr>
        <w:t xml:space="preserve">A serious misrepresentation which induces a contracting authority to enter into a contract may have the following consequences for the signatory that made the </w:t>
      </w:r>
      <w:proofErr w:type="gramStart"/>
      <w:r w:rsidRPr="009A7F6B">
        <w:rPr>
          <w:rFonts w:ascii="Arial" w:hAnsi="Arial" w:cs="Arial"/>
        </w:rPr>
        <w:t>misrepresentation:-</w:t>
      </w:r>
      <w:proofErr w:type="gramEnd"/>
      <w:r w:rsidRPr="009A7F6B">
        <w:rPr>
          <w:rFonts w:ascii="Arial" w:hAnsi="Arial" w:cs="Arial"/>
        </w:rPr>
        <w:t xml:space="preserve"> </w:t>
      </w:r>
    </w:p>
    <w:p w14:paraId="669FE9DA" w14:textId="3FAA893D" w:rsidR="00CF524F" w:rsidRPr="009A7F6B" w:rsidRDefault="00CF524F" w:rsidP="00CF524F">
      <w:pPr>
        <w:ind w:left="1440"/>
        <w:rPr>
          <w:rFonts w:ascii="Arial" w:hAnsi="Arial" w:cs="Arial"/>
        </w:rPr>
      </w:pPr>
      <w:r w:rsidRPr="009A7F6B">
        <w:rPr>
          <w:rFonts w:ascii="Arial" w:hAnsi="Arial" w:cs="Arial"/>
        </w:rPr>
        <w:t xml:space="preserve">● The potential </w:t>
      </w:r>
      <w:r w:rsidR="005F254D">
        <w:rPr>
          <w:rFonts w:ascii="Arial" w:hAnsi="Arial" w:cs="Arial"/>
        </w:rPr>
        <w:t>contractor</w:t>
      </w:r>
      <w:r w:rsidRPr="009A7F6B">
        <w:rPr>
          <w:rFonts w:ascii="Arial" w:hAnsi="Arial" w:cs="Arial"/>
        </w:rPr>
        <w:t xml:space="preserve"> may be excluded from bidding for contracts for three years, under regulation 57(8)(h)(</w:t>
      </w:r>
      <w:proofErr w:type="spellStart"/>
      <w:r w:rsidRPr="009A7F6B">
        <w:rPr>
          <w:rFonts w:ascii="Arial" w:hAnsi="Arial" w:cs="Arial"/>
        </w:rPr>
        <w:t>i</w:t>
      </w:r>
      <w:proofErr w:type="spellEnd"/>
      <w:r w:rsidRPr="009A7F6B">
        <w:rPr>
          <w:rFonts w:ascii="Arial" w:hAnsi="Arial" w:cs="Arial"/>
        </w:rPr>
        <w:t xml:space="preserve">) of the PCR 2015; </w:t>
      </w:r>
    </w:p>
    <w:p w14:paraId="1FDB50C6" w14:textId="5201FA93" w:rsidR="00CF524F" w:rsidRPr="009A7F6B" w:rsidRDefault="00CF524F" w:rsidP="00CF524F">
      <w:pPr>
        <w:ind w:left="1440"/>
        <w:rPr>
          <w:rFonts w:ascii="Arial" w:hAnsi="Arial" w:cs="Arial"/>
        </w:rPr>
      </w:pPr>
      <w:r w:rsidRPr="009A7F6B">
        <w:rPr>
          <w:rFonts w:ascii="Arial" w:hAnsi="Arial" w:cs="Arial"/>
        </w:rPr>
        <w:t xml:space="preserve">● The contracting authority may sue the </w:t>
      </w:r>
      <w:r w:rsidR="005F254D">
        <w:rPr>
          <w:rFonts w:ascii="Arial" w:hAnsi="Arial" w:cs="Arial"/>
        </w:rPr>
        <w:t>contractor</w:t>
      </w:r>
      <w:r w:rsidRPr="009A7F6B">
        <w:rPr>
          <w:rFonts w:ascii="Arial" w:hAnsi="Arial" w:cs="Arial"/>
        </w:rPr>
        <w:t xml:space="preserve"> for damages and may rescind the contract under the Misrepresentation Act 1967. </w:t>
      </w:r>
    </w:p>
    <w:p w14:paraId="3BB68A15" w14:textId="02C1F8D0" w:rsidR="00CF524F" w:rsidRPr="009A7F6B" w:rsidRDefault="00CF524F" w:rsidP="00CF524F">
      <w:pPr>
        <w:ind w:left="1440"/>
        <w:rPr>
          <w:rFonts w:ascii="Arial" w:hAnsi="Arial" w:cs="Arial"/>
        </w:rPr>
      </w:pPr>
      <w:r w:rsidRPr="009A7F6B">
        <w:rPr>
          <w:rFonts w:ascii="Arial" w:hAnsi="Arial" w:cs="Arial"/>
        </w:rPr>
        <w:t xml:space="preserve">● If fraud, or fraudulent intent, can be proved, the potential </w:t>
      </w:r>
      <w:r w:rsidR="005F254D">
        <w:rPr>
          <w:rFonts w:ascii="Arial" w:hAnsi="Arial" w:cs="Arial"/>
        </w:rPr>
        <w:t>contractor</w:t>
      </w:r>
      <w:r w:rsidRPr="009A7F6B">
        <w:rPr>
          <w:rFonts w:ascii="Arial" w:hAnsi="Arial" w:cs="Arial"/>
        </w:rPr>
        <w:t xml:space="preserve"> or the responsible officers of the potential </w:t>
      </w:r>
      <w:r w:rsidR="005F254D">
        <w:rPr>
          <w:rFonts w:ascii="Arial" w:hAnsi="Arial" w:cs="Arial"/>
        </w:rPr>
        <w:t>contractor</w:t>
      </w:r>
      <w:r w:rsidRPr="009A7F6B">
        <w:rPr>
          <w:rFonts w:ascii="Arial" w:hAnsi="Arial" w:cs="Arial"/>
        </w:rPr>
        <w:t xml:space="preserve"> may be prosecuted and convicted of the offence of fraud by false representation under s.2 of the Fraud Act 2006, which can carry a sentence of up to 10 years or a fine (or both). </w:t>
      </w:r>
    </w:p>
    <w:p w14:paraId="64DC0C69" w14:textId="77777777" w:rsidR="00CF524F" w:rsidRPr="009A7F6B" w:rsidRDefault="00CF524F" w:rsidP="00CF524F">
      <w:pPr>
        <w:ind w:left="1440"/>
        <w:rPr>
          <w:rFonts w:ascii="Arial" w:hAnsi="Arial" w:cs="Arial"/>
        </w:rPr>
      </w:pPr>
      <w:r w:rsidRPr="009A7F6B">
        <w:rPr>
          <w:rFonts w:ascii="Arial" w:hAnsi="Arial" w:cs="Arial"/>
        </w:rPr>
        <w:t>● If there is a conviction, then the company must be excluded from procurement for five years under reg. 57(1) of the PCR (subject to self-cleaning).</w:t>
      </w:r>
    </w:p>
    <w:p w14:paraId="1C51B8F3" w14:textId="77777777" w:rsidR="00581C47" w:rsidRDefault="00581C47"/>
    <w:sectPr w:rsidR="00581C47" w:rsidSect="007800D7">
      <w:pgSz w:w="11900" w:h="16840"/>
      <w:pgMar w:top="851" w:right="1134" w:bottom="1134"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2F69" w14:textId="77777777" w:rsidR="00F30D68" w:rsidRDefault="00F30D68" w:rsidP="00CF524F">
      <w:r>
        <w:separator/>
      </w:r>
    </w:p>
  </w:endnote>
  <w:endnote w:type="continuationSeparator" w:id="0">
    <w:p w14:paraId="4328BB39" w14:textId="77777777" w:rsidR="00F30D68" w:rsidRDefault="00F30D68" w:rsidP="00CF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ndale Sans U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A437" w14:textId="77777777" w:rsidR="00F30D68" w:rsidRDefault="00F30D68" w:rsidP="00223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9AAD9" w14:textId="77777777" w:rsidR="00F30D68" w:rsidRDefault="00F30D68" w:rsidP="00223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1E2D" w14:textId="77777777" w:rsidR="00F30D68" w:rsidRPr="005921B7" w:rsidRDefault="00F30D68" w:rsidP="002230C0">
    <w:pPr>
      <w:pStyle w:val="Footer"/>
      <w:ind w:right="360"/>
      <w:jc w:val="right"/>
      <w:rPr>
        <w:sz w:val="16"/>
        <w:szCs w:val="16"/>
      </w:rPr>
    </w:pPr>
  </w:p>
  <w:p w14:paraId="4C5F9411" w14:textId="77777777" w:rsidR="00F30D68" w:rsidRPr="002230C0" w:rsidRDefault="00F30D68" w:rsidP="007C7A73">
    <w:pPr>
      <w:pStyle w:val="Footer"/>
      <w:framePr w:w="521" w:h="381" w:hRule="exact" w:wrap="around" w:vAnchor="text" w:hAnchor="page" w:x="10251" w:y="390"/>
      <w:jc w:val="center"/>
      <w:rPr>
        <w:rStyle w:val="PageNumber"/>
        <w:rFonts w:ascii="Century Gothic" w:hAnsi="Century Gothic"/>
        <w:b/>
        <w:color w:val="FFFFFF" w:themeColor="background1"/>
      </w:rPr>
    </w:pPr>
    <w:r w:rsidRPr="002230C0">
      <w:rPr>
        <w:rStyle w:val="PageNumber"/>
        <w:rFonts w:ascii="Century Gothic" w:hAnsi="Century Gothic"/>
        <w:b/>
        <w:color w:val="FFFFFF" w:themeColor="background1"/>
      </w:rPr>
      <w:fldChar w:fldCharType="begin"/>
    </w:r>
    <w:r w:rsidRPr="002230C0">
      <w:rPr>
        <w:rStyle w:val="PageNumber"/>
        <w:rFonts w:ascii="Century Gothic" w:hAnsi="Century Gothic"/>
        <w:b/>
        <w:color w:val="FFFFFF" w:themeColor="background1"/>
      </w:rPr>
      <w:instrText xml:space="preserve">PAGE  </w:instrText>
    </w:r>
    <w:r w:rsidRPr="002230C0">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26</w:t>
    </w:r>
    <w:r w:rsidRPr="002230C0">
      <w:rPr>
        <w:rStyle w:val="PageNumber"/>
        <w:rFonts w:ascii="Century Gothic" w:hAnsi="Century Gothic"/>
        <w:b/>
        <w:color w:val="FFFFFF" w:themeColor="background1"/>
      </w:rPr>
      <w:fldChar w:fldCharType="end"/>
    </w:r>
  </w:p>
  <w:p w14:paraId="09C0235A" w14:textId="71B62034" w:rsidR="00F30D68" w:rsidRPr="00705D56" w:rsidRDefault="00F30D68" w:rsidP="002230C0">
    <w:pPr>
      <w:pStyle w:val="Footer"/>
      <w:rPr>
        <w:rFonts w:ascii="Arial" w:hAnsi="Arial" w:cs="Arial"/>
        <w:color w:val="7F7F7F" w:themeColor="text1" w:themeTint="80"/>
        <w:sz w:val="20"/>
        <w:szCs w:val="20"/>
      </w:rPr>
    </w:pPr>
    <w:r>
      <w:rPr>
        <w:noProof/>
        <w:lang w:eastAsia="en-GB"/>
      </w:rPr>
      <mc:AlternateContent>
        <mc:Choice Requires="wps">
          <w:drawing>
            <wp:anchor distT="0" distB="0" distL="114300" distR="114300" simplePos="0" relativeHeight="251660288" behindDoc="1" locked="0" layoutInCell="1" allowOverlap="1" wp14:anchorId="5911844D" wp14:editId="100D653A">
              <wp:simplePos x="0" y="0"/>
              <wp:positionH relativeFrom="column">
                <wp:posOffset>5788025</wp:posOffset>
              </wp:positionH>
              <wp:positionV relativeFrom="paragraph">
                <wp:posOffset>168275</wp:posOffset>
              </wp:positionV>
              <wp:extent cx="337185" cy="337185"/>
              <wp:effectExtent l="0" t="0" r="18415" b="18415"/>
              <wp:wrapNone/>
              <wp:docPr id="7" name="Oval 7"/>
              <wp:cNvGraphicFramePr/>
              <a:graphic xmlns:a="http://schemas.openxmlformats.org/drawingml/2006/main">
                <a:graphicData uri="http://schemas.microsoft.com/office/word/2010/wordprocessingShape">
                  <wps:wsp>
                    <wps:cNvSpPr/>
                    <wps:spPr>
                      <a:xfrm>
                        <a:off x="0" y="0"/>
                        <a:ext cx="337185" cy="337185"/>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DDCFFED" w14:textId="77777777" w:rsidR="00F30D68" w:rsidRDefault="00F30D68" w:rsidP="00CF524F">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5911844D" id="Oval 7" o:spid="_x0000_s1027" style="position:absolute;margin-left:455.75pt;margin-top:13.25pt;width:26.55pt;height: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J9XwIAAPEEAAAOAAAAZHJzL2Uyb0RvYy54bWysVNuO2yAQfa/Uf0C8e33JxVkrzsoby31p&#10;u6vd9gOIDYklDC6QxFHVf+8AXmd7UStVfcHDMDOcc2bw+m7oODpRpVspchzfRBhRUcumFfscf/5U&#10;BSuMtCGiIVwKmuML1fhu8/bN+txnNJEHyRuqEBQROjv3OT4Y02dhqOsD7Yi+kT0VcMik6oiBrdqH&#10;jSJnqN7xMImiZXiWqumVrKnW4C39Id64+ozR2jwwpqlBPMeAzbhVuXVn13CzJtlekf7Q1iMM8g8o&#10;OtIKuHQqVRJD0FG1v5Tq2lpJLZm5qWUXSsbamjoOwCaOfmLzfCA9dVxAHN1PMun/V7b+eHpUqG1y&#10;nGIkSActejgRjlKrzLnXGQQ8949q3GkwLc2Bqc5+gQAanJqXSU06GFSDczZL49UCoxqORhuqhNfk&#10;XmnzjsoOWSPHlPO215YvycjpvTY++iXKurXkbVO1nLuNnRG65QoB4BybIXap/Nh9kI33LRdRNPYY&#10;3DAJ3j17cQMYN2m2ioP2wwVcAAKSUTdGHg/sBgOm8wNP1+KvVVEky3JWBuXqNg3mO5oEqyqaB/fF&#10;fBFv07SKy/SbHzUrjk/aLtKkSBe3wbJYxME8jlZBUURJUFZFVETzans7v3dJAPLl0tB2xPfAWebC&#10;qYXCxRNl0EVQ3YswsfKESV1TYWILAaq5aJvGQMkpcebU+2PiGH8VZUpO/p7sZYQMd7MUZkruWiHV&#10;7wrwCTLz8QD/FW9rmmE3ACtr7mRzgVk+w2POsf5yJMrPkpDF0UjWunm6Bo614F05UcZ/gH24r/cu&#10;6vqn2nwHAAD//wMAUEsDBBQABgAIAAAAIQA4j+IH4AAAAAkBAAAPAAAAZHJzL2Rvd25yZXYueG1s&#10;TI/LTsMwEEX3SPyDNUjsqJOKpiSNU1UIEAJ1QekHuPE0iepHZDut+XuGFV2NRnN059x6nYxmZ/Rh&#10;cFZAPsuAoW2dGmwnYP/9+vAELERpldTOooAfDLBubm9qWSl3sV943sWOUYgNlRTQxzhWnIe2RyPD&#10;zI1o6XZ03shIq++48vJC4UbzeZYV3MjB0odejvjcY3vaTUZA0pvl++fxY+/f1DSmF70tu8VWiPu7&#10;tFkBi5jiPwx/+qQODTkd3GRVYFpAmecLQgXMC5oElMVjAewgYFkWwJuaXzdofgEAAP//AwBQSwEC&#10;LQAUAAYACAAAACEAtoM4kv4AAADhAQAAEwAAAAAAAAAAAAAAAAAAAAAAW0NvbnRlbnRfVHlwZXNd&#10;LnhtbFBLAQItABQABgAIAAAAIQA4/SH/1gAAAJQBAAALAAAAAAAAAAAAAAAAAC8BAABfcmVscy8u&#10;cmVsc1BLAQItABQABgAIAAAAIQAcicJ9XwIAAPEEAAAOAAAAAAAAAAAAAAAAAC4CAABkcnMvZTJv&#10;RG9jLnhtbFBLAQItABQABgAIAAAAIQA4j+IH4AAAAAkBAAAPAAAAAAAAAAAAAAAAALkEAABkcnMv&#10;ZG93bnJldi54bWxQSwUGAAAAAAQABADzAAAAxgUAAAAA&#10;" fillcolor="#5a5a5a [2109]" strokecolor="#4579b8 [3044]">
              <v:textbox>
                <w:txbxContent>
                  <w:p w14:paraId="4DDCFFED" w14:textId="77777777" w:rsidR="00F30D68" w:rsidRDefault="00F30D68" w:rsidP="00CF524F">
                    <w:pPr>
                      <w:jc w:val="center"/>
                    </w:pPr>
                  </w:p>
                </w:txbxContent>
              </v:textbox>
            </v:oval>
          </w:pict>
        </mc:Fallback>
      </mc:AlternateContent>
    </w:r>
    <w:r>
      <w:rPr>
        <w:noProof/>
        <w:lang w:eastAsia="en-GB"/>
      </w:rPr>
      <mc:AlternateContent>
        <mc:Choice Requires="wps">
          <w:drawing>
            <wp:anchor distT="0" distB="0" distL="114300" distR="114300" simplePos="0" relativeHeight="251659264" behindDoc="0" locked="0" layoutInCell="1" allowOverlap="1" wp14:anchorId="6CF12115" wp14:editId="798F199D">
              <wp:simplePos x="0" y="0"/>
              <wp:positionH relativeFrom="column">
                <wp:posOffset>3810</wp:posOffset>
              </wp:positionH>
              <wp:positionV relativeFrom="paragraph">
                <wp:posOffset>81915</wp:posOffset>
              </wp:positionV>
              <wp:extent cx="6118860" cy="0"/>
              <wp:effectExtent l="0" t="0" r="27940" b="25400"/>
              <wp:wrapNone/>
              <wp:docPr id="6" name="Straight Connector 6"/>
              <wp:cNvGraphicFramePr/>
              <a:graphic xmlns:a="http://schemas.openxmlformats.org/drawingml/2006/main">
                <a:graphicData uri="http://schemas.microsoft.com/office/word/2010/wordprocessingShape">
                  <wps:wsp>
                    <wps:cNvCnPr/>
                    <wps:spPr>
                      <a:xfrm>
                        <a:off x="0" y="0"/>
                        <a:ext cx="6118860" cy="0"/>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A77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45pt" to="482.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9Z8gEAAEwEAAAOAAAAZHJzL2Uyb0RvYy54bWysVE2P2yAQvVfqf0DcG9upakVWnD1ktb30&#10;I+p2fwCLIUYCBgGbOP++AzjeqK1aqeqFwDDz3rzHONu7yWhyEj4osD1tVjUlwnIYlD329On7w7sN&#10;JSEyOzANVvT0IgK92719sz27TqxhBD0ITxDEhu7sejrG6LqqCnwUhoUVOGHxUoI3LOLRH6vBszOi&#10;G12t67qtzuAH54GLEDB6Xy7pLuNLKXj8KmUQkeieYm8xrz6vz2mtdlvWHT1zo+JzG+wfujBMWSRd&#10;oO5ZZOTFq1+gjOIeAsi44mAqkFJxkTWgmqb+Sc3jyJzIWtCc4Babwv+D5V9OB0/U0NOWEssMPtFj&#10;9Ewdx0j2YC0aCJ60yaezCx2m7+3Bz6fgDj6JnqQ36RflkCl7e1m8FVMkHINt02w2LT4Bv95Vr4XO&#10;h/hRgCFp01OtbJLNOnb6FCKSYeo1JYW1TWsArYYHpXU+pIERe+3JieFTx6nJAPrFfIahxNoPdT0/&#10;OIZxLEr4/TWMJHnsEkqmvCHAu0Iq8kzNXSVHigd5Fy9alPa+CYmeoup17mKBLYyMc2FjkzzNuJid&#10;yiRKWQrrvxfO+am0dLUUF+1/ZF0qMjPYuBQbZcH/jj15WlqWJR/bv9Gdts8wXPJ05Asc2axw/rzS&#10;N3F7zuWvfwK7HwAAAP//AwBQSwMEFAAGAAgAAAAhAKKDB63ZAAAABgEAAA8AAABkcnMvZG93bnJl&#10;di54bWxMjk9Lw0AQxe+C32EZwZvdGEqwMZtSRE+CYCz2Ok2m2dDsbMxu0+ind8SDHt8f3vsV69n1&#10;aqIxdJ4N3C4SUMS1bzpuDWzfnm7uQIWI3GDvmQx8UoB1eXlRYN74M7/SVMVWyQiHHA3YGIdc61Bb&#10;chgWfiCW7OBHh1Hk2OpmxLOMu16nSZJphx3Lg8WBHizVx+rkDHxUz+59Gx83OOHwkux2y9l+eWOu&#10;r+bNPahIc/wrww++oEMpTHt/4iao3kAmPXHTFShJV9kyBbX/NXRZ6P/45TcAAAD//wMAUEsBAi0A&#10;FAAGAAgAAAAhALaDOJL+AAAA4QEAABMAAAAAAAAAAAAAAAAAAAAAAFtDb250ZW50X1R5cGVzXS54&#10;bWxQSwECLQAUAAYACAAAACEAOP0h/9YAAACUAQAACwAAAAAAAAAAAAAAAAAvAQAAX3JlbHMvLnJl&#10;bHNQSwECLQAUAAYACAAAACEAEpy/WfIBAABMBAAADgAAAAAAAAAAAAAAAAAuAgAAZHJzL2Uyb0Rv&#10;Yy54bWxQSwECLQAUAAYACAAAACEAooMHrdkAAAAGAQAADwAAAAAAAAAAAAAAAABMBAAAZHJzL2Rv&#10;d25yZXYueG1sUEsFBgAAAAAEAAQA8wAAAFIFAAAAAA==&#10;" strokecolor="#5a5a5a [2109]" strokeweight="2pt"/>
          </w:pict>
        </mc:Fallback>
      </mc:AlternateContent>
    </w:r>
    <w:r>
      <w:rPr>
        <w:rFonts w:cs="Arial"/>
        <w:sz w:val="16"/>
        <w:szCs w:val="16"/>
      </w:rPr>
      <w:br/>
    </w:r>
    <w:r>
      <w:rPr>
        <w:rFonts w:cs="Arial"/>
        <w:sz w:val="16"/>
        <w:szCs w:val="16"/>
      </w:rPr>
      <w:br/>
    </w:r>
    <w:r w:rsidRPr="00705D56">
      <w:rPr>
        <w:rFonts w:ascii="Arial" w:hAnsi="Arial" w:cs="Arial"/>
      </w:rPr>
      <w:t>2. WSM Shop Front Enhancement Scheme DPS Selection Questionnaire</w:t>
    </w:r>
  </w:p>
  <w:p w14:paraId="2B18D8A3" w14:textId="77777777" w:rsidR="00F30D68" w:rsidRDefault="00F30D68" w:rsidP="002230C0">
    <w:pPr>
      <w:tabs>
        <w:tab w:val="center" w:pos="4513"/>
        <w:tab w:val="right" w:pos="9026"/>
      </w:tabs>
    </w:pPr>
    <w:r w:rsidRPr="00E10485">
      <w:rPr>
        <w:noProof/>
        <w:lang w:eastAsia="en-GB"/>
      </w:rPr>
      <w:drawing>
        <wp:anchor distT="0" distB="0" distL="114300" distR="114300" simplePos="0" relativeHeight="251663360" behindDoc="0" locked="0" layoutInCell="1" allowOverlap="1" wp14:anchorId="01D686F6" wp14:editId="1E0446A3">
          <wp:simplePos x="0" y="0"/>
          <wp:positionH relativeFrom="column">
            <wp:posOffset>-701040</wp:posOffset>
          </wp:positionH>
          <wp:positionV relativeFrom="paragraph">
            <wp:posOffset>-20264120</wp:posOffset>
          </wp:positionV>
          <wp:extent cx="1733173" cy="641350"/>
          <wp:effectExtent l="0" t="0" r="0" b="0"/>
          <wp:wrapNone/>
          <wp:docPr id="3" name="Picture 3" descr="NS Counci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 Counci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173" cy="6413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CAE3" w14:textId="77777777" w:rsidR="00F30D68" w:rsidRDefault="00F30D68" w:rsidP="00CF524F">
      <w:r>
        <w:separator/>
      </w:r>
    </w:p>
  </w:footnote>
  <w:footnote w:type="continuationSeparator" w:id="0">
    <w:p w14:paraId="16579231" w14:textId="77777777" w:rsidR="00F30D68" w:rsidRDefault="00F30D68" w:rsidP="00CF524F">
      <w:r>
        <w:continuationSeparator/>
      </w:r>
    </w:p>
  </w:footnote>
  <w:footnote w:id="1">
    <w:p w14:paraId="118F36A2" w14:textId="77777777" w:rsidR="00F30D68" w:rsidRPr="00114414" w:rsidRDefault="00F30D68" w:rsidP="00114414">
      <w:pPr>
        <w:rPr>
          <w:rFonts w:ascii="Arial" w:hAnsi="Arial" w:cs="Arial"/>
          <w:sz w:val="20"/>
        </w:rPr>
      </w:pPr>
      <w:r>
        <w:rPr>
          <w:rStyle w:val="FootnoteReference"/>
        </w:rPr>
        <w:footnoteRef/>
      </w:r>
      <w:r>
        <w:t xml:space="preserve"> </w:t>
      </w:r>
      <w:r w:rsidRPr="00114414">
        <w:rPr>
          <w:rFonts w:ascii="Arial" w:hAnsi="Arial" w:cs="Arial"/>
          <w:sz w:val="20"/>
        </w:rPr>
        <w:t xml:space="preserve">For the list of exclusions, please see </w:t>
      </w:r>
    </w:p>
    <w:p w14:paraId="3E2F933C" w14:textId="77777777" w:rsidR="00F30D68" w:rsidRPr="00114414" w:rsidRDefault="00F30D68" w:rsidP="00114414">
      <w:pPr>
        <w:rPr>
          <w:rFonts w:ascii="Arial" w:hAnsi="Arial" w:cs="Arial"/>
          <w:sz w:val="20"/>
        </w:rPr>
      </w:pPr>
      <w:hyperlink w:history="1">
        <w:r w:rsidRPr="00114414">
          <w:rPr>
            <w:rStyle w:val="Hyperlink"/>
            <w:rFonts w:cs="Arial"/>
            <w:sz w:val="20"/>
          </w:rPr>
          <w:t>https://www.gov.uk/government/uploads/system/uploads/attachment_data/file/551130/List_of_Mandatory_and_Discretionary_Exclusions.pdf</w:t>
        </w:r>
      </w:hyperlink>
      <w:r w:rsidRPr="00114414">
        <w:rPr>
          <w:rFonts w:ascii="Arial" w:hAnsi="Arial" w:cs="Arial"/>
          <w:sz w:val="20"/>
        </w:rPr>
        <w:t xml:space="preserve"> </w:t>
      </w:r>
    </w:p>
    <w:p w14:paraId="748ACED7" w14:textId="5A0DCABB" w:rsidR="00F30D68" w:rsidRPr="00114414" w:rsidRDefault="00F30D68">
      <w:pPr>
        <w:pStyle w:val="FootnoteText"/>
        <w:rPr>
          <w:lang w:val="en-GB"/>
        </w:rPr>
      </w:pPr>
    </w:p>
  </w:footnote>
  <w:footnote w:id="2">
    <w:p w14:paraId="0172158A" w14:textId="735619FA" w:rsidR="00F30D68" w:rsidRPr="009A7F6B" w:rsidRDefault="00F30D68" w:rsidP="00114414">
      <w:pPr>
        <w:rPr>
          <w:rFonts w:ascii="Arial" w:hAnsi="Arial" w:cs="Arial"/>
        </w:rPr>
      </w:pPr>
      <w:r>
        <w:rPr>
          <w:rStyle w:val="FootnoteReference"/>
        </w:rPr>
        <w:footnoteRef/>
      </w:r>
      <w:r>
        <w:t xml:space="preserve"> </w:t>
      </w:r>
      <w:r w:rsidRPr="00114414">
        <w:rPr>
          <w:rFonts w:ascii="Arial" w:hAnsi="Arial" w:cs="Arial"/>
          <w:sz w:val="20"/>
        </w:rPr>
        <w:t xml:space="preserve">See EU definition of SME </w:t>
      </w:r>
      <w:hyperlink r:id="rId1" w:history="1">
        <w:r w:rsidRPr="00114414">
          <w:rPr>
            <w:rStyle w:val="Hyperlink"/>
            <w:rFonts w:cs="Arial"/>
            <w:sz w:val="20"/>
          </w:rPr>
          <w:t>https://ec.europa.eu/growth/smes/business-friendly-environment/sme-definition_en</w:t>
        </w:r>
      </w:hyperlink>
      <w:r w:rsidRPr="00114414">
        <w:rPr>
          <w:rFonts w:ascii="Arial" w:hAnsi="Arial" w:cs="Arial"/>
          <w:sz w:val="20"/>
        </w:rPr>
        <w:t xml:space="preserve"> </w:t>
      </w:r>
    </w:p>
    <w:p w14:paraId="4EDB11BD" w14:textId="6BA2E43A" w:rsidR="00F30D68" w:rsidRPr="00114414" w:rsidRDefault="00F30D68">
      <w:pPr>
        <w:pStyle w:val="FootnoteText"/>
        <w:rPr>
          <w:lang w:val="en-GB"/>
        </w:rPr>
      </w:pPr>
    </w:p>
  </w:footnote>
  <w:footnote w:id="3">
    <w:p w14:paraId="1A3DF649" w14:textId="01D13D18" w:rsidR="00F30D68" w:rsidRPr="00924E2C" w:rsidRDefault="00F30D68">
      <w:pPr>
        <w:pStyle w:val="FootnoteText"/>
        <w:rPr>
          <w:lang w:val="en-GB"/>
        </w:rPr>
      </w:pPr>
      <w:r>
        <w:rPr>
          <w:rStyle w:val="FootnoteReference"/>
        </w:rPr>
        <w:footnoteRef/>
      </w:r>
      <w:r>
        <w:t xml:space="preserve"> </w:t>
      </w:r>
      <w:r w:rsidRPr="009A7F6B">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9A7F6B">
          <w:rPr>
            <w:rStyle w:val="Hyperlink"/>
            <w:rFonts w:cs="Arial"/>
          </w:rPr>
          <w:t>See PSC guidance.</w:t>
        </w:r>
      </w:hyperlink>
    </w:p>
  </w:footnote>
  <w:footnote w:id="4">
    <w:p w14:paraId="38664AF0" w14:textId="60A7ACE5" w:rsidR="00F30D68" w:rsidRPr="00924E2C" w:rsidRDefault="00F30D68" w:rsidP="00924E2C">
      <w:pPr>
        <w:rPr>
          <w:rFonts w:ascii="Arial" w:hAnsi="Arial" w:cs="Arial"/>
          <w:sz w:val="20"/>
        </w:rPr>
      </w:pPr>
      <w:r>
        <w:rPr>
          <w:rStyle w:val="FootnoteReference"/>
        </w:rPr>
        <w:footnoteRef/>
      </w:r>
      <w:r>
        <w:t xml:space="preserve"> </w:t>
      </w:r>
      <w:r w:rsidRPr="00924E2C">
        <w:rPr>
          <w:rFonts w:ascii="Arial" w:hAnsi="Arial" w:cs="Arial"/>
          <w:sz w:val="20"/>
        </w:rPr>
        <w:t xml:space="preserve">Central Government contracting authorities should use this information to have the PSC information for the preferred </w:t>
      </w:r>
      <w:r>
        <w:rPr>
          <w:rFonts w:ascii="Arial" w:hAnsi="Arial" w:cs="Arial"/>
          <w:sz w:val="20"/>
        </w:rPr>
        <w:t>contractor</w:t>
      </w:r>
      <w:r w:rsidRPr="00924E2C">
        <w:rPr>
          <w:rFonts w:ascii="Arial" w:hAnsi="Arial" w:cs="Arial"/>
          <w:sz w:val="20"/>
        </w:rPr>
        <w:t xml:space="preserve"> checked before award.</w:t>
      </w:r>
    </w:p>
    <w:p w14:paraId="378E0A3F" w14:textId="30794C06" w:rsidR="00F30D68" w:rsidRPr="00924E2C" w:rsidRDefault="00F30D68">
      <w:pPr>
        <w:pStyle w:val="FootnoteText"/>
        <w:rPr>
          <w:lang w:val="en-GB"/>
        </w:rPr>
      </w:pPr>
    </w:p>
  </w:footnote>
  <w:footnote w:id="5">
    <w:p w14:paraId="58FBFDBB" w14:textId="2370A000" w:rsidR="00F30D68" w:rsidRPr="00924E2C" w:rsidRDefault="00F30D68">
      <w:pPr>
        <w:pStyle w:val="FootnoteText"/>
        <w:rPr>
          <w:lang w:val="en-GB"/>
        </w:rPr>
      </w:pPr>
      <w:r>
        <w:rPr>
          <w:rStyle w:val="FootnoteReference"/>
        </w:rPr>
        <w:footnoteRef/>
      </w:r>
      <w:r>
        <w:t xml:space="preserve"> </w:t>
      </w:r>
      <w:hyperlink r:id="rId3" w:history="1">
        <w:r w:rsidRPr="009A7F6B">
          <w:rPr>
            <w:rStyle w:val="Hyperlink"/>
            <w:rFonts w:cs="Arial"/>
            <w:vertAlign w:val="superscript"/>
          </w:rPr>
          <w:t xml:space="preserve"> </w:t>
        </w:r>
        <w:r w:rsidRPr="009A7F6B">
          <w:rPr>
            <w:rStyle w:val="Hyperlink"/>
            <w:rFonts w:cs="Arial"/>
          </w:rPr>
          <w:t>See Action Note 8/16 Updated Standard Selection Questionnaire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A7938" w14:textId="77777777" w:rsidR="00F30D68" w:rsidRDefault="00F30D68">
    <w:pPr>
      <w:pStyle w:val="Header"/>
    </w:pPr>
  </w:p>
  <w:p w14:paraId="74194E9B" w14:textId="77777777" w:rsidR="00F30D68" w:rsidRDefault="00F30D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110EE"/>
    <w:multiLevelType w:val="hybridMultilevel"/>
    <w:tmpl w:val="3E525430"/>
    <w:lvl w:ilvl="0" w:tplc="A3407A74">
      <w:start w:val="1"/>
      <w:numFmt w:val="decimal"/>
      <w:pStyle w:val="Style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3"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025AD7"/>
    <w:multiLevelType w:val="hybridMultilevel"/>
    <w:tmpl w:val="66043EAC"/>
    <w:lvl w:ilvl="0" w:tplc="C1D2129C">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65C0D"/>
    <w:multiLevelType w:val="multilevel"/>
    <w:tmpl w:val="74B0F1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7" w15:restartNumberingAfterBreak="0">
    <w:nsid w:val="325A7133"/>
    <w:multiLevelType w:val="hybridMultilevel"/>
    <w:tmpl w:val="BAAC0FB0"/>
    <w:lvl w:ilvl="0" w:tplc="0FF820A0">
      <w:start w:val="1"/>
      <w:numFmt w:val="decimal"/>
      <w:pStyle w:val="sqintrotex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9"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182A5F"/>
    <w:multiLevelType w:val="multilevel"/>
    <w:tmpl w:val="1C52CED8"/>
    <w:lvl w:ilvl="0">
      <w:start w:val="1"/>
      <w:numFmt w:val="decimal"/>
      <w:pStyle w:val="SectionHead"/>
      <w:lvlText w:val="%1."/>
      <w:lvlJc w:val="left"/>
      <w:pPr>
        <w:tabs>
          <w:tab w:val="num" w:pos="360"/>
        </w:tabs>
        <w:ind w:left="360" w:hanging="360"/>
      </w:pPr>
      <w:rPr>
        <w:rFonts w:hint="default"/>
      </w:rPr>
    </w:lvl>
    <w:lvl w:ilvl="1">
      <w:start w:val="1"/>
      <w:numFmt w:val="decimal"/>
      <w:pStyle w:val="BodyTex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E75E8"/>
    <w:multiLevelType w:val="multilevel"/>
    <w:tmpl w:val="1A86D4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C24713"/>
    <w:multiLevelType w:val="hybridMultilevel"/>
    <w:tmpl w:val="EFA2D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0"/>
  </w:num>
  <w:num w:numId="4">
    <w:abstractNumId w:val="14"/>
  </w:num>
  <w:num w:numId="5">
    <w:abstractNumId w:val="9"/>
  </w:num>
  <w:num w:numId="6">
    <w:abstractNumId w:val="6"/>
  </w:num>
  <w:num w:numId="7">
    <w:abstractNumId w:val="11"/>
  </w:num>
  <w:num w:numId="8">
    <w:abstractNumId w:val="3"/>
  </w:num>
  <w:num w:numId="9">
    <w:abstractNumId w:val="12"/>
  </w:num>
  <w:num w:numId="10">
    <w:abstractNumId w:val="8"/>
  </w:num>
  <w:num w:numId="11">
    <w:abstractNumId w:val="13"/>
  </w:num>
  <w:num w:numId="12">
    <w:abstractNumId w:val="4"/>
  </w:num>
  <w:num w:numId="13">
    <w:abstractNumId w:val="2"/>
  </w:num>
  <w:num w:numId="14">
    <w:abstractNumId w:val="9"/>
    <w:lvlOverride w:ilvl="0">
      <w:startOverride w:val="1"/>
    </w:lvlOverride>
    <w:lvlOverride w:ilvl="1"/>
    <w:lvlOverride w:ilvl="2">
      <w:startOverride w:val="1"/>
    </w:lvlOverride>
    <w:lvlOverride w:ilvl="3"/>
    <w:lvlOverride w:ilvl="4"/>
    <w:lvlOverride w:ilvl="5"/>
    <w:lvlOverride w:ilvl="6"/>
    <w:lvlOverride w:ilvl="7"/>
    <w:lvlOverride w:ilvl="8"/>
  </w:num>
  <w:num w:numId="15">
    <w:abstractNumId w:val="5"/>
  </w:num>
  <w:num w:numId="16">
    <w:abstractNumId w:val="1"/>
  </w:num>
  <w:num w:numId="17">
    <w:abstractNumId w:val="7"/>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4F"/>
    <w:rsid w:val="0000149E"/>
    <w:rsid w:val="000146BD"/>
    <w:rsid w:val="00024085"/>
    <w:rsid w:val="000302E8"/>
    <w:rsid w:val="000B59D8"/>
    <w:rsid w:val="000C371F"/>
    <w:rsid w:val="000E7E1F"/>
    <w:rsid w:val="00114414"/>
    <w:rsid w:val="00130786"/>
    <w:rsid w:val="00160028"/>
    <w:rsid w:val="0017577B"/>
    <w:rsid w:val="00190C12"/>
    <w:rsid w:val="00197983"/>
    <w:rsid w:val="001D773C"/>
    <w:rsid w:val="001D7F06"/>
    <w:rsid w:val="001E23AA"/>
    <w:rsid w:val="001E5600"/>
    <w:rsid w:val="0021714D"/>
    <w:rsid w:val="002230C0"/>
    <w:rsid w:val="002236F3"/>
    <w:rsid w:val="0022659E"/>
    <w:rsid w:val="0023365F"/>
    <w:rsid w:val="002661CF"/>
    <w:rsid w:val="002A29FD"/>
    <w:rsid w:val="002D3EFC"/>
    <w:rsid w:val="00301B24"/>
    <w:rsid w:val="003124CE"/>
    <w:rsid w:val="00343C5B"/>
    <w:rsid w:val="003A2636"/>
    <w:rsid w:val="003B6C09"/>
    <w:rsid w:val="003E2CCF"/>
    <w:rsid w:val="003F3B47"/>
    <w:rsid w:val="004072DC"/>
    <w:rsid w:val="00413A08"/>
    <w:rsid w:val="00425332"/>
    <w:rsid w:val="00447578"/>
    <w:rsid w:val="00453503"/>
    <w:rsid w:val="00461058"/>
    <w:rsid w:val="00486872"/>
    <w:rsid w:val="00487109"/>
    <w:rsid w:val="004977DF"/>
    <w:rsid w:val="004A3351"/>
    <w:rsid w:val="004C7662"/>
    <w:rsid w:val="004D0EB6"/>
    <w:rsid w:val="004D629C"/>
    <w:rsid w:val="004E2C76"/>
    <w:rsid w:val="005340DD"/>
    <w:rsid w:val="00581C47"/>
    <w:rsid w:val="00585D89"/>
    <w:rsid w:val="00586DFB"/>
    <w:rsid w:val="00587D1E"/>
    <w:rsid w:val="005E1DB6"/>
    <w:rsid w:val="005F254D"/>
    <w:rsid w:val="00643807"/>
    <w:rsid w:val="00645028"/>
    <w:rsid w:val="006825C0"/>
    <w:rsid w:val="00697CB0"/>
    <w:rsid w:val="006F136B"/>
    <w:rsid w:val="006F5E5F"/>
    <w:rsid w:val="00705D56"/>
    <w:rsid w:val="00722705"/>
    <w:rsid w:val="007772FC"/>
    <w:rsid w:val="007800D7"/>
    <w:rsid w:val="007820B1"/>
    <w:rsid w:val="00784E43"/>
    <w:rsid w:val="00785809"/>
    <w:rsid w:val="0079694E"/>
    <w:rsid w:val="007A0DDC"/>
    <w:rsid w:val="007A2CBC"/>
    <w:rsid w:val="007A5925"/>
    <w:rsid w:val="007C7A73"/>
    <w:rsid w:val="007D2CCD"/>
    <w:rsid w:val="007E0C14"/>
    <w:rsid w:val="007F3E71"/>
    <w:rsid w:val="00875192"/>
    <w:rsid w:val="008A0075"/>
    <w:rsid w:val="008A0693"/>
    <w:rsid w:val="008C3A3C"/>
    <w:rsid w:val="008C75F3"/>
    <w:rsid w:val="00924E2C"/>
    <w:rsid w:val="00925422"/>
    <w:rsid w:val="00963119"/>
    <w:rsid w:val="0097340C"/>
    <w:rsid w:val="009A034F"/>
    <w:rsid w:val="009A1EDF"/>
    <w:rsid w:val="009E4E98"/>
    <w:rsid w:val="009F3704"/>
    <w:rsid w:val="009F5F85"/>
    <w:rsid w:val="00A0265B"/>
    <w:rsid w:val="00A50ED6"/>
    <w:rsid w:val="00A61473"/>
    <w:rsid w:val="00A84F71"/>
    <w:rsid w:val="00A964E6"/>
    <w:rsid w:val="00AC1F58"/>
    <w:rsid w:val="00AC3DC3"/>
    <w:rsid w:val="00AE1EE9"/>
    <w:rsid w:val="00B07D8A"/>
    <w:rsid w:val="00B437CF"/>
    <w:rsid w:val="00B47E49"/>
    <w:rsid w:val="00B55CDF"/>
    <w:rsid w:val="00B55F64"/>
    <w:rsid w:val="00BB40A4"/>
    <w:rsid w:val="00BD202D"/>
    <w:rsid w:val="00BD2AC6"/>
    <w:rsid w:val="00BD719D"/>
    <w:rsid w:val="00BF1B9F"/>
    <w:rsid w:val="00C23CE3"/>
    <w:rsid w:val="00C2593D"/>
    <w:rsid w:val="00C5572F"/>
    <w:rsid w:val="00C73511"/>
    <w:rsid w:val="00C8317D"/>
    <w:rsid w:val="00C928E1"/>
    <w:rsid w:val="00C95222"/>
    <w:rsid w:val="00CE303E"/>
    <w:rsid w:val="00CE53EA"/>
    <w:rsid w:val="00CF524F"/>
    <w:rsid w:val="00CF7128"/>
    <w:rsid w:val="00D60D58"/>
    <w:rsid w:val="00D80BFF"/>
    <w:rsid w:val="00DA64F7"/>
    <w:rsid w:val="00DA7D98"/>
    <w:rsid w:val="00DF13B7"/>
    <w:rsid w:val="00DF1ED2"/>
    <w:rsid w:val="00E05970"/>
    <w:rsid w:val="00E178CB"/>
    <w:rsid w:val="00E92EB0"/>
    <w:rsid w:val="00EA4C27"/>
    <w:rsid w:val="00EB3388"/>
    <w:rsid w:val="00EB6361"/>
    <w:rsid w:val="00EC27D3"/>
    <w:rsid w:val="00EF1E2F"/>
    <w:rsid w:val="00F116BC"/>
    <w:rsid w:val="00F24F68"/>
    <w:rsid w:val="00F30944"/>
    <w:rsid w:val="00F30D68"/>
    <w:rsid w:val="00F33089"/>
    <w:rsid w:val="00F45254"/>
    <w:rsid w:val="00F85F02"/>
    <w:rsid w:val="00FD36F0"/>
    <w:rsid w:val="00FD54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52C07"/>
  <w14:defaultImageDpi w14:val="330"/>
  <w15:docId w15:val="{BB9A3A34-A2A8-469F-B309-077A2506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24F"/>
  </w:style>
  <w:style w:type="paragraph" w:styleId="Heading1">
    <w:name w:val="heading 1"/>
    <w:basedOn w:val="Normal"/>
    <w:next w:val="Normal"/>
    <w:link w:val="Heading1Char"/>
    <w:qFormat/>
    <w:rsid w:val="008A0075"/>
    <w:pPr>
      <w:keepNext/>
      <w:spacing w:after="24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BB40A4"/>
    <w:pPr>
      <w:keepNext/>
      <w:spacing w:after="240"/>
      <w:outlineLvl w:val="1"/>
    </w:pPr>
    <w:rPr>
      <w:rFonts w:ascii="Arial" w:eastAsia="Times New Roman" w:hAnsi="Arial" w:cs="Times New Roman"/>
      <w:b/>
      <w:bCs/>
      <w:iCs/>
      <w:sz w:val="28"/>
      <w:szCs w:val="28"/>
      <w:lang w:val="x-none" w:eastAsia="x-none"/>
    </w:rPr>
  </w:style>
  <w:style w:type="paragraph" w:styleId="Heading3">
    <w:name w:val="heading 3"/>
    <w:basedOn w:val="Normal"/>
    <w:next w:val="Normal"/>
    <w:link w:val="Heading3Char"/>
    <w:qFormat/>
    <w:rsid w:val="00CF524F"/>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CF524F"/>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CF524F"/>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075"/>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B40A4"/>
    <w:rPr>
      <w:rFonts w:ascii="Arial" w:eastAsia="Times New Roman" w:hAnsi="Arial" w:cs="Times New Roman"/>
      <w:b/>
      <w:bCs/>
      <w:iCs/>
      <w:sz w:val="28"/>
      <w:szCs w:val="28"/>
      <w:lang w:val="x-none" w:eastAsia="x-none"/>
    </w:rPr>
  </w:style>
  <w:style w:type="character" w:customStyle="1" w:styleId="Heading3Char">
    <w:name w:val="Heading 3 Char"/>
    <w:basedOn w:val="DefaultParagraphFont"/>
    <w:link w:val="Heading3"/>
    <w:rsid w:val="00CF524F"/>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CF524F"/>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CF524F"/>
    <w:rPr>
      <w:rFonts w:ascii="Times New Roman" w:eastAsia="Times New Roman" w:hAnsi="Times New Roman" w:cs="Times New Roman"/>
      <w:b/>
      <w:lang w:eastAsia="en-GB"/>
    </w:rPr>
  </w:style>
  <w:style w:type="paragraph" w:styleId="Header">
    <w:name w:val="header"/>
    <w:basedOn w:val="Normal"/>
    <w:link w:val="HeaderChar"/>
    <w:unhideWhenUsed/>
    <w:rsid w:val="00CF524F"/>
    <w:pPr>
      <w:tabs>
        <w:tab w:val="center" w:pos="4320"/>
        <w:tab w:val="right" w:pos="8640"/>
      </w:tabs>
    </w:pPr>
  </w:style>
  <w:style w:type="character" w:customStyle="1" w:styleId="HeaderChar">
    <w:name w:val="Header Char"/>
    <w:basedOn w:val="DefaultParagraphFont"/>
    <w:link w:val="Header"/>
    <w:rsid w:val="00CF524F"/>
  </w:style>
  <w:style w:type="paragraph" w:styleId="Footer">
    <w:name w:val="footer"/>
    <w:basedOn w:val="Normal"/>
    <w:link w:val="FooterChar"/>
    <w:uiPriority w:val="99"/>
    <w:unhideWhenUsed/>
    <w:rsid w:val="00CF524F"/>
    <w:pPr>
      <w:tabs>
        <w:tab w:val="center" w:pos="4320"/>
        <w:tab w:val="right" w:pos="8640"/>
      </w:tabs>
    </w:pPr>
  </w:style>
  <w:style w:type="character" w:customStyle="1" w:styleId="FooterChar">
    <w:name w:val="Footer Char"/>
    <w:basedOn w:val="DefaultParagraphFont"/>
    <w:link w:val="Footer"/>
    <w:uiPriority w:val="99"/>
    <w:rsid w:val="00CF524F"/>
  </w:style>
  <w:style w:type="paragraph" w:styleId="BalloonText">
    <w:name w:val="Balloon Text"/>
    <w:basedOn w:val="Normal"/>
    <w:link w:val="BalloonTextChar"/>
    <w:unhideWhenUsed/>
    <w:rsid w:val="00CF524F"/>
    <w:rPr>
      <w:rFonts w:ascii="Lucida Grande" w:hAnsi="Lucida Grande" w:cs="Lucida Grande"/>
      <w:sz w:val="18"/>
      <w:szCs w:val="18"/>
    </w:rPr>
  </w:style>
  <w:style w:type="character" w:customStyle="1" w:styleId="BalloonTextChar">
    <w:name w:val="Balloon Text Char"/>
    <w:basedOn w:val="DefaultParagraphFont"/>
    <w:link w:val="BalloonText"/>
    <w:rsid w:val="00CF524F"/>
    <w:rPr>
      <w:rFonts w:ascii="Lucida Grande" w:hAnsi="Lucida Grande" w:cs="Lucida Grande"/>
      <w:sz w:val="18"/>
      <w:szCs w:val="18"/>
    </w:rPr>
  </w:style>
  <w:style w:type="character" w:styleId="PageNumber">
    <w:name w:val="page number"/>
    <w:basedOn w:val="DefaultParagraphFont"/>
    <w:unhideWhenUsed/>
    <w:rsid w:val="00CF524F"/>
  </w:style>
  <w:style w:type="paragraph" w:customStyle="1" w:styleId="Sectiontext">
    <w:name w:val="Section text"/>
    <w:basedOn w:val="Normal"/>
    <w:rsid w:val="00CF524F"/>
    <w:pPr>
      <w:numPr>
        <w:numId w:val="2"/>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B437CF"/>
    <w:pPr>
      <w:numPr>
        <w:numId w:val="1"/>
      </w:numPr>
      <w:tabs>
        <w:tab w:val="clear" w:pos="360"/>
      </w:tabs>
      <w:ind w:left="709" w:hanging="709"/>
    </w:pPr>
    <w:rPr>
      <w:rFonts w:ascii="Arial" w:eastAsia="Times New Roman" w:hAnsi="Arial" w:cs="Times New Roman"/>
      <w:b/>
      <w:szCs w:val="20"/>
      <w:lang w:eastAsia="en-GB"/>
    </w:rPr>
  </w:style>
  <w:style w:type="paragraph" w:customStyle="1" w:styleId="line">
    <w:name w:val="line"/>
    <w:basedOn w:val="Sectiontext"/>
    <w:rsid w:val="00CF524F"/>
    <w:pPr>
      <w:numPr>
        <w:numId w:val="0"/>
      </w:numPr>
      <w:pBdr>
        <w:bottom w:val="single" w:sz="12" w:space="1" w:color="auto"/>
      </w:pBdr>
      <w:spacing w:after="120"/>
      <w:ind w:left="567"/>
    </w:pPr>
    <w:rPr>
      <w:sz w:val="16"/>
    </w:rPr>
  </w:style>
  <w:style w:type="paragraph" w:styleId="PlainText">
    <w:name w:val="Plain Text"/>
    <w:basedOn w:val="Normal"/>
    <w:link w:val="PlainTextChar"/>
    <w:rsid w:val="00CF524F"/>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CF524F"/>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CF524F"/>
    <w:pPr>
      <w:numPr>
        <w:numId w:val="0"/>
      </w:numPr>
      <w:ind w:left="567"/>
    </w:pPr>
  </w:style>
  <w:style w:type="paragraph" w:customStyle="1" w:styleId="yesnotext">
    <w:name w:val="yes no text"/>
    <w:basedOn w:val="Normal"/>
    <w:rsid w:val="00CF524F"/>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CF524F"/>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CF524F"/>
    <w:rPr>
      <w:rFonts w:ascii="Arial" w:eastAsia="Times New Roman" w:hAnsi="Arial" w:cs="Times New Roman"/>
      <w:lang w:eastAsia="en-GB"/>
    </w:rPr>
  </w:style>
  <w:style w:type="paragraph" w:styleId="BodyTextIndent">
    <w:name w:val="Body Text Indent"/>
    <w:basedOn w:val="Normal"/>
    <w:link w:val="BodyTextIndentChar"/>
    <w:rsid w:val="00CF524F"/>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CF524F"/>
    <w:rPr>
      <w:rFonts w:ascii="Arial" w:eastAsia="Times New Roman" w:hAnsi="Arial" w:cs="Times New Roman"/>
      <w:lang w:eastAsia="en-GB"/>
    </w:rPr>
  </w:style>
  <w:style w:type="paragraph" w:styleId="BodyTextIndent2">
    <w:name w:val="Body Text Indent 2"/>
    <w:basedOn w:val="Normal"/>
    <w:link w:val="BodyTextIndent2Char"/>
    <w:rsid w:val="00CF524F"/>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CF524F"/>
    <w:rPr>
      <w:rFonts w:ascii="Arial" w:eastAsia="Times New Roman" w:hAnsi="Arial" w:cs="Times New Roman"/>
      <w:snapToGrid w:val="0"/>
      <w:szCs w:val="20"/>
      <w:lang w:val="en-US"/>
    </w:rPr>
  </w:style>
  <w:style w:type="paragraph" w:styleId="BodyTextIndent3">
    <w:name w:val="Body Text Indent 3"/>
    <w:basedOn w:val="Normal"/>
    <w:link w:val="BodyTextIndent3Char"/>
    <w:rsid w:val="00CF524F"/>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CF524F"/>
    <w:rPr>
      <w:rFonts w:ascii="Arial" w:eastAsia="Times New Roman" w:hAnsi="Arial" w:cs="Times New Roman"/>
      <w:snapToGrid w:val="0"/>
      <w:sz w:val="16"/>
      <w:szCs w:val="16"/>
      <w:lang w:val="en-US"/>
    </w:rPr>
  </w:style>
  <w:style w:type="paragraph" w:customStyle="1" w:styleId="FRONTPAGETEXT">
    <w:name w:val="FRONT PAGE TEXT"/>
    <w:basedOn w:val="PlainText"/>
    <w:rsid w:val="00CF524F"/>
    <w:pPr>
      <w:jc w:val="center"/>
    </w:pPr>
    <w:rPr>
      <w:b/>
      <w:sz w:val="36"/>
    </w:rPr>
  </w:style>
  <w:style w:type="paragraph" w:styleId="NormalWeb">
    <w:name w:val="Normal (Web)"/>
    <w:basedOn w:val="Normal"/>
    <w:rsid w:val="00CF524F"/>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B55F64"/>
    <w:rPr>
      <w:rFonts w:ascii="Arial" w:hAnsi="Arial"/>
      <w:color w:val="0000FF"/>
      <w:sz w:val="24"/>
      <w:u w:val="single"/>
    </w:rPr>
  </w:style>
  <w:style w:type="paragraph" w:styleId="BodyText">
    <w:name w:val="Body Text"/>
    <w:basedOn w:val="Normal"/>
    <w:link w:val="BodyTextChar"/>
    <w:rsid w:val="006825C0"/>
    <w:pPr>
      <w:numPr>
        <w:ilvl w:val="1"/>
        <w:numId w:val="1"/>
      </w:numPr>
      <w:spacing w:after="240"/>
      <w:ind w:left="794" w:hanging="794"/>
    </w:pPr>
    <w:rPr>
      <w:rFonts w:ascii="Arial" w:eastAsia="Times New Roman" w:hAnsi="Arial" w:cs="Times New Roman"/>
      <w:lang w:eastAsia="en-GB"/>
    </w:rPr>
  </w:style>
  <w:style w:type="character" w:customStyle="1" w:styleId="BodyTextChar">
    <w:name w:val="Body Text Char"/>
    <w:basedOn w:val="DefaultParagraphFont"/>
    <w:link w:val="BodyText"/>
    <w:rsid w:val="006825C0"/>
    <w:rPr>
      <w:rFonts w:ascii="Arial" w:eastAsia="Times New Roman" w:hAnsi="Arial" w:cs="Times New Roman"/>
      <w:lang w:eastAsia="en-GB"/>
    </w:rPr>
  </w:style>
  <w:style w:type="table" w:styleId="TableGrid">
    <w:name w:val="Table Grid"/>
    <w:basedOn w:val="TableNormal"/>
    <w:uiPriority w:val="39"/>
    <w:rsid w:val="00CF524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F524F"/>
    <w:rPr>
      <w:i/>
      <w:iCs/>
    </w:rPr>
  </w:style>
  <w:style w:type="paragraph" w:customStyle="1" w:styleId="Body">
    <w:name w:val="Body"/>
    <w:basedOn w:val="Normal"/>
    <w:link w:val="BodyChar"/>
    <w:qFormat/>
    <w:rsid w:val="00CF524F"/>
    <w:pPr>
      <w:ind w:left="737" w:hanging="737"/>
    </w:pPr>
    <w:rPr>
      <w:rFonts w:ascii="Arial" w:eastAsia="Times New Roman" w:hAnsi="Arial" w:cs="Times New Roman"/>
      <w:sz w:val="22"/>
      <w:szCs w:val="22"/>
      <w:lang w:eastAsia="en-GB"/>
    </w:rPr>
  </w:style>
  <w:style w:type="character" w:customStyle="1" w:styleId="BodyChar">
    <w:name w:val="Body Char"/>
    <w:link w:val="Body"/>
    <w:rsid w:val="00CF524F"/>
    <w:rPr>
      <w:rFonts w:ascii="Arial" w:eastAsia="Times New Roman" w:hAnsi="Arial" w:cs="Times New Roman"/>
      <w:sz w:val="22"/>
      <w:szCs w:val="22"/>
      <w:lang w:eastAsia="en-GB"/>
    </w:rPr>
  </w:style>
  <w:style w:type="character" w:styleId="FootnoteReference">
    <w:name w:val="footnote reference"/>
    <w:rsid w:val="00CF524F"/>
    <w:rPr>
      <w:position w:val="0"/>
      <w:vertAlign w:val="superscript"/>
    </w:rPr>
  </w:style>
  <w:style w:type="paragraph" w:customStyle="1" w:styleId="Default">
    <w:name w:val="Default"/>
    <w:rsid w:val="00CF524F"/>
    <w:pPr>
      <w:autoSpaceDE w:val="0"/>
      <w:autoSpaceDN w:val="0"/>
      <w:adjustRightInd w:val="0"/>
    </w:pPr>
    <w:rPr>
      <w:rFonts w:ascii="Arial" w:eastAsia="Calibri" w:hAnsi="Arial" w:cs="Arial"/>
      <w:color w:val="000000"/>
    </w:rPr>
  </w:style>
  <w:style w:type="paragraph" w:styleId="BlockText">
    <w:name w:val="Block Text"/>
    <w:basedOn w:val="Normal"/>
    <w:rsid w:val="00CF524F"/>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CF524F"/>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CF524F"/>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CF524F"/>
    <w:pPr>
      <w:ind w:left="720"/>
    </w:pPr>
    <w:rPr>
      <w:rFonts w:ascii="Arial" w:eastAsia="Times New Roman" w:hAnsi="Arial" w:cs="Times New Roman"/>
      <w:lang w:eastAsia="en-GB"/>
    </w:rPr>
  </w:style>
  <w:style w:type="paragraph" w:customStyle="1" w:styleId="Nor">
    <w:name w:val="Nor"/>
    <w:basedOn w:val="Normal"/>
    <w:rsid w:val="00CF524F"/>
    <w:pPr>
      <w:ind w:left="360"/>
    </w:pPr>
    <w:rPr>
      <w:rFonts w:ascii="Arial" w:eastAsia="Times New Roman" w:hAnsi="Arial" w:cs="Arial"/>
      <w:b/>
      <w:lang w:eastAsia="en-GB"/>
    </w:rPr>
  </w:style>
  <w:style w:type="paragraph" w:styleId="TOCHeading">
    <w:name w:val="TOC Heading"/>
    <w:basedOn w:val="Heading1"/>
    <w:next w:val="Normal"/>
    <w:uiPriority w:val="39"/>
    <w:qFormat/>
    <w:rsid w:val="00CF524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B55F64"/>
    <w:pPr>
      <w:tabs>
        <w:tab w:val="right" w:leader="dot" w:pos="9622"/>
      </w:tabs>
    </w:pPr>
    <w:rPr>
      <w:rFonts w:ascii="Arial" w:eastAsia="Times New Roman" w:hAnsi="Arial" w:cs="Times New Roman"/>
      <w:noProof/>
      <w:lang w:eastAsia="en-GB"/>
    </w:rPr>
  </w:style>
  <w:style w:type="paragraph" w:styleId="TOC2">
    <w:name w:val="toc 2"/>
    <w:basedOn w:val="Normal"/>
    <w:next w:val="Normal"/>
    <w:autoRedefine/>
    <w:uiPriority w:val="39"/>
    <w:qFormat/>
    <w:rsid w:val="00CF524F"/>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B55F64"/>
    <w:pPr>
      <w:spacing w:after="100" w:line="276" w:lineRule="auto"/>
      <w:ind w:left="440"/>
    </w:pPr>
    <w:rPr>
      <w:rFonts w:ascii="Arial" w:eastAsia="MS Mincho" w:hAnsi="Arial" w:cs="Arial"/>
      <w:szCs w:val="22"/>
      <w:lang w:val="en-US" w:eastAsia="ja-JP"/>
    </w:rPr>
  </w:style>
  <w:style w:type="paragraph" w:customStyle="1" w:styleId="Guidance">
    <w:name w:val="Guidance"/>
    <w:basedOn w:val="Normal"/>
    <w:link w:val="GuidanceChar"/>
    <w:qFormat/>
    <w:rsid w:val="00CF524F"/>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CF524F"/>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CF524F"/>
    <w:pPr>
      <w:numPr>
        <w:ilvl w:val="2"/>
        <w:numId w:val="5"/>
      </w:numPr>
      <w:ind w:left="1474" w:hanging="907"/>
    </w:pPr>
    <w:rPr>
      <w:lang w:val="x-none" w:eastAsia="x-none"/>
    </w:rPr>
  </w:style>
  <w:style w:type="character" w:customStyle="1" w:styleId="Bodylevel2Char">
    <w:name w:val="Body level 2 Char"/>
    <w:link w:val="Bodylevel2"/>
    <w:rsid w:val="00CF524F"/>
    <w:rPr>
      <w:rFonts w:ascii="Arial" w:eastAsia="Times New Roman" w:hAnsi="Arial" w:cs="Times New Roman"/>
      <w:sz w:val="22"/>
      <w:szCs w:val="22"/>
      <w:lang w:val="x-none" w:eastAsia="x-none"/>
    </w:rPr>
  </w:style>
  <w:style w:type="paragraph" w:styleId="FootnoteText">
    <w:name w:val="footnote text"/>
    <w:basedOn w:val="Normal"/>
    <w:link w:val="FootnoteTextChar"/>
    <w:rsid w:val="00CF524F"/>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CF524F"/>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CF524F"/>
    <w:pPr>
      <w:numPr>
        <w:ilvl w:val="0"/>
        <w:numId w:val="6"/>
      </w:numPr>
    </w:pPr>
  </w:style>
  <w:style w:type="character" w:customStyle="1" w:styleId="Bodylevel3Char">
    <w:name w:val="Body level 3 Char"/>
    <w:link w:val="Bodylevel3"/>
    <w:rsid w:val="00CF524F"/>
    <w:rPr>
      <w:rFonts w:ascii="Arial" w:eastAsia="Times New Roman" w:hAnsi="Arial" w:cs="Times New Roman"/>
      <w:sz w:val="22"/>
      <w:szCs w:val="22"/>
      <w:lang w:val="x-none" w:eastAsia="x-none"/>
    </w:rPr>
  </w:style>
  <w:style w:type="character" w:styleId="CommentReference">
    <w:name w:val="annotation reference"/>
    <w:rsid w:val="00CF524F"/>
    <w:rPr>
      <w:sz w:val="16"/>
      <w:szCs w:val="16"/>
    </w:rPr>
  </w:style>
  <w:style w:type="paragraph" w:styleId="CommentText">
    <w:name w:val="annotation text"/>
    <w:basedOn w:val="Normal"/>
    <w:link w:val="CommentTextChar"/>
    <w:rsid w:val="00CF524F"/>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CF524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CF524F"/>
    <w:rPr>
      <w:b/>
      <w:bCs/>
    </w:rPr>
  </w:style>
  <w:style w:type="character" w:customStyle="1" w:styleId="CommentSubjectChar">
    <w:name w:val="Comment Subject Char"/>
    <w:basedOn w:val="CommentTextChar"/>
    <w:link w:val="CommentSubject"/>
    <w:rsid w:val="00CF524F"/>
    <w:rPr>
      <w:rFonts w:ascii="Arial" w:eastAsia="Times New Roman" w:hAnsi="Arial" w:cs="Times New Roman"/>
      <w:b/>
      <w:bCs/>
      <w:sz w:val="20"/>
      <w:szCs w:val="20"/>
      <w:lang w:eastAsia="en-GB"/>
    </w:rPr>
  </w:style>
  <w:style w:type="character" w:styleId="FollowedHyperlink">
    <w:name w:val="FollowedHyperlink"/>
    <w:rsid w:val="00CF524F"/>
    <w:rPr>
      <w:color w:val="954F72"/>
      <w:u w:val="single"/>
    </w:rPr>
  </w:style>
  <w:style w:type="paragraph" w:customStyle="1" w:styleId="SQSECTHEAD">
    <w:name w:val="SQ SECT HEAD"/>
    <w:basedOn w:val="Normal"/>
    <w:qFormat/>
    <w:rsid w:val="005E1DB6"/>
    <w:rPr>
      <w:rFonts w:ascii="Arial" w:hAnsi="Arial" w:cs="Arial"/>
      <w:b/>
    </w:rPr>
  </w:style>
  <w:style w:type="paragraph" w:customStyle="1" w:styleId="sqintrotext">
    <w:name w:val="sq intro text"/>
    <w:basedOn w:val="Normal"/>
    <w:qFormat/>
    <w:rsid w:val="00585D89"/>
    <w:pPr>
      <w:numPr>
        <w:numId w:val="17"/>
      </w:numPr>
      <w:suppressAutoHyphens/>
      <w:autoSpaceDN w:val="0"/>
      <w:spacing w:after="240"/>
      <w:textAlignment w:val="baseline"/>
    </w:pPr>
    <w:rPr>
      <w:rFonts w:ascii="Arial" w:eastAsia="Arial" w:hAnsi="Arial" w:cs="Arial"/>
      <w:color w:val="000000"/>
    </w:rPr>
  </w:style>
  <w:style w:type="paragraph" w:customStyle="1" w:styleId="Style1">
    <w:name w:val="Style1"/>
    <w:basedOn w:val="sqintrotext"/>
    <w:qFormat/>
    <w:rsid w:val="00B47E49"/>
    <w:pPr>
      <w:numPr>
        <w:numId w:val="16"/>
      </w:numPr>
    </w:pPr>
  </w:style>
  <w:style w:type="paragraph" w:customStyle="1" w:styleId="sqintrononum">
    <w:name w:val="sq intro no num"/>
    <w:basedOn w:val="sqintrotext"/>
    <w:qFormat/>
    <w:rsid w:val="00875192"/>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5410">
      <w:bodyDiv w:val="1"/>
      <w:marLeft w:val="0"/>
      <w:marRight w:val="0"/>
      <w:marTop w:val="0"/>
      <w:marBottom w:val="0"/>
      <w:divBdr>
        <w:top w:val="none" w:sz="0" w:space="0" w:color="auto"/>
        <w:left w:val="none" w:sz="0" w:space="0" w:color="auto"/>
        <w:bottom w:val="none" w:sz="0" w:space="0" w:color="auto"/>
        <w:right w:val="none" w:sz="0" w:space="0" w:color="auto"/>
      </w:divBdr>
    </w:div>
    <w:div w:id="1504271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https://nsomerset.sharepoint.com/sites/spt/_layouts/15/DocIdRedir.aspx?ID=SDNSCSPT-735604215-11455</Url>
      <Description>SDNSCSPT-735604215-11455</Description>
    </_dlc_DocIdUrl>
    <_dlc_DocId xmlns="639c30d1-9da3-478d-9283-3c828138270d">SDNSCSPT-735604215-11455</_dlc_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5" ma:contentTypeDescription="Create a new document." ma:contentTypeScope="" ma:versionID="47e02a692097e7ce117870f835a18240">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492cd2b0fd27679c24373658684e65fd"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C53C-4EA1-4B60-8844-F603746E2A25}">
  <ds:schemaRefs>
    <ds:schemaRef ds:uri="http://schemas.microsoft.com/sharepoint/v3/contenttype/forms"/>
  </ds:schemaRefs>
</ds:datastoreItem>
</file>

<file path=customXml/itemProps2.xml><?xml version="1.0" encoding="utf-8"?>
<ds:datastoreItem xmlns:ds="http://schemas.openxmlformats.org/officeDocument/2006/customXml" ds:itemID="{9B40488E-E2F6-43CD-B2B4-71825062A891}">
  <ds:schemaRefs>
    <ds:schemaRef ds:uri="http://purl.org/dc/elements/1.1/"/>
    <ds:schemaRef ds:uri="http://schemas.microsoft.com/office/2006/metadata/properties"/>
    <ds:schemaRef ds:uri="238d29a5-7a0f-45a9-aedd-4b5a61862de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39c30d1-9da3-478d-9283-3c828138270d"/>
    <ds:schemaRef ds:uri="http://www.w3.org/XML/1998/namespace"/>
  </ds:schemaRefs>
</ds:datastoreItem>
</file>

<file path=customXml/itemProps3.xml><?xml version="1.0" encoding="utf-8"?>
<ds:datastoreItem xmlns:ds="http://schemas.openxmlformats.org/officeDocument/2006/customXml" ds:itemID="{294BEC3C-5329-4BB5-8BBA-8FC614467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36C42-C3C0-4748-98D5-7855E75F8BF0}">
  <ds:schemaRefs>
    <ds:schemaRef ds:uri="http://schemas.microsoft.com/sharepoint/events"/>
  </ds:schemaRefs>
</ds:datastoreItem>
</file>

<file path=customXml/itemProps5.xml><?xml version="1.0" encoding="utf-8"?>
<ds:datastoreItem xmlns:ds="http://schemas.openxmlformats.org/officeDocument/2006/customXml" ds:itemID="{7A472BA2-BC29-4539-B596-225338D8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98B11729</Template>
  <TotalTime>539</TotalTime>
  <Pages>33</Pages>
  <Words>8247</Words>
  <Characters>47008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Geoff Wall</cp:lastModifiedBy>
  <cp:revision>21</cp:revision>
  <cp:lastPrinted>2019-12-23T10:39:00Z</cp:lastPrinted>
  <dcterms:created xsi:type="dcterms:W3CDTF">2019-11-22T10:29:00Z</dcterms:created>
  <dcterms:modified xsi:type="dcterms:W3CDTF">2019-12-23T10:52:00Z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e9577b2e-ca6f-48ee-9167-4e780770e10d</vt:lpwstr>
  </property>
</Properties>
</file>