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BF893" w14:textId="77777777" w:rsidR="00DE607E" w:rsidRPr="007E7040" w:rsidRDefault="00DE607E" w:rsidP="0005480D">
      <w:pPr>
        <w:pStyle w:val="ListParagraph"/>
        <w:numPr>
          <w:ilvl w:val="0"/>
          <w:numId w:val="5"/>
        </w:numPr>
        <w:ind w:left="0" w:firstLine="0"/>
        <w:rPr>
          <w:rFonts w:ascii="Arial" w:hAnsi="Arial" w:cs="Arial"/>
          <w:b/>
        </w:rPr>
      </w:pPr>
      <w:bookmarkStart w:id="0" w:name="_Hlk506201789"/>
      <w:r w:rsidRPr="007E7040">
        <w:rPr>
          <w:rFonts w:ascii="Arial" w:hAnsi="Arial" w:cs="Arial"/>
          <w:b/>
        </w:rPr>
        <w:t>Background</w:t>
      </w:r>
    </w:p>
    <w:p w14:paraId="794BE47C" w14:textId="77777777" w:rsidR="008F2F70" w:rsidRPr="007E7040" w:rsidRDefault="008F2F70" w:rsidP="008F2F70">
      <w:pPr>
        <w:pStyle w:val="ListParagraph"/>
        <w:ind w:left="0"/>
        <w:rPr>
          <w:rFonts w:ascii="Arial" w:hAnsi="Arial" w:cs="Arial"/>
          <w:b/>
        </w:rPr>
      </w:pPr>
    </w:p>
    <w:p w14:paraId="6F895504" w14:textId="77777777" w:rsidR="008F2F70" w:rsidRPr="007E7040" w:rsidRDefault="0005480D" w:rsidP="0005480D">
      <w:pPr>
        <w:pStyle w:val="ListParagraph"/>
        <w:ind w:left="0"/>
        <w:rPr>
          <w:rFonts w:ascii="Arial" w:hAnsi="Arial" w:cs="Arial"/>
          <w:b/>
        </w:rPr>
      </w:pPr>
      <w:r w:rsidRPr="007E7040">
        <w:rPr>
          <w:rFonts w:ascii="Arial" w:hAnsi="Arial" w:cs="Arial"/>
          <w:b/>
        </w:rPr>
        <w:t>General</w:t>
      </w:r>
    </w:p>
    <w:p w14:paraId="028F70EB" w14:textId="77777777" w:rsidR="005128A9" w:rsidRPr="009622BE" w:rsidRDefault="005128A9" w:rsidP="005128A9">
      <w:pPr>
        <w:pStyle w:val="ListParagraph"/>
        <w:ind w:left="0"/>
        <w:rPr>
          <w:rStyle w:val="Hyperlink"/>
          <w:rFonts w:ascii="Arial" w:hAnsi="Arial" w:cs="Arial"/>
          <w:color w:val="auto"/>
          <w:u w:val="none"/>
        </w:rPr>
      </w:pPr>
    </w:p>
    <w:p w14:paraId="53EBA197" w14:textId="77777777" w:rsidR="006A56B3" w:rsidRDefault="00DE607E" w:rsidP="000A585A">
      <w:pPr>
        <w:pStyle w:val="ListParagraph"/>
        <w:numPr>
          <w:ilvl w:val="1"/>
          <w:numId w:val="6"/>
        </w:numPr>
        <w:ind w:left="0" w:firstLine="0"/>
        <w:rPr>
          <w:rFonts w:ascii="Arial" w:hAnsi="Arial" w:cs="Arial"/>
        </w:rPr>
      </w:pPr>
      <w:r w:rsidRPr="007E7040">
        <w:rPr>
          <w:rFonts w:ascii="Arial" w:hAnsi="Arial" w:cs="Arial"/>
        </w:rPr>
        <w:t>City of Wolverhampton</w:t>
      </w:r>
      <w:r w:rsidR="00445E06" w:rsidRPr="009622BE">
        <w:rPr>
          <w:rFonts w:ascii="Arial" w:hAnsi="Arial" w:cs="Arial"/>
        </w:rPr>
        <w:t xml:space="preserve"> Council</w:t>
      </w:r>
      <w:r w:rsidRPr="009622BE">
        <w:rPr>
          <w:rFonts w:ascii="Arial" w:hAnsi="Arial" w:cs="Arial"/>
        </w:rPr>
        <w:t xml:space="preserve"> (“</w:t>
      </w:r>
      <w:r w:rsidR="007C45C7" w:rsidRPr="009622BE">
        <w:rPr>
          <w:rFonts w:ascii="Arial" w:hAnsi="Arial" w:cs="Arial"/>
        </w:rPr>
        <w:t xml:space="preserve">the </w:t>
      </w:r>
      <w:r w:rsidR="00137DDF" w:rsidRPr="009622BE">
        <w:rPr>
          <w:rFonts w:ascii="Arial" w:hAnsi="Arial" w:cs="Arial"/>
        </w:rPr>
        <w:t>Council</w:t>
      </w:r>
      <w:r w:rsidR="00A142A5" w:rsidRPr="009622BE">
        <w:rPr>
          <w:rFonts w:ascii="Arial" w:hAnsi="Arial" w:cs="Arial"/>
        </w:rPr>
        <w:t xml:space="preserve">”) </w:t>
      </w:r>
      <w:r w:rsidRPr="009622BE">
        <w:rPr>
          <w:rFonts w:ascii="Arial" w:hAnsi="Arial" w:cs="Arial"/>
        </w:rPr>
        <w:t>invite</w:t>
      </w:r>
      <w:r w:rsidR="00445E06" w:rsidRPr="009622BE">
        <w:rPr>
          <w:rFonts w:ascii="Arial" w:hAnsi="Arial" w:cs="Arial"/>
        </w:rPr>
        <w:t>s</w:t>
      </w:r>
      <w:r w:rsidRPr="009622BE">
        <w:rPr>
          <w:rFonts w:ascii="Arial" w:hAnsi="Arial" w:cs="Arial"/>
        </w:rPr>
        <w:t xml:space="preserve"> tender responses from</w:t>
      </w:r>
      <w:r w:rsidR="00445E06" w:rsidRPr="009622BE">
        <w:rPr>
          <w:rFonts w:ascii="Arial" w:hAnsi="Arial" w:cs="Arial"/>
        </w:rPr>
        <w:t xml:space="preserve"> </w:t>
      </w:r>
      <w:r w:rsidR="000A585A" w:rsidRPr="009622BE">
        <w:rPr>
          <w:rFonts w:ascii="Arial" w:hAnsi="Arial" w:cs="Arial"/>
        </w:rPr>
        <w:t xml:space="preserve">service providers </w:t>
      </w:r>
      <w:r w:rsidR="00127A46" w:rsidRPr="009622BE">
        <w:rPr>
          <w:rFonts w:ascii="Arial" w:hAnsi="Arial" w:cs="Arial"/>
        </w:rPr>
        <w:t>that can provide a Customer Records Management system</w:t>
      </w:r>
      <w:r w:rsidR="006A56B3">
        <w:rPr>
          <w:rFonts w:ascii="Arial" w:hAnsi="Arial" w:cs="Arial"/>
        </w:rPr>
        <w:t xml:space="preserve"> which includes a User portal for public use</w:t>
      </w:r>
      <w:r w:rsidR="00127A46" w:rsidRPr="009622BE">
        <w:rPr>
          <w:rFonts w:ascii="Arial" w:hAnsi="Arial" w:cs="Arial"/>
        </w:rPr>
        <w:t xml:space="preserve"> that meets the requirements of a Local Authority service</w:t>
      </w:r>
      <w:r w:rsidR="006A56B3">
        <w:rPr>
          <w:rFonts w:ascii="Arial" w:hAnsi="Arial" w:cs="Arial"/>
        </w:rPr>
        <w:t xml:space="preserve">. This will require </w:t>
      </w:r>
      <w:r w:rsidR="00127A46" w:rsidRPr="009622BE">
        <w:rPr>
          <w:rFonts w:ascii="Arial" w:hAnsi="Arial" w:cs="Arial"/>
        </w:rPr>
        <w:t xml:space="preserve">a local database that provides various levels of information supporting young people and adults into training, education, employment and support. The successful </w:t>
      </w:r>
      <w:r w:rsidR="000A585A" w:rsidRPr="009622BE">
        <w:rPr>
          <w:rFonts w:ascii="Arial" w:hAnsi="Arial" w:cs="Arial"/>
        </w:rPr>
        <w:t>service provider will be suitably experience</w:t>
      </w:r>
      <w:r w:rsidR="006A56B3">
        <w:rPr>
          <w:rFonts w:ascii="Arial" w:hAnsi="Arial" w:cs="Arial"/>
        </w:rPr>
        <w:t>d</w:t>
      </w:r>
      <w:r w:rsidR="000A585A" w:rsidRPr="009622BE">
        <w:rPr>
          <w:rFonts w:ascii="Arial" w:hAnsi="Arial" w:cs="Arial"/>
        </w:rPr>
        <w:t xml:space="preserve"> and have proven track record of delivering solutions that meet the specification below. </w:t>
      </w:r>
    </w:p>
    <w:p w14:paraId="11A2FCDF" w14:textId="77777777" w:rsidR="005A1684" w:rsidRDefault="005A1684" w:rsidP="007E7040">
      <w:pPr>
        <w:pStyle w:val="ListParagraph"/>
        <w:ind w:left="0"/>
        <w:rPr>
          <w:rFonts w:ascii="Arial" w:hAnsi="Arial" w:cs="Arial"/>
        </w:rPr>
      </w:pPr>
    </w:p>
    <w:p w14:paraId="34CBA76B" w14:textId="77777777" w:rsidR="00445E06" w:rsidRPr="009622BE" w:rsidRDefault="000A585A" w:rsidP="000A585A">
      <w:pPr>
        <w:pStyle w:val="ListParagraph"/>
        <w:numPr>
          <w:ilvl w:val="1"/>
          <w:numId w:val="6"/>
        </w:numPr>
        <w:ind w:left="0" w:firstLine="0"/>
        <w:rPr>
          <w:rFonts w:ascii="Arial" w:hAnsi="Arial" w:cs="Arial"/>
        </w:rPr>
      </w:pPr>
      <w:r w:rsidRPr="009622BE">
        <w:rPr>
          <w:rFonts w:ascii="Arial" w:hAnsi="Arial" w:cs="Arial"/>
        </w:rPr>
        <w:t xml:space="preserve">Skills and Employment is a </w:t>
      </w:r>
      <w:r w:rsidR="005A1684">
        <w:rPr>
          <w:rFonts w:ascii="Arial" w:hAnsi="Arial" w:cs="Arial"/>
        </w:rPr>
        <w:t xml:space="preserve">key </w:t>
      </w:r>
      <w:r w:rsidRPr="009622BE">
        <w:rPr>
          <w:rFonts w:ascii="Arial" w:hAnsi="Arial" w:cs="Arial"/>
        </w:rPr>
        <w:t xml:space="preserve">priority for the City and the focus of this system will be </w:t>
      </w:r>
      <w:r w:rsidR="00902EFE">
        <w:rPr>
          <w:rFonts w:ascii="Arial" w:hAnsi="Arial" w:cs="Arial"/>
        </w:rPr>
        <w:t xml:space="preserve">to </w:t>
      </w:r>
      <w:r w:rsidRPr="009622BE">
        <w:rPr>
          <w:rFonts w:ascii="Arial" w:hAnsi="Arial" w:cs="Arial"/>
        </w:rPr>
        <w:t xml:space="preserve">support delivery of individual programmes and the </w:t>
      </w:r>
      <w:proofErr w:type="gramStart"/>
      <w:r w:rsidRPr="009622BE">
        <w:rPr>
          <w:rFonts w:ascii="Arial" w:hAnsi="Arial" w:cs="Arial"/>
        </w:rPr>
        <w:t>service as a whole</w:t>
      </w:r>
      <w:proofErr w:type="gramEnd"/>
      <w:r w:rsidRPr="009622BE">
        <w:rPr>
          <w:rFonts w:ascii="Arial" w:hAnsi="Arial" w:cs="Arial"/>
        </w:rPr>
        <w:t>. Further information regar</w:t>
      </w:r>
      <w:r w:rsidR="006A56B3">
        <w:rPr>
          <w:rFonts w:ascii="Arial" w:hAnsi="Arial" w:cs="Arial"/>
        </w:rPr>
        <w:t>d</w:t>
      </w:r>
      <w:r w:rsidRPr="009622BE">
        <w:rPr>
          <w:rFonts w:ascii="Arial" w:hAnsi="Arial" w:cs="Arial"/>
        </w:rPr>
        <w:t xml:space="preserve">ing the drivers for the system are found </w:t>
      </w:r>
      <w:hyperlink r:id="rId9" w:history="1">
        <w:r w:rsidRPr="007E7040">
          <w:rPr>
            <w:rStyle w:val="Hyperlink"/>
          </w:rPr>
          <w:t>here</w:t>
        </w:r>
      </w:hyperlink>
      <w:r w:rsidRPr="009622BE">
        <w:rPr>
          <w:rFonts w:ascii="Arial" w:hAnsi="Arial" w:cs="Arial"/>
        </w:rPr>
        <w:t xml:space="preserve"> </w:t>
      </w:r>
    </w:p>
    <w:p w14:paraId="03E27463" w14:textId="77777777" w:rsidR="005128A9" w:rsidRPr="009622BE" w:rsidRDefault="005128A9" w:rsidP="005128A9">
      <w:pPr>
        <w:pStyle w:val="ListParagraph"/>
        <w:rPr>
          <w:rFonts w:ascii="Arial" w:hAnsi="Arial" w:cs="Arial"/>
        </w:rPr>
      </w:pPr>
    </w:p>
    <w:p w14:paraId="2197BC81" w14:textId="77777777" w:rsidR="009622BE" w:rsidRDefault="00DE607E" w:rsidP="007E7040">
      <w:pPr>
        <w:pStyle w:val="ListParagraph"/>
        <w:numPr>
          <w:ilvl w:val="1"/>
          <w:numId w:val="6"/>
        </w:numPr>
        <w:ind w:left="0" w:firstLine="0"/>
        <w:rPr>
          <w:rFonts w:ascii="Arial" w:hAnsi="Arial" w:cs="Arial"/>
        </w:rPr>
      </w:pPr>
      <w:r w:rsidRPr="009622BE">
        <w:rPr>
          <w:rFonts w:ascii="Arial" w:hAnsi="Arial" w:cs="Arial"/>
        </w:rPr>
        <w:t xml:space="preserve">The contract term will run for a period of </w:t>
      </w:r>
      <w:r w:rsidR="000A585A" w:rsidRPr="009622BE">
        <w:rPr>
          <w:rFonts w:ascii="Arial" w:hAnsi="Arial" w:cs="Arial"/>
        </w:rPr>
        <w:t xml:space="preserve">4 </w:t>
      </w:r>
      <w:r w:rsidRPr="009622BE">
        <w:rPr>
          <w:rFonts w:ascii="Arial" w:hAnsi="Arial" w:cs="Arial"/>
        </w:rPr>
        <w:t>years</w:t>
      </w:r>
      <w:r w:rsidR="00137DDF" w:rsidRPr="009622BE">
        <w:rPr>
          <w:rFonts w:ascii="Arial" w:hAnsi="Arial" w:cs="Arial"/>
        </w:rPr>
        <w:t xml:space="preserve"> commencing</w:t>
      </w:r>
      <w:r w:rsidR="009A3FE3" w:rsidRPr="009622BE">
        <w:rPr>
          <w:rFonts w:ascii="Arial" w:hAnsi="Arial" w:cs="Arial"/>
        </w:rPr>
        <w:t xml:space="preserve"> </w:t>
      </w:r>
      <w:r w:rsidR="000A585A" w:rsidRPr="009622BE">
        <w:rPr>
          <w:rFonts w:ascii="Arial" w:hAnsi="Arial" w:cs="Arial"/>
        </w:rPr>
        <w:t>once the tender process has completed with a further option to extend subject to discretion by the Council</w:t>
      </w:r>
      <w:r w:rsidR="009622BE">
        <w:rPr>
          <w:rFonts w:ascii="Arial" w:hAnsi="Arial" w:cs="Arial"/>
        </w:rPr>
        <w:t>.</w:t>
      </w:r>
    </w:p>
    <w:p w14:paraId="55275FBA" w14:textId="77777777" w:rsidR="009622BE" w:rsidRPr="007E7040" w:rsidRDefault="009622BE" w:rsidP="007E7040">
      <w:pPr>
        <w:pStyle w:val="ListParagraph"/>
        <w:rPr>
          <w:rFonts w:ascii="Arial" w:hAnsi="Arial" w:cs="Arial"/>
        </w:rPr>
      </w:pPr>
    </w:p>
    <w:p w14:paraId="62904B9E" w14:textId="77777777" w:rsidR="008F2F70" w:rsidRPr="007E7040" w:rsidRDefault="00F21D9D" w:rsidP="007E7040">
      <w:pPr>
        <w:pStyle w:val="ListParagraph"/>
        <w:ind w:left="0"/>
        <w:rPr>
          <w:rFonts w:ascii="Arial" w:hAnsi="Arial" w:cs="Arial"/>
          <w:b/>
        </w:rPr>
      </w:pPr>
      <w:r w:rsidRPr="007E7040">
        <w:rPr>
          <w:rFonts w:ascii="Arial" w:hAnsi="Arial" w:cs="Arial"/>
          <w:b/>
        </w:rPr>
        <w:t>2.0</w:t>
      </w:r>
      <w:r w:rsidRPr="007E7040">
        <w:rPr>
          <w:rFonts w:ascii="Arial" w:hAnsi="Arial" w:cs="Arial"/>
          <w:b/>
        </w:rPr>
        <w:tab/>
      </w:r>
      <w:r w:rsidR="007B5F2F" w:rsidRPr="007E7040">
        <w:rPr>
          <w:rFonts w:ascii="Arial" w:hAnsi="Arial" w:cs="Arial"/>
          <w:b/>
        </w:rPr>
        <w:t>Specification</w:t>
      </w:r>
    </w:p>
    <w:p w14:paraId="54B1DF90" w14:textId="77777777" w:rsidR="0074116B" w:rsidRPr="007E7040" w:rsidRDefault="00E338AC" w:rsidP="007E7040">
      <w:pPr>
        <w:rPr>
          <w:rFonts w:ascii="Arial" w:hAnsi="Arial" w:cs="Arial"/>
        </w:rPr>
      </w:pPr>
      <w:r>
        <w:rPr>
          <w:rFonts w:ascii="Arial" w:hAnsi="Arial" w:cs="Arial"/>
        </w:rPr>
        <w:t>2.1</w:t>
      </w:r>
      <w:r>
        <w:rPr>
          <w:rFonts w:ascii="Arial" w:hAnsi="Arial" w:cs="Arial"/>
        </w:rPr>
        <w:tab/>
      </w:r>
      <w:r w:rsidR="00A74607" w:rsidRPr="007E7040">
        <w:rPr>
          <w:rFonts w:ascii="Arial" w:hAnsi="Arial" w:cs="Arial"/>
        </w:rPr>
        <w:t xml:space="preserve">The Council has recently launched </w:t>
      </w:r>
      <w:r w:rsidR="00902EFE" w:rsidRPr="00E338AC">
        <w:rPr>
          <w:rFonts w:ascii="Arial" w:hAnsi="Arial" w:cs="Arial"/>
        </w:rPr>
        <w:t>many</w:t>
      </w:r>
      <w:r w:rsidR="00902EFE">
        <w:rPr>
          <w:rFonts w:ascii="Arial" w:hAnsi="Arial" w:cs="Arial"/>
        </w:rPr>
        <w:t xml:space="preserve"> </w:t>
      </w:r>
      <w:r w:rsidR="00A74607" w:rsidRPr="007E7040">
        <w:rPr>
          <w:rFonts w:ascii="Arial" w:hAnsi="Arial" w:cs="Arial"/>
        </w:rPr>
        <w:t xml:space="preserve">initiatives across the Skills and Employment system in the City. </w:t>
      </w:r>
      <w:r w:rsidR="0070556B" w:rsidRPr="007E7040">
        <w:rPr>
          <w:rFonts w:ascii="Arial" w:hAnsi="Arial" w:cs="Arial"/>
        </w:rPr>
        <w:t xml:space="preserve">A key initiative has been the </w:t>
      </w:r>
      <w:r w:rsidR="00A74607" w:rsidRPr="007E7040">
        <w:rPr>
          <w:rFonts w:ascii="Arial" w:hAnsi="Arial" w:cs="Arial"/>
        </w:rPr>
        <w:t xml:space="preserve">Workbox </w:t>
      </w:r>
      <w:hyperlink r:id="rId10" w:history="1">
        <w:r w:rsidR="00A74607" w:rsidRPr="007E7040">
          <w:rPr>
            <w:rStyle w:val="Hyperlink"/>
            <w:rFonts w:ascii="Arial" w:hAnsi="Arial" w:cs="Arial"/>
          </w:rPr>
          <w:t>www.wolvesworkbox.com</w:t>
        </w:r>
      </w:hyperlink>
      <w:r w:rsidR="00A74607" w:rsidRPr="007E7040">
        <w:rPr>
          <w:rFonts w:ascii="Arial" w:hAnsi="Arial" w:cs="Arial"/>
        </w:rPr>
        <w:t xml:space="preserve"> </w:t>
      </w:r>
      <w:r w:rsidR="0070556B" w:rsidRPr="007E7040">
        <w:rPr>
          <w:rFonts w:ascii="Arial" w:hAnsi="Arial" w:cs="Arial"/>
        </w:rPr>
        <w:t>a</w:t>
      </w:r>
      <w:r w:rsidR="00A74607" w:rsidRPr="007E7040">
        <w:rPr>
          <w:rFonts w:ascii="Arial" w:hAnsi="Arial" w:cs="Arial"/>
        </w:rPr>
        <w:t>s the virtual front door to skills support</w:t>
      </w:r>
      <w:r w:rsidR="0070556B" w:rsidRPr="007E7040">
        <w:rPr>
          <w:rFonts w:ascii="Arial" w:hAnsi="Arial" w:cs="Arial"/>
        </w:rPr>
        <w:t xml:space="preserve">. This </w:t>
      </w:r>
      <w:r w:rsidR="00A74607" w:rsidRPr="007E7040">
        <w:rPr>
          <w:rFonts w:ascii="Arial" w:hAnsi="Arial" w:cs="Arial"/>
        </w:rPr>
        <w:t>has become an integral part of the system for residents, training providers and employers. The Workbox also provides a referral process</w:t>
      </w:r>
      <w:r w:rsidR="00FB7107" w:rsidRPr="007E7040">
        <w:rPr>
          <w:rFonts w:ascii="Arial" w:hAnsi="Arial" w:cs="Arial"/>
        </w:rPr>
        <w:t>es</w:t>
      </w:r>
      <w:r w:rsidR="00A74607" w:rsidRPr="007E7040">
        <w:rPr>
          <w:rFonts w:ascii="Arial" w:hAnsi="Arial" w:cs="Arial"/>
        </w:rPr>
        <w:t xml:space="preserve"> to internal programmes, each of these have a specific </w:t>
      </w:r>
      <w:r w:rsidR="0074116B" w:rsidRPr="007E7040">
        <w:rPr>
          <w:rFonts w:ascii="Arial" w:hAnsi="Arial" w:cs="Arial"/>
        </w:rPr>
        <w:t>customer pathways and outcomes.</w:t>
      </w:r>
    </w:p>
    <w:p w14:paraId="46DA781F" w14:textId="77777777" w:rsidR="0074116B" w:rsidRPr="007E7040" w:rsidRDefault="00E338AC" w:rsidP="007E7040">
      <w:pPr>
        <w:pStyle w:val="ListParagraph"/>
        <w:numPr>
          <w:ilvl w:val="1"/>
          <w:numId w:val="23"/>
        </w:numPr>
        <w:rPr>
          <w:rFonts w:ascii="Arial" w:hAnsi="Arial" w:cs="Arial"/>
        </w:rPr>
      </w:pPr>
      <w:r>
        <w:rPr>
          <w:rFonts w:ascii="Arial" w:hAnsi="Arial" w:cs="Arial"/>
        </w:rPr>
        <w:t xml:space="preserve">      </w:t>
      </w:r>
      <w:r w:rsidR="00FB7107" w:rsidRPr="007E7040">
        <w:rPr>
          <w:rFonts w:ascii="Arial" w:hAnsi="Arial" w:cs="Arial"/>
        </w:rPr>
        <w:t>Further development and connection of the Workbox is now required to create</w:t>
      </w:r>
    </w:p>
    <w:p w14:paraId="463F0AD0" w14:textId="796A0CCD" w:rsidR="00FB7107" w:rsidRPr="007E7040" w:rsidRDefault="00FB7107" w:rsidP="007E7040">
      <w:pPr>
        <w:pStyle w:val="ListParagraph"/>
        <w:numPr>
          <w:ilvl w:val="0"/>
          <w:numId w:val="11"/>
        </w:numPr>
        <w:autoSpaceDE w:val="0"/>
        <w:autoSpaceDN w:val="0"/>
        <w:adjustRightInd w:val="0"/>
        <w:spacing w:after="0" w:line="240" w:lineRule="auto"/>
        <w:jc w:val="both"/>
        <w:rPr>
          <w:rFonts w:ascii="Arial" w:hAnsi="Arial" w:cs="Arial"/>
          <w:color w:val="000000" w:themeColor="text1"/>
        </w:rPr>
      </w:pPr>
      <w:r w:rsidRPr="007E7040">
        <w:rPr>
          <w:rFonts w:ascii="Arial" w:hAnsi="Arial" w:cs="Arial"/>
          <w:color w:val="000000" w:themeColor="text1"/>
        </w:rPr>
        <w:t xml:space="preserve">User Account functionality– enabling users to sign up and have an account online, upload or </w:t>
      </w:r>
      <w:r w:rsidR="003F3B1D">
        <w:rPr>
          <w:rFonts w:ascii="Arial" w:hAnsi="Arial" w:cs="Arial"/>
          <w:color w:val="000000" w:themeColor="text1"/>
        </w:rPr>
        <w:t xml:space="preserve">create </w:t>
      </w:r>
      <w:r w:rsidRPr="007E7040">
        <w:rPr>
          <w:rFonts w:ascii="Arial" w:hAnsi="Arial" w:cs="Arial"/>
          <w:color w:val="000000" w:themeColor="text1"/>
        </w:rPr>
        <w:t xml:space="preserve">a CV, provide training provider or job matching, targeted notifications, direct referrals to internal programmes and recording of activity. </w:t>
      </w:r>
    </w:p>
    <w:p w14:paraId="7B8EA753" w14:textId="77777777" w:rsidR="00FB7107" w:rsidRPr="007E7040" w:rsidRDefault="00FB7107" w:rsidP="007E7040">
      <w:pPr>
        <w:pStyle w:val="ListParagraph"/>
        <w:numPr>
          <w:ilvl w:val="0"/>
          <w:numId w:val="11"/>
        </w:numPr>
        <w:autoSpaceDE w:val="0"/>
        <w:autoSpaceDN w:val="0"/>
        <w:adjustRightInd w:val="0"/>
        <w:spacing w:after="0" w:line="240" w:lineRule="auto"/>
        <w:jc w:val="both"/>
        <w:rPr>
          <w:rFonts w:ascii="Arial" w:hAnsi="Arial" w:cs="Arial"/>
          <w:color w:val="000000" w:themeColor="text1"/>
        </w:rPr>
      </w:pPr>
      <w:r w:rsidRPr="007E7040">
        <w:rPr>
          <w:rFonts w:ascii="Arial" w:hAnsi="Arial" w:cs="Arial"/>
          <w:color w:val="000000" w:themeColor="text1"/>
        </w:rPr>
        <w:t>A Case Records Management (CRM) system enabling staff to record and track progress</w:t>
      </w:r>
      <w:r w:rsidR="006A56B3">
        <w:rPr>
          <w:rFonts w:ascii="Arial" w:hAnsi="Arial" w:cs="Arial"/>
          <w:color w:val="000000" w:themeColor="text1"/>
        </w:rPr>
        <w:t xml:space="preserve"> across the wider service</w:t>
      </w:r>
      <w:r w:rsidRPr="007E7040">
        <w:rPr>
          <w:rFonts w:ascii="Arial" w:hAnsi="Arial" w:cs="Arial"/>
          <w:color w:val="000000" w:themeColor="text1"/>
        </w:rPr>
        <w:t xml:space="preserve">. </w:t>
      </w:r>
    </w:p>
    <w:p w14:paraId="2AB60C39" w14:textId="77777777" w:rsidR="00BC18EE" w:rsidRPr="009622BE" w:rsidRDefault="00FB7107" w:rsidP="007E7040">
      <w:pPr>
        <w:pStyle w:val="ListParagraph"/>
        <w:numPr>
          <w:ilvl w:val="0"/>
          <w:numId w:val="11"/>
        </w:numPr>
        <w:rPr>
          <w:rFonts w:ascii="Arial" w:hAnsi="Arial" w:cs="Arial"/>
          <w:color w:val="000000" w:themeColor="text1"/>
        </w:rPr>
      </w:pPr>
      <w:r w:rsidRPr="007E7040">
        <w:rPr>
          <w:rFonts w:ascii="Arial" w:hAnsi="Arial" w:cs="Arial"/>
          <w:color w:val="000000" w:themeColor="text1"/>
        </w:rPr>
        <w:t>Business and Provider sign up to update information and post vacancies</w:t>
      </w:r>
    </w:p>
    <w:p w14:paraId="24FF9DEE" w14:textId="77777777" w:rsidR="00E338AC" w:rsidRDefault="00E338AC" w:rsidP="007E7040">
      <w:pPr>
        <w:pStyle w:val="ListParagraph"/>
        <w:rPr>
          <w:rFonts w:ascii="Arial" w:hAnsi="Arial" w:cs="Arial"/>
          <w:color w:val="000000"/>
        </w:rPr>
      </w:pPr>
    </w:p>
    <w:p w14:paraId="7D5A8847" w14:textId="77777777" w:rsidR="00BC18EE" w:rsidRPr="009622BE" w:rsidRDefault="00E338AC" w:rsidP="007E7040">
      <w:pPr>
        <w:rPr>
          <w:color w:val="000000" w:themeColor="text1"/>
        </w:rPr>
      </w:pPr>
      <w:r>
        <w:rPr>
          <w:rFonts w:ascii="Arial" w:hAnsi="Arial" w:cs="Arial"/>
          <w:color w:val="000000"/>
        </w:rPr>
        <w:t>2.3</w:t>
      </w:r>
      <w:r>
        <w:rPr>
          <w:rFonts w:ascii="Arial" w:hAnsi="Arial" w:cs="Arial"/>
          <w:color w:val="000000"/>
        </w:rPr>
        <w:tab/>
      </w:r>
      <w:r w:rsidR="00FB7107" w:rsidRPr="00E338AC">
        <w:rPr>
          <w:rFonts w:ascii="Arial" w:hAnsi="Arial" w:cs="Arial"/>
          <w:color w:val="000000"/>
        </w:rPr>
        <w:t xml:space="preserve">The system must </w:t>
      </w:r>
      <w:proofErr w:type="gramStart"/>
      <w:r w:rsidR="00FB7107" w:rsidRPr="00E338AC">
        <w:rPr>
          <w:rFonts w:ascii="Arial" w:hAnsi="Arial" w:cs="Arial"/>
          <w:color w:val="000000"/>
        </w:rPr>
        <w:t>be capable of providing</w:t>
      </w:r>
      <w:proofErr w:type="gramEnd"/>
      <w:r w:rsidR="00FB7107" w:rsidRPr="00E338AC">
        <w:rPr>
          <w:rFonts w:ascii="Arial" w:hAnsi="Arial" w:cs="Arial"/>
          <w:color w:val="000000"/>
        </w:rPr>
        <w:t xml:space="preserve"> managem</w:t>
      </w:r>
      <w:r w:rsidRPr="007E7040">
        <w:rPr>
          <w:rFonts w:ascii="Arial" w:hAnsi="Arial" w:cs="Arial"/>
          <w:color w:val="000000"/>
        </w:rPr>
        <w:t xml:space="preserve">ent information reports to meet </w:t>
      </w:r>
      <w:r w:rsidR="00FB7107" w:rsidRPr="00E338AC">
        <w:rPr>
          <w:rFonts w:ascii="Arial" w:hAnsi="Arial" w:cs="Arial"/>
          <w:color w:val="000000"/>
        </w:rPr>
        <w:t>the requirements of both national government</w:t>
      </w:r>
      <w:r w:rsidRPr="007E7040">
        <w:rPr>
          <w:rFonts w:ascii="Arial" w:hAnsi="Arial" w:cs="Arial"/>
          <w:color w:val="000000"/>
        </w:rPr>
        <w:t xml:space="preserve"> (where required)</w:t>
      </w:r>
      <w:r w:rsidR="00FB7107" w:rsidRPr="00E338AC">
        <w:rPr>
          <w:rFonts w:ascii="Arial" w:hAnsi="Arial" w:cs="Arial"/>
          <w:color w:val="000000"/>
        </w:rPr>
        <w:t xml:space="preserve"> and local need</w:t>
      </w:r>
      <w:r w:rsidR="00BC18EE" w:rsidRPr="007E7040">
        <w:rPr>
          <w:rFonts w:ascii="Arial" w:hAnsi="Arial" w:cs="Arial"/>
          <w:color w:val="000000"/>
        </w:rPr>
        <w:t>s</w:t>
      </w:r>
      <w:r w:rsidR="00BC18EE" w:rsidRPr="007E7040">
        <w:rPr>
          <w:rFonts w:ascii="Arial" w:hAnsi="Arial" w:cs="Arial"/>
          <w:b/>
        </w:rPr>
        <w:t>.</w:t>
      </w:r>
    </w:p>
    <w:p w14:paraId="152AFD50" w14:textId="77777777" w:rsidR="00087091" w:rsidRPr="009622BE" w:rsidRDefault="00BC18EE" w:rsidP="007E7040">
      <w:pPr>
        <w:rPr>
          <w:rFonts w:ascii="Arial" w:hAnsi="Arial" w:cs="Arial"/>
          <w:vanish/>
        </w:rPr>
      </w:pPr>
      <w:r w:rsidRPr="009622BE">
        <w:rPr>
          <w:rFonts w:ascii="Arial" w:hAnsi="Arial" w:cs="Arial"/>
          <w:color w:val="000000" w:themeColor="text1"/>
        </w:rPr>
        <w:t>2.4</w:t>
      </w:r>
      <w:r w:rsidRPr="009622BE">
        <w:rPr>
          <w:rFonts w:ascii="Arial" w:hAnsi="Arial" w:cs="Arial"/>
          <w:color w:val="000000" w:themeColor="text1"/>
        </w:rPr>
        <w:tab/>
      </w:r>
    </w:p>
    <w:p w14:paraId="2D44A0BC" w14:textId="77777777" w:rsidR="007A6451" w:rsidRPr="007E7040" w:rsidRDefault="00BC18EE" w:rsidP="007E7040">
      <w:pPr>
        <w:pStyle w:val="ListParagraph"/>
        <w:numPr>
          <w:ilvl w:val="7"/>
          <w:numId w:val="6"/>
        </w:numPr>
        <w:rPr>
          <w:rFonts w:ascii="Arial" w:hAnsi="Arial" w:cs="Arial"/>
        </w:rPr>
      </w:pPr>
      <w:r w:rsidRPr="007E7040">
        <w:rPr>
          <w:rFonts w:ascii="Arial" w:hAnsi="Arial" w:cs="Arial"/>
        </w:rPr>
        <w:t>T</w:t>
      </w:r>
      <w:r w:rsidR="007B5F2F" w:rsidRPr="009622BE">
        <w:rPr>
          <w:rFonts w:ascii="Arial" w:hAnsi="Arial" w:cs="Arial"/>
        </w:rPr>
        <w:t>he successful</w:t>
      </w:r>
      <w:r w:rsidR="006B78E0" w:rsidRPr="009622BE">
        <w:rPr>
          <w:rFonts w:ascii="Arial" w:hAnsi="Arial" w:cs="Arial"/>
        </w:rPr>
        <w:t xml:space="preserve"> </w:t>
      </w:r>
      <w:r w:rsidR="00E338AC" w:rsidRPr="009622BE">
        <w:rPr>
          <w:rFonts w:ascii="Arial" w:hAnsi="Arial" w:cs="Arial"/>
        </w:rPr>
        <w:t>s</w:t>
      </w:r>
      <w:r w:rsidR="00E338AC">
        <w:rPr>
          <w:rFonts w:ascii="Arial" w:hAnsi="Arial" w:cs="Arial"/>
        </w:rPr>
        <w:t>ystem</w:t>
      </w:r>
      <w:r w:rsidR="00E338AC" w:rsidRPr="009622BE">
        <w:rPr>
          <w:rFonts w:ascii="Arial" w:hAnsi="Arial" w:cs="Arial"/>
        </w:rPr>
        <w:t xml:space="preserve"> </w:t>
      </w:r>
      <w:r w:rsidR="007B5F2F" w:rsidRPr="009622BE">
        <w:rPr>
          <w:rFonts w:ascii="Arial" w:hAnsi="Arial" w:cs="Arial"/>
        </w:rPr>
        <w:t xml:space="preserve">provider </w:t>
      </w:r>
      <w:r w:rsidR="008B6AA1" w:rsidRPr="007E7040">
        <w:rPr>
          <w:rFonts w:ascii="Arial" w:hAnsi="Arial" w:cs="Arial"/>
        </w:rPr>
        <w:t xml:space="preserve">will provide full implementation of the system including management, on- going maintenance, training, data migration and cleansing and report production as specified. </w:t>
      </w:r>
    </w:p>
    <w:p w14:paraId="3CD70864" w14:textId="77777777" w:rsidR="0020604D" w:rsidRPr="007E7040" w:rsidRDefault="00BC18EE" w:rsidP="007E7040">
      <w:pPr>
        <w:rPr>
          <w:rFonts w:ascii="Arial" w:hAnsi="Arial" w:cs="Arial"/>
        </w:rPr>
      </w:pPr>
      <w:r w:rsidRPr="007E7040">
        <w:rPr>
          <w:rFonts w:ascii="Arial" w:hAnsi="Arial" w:cs="Arial"/>
        </w:rPr>
        <w:t>2.5</w:t>
      </w:r>
      <w:r w:rsidRPr="007E7040">
        <w:rPr>
          <w:rFonts w:ascii="Arial" w:hAnsi="Arial" w:cs="Arial"/>
        </w:rPr>
        <w:tab/>
      </w:r>
      <w:r w:rsidR="0020604D" w:rsidRPr="007E7040">
        <w:rPr>
          <w:rFonts w:ascii="Arial" w:hAnsi="Arial" w:cs="Arial"/>
        </w:rPr>
        <w:t xml:space="preserve">The system must provide the scope for the development to meet the needs of the Council. This includes supporting work to establish interoperability with other systems (such as </w:t>
      </w:r>
      <w:proofErr w:type="spellStart"/>
      <w:r w:rsidR="0020604D" w:rsidRPr="007E7040">
        <w:rPr>
          <w:rFonts w:ascii="Arial" w:hAnsi="Arial" w:cs="Arial"/>
        </w:rPr>
        <w:t>Firmstep</w:t>
      </w:r>
      <w:proofErr w:type="spellEnd"/>
      <w:r w:rsidR="0020604D" w:rsidRPr="007E7040">
        <w:rPr>
          <w:rFonts w:ascii="Arial" w:hAnsi="Arial" w:cs="Arial"/>
        </w:rPr>
        <w:t>, Microsoft Excel, W</w:t>
      </w:r>
      <w:r w:rsidR="006A56B3">
        <w:rPr>
          <w:rFonts w:ascii="Arial" w:hAnsi="Arial" w:cs="Arial"/>
        </w:rPr>
        <w:t xml:space="preserve">ord, Skype, </w:t>
      </w:r>
      <w:proofErr w:type="spellStart"/>
      <w:r w:rsidR="006A56B3">
        <w:rPr>
          <w:rFonts w:ascii="Arial" w:hAnsi="Arial" w:cs="Arial"/>
        </w:rPr>
        <w:t>PowerBi</w:t>
      </w:r>
      <w:proofErr w:type="spellEnd"/>
      <w:r w:rsidR="006A56B3">
        <w:rPr>
          <w:rFonts w:ascii="Arial" w:hAnsi="Arial" w:cs="Arial"/>
        </w:rPr>
        <w:t xml:space="preserve">) </w:t>
      </w:r>
      <w:r w:rsidR="0020604D" w:rsidRPr="007E7040">
        <w:rPr>
          <w:rFonts w:ascii="Arial" w:hAnsi="Arial" w:cs="Arial"/>
        </w:rPr>
        <w:t>which exist currently or may be developed in future to enhance or improve the efficiency of service delivery, more effective data management, sharing and reporting.</w:t>
      </w:r>
    </w:p>
    <w:p w14:paraId="2069B1BB" w14:textId="77777777" w:rsidR="0020604D" w:rsidRPr="007E7040" w:rsidRDefault="009622BE" w:rsidP="007E7040">
      <w:pPr>
        <w:pStyle w:val="Default"/>
        <w:ind w:left="720" w:hanging="720"/>
      </w:pPr>
      <w:r w:rsidRPr="007E7040">
        <w:rPr>
          <w:sz w:val="22"/>
          <w:szCs w:val="22"/>
        </w:rPr>
        <w:t>2.6</w:t>
      </w:r>
      <w:r w:rsidR="00BC18EE" w:rsidRPr="007E7040">
        <w:rPr>
          <w:sz w:val="22"/>
          <w:szCs w:val="22"/>
        </w:rPr>
        <w:tab/>
      </w:r>
      <w:r w:rsidR="0020604D" w:rsidRPr="009622BE">
        <w:rPr>
          <w:sz w:val="22"/>
          <w:szCs w:val="22"/>
        </w:rPr>
        <w:t xml:space="preserve">The system should be able to be accessed </w:t>
      </w:r>
      <w:r w:rsidR="006A56B3" w:rsidRPr="007E7040">
        <w:rPr>
          <w:sz w:val="22"/>
          <w:szCs w:val="22"/>
        </w:rPr>
        <w:t>using</w:t>
      </w:r>
      <w:r w:rsidR="0020604D" w:rsidRPr="009622BE">
        <w:rPr>
          <w:sz w:val="22"/>
          <w:szCs w:val="22"/>
        </w:rPr>
        <w:t xml:space="preserve"> an appropriate Internet web browser.</w:t>
      </w:r>
    </w:p>
    <w:p w14:paraId="11D41EC4" w14:textId="77777777" w:rsidR="00A74607" w:rsidRPr="007E7040" w:rsidRDefault="00A74607" w:rsidP="007E7040">
      <w:pPr>
        <w:pStyle w:val="Default"/>
      </w:pPr>
    </w:p>
    <w:p w14:paraId="11ACF1CA" w14:textId="77777777" w:rsidR="0020604D" w:rsidRPr="009622BE" w:rsidRDefault="009622BE" w:rsidP="0020604D">
      <w:pPr>
        <w:autoSpaceDE w:val="0"/>
        <w:autoSpaceDN w:val="0"/>
        <w:adjustRightInd w:val="0"/>
        <w:spacing w:after="0" w:line="240" w:lineRule="auto"/>
        <w:rPr>
          <w:rFonts w:ascii="Arial" w:hAnsi="Arial" w:cs="Arial"/>
          <w:color w:val="000000"/>
        </w:rPr>
      </w:pPr>
      <w:r>
        <w:rPr>
          <w:rFonts w:ascii="Arial" w:hAnsi="Arial" w:cs="Arial"/>
        </w:rPr>
        <w:t>2.7</w:t>
      </w:r>
      <w:r w:rsidR="00A74607" w:rsidRPr="009622BE">
        <w:rPr>
          <w:rFonts w:ascii="Arial" w:hAnsi="Arial" w:cs="Arial"/>
        </w:rPr>
        <w:tab/>
      </w:r>
      <w:r w:rsidR="0020604D" w:rsidRPr="009622BE">
        <w:rPr>
          <w:rFonts w:ascii="Arial" w:hAnsi="Arial" w:cs="Arial"/>
          <w:color w:val="000000"/>
        </w:rPr>
        <w:t xml:space="preserve">The System Provider will: </w:t>
      </w:r>
    </w:p>
    <w:p w14:paraId="32C488C8" w14:textId="77777777" w:rsidR="0020604D" w:rsidRPr="009622BE" w:rsidRDefault="0020604D" w:rsidP="007E7040">
      <w:pPr>
        <w:autoSpaceDE w:val="0"/>
        <w:autoSpaceDN w:val="0"/>
        <w:adjustRightInd w:val="0"/>
        <w:spacing w:after="0" w:line="240" w:lineRule="auto"/>
        <w:ind w:left="720" w:firstLine="720"/>
        <w:rPr>
          <w:rFonts w:ascii="Arial" w:hAnsi="Arial" w:cs="Arial"/>
          <w:color w:val="000000"/>
        </w:rPr>
      </w:pPr>
      <w:r w:rsidRPr="009622BE">
        <w:rPr>
          <w:rFonts w:ascii="Arial" w:hAnsi="Arial" w:cs="Arial"/>
          <w:color w:val="000000"/>
        </w:rPr>
        <w:t xml:space="preserve">a) Identify a Project Manager responsible for initial roll-out. </w:t>
      </w:r>
    </w:p>
    <w:p w14:paraId="38C0358D" w14:textId="77777777" w:rsidR="0020604D" w:rsidRPr="009622BE" w:rsidRDefault="0020604D" w:rsidP="007E7040">
      <w:pPr>
        <w:autoSpaceDE w:val="0"/>
        <w:autoSpaceDN w:val="0"/>
        <w:adjustRightInd w:val="0"/>
        <w:spacing w:after="0" w:line="240" w:lineRule="auto"/>
        <w:ind w:left="720" w:firstLine="720"/>
        <w:rPr>
          <w:rFonts w:ascii="Arial" w:hAnsi="Arial" w:cs="Arial"/>
          <w:color w:val="000000"/>
        </w:rPr>
      </w:pPr>
      <w:r w:rsidRPr="009622BE">
        <w:rPr>
          <w:rFonts w:ascii="Arial" w:hAnsi="Arial" w:cs="Arial"/>
          <w:color w:val="000000"/>
        </w:rPr>
        <w:t xml:space="preserve">b) Identify an Account Manager responsible for dealings with the Council. </w:t>
      </w:r>
    </w:p>
    <w:p w14:paraId="40D33458" w14:textId="77777777" w:rsidR="0020604D" w:rsidRPr="009622BE" w:rsidRDefault="0020604D" w:rsidP="007E7040">
      <w:pPr>
        <w:autoSpaceDE w:val="0"/>
        <w:autoSpaceDN w:val="0"/>
        <w:adjustRightInd w:val="0"/>
        <w:spacing w:after="0" w:line="240" w:lineRule="auto"/>
        <w:ind w:left="720" w:firstLine="720"/>
        <w:rPr>
          <w:rFonts w:ascii="Arial" w:hAnsi="Arial" w:cs="Arial"/>
          <w:color w:val="000000"/>
        </w:rPr>
      </w:pPr>
      <w:r w:rsidRPr="009622BE">
        <w:rPr>
          <w:rFonts w:ascii="Arial" w:hAnsi="Arial" w:cs="Arial"/>
          <w:color w:val="000000"/>
        </w:rPr>
        <w:lastRenderedPageBreak/>
        <w:t xml:space="preserve">c) Detail what level of support is available during the implementation stage. </w:t>
      </w:r>
    </w:p>
    <w:p w14:paraId="018BF0CF" w14:textId="77777777" w:rsidR="0020604D" w:rsidRPr="009622BE" w:rsidRDefault="0020604D" w:rsidP="007E7040">
      <w:pPr>
        <w:autoSpaceDE w:val="0"/>
        <w:autoSpaceDN w:val="0"/>
        <w:adjustRightInd w:val="0"/>
        <w:spacing w:after="0" w:line="240" w:lineRule="auto"/>
        <w:ind w:left="1440"/>
        <w:rPr>
          <w:rFonts w:ascii="Arial" w:hAnsi="Arial" w:cs="Arial"/>
          <w:color w:val="000000"/>
        </w:rPr>
      </w:pPr>
      <w:r w:rsidRPr="009622BE">
        <w:rPr>
          <w:rFonts w:ascii="Arial" w:hAnsi="Arial" w:cs="Arial"/>
          <w:color w:val="000000"/>
        </w:rPr>
        <w:t xml:space="preserve">d) Detail what level of support is available on an on-going basis. </w:t>
      </w:r>
    </w:p>
    <w:p w14:paraId="70A1EAB2" w14:textId="77777777" w:rsidR="0020604D" w:rsidRPr="009622BE" w:rsidRDefault="0020604D" w:rsidP="007E7040">
      <w:pPr>
        <w:autoSpaceDE w:val="0"/>
        <w:autoSpaceDN w:val="0"/>
        <w:adjustRightInd w:val="0"/>
        <w:spacing w:after="0" w:line="240" w:lineRule="auto"/>
        <w:ind w:left="720" w:firstLine="720"/>
        <w:rPr>
          <w:rFonts w:ascii="Arial" w:hAnsi="Arial" w:cs="Arial"/>
          <w:color w:val="000000"/>
        </w:rPr>
      </w:pPr>
      <w:r w:rsidRPr="009622BE">
        <w:rPr>
          <w:rFonts w:ascii="Arial" w:hAnsi="Arial" w:cs="Arial"/>
          <w:color w:val="000000"/>
        </w:rPr>
        <w:t xml:space="preserve">e) Detail if the support is only for fault resolution or available for queries etc. </w:t>
      </w:r>
    </w:p>
    <w:p w14:paraId="0EB5A308" w14:textId="77777777" w:rsidR="0020604D" w:rsidRPr="009622BE" w:rsidRDefault="0020604D" w:rsidP="007E7040">
      <w:pPr>
        <w:autoSpaceDE w:val="0"/>
        <w:autoSpaceDN w:val="0"/>
        <w:adjustRightInd w:val="0"/>
        <w:spacing w:after="0" w:line="240" w:lineRule="auto"/>
        <w:ind w:left="720" w:firstLine="720"/>
        <w:rPr>
          <w:rFonts w:ascii="Arial" w:hAnsi="Arial" w:cs="Arial"/>
          <w:color w:val="000000"/>
        </w:rPr>
      </w:pPr>
      <w:r w:rsidRPr="009622BE">
        <w:rPr>
          <w:rFonts w:ascii="Arial" w:hAnsi="Arial" w:cs="Arial"/>
          <w:color w:val="000000"/>
        </w:rPr>
        <w:t xml:space="preserve">f) Detail any restrictions on availability of support. </w:t>
      </w:r>
    </w:p>
    <w:p w14:paraId="693C2C5E" w14:textId="77777777" w:rsidR="0020604D" w:rsidRPr="009622BE" w:rsidRDefault="0020604D" w:rsidP="007E7040">
      <w:pPr>
        <w:pStyle w:val="ListParagraph"/>
        <w:ind w:left="1440"/>
        <w:rPr>
          <w:rFonts w:ascii="Arial" w:hAnsi="Arial" w:cs="Arial"/>
          <w:color w:val="000000"/>
        </w:rPr>
      </w:pPr>
      <w:r w:rsidRPr="009622BE">
        <w:rPr>
          <w:rFonts w:ascii="Arial" w:hAnsi="Arial" w:cs="Arial"/>
          <w:color w:val="000000"/>
        </w:rPr>
        <w:t xml:space="preserve">g) Outline what support it would require from the Council to be able to meet the specification and timescales indicated. </w:t>
      </w:r>
    </w:p>
    <w:p w14:paraId="447EF069" w14:textId="77777777" w:rsidR="0070556B" w:rsidRPr="007E7040" w:rsidRDefault="009622BE" w:rsidP="007E7040">
      <w:pPr>
        <w:pStyle w:val="NormalWeb"/>
        <w:spacing w:before="0" w:beforeAutospacing="0" w:after="0" w:afterAutospacing="0"/>
        <w:ind w:left="720" w:hanging="720"/>
        <w:jc w:val="both"/>
        <w:rPr>
          <w:rFonts w:ascii="Arial" w:hAnsi="Arial" w:cs="Arial"/>
          <w:sz w:val="22"/>
          <w:szCs w:val="22"/>
        </w:rPr>
      </w:pPr>
      <w:r>
        <w:rPr>
          <w:rFonts w:ascii="Arial" w:hAnsi="Arial" w:cs="Arial"/>
          <w:color w:val="000000"/>
          <w:sz w:val="22"/>
          <w:szCs w:val="22"/>
        </w:rPr>
        <w:t>2.8</w:t>
      </w:r>
      <w:r>
        <w:rPr>
          <w:rFonts w:ascii="Arial" w:hAnsi="Arial" w:cs="Arial"/>
          <w:color w:val="000000"/>
          <w:sz w:val="22"/>
          <w:szCs w:val="22"/>
        </w:rPr>
        <w:tab/>
      </w:r>
      <w:r w:rsidR="00BC18EE" w:rsidRPr="007E7040">
        <w:rPr>
          <w:rFonts w:ascii="Arial" w:hAnsi="Arial" w:cs="Arial"/>
          <w:color w:val="000000"/>
          <w:sz w:val="22"/>
          <w:szCs w:val="22"/>
        </w:rPr>
        <w:t>T</w:t>
      </w:r>
      <w:r w:rsidR="009A2615" w:rsidRPr="007E7040">
        <w:rPr>
          <w:rFonts w:ascii="Arial" w:hAnsi="Arial" w:cs="Arial"/>
          <w:color w:val="000000"/>
          <w:sz w:val="22"/>
          <w:szCs w:val="22"/>
        </w:rPr>
        <w:t xml:space="preserve">he system will be </w:t>
      </w:r>
      <w:r w:rsidR="0070556B" w:rsidRPr="007E7040">
        <w:rPr>
          <w:rFonts w:ascii="Arial" w:hAnsi="Arial" w:cs="Arial"/>
          <w:color w:val="000000"/>
          <w:sz w:val="22"/>
          <w:szCs w:val="22"/>
        </w:rPr>
        <w:t xml:space="preserve">General Data Protection Regulation compliant </w:t>
      </w:r>
      <w:r w:rsidR="0070556B" w:rsidRPr="007E7040">
        <w:rPr>
          <w:rFonts w:ascii="Arial" w:hAnsi="Arial" w:cs="Arial"/>
          <w:sz w:val="22"/>
          <w:szCs w:val="22"/>
        </w:rPr>
        <w:t xml:space="preserve">to meet data protection requirements and connection if needed through the Council’s single view solution </w:t>
      </w:r>
      <w:proofErr w:type="spellStart"/>
      <w:r w:rsidR="0070556B" w:rsidRPr="007E7040">
        <w:rPr>
          <w:rFonts w:ascii="Arial" w:hAnsi="Arial" w:cs="Arial"/>
          <w:sz w:val="22"/>
          <w:szCs w:val="22"/>
        </w:rPr>
        <w:t>MultiVue</w:t>
      </w:r>
      <w:proofErr w:type="spellEnd"/>
      <w:r w:rsidR="0070556B" w:rsidRPr="007E7040">
        <w:rPr>
          <w:rFonts w:ascii="Arial" w:hAnsi="Arial" w:cs="Arial"/>
          <w:sz w:val="22"/>
          <w:szCs w:val="22"/>
        </w:rPr>
        <w:t xml:space="preserve"> to manage consent.</w:t>
      </w:r>
    </w:p>
    <w:p w14:paraId="54D9B2F3" w14:textId="77777777" w:rsidR="00E338AC" w:rsidRDefault="00E338AC" w:rsidP="007E7040">
      <w:pPr>
        <w:ind w:left="720" w:hanging="720"/>
        <w:rPr>
          <w:rFonts w:ascii="Arial" w:hAnsi="Arial" w:cs="Arial"/>
          <w:b/>
        </w:rPr>
      </w:pPr>
    </w:p>
    <w:p w14:paraId="3EB30711" w14:textId="77777777" w:rsidR="009622BE" w:rsidRPr="007E7040" w:rsidRDefault="009A2615" w:rsidP="007E7040">
      <w:pPr>
        <w:ind w:left="720" w:hanging="720"/>
        <w:rPr>
          <w:rFonts w:ascii="Arial" w:hAnsi="Arial" w:cs="Arial"/>
          <w:b/>
        </w:rPr>
      </w:pPr>
      <w:r w:rsidRPr="007E7040">
        <w:rPr>
          <w:rFonts w:ascii="Arial" w:hAnsi="Arial" w:cs="Arial"/>
          <w:b/>
        </w:rPr>
        <w:t xml:space="preserve">3.0 </w:t>
      </w:r>
      <w:r w:rsidRPr="007E7040">
        <w:rPr>
          <w:rFonts w:ascii="Arial" w:hAnsi="Arial" w:cs="Arial"/>
          <w:b/>
        </w:rPr>
        <w:tab/>
      </w:r>
      <w:r w:rsidR="009622BE" w:rsidRPr="007E7040">
        <w:rPr>
          <w:rFonts w:ascii="Arial" w:hAnsi="Arial" w:cs="Arial"/>
          <w:b/>
        </w:rPr>
        <w:t>Key operational requirements</w:t>
      </w:r>
    </w:p>
    <w:p w14:paraId="7522FB80" w14:textId="77777777" w:rsidR="0020604D" w:rsidRPr="007E7040" w:rsidRDefault="009622BE" w:rsidP="007E7040">
      <w:pPr>
        <w:ind w:left="720" w:hanging="720"/>
        <w:rPr>
          <w:rFonts w:ascii="Arial" w:hAnsi="Arial" w:cs="Arial"/>
        </w:rPr>
      </w:pPr>
      <w:r w:rsidRPr="007E7040">
        <w:rPr>
          <w:rFonts w:ascii="Arial" w:hAnsi="Arial" w:cs="Arial"/>
        </w:rPr>
        <w:t>3.1</w:t>
      </w:r>
      <w:r w:rsidRPr="007E7040">
        <w:rPr>
          <w:rFonts w:ascii="Arial" w:hAnsi="Arial" w:cs="Arial"/>
        </w:rPr>
        <w:tab/>
      </w:r>
      <w:r w:rsidR="00F91FFD" w:rsidRPr="007E7040">
        <w:rPr>
          <w:rFonts w:ascii="Arial" w:hAnsi="Arial" w:cs="Arial"/>
        </w:rPr>
        <w:t>Key operational areas are set out below. The S</w:t>
      </w:r>
      <w:r w:rsidR="00E338AC">
        <w:rPr>
          <w:rFonts w:ascii="Arial" w:hAnsi="Arial" w:cs="Arial"/>
        </w:rPr>
        <w:t>ystem</w:t>
      </w:r>
      <w:r w:rsidR="00F91FFD" w:rsidRPr="007E7040">
        <w:rPr>
          <w:rFonts w:ascii="Arial" w:hAnsi="Arial" w:cs="Arial"/>
        </w:rPr>
        <w:t xml:space="preserve"> Provider must deliver the services required below, they </w:t>
      </w:r>
      <w:proofErr w:type="gramStart"/>
      <w:r w:rsidR="00F91FFD" w:rsidRPr="007E7040">
        <w:rPr>
          <w:rFonts w:ascii="Arial" w:hAnsi="Arial" w:cs="Arial"/>
        </w:rPr>
        <w:t>are considered to be</w:t>
      </w:r>
      <w:proofErr w:type="gramEnd"/>
      <w:r w:rsidR="00F91FFD" w:rsidRPr="007E7040">
        <w:rPr>
          <w:rFonts w:ascii="Arial" w:hAnsi="Arial" w:cs="Arial"/>
        </w:rPr>
        <w:t xml:space="preserve"> key operational areas and essential for the service.</w:t>
      </w:r>
    </w:p>
    <w:p w14:paraId="5A176605" w14:textId="77777777" w:rsidR="004776CA" w:rsidRPr="007E7040" w:rsidRDefault="004776CA" w:rsidP="007E7040">
      <w:pPr>
        <w:ind w:left="720" w:hanging="720"/>
        <w:rPr>
          <w:rFonts w:ascii="Arial" w:hAnsi="Arial" w:cs="Arial"/>
          <w:b/>
        </w:rPr>
      </w:pPr>
      <w:r w:rsidRPr="007E7040">
        <w:rPr>
          <w:rFonts w:ascii="Arial" w:hAnsi="Arial" w:cs="Arial"/>
        </w:rPr>
        <w:tab/>
      </w:r>
      <w:r w:rsidRPr="007E7040">
        <w:rPr>
          <w:rFonts w:ascii="Arial" w:hAnsi="Arial" w:cs="Arial"/>
          <w:b/>
        </w:rPr>
        <w:t>Workbox User Portal</w:t>
      </w:r>
    </w:p>
    <w:p w14:paraId="4EB1A5DB" w14:textId="77777777" w:rsidR="004776CA" w:rsidRPr="007E7040" w:rsidRDefault="004776CA" w:rsidP="007E7040">
      <w:pPr>
        <w:ind w:left="720" w:hanging="720"/>
        <w:rPr>
          <w:rFonts w:ascii="Arial" w:hAnsi="Arial" w:cs="Arial"/>
        </w:rPr>
      </w:pPr>
      <w:r w:rsidRPr="007E7040">
        <w:rPr>
          <w:rFonts w:ascii="Arial" w:hAnsi="Arial" w:cs="Arial"/>
        </w:rPr>
        <w:tab/>
        <w:t xml:space="preserve">The Workbox User Portal </w:t>
      </w:r>
      <w:r w:rsidR="00A33727">
        <w:rPr>
          <w:rFonts w:ascii="Arial" w:hAnsi="Arial" w:cs="Arial"/>
        </w:rPr>
        <w:t xml:space="preserve">(branded as Workbox) </w:t>
      </w:r>
      <w:r w:rsidRPr="007E7040">
        <w:rPr>
          <w:rFonts w:ascii="Arial" w:hAnsi="Arial" w:cs="Arial"/>
        </w:rPr>
        <w:t>will be connected to the Workbox and provide online user functionality.</w:t>
      </w:r>
      <w:r w:rsidR="006F6966">
        <w:rPr>
          <w:rFonts w:ascii="Arial" w:hAnsi="Arial" w:cs="Arial"/>
        </w:rPr>
        <w:t xml:space="preserve"> This portal will be access</w:t>
      </w:r>
      <w:r w:rsidR="00E338AC">
        <w:rPr>
          <w:rFonts w:ascii="Arial" w:hAnsi="Arial" w:cs="Arial"/>
        </w:rPr>
        <w:t>ed</w:t>
      </w:r>
      <w:r w:rsidR="006F6966">
        <w:rPr>
          <w:rFonts w:ascii="Arial" w:hAnsi="Arial" w:cs="Arial"/>
        </w:rPr>
        <w:t xml:space="preserve"> via the Workbox and will need to provide a transfer of data to populate a customer record within the CRM. </w:t>
      </w:r>
      <w:r w:rsidRPr="007E7040">
        <w:rPr>
          <w:rFonts w:ascii="Arial" w:hAnsi="Arial" w:cs="Arial"/>
        </w:rPr>
        <w:t xml:space="preserve"> The components of this will</w:t>
      </w:r>
      <w:r w:rsidR="006F6966">
        <w:rPr>
          <w:rFonts w:ascii="Arial" w:hAnsi="Arial" w:cs="Arial"/>
        </w:rPr>
        <w:t xml:space="preserve"> need to </w:t>
      </w:r>
      <w:r w:rsidRPr="007E7040">
        <w:rPr>
          <w:rFonts w:ascii="Arial" w:hAnsi="Arial" w:cs="Arial"/>
        </w:rPr>
        <w:t>include</w:t>
      </w:r>
      <w:r w:rsidR="006F6966">
        <w:rPr>
          <w:rFonts w:ascii="Arial" w:hAnsi="Arial" w:cs="Arial"/>
        </w:rPr>
        <w:t xml:space="preserve"> as a minimum</w:t>
      </w:r>
      <w:r w:rsidRPr="007E7040">
        <w:rPr>
          <w:rFonts w:ascii="Arial" w:hAnsi="Arial" w:cs="Arial"/>
        </w:rPr>
        <w:t>;</w:t>
      </w:r>
    </w:p>
    <w:p w14:paraId="1034ACCF" w14:textId="77777777" w:rsidR="006F157C" w:rsidRDefault="006F157C" w:rsidP="007E7040">
      <w:pPr>
        <w:ind w:left="720" w:hanging="720"/>
      </w:pPr>
    </w:p>
    <w:tbl>
      <w:tblPr>
        <w:tblStyle w:val="TableGrid"/>
        <w:tblW w:w="8080" w:type="dxa"/>
        <w:tblInd w:w="846" w:type="dxa"/>
        <w:tblLook w:val="04A0" w:firstRow="1" w:lastRow="0" w:firstColumn="1" w:lastColumn="0" w:noHBand="0" w:noVBand="1"/>
      </w:tblPr>
      <w:tblGrid>
        <w:gridCol w:w="709"/>
        <w:gridCol w:w="2132"/>
        <w:gridCol w:w="5239"/>
      </w:tblGrid>
      <w:tr w:rsidR="006F157C" w:rsidRPr="006F157C" w14:paraId="018D45DC" w14:textId="77777777" w:rsidTr="007E7040">
        <w:trPr>
          <w:trHeight w:val="660"/>
        </w:trPr>
        <w:tc>
          <w:tcPr>
            <w:tcW w:w="709" w:type="dxa"/>
            <w:hideMark/>
          </w:tcPr>
          <w:p w14:paraId="4FD64A67" w14:textId="77777777" w:rsidR="006F157C" w:rsidRPr="006F157C" w:rsidRDefault="006F157C" w:rsidP="006F157C">
            <w:pPr>
              <w:ind w:left="720" w:hanging="720"/>
              <w:rPr>
                <w:b/>
                <w:bCs/>
              </w:rPr>
            </w:pPr>
            <w:r w:rsidRPr="006F157C">
              <w:rPr>
                <w:b/>
                <w:bCs/>
              </w:rPr>
              <w:t>Ref</w:t>
            </w:r>
          </w:p>
        </w:tc>
        <w:tc>
          <w:tcPr>
            <w:tcW w:w="2132" w:type="dxa"/>
            <w:hideMark/>
          </w:tcPr>
          <w:p w14:paraId="6AF13D03" w14:textId="77777777" w:rsidR="006F157C" w:rsidRPr="006F157C" w:rsidRDefault="006F157C" w:rsidP="006F157C">
            <w:pPr>
              <w:ind w:left="720" w:hanging="720"/>
              <w:rPr>
                <w:b/>
                <w:bCs/>
              </w:rPr>
            </w:pPr>
            <w:r w:rsidRPr="006F157C">
              <w:rPr>
                <w:b/>
                <w:bCs/>
              </w:rPr>
              <w:t>Category</w:t>
            </w:r>
          </w:p>
        </w:tc>
        <w:tc>
          <w:tcPr>
            <w:tcW w:w="5239" w:type="dxa"/>
            <w:hideMark/>
          </w:tcPr>
          <w:p w14:paraId="43BE9600" w14:textId="77777777" w:rsidR="006F157C" w:rsidRPr="006F157C" w:rsidRDefault="006F157C" w:rsidP="006F157C">
            <w:pPr>
              <w:ind w:left="720" w:hanging="720"/>
              <w:rPr>
                <w:b/>
                <w:bCs/>
              </w:rPr>
            </w:pPr>
            <w:r w:rsidRPr="006F157C">
              <w:rPr>
                <w:b/>
                <w:bCs/>
              </w:rPr>
              <w:t>Requirement Detail</w:t>
            </w:r>
          </w:p>
        </w:tc>
      </w:tr>
      <w:tr w:rsidR="006F157C" w:rsidRPr="006F157C" w14:paraId="1C5FD9C8" w14:textId="77777777" w:rsidTr="007E7040">
        <w:trPr>
          <w:trHeight w:val="280"/>
        </w:trPr>
        <w:tc>
          <w:tcPr>
            <w:tcW w:w="709" w:type="dxa"/>
            <w:hideMark/>
          </w:tcPr>
          <w:p w14:paraId="23BDC3D1" w14:textId="77777777" w:rsidR="006F157C" w:rsidRPr="006F157C" w:rsidRDefault="006F157C" w:rsidP="006F157C">
            <w:pPr>
              <w:ind w:left="720" w:hanging="720"/>
            </w:pPr>
            <w:r w:rsidRPr="006F157C">
              <w:t>1</w:t>
            </w:r>
          </w:p>
        </w:tc>
        <w:tc>
          <w:tcPr>
            <w:tcW w:w="2132" w:type="dxa"/>
            <w:hideMark/>
          </w:tcPr>
          <w:p w14:paraId="420DF9ED" w14:textId="77777777" w:rsidR="006F157C" w:rsidRPr="006F157C" w:rsidRDefault="006F157C" w:rsidP="006F157C">
            <w:pPr>
              <w:ind w:left="720" w:hanging="720"/>
            </w:pPr>
            <w:r w:rsidRPr="006F157C">
              <w:t>Functionality</w:t>
            </w:r>
          </w:p>
        </w:tc>
        <w:tc>
          <w:tcPr>
            <w:tcW w:w="5239" w:type="dxa"/>
            <w:hideMark/>
          </w:tcPr>
          <w:p w14:paraId="2D39C5A3" w14:textId="77777777" w:rsidR="006F157C" w:rsidRPr="006F157C" w:rsidRDefault="006F157C">
            <w:pPr>
              <w:ind w:left="720" w:hanging="720"/>
            </w:pPr>
            <w:r w:rsidRPr="006F157C">
              <w:t>Personalisation of account for customers</w:t>
            </w:r>
          </w:p>
        </w:tc>
      </w:tr>
      <w:tr w:rsidR="006F157C" w:rsidRPr="006F157C" w14:paraId="4BB4AD9D" w14:textId="77777777" w:rsidTr="007E7040">
        <w:trPr>
          <w:trHeight w:val="470"/>
        </w:trPr>
        <w:tc>
          <w:tcPr>
            <w:tcW w:w="709" w:type="dxa"/>
            <w:hideMark/>
          </w:tcPr>
          <w:p w14:paraId="24327FC9" w14:textId="77777777" w:rsidR="006F157C" w:rsidRPr="006F157C" w:rsidRDefault="006F157C" w:rsidP="006F157C">
            <w:pPr>
              <w:ind w:left="720" w:hanging="720"/>
            </w:pPr>
            <w:r w:rsidRPr="006F157C">
              <w:t>2</w:t>
            </w:r>
          </w:p>
        </w:tc>
        <w:tc>
          <w:tcPr>
            <w:tcW w:w="2132" w:type="dxa"/>
            <w:hideMark/>
          </w:tcPr>
          <w:p w14:paraId="405D095A" w14:textId="77777777" w:rsidR="006F157C" w:rsidRPr="006F157C" w:rsidRDefault="006F157C" w:rsidP="006F157C">
            <w:pPr>
              <w:ind w:left="720" w:hanging="720"/>
            </w:pPr>
            <w:r w:rsidRPr="006F157C">
              <w:t>Functionality</w:t>
            </w:r>
          </w:p>
        </w:tc>
        <w:tc>
          <w:tcPr>
            <w:tcW w:w="5239" w:type="dxa"/>
            <w:hideMark/>
          </w:tcPr>
          <w:p w14:paraId="4C3C9889" w14:textId="77777777" w:rsidR="006F157C" w:rsidRPr="006F157C" w:rsidRDefault="006F157C">
            <w:pPr>
              <w:ind w:left="720" w:hanging="720"/>
            </w:pPr>
            <w:proofErr w:type="spellStart"/>
            <w:r w:rsidRPr="006F157C">
              <w:t>WorkBox</w:t>
            </w:r>
            <w:proofErr w:type="spellEnd"/>
            <w:r w:rsidRPr="006F157C">
              <w:t xml:space="preserve"> 'journey map' and d</w:t>
            </w:r>
            <w:r>
              <w:t xml:space="preserve">evelopment tracker to provide a </w:t>
            </w:r>
            <w:r w:rsidRPr="006F157C">
              <w:t xml:space="preserve">visual display of customer's journey through </w:t>
            </w:r>
            <w:proofErr w:type="spellStart"/>
            <w:r w:rsidRPr="006F157C">
              <w:t>WorkBox</w:t>
            </w:r>
            <w:proofErr w:type="spellEnd"/>
            <w:r w:rsidRPr="006F157C">
              <w:t xml:space="preserve"> to track development</w:t>
            </w:r>
          </w:p>
        </w:tc>
      </w:tr>
      <w:tr w:rsidR="006F157C" w:rsidRPr="006F157C" w14:paraId="23D41A95" w14:textId="77777777" w:rsidTr="007E7040">
        <w:trPr>
          <w:trHeight w:val="280"/>
        </w:trPr>
        <w:tc>
          <w:tcPr>
            <w:tcW w:w="709" w:type="dxa"/>
            <w:hideMark/>
          </w:tcPr>
          <w:p w14:paraId="6D7544D0" w14:textId="77777777" w:rsidR="006F157C" w:rsidRPr="006F157C" w:rsidRDefault="006F157C" w:rsidP="006F157C">
            <w:pPr>
              <w:ind w:left="720" w:hanging="720"/>
            </w:pPr>
            <w:r w:rsidRPr="006F157C">
              <w:t>3</w:t>
            </w:r>
          </w:p>
        </w:tc>
        <w:tc>
          <w:tcPr>
            <w:tcW w:w="2132" w:type="dxa"/>
            <w:hideMark/>
          </w:tcPr>
          <w:p w14:paraId="46DDC52A" w14:textId="77777777" w:rsidR="006F157C" w:rsidRPr="006F157C" w:rsidRDefault="006F157C" w:rsidP="006F157C">
            <w:pPr>
              <w:ind w:left="720" w:hanging="720"/>
            </w:pPr>
            <w:r w:rsidRPr="006F157C">
              <w:t>Functionality</w:t>
            </w:r>
          </w:p>
        </w:tc>
        <w:tc>
          <w:tcPr>
            <w:tcW w:w="5239" w:type="dxa"/>
            <w:hideMark/>
          </w:tcPr>
          <w:p w14:paraId="44E1C1C9" w14:textId="77777777" w:rsidR="006F157C" w:rsidRPr="006F157C" w:rsidRDefault="006F157C">
            <w:pPr>
              <w:ind w:left="720" w:hanging="720"/>
            </w:pPr>
            <w:r w:rsidRPr="006F157C">
              <w:t>Ability for customers to self-refer themselves on the Portal</w:t>
            </w:r>
            <w:r w:rsidR="005822F7">
              <w:t xml:space="preserve"> and </w:t>
            </w:r>
            <w:r w:rsidR="00F06419">
              <w:t>collate source referral</w:t>
            </w:r>
          </w:p>
        </w:tc>
      </w:tr>
      <w:tr w:rsidR="006F157C" w:rsidRPr="006F157C" w14:paraId="205AAB8E" w14:textId="77777777" w:rsidTr="007E7040">
        <w:trPr>
          <w:trHeight w:val="470"/>
        </w:trPr>
        <w:tc>
          <w:tcPr>
            <w:tcW w:w="709" w:type="dxa"/>
            <w:hideMark/>
          </w:tcPr>
          <w:p w14:paraId="1B0C8273" w14:textId="77777777" w:rsidR="006F157C" w:rsidRPr="006F157C" w:rsidRDefault="006F157C" w:rsidP="006F157C">
            <w:pPr>
              <w:ind w:left="720" w:hanging="720"/>
            </w:pPr>
            <w:r w:rsidRPr="006F157C">
              <w:t>4</w:t>
            </w:r>
          </w:p>
        </w:tc>
        <w:tc>
          <w:tcPr>
            <w:tcW w:w="2132" w:type="dxa"/>
            <w:hideMark/>
          </w:tcPr>
          <w:p w14:paraId="49F531B8" w14:textId="77777777" w:rsidR="006F157C" w:rsidRPr="006F157C" w:rsidRDefault="006F157C" w:rsidP="006F157C">
            <w:pPr>
              <w:ind w:left="720" w:hanging="720"/>
            </w:pPr>
            <w:r w:rsidRPr="006F157C">
              <w:t>Functionality</w:t>
            </w:r>
          </w:p>
        </w:tc>
        <w:tc>
          <w:tcPr>
            <w:tcW w:w="5239" w:type="dxa"/>
            <w:hideMark/>
          </w:tcPr>
          <w:p w14:paraId="5E8145AB" w14:textId="77777777" w:rsidR="006F157C" w:rsidRPr="006F157C" w:rsidRDefault="006F157C">
            <w:pPr>
              <w:ind w:left="720" w:hanging="720"/>
            </w:pPr>
            <w:r w:rsidRPr="006F157C">
              <w:t>Appointment reminders - automated reminders for job interviews/meeting via SMS/email</w:t>
            </w:r>
          </w:p>
        </w:tc>
      </w:tr>
      <w:tr w:rsidR="006F157C" w:rsidRPr="006F157C" w14:paraId="2536B120" w14:textId="77777777" w:rsidTr="007E7040">
        <w:trPr>
          <w:trHeight w:val="280"/>
        </w:trPr>
        <w:tc>
          <w:tcPr>
            <w:tcW w:w="709" w:type="dxa"/>
            <w:hideMark/>
          </w:tcPr>
          <w:p w14:paraId="517438C8" w14:textId="77777777" w:rsidR="006F157C" w:rsidRPr="006F157C" w:rsidRDefault="006F157C" w:rsidP="006F157C">
            <w:pPr>
              <w:ind w:left="720" w:hanging="720"/>
            </w:pPr>
            <w:r w:rsidRPr="006F157C">
              <w:t>5</w:t>
            </w:r>
          </w:p>
        </w:tc>
        <w:tc>
          <w:tcPr>
            <w:tcW w:w="2132" w:type="dxa"/>
            <w:hideMark/>
          </w:tcPr>
          <w:p w14:paraId="72B33475" w14:textId="77777777" w:rsidR="006F157C" w:rsidRPr="006F157C" w:rsidRDefault="006F157C" w:rsidP="006F157C">
            <w:pPr>
              <w:ind w:left="720" w:hanging="720"/>
            </w:pPr>
            <w:r w:rsidRPr="006F157C">
              <w:t>Functionality</w:t>
            </w:r>
          </w:p>
        </w:tc>
        <w:tc>
          <w:tcPr>
            <w:tcW w:w="5239" w:type="dxa"/>
            <w:hideMark/>
          </w:tcPr>
          <w:p w14:paraId="5FF06A9B" w14:textId="77777777" w:rsidR="006F157C" w:rsidRPr="006F157C" w:rsidRDefault="006F157C">
            <w:pPr>
              <w:ind w:left="720" w:hanging="720"/>
            </w:pPr>
            <w:r w:rsidRPr="006F157C">
              <w:t>Messaging system between customer and work coach</w:t>
            </w:r>
          </w:p>
        </w:tc>
      </w:tr>
      <w:tr w:rsidR="006F157C" w:rsidRPr="006F157C" w14:paraId="323D0A90" w14:textId="77777777" w:rsidTr="007E7040">
        <w:trPr>
          <w:trHeight w:val="470"/>
        </w:trPr>
        <w:tc>
          <w:tcPr>
            <w:tcW w:w="709" w:type="dxa"/>
            <w:hideMark/>
          </w:tcPr>
          <w:p w14:paraId="3E35D2EB" w14:textId="77777777" w:rsidR="006F157C" w:rsidRPr="006F157C" w:rsidRDefault="006F157C" w:rsidP="006F157C">
            <w:pPr>
              <w:ind w:left="720" w:hanging="720"/>
            </w:pPr>
            <w:r w:rsidRPr="006F157C">
              <w:t>6</w:t>
            </w:r>
          </w:p>
        </w:tc>
        <w:tc>
          <w:tcPr>
            <w:tcW w:w="2132" w:type="dxa"/>
            <w:hideMark/>
          </w:tcPr>
          <w:p w14:paraId="31E9675A" w14:textId="77777777" w:rsidR="006F157C" w:rsidRPr="006F157C" w:rsidRDefault="006F157C" w:rsidP="006F157C">
            <w:pPr>
              <w:ind w:left="720" w:hanging="720"/>
            </w:pPr>
            <w:r w:rsidRPr="006F157C">
              <w:t>Functionality</w:t>
            </w:r>
          </w:p>
        </w:tc>
        <w:tc>
          <w:tcPr>
            <w:tcW w:w="5239" w:type="dxa"/>
            <w:hideMark/>
          </w:tcPr>
          <w:p w14:paraId="622EA356" w14:textId="77777777" w:rsidR="006F157C" w:rsidRPr="006F157C" w:rsidRDefault="006F157C">
            <w:pPr>
              <w:ind w:left="720" w:hanging="720"/>
            </w:pPr>
            <w:r w:rsidRPr="006F157C">
              <w:t>Ability to set preferences and refine content for work/training opportunities by customer's preference</w:t>
            </w:r>
          </w:p>
        </w:tc>
      </w:tr>
      <w:tr w:rsidR="006F157C" w:rsidRPr="006F157C" w14:paraId="73EB4969" w14:textId="77777777" w:rsidTr="007E7040">
        <w:trPr>
          <w:trHeight w:val="280"/>
        </w:trPr>
        <w:tc>
          <w:tcPr>
            <w:tcW w:w="709" w:type="dxa"/>
            <w:hideMark/>
          </w:tcPr>
          <w:p w14:paraId="6ACAF480" w14:textId="77777777" w:rsidR="006F157C" w:rsidRPr="006F157C" w:rsidRDefault="006F157C" w:rsidP="006F157C">
            <w:pPr>
              <w:ind w:left="720" w:hanging="720"/>
            </w:pPr>
            <w:r w:rsidRPr="006F157C">
              <w:t>7</w:t>
            </w:r>
          </w:p>
        </w:tc>
        <w:tc>
          <w:tcPr>
            <w:tcW w:w="2132" w:type="dxa"/>
            <w:hideMark/>
          </w:tcPr>
          <w:p w14:paraId="0712C991" w14:textId="77777777" w:rsidR="006F157C" w:rsidRPr="006F157C" w:rsidRDefault="006F157C" w:rsidP="006F157C">
            <w:pPr>
              <w:ind w:left="720" w:hanging="720"/>
            </w:pPr>
            <w:r w:rsidRPr="006F157C">
              <w:t>Functionality</w:t>
            </w:r>
          </w:p>
        </w:tc>
        <w:tc>
          <w:tcPr>
            <w:tcW w:w="5239" w:type="dxa"/>
            <w:hideMark/>
          </w:tcPr>
          <w:p w14:paraId="76CB64EA" w14:textId="77777777" w:rsidR="006F157C" w:rsidRPr="006F157C" w:rsidRDefault="006F157C">
            <w:pPr>
              <w:ind w:left="720" w:hanging="720"/>
            </w:pPr>
            <w:r w:rsidRPr="006F157C">
              <w:t>Ability for customers to flag/save opportunities for later reference</w:t>
            </w:r>
          </w:p>
        </w:tc>
      </w:tr>
      <w:tr w:rsidR="006F157C" w:rsidRPr="006F157C" w14:paraId="1E28F5C8" w14:textId="77777777" w:rsidTr="007E7040">
        <w:trPr>
          <w:trHeight w:val="470"/>
        </w:trPr>
        <w:tc>
          <w:tcPr>
            <w:tcW w:w="709" w:type="dxa"/>
            <w:hideMark/>
          </w:tcPr>
          <w:p w14:paraId="246C2A45" w14:textId="77777777" w:rsidR="006F157C" w:rsidRPr="006F157C" w:rsidRDefault="006F157C" w:rsidP="006F157C">
            <w:pPr>
              <w:ind w:left="720" w:hanging="720"/>
            </w:pPr>
            <w:r w:rsidRPr="006F157C">
              <w:t>8</w:t>
            </w:r>
          </w:p>
        </w:tc>
        <w:tc>
          <w:tcPr>
            <w:tcW w:w="2132" w:type="dxa"/>
            <w:hideMark/>
          </w:tcPr>
          <w:p w14:paraId="649E6CE9" w14:textId="77777777" w:rsidR="006F157C" w:rsidRPr="006F157C" w:rsidRDefault="006F157C" w:rsidP="006F157C">
            <w:pPr>
              <w:ind w:left="720" w:hanging="720"/>
            </w:pPr>
            <w:r w:rsidRPr="006F157C">
              <w:t>Functionality</w:t>
            </w:r>
          </w:p>
        </w:tc>
        <w:tc>
          <w:tcPr>
            <w:tcW w:w="5239" w:type="dxa"/>
            <w:hideMark/>
          </w:tcPr>
          <w:p w14:paraId="2CC50A4D" w14:textId="77777777" w:rsidR="006F157C" w:rsidRPr="006F157C" w:rsidRDefault="006F157C">
            <w:pPr>
              <w:ind w:left="720" w:hanging="720"/>
            </w:pPr>
            <w:r w:rsidRPr="006F157C">
              <w:t>Application reminders - automated reminders for customers to apply for jobs when available via SMS/email</w:t>
            </w:r>
          </w:p>
        </w:tc>
      </w:tr>
      <w:tr w:rsidR="006F157C" w:rsidRPr="006F157C" w14:paraId="58B4B48B" w14:textId="77777777" w:rsidTr="007E7040">
        <w:trPr>
          <w:trHeight w:val="470"/>
        </w:trPr>
        <w:tc>
          <w:tcPr>
            <w:tcW w:w="709" w:type="dxa"/>
            <w:hideMark/>
          </w:tcPr>
          <w:p w14:paraId="2469A9E9" w14:textId="77777777" w:rsidR="006F157C" w:rsidRPr="006F157C" w:rsidRDefault="006F157C" w:rsidP="006F157C">
            <w:pPr>
              <w:ind w:left="720" w:hanging="720"/>
            </w:pPr>
            <w:r w:rsidRPr="006F157C">
              <w:t>9</w:t>
            </w:r>
          </w:p>
        </w:tc>
        <w:tc>
          <w:tcPr>
            <w:tcW w:w="2132" w:type="dxa"/>
            <w:hideMark/>
          </w:tcPr>
          <w:p w14:paraId="04A82897" w14:textId="77777777" w:rsidR="006F157C" w:rsidRPr="006F157C" w:rsidRDefault="006F157C" w:rsidP="006F157C">
            <w:pPr>
              <w:ind w:left="720" w:hanging="720"/>
            </w:pPr>
            <w:r w:rsidRPr="006F157C">
              <w:t>Functionality</w:t>
            </w:r>
          </w:p>
        </w:tc>
        <w:tc>
          <w:tcPr>
            <w:tcW w:w="5239" w:type="dxa"/>
            <w:hideMark/>
          </w:tcPr>
          <w:p w14:paraId="4229CD45" w14:textId="77777777" w:rsidR="006F157C" w:rsidRPr="006F157C" w:rsidRDefault="006F157C">
            <w:pPr>
              <w:ind w:left="720" w:hanging="720"/>
            </w:pPr>
            <w:r w:rsidRPr="006F157C">
              <w:t>Tailored self-development content for customers e.g. tips/lessons for CV writing and soft skills</w:t>
            </w:r>
          </w:p>
        </w:tc>
      </w:tr>
      <w:tr w:rsidR="006F157C" w:rsidRPr="006F157C" w14:paraId="5A66D380" w14:textId="77777777" w:rsidTr="007E7040">
        <w:trPr>
          <w:trHeight w:val="280"/>
        </w:trPr>
        <w:tc>
          <w:tcPr>
            <w:tcW w:w="709" w:type="dxa"/>
            <w:hideMark/>
          </w:tcPr>
          <w:p w14:paraId="277F2897" w14:textId="77777777" w:rsidR="006F157C" w:rsidRPr="006F157C" w:rsidRDefault="006F157C" w:rsidP="006F157C">
            <w:pPr>
              <w:ind w:left="720" w:hanging="720"/>
            </w:pPr>
            <w:r w:rsidRPr="006F157C">
              <w:t>10</w:t>
            </w:r>
          </w:p>
        </w:tc>
        <w:tc>
          <w:tcPr>
            <w:tcW w:w="2132" w:type="dxa"/>
            <w:hideMark/>
          </w:tcPr>
          <w:p w14:paraId="5444F881" w14:textId="77777777" w:rsidR="006F157C" w:rsidRPr="006F157C" w:rsidRDefault="006F157C" w:rsidP="006F157C">
            <w:pPr>
              <w:ind w:left="720" w:hanging="720"/>
            </w:pPr>
            <w:r w:rsidRPr="006F157C">
              <w:t>Functionality</w:t>
            </w:r>
          </w:p>
        </w:tc>
        <w:tc>
          <w:tcPr>
            <w:tcW w:w="5239" w:type="dxa"/>
            <w:hideMark/>
          </w:tcPr>
          <w:p w14:paraId="74FE49EC" w14:textId="77777777" w:rsidR="006F157C" w:rsidRPr="006F157C" w:rsidRDefault="006F157C">
            <w:pPr>
              <w:ind w:left="720" w:hanging="720"/>
            </w:pPr>
            <w:r w:rsidRPr="006F157C">
              <w:t>Signposting to relevant services for customers e.g. health</w:t>
            </w:r>
          </w:p>
        </w:tc>
      </w:tr>
      <w:tr w:rsidR="006F157C" w:rsidRPr="006F157C" w14:paraId="578126D3" w14:textId="77777777" w:rsidTr="007E7040">
        <w:trPr>
          <w:trHeight w:val="280"/>
        </w:trPr>
        <w:tc>
          <w:tcPr>
            <w:tcW w:w="709" w:type="dxa"/>
            <w:hideMark/>
          </w:tcPr>
          <w:p w14:paraId="35CCBD94" w14:textId="77777777" w:rsidR="006F157C" w:rsidRPr="006F157C" w:rsidRDefault="006F157C" w:rsidP="006F157C">
            <w:pPr>
              <w:ind w:left="720" w:hanging="720"/>
            </w:pPr>
            <w:r w:rsidRPr="006F157C">
              <w:t>11</w:t>
            </w:r>
          </w:p>
        </w:tc>
        <w:tc>
          <w:tcPr>
            <w:tcW w:w="2132" w:type="dxa"/>
            <w:hideMark/>
          </w:tcPr>
          <w:p w14:paraId="0A9195B5" w14:textId="77777777" w:rsidR="006F157C" w:rsidRPr="006F157C" w:rsidRDefault="006F157C" w:rsidP="006F157C">
            <w:pPr>
              <w:ind w:left="720" w:hanging="720"/>
            </w:pPr>
            <w:r w:rsidRPr="006F157C">
              <w:t>Functionality</w:t>
            </w:r>
          </w:p>
        </w:tc>
        <w:tc>
          <w:tcPr>
            <w:tcW w:w="5239" w:type="dxa"/>
            <w:hideMark/>
          </w:tcPr>
          <w:p w14:paraId="0E290A69" w14:textId="77777777" w:rsidR="006F157C" w:rsidRPr="006F157C" w:rsidRDefault="006F157C">
            <w:pPr>
              <w:ind w:left="720" w:hanging="720"/>
            </w:pPr>
            <w:r w:rsidRPr="006F157C">
              <w:t>CV 'workshop' - upload recent CV for feedback</w:t>
            </w:r>
          </w:p>
        </w:tc>
      </w:tr>
      <w:tr w:rsidR="006F157C" w:rsidRPr="006F157C" w14:paraId="3DF8C002" w14:textId="77777777" w:rsidTr="007E7040">
        <w:trPr>
          <w:trHeight w:val="280"/>
        </w:trPr>
        <w:tc>
          <w:tcPr>
            <w:tcW w:w="709" w:type="dxa"/>
            <w:hideMark/>
          </w:tcPr>
          <w:p w14:paraId="10BB4DD6" w14:textId="77777777" w:rsidR="006F157C" w:rsidRPr="006F157C" w:rsidRDefault="006F157C" w:rsidP="006F157C">
            <w:pPr>
              <w:ind w:left="720" w:hanging="720"/>
            </w:pPr>
            <w:r w:rsidRPr="006F157C">
              <w:t>12</w:t>
            </w:r>
          </w:p>
        </w:tc>
        <w:tc>
          <w:tcPr>
            <w:tcW w:w="2132" w:type="dxa"/>
            <w:hideMark/>
          </w:tcPr>
          <w:p w14:paraId="7CA5D4C5" w14:textId="77777777" w:rsidR="006F157C" w:rsidRPr="006F157C" w:rsidRDefault="006F157C" w:rsidP="006F157C">
            <w:pPr>
              <w:ind w:left="720" w:hanging="720"/>
            </w:pPr>
            <w:r w:rsidRPr="006F157C">
              <w:t>Functionality</w:t>
            </w:r>
          </w:p>
        </w:tc>
        <w:tc>
          <w:tcPr>
            <w:tcW w:w="5239" w:type="dxa"/>
            <w:hideMark/>
          </w:tcPr>
          <w:p w14:paraId="00E07518" w14:textId="77777777" w:rsidR="006F157C" w:rsidRPr="00F06419" w:rsidRDefault="006F157C">
            <w:pPr>
              <w:ind w:left="720" w:hanging="720"/>
              <w:rPr>
                <w:rFonts w:cstheme="minorHAnsi"/>
              </w:rPr>
            </w:pPr>
            <w:r w:rsidRPr="00F06419">
              <w:rPr>
                <w:rFonts w:cstheme="minorHAnsi"/>
              </w:rPr>
              <w:t>Record kept of customer job applications and interview attendance</w:t>
            </w:r>
            <w:r w:rsidR="00F06419" w:rsidRPr="00F06419">
              <w:rPr>
                <w:rFonts w:cstheme="minorHAnsi"/>
              </w:rPr>
              <w:t xml:space="preserve"> and </w:t>
            </w:r>
            <w:r w:rsidR="00F06419" w:rsidRPr="00F06419">
              <w:rPr>
                <w:rFonts w:eastAsia="Times New Roman" w:cstheme="minorHAnsi"/>
              </w:rPr>
              <w:t xml:space="preserve">record of training completed </w:t>
            </w:r>
          </w:p>
        </w:tc>
      </w:tr>
      <w:tr w:rsidR="006F157C" w:rsidRPr="006F157C" w14:paraId="1BC42AEC" w14:textId="77777777" w:rsidTr="007E7040">
        <w:trPr>
          <w:trHeight w:val="470"/>
        </w:trPr>
        <w:tc>
          <w:tcPr>
            <w:tcW w:w="709" w:type="dxa"/>
            <w:hideMark/>
          </w:tcPr>
          <w:p w14:paraId="0AEADF9A" w14:textId="77777777" w:rsidR="006F157C" w:rsidRPr="006F157C" w:rsidRDefault="006F157C" w:rsidP="006F157C">
            <w:pPr>
              <w:ind w:left="720" w:hanging="720"/>
            </w:pPr>
            <w:r w:rsidRPr="006F157C">
              <w:lastRenderedPageBreak/>
              <w:t>13</w:t>
            </w:r>
          </w:p>
        </w:tc>
        <w:tc>
          <w:tcPr>
            <w:tcW w:w="2132" w:type="dxa"/>
            <w:hideMark/>
          </w:tcPr>
          <w:p w14:paraId="6F90D1D6" w14:textId="77777777" w:rsidR="006F157C" w:rsidRPr="006F157C" w:rsidRDefault="006F157C" w:rsidP="006F157C">
            <w:pPr>
              <w:ind w:left="720" w:hanging="720"/>
            </w:pPr>
            <w:r w:rsidRPr="006F157C">
              <w:t>Functionality</w:t>
            </w:r>
          </w:p>
        </w:tc>
        <w:tc>
          <w:tcPr>
            <w:tcW w:w="5239" w:type="dxa"/>
            <w:hideMark/>
          </w:tcPr>
          <w:p w14:paraId="21CEF61B" w14:textId="77777777" w:rsidR="006F157C" w:rsidRPr="006F157C" w:rsidRDefault="006F157C">
            <w:pPr>
              <w:ind w:left="720" w:hanging="720"/>
            </w:pPr>
            <w:r w:rsidRPr="006F157C">
              <w:t>List of job/training events or courses available to customers - automated reminders/notifications (email/SMS)</w:t>
            </w:r>
          </w:p>
        </w:tc>
      </w:tr>
      <w:tr w:rsidR="006F157C" w:rsidRPr="006F157C" w14:paraId="0F31B375" w14:textId="77777777" w:rsidTr="007E7040">
        <w:trPr>
          <w:trHeight w:val="470"/>
        </w:trPr>
        <w:tc>
          <w:tcPr>
            <w:tcW w:w="709" w:type="dxa"/>
            <w:hideMark/>
          </w:tcPr>
          <w:p w14:paraId="4FAF73A7" w14:textId="77777777" w:rsidR="006F157C" w:rsidRPr="006F157C" w:rsidRDefault="006F157C" w:rsidP="006F157C">
            <w:pPr>
              <w:ind w:left="720" w:hanging="720"/>
            </w:pPr>
            <w:r w:rsidRPr="006F157C">
              <w:t>14</w:t>
            </w:r>
          </w:p>
        </w:tc>
        <w:tc>
          <w:tcPr>
            <w:tcW w:w="2132" w:type="dxa"/>
            <w:hideMark/>
          </w:tcPr>
          <w:p w14:paraId="18F4B84B" w14:textId="77777777" w:rsidR="006F157C" w:rsidRPr="006F157C" w:rsidRDefault="006F157C" w:rsidP="006F157C">
            <w:pPr>
              <w:ind w:left="720" w:hanging="720"/>
            </w:pPr>
            <w:r w:rsidRPr="006F157C">
              <w:t>Functionality</w:t>
            </w:r>
          </w:p>
        </w:tc>
        <w:tc>
          <w:tcPr>
            <w:tcW w:w="5239" w:type="dxa"/>
            <w:hideMark/>
          </w:tcPr>
          <w:p w14:paraId="7F4EDAED" w14:textId="77777777" w:rsidR="006F157C" w:rsidRPr="006F157C" w:rsidRDefault="006F157C">
            <w:pPr>
              <w:ind w:left="720" w:hanging="720"/>
            </w:pPr>
            <w:r w:rsidRPr="006F157C">
              <w:t xml:space="preserve">Automated reminder for career checks (12 weeks) - </w:t>
            </w:r>
            <w:proofErr w:type="spellStart"/>
            <w:r w:rsidRPr="006F157C">
              <w:t>self analysis</w:t>
            </w:r>
            <w:proofErr w:type="spellEnd"/>
            <w:r w:rsidRPr="006F157C">
              <w:t xml:space="preserve"> for customers to conduct themselves through the Portal</w:t>
            </w:r>
          </w:p>
        </w:tc>
      </w:tr>
      <w:tr w:rsidR="006F157C" w:rsidRPr="006F157C" w14:paraId="37CF823F" w14:textId="77777777" w:rsidTr="007E7040">
        <w:trPr>
          <w:trHeight w:val="280"/>
        </w:trPr>
        <w:tc>
          <w:tcPr>
            <w:tcW w:w="709" w:type="dxa"/>
            <w:hideMark/>
          </w:tcPr>
          <w:p w14:paraId="00BE3EA3" w14:textId="77777777" w:rsidR="006F157C" w:rsidRPr="006F157C" w:rsidRDefault="006F157C" w:rsidP="006F157C">
            <w:pPr>
              <w:ind w:left="720" w:hanging="720"/>
            </w:pPr>
            <w:r w:rsidRPr="006F157C">
              <w:t>15</w:t>
            </w:r>
          </w:p>
        </w:tc>
        <w:tc>
          <w:tcPr>
            <w:tcW w:w="2132" w:type="dxa"/>
            <w:hideMark/>
          </w:tcPr>
          <w:p w14:paraId="1D75B05C" w14:textId="77777777" w:rsidR="006F157C" w:rsidRPr="006F157C" w:rsidRDefault="006F157C" w:rsidP="006F157C">
            <w:pPr>
              <w:ind w:left="720" w:hanging="720"/>
            </w:pPr>
            <w:r w:rsidRPr="006F157C">
              <w:t>Functionality</w:t>
            </w:r>
          </w:p>
        </w:tc>
        <w:tc>
          <w:tcPr>
            <w:tcW w:w="5239" w:type="dxa"/>
            <w:hideMark/>
          </w:tcPr>
          <w:p w14:paraId="46FB754A" w14:textId="77777777" w:rsidR="006F157C" w:rsidRPr="006F157C" w:rsidRDefault="006F157C">
            <w:pPr>
              <w:ind w:left="720" w:hanging="720"/>
            </w:pPr>
            <w:r w:rsidRPr="006F157C">
              <w:t>Exclusive job vacancies and opportunities for customers signed up</w:t>
            </w:r>
          </w:p>
        </w:tc>
      </w:tr>
      <w:tr w:rsidR="006F157C" w:rsidRPr="006F157C" w14:paraId="06F4EE80" w14:textId="77777777" w:rsidTr="007E7040">
        <w:trPr>
          <w:trHeight w:val="280"/>
        </w:trPr>
        <w:tc>
          <w:tcPr>
            <w:tcW w:w="709" w:type="dxa"/>
            <w:hideMark/>
          </w:tcPr>
          <w:p w14:paraId="2EC46B54" w14:textId="77777777" w:rsidR="006F157C" w:rsidRPr="006F157C" w:rsidRDefault="006F157C" w:rsidP="006F157C">
            <w:pPr>
              <w:ind w:left="720" w:hanging="720"/>
            </w:pPr>
            <w:r w:rsidRPr="006F157C">
              <w:t>16</w:t>
            </w:r>
          </w:p>
        </w:tc>
        <w:tc>
          <w:tcPr>
            <w:tcW w:w="2132" w:type="dxa"/>
            <w:hideMark/>
          </w:tcPr>
          <w:p w14:paraId="40563115" w14:textId="77777777" w:rsidR="006F157C" w:rsidRPr="006F157C" w:rsidRDefault="006F157C" w:rsidP="006F157C">
            <w:pPr>
              <w:ind w:left="720" w:hanging="720"/>
            </w:pPr>
            <w:r w:rsidRPr="006F157C">
              <w:t>Functionality</w:t>
            </w:r>
          </w:p>
        </w:tc>
        <w:tc>
          <w:tcPr>
            <w:tcW w:w="5239" w:type="dxa"/>
            <w:hideMark/>
          </w:tcPr>
          <w:p w14:paraId="45A5DBFA" w14:textId="77777777" w:rsidR="006F157C" w:rsidRPr="006F157C" w:rsidRDefault="006F157C">
            <w:pPr>
              <w:ind w:left="720" w:hanging="720"/>
            </w:pPr>
            <w:r w:rsidRPr="006F157C">
              <w:t>Work coach integration for customers signing up for opportunities</w:t>
            </w:r>
          </w:p>
        </w:tc>
      </w:tr>
      <w:tr w:rsidR="006F157C" w:rsidRPr="006F157C" w14:paraId="1645599B" w14:textId="77777777" w:rsidTr="007E7040">
        <w:trPr>
          <w:trHeight w:val="280"/>
        </w:trPr>
        <w:tc>
          <w:tcPr>
            <w:tcW w:w="709" w:type="dxa"/>
            <w:hideMark/>
          </w:tcPr>
          <w:p w14:paraId="7D6E4E75" w14:textId="77777777" w:rsidR="006F157C" w:rsidRPr="006F157C" w:rsidRDefault="006F157C" w:rsidP="006F157C">
            <w:pPr>
              <w:ind w:left="720" w:hanging="720"/>
            </w:pPr>
            <w:r w:rsidRPr="006F157C">
              <w:t>17</w:t>
            </w:r>
          </w:p>
        </w:tc>
        <w:tc>
          <w:tcPr>
            <w:tcW w:w="2132" w:type="dxa"/>
            <w:hideMark/>
          </w:tcPr>
          <w:p w14:paraId="0BC4D3EC" w14:textId="77777777" w:rsidR="006F157C" w:rsidRPr="006F157C" w:rsidRDefault="006F157C" w:rsidP="006F157C">
            <w:pPr>
              <w:ind w:left="720" w:hanging="720"/>
            </w:pPr>
            <w:r w:rsidRPr="006F157C">
              <w:t>Functionality</w:t>
            </w:r>
          </w:p>
        </w:tc>
        <w:tc>
          <w:tcPr>
            <w:tcW w:w="5239" w:type="dxa"/>
            <w:hideMark/>
          </w:tcPr>
          <w:p w14:paraId="1902AA20" w14:textId="77777777" w:rsidR="006F157C" w:rsidRPr="006F157C" w:rsidRDefault="006F157C">
            <w:pPr>
              <w:ind w:left="720" w:hanging="720"/>
            </w:pPr>
            <w:r w:rsidRPr="006F157C">
              <w:t>Admin will approve employer and job vacancy listings before they go live</w:t>
            </w:r>
          </w:p>
        </w:tc>
      </w:tr>
      <w:tr w:rsidR="006F157C" w:rsidRPr="006F157C" w14:paraId="43C30496" w14:textId="77777777" w:rsidTr="007E7040">
        <w:trPr>
          <w:trHeight w:val="280"/>
        </w:trPr>
        <w:tc>
          <w:tcPr>
            <w:tcW w:w="709" w:type="dxa"/>
            <w:hideMark/>
          </w:tcPr>
          <w:p w14:paraId="7D8B49D3" w14:textId="77777777" w:rsidR="006F157C" w:rsidRPr="006F157C" w:rsidRDefault="006F157C" w:rsidP="006F157C">
            <w:pPr>
              <w:ind w:left="720" w:hanging="720"/>
            </w:pPr>
            <w:r w:rsidRPr="006F157C">
              <w:t>18</w:t>
            </w:r>
          </w:p>
        </w:tc>
        <w:tc>
          <w:tcPr>
            <w:tcW w:w="2132" w:type="dxa"/>
            <w:hideMark/>
          </w:tcPr>
          <w:p w14:paraId="639C1E88" w14:textId="77777777" w:rsidR="006F157C" w:rsidRPr="006F157C" w:rsidRDefault="006F157C" w:rsidP="006F157C">
            <w:pPr>
              <w:ind w:left="720" w:hanging="720"/>
            </w:pPr>
            <w:r w:rsidRPr="006F157C">
              <w:t>Functionality</w:t>
            </w:r>
          </w:p>
        </w:tc>
        <w:tc>
          <w:tcPr>
            <w:tcW w:w="5239" w:type="dxa"/>
            <w:hideMark/>
          </w:tcPr>
          <w:p w14:paraId="774C4369" w14:textId="77777777" w:rsidR="006F157C" w:rsidRPr="006F157C" w:rsidRDefault="006F157C">
            <w:pPr>
              <w:ind w:left="720" w:hanging="720"/>
            </w:pPr>
            <w:r w:rsidRPr="006F157C">
              <w:t xml:space="preserve">Quality check </w:t>
            </w:r>
            <w:r w:rsidR="0070556B">
              <w:t>–</w:t>
            </w:r>
            <w:r w:rsidRPr="006F157C">
              <w:t xml:space="preserve"> offline</w:t>
            </w:r>
          </w:p>
        </w:tc>
      </w:tr>
      <w:tr w:rsidR="006F157C" w:rsidRPr="006F157C" w14:paraId="4BD2CE12" w14:textId="77777777" w:rsidTr="007E7040">
        <w:trPr>
          <w:trHeight w:val="470"/>
        </w:trPr>
        <w:tc>
          <w:tcPr>
            <w:tcW w:w="709" w:type="dxa"/>
            <w:hideMark/>
          </w:tcPr>
          <w:p w14:paraId="2B93C8A2" w14:textId="77777777" w:rsidR="006F157C" w:rsidRPr="006F157C" w:rsidRDefault="006F157C" w:rsidP="006F157C">
            <w:pPr>
              <w:ind w:left="720" w:hanging="720"/>
            </w:pPr>
            <w:r w:rsidRPr="006F157C">
              <w:t>19</w:t>
            </w:r>
          </w:p>
        </w:tc>
        <w:tc>
          <w:tcPr>
            <w:tcW w:w="2132" w:type="dxa"/>
            <w:hideMark/>
          </w:tcPr>
          <w:p w14:paraId="5F84B608" w14:textId="77777777" w:rsidR="006F157C" w:rsidRPr="006F157C" w:rsidRDefault="006F157C" w:rsidP="006F157C">
            <w:pPr>
              <w:ind w:left="720" w:hanging="720"/>
            </w:pPr>
            <w:r w:rsidRPr="006F157C">
              <w:t>Functionality</w:t>
            </w:r>
          </w:p>
        </w:tc>
        <w:tc>
          <w:tcPr>
            <w:tcW w:w="5239" w:type="dxa"/>
            <w:hideMark/>
          </w:tcPr>
          <w:p w14:paraId="0148402E" w14:textId="77777777" w:rsidR="006F157C" w:rsidRPr="006F157C" w:rsidRDefault="006F157C">
            <w:pPr>
              <w:ind w:left="720" w:hanging="720"/>
            </w:pPr>
            <w:r w:rsidRPr="006F157C">
              <w:t>Templates for job vacancy uploading - designed for employers advertising on the site</w:t>
            </w:r>
          </w:p>
        </w:tc>
      </w:tr>
      <w:tr w:rsidR="006F157C" w:rsidRPr="006F157C" w14:paraId="63B8B436" w14:textId="77777777" w:rsidTr="007E7040">
        <w:trPr>
          <w:trHeight w:val="280"/>
        </w:trPr>
        <w:tc>
          <w:tcPr>
            <w:tcW w:w="709" w:type="dxa"/>
            <w:hideMark/>
          </w:tcPr>
          <w:p w14:paraId="71386C91" w14:textId="77777777" w:rsidR="006F157C" w:rsidRPr="006F157C" w:rsidRDefault="006F157C" w:rsidP="006F157C">
            <w:pPr>
              <w:ind w:left="720" w:hanging="720"/>
            </w:pPr>
            <w:r w:rsidRPr="006F157C">
              <w:t>20</w:t>
            </w:r>
          </w:p>
        </w:tc>
        <w:tc>
          <w:tcPr>
            <w:tcW w:w="2132" w:type="dxa"/>
            <w:hideMark/>
          </w:tcPr>
          <w:p w14:paraId="1CA9EECA" w14:textId="77777777" w:rsidR="006F157C" w:rsidRPr="006F157C" w:rsidRDefault="006F157C" w:rsidP="006F157C">
            <w:pPr>
              <w:ind w:left="720" w:hanging="720"/>
            </w:pPr>
            <w:r w:rsidRPr="006F157C">
              <w:t>Functionality</w:t>
            </w:r>
          </w:p>
        </w:tc>
        <w:tc>
          <w:tcPr>
            <w:tcW w:w="5239" w:type="dxa"/>
            <w:hideMark/>
          </w:tcPr>
          <w:p w14:paraId="3E3A7574" w14:textId="77777777" w:rsidR="006F157C" w:rsidRPr="006F157C" w:rsidRDefault="006F157C">
            <w:pPr>
              <w:ind w:left="720" w:hanging="720"/>
            </w:pPr>
            <w:r w:rsidRPr="006F157C">
              <w:t>Links to training provider sites</w:t>
            </w:r>
          </w:p>
        </w:tc>
      </w:tr>
      <w:tr w:rsidR="006F157C" w:rsidRPr="006F157C" w14:paraId="7B8D2671" w14:textId="77777777" w:rsidTr="007E7040">
        <w:trPr>
          <w:trHeight w:val="280"/>
        </w:trPr>
        <w:tc>
          <w:tcPr>
            <w:tcW w:w="709" w:type="dxa"/>
            <w:hideMark/>
          </w:tcPr>
          <w:p w14:paraId="3FE669FD" w14:textId="77777777" w:rsidR="006F157C" w:rsidRPr="006F157C" w:rsidRDefault="006F157C" w:rsidP="006F157C">
            <w:pPr>
              <w:ind w:left="720" w:hanging="720"/>
            </w:pPr>
            <w:r w:rsidRPr="006F157C">
              <w:t>21</w:t>
            </w:r>
          </w:p>
        </w:tc>
        <w:tc>
          <w:tcPr>
            <w:tcW w:w="2132" w:type="dxa"/>
            <w:hideMark/>
          </w:tcPr>
          <w:p w14:paraId="057CD7BF" w14:textId="77777777" w:rsidR="006F157C" w:rsidRPr="006F157C" w:rsidRDefault="006F157C" w:rsidP="006F157C">
            <w:pPr>
              <w:ind w:left="720" w:hanging="720"/>
            </w:pPr>
            <w:r w:rsidRPr="006F157C">
              <w:t>Functionality</w:t>
            </w:r>
          </w:p>
        </w:tc>
        <w:tc>
          <w:tcPr>
            <w:tcW w:w="5239" w:type="dxa"/>
            <w:hideMark/>
          </w:tcPr>
          <w:p w14:paraId="216D5CC8" w14:textId="77777777" w:rsidR="006F157C" w:rsidRPr="006F157C" w:rsidRDefault="006F157C">
            <w:pPr>
              <w:ind w:left="720" w:hanging="720"/>
            </w:pPr>
            <w:r w:rsidRPr="006F157C">
              <w:t>Implement plans for citizens and employees for visibility</w:t>
            </w:r>
          </w:p>
        </w:tc>
      </w:tr>
      <w:tr w:rsidR="006F157C" w:rsidRPr="006F157C" w14:paraId="68C4A9C5" w14:textId="77777777" w:rsidTr="007E7040">
        <w:trPr>
          <w:trHeight w:val="280"/>
        </w:trPr>
        <w:tc>
          <w:tcPr>
            <w:tcW w:w="709" w:type="dxa"/>
            <w:hideMark/>
          </w:tcPr>
          <w:p w14:paraId="7108A952" w14:textId="77777777" w:rsidR="006F157C" w:rsidRPr="006F157C" w:rsidRDefault="006F157C" w:rsidP="006F157C">
            <w:pPr>
              <w:ind w:left="720" w:hanging="720"/>
            </w:pPr>
            <w:r w:rsidRPr="006F157C">
              <w:t>22</w:t>
            </w:r>
          </w:p>
        </w:tc>
        <w:tc>
          <w:tcPr>
            <w:tcW w:w="2132" w:type="dxa"/>
            <w:hideMark/>
          </w:tcPr>
          <w:p w14:paraId="74549AC2" w14:textId="77777777" w:rsidR="006F157C" w:rsidRPr="006F157C" w:rsidRDefault="006F157C" w:rsidP="006F157C">
            <w:pPr>
              <w:ind w:left="720" w:hanging="720"/>
            </w:pPr>
            <w:r w:rsidRPr="006F157C">
              <w:t>Functionality</w:t>
            </w:r>
          </w:p>
        </w:tc>
        <w:tc>
          <w:tcPr>
            <w:tcW w:w="5239" w:type="dxa"/>
            <w:hideMark/>
          </w:tcPr>
          <w:p w14:paraId="6CC1FAF0" w14:textId="77777777" w:rsidR="006F157C" w:rsidRPr="006F157C" w:rsidRDefault="006F157C">
            <w:pPr>
              <w:ind w:left="720" w:hanging="720"/>
            </w:pPr>
            <w:r w:rsidRPr="006F157C">
              <w:t>Reporting available for customer/employer details and statistics</w:t>
            </w:r>
          </w:p>
        </w:tc>
      </w:tr>
      <w:tr w:rsidR="006F157C" w:rsidRPr="006F157C" w14:paraId="2AAD3FD4" w14:textId="77777777" w:rsidTr="007E7040">
        <w:trPr>
          <w:trHeight w:val="280"/>
        </w:trPr>
        <w:tc>
          <w:tcPr>
            <w:tcW w:w="709" w:type="dxa"/>
            <w:hideMark/>
          </w:tcPr>
          <w:p w14:paraId="5BB1C9A6" w14:textId="77777777" w:rsidR="006F157C" w:rsidRPr="006F157C" w:rsidRDefault="006F157C" w:rsidP="006F157C">
            <w:pPr>
              <w:ind w:left="720" w:hanging="720"/>
            </w:pPr>
            <w:r w:rsidRPr="006F157C">
              <w:t>23</w:t>
            </w:r>
          </w:p>
        </w:tc>
        <w:tc>
          <w:tcPr>
            <w:tcW w:w="2132" w:type="dxa"/>
            <w:hideMark/>
          </w:tcPr>
          <w:p w14:paraId="4E91D266" w14:textId="77777777" w:rsidR="006F157C" w:rsidRPr="006F157C" w:rsidRDefault="006F157C" w:rsidP="006F157C">
            <w:pPr>
              <w:ind w:left="720" w:hanging="720"/>
            </w:pPr>
            <w:r w:rsidRPr="006F157C">
              <w:t>Reporting/Links to CRM</w:t>
            </w:r>
          </w:p>
        </w:tc>
        <w:tc>
          <w:tcPr>
            <w:tcW w:w="5239" w:type="dxa"/>
            <w:hideMark/>
          </w:tcPr>
          <w:p w14:paraId="4B417EE0" w14:textId="77777777" w:rsidR="006F157C" w:rsidRPr="006F157C" w:rsidRDefault="006F157C">
            <w:pPr>
              <w:ind w:left="720" w:hanging="720"/>
            </w:pPr>
            <w:r w:rsidRPr="006F157C">
              <w:t>Automatically import customer details into CRM upon registration</w:t>
            </w:r>
          </w:p>
        </w:tc>
      </w:tr>
      <w:tr w:rsidR="006F157C" w:rsidRPr="006F157C" w14:paraId="1D6AAAA2" w14:textId="77777777" w:rsidTr="007E7040">
        <w:trPr>
          <w:trHeight w:val="280"/>
        </w:trPr>
        <w:tc>
          <w:tcPr>
            <w:tcW w:w="709" w:type="dxa"/>
            <w:hideMark/>
          </w:tcPr>
          <w:p w14:paraId="5376636F" w14:textId="77777777" w:rsidR="006F157C" w:rsidRPr="006F157C" w:rsidRDefault="006F157C" w:rsidP="006F157C">
            <w:pPr>
              <w:ind w:left="720" w:hanging="720"/>
            </w:pPr>
            <w:r w:rsidRPr="006F157C">
              <w:t>24</w:t>
            </w:r>
          </w:p>
        </w:tc>
        <w:tc>
          <w:tcPr>
            <w:tcW w:w="2132" w:type="dxa"/>
            <w:hideMark/>
          </w:tcPr>
          <w:p w14:paraId="7FD174BC" w14:textId="77777777" w:rsidR="006F157C" w:rsidRPr="006F157C" w:rsidRDefault="006F157C" w:rsidP="006F157C">
            <w:pPr>
              <w:ind w:left="720" w:hanging="720"/>
            </w:pPr>
            <w:r w:rsidRPr="006F157C">
              <w:t>Reporting/Links to CRM</w:t>
            </w:r>
          </w:p>
        </w:tc>
        <w:tc>
          <w:tcPr>
            <w:tcW w:w="5239" w:type="dxa"/>
            <w:hideMark/>
          </w:tcPr>
          <w:p w14:paraId="21784137" w14:textId="77777777" w:rsidR="006F157C" w:rsidRPr="006F157C" w:rsidRDefault="006F157C">
            <w:pPr>
              <w:ind w:left="720" w:hanging="720"/>
            </w:pPr>
            <w:r w:rsidRPr="006F157C">
              <w:t>All personal information input to CRM record</w:t>
            </w:r>
          </w:p>
        </w:tc>
      </w:tr>
      <w:tr w:rsidR="006F157C" w:rsidRPr="006F157C" w14:paraId="410001F6" w14:textId="77777777" w:rsidTr="007E7040">
        <w:trPr>
          <w:trHeight w:val="280"/>
        </w:trPr>
        <w:tc>
          <w:tcPr>
            <w:tcW w:w="709" w:type="dxa"/>
            <w:hideMark/>
          </w:tcPr>
          <w:p w14:paraId="2020BF8D" w14:textId="77777777" w:rsidR="006F157C" w:rsidRPr="006F157C" w:rsidRDefault="006F157C" w:rsidP="006F157C">
            <w:pPr>
              <w:ind w:left="720" w:hanging="720"/>
            </w:pPr>
            <w:r w:rsidRPr="006F157C">
              <w:t>25</w:t>
            </w:r>
          </w:p>
        </w:tc>
        <w:tc>
          <w:tcPr>
            <w:tcW w:w="2132" w:type="dxa"/>
            <w:noWrap/>
            <w:hideMark/>
          </w:tcPr>
          <w:p w14:paraId="23614EA1" w14:textId="77777777" w:rsidR="006F157C" w:rsidRPr="006F157C" w:rsidRDefault="006F157C" w:rsidP="006F157C">
            <w:pPr>
              <w:ind w:left="720" w:hanging="720"/>
            </w:pPr>
            <w:r w:rsidRPr="006F157C">
              <w:t>Reporting/Links to CRM</w:t>
            </w:r>
          </w:p>
        </w:tc>
        <w:tc>
          <w:tcPr>
            <w:tcW w:w="5239" w:type="dxa"/>
            <w:hideMark/>
          </w:tcPr>
          <w:p w14:paraId="67123820" w14:textId="77777777" w:rsidR="006F157C" w:rsidRPr="006F157C" w:rsidRDefault="006F157C">
            <w:pPr>
              <w:ind w:left="720" w:hanging="720"/>
            </w:pPr>
            <w:r w:rsidRPr="006F157C">
              <w:t xml:space="preserve">Certain criteria </w:t>
            </w:r>
            <w:proofErr w:type="gramStart"/>
            <w:r w:rsidRPr="006F157C">
              <w:t>creates</w:t>
            </w:r>
            <w:proofErr w:type="gramEnd"/>
            <w:r w:rsidRPr="006F157C">
              <w:t xml:space="preserve"> alert in CRM - work coaches pick up work</w:t>
            </w:r>
          </w:p>
        </w:tc>
      </w:tr>
      <w:tr w:rsidR="006F157C" w:rsidRPr="006F157C" w14:paraId="505F97FD" w14:textId="77777777" w:rsidTr="007E7040">
        <w:trPr>
          <w:trHeight w:val="280"/>
        </w:trPr>
        <w:tc>
          <w:tcPr>
            <w:tcW w:w="709" w:type="dxa"/>
            <w:hideMark/>
          </w:tcPr>
          <w:p w14:paraId="38580825" w14:textId="77777777" w:rsidR="006F157C" w:rsidRPr="006F157C" w:rsidRDefault="006F157C" w:rsidP="006F157C">
            <w:pPr>
              <w:ind w:left="720" w:hanging="720"/>
            </w:pPr>
            <w:r w:rsidRPr="006F157C">
              <w:t>26</w:t>
            </w:r>
          </w:p>
        </w:tc>
        <w:tc>
          <w:tcPr>
            <w:tcW w:w="2132" w:type="dxa"/>
            <w:hideMark/>
          </w:tcPr>
          <w:p w14:paraId="243D3BC0" w14:textId="77777777" w:rsidR="006F157C" w:rsidRPr="006F157C" w:rsidRDefault="006F157C" w:rsidP="006F157C">
            <w:pPr>
              <w:ind w:left="720" w:hanging="720"/>
            </w:pPr>
            <w:r w:rsidRPr="006F157C">
              <w:t>Reporting/Links to CRM</w:t>
            </w:r>
          </w:p>
        </w:tc>
        <w:tc>
          <w:tcPr>
            <w:tcW w:w="5239" w:type="dxa"/>
            <w:hideMark/>
          </w:tcPr>
          <w:p w14:paraId="5C29F317" w14:textId="77777777" w:rsidR="006F157C" w:rsidRPr="006F157C" w:rsidRDefault="006F157C">
            <w:pPr>
              <w:ind w:left="720" w:hanging="720"/>
            </w:pPr>
            <w:r w:rsidRPr="006F157C">
              <w:t>Page use statistics available from Google Analytics</w:t>
            </w:r>
          </w:p>
        </w:tc>
      </w:tr>
      <w:tr w:rsidR="006F157C" w:rsidRPr="006F157C" w14:paraId="0A0D5002" w14:textId="77777777" w:rsidTr="007E7040">
        <w:trPr>
          <w:trHeight w:val="280"/>
        </w:trPr>
        <w:tc>
          <w:tcPr>
            <w:tcW w:w="709" w:type="dxa"/>
            <w:hideMark/>
          </w:tcPr>
          <w:p w14:paraId="7E56AE8E" w14:textId="77777777" w:rsidR="006F157C" w:rsidRPr="006F157C" w:rsidRDefault="006F157C" w:rsidP="006F157C">
            <w:pPr>
              <w:ind w:left="720" w:hanging="720"/>
            </w:pPr>
            <w:r w:rsidRPr="006F157C">
              <w:t>27</w:t>
            </w:r>
          </w:p>
        </w:tc>
        <w:tc>
          <w:tcPr>
            <w:tcW w:w="2132" w:type="dxa"/>
            <w:hideMark/>
          </w:tcPr>
          <w:p w14:paraId="5E738222" w14:textId="77777777" w:rsidR="006F157C" w:rsidRPr="006F157C" w:rsidRDefault="006F157C" w:rsidP="006F157C">
            <w:pPr>
              <w:ind w:left="720" w:hanging="720"/>
            </w:pPr>
            <w:r w:rsidRPr="006F157C">
              <w:t>Reporting/Links to CRM</w:t>
            </w:r>
          </w:p>
        </w:tc>
        <w:tc>
          <w:tcPr>
            <w:tcW w:w="5239" w:type="dxa"/>
            <w:hideMark/>
          </w:tcPr>
          <w:p w14:paraId="105438A2" w14:textId="77777777" w:rsidR="006F157C" w:rsidRPr="006F157C" w:rsidRDefault="006F157C">
            <w:pPr>
              <w:ind w:left="720" w:hanging="720"/>
            </w:pPr>
            <w:r w:rsidRPr="006F157C">
              <w:t>Individual user tracking/analytics</w:t>
            </w:r>
          </w:p>
        </w:tc>
      </w:tr>
      <w:tr w:rsidR="006F157C" w:rsidRPr="006F157C" w14:paraId="385A3CD6" w14:textId="77777777" w:rsidTr="007E7040">
        <w:trPr>
          <w:trHeight w:val="280"/>
        </w:trPr>
        <w:tc>
          <w:tcPr>
            <w:tcW w:w="709" w:type="dxa"/>
            <w:hideMark/>
          </w:tcPr>
          <w:p w14:paraId="3BC31632" w14:textId="77777777" w:rsidR="006F157C" w:rsidRPr="006F157C" w:rsidRDefault="006F157C" w:rsidP="006F157C">
            <w:pPr>
              <w:ind w:left="720" w:hanging="720"/>
            </w:pPr>
            <w:r w:rsidRPr="006F157C">
              <w:t>28</w:t>
            </w:r>
          </w:p>
        </w:tc>
        <w:tc>
          <w:tcPr>
            <w:tcW w:w="2132" w:type="dxa"/>
            <w:hideMark/>
          </w:tcPr>
          <w:p w14:paraId="46376237" w14:textId="77777777" w:rsidR="006F157C" w:rsidRPr="006F157C" w:rsidRDefault="006F157C" w:rsidP="006F157C">
            <w:pPr>
              <w:ind w:left="720" w:hanging="720"/>
            </w:pPr>
            <w:r w:rsidRPr="006F157C">
              <w:t>Reporting/Links to CRM</w:t>
            </w:r>
          </w:p>
        </w:tc>
        <w:tc>
          <w:tcPr>
            <w:tcW w:w="5239" w:type="dxa"/>
            <w:hideMark/>
          </w:tcPr>
          <w:p w14:paraId="55BFC0F4" w14:textId="77777777" w:rsidR="006F157C" w:rsidRPr="006F157C" w:rsidRDefault="006F157C">
            <w:pPr>
              <w:ind w:left="720" w:hanging="720"/>
            </w:pPr>
            <w:r w:rsidRPr="006F157C">
              <w:t xml:space="preserve">Ability to create dashboards - </w:t>
            </w:r>
            <w:proofErr w:type="spellStart"/>
            <w:r w:rsidRPr="006F157C">
              <w:t>Qlikview</w:t>
            </w:r>
            <w:proofErr w:type="spellEnd"/>
            <w:r w:rsidRPr="006F157C">
              <w:t>/</w:t>
            </w:r>
            <w:proofErr w:type="spellStart"/>
            <w:r w:rsidRPr="006F157C">
              <w:t>PowerBI</w:t>
            </w:r>
            <w:proofErr w:type="spellEnd"/>
          </w:p>
        </w:tc>
      </w:tr>
      <w:tr w:rsidR="006F157C" w:rsidRPr="006F157C" w14:paraId="55DC5743" w14:textId="77777777" w:rsidTr="007E7040">
        <w:trPr>
          <w:trHeight w:val="280"/>
        </w:trPr>
        <w:tc>
          <w:tcPr>
            <w:tcW w:w="709" w:type="dxa"/>
            <w:hideMark/>
          </w:tcPr>
          <w:p w14:paraId="78DCC2AB" w14:textId="77777777" w:rsidR="006F157C" w:rsidRPr="006F157C" w:rsidRDefault="006F157C" w:rsidP="006F157C">
            <w:pPr>
              <w:ind w:left="720" w:hanging="720"/>
            </w:pPr>
            <w:r w:rsidRPr="006F157C">
              <w:t>29</w:t>
            </w:r>
          </w:p>
        </w:tc>
        <w:tc>
          <w:tcPr>
            <w:tcW w:w="2132" w:type="dxa"/>
            <w:hideMark/>
          </w:tcPr>
          <w:p w14:paraId="48250DA9" w14:textId="77777777" w:rsidR="006F157C" w:rsidRPr="006F157C" w:rsidRDefault="006F157C" w:rsidP="006F157C">
            <w:pPr>
              <w:ind w:left="720" w:hanging="720"/>
            </w:pPr>
            <w:r w:rsidRPr="006F157C">
              <w:t>Reporting/Links to CRM</w:t>
            </w:r>
          </w:p>
        </w:tc>
        <w:tc>
          <w:tcPr>
            <w:tcW w:w="5239" w:type="dxa"/>
            <w:hideMark/>
          </w:tcPr>
          <w:p w14:paraId="5089E9D4" w14:textId="77777777" w:rsidR="006F157C" w:rsidRPr="006F157C" w:rsidRDefault="006F157C">
            <w:pPr>
              <w:ind w:left="720" w:hanging="720"/>
            </w:pPr>
            <w:r w:rsidRPr="006F157C">
              <w:t>Automated reporting for performance targets</w:t>
            </w:r>
          </w:p>
        </w:tc>
      </w:tr>
      <w:tr w:rsidR="006F157C" w:rsidRPr="006F157C" w14:paraId="7E0EC185" w14:textId="77777777" w:rsidTr="007E7040">
        <w:trPr>
          <w:trHeight w:val="280"/>
        </w:trPr>
        <w:tc>
          <w:tcPr>
            <w:tcW w:w="709" w:type="dxa"/>
            <w:hideMark/>
          </w:tcPr>
          <w:p w14:paraId="010C78BD" w14:textId="77777777" w:rsidR="006F157C" w:rsidRPr="006F157C" w:rsidRDefault="006F157C" w:rsidP="006F157C">
            <w:pPr>
              <w:ind w:left="720" w:hanging="720"/>
            </w:pPr>
            <w:r w:rsidRPr="006F157C">
              <w:t>30</w:t>
            </w:r>
          </w:p>
        </w:tc>
        <w:tc>
          <w:tcPr>
            <w:tcW w:w="2132" w:type="dxa"/>
            <w:noWrap/>
            <w:hideMark/>
          </w:tcPr>
          <w:p w14:paraId="5680A481" w14:textId="77777777" w:rsidR="006F157C" w:rsidRPr="006F157C" w:rsidRDefault="006F157C" w:rsidP="006F157C">
            <w:pPr>
              <w:ind w:left="720" w:hanging="720"/>
            </w:pPr>
            <w:r w:rsidRPr="006F157C">
              <w:t>Reporting/Links to CRM</w:t>
            </w:r>
          </w:p>
        </w:tc>
        <w:tc>
          <w:tcPr>
            <w:tcW w:w="5239" w:type="dxa"/>
            <w:noWrap/>
            <w:hideMark/>
          </w:tcPr>
          <w:p w14:paraId="2033CB66" w14:textId="77777777" w:rsidR="006F157C" w:rsidRPr="006F157C" w:rsidRDefault="006F157C">
            <w:pPr>
              <w:ind w:left="720" w:hanging="720"/>
            </w:pPr>
            <w:r w:rsidRPr="006F157C">
              <w:t>Employer relevant reporting - report on employer activity in the portal</w:t>
            </w:r>
          </w:p>
        </w:tc>
      </w:tr>
      <w:tr w:rsidR="006F157C" w:rsidRPr="006F157C" w14:paraId="5B9F4207" w14:textId="77777777" w:rsidTr="007E7040">
        <w:trPr>
          <w:trHeight w:val="280"/>
        </w:trPr>
        <w:tc>
          <w:tcPr>
            <w:tcW w:w="709" w:type="dxa"/>
            <w:hideMark/>
          </w:tcPr>
          <w:p w14:paraId="172317BC" w14:textId="77777777" w:rsidR="006F157C" w:rsidRPr="006F157C" w:rsidRDefault="006F157C" w:rsidP="006F157C">
            <w:pPr>
              <w:ind w:left="720" w:hanging="720"/>
            </w:pPr>
            <w:r w:rsidRPr="006F157C">
              <w:t>31</w:t>
            </w:r>
          </w:p>
        </w:tc>
        <w:tc>
          <w:tcPr>
            <w:tcW w:w="2132" w:type="dxa"/>
            <w:noWrap/>
            <w:hideMark/>
          </w:tcPr>
          <w:p w14:paraId="38524A0F" w14:textId="77777777" w:rsidR="006F157C" w:rsidRPr="006F157C" w:rsidRDefault="006F157C" w:rsidP="006F157C">
            <w:pPr>
              <w:ind w:left="720" w:hanging="720"/>
            </w:pPr>
            <w:r w:rsidRPr="006F157C">
              <w:t>User Experience</w:t>
            </w:r>
          </w:p>
        </w:tc>
        <w:tc>
          <w:tcPr>
            <w:tcW w:w="5239" w:type="dxa"/>
            <w:noWrap/>
            <w:hideMark/>
          </w:tcPr>
          <w:p w14:paraId="47EFF538" w14:textId="77777777" w:rsidR="006F157C" w:rsidRPr="006F157C" w:rsidRDefault="006F157C">
            <w:pPr>
              <w:ind w:left="720" w:hanging="720"/>
            </w:pPr>
            <w:r w:rsidRPr="006F157C">
              <w:t>Content rendered from other sources - social media etc.</w:t>
            </w:r>
          </w:p>
        </w:tc>
      </w:tr>
      <w:tr w:rsidR="006F157C" w:rsidRPr="006F157C" w14:paraId="6102C517" w14:textId="77777777" w:rsidTr="007E7040">
        <w:trPr>
          <w:trHeight w:val="280"/>
        </w:trPr>
        <w:tc>
          <w:tcPr>
            <w:tcW w:w="709" w:type="dxa"/>
            <w:hideMark/>
          </w:tcPr>
          <w:p w14:paraId="07B4FAD6" w14:textId="77777777" w:rsidR="006F157C" w:rsidRPr="006F157C" w:rsidRDefault="006F157C" w:rsidP="006F157C">
            <w:pPr>
              <w:ind w:left="720" w:hanging="720"/>
            </w:pPr>
            <w:r w:rsidRPr="006F157C">
              <w:t>32</w:t>
            </w:r>
          </w:p>
        </w:tc>
        <w:tc>
          <w:tcPr>
            <w:tcW w:w="2132" w:type="dxa"/>
            <w:hideMark/>
          </w:tcPr>
          <w:p w14:paraId="4507939F" w14:textId="77777777" w:rsidR="006F157C" w:rsidRPr="006F157C" w:rsidRDefault="006F157C" w:rsidP="006F157C">
            <w:pPr>
              <w:ind w:left="720" w:hanging="720"/>
            </w:pPr>
            <w:r w:rsidRPr="006F157C">
              <w:t>User Experience</w:t>
            </w:r>
          </w:p>
        </w:tc>
        <w:tc>
          <w:tcPr>
            <w:tcW w:w="5239" w:type="dxa"/>
            <w:hideMark/>
          </w:tcPr>
          <w:p w14:paraId="4EB71739" w14:textId="77777777" w:rsidR="006F157C" w:rsidRPr="006F157C" w:rsidRDefault="006F157C">
            <w:pPr>
              <w:ind w:left="720" w:hanging="720"/>
            </w:pPr>
            <w:r w:rsidRPr="006F157C">
              <w:t>Recently added job vacancies scrolling panel</w:t>
            </w:r>
          </w:p>
        </w:tc>
      </w:tr>
      <w:tr w:rsidR="006F157C" w:rsidRPr="006F157C" w14:paraId="30A2454D" w14:textId="77777777" w:rsidTr="007E7040">
        <w:trPr>
          <w:trHeight w:val="280"/>
        </w:trPr>
        <w:tc>
          <w:tcPr>
            <w:tcW w:w="709" w:type="dxa"/>
            <w:hideMark/>
          </w:tcPr>
          <w:p w14:paraId="424FE5F6" w14:textId="77777777" w:rsidR="006F157C" w:rsidRPr="006F157C" w:rsidRDefault="006F157C" w:rsidP="006F157C">
            <w:pPr>
              <w:ind w:left="720" w:hanging="720"/>
            </w:pPr>
            <w:r w:rsidRPr="006F157C">
              <w:t>33</w:t>
            </w:r>
          </w:p>
        </w:tc>
        <w:tc>
          <w:tcPr>
            <w:tcW w:w="2132" w:type="dxa"/>
            <w:hideMark/>
          </w:tcPr>
          <w:p w14:paraId="0E35E9B5" w14:textId="77777777" w:rsidR="006F157C" w:rsidRPr="006F157C" w:rsidRDefault="006F157C" w:rsidP="006F157C">
            <w:pPr>
              <w:ind w:left="720" w:hanging="720"/>
            </w:pPr>
            <w:r w:rsidRPr="006F157C">
              <w:t>User Experience</w:t>
            </w:r>
          </w:p>
        </w:tc>
        <w:tc>
          <w:tcPr>
            <w:tcW w:w="5239" w:type="dxa"/>
            <w:hideMark/>
          </w:tcPr>
          <w:p w14:paraId="45538857" w14:textId="77777777" w:rsidR="006F157C" w:rsidRPr="006F157C" w:rsidRDefault="006F157C">
            <w:pPr>
              <w:ind w:left="720" w:hanging="720"/>
            </w:pPr>
            <w:r w:rsidRPr="006F157C">
              <w:t>Easy for users to navigate</w:t>
            </w:r>
          </w:p>
        </w:tc>
      </w:tr>
      <w:tr w:rsidR="006F157C" w:rsidRPr="006F157C" w14:paraId="58E9C882" w14:textId="77777777" w:rsidTr="007E7040">
        <w:trPr>
          <w:trHeight w:val="280"/>
        </w:trPr>
        <w:tc>
          <w:tcPr>
            <w:tcW w:w="709" w:type="dxa"/>
            <w:hideMark/>
          </w:tcPr>
          <w:p w14:paraId="5C4970B0" w14:textId="77777777" w:rsidR="006F157C" w:rsidRPr="006F157C" w:rsidRDefault="006F157C" w:rsidP="006F157C">
            <w:pPr>
              <w:ind w:left="720" w:hanging="720"/>
            </w:pPr>
            <w:r w:rsidRPr="006F157C">
              <w:t>34</w:t>
            </w:r>
          </w:p>
        </w:tc>
        <w:tc>
          <w:tcPr>
            <w:tcW w:w="2132" w:type="dxa"/>
            <w:hideMark/>
          </w:tcPr>
          <w:p w14:paraId="0875085A" w14:textId="77777777" w:rsidR="006F157C" w:rsidRPr="006F157C" w:rsidRDefault="006F157C" w:rsidP="006F157C">
            <w:pPr>
              <w:ind w:left="720" w:hanging="720"/>
            </w:pPr>
            <w:r w:rsidRPr="006F157C">
              <w:t>User Experience</w:t>
            </w:r>
          </w:p>
        </w:tc>
        <w:tc>
          <w:tcPr>
            <w:tcW w:w="5239" w:type="dxa"/>
            <w:hideMark/>
          </w:tcPr>
          <w:p w14:paraId="0CCE1434" w14:textId="77777777" w:rsidR="006F157C" w:rsidRPr="006F157C" w:rsidRDefault="006F157C">
            <w:pPr>
              <w:ind w:left="720" w:hanging="720"/>
            </w:pPr>
            <w:r w:rsidRPr="006F157C">
              <w:t>Accessible to customers with disabilities e.g. screen readers</w:t>
            </w:r>
          </w:p>
        </w:tc>
      </w:tr>
      <w:tr w:rsidR="006F157C" w:rsidRPr="006F157C" w14:paraId="2EA4CBB3" w14:textId="77777777" w:rsidTr="007E7040">
        <w:trPr>
          <w:trHeight w:val="280"/>
        </w:trPr>
        <w:tc>
          <w:tcPr>
            <w:tcW w:w="709" w:type="dxa"/>
            <w:hideMark/>
          </w:tcPr>
          <w:p w14:paraId="1BBE1738" w14:textId="77777777" w:rsidR="006F157C" w:rsidRPr="006F157C" w:rsidRDefault="006F157C" w:rsidP="006F157C">
            <w:pPr>
              <w:ind w:left="720" w:hanging="720"/>
            </w:pPr>
            <w:r w:rsidRPr="006F157C">
              <w:t>35</w:t>
            </w:r>
          </w:p>
        </w:tc>
        <w:tc>
          <w:tcPr>
            <w:tcW w:w="2132" w:type="dxa"/>
            <w:hideMark/>
          </w:tcPr>
          <w:p w14:paraId="668D79B6" w14:textId="77777777" w:rsidR="006F157C" w:rsidRPr="006F157C" w:rsidRDefault="006F157C" w:rsidP="006F157C">
            <w:pPr>
              <w:ind w:left="720" w:hanging="720"/>
            </w:pPr>
            <w:r w:rsidRPr="006F157C">
              <w:t>User Experience</w:t>
            </w:r>
          </w:p>
        </w:tc>
        <w:tc>
          <w:tcPr>
            <w:tcW w:w="5239" w:type="dxa"/>
            <w:hideMark/>
          </w:tcPr>
          <w:p w14:paraId="5C832810" w14:textId="77777777" w:rsidR="006F157C" w:rsidRPr="006F157C" w:rsidRDefault="006F157C">
            <w:pPr>
              <w:ind w:left="720" w:hanging="720"/>
            </w:pPr>
            <w:r w:rsidRPr="006F157C">
              <w:t>Mobile responsive</w:t>
            </w:r>
          </w:p>
        </w:tc>
      </w:tr>
      <w:tr w:rsidR="006F157C" w:rsidRPr="006F157C" w14:paraId="577D03F7" w14:textId="77777777" w:rsidTr="007E7040">
        <w:trPr>
          <w:trHeight w:val="280"/>
        </w:trPr>
        <w:tc>
          <w:tcPr>
            <w:tcW w:w="709" w:type="dxa"/>
            <w:hideMark/>
          </w:tcPr>
          <w:p w14:paraId="03275C5C" w14:textId="77777777" w:rsidR="006F157C" w:rsidRPr="006F157C" w:rsidRDefault="006F157C" w:rsidP="006F157C">
            <w:pPr>
              <w:ind w:left="720" w:hanging="720"/>
            </w:pPr>
            <w:r w:rsidRPr="006F157C">
              <w:t>36</w:t>
            </w:r>
          </w:p>
        </w:tc>
        <w:tc>
          <w:tcPr>
            <w:tcW w:w="2132" w:type="dxa"/>
            <w:hideMark/>
          </w:tcPr>
          <w:p w14:paraId="180EF018" w14:textId="77777777" w:rsidR="006F157C" w:rsidRPr="006F157C" w:rsidRDefault="006F157C" w:rsidP="006F157C">
            <w:pPr>
              <w:ind w:left="720" w:hanging="720"/>
            </w:pPr>
            <w:r w:rsidRPr="006F157C">
              <w:t>User Experience</w:t>
            </w:r>
          </w:p>
        </w:tc>
        <w:tc>
          <w:tcPr>
            <w:tcW w:w="5239" w:type="dxa"/>
            <w:hideMark/>
          </w:tcPr>
          <w:p w14:paraId="101D84D1" w14:textId="77777777" w:rsidR="006F157C" w:rsidRPr="006F157C" w:rsidRDefault="006F157C">
            <w:pPr>
              <w:ind w:left="720" w:hanging="720"/>
            </w:pPr>
            <w:r w:rsidRPr="006F157C">
              <w:t xml:space="preserve">Visual journey of progress through </w:t>
            </w:r>
            <w:proofErr w:type="spellStart"/>
            <w:r w:rsidRPr="006F157C">
              <w:t>WorkBox</w:t>
            </w:r>
            <w:proofErr w:type="spellEnd"/>
          </w:p>
        </w:tc>
      </w:tr>
      <w:tr w:rsidR="006F157C" w:rsidRPr="006F157C" w14:paraId="04B0BB90" w14:textId="77777777" w:rsidTr="007E7040">
        <w:trPr>
          <w:trHeight w:val="280"/>
        </w:trPr>
        <w:tc>
          <w:tcPr>
            <w:tcW w:w="709" w:type="dxa"/>
            <w:hideMark/>
          </w:tcPr>
          <w:p w14:paraId="720E03DA" w14:textId="77777777" w:rsidR="006F157C" w:rsidRPr="006F157C" w:rsidRDefault="006F157C" w:rsidP="006F157C">
            <w:pPr>
              <w:ind w:left="720" w:hanging="720"/>
            </w:pPr>
            <w:r w:rsidRPr="006F157C">
              <w:t>37</w:t>
            </w:r>
          </w:p>
        </w:tc>
        <w:tc>
          <w:tcPr>
            <w:tcW w:w="2132" w:type="dxa"/>
            <w:hideMark/>
          </w:tcPr>
          <w:p w14:paraId="1EB6BC55" w14:textId="77777777" w:rsidR="006F157C" w:rsidRPr="006F157C" w:rsidRDefault="006F157C" w:rsidP="006F157C">
            <w:pPr>
              <w:ind w:left="720" w:hanging="720"/>
            </w:pPr>
            <w:r w:rsidRPr="006F157C">
              <w:t>User Experience</w:t>
            </w:r>
          </w:p>
        </w:tc>
        <w:tc>
          <w:tcPr>
            <w:tcW w:w="5239" w:type="dxa"/>
            <w:hideMark/>
          </w:tcPr>
          <w:p w14:paraId="6363BF5A" w14:textId="77777777" w:rsidR="006F157C" w:rsidRPr="006F157C" w:rsidRDefault="006F157C">
            <w:pPr>
              <w:ind w:left="720" w:hanging="720"/>
            </w:pPr>
            <w:r w:rsidRPr="006F157C">
              <w:t>Messaging functionality to work coach in similar style to Facebook/WhatsApp</w:t>
            </w:r>
          </w:p>
        </w:tc>
      </w:tr>
      <w:tr w:rsidR="006F157C" w:rsidRPr="006F157C" w14:paraId="0FD89D83" w14:textId="77777777" w:rsidTr="007E7040">
        <w:trPr>
          <w:trHeight w:val="470"/>
        </w:trPr>
        <w:tc>
          <w:tcPr>
            <w:tcW w:w="709" w:type="dxa"/>
            <w:hideMark/>
          </w:tcPr>
          <w:p w14:paraId="0B182AF4" w14:textId="77777777" w:rsidR="006F157C" w:rsidRPr="006F157C" w:rsidRDefault="006F157C" w:rsidP="006F157C">
            <w:pPr>
              <w:ind w:left="720" w:hanging="720"/>
            </w:pPr>
            <w:r w:rsidRPr="006F157C">
              <w:t>38</w:t>
            </w:r>
          </w:p>
        </w:tc>
        <w:tc>
          <w:tcPr>
            <w:tcW w:w="2132" w:type="dxa"/>
            <w:hideMark/>
          </w:tcPr>
          <w:p w14:paraId="3934897D" w14:textId="77777777" w:rsidR="006F157C" w:rsidRPr="006F157C" w:rsidRDefault="006F157C" w:rsidP="006F157C">
            <w:pPr>
              <w:ind w:left="720" w:hanging="720"/>
            </w:pPr>
            <w:r w:rsidRPr="006F157C">
              <w:t>User Experience</w:t>
            </w:r>
          </w:p>
        </w:tc>
        <w:tc>
          <w:tcPr>
            <w:tcW w:w="5239" w:type="dxa"/>
            <w:hideMark/>
          </w:tcPr>
          <w:p w14:paraId="2F8B58C0" w14:textId="77777777" w:rsidR="006F157C" w:rsidRPr="006F157C" w:rsidRDefault="006F157C">
            <w:pPr>
              <w:ind w:left="720" w:hanging="720"/>
            </w:pPr>
            <w:r w:rsidRPr="006F157C">
              <w:t>Notification reminders/alerts - icon and email/SMS - for interviews/appointments/job listings etc.</w:t>
            </w:r>
          </w:p>
        </w:tc>
      </w:tr>
      <w:tr w:rsidR="006F157C" w:rsidRPr="006F157C" w14:paraId="27284821" w14:textId="77777777" w:rsidTr="007E7040">
        <w:trPr>
          <w:trHeight w:val="280"/>
        </w:trPr>
        <w:tc>
          <w:tcPr>
            <w:tcW w:w="709" w:type="dxa"/>
            <w:hideMark/>
          </w:tcPr>
          <w:p w14:paraId="041F6351" w14:textId="77777777" w:rsidR="006F157C" w:rsidRPr="006F157C" w:rsidRDefault="006F157C" w:rsidP="006F157C">
            <w:pPr>
              <w:ind w:left="720" w:hanging="720"/>
            </w:pPr>
            <w:r w:rsidRPr="006F157C">
              <w:t>39</w:t>
            </w:r>
          </w:p>
        </w:tc>
        <w:tc>
          <w:tcPr>
            <w:tcW w:w="2132" w:type="dxa"/>
            <w:hideMark/>
          </w:tcPr>
          <w:p w14:paraId="4331BACC" w14:textId="77777777" w:rsidR="006F157C" w:rsidRPr="006F157C" w:rsidRDefault="006F157C" w:rsidP="006F157C">
            <w:pPr>
              <w:ind w:left="720" w:hanging="720"/>
            </w:pPr>
            <w:r w:rsidRPr="006F157C">
              <w:t>User Experience</w:t>
            </w:r>
          </w:p>
        </w:tc>
        <w:tc>
          <w:tcPr>
            <w:tcW w:w="5239" w:type="dxa"/>
            <w:hideMark/>
          </w:tcPr>
          <w:p w14:paraId="65D7E991" w14:textId="77777777" w:rsidR="006F157C" w:rsidRPr="006F157C" w:rsidRDefault="006F157C">
            <w:pPr>
              <w:ind w:left="720" w:hanging="720"/>
            </w:pPr>
            <w:r w:rsidRPr="006F157C">
              <w:t>Interactive user interface</w:t>
            </w:r>
          </w:p>
        </w:tc>
      </w:tr>
      <w:tr w:rsidR="006F157C" w:rsidRPr="006F157C" w14:paraId="26536C6B" w14:textId="77777777" w:rsidTr="007E7040">
        <w:trPr>
          <w:trHeight w:val="280"/>
        </w:trPr>
        <w:tc>
          <w:tcPr>
            <w:tcW w:w="709" w:type="dxa"/>
            <w:hideMark/>
          </w:tcPr>
          <w:p w14:paraId="4F63D568" w14:textId="77777777" w:rsidR="006F157C" w:rsidRPr="006F157C" w:rsidRDefault="006F157C" w:rsidP="006F157C">
            <w:pPr>
              <w:ind w:left="720" w:hanging="720"/>
            </w:pPr>
            <w:r w:rsidRPr="006F157C">
              <w:t>40</w:t>
            </w:r>
          </w:p>
        </w:tc>
        <w:tc>
          <w:tcPr>
            <w:tcW w:w="2132" w:type="dxa"/>
            <w:hideMark/>
          </w:tcPr>
          <w:p w14:paraId="43FED232" w14:textId="77777777" w:rsidR="006F157C" w:rsidRPr="006F157C" w:rsidRDefault="006F157C" w:rsidP="006F157C">
            <w:pPr>
              <w:ind w:left="720" w:hanging="720"/>
            </w:pPr>
            <w:r w:rsidRPr="006F157C">
              <w:t>Links to Other Systems</w:t>
            </w:r>
          </w:p>
        </w:tc>
        <w:tc>
          <w:tcPr>
            <w:tcW w:w="5239" w:type="dxa"/>
            <w:hideMark/>
          </w:tcPr>
          <w:p w14:paraId="21D292B8" w14:textId="77777777" w:rsidR="006F157C" w:rsidRPr="006F157C" w:rsidRDefault="006F157C">
            <w:pPr>
              <w:ind w:left="720" w:hanging="720"/>
            </w:pPr>
            <w:r w:rsidRPr="006F157C">
              <w:t>Customer details shared with Customer Services CRM</w:t>
            </w:r>
          </w:p>
        </w:tc>
      </w:tr>
      <w:tr w:rsidR="006F157C" w:rsidRPr="006F157C" w14:paraId="08855B18" w14:textId="77777777" w:rsidTr="007E7040">
        <w:trPr>
          <w:trHeight w:val="280"/>
        </w:trPr>
        <w:tc>
          <w:tcPr>
            <w:tcW w:w="709" w:type="dxa"/>
            <w:hideMark/>
          </w:tcPr>
          <w:p w14:paraId="69731AF6" w14:textId="77777777" w:rsidR="006F157C" w:rsidRPr="006F157C" w:rsidRDefault="006F157C" w:rsidP="006F157C">
            <w:pPr>
              <w:ind w:left="720" w:hanging="720"/>
            </w:pPr>
            <w:r w:rsidRPr="006F157C">
              <w:t>41</w:t>
            </w:r>
          </w:p>
        </w:tc>
        <w:tc>
          <w:tcPr>
            <w:tcW w:w="2132" w:type="dxa"/>
            <w:hideMark/>
          </w:tcPr>
          <w:p w14:paraId="7FDE4440" w14:textId="77777777" w:rsidR="006F157C" w:rsidRPr="006F157C" w:rsidRDefault="006F157C" w:rsidP="006F157C">
            <w:pPr>
              <w:ind w:left="720" w:hanging="720"/>
            </w:pPr>
            <w:r w:rsidRPr="006F157C">
              <w:t>Links to Other Systems</w:t>
            </w:r>
          </w:p>
        </w:tc>
        <w:tc>
          <w:tcPr>
            <w:tcW w:w="5239" w:type="dxa"/>
            <w:hideMark/>
          </w:tcPr>
          <w:p w14:paraId="0CED593E" w14:textId="77777777" w:rsidR="006F157C" w:rsidRPr="006F157C" w:rsidRDefault="006F157C">
            <w:pPr>
              <w:ind w:left="720" w:hanging="720"/>
            </w:pPr>
            <w:r w:rsidRPr="006F157C">
              <w:t xml:space="preserve">Option to sign up/connect to </w:t>
            </w:r>
            <w:proofErr w:type="spellStart"/>
            <w:r w:rsidRPr="006F157C">
              <w:t>WorkBox</w:t>
            </w:r>
            <w:proofErr w:type="spellEnd"/>
            <w:r w:rsidRPr="006F157C">
              <w:t xml:space="preserve"> from My Account</w:t>
            </w:r>
            <w:r w:rsidR="0070556B">
              <w:t xml:space="preserve"> (The Council’s user account)</w:t>
            </w:r>
          </w:p>
        </w:tc>
      </w:tr>
      <w:tr w:rsidR="006F157C" w:rsidRPr="006F157C" w14:paraId="656FCD6B" w14:textId="77777777" w:rsidTr="007E7040">
        <w:trPr>
          <w:trHeight w:val="280"/>
        </w:trPr>
        <w:tc>
          <w:tcPr>
            <w:tcW w:w="709" w:type="dxa"/>
            <w:hideMark/>
          </w:tcPr>
          <w:p w14:paraId="7F046AB3" w14:textId="77777777" w:rsidR="006F157C" w:rsidRPr="006F157C" w:rsidRDefault="006F157C" w:rsidP="006F157C">
            <w:pPr>
              <w:ind w:left="720" w:hanging="720"/>
            </w:pPr>
            <w:r w:rsidRPr="006F157C">
              <w:lastRenderedPageBreak/>
              <w:t>42</w:t>
            </w:r>
          </w:p>
        </w:tc>
        <w:tc>
          <w:tcPr>
            <w:tcW w:w="2132" w:type="dxa"/>
            <w:hideMark/>
          </w:tcPr>
          <w:p w14:paraId="677E6410" w14:textId="77777777" w:rsidR="006F157C" w:rsidRPr="006F157C" w:rsidRDefault="006F157C" w:rsidP="006F157C">
            <w:pPr>
              <w:ind w:left="720" w:hanging="720"/>
            </w:pPr>
            <w:r w:rsidRPr="006F157C">
              <w:t>Links to Other Systems</w:t>
            </w:r>
          </w:p>
        </w:tc>
        <w:tc>
          <w:tcPr>
            <w:tcW w:w="5239" w:type="dxa"/>
            <w:hideMark/>
          </w:tcPr>
          <w:p w14:paraId="76D1B092" w14:textId="77777777" w:rsidR="006F157C" w:rsidRPr="006F157C" w:rsidRDefault="006F157C">
            <w:pPr>
              <w:ind w:left="720" w:hanging="720"/>
            </w:pPr>
            <w:r w:rsidRPr="006F157C">
              <w:t>Social media integration - twitter feed, follow buttons</w:t>
            </w:r>
          </w:p>
        </w:tc>
      </w:tr>
      <w:tr w:rsidR="006F157C" w:rsidRPr="006F157C" w14:paraId="32832C7F" w14:textId="77777777" w:rsidTr="007E7040">
        <w:trPr>
          <w:trHeight w:val="280"/>
        </w:trPr>
        <w:tc>
          <w:tcPr>
            <w:tcW w:w="709" w:type="dxa"/>
            <w:hideMark/>
          </w:tcPr>
          <w:p w14:paraId="0D286FCB" w14:textId="77777777" w:rsidR="006F157C" w:rsidRPr="006F157C" w:rsidRDefault="006F157C" w:rsidP="006F157C">
            <w:pPr>
              <w:ind w:left="720" w:hanging="720"/>
            </w:pPr>
            <w:r w:rsidRPr="006F157C">
              <w:t>43</w:t>
            </w:r>
          </w:p>
        </w:tc>
        <w:tc>
          <w:tcPr>
            <w:tcW w:w="2132" w:type="dxa"/>
            <w:hideMark/>
          </w:tcPr>
          <w:p w14:paraId="63558421" w14:textId="77777777" w:rsidR="006F157C" w:rsidRPr="006F157C" w:rsidRDefault="006F157C" w:rsidP="006F157C">
            <w:pPr>
              <w:ind w:left="720" w:hanging="720"/>
            </w:pPr>
            <w:r w:rsidRPr="006F157C">
              <w:t>Links to Other Systems</w:t>
            </w:r>
          </w:p>
        </w:tc>
        <w:tc>
          <w:tcPr>
            <w:tcW w:w="5239" w:type="dxa"/>
            <w:hideMark/>
          </w:tcPr>
          <w:p w14:paraId="62BAC778" w14:textId="77777777" w:rsidR="006F157C" w:rsidRPr="006F157C" w:rsidRDefault="006F157C">
            <w:pPr>
              <w:ind w:left="720" w:hanging="720"/>
            </w:pPr>
            <w:r w:rsidRPr="006F157C">
              <w:t>Buttons for sharing content to other sites</w:t>
            </w:r>
          </w:p>
        </w:tc>
      </w:tr>
      <w:tr w:rsidR="006F157C" w:rsidRPr="006F157C" w14:paraId="77FBA477" w14:textId="77777777" w:rsidTr="007E7040">
        <w:trPr>
          <w:trHeight w:val="280"/>
        </w:trPr>
        <w:tc>
          <w:tcPr>
            <w:tcW w:w="709" w:type="dxa"/>
            <w:hideMark/>
          </w:tcPr>
          <w:p w14:paraId="6D4EDF2C" w14:textId="77777777" w:rsidR="006F157C" w:rsidRPr="006F157C" w:rsidRDefault="006F157C" w:rsidP="006F157C">
            <w:pPr>
              <w:ind w:left="720" w:hanging="720"/>
            </w:pPr>
            <w:r w:rsidRPr="006F157C">
              <w:t>44</w:t>
            </w:r>
          </w:p>
        </w:tc>
        <w:tc>
          <w:tcPr>
            <w:tcW w:w="2132" w:type="dxa"/>
            <w:hideMark/>
          </w:tcPr>
          <w:p w14:paraId="05D48F6D" w14:textId="77777777" w:rsidR="006F157C" w:rsidRPr="006F157C" w:rsidRDefault="006F157C" w:rsidP="006F157C">
            <w:pPr>
              <w:ind w:left="720" w:hanging="720"/>
            </w:pPr>
            <w:r w:rsidRPr="006F157C">
              <w:t>Links to Other Systems</w:t>
            </w:r>
          </w:p>
        </w:tc>
        <w:tc>
          <w:tcPr>
            <w:tcW w:w="5239" w:type="dxa"/>
            <w:hideMark/>
          </w:tcPr>
          <w:p w14:paraId="468F0690" w14:textId="77777777" w:rsidR="006F157C" w:rsidRPr="006F157C" w:rsidRDefault="006F157C">
            <w:pPr>
              <w:ind w:left="720" w:hanging="720"/>
            </w:pPr>
            <w:r w:rsidRPr="006F157C">
              <w:t>Links to employer/training provider social media</w:t>
            </w:r>
          </w:p>
        </w:tc>
      </w:tr>
      <w:tr w:rsidR="006F157C" w:rsidRPr="006F157C" w14:paraId="5EF64763" w14:textId="77777777" w:rsidTr="007E7040">
        <w:trPr>
          <w:trHeight w:val="280"/>
        </w:trPr>
        <w:tc>
          <w:tcPr>
            <w:tcW w:w="709" w:type="dxa"/>
            <w:hideMark/>
          </w:tcPr>
          <w:p w14:paraId="0BE1677D" w14:textId="77777777" w:rsidR="006F157C" w:rsidRPr="006F157C" w:rsidRDefault="006F157C" w:rsidP="006F157C">
            <w:pPr>
              <w:ind w:left="720" w:hanging="720"/>
            </w:pPr>
            <w:r w:rsidRPr="006F157C">
              <w:t>45</w:t>
            </w:r>
          </w:p>
        </w:tc>
        <w:tc>
          <w:tcPr>
            <w:tcW w:w="2132" w:type="dxa"/>
            <w:hideMark/>
          </w:tcPr>
          <w:p w14:paraId="614BDC6F" w14:textId="77777777" w:rsidR="006F157C" w:rsidRPr="006F157C" w:rsidRDefault="006F157C" w:rsidP="006F157C">
            <w:pPr>
              <w:ind w:left="720" w:hanging="720"/>
            </w:pPr>
            <w:r w:rsidRPr="006F157C">
              <w:t>Links to Other Systems</w:t>
            </w:r>
          </w:p>
        </w:tc>
        <w:tc>
          <w:tcPr>
            <w:tcW w:w="5239" w:type="dxa"/>
            <w:hideMark/>
          </w:tcPr>
          <w:p w14:paraId="365466BE" w14:textId="77777777" w:rsidR="006F157C" w:rsidRPr="006F157C" w:rsidRDefault="0034511F">
            <w:pPr>
              <w:ind w:left="720" w:hanging="720"/>
            </w:pPr>
            <w:r>
              <w:t>Possible i</w:t>
            </w:r>
            <w:r w:rsidR="006F157C" w:rsidRPr="006F157C">
              <w:t>ntegration into partner systems to prevent duplication accounts</w:t>
            </w:r>
          </w:p>
        </w:tc>
      </w:tr>
      <w:tr w:rsidR="00D61271" w:rsidRPr="006F157C" w14:paraId="3CF444AA" w14:textId="77777777" w:rsidTr="0034511F">
        <w:trPr>
          <w:trHeight w:val="280"/>
        </w:trPr>
        <w:tc>
          <w:tcPr>
            <w:tcW w:w="709" w:type="dxa"/>
          </w:tcPr>
          <w:p w14:paraId="291D7BEE" w14:textId="77777777" w:rsidR="00D61271" w:rsidRPr="006F157C" w:rsidRDefault="00D61271" w:rsidP="006F157C">
            <w:pPr>
              <w:ind w:left="720" w:hanging="720"/>
            </w:pPr>
            <w:r>
              <w:t>46</w:t>
            </w:r>
          </w:p>
        </w:tc>
        <w:tc>
          <w:tcPr>
            <w:tcW w:w="2132" w:type="dxa"/>
          </w:tcPr>
          <w:p w14:paraId="6B282091" w14:textId="77777777" w:rsidR="00D61271" w:rsidRPr="006F157C" w:rsidRDefault="00D61271" w:rsidP="006F157C">
            <w:pPr>
              <w:ind w:left="720" w:hanging="720"/>
            </w:pPr>
            <w:r>
              <w:t>Links to other systems</w:t>
            </w:r>
          </w:p>
        </w:tc>
        <w:tc>
          <w:tcPr>
            <w:tcW w:w="5239" w:type="dxa"/>
          </w:tcPr>
          <w:p w14:paraId="7D7642F9" w14:textId="77777777" w:rsidR="00D61271" w:rsidRDefault="00D61271" w:rsidP="006F157C">
            <w:pPr>
              <w:ind w:left="720" w:hanging="720"/>
            </w:pPr>
            <w:r>
              <w:t xml:space="preserve">Ability to return to Workbox when finished </w:t>
            </w:r>
          </w:p>
        </w:tc>
      </w:tr>
    </w:tbl>
    <w:p w14:paraId="01FB117E" w14:textId="77777777" w:rsidR="006F157C" w:rsidRDefault="006F157C" w:rsidP="007E7040">
      <w:pPr>
        <w:ind w:left="720" w:hanging="720"/>
      </w:pPr>
    </w:p>
    <w:p w14:paraId="17DAB930" w14:textId="77777777" w:rsidR="0070556B" w:rsidRDefault="009622BE" w:rsidP="007E7040">
      <w:pPr>
        <w:ind w:left="720"/>
        <w:rPr>
          <w:rFonts w:ascii="Arial" w:hAnsi="Arial" w:cs="Arial"/>
          <w:b/>
        </w:rPr>
      </w:pPr>
      <w:r w:rsidRPr="007E7040">
        <w:rPr>
          <w:rFonts w:ascii="Arial" w:hAnsi="Arial" w:cs="Arial"/>
          <w:b/>
        </w:rPr>
        <w:t>Customers Record Management System</w:t>
      </w:r>
    </w:p>
    <w:p w14:paraId="3CFF1293" w14:textId="77777777" w:rsidR="009622BE" w:rsidRDefault="009622BE" w:rsidP="007E7040">
      <w:pPr>
        <w:ind w:left="720"/>
        <w:rPr>
          <w:rFonts w:ascii="Arial" w:hAnsi="Arial" w:cs="Arial"/>
        </w:rPr>
      </w:pPr>
      <w:r>
        <w:rPr>
          <w:rFonts w:ascii="Arial" w:hAnsi="Arial" w:cs="Arial"/>
        </w:rPr>
        <w:t xml:space="preserve">The Customer Records Management (CRM) System will connect with the Workbox User portal </w:t>
      </w:r>
      <w:r w:rsidR="0052252A">
        <w:rPr>
          <w:rFonts w:ascii="Arial" w:hAnsi="Arial" w:cs="Arial"/>
        </w:rPr>
        <w:t xml:space="preserve">and operate independently </w:t>
      </w:r>
      <w:r>
        <w:rPr>
          <w:rFonts w:ascii="Arial" w:hAnsi="Arial" w:cs="Arial"/>
        </w:rPr>
        <w:t xml:space="preserve">to allow seamless transfer of information and ability to track through </w:t>
      </w:r>
      <w:r w:rsidR="00902EFE">
        <w:rPr>
          <w:rFonts w:ascii="Arial" w:hAnsi="Arial" w:cs="Arial"/>
        </w:rPr>
        <w:t>several</w:t>
      </w:r>
      <w:r>
        <w:rPr>
          <w:rFonts w:ascii="Arial" w:hAnsi="Arial" w:cs="Arial"/>
        </w:rPr>
        <w:t xml:space="preserve"> user journeys. The CRM will need to provide</w:t>
      </w:r>
      <w:r w:rsidR="00D45269">
        <w:rPr>
          <w:rFonts w:ascii="Arial" w:hAnsi="Arial" w:cs="Arial"/>
        </w:rPr>
        <w:t>;</w:t>
      </w:r>
    </w:p>
    <w:p w14:paraId="20785B5C" w14:textId="77777777" w:rsidR="00D45269" w:rsidRDefault="00D45269" w:rsidP="007E7040">
      <w:pPr>
        <w:pStyle w:val="ListParagraph"/>
        <w:numPr>
          <w:ilvl w:val="0"/>
          <w:numId w:val="17"/>
        </w:numPr>
        <w:rPr>
          <w:rFonts w:ascii="Arial" w:hAnsi="Arial" w:cs="Arial"/>
        </w:rPr>
      </w:pPr>
      <w:r>
        <w:rPr>
          <w:rFonts w:ascii="Arial" w:hAnsi="Arial" w:cs="Arial"/>
        </w:rPr>
        <w:t>Visibility of the customer journey including key m</w:t>
      </w:r>
      <w:r w:rsidR="00E03922">
        <w:rPr>
          <w:rFonts w:ascii="Arial" w:hAnsi="Arial" w:cs="Arial"/>
        </w:rPr>
        <w:t>il</w:t>
      </w:r>
      <w:r>
        <w:rPr>
          <w:rFonts w:ascii="Arial" w:hAnsi="Arial" w:cs="Arial"/>
        </w:rPr>
        <w:t>estones and actions</w:t>
      </w:r>
    </w:p>
    <w:p w14:paraId="4455969D" w14:textId="77777777" w:rsidR="00D45269" w:rsidRDefault="00D45269" w:rsidP="007E7040">
      <w:pPr>
        <w:pStyle w:val="ListParagraph"/>
        <w:numPr>
          <w:ilvl w:val="0"/>
          <w:numId w:val="17"/>
        </w:numPr>
        <w:rPr>
          <w:rFonts w:ascii="Arial" w:hAnsi="Arial" w:cs="Arial"/>
        </w:rPr>
      </w:pPr>
      <w:r>
        <w:rPr>
          <w:rFonts w:ascii="Arial" w:hAnsi="Arial" w:cs="Arial"/>
        </w:rPr>
        <w:t>Ability to record returning customers</w:t>
      </w:r>
    </w:p>
    <w:p w14:paraId="227FD5BC" w14:textId="77777777" w:rsidR="00D45269" w:rsidRPr="005045D4" w:rsidRDefault="00D45269" w:rsidP="007E7040">
      <w:pPr>
        <w:pStyle w:val="ListParagraph"/>
        <w:numPr>
          <w:ilvl w:val="0"/>
          <w:numId w:val="17"/>
        </w:numPr>
        <w:rPr>
          <w:rFonts w:ascii="Arial" w:hAnsi="Arial" w:cs="Arial"/>
        </w:rPr>
      </w:pPr>
      <w:r w:rsidRPr="005045D4">
        <w:rPr>
          <w:rFonts w:ascii="Arial" w:hAnsi="Arial" w:cs="Arial"/>
        </w:rPr>
        <w:t>Ability to record progress and record contacts made</w:t>
      </w:r>
      <w:r w:rsidR="005045D4" w:rsidRPr="005045D4">
        <w:rPr>
          <w:rFonts w:ascii="Arial" w:hAnsi="Arial" w:cs="Arial"/>
        </w:rPr>
        <w:t xml:space="preserve">, for example </w:t>
      </w:r>
      <w:r w:rsidR="005045D4">
        <w:rPr>
          <w:rFonts w:ascii="Arial" w:eastAsia="Times New Roman" w:hAnsi="Arial" w:cs="Arial"/>
        </w:rPr>
        <w:t>c</w:t>
      </w:r>
      <w:r w:rsidR="005045D4" w:rsidRPr="005045D4">
        <w:rPr>
          <w:rFonts w:ascii="Arial" w:eastAsia="Times New Roman" w:hAnsi="Arial" w:cs="Arial"/>
        </w:rPr>
        <w:t>ustomers status – Referred, Active, Job Offered, In Work, Sustained, Dormant</w:t>
      </w:r>
    </w:p>
    <w:p w14:paraId="1D3758D4" w14:textId="77777777" w:rsidR="00D45269" w:rsidRDefault="00D45269" w:rsidP="007E7040">
      <w:pPr>
        <w:pStyle w:val="ListParagraph"/>
        <w:numPr>
          <w:ilvl w:val="0"/>
          <w:numId w:val="17"/>
        </w:numPr>
        <w:rPr>
          <w:rFonts w:ascii="Arial" w:hAnsi="Arial" w:cs="Arial"/>
        </w:rPr>
      </w:pPr>
      <w:r>
        <w:rPr>
          <w:rFonts w:ascii="Arial" w:hAnsi="Arial" w:cs="Arial"/>
        </w:rPr>
        <w:t>Capture outcomes and actions</w:t>
      </w:r>
    </w:p>
    <w:p w14:paraId="6F577416" w14:textId="77777777" w:rsidR="00D45269" w:rsidRDefault="00D45269" w:rsidP="007E7040">
      <w:pPr>
        <w:pStyle w:val="ListParagraph"/>
        <w:numPr>
          <w:ilvl w:val="0"/>
          <w:numId w:val="17"/>
        </w:numPr>
        <w:rPr>
          <w:rFonts w:ascii="Arial" w:hAnsi="Arial" w:cs="Arial"/>
        </w:rPr>
      </w:pPr>
      <w:r>
        <w:rPr>
          <w:rFonts w:ascii="Arial" w:hAnsi="Arial" w:cs="Arial"/>
        </w:rPr>
        <w:t>Set customer goals</w:t>
      </w:r>
    </w:p>
    <w:p w14:paraId="090D5D3E" w14:textId="77777777" w:rsidR="00D45269" w:rsidRDefault="00D45269" w:rsidP="007E7040">
      <w:pPr>
        <w:pStyle w:val="ListParagraph"/>
        <w:numPr>
          <w:ilvl w:val="0"/>
          <w:numId w:val="17"/>
        </w:numPr>
        <w:rPr>
          <w:rFonts w:ascii="Arial" w:hAnsi="Arial" w:cs="Arial"/>
        </w:rPr>
      </w:pPr>
      <w:r>
        <w:rPr>
          <w:rFonts w:ascii="Arial" w:hAnsi="Arial" w:cs="Arial"/>
        </w:rPr>
        <w:t>Ability to upload documents</w:t>
      </w:r>
    </w:p>
    <w:p w14:paraId="60BEC0B4" w14:textId="77777777" w:rsidR="00D45269" w:rsidRDefault="00D45269" w:rsidP="007E7040">
      <w:pPr>
        <w:pStyle w:val="ListParagraph"/>
        <w:numPr>
          <w:ilvl w:val="0"/>
          <w:numId w:val="17"/>
        </w:numPr>
        <w:rPr>
          <w:rFonts w:ascii="Arial" w:hAnsi="Arial" w:cs="Arial"/>
        </w:rPr>
      </w:pPr>
      <w:r>
        <w:rPr>
          <w:rFonts w:ascii="Arial" w:hAnsi="Arial" w:cs="Arial"/>
        </w:rPr>
        <w:t>Provide SMS and email alerts to individuals and groups</w:t>
      </w:r>
      <w:r w:rsidR="00A86368">
        <w:rPr>
          <w:rFonts w:ascii="Arial" w:hAnsi="Arial" w:cs="Arial"/>
        </w:rPr>
        <w:t xml:space="preserve"> by selection criteria</w:t>
      </w:r>
    </w:p>
    <w:p w14:paraId="10F3A78A" w14:textId="77777777" w:rsidR="00E338AC" w:rsidRDefault="00E338AC" w:rsidP="007E7040">
      <w:pPr>
        <w:pStyle w:val="ListParagraph"/>
        <w:numPr>
          <w:ilvl w:val="0"/>
          <w:numId w:val="17"/>
        </w:numPr>
        <w:rPr>
          <w:rFonts w:ascii="Arial" w:hAnsi="Arial" w:cs="Arial"/>
        </w:rPr>
      </w:pPr>
      <w:r>
        <w:rPr>
          <w:rFonts w:ascii="Arial" w:hAnsi="Arial" w:cs="Arial"/>
        </w:rPr>
        <w:t>Ability to send information to the workbox user portal account of the individual</w:t>
      </w:r>
    </w:p>
    <w:p w14:paraId="6E6F0D0E" w14:textId="77777777" w:rsidR="00D45269" w:rsidRDefault="00D45269" w:rsidP="007E7040">
      <w:pPr>
        <w:pStyle w:val="ListParagraph"/>
        <w:numPr>
          <w:ilvl w:val="0"/>
          <w:numId w:val="17"/>
        </w:numPr>
        <w:rPr>
          <w:rFonts w:ascii="Arial" w:hAnsi="Arial" w:cs="Arial"/>
        </w:rPr>
      </w:pPr>
      <w:r>
        <w:rPr>
          <w:rFonts w:ascii="Arial" w:hAnsi="Arial" w:cs="Arial"/>
        </w:rPr>
        <w:t>Portability for different platforms</w:t>
      </w:r>
    </w:p>
    <w:p w14:paraId="3554CD92" w14:textId="77777777" w:rsidR="00D45269" w:rsidRDefault="00D45269" w:rsidP="007E7040">
      <w:pPr>
        <w:pStyle w:val="ListParagraph"/>
        <w:numPr>
          <w:ilvl w:val="0"/>
          <w:numId w:val="17"/>
        </w:numPr>
        <w:rPr>
          <w:rFonts w:ascii="Arial" w:hAnsi="Arial" w:cs="Arial"/>
        </w:rPr>
      </w:pPr>
      <w:r>
        <w:rPr>
          <w:rFonts w:ascii="Arial" w:hAnsi="Arial" w:cs="Arial"/>
        </w:rPr>
        <w:t>Capturing of referral information, personal details</w:t>
      </w:r>
      <w:r w:rsidR="00326D0C">
        <w:rPr>
          <w:rFonts w:ascii="Arial" w:hAnsi="Arial" w:cs="Arial"/>
        </w:rPr>
        <w:t>, demographic data</w:t>
      </w:r>
      <w:r>
        <w:rPr>
          <w:rFonts w:ascii="Arial" w:hAnsi="Arial" w:cs="Arial"/>
        </w:rPr>
        <w:t xml:space="preserve"> and </w:t>
      </w:r>
      <w:r w:rsidR="00E82788">
        <w:rPr>
          <w:rFonts w:ascii="Arial" w:hAnsi="Arial" w:cs="Arial"/>
        </w:rPr>
        <w:t>equalities information</w:t>
      </w:r>
    </w:p>
    <w:p w14:paraId="115F1AB5" w14:textId="77777777" w:rsidR="006D2A5A" w:rsidRDefault="006D2A5A" w:rsidP="007E7040">
      <w:pPr>
        <w:pStyle w:val="ListParagraph"/>
        <w:numPr>
          <w:ilvl w:val="0"/>
          <w:numId w:val="17"/>
        </w:numPr>
        <w:rPr>
          <w:rFonts w:ascii="Arial" w:hAnsi="Arial" w:cs="Arial"/>
        </w:rPr>
      </w:pPr>
      <w:r>
        <w:rPr>
          <w:rFonts w:ascii="Arial" w:hAnsi="Arial" w:cs="Arial"/>
        </w:rPr>
        <w:t>Ability to record qualifications, training and apprenticeships levels</w:t>
      </w:r>
    </w:p>
    <w:p w14:paraId="08903BDE" w14:textId="77777777" w:rsidR="007E1515" w:rsidRDefault="007E1515" w:rsidP="007E7040">
      <w:pPr>
        <w:pStyle w:val="ListParagraph"/>
        <w:numPr>
          <w:ilvl w:val="0"/>
          <w:numId w:val="17"/>
        </w:numPr>
        <w:rPr>
          <w:rFonts w:ascii="Arial" w:hAnsi="Arial" w:cs="Arial"/>
        </w:rPr>
      </w:pPr>
      <w:r>
        <w:rPr>
          <w:rFonts w:ascii="Arial" w:hAnsi="Arial" w:cs="Arial"/>
        </w:rPr>
        <w:t>Ability to record vulnerable customer status</w:t>
      </w:r>
    </w:p>
    <w:p w14:paraId="20556A46" w14:textId="77777777" w:rsidR="00D45269" w:rsidRDefault="00E82788" w:rsidP="007E7040">
      <w:pPr>
        <w:pStyle w:val="ListParagraph"/>
        <w:numPr>
          <w:ilvl w:val="0"/>
          <w:numId w:val="17"/>
        </w:numPr>
        <w:rPr>
          <w:rFonts w:ascii="Arial" w:hAnsi="Arial" w:cs="Arial"/>
        </w:rPr>
      </w:pPr>
      <w:r>
        <w:rPr>
          <w:rFonts w:ascii="Arial" w:hAnsi="Arial" w:cs="Arial"/>
        </w:rPr>
        <w:t>Upload and list job and training vacancies that can be sent to customers</w:t>
      </w:r>
    </w:p>
    <w:p w14:paraId="07DAC2DE" w14:textId="77777777" w:rsidR="00743333" w:rsidRDefault="00743333" w:rsidP="007E7040">
      <w:pPr>
        <w:pStyle w:val="ListParagraph"/>
        <w:numPr>
          <w:ilvl w:val="0"/>
          <w:numId w:val="17"/>
        </w:numPr>
        <w:rPr>
          <w:rFonts w:ascii="Arial" w:hAnsi="Arial" w:cs="Arial"/>
        </w:rPr>
      </w:pPr>
      <w:r>
        <w:rPr>
          <w:rFonts w:ascii="Arial" w:hAnsi="Arial" w:cs="Arial"/>
        </w:rPr>
        <w:t>Ability to upload documents</w:t>
      </w:r>
    </w:p>
    <w:p w14:paraId="6E728467" w14:textId="77777777" w:rsidR="00E82788" w:rsidRDefault="00E82788" w:rsidP="007E7040">
      <w:pPr>
        <w:pStyle w:val="ListParagraph"/>
        <w:numPr>
          <w:ilvl w:val="0"/>
          <w:numId w:val="17"/>
        </w:numPr>
        <w:rPr>
          <w:rFonts w:ascii="Arial" w:hAnsi="Arial" w:cs="Arial"/>
        </w:rPr>
      </w:pPr>
      <w:r>
        <w:rPr>
          <w:rFonts w:ascii="Arial" w:hAnsi="Arial" w:cs="Arial"/>
        </w:rPr>
        <w:t>Provide a matching service for jobs and training against various criteria</w:t>
      </w:r>
    </w:p>
    <w:p w14:paraId="3A4E67BE" w14:textId="77777777" w:rsidR="00E82788" w:rsidRDefault="00E82788" w:rsidP="007E7040">
      <w:pPr>
        <w:pStyle w:val="ListParagraph"/>
        <w:numPr>
          <w:ilvl w:val="0"/>
          <w:numId w:val="17"/>
        </w:numPr>
        <w:rPr>
          <w:rFonts w:ascii="Arial" w:hAnsi="Arial" w:cs="Arial"/>
        </w:rPr>
      </w:pPr>
      <w:r>
        <w:rPr>
          <w:rFonts w:ascii="Arial" w:hAnsi="Arial" w:cs="Arial"/>
        </w:rPr>
        <w:t>Ability to refer to other services by sending email</w:t>
      </w:r>
      <w:r w:rsidR="00326D0C">
        <w:rPr>
          <w:rFonts w:ascii="Arial" w:hAnsi="Arial" w:cs="Arial"/>
        </w:rPr>
        <w:t>s</w:t>
      </w:r>
    </w:p>
    <w:p w14:paraId="6CEEB578" w14:textId="77777777" w:rsidR="00E82788" w:rsidRPr="005045D4" w:rsidRDefault="00E82788" w:rsidP="007E7040">
      <w:pPr>
        <w:pStyle w:val="ListParagraph"/>
        <w:numPr>
          <w:ilvl w:val="0"/>
          <w:numId w:val="17"/>
        </w:numPr>
        <w:rPr>
          <w:rFonts w:ascii="Arial" w:hAnsi="Arial" w:cs="Arial"/>
        </w:rPr>
      </w:pPr>
      <w:r w:rsidRPr="005045D4">
        <w:rPr>
          <w:rFonts w:ascii="Arial" w:hAnsi="Arial" w:cs="Arial"/>
        </w:rPr>
        <w:t>Recording outcomes including employer, training outcome, apprenticeships</w:t>
      </w:r>
      <w:r w:rsidR="005045D4" w:rsidRPr="005045D4">
        <w:rPr>
          <w:rFonts w:ascii="Arial" w:hAnsi="Arial" w:cs="Arial"/>
        </w:rPr>
        <w:t xml:space="preserve">, </w:t>
      </w:r>
      <w:r w:rsidR="005045D4" w:rsidRPr="005045D4">
        <w:rPr>
          <w:rFonts w:ascii="Arial" w:eastAsia="Times New Roman" w:hAnsi="Arial" w:cs="Arial"/>
        </w:rPr>
        <w:t>customers not seen in certain timeframe, no activity on account, average appointments per day</w:t>
      </w:r>
    </w:p>
    <w:p w14:paraId="1CB4A772" w14:textId="77777777" w:rsidR="00E82788" w:rsidRDefault="00E82788" w:rsidP="007E7040">
      <w:pPr>
        <w:pStyle w:val="ListParagraph"/>
        <w:numPr>
          <w:ilvl w:val="0"/>
          <w:numId w:val="17"/>
        </w:numPr>
        <w:rPr>
          <w:rFonts w:ascii="Arial" w:hAnsi="Arial" w:cs="Arial"/>
        </w:rPr>
      </w:pPr>
      <w:r>
        <w:rPr>
          <w:rFonts w:ascii="Arial" w:hAnsi="Arial" w:cs="Arial"/>
        </w:rPr>
        <w:t>Tracking sustainability and alerts to staff at identified timescales</w:t>
      </w:r>
    </w:p>
    <w:p w14:paraId="598874CA" w14:textId="77777777" w:rsidR="00E82788" w:rsidRDefault="00E82788" w:rsidP="007E7040">
      <w:pPr>
        <w:pStyle w:val="ListParagraph"/>
        <w:numPr>
          <w:ilvl w:val="0"/>
          <w:numId w:val="17"/>
        </w:numPr>
        <w:rPr>
          <w:rFonts w:ascii="Arial" w:hAnsi="Arial" w:cs="Arial"/>
        </w:rPr>
      </w:pPr>
      <w:r>
        <w:rPr>
          <w:rFonts w:ascii="Arial" w:hAnsi="Arial" w:cs="Arial"/>
        </w:rPr>
        <w:t xml:space="preserve">Ability to have a caseload of </w:t>
      </w:r>
      <w:r w:rsidR="006A56B3">
        <w:rPr>
          <w:rFonts w:ascii="Arial" w:hAnsi="Arial" w:cs="Arial"/>
        </w:rPr>
        <w:t>many</w:t>
      </w:r>
      <w:r>
        <w:rPr>
          <w:rFonts w:ascii="Arial" w:hAnsi="Arial" w:cs="Arial"/>
        </w:rPr>
        <w:t xml:space="preserve"> customers and </w:t>
      </w:r>
      <w:r w:rsidR="006A56B3">
        <w:rPr>
          <w:rFonts w:ascii="Arial" w:hAnsi="Arial" w:cs="Arial"/>
        </w:rPr>
        <w:t xml:space="preserve">provide an </w:t>
      </w:r>
      <w:r>
        <w:rPr>
          <w:rFonts w:ascii="Arial" w:hAnsi="Arial" w:cs="Arial"/>
        </w:rPr>
        <w:t>overview dashboard highlighting priority actions</w:t>
      </w:r>
    </w:p>
    <w:p w14:paraId="62F541F2" w14:textId="77777777" w:rsidR="005045D4" w:rsidRDefault="005045D4" w:rsidP="007E7040">
      <w:pPr>
        <w:pStyle w:val="ListParagraph"/>
        <w:numPr>
          <w:ilvl w:val="0"/>
          <w:numId w:val="17"/>
        </w:numPr>
        <w:rPr>
          <w:rFonts w:ascii="Arial" w:hAnsi="Arial" w:cs="Arial"/>
        </w:rPr>
      </w:pPr>
      <w:r>
        <w:rPr>
          <w:rFonts w:ascii="Arial" w:hAnsi="Arial" w:cs="Arial"/>
        </w:rPr>
        <w:t>Provide a worker level dashboard highlighting individual actions</w:t>
      </w:r>
    </w:p>
    <w:p w14:paraId="75EFD593" w14:textId="77777777" w:rsidR="00A86368" w:rsidRDefault="00A86368" w:rsidP="007E7040">
      <w:pPr>
        <w:pStyle w:val="ListParagraph"/>
        <w:numPr>
          <w:ilvl w:val="0"/>
          <w:numId w:val="17"/>
        </w:numPr>
        <w:rPr>
          <w:rFonts w:ascii="Arial" w:hAnsi="Arial" w:cs="Arial"/>
        </w:rPr>
      </w:pPr>
      <w:r>
        <w:rPr>
          <w:rFonts w:ascii="Arial" w:hAnsi="Arial" w:cs="Arial"/>
        </w:rPr>
        <w:t>Provide a Manager level dashboard to monitor individual performance</w:t>
      </w:r>
    </w:p>
    <w:p w14:paraId="0CE1617D" w14:textId="77777777" w:rsidR="00A86368" w:rsidRDefault="00A86368" w:rsidP="007E7040">
      <w:pPr>
        <w:pStyle w:val="ListParagraph"/>
        <w:numPr>
          <w:ilvl w:val="0"/>
          <w:numId w:val="17"/>
        </w:numPr>
        <w:rPr>
          <w:rFonts w:ascii="Arial" w:hAnsi="Arial" w:cs="Arial"/>
        </w:rPr>
      </w:pPr>
      <w:r>
        <w:rPr>
          <w:rFonts w:ascii="Arial" w:hAnsi="Arial" w:cs="Arial"/>
        </w:rPr>
        <w:t>Provide customisable actions plans and customer assessments</w:t>
      </w:r>
    </w:p>
    <w:p w14:paraId="3D65C044" w14:textId="77777777" w:rsidR="00A86368" w:rsidRDefault="00A86368" w:rsidP="007E7040">
      <w:pPr>
        <w:pStyle w:val="ListParagraph"/>
        <w:numPr>
          <w:ilvl w:val="0"/>
          <w:numId w:val="17"/>
        </w:numPr>
        <w:rPr>
          <w:rFonts w:ascii="Arial" w:hAnsi="Arial" w:cs="Arial"/>
        </w:rPr>
      </w:pPr>
      <w:r>
        <w:rPr>
          <w:rFonts w:ascii="Arial" w:hAnsi="Arial" w:cs="Arial"/>
        </w:rPr>
        <w:t xml:space="preserve">Recognise and respond to duplicate records </w:t>
      </w:r>
    </w:p>
    <w:p w14:paraId="038DD1F7" w14:textId="77777777" w:rsidR="00326D0C" w:rsidRDefault="00326D0C" w:rsidP="007E7040">
      <w:pPr>
        <w:pStyle w:val="ListParagraph"/>
        <w:numPr>
          <w:ilvl w:val="0"/>
          <w:numId w:val="17"/>
        </w:numPr>
        <w:rPr>
          <w:rFonts w:ascii="Arial" w:hAnsi="Arial" w:cs="Arial"/>
        </w:rPr>
      </w:pPr>
      <w:r>
        <w:rPr>
          <w:rFonts w:ascii="Arial" w:hAnsi="Arial" w:cs="Arial"/>
        </w:rPr>
        <w:t>Ability to change a customer’s status as defined</w:t>
      </w:r>
      <w:r w:rsidR="005045D4">
        <w:rPr>
          <w:rFonts w:ascii="Arial" w:hAnsi="Arial" w:cs="Arial"/>
        </w:rPr>
        <w:t xml:space="preserve"> by</w:t>
      </w:r>
      <w:r>
        <w:rPr>
          <w:rFonts w:ascii="Arial" w:hAnsi="Arial" w:cs="Arial"/>
        </w:rPr>
        <w:t xml:space="preserve"> the service.</w:t>
      </w:r>
    </w:p>
    <w:p w14:paraId="72BC9B5D" w14:textId="77777777" w:rsidR="00326D0C" w:rsidRDefault="00326D0C" w:rsidP="007E7040">
      <w:pPr>
        <w:pStyle w:val="ListParagraph"/>
        <w:numPr>
          <w:ilvl w:val="0"/>
          <w:numId w:val="17"/>
        </w:numPr>
        <w:rPr>
          <w:rFonts w:ascii="Arial" w:hAnsi="Arial" w:cs="Arial"/>
        </w:rPr>
      </w:pPr>
      <w:r>
        <w:rPr>
          <w:rFonts w:ascii="Arial" w:hAnsi="Arial" w:cs="Arial"/>
        </w:rPr>
        <w:t xml:space="preserve">Ability to be have </w:t>
      </w:r>
      <w:r w:rsidR="00902EFE">
        <w:rPr>
          <w:rFonts w:ascii="Arial" w:hAnsi="Arial" w:cs="Arial"/>
        </w:rPr>
        <w:t>several</w:t>
      </w:r>
      <w:r>
        <w:rPr>
          <w:rFonts w:ascii="Arial" w:hAnsi="Arial" w:cs="Arial"/>
        </w:rPr>
        <w:t xml:space="preserve"> customer journeys as defined in Appendix 2</w:t>
      </w:r>
      <w:r w:rsidR="006A56B3">
        <w:rPr>
          <w:rFonts w:ascii="Arial" w:hAnsi="Arial" w:cs="Arial"/>
        </w:rPr>
        <w:t>,3</w:t>
      </w:r>
      <w:r>
        <w:rPr>
          <w:rFonts w:ascii="Arial" w:hAnsi="Arial" w:cs="Arial"/>
        </w:rPr>
        <w:t xml:space="preserve"> and </w:t>
      </w:r>
      <w:r w:rsidR="006A56B3">
        <w:rPr>
          <w:rFonts w:ascii="Arial" w:hAnsi="Arial" w:cs="Arial"/>
        </w:rPr>
        <w:t>4</w:t>
      </w:r>
    </w:p>
    <w:p w14:paraId="48A12630" w14:textId="77777777" w:rsidR="00326D0C" w:rsidRDefault="00326D0C" w:rsidP="007E7040">
      <w:pPr>
        <w:pStyle w:val="ListParagraph"/>
        <w:numPr>
          <w:ilvl w:val="0"/>
          <w:numId w:val="17"/>
        </w:numPr>
        <w:rPr>
          <w:rFonts w:ascii="Arial" w:hAnsi="Arial" w:cs="Arial"/>
        </w:rPr>
      </w:pPr>
      <w:r>
        <w:rPr>
          <w:rFonts w:ascii="Arial" w:hAnsi="Arial" w:cs="Arial"/>
        </w:rPr>
        <w:t>Ability</w:t>
      </w:r>
      <w:r w:rsidR="00904DC7">
        <w:rPr>
          <w:rFonts w:ascii="Arial" w:hAnsi="Arial" w:cs="Arial"/>
        </w:rPr>
        <w:t xml:space="preserve"> for system administrators and managers to change status and reassign work to individuals</w:t>
      </w:r>
      <w:r w:rsidR="007E1515">
        <w:rPr>
          <w:rFonts w:ascii="Arial" w:hAnsi="Arial" w:cs="Arial"/>
        </w:rPr>
        <w:t>, restrict views and manage access.</w:t>
      </w:r>
    </w:p>
    <w:p w14:paraId="6942CC63" w14:textId="77777777" w:rsidR="00274EDA" w:rsidRDefault="00274EDA" w:rsidP="007E7040">
      <w:pPr>
        <w:pStyle w:val="ListParagraph"/>
        <w:numPr>
          <w:ilvl w:val="0"/>
          <w:numId w:val="17"/>
        </w:numPr>
        <w:rPr>
          <w:rFonts w:ascii="Arial" w:hAnsi="Arial" w:cs="Arial"/>
        </w:rPr>
      </w:pPr>
      <w:r>
        <w:rPr>
          <w:rFonts w:ascii="Arial" w:hAnsi="Arial" w:cs="Arial"/>
        </w:rPr>
        <w:lastRenderedPageBreak/>
        <w:t xml:space="preserve">Respond to reporting requirements for </w:t>
      </w:r>
      <w:r w:rsidR="003632AF">
        <w:rPr>
          <w:rFonts w:ascii="Arial" w:hAnsi="Arial" w:cs="Arial"/>
        </w:rPr>
        <w:t xml:space="preserve">Statutory and </w:t>
      </w:r>
      <w:r>
        <w:rPr>
          <w:rFonts w:ascii="Arial" w:hAnsi="Arial" w:cs="Arial"/>
        </w:rPr>
        <w:t xml:space="preserve">European Funded </w:t>
      </w:r>
      <w:r w:rsidR="003632AF">
        <w:rPr>
          <w:rFonts w:ascii="Arial" w:hAnsi="Arial" w:cs="Arial"/>
        </w:rPr>
        <w:t>programmes</w:t>
      </w:r>
      <w:r>
        <w:rPr>
          <w:rFonts w:ascii="Arial" w:hAnsi="Arial" w:cs="Arial"/>
        </w:rPr>
        <w:t xml:space="preserve"> </w:t>
      </w:r>
    </w:p>
    <w:p w14:paraId="42A7E0B6" w14:textId="77777777" w:rsidR="00D01B5D" w:rsidRDefault="00D01B5D" w:rsidP="00D01B5D">
      <w:pPr>
        <w:pStyle w:val="ListParagraph"/>
        <w:ind w:left="1080"/>
        <w:rPr>
          <w:rFonts w:ascii="Arial" w:hAnsi="Arial" w:cs="Arial"/>
        </w:rPr>
      </w:pPr>
    </w:p>
    <w:p w14:paraId="3D646B6D" w14:textId="77777777" w:rsidR="00D01B5D" w:rsidRPr="007E7040" w:rsidRDefault="00D01B5D" w:rsidP="00D01B5D">
      <w:pPr>
        <w:pStyle w:val="ListParagraph"/>
        <w:ind w:left="1080"/>
        <w:rPr>
          <w:rFonts w:ascii="Arial" w:hAnsi="Arial" w:cs="Arial"/>
        </w:rPr>
      </w:pPr>
    </w:p>
    <w:p w14:paraId="75A28F31" w14:textId="1370E399" w:rsidR="00904DC7" w:rsidRPr="003F3B1D" w:rsidRDefault="00326D0C" w:rsidP="007860C2">
      <w:pPr>
        <w:pStyle w:val="ListParagraph"/>
        <w:numPr>
          <w:ilvl w:val="0"/>
          <w:numId w:val="24"/>
        </w:numPr>
        <w:autoSpaceDE w:val="0"/>
        <w:autoSpaceDN w:val="0"/>
        <w:adjustRightInd w:val="0"/>
        <w:spacing w:after="0" w:line="240" w:lineRule="auto"/>
        <w:rPr>
          <w:rFonts w:ascii="Arial" w:hAnsi="Arial" w:cs="Arial"/>
          <w:color w:val="000000"/>
        </w:rPr>
      </w:pPr>
      <w:r w:rsidRPr="003F3B1D">
        <w:rPr>
          <w:rFonts w:ascii="Arial" w:hAnsi="Arial" w:cs="Arial"/>
          <w:b/>
          <w:bCs/>
          <w:color w:val="000000"/>
        </w:rPr>
        <w:t xml:space="preserve">Detailed System Response </w:t>
      </w:r>
      <w:r w:rsidR="0052252A" w:rsidRPr="003F3B1D">
        <w:rPr>
          <w:rFonts w:ascii="Arial" w:hAnsi="Arial" w:cs="Arial"/>
          <w:b/>
          <w:bCs/>
          <w:color w:val="000000"/>
        </w:rPr>
        <w:t xml:space="preserve"> </w:t>
      </w:r>
    </w:p>
    <w:p w14:paraId="6CD81489" w14:textId="77777777" w:rsidR="003F3B1D" w:rsidRPr="003F3B1D" w:rsidRDefault="003F3B1D" w:rsidP="003F3B1D">
      <w:pPr>
        <w:pStyle w:val="ListParagraph"/>
        <w:autoSpaceDE w:val="0"/>
        <w:autoSpaceDN w:val="0"/>
        <w:adjustRightInd w:val="0"/>
        <w:spacing w:after="0" w:line="240" w:lineRule="auto"/>
        <w:ind w:left="360"/>
        <w:rPr>
          <w:rFonts w:ascii="Arial" w:hAnsi="Arial" w:cs="Arial"/>
          <w:color w:val="000000"/>
        </w:rPr>
      </w:pPr>
    </w:p>
    <w:p w14:paraId="785C4BD3" w14:textId="77777777" w:rsidR="00326D0C" w:rsidRPr="00326D0C" w:rsidRDefault="00F21D9D" w:rsidP="00326D0C">
      <w:pPr>
        <w:autoSpaceDE w:val="0"/>
        <w:autoSpaceDN w:val="0"/>
        <w:adjustRightInd w:val="0"/>
        <w:spacing w:after="0" w:line="240" w:lineRule="auto"/>
        <w:rPr>
          <w:rFonts w:ascii="Arial" w:hAnsi="Arial" w:cs="Arial"/>
          <w:color w:val="000000"/>
        </w:rPr>
      </w:pPr>
      <w:r>
        <w:rPr>
          <w:rFonts w:ascii="Arial" w:hAnsi="Arial" w:cs="Arial"/>
          <w:b/>
          <w:bCs/>
          <w:color w:val="000000"/>
        </w:rPr>
        <w:t>4</w:t>
      </w:r>
      <w:r w:rsidR="00326D0C" w:rsidRPr="00326D0C">
        <w:rPr>
          <w:rFonts w:ascii="Arial" w:hAnsi="Arial" w:cs="Arial"/>
          <w:b/>
          <w:bCs/>
          <w:color w:val="000000"/>
        </w:rPr>
        <w:t xml:space="preserve">.1 Data Migration </w:t>
      </w:r>
    </w:p>
    <w:p w14:paraId="07D5D5C4" w14:textId="3C3BA320" w:rsidR="00326D0C" w:rsidRPr="003F3B1D" w:rsidRDefault="00326D0C">
      <w:pPr>
        <w:autoSpaceDE w:val="0"/>
        <w:autoSpaceDN w:val="0"/>
        <w:adjustRightInd w:val="0"/>
        <w:spacing w:after="0" w:line="240" w:lineRule="auto"/>
        <w:rPr>
          <w:rFonts w:ascii="Arial" w:hAnsi="Arial" w:cs="Arial"/>
        </w:rPr>
      </w:pPr>
      <w:r w:rsidRPr="00326D0C">
        <w:rPr>
          <w:rFonts w:ascii="Arial" w:hAnsi="Arial" w:cs="Arial"/>
          <w:color w:val="000000"/>
        </w:rPr>
        <w:t xml:space="preserve">Currently </w:t>
      </w:r>
      <w:r w:rsidR="00904DC7">
        <w:rPr>
          <w:rFonts w:ascii="Arial" w:hAnsi="Arial" w:cs="Arial"/>
          <w:color w:val="000000"/>
        </w:rPr>
        <w:t>customer information is held various systems, mainly Microsoft excel a</w:t>
      </w:r>
      <w:r w:rsidRPr="00326D0C">
        <w:rPr>
          <w:rFonts w:ascii="Arial" w:hAnsi="Arial" w:cs="Arial"/>
          <w:color w:val="000000"/>
        </w:rPr>
        <w:t xml:space="preserve">nd the existing data will need to be imported into any new system. </w:t>
      </w:r>
      <w:r w:rsidR="003F3B1D">
        <w:rPr>
          <w:rFonts w:ascii="Arial" w:hAnsi="Arial" w:cs="Arial"/>
          <w:color w:val="000000"/>
        </w:rPr>
        <w:t>This s</w:t>
      </w:r>
      <w:r w:rsidR="00821C52" w:rsidRPr="003F3B1D">
        <w:rPr>
          <w:rFonts w:ascii="Arial" w:hAnsi="Arial" w:cs="Arial"/>
        </w:rPr>
        <w:t xml:space="preserve">ervice </w:t>
      </w:r>
      <w:r w:rsidR="003F3B1D">
        <w:rPr>
          <w:rFonts w:ascii="Arial" w:hAnsi="Arial" w:cs="Arial"/>
        </w:rPr>
        <w:t xml:space="preserve">will be </w:t>
      </w:r>
      <w:r w:rsidR="00821C52" w:rsidRPr="003F3B1D">
        <w:rPr>
          <w:rFonts w:ascii="Arial" w:hAnsi="Arial" w:cs="Arial"/>
        </w:rPr>
        <w:t xml:space="preserve">to be provided by the </w:t>
      </w:r>
      <w:r w:rsidR="003F3B1D">
        <w:rPr>
          <w:rFonts w:ascii="Arial" w:hAnsi="Arial" w:cs="Arial"/>
        </w:rPr>
        <w:t>successful supplier</w:t>
      </w:r>
      <w:r w:rsidR="00821C52" w:rsidRPr="003F3B1D">
        <w:rPr>
          <w:rFonts w:ascii="Arial" w:hAnsi="Arial" w:cs="Arial"/>
        </w:rPr>
        <w:t>.</w:t>
      </w:r>
    </w:p>
    <w:p w14:paraId="31767A46" w14:textId="77777777" w:rsidR="00904DC7" w:rsidRPr="00326D0C" w:rsidRDefault="00904DC7" w:rsidP="00326D0C">
      <w:pPr>
        <w:autoSpaceDE w:val="0"/>
        <w:autoSpaceDN w:val="0"/>
        <w:adjustRightInd w:val="0"/>
        <w:spacing w:after="0" w:line="240" w:lineRule="auto"/>
        <w:rPr>
          <w:rFonts w:ascii="Arial" w:hAnsi="Arial" w:cs="Arial"/>
          <w:color w:val="000000"/>
        </w:rPr>
      </w:pPr>
    </w:p>
    <w:p w14:paraId="293DA081" w14:textId="77777777" w:rsidR="00326D0C" w:rsidRPr="00326D0C" w:rsidRDefault="00F21D9D" w:rsidP="00326D0C">
      <w:pPr>
        <w:autoSpaceDE w:val="0"/>
        <w:autoSpaceDN w:val="0"/>
        <w:adjustRightInd w:val="0"/>
        <w:spacing w:after="0" w:line="240" w:lineRule="auto"/>
        <w:rPr>
          <w:rFonts w:ascii="Arial" w:hAnsi="Arial" w:cs="Arial"/>
          <w:color w:val="000000"/>
        </w:rPr>
      </w:pPr>
      <w:r>
        <w:rPr>
          <w:rFonts w:ascii="Arial" w:hAnsi="Arial" w:cs="Arial"/>
          <w:b/>
          <w:bCs/>
          <w:color w:val="000000"/>
        </w:rPr>
        <w:t>4</w:t>
      </w:r>
      <w:r w:rsidR="00326D0C" w:rsidRPr="00326D0C">
        <w:rPr>
          <w:rFonts w:ascii="Arial" w:hAnsi="Arial" w:cs="Arial"/>
          <w:b/>
          <w:bCs/>
          <w:color w:val="000000"/>
        </w:rPr>
        <w:t xml:space="preserve">.2 System Availability </w:t>
      </w:r>
    </w:p>
    <w:p w14:paraId="3C433CDF" w14:textId="786EDED3" w:rsidR="00326D0C" w:rsidRDefault="00326D0C" w:rsidP="00326D0C">
      <w:pPr>
        <w:autoSpaceDE w:val="0"/>
        <w:autoSpaceDN w:val="0"/>
        <w:adjustRightInd w:val="0"/>
        <w:spacing w:after="0" w:line="240" w:lineRule="auto"/>
        <w:rPr>
          <w:rFonts w:ascii="Arial" w:hAnsi="Arial" w:cs="Arial"/>
          <w:color w:val="000000"/>
        </w:rPr>
      </w:pPr>
      <w:r w:rsidRPr="00326D0C">
        <w:rPr>
          <w:rFonts w:ascii="Arial" w:hAnsi="Arial" w:cs="Arial"/>
          <w:color w:val="000000"/>
        </w:rPr>
        <w:t xml:space="preserve">The solution must be fully accessible and available for all registered users </w:t>
      </w:r>
      <w:r w:rsidR="003F3B1D">
        <w:rPr>
          <w:rFonts w:ascii="Arial" w:hAnsi="Arial" w:cs="Arial"/>
          <w:color w:val="000000"/>
        </w:rPr>
        <w:t>99.99% of the time</w:t>
      </w:r>
      <w:r w:rsidR="00904DC7">
        <w:rPr>
          <w:rFonts w:ascii="Arial" w:hAnsi="Arial" w:cs="Arial"/>
          <w:color w:val="000000"/>
        </w:rPr>
        <w:t>,</w:t>
      </w:r>
      <w:r w:rsidRPr="00326D0C">
        <w:rPr>
          <w:rFonts w:ascii="Arial" w:hAnsi="Arial" w:cs="Arial"/>
          <w:color w:val="000000"/>
        </w:rPr>
        <w:t xml:space="preserve"> 52 weeks per year to maintain the database. </w:t>
      </w:r>
    </w:p>
    <w:p w14:paraId="7A82FFD7" w14:textId="77777777" w:rsidR="00904DC7" w:rsidRPr="00326D0C" w:rsidRDefault="00904DC7" w:rsidP="00326D0C">
      <w:pPr>
        <w:autoSpaceDE w:val="0"/>
        <w:autoSpaceDN w:val="0"/>
        <w:adjustRightInd w:val="0"/>
        <w:spacing w:after="0" w:line="240" w:lineRule="auto"/>
        <w:rPr>
          <w:rFonts w:ascii="Arial" w:hAnsi="Arial" w:cs="Arial"/>
          <w:color w:val="000000"/>
        </w:rPr>
      </w:pPr>
    </w:p>
    <w:p w14:paraId="0E9DCA3A" w14:textId="77777777" w:rsidR="00326D0C" w:rsidRPr="00326D0C" w:rsidRDefault="00F21D9D" w:rsidP="00326D0C">
      <w:pPr>
        <w:autoSpaceDE w:val="0"/>
        <w:autoSpaceDN w:val="0"/>
        <w:adjustRightInd w:val="0"/>
        <w:spacing w:after="0" w:line="240" w:lineRule="auto"/>
        <w:rPr>
          <w:rFonts w:ascii="Arial" w:hAnsi="Arial" w:cs="Arial"/>
          <w:color w:val="000000"/>
        </w:rPr>
      </w:pPr>
      <w:r>
        <w:rPr>
          <w:rFonts w:ascii="Arial" w:hAnsi="Arial" w:cs="Arial"/>
          <w:b/>
          <w:bCs/>
          <w:color w:val="000000"/>
        </w:rPr>
        <w:t>4</w:t>
      </w:r>
      <w:r w:rsidR="00326D0C" w:rsidRPr="00326D0C">
        <w:rPr>
          <w:rFonts w:ascii="Arial" w:hAnsi="Arial" w:cs="Arial"/>
          <w:b/>
          <w:bCs/>
          <w:color w:val="000000"/>
        </w:rPr>
        <w:t xml:space="preserve">.3 Recovery of Lost Data </w:t>
      </w:r>
    </w:p>
    <w:p w14:paraId="5663D4EE" w14:textId="13FAD8C5" w:rsidR="00326D0C" w:rsidRDefault="00326D0C" w:rsidP="00326D0C">
      <w:pPr>
        <w:autoSpaceDE w:val="0"/>
        <w:autoSpaceDN w:val="0"/>
        <w:adjustRightInd w:val="0"/>
        <w:spacing w:after="0" w:line="240" w:lineRule="auto"/>
        <w:rPr>
          <w:rFonts w:ascii="Arial" w:hAnsi="Arial" w:cs="Arial"/>
          <w:color w:val="000000"/>
        </w:rPr>
      </w:pPr>
      <w:r w:rsidRPr="00326D0C">
        <w:rPr>
          <w:rFonts w:ascii="Arial" w:hAnsi="Arial" w:cs="Arial"/>
          <w:color w:val="000000"/>
        </w:rPr>
        <w:t xml:space="preserve">The system must provide facilities for the restoring of information that has been lost or corrupted and must provide guarantees that a recovery can be performed, ensuring the integrity of the information. </w:t>
      </w:r>
      <w:r w:rsidR="00821C52" w:rsidRPr="003F3B1D">
        <w:rPr>
          <w:rFonts w:ascii="Arial" w:hAnsi="Arial" w:cs="Arial"/>
        </w:rPr>
        <w:t>Resilience service to be</w:t>
      </w:r>
      <w:r w:rsidR="00E15F00" w:rsidRPr="003F3B1D">
        <w:rPr>
          <w:rFonts w:ascii="Arial" w:hAnsi="Arial" w:cs="Arial"/>
        </w:rPr>
        <w:t xml:space="preserve"> provided by the winning bidder, we expect the service </w:t>
      </w:r>
      <w:r w:rsidR="00FD0438" w:rsidRPr="003F3B1D">
        <w:rPr>
          <w:rFonts w:ascii="Arial" w:hAnsi="Arial" w:cs="Arial"/>
        </w:rPr>
        <w:t xml:space="preserve">to be recovered fully within 4 hours.  </w:t>
      </w:r>
      <w:r w:rsidR="003F3B1D">
        <w:rPr>
          <w:rFonts w:ascii="Arial" w:hAnsi="Arial" w:cs="Arial"/>
        </w:rPr>
        <w:t xml:space="preserve">The </w:t>
      </w:r>
      <w:r w:rsidR="00FD0438" w:rsidRPr="003F3B1D">
        <w:rPr>
          <w:rFonts w:ascii="Arial" w:hAnsi="Arial" w:cs="Arial"/>
        </w:rPr>
        <w:t>Supplier to provide options with regards to recovery points.</w:t>
      </w:r>
    </w:p>
    <w:p w14:paraId="4EECA1B3" w14:textId="77777777" w:rsidR="00904DC7" w:rsidRPr="00326D0C" w:rsidRDefault="00904DC7" w:rsidP="00326D0C">
      <w:pPr>
        <w:autoSpaceDE w:val="0"/>
        <w:autoSpaceDN w:val="0"/>
        <w:adjustRightInd w:val="0"/>
        <w:spacing w:after="0" w:line="240" w:lineRule="auto"/>
        <w:rPr>
          <w:rFonts w:ascii="Arial" w:hAnsi="Arial" w:cs="Arial"/>
          <w:color w:val="000000"/>
        </w:rPr>
      </w:pPr>
    </w:p>
    <w:p w14:paraId="670437CD" w14:textId="77777777" w:rsidR="00326D0C" w:rsidRDefault="00F21D9D" w:rsidP="00326D0C">
      <w:pPr>
        <w:autoSpaceDE w:val="0"/>
        <w:autoSpaceDN w:val="0"/>
        <w:adjustRightInd w:val="0"/>
        <w:spacing w:after="0" w:line="240" w:lineRule="auto"/>
        <w:rPr>
          <w:rFonts w:ascii="Arial" w:hAnsi="Arial" w:cs="Arial"/>
          <w:b/>
          <w:bCs/>
          <w:color w:val="000000"/>
        </w:rPr>
      </w:pPr>
      <w:r>
        <w:rPr>
          <w:rFonts w:ascii="Arial" w:hAnsi="Arial" w:cs="Arial"/>
          <w:b/>
          <w:bCs/>
          <w:color w:val="000000"/>
        </w:rPr>
        <w:t>4</w:t>
      </w:r>
      <w:r w:rsidR="00326D0C" w:rsidRPr="00326D0C">
        <w:rPr>
          <w:rFonts w:ascii="Arial" w:hAnsi="Arial" w:cs="Arial"/>
          <w:b/>
          <w:bCs/>
          <w:color w:val="000000"/>
        </w:rPr>
        <w:t xml:space="preserve">.4 Backup Strategy </w:t>
      </w:r>
    </w:p>
    <w:p w14:paraId="27DDA344" w14:textId="77777777" w:rsidR="00326D0C" w:rsidRDefault="00326D0C" w:rsidP="00326D0C">
      <w:pPr>
        <w:autoSpaceDE w:val="0"/>
        <w:autoSpaceDN w:val="0"/>
        <w:adjustRightInd w:val="0"/>
        <w:spacing w:after="0" w:line="240" w:lineRule="auto"/>
        <w:rPr>
          <w:rFonts w:ascii="Arial" w:hAnsi="Arial" w:cs="Arial"/>
          <w:color w:val="000000"/>
        </w:rPr>
      </w:pPr>
      <w:r w:rsidRPr="00326D0C">
        <w:rPr>
          <w:rFonts w:ascii="Arial" w:hAnsi="Arial" w:cs="Arial"/>
          <w:color w:val="000000"/>
        </w:rPr>
        <w:t xml:space="preserve">It should be possible to produce backups of all data in a way that would allow the restoration of the system and its data to specific recovery points where the solution and data integrity is known to be intact. </w:t>
      </w:r>
      <w:r w:rsidR="006C7098" w:rsidRPr="003F3B1D">
        <w:rPr>
          <w:rFonts w:ascii="Arial" w:hAnsi="Arial" w:cs="Arial"/>
        </w:rPr>
        <w:t>See above resilience n</w:t>
      </w:r>
      <w:r w:rsidR="00821C52" w:rsidRPr="003F3B1D">
        <w:rPr>
          <w:rFonts w:ascii="Arial" w:hAnsi="Arial" w:cs="Arial"/>
        </w:rPr>
        <w:t>ote.</w:t>
      </w:r>
    </w:p>
    <w:p w14:paraId="7CCD41D7" w14:textId="77777777" w:rsidR="00904DC7" w:rsidRPr="00326D0C" w:rsidRDefault="00904DC7" w:rsidP="00326D0C">
      <w:pPr>
        <w:autoSpaceDE w:val="0"/>
        <w:autoSpaceDN w:val="0"/>
        <w:adjustRightInd w:val="0"/>
        <w:spacing w:after="0" w:line="240" w:lineRule="auto"/>
        <w:rPr>
          <w:rFonts w:ascii="Arial" w:hAnsi="Arial" w:cs="Arial"/>
          <w:color w:val="000000"/>
        </w:rPr>
      </w:pPr>
    </w:p>
    <w:p w14:paraId="6963C2A6" w14:textId="77777777" w:rsidR="00904DC7" w:rsidRPr="007E7040" w:rsidRDefault="00F21D9D" w:rsidP="00326D0C">
      <w:pPr>
        <w:autoSpaceDE w:val="0"/>
        <w:autoSpaceDN w:val="0"/>
        <w:adjustRightInd w:val="0"/>
        <w:spacing w:after="0" w:line="240" w:lineRule="auto"/>
        <w:rPr>
          <w:rFonts w:ascii="Arial" w:hAnsi="Arial" w:cs="Arial"/>
          <w:b/>
          <w:bCs/>
          <w:color w:val="000000"/>
        </w:rPr>
      </w:pPr>
      <w:r>
        <w:rPr>
          <w:rFonts w:ascii="Arial" w:hAnsi="Arial" w:cs="Arial"/>
          <w:b/>
          <w:bCs/>
          <w:color w:val="000000"/>
        </w:rPr>
        <w:t>4</w:t>
      </w:r>
      <w:r w:rsidR="00326D0C" w:rsidRPr="00326D0C">
        <w:rPr>
          <w:rFonts w:ascii="Arial" w:hAnsi="Arial" w:cs="Arial"/>
          <w:b/>
          <w:bCs/>
          <w:color w:val="000000"/>
        </w:rPr>
        <w:t xml:space="preserve">.5 Helpdesk Responsibilities </w:t>
      </w:r>
    </w:p>
    <w:p w14:paraId="332F49B9" w14:textId="1E1CB537" w:rsidR="00326D0C" w:rsidRPr="00326D0C" w:rsidRDefault="00326D0C" w:rsidP="00326D0C">
      <w:pPr>
        <w:autoSpaceDE w:val="0"/>
        <w:autoSpaceDN w:val="0"/>
        <w:adjustRightInd w:val="0"/>
        <w:spacing w:after="0" w:line="240" w:lineRule="auto"/>
        <w:rPr>
          <w:rFonts w:ascii="Arial" w:hAnsi="Arial" w:cs="Arial"/>
          <w:color w:val="000000"/>
        </w:rPr>
      </w:pPr>
      <w:r w:rsidRPr="00326D0C">
        <w:rPr>
          <w:rFonts w:ascii="Arial" w:hAnsi="Arial" w:cs="Arial"/>
          <w:color w:val="000000"/>
        </w:rPr>
        <w:t xml:space="preserve">First and second line support will be provided by the Council, however the </w:t>
      </w:r>
      <w:r w:rsidR="003F3B1D">
        <w:rPr>
          <w:rFonts w:ascii="Arial" w:hAnsi="Arial" w:cs="Arial"/>
          <w:color w:val="000000"/>
        </w:rPr>
        <w:t>supplier</w:t>
      </w:r>
      <w:r w:rsidRPr="00326D0C">
        <w:rPr>
          <w:rFonts w:ascii="Arial" w:hAnsi="Arial" w:cs="Arial"/>
          <w:color w:val="000000"/>
        </w:rPr>
        <w:t xml:space="preserve"> is required to detail the levels of service provided to support the Council in use of the system. The helpdesk service must provide support for the following: </w:t>
      </w:r>
    </w:p>
    <w:p w14:paraId="382C1BDE" w14:textId="77777777" w:rsidR="00326D0C" w:rsidRPr="007E7040" w:rsidRDefault="00326D0C" w:rsidP="007E7040">
      <w:pPr>
        <w:pStyle w:val="ListParagraph"/>
        <w:numPr>
          <w:ilvl w:val="0"/>
          <w:numId w:val="17"/>
        </w:numPr>
        <w:autoSpaceDE w:val="0"/>
        <w:autoSpaceDN w:val="0"/>
        <w:adjustRightInd w:val="0"/>
        <w:spacing w:after="30" w:line="240" w:lineRule="auto"/>
        <w:rPr>
          <w:rFonts w:ascii="Arial" w:hAnsi="Arial" w:cs="Arial"/>
          <w:color w:val="000000"/>
        </w:rPr>
      </w:pPr>
      <w:r w:rsidRPr="007E7040">
        <w:rPr>
          <w:rFonts w:ascii="Arial" w:hAnsi="Arial" w:cs="Arial"/>
          <w:color w:val="000000"/>
        </w:rPr>
        <w:t xml:space="preserve">Advice on how to operate the system. </w:t>
      </w:r>
    </w:p>
    <w:p w14:paraId="0F35EF70" w14:textId="77777777" w:rsidR="00326D0C" w:rsidRPr="007E7040" w:rsidRDefault="00326D0C" w:rsidP="007E7040">
      <w:pPr>
        <w:pStyle w:val="ListParagraph"/>
        <w:numPr>
          <w:ilvl w:val="0"/>
          <w:numId w:val="17"/>
        </w:numPr>
        <w:autoSpaceDE w:val="0"/>
        <w:autoSpaceDN w:val="0"/>
        <w:adjustRightInd w:val="0"/>
        <w:spacing w:after="30" w:line="240" w:lineRule="auto"/>
        <w:rPr>
          <w:rFonts w:ascii="Arial" w:hAnsi="Arial" w:cs="Arial"/>
          <w:color w:val="000000"/>
        </w:rPr>
      </w:pPr>
      <w:r w:rsidRPr="007E7040">
        <w:rPr>
          <w:rFonts w:ascii="Arial" w:hAnsi="Arial" w:cs="Arial"/>
          <w:color w:val="000000"/>
        </w:rPr>
        <w:t xml:space="preserve">Advice on potential ways to use the system to address a business need. </w:t>
      </w:r>
    </w:p>
    <w:p w14:paraId="232F62B9" w14:textId="77777777" w:rsidR="00326D0C" w:rsidRPr="007E7040" w:rsidRDefault="00326D0C" w:rsidP="007E7040">
      <w:pPr>
        <w:pStyle w:val="ListParagraph"/>
        <w:numPr>
          <w:ilvl w:val="0"/>
          <w:numId w:val="17"/>
        </w:numPr>
        <w:autoSpaceDE w:val="0"/>
        <w:autoSpaceDN w:val="0"/>
        <w:adjustRightInd w:val="0"/>
        <w:spacing w:after="30" w:line="240" w:lineRule="auto"/>
        <w:rPr>
          <w:rFonts w:ascii="Arial" w:hAnsi="Arial" w:cs="Arial"/>
          <w:color w:val="000000"/>
        </w:rPr>
      </w:pPr>
      <w:r w:rsidRPr="007E7040">
        <w:rPr>
          <w:rFonts w:ascii="Arial" w:hAnsi="Arial" w:cs="Arial"/>
          <w:color w:val="000000"/>
        </w:rPr>
        <w:t xml:space="preserve">A point of contact for the notification of system errors/faults. </w:t>
      </w:r>
    </w:p>
    <w:p w14:paraId="6BEB0E2C" w14:textId="77777777" w:rsidR="00326D0C" w:rsidRPr="007E7040" w:rsidRDefault="00326D0C" w:rsidP="007E7040">
      <w:pPr>
        <w:pStyle w:val="ListParagraph"/>
        <w:numPr>
          <w:ilvl w:val="0"/>
          <w:numId w:val="17"/>
        </w:numPr>
        <w:autoSpaceDE w:val="0"/>
        <w:autoSpaceDN w:val="0"/>
        <w:adjustRightInd w:val="0"/>
        <w:spacing w:after="30" w:line="240" w:lineRule="auto"/>
        <w:rPr>
          <w:rFonts w:ascii="Arial" w:hAnsi="Arial" w:cs="Arial"/>
          <w:color w:val="000000"/>
        </w:rPr>
      </w:pPr>
      <w:r w:rsidRPr="007E7040">
        <w:rPr>
          <w:rFonts w:ascii="Arial" w:hAnsi="Arial" w:cs="Arial"/>
          <w:color w:val="000000"/>
        </w:rPr>
        <w:t xml:space="preserve">Investigation into the cause and effects of reported errors/faults. </w:t>
      </w:r>
    </w:p>
    <w:p w14:paraId="338BAC51" w14:textId="77777777" w:rsidR="00326D0C" w:rsidRPr="007E7040" w:rsidRDefault="00326D0C" w:rsidP="007E7040">
      <w:pPr>
        <w:pStyle w:val="ListParagraph"/>
        <w:numPr>
          <w:ilvl w:val="0"/>
          <w:numId w:val="17"/>
        </w:numPr>
        <w:autoSpaceDE w:val="0"/>
        <w:autoSpaceDN w:val="0"/>
        <w:adjustRightInd w:val="0"/>
        <w:spacing w:after="30" w:line="240" w:lineRule="auto"/>
        <w:rPr>
          <w:rFonts w:ascii="Arial" w:hAnsi="Arial" w:cs="Arial"/>
          <w:color w:val="000000"/>
        </w:rPr>
      </w:pPr>
      <w:r w:rsidRPr="007E7040">
        <w:rPr>
          <w:rFonts w:ascii="Arial" w:hAnsi="Arial" w:cs="Arial"/>
          <w:color w:val="000000"/>
        </w:rPr>
        <w:t xml:space="preserve">Processes/Procedures to be undertaken by the user to resolve reported errors/faults. </w:t>
      </w:r>
    </w:p>
    <w:p w14:paraId="105E5C7F" w14:textId="77777777" w:rsidR="00326D0C" w:rsidRPr="007E7040" w:rsidRDefault="00326D0C" w:rsidP="007E7040">
      <w:pPr>
        <w:pStyle w:val="ListParagraph"/>
        <w:numPr>
          <w:ilvl w:val="0"/>
          <w:numId w:val="17"/>
        </w:numPr>
        <w:autoSpaceDE w:val="0"/>
        <w:autoSpaceDN w:val="0"/>
        <w:adjustRightInd w:val="0"/>
        <w:spacing w:after="30" w:line="240" w:lineRule="auto"/>
        <w:rPr>
          <w:rFonts w:ascii="Arial" w:hAnsi="Arial" w:cs="Arial"/>
          <w:color w:val="000000"/>
        </w:rPr>
      </w:pPr>
      <w:r w:rsidRPr="007E7040">
        <w:rPr>
          <w:rFonts w:ascii="Arial" w:hAnsi="Arial" w:cs="Arial"/>
          <w:color w:val="000000"/>
        </w:rPr>
        <w:t xml:space="preserve">Information on the </w:t>
      </w:r>
      <w:proofErr w:type="gramStart"/>
      <w:r w:rsidRPr="007E7040">
        <w:rPr>
          <w:rFonts w:ascii="Arial" w:hAnsi="Arial" w:cs="Arial"/>
          <w:color w:val="000000"/>
        </w:rPr>
        <w:t>current status</w:t>
      </w:r>
      <w:proofErr w:type="gramEnd"/>
      <w:r w:rsidRPr="007E7040">
        <w:rPr>
          <w:rFonts w:ascii="Arial" w:hAnsi="Arial" w:cs="Arial"/>
          <w:color w:val="000000"/>
        </w:rPr>
        <w:t xml:space="preserve"> of work being undertaken to resolve reported errors/faults. </w:t>
      </w:r>
    </w:p>
    <w:p w14:paraId="0F0F290A" w14:textId="77777777" w:rsidR="00326D0C" w:rsidRDefault="00326D0C" w:rsidP="007E7040">
      <w:pPr>
        <w:pStyle w:val="ListParagraph"/>
        <w:numPr>
          <w:ilvl w:val="0"/>
          <w:numId w:val="17"/>
        </w:numPr>
        <w:autoSpaceDE w:val="0"/>
        <w:autoSpaceDN w:val="0"/>
        <w:adjustRightInd w:val="0"/>
        <w:spacing w:after="0" w:line="240" w:lineRule="auto"/>
        <w:rPr>
          <w:rFonts w:ascii="Arial" w:hAnsi="Arial" w:cs="Arial"/>
          <w:color w:val="000000"/>
        </w:rPr>
      </w:pPr>
      <w:r w:rsidRPr="007E7040">
        <w:rPr>
          <w:rFonts w:ascii="Arial" w:hAnsi="Arial" w:cs="Arial"/>
          <w:color w:val="000000"/>
        </w:rPr>
        <w:t xml:space="preserve">Fixes to reported errors/faults in the form of system patches/upgrades/scripts. </w:t>
      </w:r>
    </w:p>
    <w:p w14:paraId="42057EC7" w14:textId="77777777" w:rsidR="003F3B1D" w:rsidRDefault="003F3B1D" w:rsidP="003F3B1D">
      <w:pPr>
        <w:autoSpaceDE w:val="0"/>
        <w:autoSpaceDN w:val="0"/>
        <w:adjustRightInd w:val="0"/>
        <w:spacing w:after="0" w:line="240" w:lineRule="auto"/>
        <w:rPr>
          <w:rFonts w:ascii="Arial" w:hAnsi="Arial" w:cs="Arial"/>
        </w:rPr>
      </w:pPr>
    </w:p>
    <w:p w14:paraId="53A62140" w14:textId="0ECBF869" w:rsidR="00821C52" w:rsidRPr="003F3B1D" w:rsidRDefault="00821C52" w:rsidP="003F3B1D">
      <w:pPr>
        <w:autoSpaceDE w:val="0"/>
        <w:autoSpaceDN w:val="0"/>
        <w:adjustRightInd w:val="0"/>
        <w:spacing w:after="0" w:line="240" w:lineRule="auto"/>
        <w:rPr>
          <w:rFonts w:ascii="Arial" w:hAnsi="Arial" w:cs="Arial"/>
        </w:rPr>
      </w:pPr>
      <w:r w:rsidRPr="003F3B1D">
        <w:rPr>
          <w:rFonts w:ascii="Arial" w:hAnsi="Arial" w:cs="Arial"/>
        </w:rPr>
        <w:t>If this is a cloud solution</w:t>
      </w:r>
      <w:r w:rsidR="003F3B1D">
        <w:rPr>
          <w:rFonts w:ascii="Arial" w:hAnsi="Arial" w:cs="Arial"/>
        </w:rPr>
        <w:t xml:space="preserve"> the</w:t>
      </w:r>
      <w:r w:rsidRPr="003F3B1D">
        <w:rPr>
          <w:rFonts w:ascii="Arial" w:hAnsi="Arial" w:cs="Arial"/>
        </w:rPr>
        <w:t xml:space="preserve"> supplier will be expected to provide the 2</w:t>
      </w:r>
      <w:r w:rsidRPr="003F3B1D">
        <w:rPr>
          <w:rFonts w:ascii="Arial" w:hAnsi="Arial" w:cs="Arial"/>
          <w:vertAlign w:val="superscript"/>
        </w:rPr>
        <w:t>nd</w:t>
      </w:r>
      <w:r w:rsidRPr="003F3B1D">
        <w:rPr>
          <w:rFonts w:ascii="Arial" w:hAnsi="Arial" w:cs="Arial"/>
        </w:rPr>
        <w:t xml:space="preserve"> line support.  ICT Helpdesk to provide 1</w:t>
      </w:r>
      <w:r w:rsidRPr="003F3B1D">
        <w:rPr>
          <w:rFonts w:ascii="Arial" w:hAnsi="Arial" w:cs="Arial"/>
          <w:vertAlign w:val="superscript"/>
        </w:rPr>
        <w:t>st</w:t>
      </w:r>
      <w:r w:rsidRPr="003F3B1D">
        <w:rPr>
          <w:rFonts w:ascii="Arial" w:hAnsi="Arial" w:cs="Arial"/>
        </w:rPr>
        <w:t xml:space="preserve"> line support (after carrying out internal checks, log the call with supplier)</w:t>
      </w:r>
    </w:p>
    <w:p w14:paraId="27566C11" w14:textId="77777777" w:rsidR="00326D0C" w:rsidRPr="00326D0C" w:rsidRDefault="00326D0C" w:rsidP="00326D0C">
      <w:pPr>
        <w:autoSpaceDE w:val="0"/>
        <w:autoSpaceDN w:val="0"/>
        <w:adjustRightInd w:val="0"/>
        <w:spacing w:after="0" w:line="240" w:lineRule="auto"/>
        <w:rPr>
          <w:rFonts w:ascii="Arial" w:hAnsi="Arial" w:cs="Arial"/>
          <w:color w:val="000000"/>
        </w:rPr>
      </w:pPr>
    </w:p>
    <w:p w14:paraId="397C9D85" w14:textId="77777777" w:rsidR="00326D0C" w:rsidRDefault="00F21D9D" w:rsidP="00326D0C">
      <w:pPr>
        <w:autoSpaceDE w:val="0"/>
        <w:autoSpaceDN w:val="0"/>
        <w:adjustRightInd w:val="0"/>
        <w:spacing w:after="0" w:line="240" w:lineRule="auto"/>
        <w:rPr>
          <w:rFonts w:ascii="Arial" w:hAnsi="Arial" w:cs="Arial"/>
          <w:b/>
          <w:bCs/>
          <w:color w:val="000000"/>
        </w:rPr>
      </w:pPr>
      <w:r>
        <w:rPr>
          <w:rFonts w:ascii="Arial" w:hAnsi="Arial" w:cs="Arial"/>
          <w:b/>
          <w:bCs/>
          <w:color w:val="000000"/>
        </w:rPr>
        <w:t>4.6</w:t>
      </w:r>
      <w:r w:rsidR="00326D0C" w:rsidRPr="00326D0C">
        <w:rPr>
          <w:rFonts w:ascii="Arial" w:hAnsi="Arial" w:cs="Arial"/>
          <w:b/>
          <w:bCs/>
          <w:color w:val="000000"/>
        </w:rPr>
        <w:t xml:space="preserve"> Restrict Information Displayed </w:t>
      </w:r>
    </w:p>
    <w:p w14:paraId="7CB3CCE2" w14:textId="77777777" w:rsidR="00F21D9D" w:rsidRDefault="00326D0C" w:rsidP="007E7040">
      <w:pPr>
        <w:autoSpaceDE w:val="0"/>
        <w:autoSpaceDN w:val="0"/>
        <w:adjustRightInd w:val="0"/>
        <w:spacing w:after="0" w:line="240" w:lineRule="auto"/>
        <w:rPr>
          <w:rFonts w:ascii="Arial" w:hAnsi="Arial" w:cs="Arial"/>
          <w:color w:val="000000"/>
        </w:rPr>
      </w:pPr>
      <w:r w:rsidRPr="00326D0C">
        <w:rPr>
          <w:rFonts w:ascii="Arial" w:hAnsi="Arial" w:cs="Arial"/>
          <w:color w:val="000000"/>
        </w:rPr>
        <w:t>The information displayed on any screen should be aligned with the wo</w:t>
      </w:r>
      <w:r w:rsidR="00904DC7">
        <w:rPr>
          <w:rFonts w:ascii="Arial" w:hAnsi="Arial" w:cs="Arial"/>
          <w:color w:val="000000"/>
        </w:rPr>
        <w:t>rking requirements of the user and defined by the Council.</w:t>
      </w:r>
      <w:r w:rsidR="00821C52">
        <w:rPr>
          <w:rFonts w:ascii="Arial" w:hAnsi="Arial" w:cs="Arial"/>
          <w:color w:val="000000"/>
        </w:rPr>
        <w:t xml:space="preserve"> </w:t>
      </w:r>
    </w:p>
    <w:p w14:paraId="18C7E494" w14:textId="77777777" w:rsidR="00F21D9D" w:rsidRDefault="00F21D9D" w:rsidP="007E7040">
      <w:pPr>
        <w:autoSpaceDE w:val="0"/>
        <w:autoSpaceDN w:val="0"/>
        <w:adjustRightInd w:val="0"/>
        <w:spacing w:after="0" w:line="240" w:lineRule="auto"/>
        <w:rPr>
          <w:rFonts w:ascii="Arial" w:hAnsi="Arial" w:cs="Arial"/>
          <w:color w:val="000000"/>
        </w:rPr>
      </w:pPr>
    </w:p>
    <w:p w14:paraId="4798B996" w14:textId="77777777" w:rsidR="00904DC7" w:rsidRDefault="00F21D9D" w:rsidP="007E7040">
      <w:pPr>
        <w:autoSpaceDE w:val="0"/>
        <w:autoSpaceDN w:val="0"/>
        <w:adjustRightInd w:val="0"/>
        <w:spacing w:after="0" w:line="240" w:lineRule="auto"/>
        <w:rPr>
          <w:rFonts w:ascii="Arial" w:hAnsi="Arial" w:cs="Arial"/>
          <w:b/>
          <w:bCs/>
          <w:color w:val="000000"/>
        </w:rPr>
      </w:pPr>
      <w:r w:rsidRPr="007E7040">
        <w:rPr>
          <w:rFonts w:ascii="Arial" w:hAnsi="Arial" w:cs="Arial"/>
          <w:b/>
          <w:color w:val="000000"/>
        </w:rPr>
        <w:t>4</w:t>
      </w:r>
      <w:r w:rsidR="00326D0C" w:rsidRPr="00326D0C">
        <w:rPr>
          <w:rFonts w:ascii="Arial" w:hAnsi="Arial" w:cs="Arial"/>
          <w:b/>
          <w:bCs/>
          <w:color w:val="000000"/>
        </w:rPr>
        <w:t xml:space="preserve">.7 Data Integrity </w:t>
      </w:r>
    </w:p>
    <w:p w14:paraId="491495B2" w14:textId="77777777" w:rsidR="00326D0C" w:rsidRPr="00821C52" w:rsidRDefault="00326D0C" w:rsidP="00326D0C">
      <w:pPr>
        <w:autoSpaceDE w:val="0"/>
        <w:autoSpaceDN w:val="0"/>
        <w:adjustRightInd w:val="0"/>
        <w:spacing w:after="0" w:line="240" w:lineRule="auto"/>
        <w:rPr>
          <w:rFonts w:ascii="Arial" w:hAnsi="Arial" w:cs="Arial"/>
          <w:color w:val="FF0000"/>
        </w:rPr>
      </w:pPr>
      <w:r w:rsidRPr="00326D0C">
        <w:rPr>
          <w:rFonts w:ascii="Arial" w:hAnsi="Arial" w:cs="Arial"/>
          <w:color w:val="000000"/>
        </w:rPr>
        <w:t xml:space="preserve">The solution should never allow data to be created in an inconsistent way or data to be left behind in case of unplanned ending of a transaction. The integrity of the data must be maintained </w:t>
      </w:r>
      <w:proofErr w:type="gramStart"/>
      <w:r w:rsidRPr="00326D0C">
        <w:rPr>
          <w:rFonts w:ascii="Arial" w:hAnsi="Arial" w:cs="Arial"/>
          <w:color w:val="000000"/>
        </w:rPr>
        <w:t>at all times</w:t>
      </w:r>
      <w:proofErr w:type="gramEnd"/>
      <w:r w:rsidRPr="00326D0C">
        <w:rPr>
          <w:rFonts w:ascii="Arial" w:hAnsi="Arial" w:cs="Arial"/>
          <w:color w:val="000000"/>
        </w:rPr>
        <w:t xml:space="preserve">. </w:t>
      </w:r>
    </w:p>
    <w:p w14:paraId="35BF9E37" w14:textId="77777777" w:rsidR="00904DC7" w:rsidRPr="00326D0C" w:rsidRDefault="00904DC7" w:rsidP="00326D0C">
      <w:pPr>
        <w:autoSpaceDE w:val="0"/>
        <w:autoSpaceDN w:val="0"/>
        <w:adjustRightInd w:val="0"/>
        <w:spacing w:after="0" w:line="240" w:lineRule="auto"/>
        <w:rPr>
          <w:rFonts w:ascii="Arial" w:hAnsi="Arial" w:cs="Arial"/>
          <w:color w:val="000000"/>
        </w:rPr>
      </w:pPr>
    </w:p>
    <w:p w14:paraId="13256193" w14:textId="77777777" w:rsidR="00326D0C" w:rsidRPr="00326D0C" w:rsidRDefault="00F21D9D" w:rsidP="00326D0C">
      <w:pPr>
        <w:autoSpaceDE w:val="0"/>
        <w:autoSpaceDN w:val="0"/>
        <w:adjustRightInd w:val="0"/>
        <w:spacing w:after="0" w:line="240" w:lineRule="auto"/>
        <w:rPr>
          <w:rFonts w:ascii="Arial" w:hAnsi="Arial" w:cs="Arial"/>
          <w:color w:val="000000"/>
        </w:rPr>
      </w:pPr>
      <w:r>
        <w:rPr>
          <w:rFonts w:ascii="Arial" w:hAnsi="Arial" w:cs="Arial"/>
          <w:b/>
          <w:bCs/>
          <w:color w:val="000000"/>
        </w:rPr>
        <w:t>4</w:t>
      </w:r>
      <w:r w:rsidR="00326D0C" w:rsidRPr="00326D0C">
        <w:rPr>
          <w:rFonts w:ascii="Arial" w:hAnsi="Arial" w:cs="Arial"/>
          <w:b/>
          <w:bCs/>
          <w:color w:val="000000"/>
        </w:rPr>
        <w:t xml:space="preserve">.8 Record locking </w:t>
      </w:r>
    </w:p>
    <w:p w14:paraId="1C1D03B8" w14:textId="77777777" w:rsidR="00326D0C" w:rsidRPr="00234464" w:rsidRDefault="00326D0C" w:rsidP="00326D0C">
      <w:pPr>
        <w:autoSpaceDE w:val="0"/>
        <w:autoSpaceDN w:val="0"/>
        <w:adjustRightInd w:val="0"/>
        <w:spacing w:after="0" w:line="240" w:lineRule="auto"/>
        <w:rPr>
          <w:rFonts w:ascii="Arial" w:hAnsi="Arial" w:cs="Arial"/>
        </w:rPr>
      </w:pPr>
      <w:r w:rsidRPr="00326D0C">
        <w:rPr>
          <w:rFonts w:ascii="Arial" w:hAnsi="Arial" w:cs="Arial"/>
          <w:color w:val="000000"/>
        </w:rPr>
        <w:lastRenderedPageBreak/>
        <w:t xml:space="preserve">The solution must only lock records to prevent data integrity issues at the lowest level possible whilst maintaining data integrity. </w:t>
      </w:r>
      <w:r w:rsidR="00F60E0C" w:rsidRPr="00234464">
        <w:rPr>
          <w:rFonts w:ascii="Arial" w:hAnsi="Arial" w:cs="Arial"/>
        </w:rPr>
        <w:t>This should be standard functionality within the solution.</w:t>
      </w:r>
    </w:p>
    <w:p w14:paraId="20246FFB" w14:textId="77777777" w:rsidR="00904DC7" w:rsidRDefault="00904DC7" w:rsidP="00326D0C">
      <w:pPr>
        <w:autoSpaceDE w:val="0"/>
        <w:autoSpaceDN w:val="0"/>
        <w:adjustRightInd w:val="0"/>
        <w:spacing w:after="0" w:line="240" w:lineRule="auto"/>
        <w:rPr>
          <w:rFonts w:ascii="Arial" w:hAnsi="Arial" w:cs="Arial"/>
          <w:b/>
          <w:bCs/>
          <w:color w:val="000000"/>
        </w:rPr>
      </w:pPr>
    </w:p>
    <w:p w14:paraId="30E8A443" w14:textId="77777777" w:rsidR="00326D0C" w:rsidRPr="00326D0C" w:rsidRDefault="00F21D9D" w:rsidP="00326D0C">
      <w:pPr>
        <w:autoSpaceDE w:val="0"/>
        <w:autoSpaceDN w:val="0"/>
        <w:adjustRightInd w:val="0"/>
        <w:spacing w:after="0" w:line="240" w:lineRule="auto"/>
        <w:rPr>
          <w:rFonts w:ascii="Arial" w:hAnsi="Arial" w:cs="Arial"/>
          <w:color w:val="000000"/>
        </w:rPr>
      </w:pPr>
      <w:r>
        <w:rPr>
          <w:rFonts w:ascii="Arial" w:hAnsi="Arial" w:cs="Arial"/>
          <w:b/>
          <w:bCs/>
          <w:color w:val="000000"/>
        </w:rPr>
        <w:t>4</w:t>
      </w:r>
      <w:r w:rsidR="00326D0C" w:rsidRPr="00326D0C">
        <w:rPr>
          <w:rFonts w:ascii="Arial" w:hAnsi="Arial" w:cs="Arial"/>
          <w:b/>
          <w:bCs/>
          <w:color w:val="000000"/>
        </w:rPr>
        <w:t xml:space="preserve">.9 Browser Compatibility </w:t>
      </w:r>
    </w:p>
    <w:p w14:paraId="67F25B08" w14:textId="77777777" w:rsidR="00326D0C" w:rsidRPr="00234464" w:rsidRDefault="00326D0C" w:rsidP="00326D0C">
      <w:pPr>
        <w:autoSpaceDE w:val="0"/>
        <w:autoSpaceDN w:val="0"/>
        <w:adjustRightInd w:val="0"/>
        <w:spacing w:after="0" w:line="240" w:lineRule="auto"/>
        <w:rPr>
          <w:rFonts w:ascii="Arial" w:hAnsi="Arial" w:cs="Arial"/>
        </w:rPr>
      </w:pPr>
      <w:r w:rsidRPr="00326D0C">
        <w:rPr>
          <w:rFonts w:ascii="Arial" w:hAnsi="Arial" w:cs="Arial"/>
          <w:color w:val="000000"/>
        </w:rPr>
        <w:t xml:space="preserve">The web based front end of the solution must be compatible with a range of the most widely used versions of the most popular web browsers. The minimum requirements in terms of browser compatibility are: </w:t>
      </w:r>
      <w:r w:rsidR="00A3054B">
        <w:rPr>
          <w:rFonts w:ascii="Arial" w:hAnsi="Arial" w:cs="Arial"/>
          <w:color w:val="000000"/>
        </w:rPr>
        <w:t xml:space="preserve"> </w:t>
      </w:r>
      <w:r w:rsidR="00FD0438" w:rsidRPr="00234464">
        <w:rPr>
          <w:rFonts w:ascii="Arial" w:hAnsi="Arial" w:cs="Arial"/>
        </w:rPr>
        <w:t xml:space="preserve">Solution must be HTML 5 </w:t>
      </w:r>
      <w:r w:rsidR="005E5289" w:rsidRPr="00234464">
        <w:rPr>
          <w:rFonts w:ascii="Arial" w:hAnsi="Arial" w:cs="Arial"/>
        </w:rPr>
        <w:t>compliant such that it is device agnostic and works seamlessly across various browsers.</w:t>
      </w:r>
    </w:p>
    <w:p w14:paraId="579B20B0" w14:textId="77777777" w:rsidR="00326D0C" w:rsidRPr="00326D0C" w:rsidRDefault="00326D0C" w:rsidP="00326D0C">
      <w:pPr>
        <w:autoSpaceDE w:val="0"/>
        <w:autoSpaceDN w:val="0"/>
        <w:adjustRightInd w:val="0"/>
        <w:spacing w:after="0" w:line="240" w:lineRule="auto"/>
        <w:rPr>
          <w:rFonts w:ascii="Arial" w:hAnsi="Arial" w:cs="Arial"/>
          <w:color w:val="000000"/>
        </w:rPr>
      </w:pPr>
    </w:p>
    <w:p w14:paraId="7541F785" w14:textId="77777777" w:rsidR="00326D0C" w:rsidRDefault="00F21D9D" w:rsidP="00326D0C">
      <w:pPr>
        <w:autoSpaceDE w:val="0"/>
        <w:autoSpaceDN w:val="0"/>
        <w:adjustRightInd w:val="0"/>
        <w:spacing w:after="0" w:line="240" w:lineRule="auto"/>
        <w:rPr>
          <w:rFonts w:ascii="Arial" w:hAnsi="Arial" w:cs="Arial"/>
          <w:b/>
          <w:bCs/>
          <w:color w:val="000000"/>
        </w:rPr>
      </w:pPr>
      <w:r>
        <w:rPr>
          <w:rFonts w:ascii="Arial" w:hAnsi="Arial" w:cs="Arial"/>
          <w:b/>
          <w:bCs/>
          <w:color w:val="000000"/>
        </w:rPr>
        <w:t>4</w:t>
      </w:r>
      <w:r w:rsidR="00326D0C" w:rsidRPr="00326D0C">
        <w:rPr>
          <w:rFonts w:ascii="Arial" w:hAnsi="Arial" w:cs="Arial"/>
          <w:b/>
          <w:bCs/>
          <w:color w:val="000000"/>
        </w:rPr>
        <w:t xml:space="preserve">.10 Browser Technologies </w:t>
      </w:r>
    </w:p>
    <w:p w14:paraId="7EC1A59E" w14:textId="77777777" w:rsidR="00904DC7" w:rsidRPr="00234464" w:rsidRDefault="006C7098" w:rsidP="00F60E0C">
      <w:pPr>
        <w:autoSpaceDE w:val="0"/>
        <w:autoSpaceDN w:val="0"/>
        <w:adjustRightInd w:val="0"/>
        <w:spacing w:after="0" w:line="240" w:lineRule="auto"/>
        <w:rPr>
          <w:rFonts w:ascii="Arial" w:hAnsi="Arial" w:cs="Arial"/>
        </w:rPr>
      </w:pPr>
      <w:r w:rsidRPr="00234464">
        <w:rPr>
          <w:rFonts w:ascii="Arial" w:hAnsi="Arial" w:cs="Arial"/>
        </w:rPr>
        <w:t xml:space="preserve">To ensure customer experience </w:t>
      </w:r>
      <w:r w:rsidR="005A5987" w:rsidRPr="00234464">
        <w:rPr>
          <w:rFonts w:ascii="Arial" w:hAnsi="Arial" w:cs="Arial"/>
        </w:rPr>
        <w:t xml:space="preserve">is unaffected the proposed solution must be browser agnostic and easy to use.  </w:t>
      </w:r>
      <w:r w:rsidRPr="00234464">
        <w:rPr>
          <w:rFonts w:ascii="Arial" w:hAnsi="Arial" w:cs="Arial"/>
        </w:rPr>
        <w:t xml:space="preserve">The solution must be compatible with the </w:t>
      </w:r>
      <w:r w:rsidR="005A5987" w:rsidRPr="00234464">
        <w:rPr>
          <w:rFonts w:ascii="Arial" w:hAnsi="Arial" w:cs="Arial"/>
        </w:rPr>
        <w:t xml:space="preserve">latest browsers on the market for example: </w:t>
      </w:r>
      <w:r w:rsidRPr="00234464">
        <w:rPr>
          <w:rFonts w:ascii="Arial" w:hAnsi="Arial" w:cs="Arial"/>
        </w:rPr>
        <w:t xml:space="preserve">Chrome 65, Safari 11, </w:t>
      </w:r>
      <w:r w:rsidR="00F60E0C" w:rsidRPr="00234464">
        <w:rPr>
          <w:rFonts w:ascii="Arial" w:hAnsi="Arial" w:cs="Arial"/>
        </w:rPr>
        <w:t>Edge 16</w:t>
      </w:r>
      <w:r w:rsidR="00CC3A38" w:rsidRPr="00234464">
        <w:rPr>
          <w:rFonts w:ascii="Arial" w:hAnsi="Arial" w:cs="Arial"/>
        </w:rPr>
        <w:t xml:space="preserve">, </w:t>
      </w:r>
      <w:r w:rsidR="00F60E0C" w:rsidRPr="00234464">
        <w:rPr>
          <w:rFonts w:ascii="Arial" w:hAnsi="Arial" w:cs="Arial"/>
        </w:rPr>
        <w:t>Firefox 58</w:t>
      </w:r>
      <w:r w:rsidR="00CC3A38" w:rsidRPr="00234464">
        <w:rPr>
          <w:rFonts w:ascii="Arial" w:hAnsi="Arial" w:cs="Arial"/>
        </w:rPr>
        <w:t xml:space="preserve">, Internet Explorer 11 and </w:t>
      </w:r>
      <w:r w:rsidR="00F60E0C" w:rsidRPr="00234464">
        <w:rPr>
          <w:rFonts w:ascii="Arial" w:hAnsi="Arial" w:cs="Arial"/>
        </w:rPr>
        <w:t>Opera 50.</w:t>
      </w:r>
    </w:p>
    <w:p w14:paraId="65FBABC9" w14:textId="77777777" w:rsidR="00CC3A38" w:rsidRDefault="00CC3A38" w:rsidP="00F60E0C">
      <w:pPr>
        <w:autoSpaceDE w:val="0"/>
        <w:autoSpaceDN w:val="0"/>
        <w:adjustRightInd w:val="0"/>
        <w:spacing w:after="0" w:line="240" w:lineRule="auto"/>
        <w:rPr>
          <w:rFonts w:ascii="Arial" w:hAnsi="Arial" w:cs="Arial"/>
          <w:color w:val="FF0000"/>
        </w:rPr>
      </w:pPr>
    </w:p>
    <w:p w14:paraId="02FA34EF" w14:textId="77777777" w:rsidR="00326D0C" w:rsidRDefault="00F21D9D" w:rsidP="00326D0C">
      <w:pPr>
        <w:autoSpaceDE w:val="0"/>
        <w:autoSpaceDN w:val="0"/>
        <w:adjustRightInd w:val="0"/>
        <w:spacing w:after="0" w:line="240" w:lineRule="auto"/>
        <w:rPr>
          <w:rFonts w:ascii="Arial" w:hAnsi="Arial" w:cs="Arial"/>
          <w:b/>
          <w:bCs/>
          <w:color w:val="000000"/>
        </w:rPr>
      </w:pPr>
      <w:r>
        <w:rPr>
          <w:rFonts w:ascii="Arial" w:hAnsi="Arial" w:cs="Arial"/>
          <w:b/>
          <w:bCs/>
          <w:color w:val="000000"/>
        </w:rPr>
        <w:t>4</w:t>
      </w:r>
      <w:r w:rsidR="00326D0C" w:rsidRPr="00326D0C">
        <w:rPr>
          <w:rFonts w:ascii="Arial" w:hAnsi="Arial" w:cs="Arial"/>
          <w:b/>
          <w:bCs/>
          <w:color w:val="000000"/>
        </w:rPr>
        <w:t xml:space="preserve">.11 Handling of Frozen Processes </w:t>
      </w:r>
    </w:p>
    <w:p w14:paraId="53CD726A" w14:textId="77777777" w:rsidR="00326D0C" w:rsidRDefault="00326D0C" w:rsidP="00326D0C">
      <w:pPr>
        <w:autoSpaceDE w:val="0"/>
        <w:autoSpaceDN w:val="0"/>
        <w:adjustRightInd w:val="0"/>
        <w:spacing w:after="0" w:line="240" w:lineRule="auto"/>
        <w:rPr>
          <w:rFonts w:ascii="Arial" w:hAnsi="Arial" w:cs="Arial"/>
          <w:color w:val="000000"/>
        </w:rPr>
      </w:pPr>
      <w:r w:rsidRPr="00326D0C">
        <w:rPr>
          <w:rFonts w:ascii="Arial" w:hAnsi="Arial" w:cs="Arial"/>
          <w:color w:val="000000"/>
        </w:rPr>
        <w:t xml:space="preserve">The solution should handle processes that encounter a problem in such a way as to maintain data integrity and must be able to terminate processes that encounter a problem without effecting overall performance. </w:t>
      </w:r>
    </w:p>
    <w:p w14:paraId="0BAB3231" w14:textId="77777777" w:rsidR="00904DC7" w:rsidRPr="00326D0C" w:rsidRDefault="00904DC7" w:rsidP="00326D0C">
      <w:pPr>
        <w:autoSpaceDE w:val="0"/>
        <w:autoSpaceDN w:val="0"/>
        <w:adjustRightInd w:val="0"/>
        <w:spacing w:after="0" w:line="240" w:lineRule="auto"/>
        <w:rPr>
          <w:rFonts w:ascii="Arial" w:hAnsi="Arial" w:cs="Arial"/>
          <w:color w:val="000000"/>
        </w:rPr>
      </w:pPr>
    </w:p>
    <w:p w14:paraId="41B13893" w14:textId="77777777" w:rsidR="00326D0C" w:rsidRPr="00326D0C" w:rsidRDefault="00326D0C" w:rsidP="00326D0C">
      <w:pPr>
        <w:autoSpaceDE w:val="0"/>
        <w:autoSpaceDN w:val="0"/>
        <w:adjustRightInd w:val="0"/>
        <w:spacing w:after="0" w:line="240" w:lineRule="auto"/>
        <w:rPr>
          <w:rFonts w:ascii="Arial" w:hAnsi="Arial" w:cs="Arial"/>
          <w:color w:val="000000"/>
        </w:rPr>
      </w:pPr>
      <w:r w:rsidRPr="00326D0C">
        <w:rPr>
          <w:rFonts w:ascii="Arial" w:hAnsi="Arial" w:cs="Arial"/>
          <w:color w:val="000000"/>
        </w:rPr>
        <w:t xml:space="preserve">(Example: a process encounters a problem due to a service being unavailable, an error message should be generated, all data is returned to its original state and the user is permitted to continue to use the solution for processes that do not require that service). </w:t>
      </w:r>
    </w:p>
    <w:p w14:paraId="46D430C6" w14:textId="77777777" w:rsidR="00904DC7" w:rsidRDefault="00904DC7" w:rsidP="00326D0C">
      <w:pPr>
        <w:autoSpaceDE w:val="0"/>
        <w:autoSpaceDN w:val="0"/>
        <w:adjustRightInd w:val="0"/>
        <w:spacing w:after="0" w:line="240" w:lineRule="auto"/>
        <w:rPr>
          <w:rFonts w:ascii="Arial" w:hAnsi="Arial" w:cs="Arial"/>
          <w:b/>
          <w:bCs/>
          <w:color w:val="000000"/>
        </w:rPr>
      </w:pPr>
    </w:p>
    <w:p w14:paraId="555FFFCF" w14:textId="77777777" w:rsidR="00326D0C" w:rsidRPr="00326D0C" w:rsidRDefault="00F21D9D" w:rsidP="00326D0C">
      <w:pPr>
        <w:autoSpaceDE w:val="0"/>
        <w:autoSpaceDN w:val="0"/>
        <w:adjustRightInd w:val="0"/>
        <w:spacing w:after="0" w:line="240" w:lineRule="auto"/>
        <w:rPr>
          <w:rFonts w:ascii="Arial" w:hAnsi="Arial" w:cs="Arial"/>
          <w:color w:val="000000"/>
        </w:rPr>
      </w:pPr>
      <w:r>
        <w:rPr>
          <w:rFonts w:ascii="Arial" w:hAnsi="Arial" w:cs="Arial"/>
          <w:b/>
          <w:bCs/>
          <w:color w:val="000000"/>
        </w:rPr>
        <w:t>4</w:t>
      </w:r>
      <w:r w:rsidR="00326D0C" w:rsidRPr="00326D0C">
        <w:rPr>
          <w:rFonts w:ascii="Arial" w:hAnsi="Arial" w:cs="Arial"/>
          <w:b/>
          <w:bCs/>
          <w:color w:val="000000"/>
        </w:rPr>
        <w:t xml:space="preserve">.12 Inactive Sessions </w:t>
      </w:r>
    </w:p>
    <w:p w14:paraId="5EE586E8" w14:textId="77777777" w:rsidR="00326D0C" w:rsidRDefault="00326D0C" w:rsidP="00326D0C">
      <w:pPr>
        <w:autoSpaceDE w:val="0"/>
        <w:autoSpaceDN w:val="0"/>
        <w:adjustRightInd w:val="0"/>
        <w:spacing w:after="0" w:line="240" w:lineRule="auto"/>
        <w:rPr>
          <w:rFonts w:ascii="Arial" w:hAnsi="Arial" w:cs="Arial"/>
          <w:color w:val="000000"/>
        </w:rPr>
      </w:pPr>
      <w:r w:rsidRPr="00326D0C">
        <w:rPr>
          <w:rFonts w:ascii="Arial" w:hAnsi="Arial" w:cs="Arial"/>
          <w:color w:val="000000"/>
        </w:rPr>
        <w:t xml:space="preserve">The solution should terminate inactive sessions after a configurable predefined length of time. </w:t>
      </w:r>
    </w:p>
    <w:p w14:paraId="267562E6" w14:textId="77777777" w:rsidR="00904DC7" w:rsidRPr="00326D0C" w:rsidRDefault="00904DC7" w:rsidP="00326D0C">
      <w:pPr>
        <w:autoSpaceDE w:val="0"/>
        <w:autoSpaceDN w:val="0"/>
        <w:adjustRightInd w:val="0"/>
        <w:spacing w:after="0" w:line="240" w:lineRule="auto"/>
        <w:rPr>
          <w:rFonts w:ascii="Arial" w:hAnsi="Arial" w:cs="Arial"/>
          <w:color w:val="000000"/>
        </w:rPr>
      </w:pPr>
    </w:p>
    <w:p w14:paraId="005FEB9F" w14:textId="77777777" w:rsidR="00326D0C" w:rsidRPr="007E7040" w:rsidRDefault="00F21D9D" w:rsidP="00326D0C">
      <w:pPr>
        <w:autoSpaceDE w:val="0"/>
        <w:autoSpaceDN w:val="0"/>
        <w:adjustRightInd w:val="0"/>
        <w:spacing w:after="0" w:line="240" w:lineRule="auto"/>
        <w:rPr>
          <w:rFonts w:ascii="Arial" w:hAnsi="Arial" w:cs="Arial"/>
          <w:b/>
          <w:bCs/>
          <w:color w:val="000000"/>
        </w:rPr>
      </w:pPr>
      <w:r>
        <w:rPr>
          <w:rFonts w:ascii="Arial" w:hAnsi="Arial" w:cs="Arial"/>
          <w:b/>
          <w:bCs/>
          <w:color w:val="000000"/>
        </w:rPr>
        <w:t>4</w:t>
      </w:r>
      <w:r w:rsidR="00326D0C" w:rsidRPr="00326D0C">
        <w:rPr>
          <w:rFonts w:ascii="Arial" w:hAnsi="Arial" w:cs="Arial"/>
          <w:b/>
          <w:bCs/>
          <w:color w:val="000000"/>
        </w:rPr>
        <w:t xml:space="preserve">.13 System Access </w:t>
      </w:r>
    </w:p>
    <w:p w14:paraId="7ADEF2F9" w14:textId="77777777" w:rsidR="00326D0C" w:rsidRDefault="00326D0C" w:rsidP="00326D0C">
      <w:pPr>
        <w:autoSpaceDE w:val="0"/>
        <w:autoSpaceDN w:val="0"/>
        <w:adjustRightInd w:val="0"/>
        <w:spacing w:after="0" w:line="240" w:lineRule="auto"/>
        <w:rPr>
          <w:rFonts w:ascii="Arial" w:hAnsi="Arial" w:cs="Arial"/>
          <w:color w:val="000000"/>
        </w:rPr>
      </w:pPr>
      <w:r w:rsidRPr="00326D0C">
        <w:rPr>
          <w:rFonts w:ascii="Arial" w:hAnsi="Arial" w:cs="Arial"/>
          <w:color w:val="000000"/>
        </w:rPr>
        <w:t xml:space="preserve">The solution should require anyone wishing to access the system to login using an ID and password. </w:t>
      </w:r>
    </w:p>
    <w:p w14:paraId="561C2DD9" w14:textId="77777777" w:rsidR="00904DC7" w:rsidRPr="00326D0C" w:rsidRDefault="00904DC7" w:rsidP="00326D0C">
      <w:pPr>
        <w:autoSpaceDE w:val="0"/>
        <w:autoSpaceDN w:val="0"/>
        <w:adjustRightInd w:val="0"/>
        <w:spacing w:after="0" w:line="240" w:lineRule="auto"/>
        <w:rPr>
          <w:rFonts w:ascii="Arial" w:hAnsi="Arial" w:cs="Arial"/>
          <w:color w:val="000000"/>
        </w:rPr>
      </w:pPr>
    </w:p>
    <w:p w14:paraId="1217BB92" w14:textId="77777777" w:rsidR="00326D0C" w:rsidRPr="00326D0C" w:rsidRDefault="00F21D9D" w:rsidP="00326D0C">
      <w:pPr>
        <w:autoSpaceDE w:val="0"/>
        <w:autoSpaceDN w:val="0"/>
        <w:adjustRightInd w:val="0"/>
        <w:spacing w:after="0" w:line="240" w:lineRule="auto"/>
        <w:rPr>
          <w:rFonts w:ascii="Arial" w:hAnsi="Arial" w:cs="Arial"/>
          <w:color w:val="000000"/>
        </w:rPr>
      </w:pPr>
      <w:r>
        <w:rPr>
          <w:rFonts w:ascii="Arial" w:hAnsi="Arial" w:cs="Arial"/>
          <w:b/>
          <w:bCs/>
          <w:color w:val="000000"/>
        </w:rPr>
        <w:t>4</w:t>
      </w:r>
      <w:r w:rsidR="00326D0C" w:rsidRPr="00326D0C">
        <w:rPr>
          <w:rFonts w:ascii="Arial" w:hAnsi="Arial" w:cs="Arial"/>
          <w:b/>
          <w:bCs/>
          <w:color w:val="000000"/>
        </w:rPr>
        <w:t xml:space="preserve">.14 Password Standards </w:t>
      </w:r>
    </w:p>
    <w:p w14:paraId="33838C6F" w14:textId="77777777" w:rsidR="000D7390" w:rsidRDefault="00326D0C" w:rsidP="00326D0C">
      <w:pPr>
        <w:autoSpaceDE w:val="0"/>
        <w:autoSpaceDN w:val="0"/>
        <w:adjustRightInd w:val="0"/>
        <w:spacing w:after="0" w:line="240" w:lineRule="auto"/>
        <w:rPr>
          <w:rFonts w:ascii="Arial" w:hAnsi="Arial" w:cs="Arial"/>
          <w:color w:val="000000"/>
        </w:rPr>
      </w:pPr>
      <w:r w:rsidRPr="00326D0C">
        <w:rPr>
          <w:rFonts w:ascii="Arial" w:hAnsi="Arial" w:cs="Arial"/>
          <w:color w:val="000000"/>
        </w:rPr>
        <w:t xml:space="preserve">The solution should allow the system administrator to establish standards for the setting of user ID’s and passwords. </w:t>
      </w:r>
      <w:proofErr w:type="gramStart"/>
      <w:r w:rsidRPr="00326D0C">
        <w:rPr>
          <w:rFonts w:ascii="Arial" w:hAnsi="Arial" w:cs="Arial"/>
          <w:color w:val="000000"/>
        </w:rPr>
        <w:t>In order to</w:t>
      </w:r>
      <w:proofErr w:type="gramEnd"/>
      <w:r w:rsidRPr="00326D0C">
        <w:rPr>
          <w:rFonts w:ascii="Arial" w:hAnsi="Arial" w:cs="Arial"/>
          <w:color w:val="000000"/>
        </w:rPr>
        <w:t xml:space="preserve"> achieve this, the solution should allow for the following: </w:t>
      </w:r>
    </w:p>
    <w:bookmarkEnd w:id="0"/>
    <w:p w14:paraId="58AF413C" w14:textId="77777777" w:rsidR="000D7390" w:rsidRDefault="000D7390" w:rsidP="00326D0C">
      <w:pPr>
        <w:autoSpaceDE w:val="0"/>
        <w:autoSpaceDN w:val="0"/>
        <w:adjustRightInd w:val="0"/>
        <w:spacing w:after="0" w:line="240" w:lineRule="auto"/>
        <w:rPr>
          <w:rFonts w:ascii="Arial" w:hAnsi="Arial" w:cs="Arial"/>
          <w:color w:val="000000"/>
        </w:rPr>
      </w:pPr>
    </w:p>
    <w:p w14:paraId="56667C81" w14:textId="77777777" w:rsidR="000D7390" w:rsidRDefault="000D7390" w:rsidP="00326D0C">
      <w:pPr>
        <w:autoSpaceDE w:val="0"/>
        <w:autoSpaceDN w:val="0"/>
        <w:adjustRightInd w:val="0"/>
        <w:spacing w:after="0" w:line="240" w:lineRule="auto"/>
        <w:rPr>
          <w:rFonts w:ascii="Arial" w:hAnsi="Arial" w:cs="Arial"/>
          <w:color w:val="000000"/>
        </w:rPr>
      </w:pPr>
    </w:p>
    <w:p w14:paraId="34C3354F" w14:textId="77777777" w:rsidR="000D7390" w:rsidRDefault="000D7390" w:rsidP="00326D0C">
      <w:pPr>
        <w:autoSpaceDE w:val="0"/>
        <w:autoSpaceDN w:val="0"/>
        <w:adjustRightInd w:val="0"/>
        <w:spacing w:after="0" w:line="240" w:lineRule="auto"/>
        <w:rPr>
          <w:rFonts w:ascii="Arial" w:hAnsi="Arial" w:cs="Arial"/>
          <w:color w:val="000000"/>
        </w:rPr>
      </w:pPr>
    </w:p>
    <w:p w14:paraId="3FE0E660" w14:textId="77777777" w:rsidR="000D7390" w:rsidRDefault="000D7390" w:rsidP="00326D0C">
      <w:pPr>
        <w:autoSpaceDE w:val="0"/>
        <w:autoSpaceDN w:val="0"/>
        <w:adjustRightInd w:val="0"/>
        <w:spacing w:after="0" w:line="240" w:lineRule="auto"/>
        <w:rPr>
          <w:rFonts w:ascii="Arial" w:hAnsi="Arial" w:cs="Arial"/>
          <w:color w:val="000000"/>
        </w:rPr>
      </w:pPr>
    </w:p>
    <w:p w14:paraId="31F2C013" w14:textId="77777777" w:rsidR="000D7390" w:rsidRDefault="000D7390" w:rsidP="00326D0C">
      <w:pPr>
        <w:autoSpaceDE w:val="0"/>
        <w:autoSpaceDN w:val="0"/>
        <w:adjustRightInd w:val="0"/>
        <w:spacing w:after="0" w:line="240" w:lineRule="auto"/>
        <w:rPr>
          <w:rFonts w:ascii="Arial" w:hAnsi="Arial" w:cs="Arial"/>
          <w:color w:val="000000"/>
        </w:rPr>
      </w:pPr>
    </w:p>
    <w:p w14:paraId="48BF7284" w14:textId="77777777" w:rsidR="00326D0C" w:rsidRPr="000D7390" w:rsidRDefault="000D7390" w:rsidP="000D7390">
      <w:pPr>
        <w:pageBreakBefore/>
        <w:autoSpaceDE w:val="0"/>
        <w:autoSpaceDN w:val="0"/>
        <w:adjustRightInd w:val="0"/>
        <w:spacing w:after="0" w:line="240" w:lineRule="auto"/>
        <w:rPr>
          <w:rFonts w:ascii="Arial" w:hAnsi="Arial" w:cs="Arial"/>
          <w:color w:val="000000"/>
        </w:rPr>
      </w:pPr>
      <w:bookmarkStart w:id="1" w:name="_Hlk506201806"/>
      <w:r>
        <w:rPr>
          <w:rFonts w:ascii="Arial" w:hAnsi="Arial" w:cs="Arial"/>
          <w:color w:val="000000"/>
        </w:rPr>
        <w:lastRenderedPageBreak/>
        <w:t>Pas</w:t>
      </w:r>
      <w:r w:rsidR="00326D0C" w:rsidRPr="000D7390">
        <w:rPr>
          <w:rFonts w:ascii="Arial" w:hAnsi="Arial" w:cs="Arial"/>
          <w:color w:val="000000"/>
        </w:rPr>
        <w:t>swords length must be configurabl</w:t>
      </w:r>
      <w:r>
        <w:rPr>
          <w:rFonts w:ascii="Arial" w:hAnsi="Arial" w:cs="Arial"/>
          <w:color w:val="000000"/>
        </w:rPr>
        <w:t>e (minimum and maximum length) pa</w:t>
      </w:r>
      <w:r w:rsidR="00326D0C" w:rsidRPr="000D7390">
        <w:rPr>
          <w:rFonts w:ascii="Arial" w:hAnsi="Arial" w:cs="Arial"/>
          <w:color w:val="000000"/>
        </w:rPr>
        <w:t>sswords must contain</w:t>
      </w:r>
      <w:r w:rsidRPr="000D7390">
        <w:rPr>
          <w:rFonts w:ascii="Arial" w:hAnsi="Arial" w:cs="Arial"/>
          <w:color w:val="000000"/>
        </w:rPr>
        <w:t xml:space="preserve"> </w:t>
      </w:r>
      <w:r w:rsidR="00326D0C" w:rsidRPr="000D7390">
        <w:rPr>
          <w:rFonts w:ascii="Arial" w:hAnsi="Arial" w:cs="Arial"/>
          <w:color w:val="000000"/>
        </w:rPr>
        <w:t xml:space="preserve">at least a configurable number of the following character categories: </w:t>
      </w:r>
    </w:p>
    <w:p w14:paraId="73991515" w14:textId="77777777" w:rsidR="00326D0C" w:rsidRPr="007E7040" w:rsidRDefault="00326D0C" w:rsidP="007E7040">
      <w:pPr>
        <w:pStyle w:val="ListParagraph"/>
        <w:autoSpaceDE w:val="0"/>
        <w:autoSpaceDN w:val="0"/>
        <w:adjustRightInd w:val="0"/>
        <w:spacing w:after="5" w:line="240" w:lineRule="auto"/>
        <w:rPr>
          <w:rFonts w:ascii="Arial" w:hAnsi="Arial" w:cs="Arial"/>
          <w:color w:val="000000"/>
        </w:rPr>
      </w:pPr>
      <w:r w:rsidRPr="007E7040">
        <w:rPr>
          <w:rFonts w:ascii="Wingdings" w:hAnsi="Wingdings" w:cs="Wingdings"/>
          <w:color w:val="000000"/>
        </w:rPr>
        <w:t></w:t>
      </w:r>
      <w:r w:rsidRPr="007E7040">
        <w:rPr>
          <w:rFonts w:ascii="Wingdings" w:hAnsi="Wingdings" w:cs="Wingdings"/>
          <w:color w:val="000000"/>
        </w:rPr>
        <w:t></w:t>
      </w:r>
      <w:r w:rsidRPr="007E7040">
        <w:rPr>
          <w:rFonts w:ascii="Arial" w:hAnsi="Arial" w:cs="Arial"/>
          <w:color w:val="000000"/>
        </w:rPr>
        <w:t xml:space="preserve">Capital letters; </w:t>
      </w:r>
    </w:p>
    <w:p w14:paraId="52CAAC61" w14:textId="77777777" w:rsidR="00326D0C" w:rsidRPr="007E7040" w:rsidRDefault="00326D0C" w:rsidP="007E7040">
      <w:pPr>
        <w:pStyle w:val="ListParagraph"/>
        <w:autoSpaceDE w:val="0"/>
        <w:autoSpaceDN w:val="0"/>
        <w:adjustRightInd w:val="0"/>
        <w:spacing w:after="5" w:line="240" w:lineRule="auto"/>
        <w:rPr>
          <w:rFonts w:ascii="Arial" w:hAnsi="Arial" w:cs="Arial"/>
          <w:color w:val="000000"/>
        </w:rPr>
      </w:pPr>
      <w:r w:rsidRPr="007E7040">
        <w:rPr>
          <w:rFonts w:ascii="Wingdings" w:hAnsi="Wingdings" w:cs="Wingdings"/>
          <w:color w:val="000000"/>
        </w:rPr>
        <w:t></w:t>
      </w:r>
      <w:r w:rsidRPr="007E7040">
        <w:rPr>
          <w:rFonts w:ascii="Wingdings" w:hAnsi="Wingdings" w:cs="Wingdings"/>
          <w:color w:val="000000"/>
        </w:rPr>
        <w:t></w:t>
      </w:r>
      <w:r w:rsidRPr="007E7040">
        <w:rPr>
          <w:rFonts w:ascii="Arial" w:hAnsi="Arial" w:cs="Arial"/>
          <w:color w:val="000000"/>
        </w:rPr>
        <w:t xml:space="preserve">Lower case letters; </w:t>
      </w:r>
    </w:p>
    <w:p w14:paraId="4443F8DA" w14:textId="77777777" w:rsidR="00326D0C" w:rsidRPr="007E7040" w:rsidRDefault="00326D0C" w:rsidP="007E7040">
      <w:pPr>
        <w:pStyle w:val="ListParagraph"/>
        <w:autoSpaceDE w:val="0"/>
        <w:autoSpaceDN w:val="0"/>
        <w:adjustRightInd w:val="0"/>
        <w:spacing w:after="5" w:line="240" w:lineRule="auto"/>
        <w:rPr>
          <w:rFonts w:ascii="Arial" w:hAnsi="Arial" w:cs="Arial"/>
          <w:color w:val="000000"/>
        </w:rPr>
      </w:pPr>
      <w:r w:rsidRPr="007E7040">
        <w:rPr>
          <w:rFonts w:ascii="Wingdings" w:hAnsi="Wingdings" w:cs="Wingdings"/>
          <w:color w:val="000000"/>
        </w:rPr>
        <w:t></w:t>
      </w:r>
      <w:r w:rsidRPr="007E7040">
        <w:rPr>
          <w:rFonts w:ascii="Wingdings" w:hAnsi="Wingdings" w:cs="Wingdings"/>
          <w:color w:val="000000"/>
        </w:rPr>
        <w:t></w:t>
      </w:r>
      <w:r w:rsidRPr="007E7040">
        <w:rPr>
          <w:rFonts w:ascii="Arial" w:hAnsi="Arial" w:cs="Arial"/>
          <w:color w:val="000000"/>
        </w:rPr>
        <w:t xml:space="preserve">Numbers; </w:t>
      </w:r>
    </w:p>
    <w:p w14:paraId="7EAEA772" w14:textId="77777777" w:rsidR="00326D0C" w:rsidRPr="007E7040" w:rsidRDefault="00326D0C" w:rsidP="007E7040">
      <w:pPr>
        <w:pStyle w:val="ListParagraph"/>
        <w:autoSpaceDE w:val="0"/>
        <w:autoSpaceDN w:val="0"/>
        <w:adjustRightInd w:val="0"/>
        <w:spacing w:after="0" w:line="240" w:lineRule="auto"/>
        <w:rPr>
          <w:rFonts w:ascii="Arial" w:hAnsi="Arial" w:cs="Arial"/>
          <w:color w:val="000000"/>
        </w:rPr>
      </w:pPr>
      <w:r w:rsidRPr="007E7040">
        <w:rPr>
          <w:rFonts w:ascii="Wingdings" w:hAnsi="Wingdings" w:cs="Wingdings"/>
          <w:color w:val="000000"/>
        </w:rPr>
        <w:t></w:t>
      </w:r>
      <w:r w:rsidRPr="007E7040">
        <w:rPr>
          <w:rFonts w:ascii="Wingdings" w:hAnsi="Wingdings" w:cs="Wingdings"/>
          <w:color w:val="000000"/>
        </w:rPr>
        <w:t></w:t>
      </w:r>
      <w:r w:rsidRPr="007E7040">
        <w:rPr>
          <w:rFonts w:ascii="Arial" w:hAnsi="Arial" w:cs="Arial"/>
          <w:color w:val="000000"/>
        </w:rPr>
        <w:t xml:space="preserve">Special characters. </w:t>
      </w:r>
    </w:p>
    <w:p w14:paraId="0D5AC1F8" w14:textId="77777777" w:rsidR="00326D0C" w:rsidRPr="007E7040" w:rsidRDefault="00326D0C" w:rsidP="007E7040">
      <w:pPr>
        <w:pStyle w:val="ListParagraph"/>
        <w:numPr>
          <w:ilvl w:val="0"/>
          <w:numId w:val="19"/>
        </w:numPr>
        <w:autoSpaceDE w:val="0"/>
        <w:autoSpaceDN w:val="0"/>
        <w:adjustRightInd w:val="0"/>
        <w:spacing w:after="29" w:line="240" w:lineRule="auto"/>
        <w:rPr>
          <w:rFonts w:ascii="Arial" w:hAnsi="Arial" w:cs="Arial"/>
          <w:color w:val="000000"/>
        </w:rPr>
      </w:pPr>
      <w:r w:rsidRPr="007E7040">
        <w:rPr>
          <w:rFonts w:ascii="Arial" w:hAnsi="Arial" w:cs="Arial"/>
          <w:color w:val="000000"/>
        </w:rPr>
        <w:t xml:space="preserve">Passwords may not contain more than a configurable number of identical sequenced characters from the old password. Passwords may not be repeated within a configurable number of changes. </w:t>
      </w:r>
    </w:p>
    <w:p w14:paraId="6DCFFCD1" w14:textId="77777777" w:rsidR="00326D0C" w:rsidRPr="007E7040" w:rsidRDefault="00326D0C" w:rsidP="007E7040">
      <w:pPr>
        <w:pStyle w:val="ListParagraph"/>
        <w:numPr>
          <w:ilvl w:val="0"/>
          <w:numId w:val="19"/>
        </w:numPr>
        <w:autoSpaceDE w:val="0"/>
        <w:autoSpaceDN w:val="0"/>
        <w:adjustRightInd w:val="0"/>
        <w:spacing w:after="29" w:line="240" w:lineRule="auto"/>
        <w:rPr>
          <w:rFonts w:ascii="Arial" w:hAnsi="Arial" w:cs="Arial"/>
          <w:color w:val="000000"/>
        </w:rPr>
      </w:pPr>
      <w:r w:rsidRPr="007E7040">
        <w:rPr>
          <w:rFonts w:ascii="Arial" w:hAnsi="Arial" w:cs="Arial"/>
          <w:color w:val="000000"/>
        </w:rPr>
        <w:t xml:space="preserve">A password change must be enforced by the system after the first login. </w:t>
      </w:r>
    </w:p>
    <w:p w14:paraId="5F22C0D4" w14:textId="77777777" w:rsidR="00326D0C" w:rsidRPr="007E7040" w:rsidRDefault="00326D0C" w:rsidP="007E7040">
      <w:pPr>
        <w:pStyle w:val="ListParagraph"/>
        <w:numPr>
          <w:ilvl w:val="0"/>
          <w:numId w:val="19"/>
        </w:numPr>
        <w:autoSpaceDE w:val="0"/>
        <w:autoSpaceDN w:val="0"/>
        <w:adjustRightInd w:val="0"/>
        <w:spacing w:after="29" w:line="240" w:lineRule="auto"/>
        <w:rPr>
          <w:rFonts w:ascii="Arial" w:hAnsi="Arial" w:cs="Arial"/>
          <w:color w:val="000000"/>
        </w:rPr>
      </w:pPr>
      <w:r w:rsidRPr="007E7040">
        <w:rPr>
          <w:rFonts w:ascii="Arial" w:hAnsi="Arial" w:cs="Arial"/>
          <w:color w:val="000000"/>
        </w:rPr>
        <w:t xml:space="preserve">After a configurable time frame a password change must be enforced during the next login. </w:t>
      </w:r>
    </w:p>
    <w:p w14:paraId="534C7C3A" w14:textId="77777777" w:rsidR="00326D0C" w:rsidRPr="007E7040" w:rsidRDefault="00326D0C" w:rsidP="007E7040">
      <w:pPr>
        <w:pStyle w:val="ListParagraph"/>
        <w:numPr>
          <w:ilvl w:val="0"/>
          <w:numId w:val="19"/>
        </w:numPr>
        <w:autoSpaceDE w:val="0"/>
        <w:autoSpaceDN w:val="0"/>
        <w:adjustRightInd w:val="0"/>
        <w:spacing w:after="29" w:line="240" w:lineRule="auto"/>
        <w:rPr>
          <w:rFonts w:ascii="Arial" w:hAnsi="Arial" w:cs="Arial"/>
          <w:color w:val="000000"/>
        </w:rPr>
      </w:pPr>
      <w:r w:rsidRPr="007E7040">
        <w:rPr>
          <w:rFonts w:ascii="Arial" w:hAnsi="Arial" w:cs="Arial"/>
          <w:color w:val="000000"/>
        </w:rPr>
        <w:t xml:space="preserve">Passwords should not be displayed in plain text on the screen. </w:t>
      </w:r>
    </w:p>
    <w:p w14:paraId="38469689" w14:textId="77777777" w:rsidR="00326D0C" w:rsidRPr="007E7040" w:rsidRDefault="00326D0C" w:rsidP="007E7040">
      <w:pPr>
        <w:pStyle w:val="ListParagraph"/>
        <w:numPr>
          <w:ilvl w:val="0"/>
          <w:numId w:val="19"/>
        </w:numPr>
        <w:autoSpaceDE w:val="0"/>
        <w:autoSpaceDN w:val="0"/>
        <w:adjustRightInd w:val="0"/>
        <w:spacing w:after="29" w:line="240" w:lineRule="auto"/>
        <w:rPr>
          <w:rFonts w:ascii="Arial" w:hAnsi="Arial" w:cs="Arial"/>
          <w:color w:val="000000"/>
        </w:rPr>
      </w:pPr>
      <w:r w:rsidRPr="007E7040">
        <w:rPr>
          <w:rFonts w:ascii="Arial" w:hAnsi="Arial" w:cs="Arial"/>
          <w:color w:val="000000"/>
        </w:rPr>
        <w:t xml:space="preserve">Ability for user/assessor to change their own passwords. </w:t>
      </w:r>
    </w:p>
    <w:p w14:paraId="0709DAF8" w14:textId="77777777" w:rsidR="00326D0C" w:rsidRPr="007E7040" w:rsidRDefault="00326D0C" w:rsidP="007E7040">
      <w:pPr>
        <w:pStyle w:val="ListParagraph"/>
        <w:numPr>
          <w:ilvl w:val="0"/>
          <w:numId w:val="19"/>
        </w:numPr>
        <w:autoSpaceDE w:val="0"/>
        <w:autoSpaceDN w:val="0"/>
        <w:adjustRightInd w:val="0"/>
        <w:spacing w:after="29" w:line="240" w:lineRule="auto"/>
        <w:rPr>
          <w:rFonts w:ascii="Arial" w:hAnsi="Arial" w:cs="Arial"/>
          <w:color w:val="000000"/>
        </w:rPr>
      </w:pPr>
      <w:r w:rsidRPr="007E7040">
        <w:rPr>
          <w:rFonts w:ascii="Arial" w:hAnsi="Arial" w:cs="Arial"/>
          <w:color w:val="000000"/>
        </w:rPr>
        <w:t xml:space="preserve">History of used passwords. </w:t>
      </w:r>
    </w:p>
    <w:p w14:paraId="2021FD5D" w14:textId="77777777" w:rsidR="00326D0C" w:rsidRPr="007E7040" w:rsidRDefault="00326D0C" w:rsidP="007E7040">
      <w:pPr>
        <w:pStyle w:val="ListParagraph"/>
        <w:numPr>
          <w:ilvl w:val="0"/>
          <w:numId w:val="19"/>
        </w:numPr>
        <w:autoSpaceDE w:val="0"/>
        <w:autoSpaceDN w:val="0"/>
        <w:adjustRightInd w:val="0"/>
        <w:spacing w:after="29" w:line="240" w:lineRule="auto"/>
        <w:rPr>
          <w:rFonts w:ascii="Arial" w:hAnsi="Arial" w:cs="Arial"/>
          <w:color w:val="000000"/>
        </w:rPr>
      </w:pPr>
      <w:r w:rsidRPr="007E7040">
        <w:rPr>
          <w:rFonts w:ascii="Arial" w:hAnsi="Arial" w:cs="Arial"/>
          <w:color w:val="000000"/>
        </w:rPr>
        <w:t xml:space="preserve">Expiration dates. </w:t>
      </w:r>
    </w:p>
    <w:p w14:paraId="5301A523" w14:textId="77777777" w:rsidR="00326D0C" w:rsidRPr="007E7040" w:rsidRDefault="00326D0C" w:rsidP="007E7040">
      <w:pPr>
        <w:pStyle w:val="ListParagraph"/>
        <w:numPr>
          <w:ilvl w:val="0"/>
          <w:numId w:val="19"/>
        </w:numPr>
        <w:autoSpaceDE w:val="0"/>
        <w:autoSpaceDN w:val="0"/>
        <w:adjustRightInd w:val="0"/>
        <w:spacing w:after="29" w:line="240" w:lineRule="auto"/>
        <w:rPr>
          <w:rFonts w:ascii="Arial" w:hAnsi="Arial" w:cs="Arial"/>
          <w:color w:val="000000"/>
        </w:rPr>
      </w:pPr>
      <w:r w:rsidRPr="007E7040">
        <w:rPr>
          <w:rFonts w:ascii="Arial" w:hAnsi="Arial" w:cs="Arial"/>
          <w:color w:val="000000"/>
        </w:rPr>
        <w:t xml:space="preserve">Restriction of re-use of passwords when expired. </w:t>
      </w:r>
    </w:p>
    <w:p w14:paraId="01290D14" w14:textId="77777777" w:rsidR="00326D0C" w:rsidRPr="007E7040" w:rsidRDefault="00326D0C" w:rsidP="007E7040">
      <w:pPr>
        <w:pStyle w:val="ListParagraph"/>
        <w:numPr>
          <w:ilvl w:val="0"/>
          <w:numId w:val="19"/>
        </w:numPr>
        <w:autoSpaceDE w:val="0"/>
        <w:autoSpaceDN w:val="0"/>
        <w:adjustRightInd w:val="0"/>
        <w:spacing w:after="0" w:line="240" w:lineRule="auto"/>
        <w:rPr>
          <w:rFonts w:ascii="Arial" w:hAnsi="Arial" w:cs="Arial"/>
          <w:color w:val="000000"/>
        </w:rPr>
      </w:pPr>
      <w:r w:rsidRPr="007E7040">
        <w:rPr>
          <w:rFonts w:ascii="Arial" w:hAnsi="Arial" w:cs="Arial"/>
          <w:color w:val="000000"/>
        </w:rPr>
        <w:t xml:space="preserve">Auto suspend user/assessor after </w:t>
      </w:r>
      <w:proofErr w:type="gramStart"/>
      <w:r w:rsidRPr="007E7040">
        <w:rPr>
          <w:rFonts w:ascii="Arial" w:hAnsi="Arial" w:cs="Arial"/>
          <w:color w:val="000000"/>
        </w:rPr>
        <w:t>a number of</w:t>
      </w:r>
      <w:proofErr w:type="gramEnd"/>
      <w:r w:rsidRPr="007E7040">
        <w:rPr>
          <w:rFonts w:ascii="Arial" w:hAnsi="Arial" w:cs="Arial"/>
          <w:color w:val="000000"/>
        </w:rPr>
        <w:t xml:space="preserve"> invalid logon attempts. </w:t>
      </w:r>
    </w:p>
    <w:p w14:paraId="1EE7782F" w14:textId="77777777" w:rsidR="00326D0C" w:rsidRPr="00326D0C" w:rsidRDefault="00326D0C" w:rsidP="00326D0C">
      <w:pPr>
        <w:autoSpaceDE w:val="0"/>
        <w:autoSpaceDN w:val="0"/>
        <w:adjustRightInd w:val="0"/>
        <w:spacing w:after="0" w:line="240" w:lineRule="auto"/>
        <w:rPr>
          <w:rFonts w:ascii="Arial" w:hAnsi="Arial" w:cs="Arial"/>
          <w:color w:val="000000"/>
        </w:rPr>
      </w:pPr>
    </w:p>
    <w:p w14:paraId="30FA543B" w14:textId="77777777" w:rsidR="00326D0C" w:rsidRDefault="00F21D9D" w:rsidP="00326D0C">
      <w:pPr>
        <w:autoSpaceDE w:val="0"/>
        <w:autoSpaceDN w:val="0"/>
        <w:adjustRightInd w:val="0"/>
        <w:spacing w:after="0" w:line="240" w:lineRule="auto"/>
        <w:rPr>
          <w:rFonts w:ascii="Arial" w:hAnsi="Arial" w:cs="Arial"/>
          <w:b/>
          <w:bCs/>
          <w:color w:val="000000"/>
        </w:rPr>
      </w:pPr>
      <w:r>
        <w:rPr>
          <w:rFonts w:ascii="Arial" w:hAnsi="Arial" w:cs="Arial"/>
          <w:b/>
          <w:bCs/>
          <w:color w:val="000000"/>
        </w:rPr>
        <w:t>4</w:t>
      </w:r>
      <w:r w:rsidR="00326D0C" w:rsidRPr="00326D0C">
        <w:rPr>
          <w:rFonts w:ascii="Arial" w:hAnsi="Arial" w:cs="Arial"/>
          <w:b/>
          <w:bCs/>
          <w:color w:val="000000"/>
        </w:rPr>
        <w:t xml:space="preserve">.15 Access </w:t>
      </w:r>
      <w:proofErr w:type="gramStart"/>
      <w:r w:rsidR="00326D0C" w:rsidRPr="00326D0C">
        <w:rPr>
          <w:rFonts w:ascii="Arial" w:hAnsi="Arial" w:cs="Arial"/>
          <w:b/>
          <w:bCs/>
          <w:color w:val="000000"/>
        </w:rPr>
        <w:t>To</w:t>
      </w:r>
      <w:proofErr w:type="gramEnd"/>
      <w:r w:rsidR="00326D0C" w:rsidRPr="00326D0C">
        <w:rPr>
          <w:rFonts w:ascii="Arial" w:hAnsi="Arial" w:cs="Arial"/>
          <w:b/>
          <w:bCs/>
          <w:color w:val="000000"/>
        </w:rPr>
        <w:t xml:space="preserve"> User ID’s and Passwords </w:t>
      </w:r>
    </w:p>
    <w:p w14:paraId="0E7E2069" w14:textId="77777777" w:rsidR="00326D0C" w:rsidRPr="00326D0C" w:rsidRDefault="00326D0C" w:rsidP="00326D0C">
      <w:pPr>
        <w:autoSpaceDE w:val="0"/>
        <w:autoSpaceDN w:val="0"/>
        <w:adjustRightInd w:val="0"/>
        <w:spacing w:after="0" w:line="240" w:lineRule="auto"/>
        <w:rPr>
          <w:rFonts w:ascii="Arial" w:hAnsi="Arial" w:cs="Arial"/>
          <w:color w:val="000000"/>
        </w:rPr>
      </w:pPr>
      <w:r w:rsidRPr="00326D0C">
        <w:rPr>
          <w:rFonts w:ascii="Arial" w:hAnsi="Arial" w:cs="Arial"/>
          <w:color w:val="000000"/>
        </w:rPr>
        <w:t xml:space="preserve">The solution must ensure that access to user/assessor ID and password information is controlled and restricted to appropriately authorised personnel. </w:t>
      </w:r>
    </w:p>
    <w:p w14:paraId="17AE041F" w14:textId="77777777" w:rsidR="006F6966" w:rsidRDefault="006F6966" w:rsidP="00326D0C">
      <w:pPr>
        <w:autoSpaceDE w:val="0"/>
        <w:autoSpaceDN w:val="0"/>
        <w:adjustRightInd w:val="0"/>
        <w:spacing w:after="0" w:line="240" w:lineRule="auto"/>
        <w:rPr>
          <w:rFonts w:ascii="Arial" w:hAnsi="Arial" w:cs="Arial"/>
          <w:b/>
          <w:bCs/>
          <w:color w:val="000000"/>
        </w:rPr>
      </w:pPr>
    </w:p>
    <w:p w14:paraId="09E0DC4A" w14:textId="77777777" w:rsidR="00326D0C" w:rsidRPr="00326D0C" w:rsidRDefault="00F21D9D" w:rsidP="00326D0C">
      <w:pPr>
        <w:autoSpaceDE w:val="0"/>
        <w:autoSpaceDN w:val="0"/>
        <w:adjustRightInd w:val="0"/>
        <w:spacing w:after="0" w:line="240" w:lineRule="auto"/>
        <w:rPr>
          <w:rFonts w:ascii="Arial" w:hAnsi="Arial" w:cs="Arial"/>
          <w:color w:val="000000"/>
        </w:rPr>
      </w:pPr>
      <w:r>
        <w:rPr>
          <w:rFonts w:ascii="Arial" w:hAnsi="Arial" w:cs="Arial"/>
          <w:b/>
          <w:bCs/>
          <w:color w:val="000000"/>
        </w:rPr>
        <w:t>4</w:t>
      </w:r>
      <w:r w:rsidR="00326D0C" w:rsidRPr="00326D0C">
        <w:rPr>
          <w:rFonts w:ascii="Arial" w:hAnsi="Arial" w:cs="Arial"/>
          <w:b/>
          <w:bCs/>
          <w:color w:val="000000"/>
        </w:rPr>
        <w:t xml:space="preserve">.16 Access Levels </w:t>
      </w:r>
    </w:p>
    <w:p w14:paraId="126FB580" w14:textId="77777777" w:rsidR="00326D0C" w:rsidRPr="00326D0C" w:rsidRDefault="00326D0C" w:rsidP="00326D0C">
      <w:pPr>
        <w:autoSpaceDE w:val="0"/>
        <w:autoSpaceDN w:val="0"/>
        <w:adjustRightInd w:val="0"/>
        <w:spacing w:after="0" w:line="240" w:lineRule="auto"/>
        <w:rPr>
          <w:rFonts w:ascii="Arial" w:hAnsi="Arial" w:cs="Arial"/>
          <w:color w:val="000000"/>
        </w:rPr>
      </w:pPr>
      <w:r w:rsidRPr="00326D0C">
        <w:rPr>
          <w:rFonts w:ascii="Arial" w:hAnsi="Arial" w:cs="Arial"/>
          <w:color w:val="000000"/>
        </w:rPr>
        <w:t xml:space="preserve">The system must </w:t>
      </w:r>
      <w:proofErr w:type="gramStart"/>
      <w:r w:rsidRPr="00326D0C">
        <w:rPr>
          <w:rFonts w:ascii="Arial" w:hAnsi="Arial" w:cs="Arial"/>
          <w:color w:val="000000"/>
        </w:rPr>
        <w:t>be capable of providing</w:t>
      </w:r>
      <w:proofErr w:type="gramEnd"/>
      <w:r w:rsidRPr="00326D0C">
        <w:rPr>
          <w:rFonts w:ascii="Arial" w:hAnsi="Arial" w:cs="Arial"/>
          <w:color w:val="000000"/>
        </w:rPr>
        <w:t xml:space="preserve"> multiple levels of authorisation for access to the system. It must be possible to restrict users’ access to the system </w:t>
      </w:r>
      <w:proofErr w:type="gramStart"/>
      <w:r w:rsidRPr="00326D0C">
        <w:rPr>
          <w:rFonts w:ascii="Arial" w:hAnsi="Arial" w:cs="Arial"/>
          <w:color w:val="000000"/>
        </w:rPr>
        <w:t>in order to</w:t>
      </w:r>
      <w:proofErr w:type="gramEnd"/>
      <w:r w:rsidRPr="00326D0C">
        <w:rPr>
          <w:rFonts w:ascii="Arial" w:hAnsi="Arial" w:cs="Arial"/>
          <w:color w:val="000000"/>
        </w:rPr>
        <w:t xml:space="preserve">: </w:t>
      </w:r>
    </w:p>
    <w:p w14:paraId="6292AA94" w14:textId="77777777" w:rsidR="00326D0C" w:rsidRPr="007E7040" w:rsidRDefault="00326D0C" w:rsidP="007E7040">
      <w:pPr>
        <w:pStyle w:val="ListParagraph"/>
        <w:numPr>
          <w:ilvl w:val="0"/>
          <w:numId w:val="19"/>
        </w:numPr>
        <w:autoSpaceDE w:val="0"/>
        <w:autoSpaceDN w:val="0"/>
        <w:adjustRightInd w:val="0"/>
        <w:spacing w:after="29" w:line="240" w:lineRule="auto"/>
        <w:rPr>
          <w:rFonts w:ascii="Arial" w:hAnsi="Arial" w:cs="Arial"/>
          <w:color w:val="000000"/>
        </w:rPr>
      </w:pPr>
      <w:r w:rsidRPr="007E7040">
        <w:rPr>
          <w:rFonts w:ascii="Arial" w:hAnsi="Arial" w:cs="Arial"/>
          <w:color w:val="000000"/>
        </w:rPr>
        <w:t xml:space="preserve">Prevent user from viewing information that is confidential or is beyond their authority level for access. </w:t>
      </w:r>
    </w:p>
    <w:p w14:paraId="2FA6E55E" w14:textId="77777777" w:rsidR="00326D0C" w:rsidRPr="007E7040" w:rsidRDefault="00326D0C" w:rsidP="007E7040">
      <w:pPr>
        <w:pStyle w:val="ListParagraph"/>
        <w:numPr>
          <w:ilvl w:val="0"/>
          <w:numId w:val="19"/>
        </w:numPr>
        <w:autoSpaceDE w:val="0"/>
        <w:autoSpaceDN w:val="0"/>
        <w:adjustRightInd w:val="0"/>
        <w:spacing w:after="0" w:line="240" w:lineRule="auto"/>
        <w:rPr>
          <w:rFonts w:ascii="Arial" w:hAnsi="Arial" w:cs="Arial"/>
          <w:color w:val="000000"/>
        </w:rPr>
      </w:pPr>
      <w:r w:rsidRPr="007E7040">
        <w:rPr>
          <w:rFonts w:ascii="Arial" w:hAnsi="Arial" w:cs="Arial"/>
          <w:color w:val="000000"/>
        </w:rPr>
        <w:t xml:space="preserve">Prevent user from performing operations that they are not authorised to perform. </w:t>
      </w:r>
    </w:p>
    <w:p w14:paraId="30BA1107" w14:textId="77777777" w:rsidR="00326D0C" w:rsidRPr="007E7040" w:rsidRDefault="00326D0C" w:rsidP="007E7040">
      <w:pPr>
        <w:pStyle w:val="ListParagraph"/>
        <w:numPr>
          <w:ilvl w:val="0"/>
          <w:numId w:val="19"/>
        </w:numPr>
        <w:autoSpaceDE w:val="0"/>
        <w:autoSpaceDN w:val="0"/>
        <w:adjustRightInd w:val="0"/>
        <w:spacing w:after="30" w:line="240" w:lineRule="auto"/>
        <w:rPr>
          <w:rFonts w:ascii="Arial" w:hAnsi="Arial" w:cs="Arial"/>
          <w:color w:val="000000"/>
        </w:rPr>
      </w:pPr>
      <w:r w:rsidRPr="007E7040">
        <w:rPr>
          <w:rFonts w:ascii="Arial" w:hAnsi="Arial" w:cs="Arial"/>
          <w:color w:val="000000"/>
        </w:rPr>
        <w:t xml:space="preserve">Prevent accidental or malicious damage to the system or its data. </w:t>
      </w:r>
    </w:p>
    <w:p w14:paraId="6D2C1720" w14:textId="77777777" w:rsidR="00326D0C" w:rsidRDefault="00326D0C" w:rsidP="007E7040">
      <w:pPr>
        <w:pStyle w:val="ListParagraph"/>
        <w:numPr>
          <w:ilvl w:val="0"/>
          <w:numId w:val="19"/>
        </w:numPr>
        <w:autoSpaceDE w:val="0"/>
        <w:autoSpaceDN w:val="0"/>
        <w:adjustRightInd w:val="0"/>
        <w:spacing w:after="0" w:line="240" w:lineRule="auto"/>
        <w:rPr>
          <w:rFonts w:ascii="Arial" w:hAnsi="Arial" w:cs="Arial"/>
          <w:color w:val="000000"/>
        </w:rPr>
      </w:pPr>
      <w:r w:rsidRPr="007E7040">
        <w:rPr>
          <w:rFonts w:ascii="Arial" w:hAnsi="Arial" w:cs="Arial"/>
          <w:color w:val="000000"/>
        </w:rPr>
        <w:t xml:space="preserve">Prevent user from altering data entered by others without a quality control mechanism for authentication being in place. </w:t>
      </w:r>
    </w:p>
    <w:p w14:paraId="4F8021CE" w14:textId="77777777" w:rsidR="00107093" w:rsidRPr="007E7040" w:rsidRDefault="00107093" w:rsidP="00107093">
      <w:pPr>
        <w:pStyle w:val="ListParagraph"/>
        <w:autoSpaceDE w:val="0"/>
        <w:autoSpaceDN w:val="0"/>
        <w:adjustRightInd w:val="0"/>
        <w:spacing w:after="0" w:line="240" w:lineRule="auto"/>
        <w:rPr>
          <w:rFonts w:ascii="Arial" w:hAnsi="Arial" w:cs="Arial"/>
          <w:color w:val="000000"/>
        </w:rPr>
      </w:pPr>
    </w:p>
    <w:p w14:paraId="019DCD5B" w14:textId="77777777" w:rsidR="00326D0C" w:rsidRPr="00326D0C" w:rsidRDefault="00F21D9D" w:rsidP="00326D0C">
      <w:pPr>
        <w:autoSpaceDE w:val="0"/>
        <w:autoSpaceDN w:val="0"/>
        <w:adjustRightInd w:val="0"/>
        <w:spacing w:after="0" w:line="240" w:lineRule="auto"/>
        <w:rPr>
          <w:rFonts w:ascii="Arial" w:hAnsi="Arial" w:cs="Arial"/>
          <w:color w:val="000000"/>
        </w:rPr>
      </w:pPr>
      <w:r w:rsidRPr="00107093">
        <w:rPr>
          <w:rFonts w:ascii="Arial" w:hAnsi="Arial" w:cs="Arial"/>
          <w:b/>
          <w:color w:val="000000"/>
        </w:rPr>
        <w:t>4</w:t>
      </w:r>
      <w:r w:rsidR="00326D0C" w:rsidRPr="00107093">
        <w:rPr>
          <w:rFonts w:ascii="Arial" w:hAnsi="Arial" w:cs="Arial"/>
          <w:b/>
          <w:bCs/>
          <w:color w:val="000000"/>
        </w:rPr>
        <w:t>.17</w:t>
      </w:r>
      <w:r w:rsidR="00326D0C" w:rsidRPr="00326D0C">
        <w:rPr>
          <w:rFonts w:ascii="Arial" w:hAnsi="Arial" w:cs="Arial"/>
          <w:b/>
          <w:bCs/>
          <w:color w:val="000000"/>
        </w:rPr>
        <w:t xml:space="preserve"> Audit Reporting </w:t>
      </w:r>
    </w:p>
    <w:p w14:paraId="1DDBD6A8" w14:textId="77777777" w:rsidR="00326D0C" w:rsidRDefault="00326D0C" w:rsidP="00326D0C">
      <w:pPr>
        <w:autoSpaceDE w:val="0"/>
        <w:autoSpaceDN w:val="0"/>
        <w:adjustRightInd w:val="0"/>
        <w:spacing w:after="0" w:line="240" w:lineRule="auto"/>
        <w:rPr>
          <w:rFonts w:ascii="Arial" w:hAnsi="Arial" w:cs="Arial"/>
          <w:color w:val="000000"/>
        </w:rPr>
      </w:pPr>
      <w:r w:rsidRPr="00326D0C">
        <w:rPr>
          <w:rFonts w:ascii="Arial" w:hAnsi="Arial" w:cs="Arial"/>
          <w:color w:val="000000"/>
        </w:rPr>
        <w:t xml:space="preserve">Audit reports should contain sufficient information to allow transactions of any sort to be traced end to end through the system. </w:t>
      </w:r>
    </w:p>
    <w:p w14:paraId="15C6A029" w14:textId="77777777" w:rsidR="006F6966" w:rsidRPr="00326D0C" w:rsidRDefault="006F6966" w:rsidP="00326D0C">
      <w:pPr>
        <w:autoSpaceDE w:val="0"/>
        <w:autoSpaceDN w:val="0"/>
        <w:adjustRightInd w:val="0"/>
        <w:spacing w:after="0" w:line="240" w:lineRule="auto"/>
        <w:rPr>
          <w:rFonts w:ascii="Arial" w:hAnsi="Arial" w:cs="Arial"/>
          <w:color w:val="000000"/>
        </w:rPr>
      </w:pPr>
    </w:p>
    <w:p w14:paraId="7FFAFB8D" w14:textId="77777777" w:rsidR="00326D0C" w:rsidRPr="00326D0C" w:rsidRDefault="00F21D9D" w:rsidP="00326D0C">
      <w:pPr>
        <w:autoSpaceDE w:val="0"/>
        <w:autoSpaceDN w:val="0"/>
        <w:adjustRightInd w:val="0"/>
        <w:spacing w:after="0" w:line="240" w:lineRule="auto"/>
        <w:rPr>
          <w:rFonts w:ascii="Arial" w:hAnsi="Arial" w:cs="Arial"/>
          <w:color w:val="000000"/>
        </w:rPr>
      </w:pPr>
      <w:r>
        <w:rPr>
          <w:rFonts w:ascii="Arial" w:hAnsi="Arial" w:cs="Arial"/>
          <w:b/>
          <w:bCs/>
          <w:color w:val="000000"/>
        </w:rPr>
        <w:t>4</w:t>
      </w:r>
      <w:r w:rsidR="00326D0C" w:rsidRPr="00326D0C">
        <w:rPr>
          <w:rFonts w:ascii="Arial" w:hAnsi="Arial" w:cs="Arial"/>
          <w:b/>
          <w:bCs/>
          <w:color w:val="000000"/>
        </w:rPr>
        <w:t xml:space="preserve">.18 Concurrent Access </w:t>
      </w:r>
    </w:p>
    <w:p w14:paraId="5A9150B0" w14:textId="77777777" w:rsidR="00326D0C" w:rsidRDefault="00326D0C" w:rsidP="00326D0C">
      <w:pPr>
        <w:autoSpaceDE w:val="0"/>
        <w:autoSpaceDN w:val="0"/>
        <w:adjustRightInd w:val="0"/>
        <w:spacing w:after="0" w:line="240" w:lineRule="auto"/>
        <w:rPr>
          <w:rFonts w:ascii="Arial" w:hAnsi="Arial" w:cs="Arial"/>
          <w:color w:val="000000"/>
        </w:rPr>
      </w:pPr>
      <w:r w:rsidRPr="00326D0C">
        <w:rPr>
          <w:rFonts w:ascii="Arial" w:hAnsi="Arial" w:cs="Arial"/>
          <w:color w:val="000000"/>
        </w:rPr>
        <w:t xml:space="preserve">The solution must be accessible and available for use to all users’ and all </w:t>
      </w:r>
      <w:r w:rsidR="00902EFE" w:rsidRPr="00326D0C">
        <w:rPr>
          <w:rFonts w:ascii="Arial" w:hAnsi="Arial" w:cs="Arial"/>
          <w:color w:val="000000"/>
        </w:rPr>
        <w:t>assessors</w:t>
      </w:r>
      <w:r w:rsidRPr="00326D0C">
        <w:rPr>
          <w:rFonts w:ascii="Arial" w:hAnsi="Arial" w:cs="Arial"/>
          <w:color w:val="000000"/>
        </w:rPr>
        <w:t xml:space="preserve"> at the same time without a reduction in performance. The solution must not limit the number of users’ who can access the system at any one time. </w:t>
      </w:r>
    </w:p>
    <w:p w14:paraId="13D146EF" w14:textId="77777777" w:rsidR="006F6966" w:rsidRPr="00326D0C" w:rsidRDefault="006F6966" w:rsidP="00326D0C">
      <w:pPr>
        <w:autoSpaceDE w:val="0"/>
        <w:autoSpaceDN w:val="0"/>
        <w:adjustRightInd w:val="0"/>
        <w:spacing w:after="0" w:line="240" w:lineRule="auto"/>
        <w:rPr>
          <w:rFonts w:ascii="Arial" w:hAnsi="Arial" w:cs="Arial"/>
          <w:color w:val="000000"/>
        </w:rPr>
      </w:pPr>
    </w:p>
    <w:p w14:paraId="5E9AEDE1" w14:textId="77777777" w:rsidR="00326D0C" w:rsidRPr="00326D0C" w:rsidRDefault="00F21D9D" w:rsidP="00326D0C">
      <w:pPr>
        <w:autoSpaceDE w:val="0"/>
        <w:autoSpaceDN w:val="0"/>
        <w:adjustRightInd w:val="0"/>
        <w:spacing w:after="0" w:line="240" w:lineRule="auto"/>
        <w:rPr>
          <w:rFonts w:ascii="Arial" w:hAnsi="Arial" w:cs="Arial"/>
          <w:color w:val="000000"/>
        </w:rPr>
      </w:pPr>
      <w:r>
        <w:rPr>
          <w:rFonts w:ascii="Arial" w:hAnsi="Arial" w:cs="Arial"/>
          <w:b/>
          <w:bCs/>
          <w:color w:val="000000"/>
        </w:rPr>
        <w:t>4</w:t>
      </w:r>
      <w:r w:rsidR="00326D0C" w:rsidRPr="00326D0C">
        <w:rPr>
          <w:rFonts w:ascii="Arial" w:hAnsi="Arial" w:cs="Arial"/>
          <w:b/>
          <w:bCs/>
          <w:color w:val="000000"/>
        </w:rPr>
        <w:t xml:space="preserve">.19 Training of Users </w:t>
      </w:r>
    </w:p>
    <w:p w14:paraId="78A4AD46" w14:textId="77777777" w:rsidR="00326D0C" w:rsidRPr="00326D0C" w:rsidRDefault="00326D0C" w:rsidP="00326D0C">
      <w:pPr>
        <w:autoSpaceDE w:val="0"/>
        <w:autoSpaceDN w:val="0"/>
        <w:adjustRightInd w:val="0"/>
        <w:spacing w:after="0" w:line="240" w:lineRule="auto"/>
        <w:rPr>
          <w:rFonts w:ascii="Arial" w:hAnsi="Arial" w:cs="Arial"/>
          <w:color w:val="000000"/>
        </w:rPr>
      </w:pPr>
      <w:r w:rsidRPr="00326D0C">
        <w:rPr>
          <w:rFonts w:ascii="Arial" w:hAnsi="Arial" w:cs="Arial"/>
          <w:color w:val="000000"/>
        </w:rPr>
        <w:t xml:space="preserve">Training must be available for users of the proposed solution. Suppliers must explain how training will be conducted, what training materials/operational manuals will be provided and what format these will be provided in (e.g. Printed, Electronic, on-line help etc.). </w:t>
      </w:r>
    </w:p>
    <w:p w14:paraId="60983CC8" w14:textId="77777777" w:rsidR="006F6966" w:rsidRDefault="006F6966" w:rsidP="00326D0C">
      <w:pPr>
        <w:autoSpaceDE w:val="0"/>
        <w:autoSpaceDN w:val="0"/>
        <w:adjustRightInd w:val="0"/>
        <w:spacing w:after="0" w:line="240" w:lineRule="auto"/>
        <w:rPr>
          <w:rFonts w:ascii="Arial" w:hAnsi="Arial" w:cs="Arial"/>
          <w:b/>
          <w:bCs/>
          <w:color w:val="000000"/>
        </w:rPr>
      </w:pPr>
    </w:p>
    <w:p w14:paraId="4B60A34A" w14:textId="77777777" w:rsidR="006F6966" w:rsidRDefault="00F21D9D" w:rsidP="007E7040">
      <w:pPr>
        <w:autoSpaceDE w:val="0"/>
        <w:autoSpaceDN w:val="0"/>
        <w:adjustRightInd w:val="0"/>
        <w:spacing w:after="0" w:line="240" w:lineRule="auto"/>
        <w:rPr>
          <w:rFonts w:ascii="Arial" w:hAnsi="Arial" w:cs="Arial"/>
          <w:b/>
          <w:bCs/>
          <w:color w:val="000000"/>
        </w:rPr>
      </w:pPr>
      <w:r>
        <w:rPr>
          <w:rFonts w:ascii="Arial" w:hAnsi="Arial" w:cs="Arial"/>
          <w:b/>
          <w:bCs/>
          <w:color w:val="000000"/>
        </w:rPr>
        <w:t>4</w:t>
      </w:r>
      <w:r w:rsidR="00326D0C" w:rsidRPr="00326D0C">
        <w:rPr>
          <w:rFonts w:ascii="Arial" w:hAnsi="Arial" w:cs="Arial"/>
          <w:b/>
          <w:bCs/>
          <w:color w:val="000000"/>
        </w:rPr>
        <w:t xml:space="preserve">.20 Devices </w:t>
      </w:r>
    </w:p>
    <w:p w14:paraId="55653788" w14:textId="77777777" w:rsidR="00326D0C" w:rsidRPr="00234464" w:rsidRDefault="00326D0C" w:rsidP="007E7040">
      <w:pPr>
        <w:autoSpaceDE w:val="0"/>
        <w:autoSpaceDN w:val="0"/>
        <w:adjustRightInd w:val="0"/>
        <w:spacing w:after="0" w:line="240" w:lineRule="auto"/>
        <w:rPr>
          <w:rFonts w:ascii="Arial" w:hAnsi="Arial" w:cs="Arial"/>
        </w:rPr>
      </w:pPr>
      <w:r w:rsidRPr="00326D0C">
        <w:rPr>
          <w:rFonts w:ascii="Arial" w:hAnsi="Arial" w:cs="Arial"/>
          <w:color w:val="000000"/>
        </w:rPr>
        <w:t xml:space="preserve">The solution must be capable of full operation on the existing devices in use across the Council. The Council deploys client </w:t>
      </w:r>
      <w:r w:rsidR="006F6966">
        <w:rPr>
          <w:rFonts w:ascii="Arial" w:hAnsi="Arial" w:cs="Arial"/>
          <w:color w:val="000000"/>
        </w:rPr>
        <w:t>devices</w:t>
      </w:r>
      <w:r w:rsidRPr="00326D0C">
        <w:rPr>
          <w:rFonts w:ascii="Arial" w:hAnsi="Arial" w:cs="Arial"/>
          <w:color w:val="000000"/>
        </w:rPr>
        <w:t xml:space="preserve"> to standard configurations, describe any issues that might arise from running your solution with the following: </w:t>
      </w:r>
      <w:r w:rsidR="00107093" w:rsidRPr="00234464">
        <w:rPr>
          <w:rFonts w:ascii="Arial" w:hAnsi="Arial" w:cs="Arial"/>
        </w:rPr>
        <w:t>Windows 10, Edge 16 or Internet Explorer 11.</w:t>
      </w:r>
    </w:p>
    <w:p w14:paraId="27103A98" w14:textId="77777777" w:rsidR="00107093" w:rsidRPr="00107093" w:rsidRDefault="00107093" w:rsidP="007E7040">
      <w:pPr>
        <w:autoSpaceDE w:val="0"/>
        <w:autoSpaceDN w:val="0"/>
        <w:adjustRightInd w:val="0"/>
        <w:spacing w:after="0" w:line="240" w:lineRule="auto"/>
        <w:rPr>
          <w:rFonts w:ascii="Arial" w:hAnsi="Arial" w:cs="Arial"/>
          <w:color w:val="FF0000"/>
        </w:rPr>
      </w:pPr>
    </w:p>
    <w:p w14:paraId="34A4990F" w14:textId="77777777" w:rsidR="00326D0C" w:rsidRPr="00326D0C" w:rsidRDefault="00326D0C" w:rsidP="00326D0C">
      <w:pPr>
        <w:autoSpaceDE w:val="0"/>
        <w:autoSpaceDN w:val="0"/>
        <w:adjustRightInd w:val="0"/>
        <w:spacing w:after="0" w:line="240" w:lineRule="auto"/>
        <w:rPr>
          <w:rFonts w:ascii="Arial" w:hAnsi="Arial" w:cs="Arial"/>
          <w:color w:val="000000"/>
        </w:rPr>
      </w:pPr>
      <w:r w:rsidRPr="00326D0C">
        <w:rPr>
          <w:rFonts w:ascii="Arial" w:hAnsi="Arial" w:cs="Arial"/>
          <w:color w:val="000000"/>
        </w:rPr>
        <w:t xml:space="preserve">The list above is not intended to be exhaustive and is subject to change. </w:t>
      </w:r>
    </w:p>
    <w:p w14:paraId="2990A500" w14:textId="77777777" w:rsidR="006F6966" w:rsidRDefault="006F6966" w:rsidP="00326D0C">
      <w:pPr>
        <w:autoSpaceDE w:val="0"/>
        <w:autoSpaceDN w:val="0"/>
        <w:adjustRightInd w:val="0"/>
        <w:spacing w:after="0" w:line="240" w:lineRule="auto"/>
        <w:rPr>
          <w:rFonts w:ascii="Arial" w:hAnsi="Arial" w:cs="Arial"/>
          <w:b/>
          <w:bCs/>
          <w:color w:val="000000"/>
        </w:rPr>
      </w:pPr>
    </w:p>
    <w:p w14:paraId="2D16AE98" w14:textId="77777777" w:rsidR="00326D0C" w:rsidRDefault="00F21D9D" w:rsidP="00326D0C">
      <w:pPr>
        <w:autoSpaceDE w:val="0"/>
        <w:autoSpaceDN w:val="0"/>
        <w:adjustRightInd w:val="0"/>
        <w:spacing w:after="0" w:line="240" w:lineRule="auto"/>
        <w:rPr>
          <w:rFonts w:ascii="Arial" w:hAnsi="Arial" w:cs="Arial"/>
          <w:b/>
          <w:bCs/>
          <w:color w:val="000000"/>
        </w:rPr>
      </w:pPr>
      <w:r>
        <w:rPr>
          <w:rFonts w:ascii="Arial" w:hAnsi="Arial" w:cs="Arial"/>
          <w:b/>
          <w:bCs/>
          <w:color w:val="000000"/>
        </w:rPr>
        <w:lastRenderedPageBreak/>
        <w:t>4</w:t>
      </w:r>
      <w:r w:rsidR="00326D0C" w:rsidRPr="00326D0C">
        <w:rPr>
          <w:rFonts w:ascii="Arial" w:hAnsi="Arial" w:cs="Arial"/>
          <w:b/>
          <w:bCs/>
          <w:color w:val="000000"/>
        </w:rPr>
        <w:t xml:space="preserve">.21 Reporting </w:t>
      </w:r>
    </w:p>
    <w:p w14:paraId="5A34BC88" w14:textId="77777777" w:rsidR="006A56B3" w:rsidRPr="00326D0C" w:rsidRDefault="006A56B3" w:rsidP="00326D0C">
      <w:pPr>
        <w:autoSpaceDE w:val="0"/>
        <w:autoSpaceDN w:val="0"/>
        <w:adjustRightInd w:val="0"/>
        <w:spacing w:after="0" w:line="240" w:lineRule="auto"/>
        <w:rPr>
          <w:rFonts w:ascii="Arial" w:hAnsi="Arial" w:cs="Arial"/>
          <w:color w:val="000000"/>
        </w:rPr>
      </w:pPr>
    </w:p>
    <w:p w14:paraId="343199E7" w14:textId="77777777" w:rsidR="00326D0C" w:rsidRPr="00326D0C" w:rsidRDefault="00326D0C" w:rsidP="00326D0C">
      <w:pPr>
        <w:autoSpaceDE w:val="0"/>
        <w:autoSpaceDN w:val="0"/>
        <w:adjustRightInd w:val="0"/>
        <w:spacing w:after="0" w:line="240" w:lineRule="auto"/>
        <w:rPr>
          <w:rFonts w:ascii="Arial" w:hAnsi="Arial" w:cs="Arial"/>
          <w:color w:val="000000"/>
        </w:rPr>
      </w:pPr>
      <w:r w:rsidRPr="00326D0C">
        <w:rPr>
          <w:rFonts w:ascii="Arial" w:hAnsi="Arial" w:cs="Arial"/>
          <w:color w:val="000000"/>
        </w:rPr>
        <w:t xml:space="preserve">Suppliers must confirm that as a minimum the system will produce the necessary reports required for the Council. Listed below are the minimum reports required. </w:t>
      </w:r>
    </w:p>
    <w:p w14:paraId="6DEA0D5B" w14:textId="77777777" w:rsidR="00326D0C" w:rsidRDefault="00326D0C" w:rsidP="00326D0C">
      <w:pPr>
        <w:autoSpaceDE w:val="0"/>
        <w:autoSpaceDN w:val="0"/>
        <w:adjustRightInd w:val="0"/>
        <w:spacing w:after="0" w:line="240" w:lineRule="auto"/>
        <w:rPr>
          <w:rFonts w:ascii="Arial" w:hAnsi="Arial" w:cs="Arial"/>
          <w:color w:val="000000"/>
        </w:rPr>
      </w:pPr>
      <w:r w:rsidRPr="00326D0C">
        <w:rPr>
          <w:rFonts w:ascii="Arial" w:hAnsi="Arial" w:cs="Arial"/>
          <w:color w:val="000000"/>
        </w:rPr>
        <w:t>Reports must be capable of being exported in</w:t>
      </w:r>
      <w:r w:rsidR="00F21D9D">
        <w:rPr>
          <w:rFonts w:ascii="Arial" w:hAnsi="Arial" w:cs="Arial"/>
          <w:color w:val="000000"/>
        </w:rPr>
        <w:t>to Word, Excel and XML formats and have the possibility of connection with reporting software (</w:t>
      </w:r>
      <w:proofErr w:type="spellStart"/>
      <w:r w:rsidR="00F21D9D">
        <w:rPr>
          <w:rFonts w:ascii="Arial" w:hAnsi="Arial" w:cs="Arial"/>
          <w:color w:val="000000"/>
        </w:rPr>
        <w:t>PowerBI</w:t>
      </w:r>
      <w:proofErr w:type="spellEnd"/>
      <w:r w:rsidR="00F21D9D">
        <w:rPr>
          <w:rFonts w:ascii="Arial" w:hAnsi="Arial" w:cs="Arial"/>
          <w:color w:val="000000"/>
        </w:rPr>
        <w:t xml:space="preserve">, </w:t>
      </w:r>
      <w:proofErr w:type="spellStart"/>
      <w:r w:rsidR="00F21D9D">
        <w:rPr>
          <w:rFonts w:ascii="Arial" w:hAnsi="Arial" w:cs="Arial"/>
          <w:color w:val="000000"/>
        </w:rPr>
        <w:t>Qlikview</w:t>
      </w:r>
      <w:proofErr w:type="spellEnd"/>
      <w:r w:rsidR="00F21D9D">
        <w:rPr>
          <w:rFonts w:ascii="Arial" w:hAnsi="Arial" w:cs="Arial"/>
          <w:color w:val="000000"/>
        </w:rPr>
        <w:t>)</w:t>
      </w:r>
    </w:p>
    <w:p w14:paraId="470F3F1D" w14:textId="77777777" w:rsidR="006A56B3" w:rsidRPr="00326D0C" w:rsidRDefault="006A56B3" w:rsidP="00326D0C">
      <w:pPr>
        <w:autoSpaceDE w:val="0"/>
        <w:autoSpaceDN w:val="0"/>
        <w:adjustRightInd w:val="0"/>
        <w:spacing w:after="0" w:line="240" w:lineRule="auto"/>
        <w:rPr>
          <w:rFonts w:ascii="Arial" w:hAnsi="Arial" w:cs="Arial"/>
          <w:color w:val="000000"/>
        </w:rPr>
      </w:pPr>
    </w:p>
    <w:p w14:paraId="2EF51A78" w14:textId="77777777" w:rsidR="007E1515" w:rsidRDefault="007E1515" w:rsidP="007E7040">
      <w:pPr>
        <w:pStyle w:val="ListParagraph"/>
        <w:numPr>
          <w:ilvl w:val="0"/>
          <w:numId w:val="19"/>
        </w:numPr>
        <w:autoSpaceDE w:val="0"/>
        <w:autoSpaceDN w:val="0"/>
        <w:adjustRightInd w:val="0"/>
        <w:spacing w:after="30" w:line="240" w:lineRule="auto"/>
        <w:rPr>
          <w:rFonts w:ascii="Arial" w:hAnsi="Arial" w:cs="Arial"/>
          <w:color w:val="000000"/>
        </w:rPr>
      </w:pPr>
      <w:r w:rsidRPr="007E7040">
        <w:rPr>
          <w:rFonts w:ascii="Arial" w:hAnsi="Arial" w:cs="Arial"/>
          <w:color w:val="000000"/>
        </w:rPr>
        <w:t>Outcomes – (into employment, training, apprenticeships</w:t>
      </w:r>
      <w:r>
        <w:rPr>
          <w:rFonts w:ascii="Arial" w:hAnsi="Arial" w:cs="Arial"/>
          <w:color w:val="000000"/>
        </w:rPr>
        <w:t>, work experience</w:t>
      </w:r>
      <w:r w:rsidRPr="007E7040">
        <w:rPr>
          <w:rFonts w:ascii="Arial" w:hAnsi="Arial" w:cs="Arial"/>
          <w:color w:val="000000"/>
        </w:rPr>
        <w:t>)</w:t>
      </w:r>
    </w:p>
    <w:p w14:paraId="0C054CC2" w14:textId="77777777" w:rsidR="007E1515" w:rsidRDefault="007E1515" w:rsidP="007E7040">
      <w:pPr>
        <w:pStyle w:val="ListParagraph"/>
        <w:numPr>
          <w:ilvl w:val="0"/>
          <w:numId w:val="19"/>
        </w:numPr>
        <w:autoSpaceDE w:val="0"/>
        <w:autoSpaceDN w:val="0"/>
        <w:adjustRightInd w:val="0"/>
        <w:spacing w:after="30" w:line="240" w:lineRule="auto"/>
        <w:rPr>
          <w:rFonts w:ascii="Arial" w:hAnsi="Arial" w:cs="Arial"/>
          <w:color w:val="000000"/>
        </w:rPr>
      </w:pPr>
      <w:r>
        <w:rPr>
          <w:rFonts w:ascii="Arial" w:hAnsi="Arial" w:cs="Arial"/>
          <w:color w:val="000000"/>
        </w:rPr>
        <w:t>Referrals in and out</w:t>
      </w:r>
    </w:p>
    <w:p w14:paraId="425E55D0" w14:textId="77777777" w:rsidR="007E1515" w:rsidRDefault="007E1515" w:rsidP="007E7040">
      <w:pPr>
        <w:pStyle w:val="ListParagraph"/>
        <w:numPr>
          <w:ilvl w:val="0"/>
          <w:numId w:val="19"/>
        </w:numPr>
        <w:autoSpaceDE w:val="0"/>
        <w:autoSpaceDN w:val="0"/>
        <w:adjustRightInd w:val="0"/>
        <w:spacing w:after="30" w:line="240" w:lineRule="auto"/>
        <w:rPr>
          <w:rFonts w:ascii="Arial" w:hAnsi="Arial" w:cs="Arial"/>
          <w:color w:val="000000"/>
        </w:rPr>
      </w:pPr>
      <w:r>
        <w:rPr>
          <w:rFonts w:ascii="Arial" w:hAnsi="Arial" w:cs="Arial"/>
          <w:color w:val="000000"/>
        </w:rPr>
        <w:t xml:space="preserve">Activity (attending </w:t>
      </w:r>
      <w:r w:rsidR="007D67BE">
        <w:rPr>
          <w:rFonts w:ascii="Arial" w:hAnsi="Arial" w:cs="Arial"/>
          <w:color w:val="000000"/>
        </w:rPr>
        <w:t>information sessions, programmes, training, pre-apprenticeships)</w:t>
      </w:r>
    </w:p>
    <w:p w14:paraId="380EF444" w14:textId="77777777" w:rsidR="007E1515" w:rsidRPr="007E7040" w:rsidRDefault="007E1515" w:rsidP="007E7040">
      <w:pPr>
        <w:pStyle w:val="ListParagraph"/>
        <w:numPr>
          <w:ilvl w:val="0"/>
          <w:numId w:val="19"/>
        </w:numPr>
        <w:autoSpaceDE w:val="0"/>
        <w:autoSpaceDN w:val="0"/>
        <w:adjustRightInd w:val="0"/>
        <w:spacing w:after="30" w:line="240" w:lineRule="auto"/>
        <w:rPr>
          <w:rFonts w:ascii="Arial" w:hAnsi="Arial" w:cs="Arial"/>
          <w:color w:val="000000"/>
        </w:rPr>
      </w:pPr>
      <w:r>
        <w:rPr>
          <w:rFonts w:ascii="Arial" w:hAnsi="Arial" w:cs="Arial"/>
          <w:color w:val="000000"/>
        </w:rPr>
        <w:t xml:space="preserve">Overall </w:t>
      </w:r>
      <w:r w:rsidR="007D67BE">
        <w:rPr>
          <w:rFonts w:ascii="Arial" w:hAnsi="Arial" w:cs="Arial"/>
          <w:color w:val="000000"/>
        </w:rPr>
        <w:t xml:space="preserve">and individual </w:t>
      </w:r>
      <w:r>
        <w:rPr>
          <w:rFonts w:ascii="Arial" w:hAnsi="Arial" w:cs="Arial"/>
          <w:color w:val="000000"/>
        </w:rPr>
        <w:t xml:space="preserve">caseloads </w:t>
      </w:r>
    </w:p>
    <w:p w14:paraId="30BD972A" w14:textId="77777777" w:rsidR="00326D0C" w:rsidRPr="007E7040" w:rsidRDefault="007D67BE" w:rsidP="007E7040">
      <w:pPr>
        <w:pStyle w:val="ListParagraph"/>
        <w:numPr>
          <w:ilvl w:val="0"/>
          <w:numId w:val="21"/>
        </w:numPr>
        <w:autoSpaceDE w:val="0"/>
        <w:autoSpaceDN w:val="0"/>
        <w:adjustRightInd w:val="0"/>
        <w:spacing w:after="30" w:line="240" w:lineRule="auto"/>
        <w:rPr>
          <w:rFonts w:ascii="Arial" w:hAnsi="Arial" w:cs="Arial"/>
          <w:color w:val="000000"/>
        </w:rPr>
      </w:pPr>
      <w:r>
        <w:rPr>
          <w:rFonts w:ascii="Arial" w:hAnsi="Arial" w:cs="Arial"/>
          <w:color w:val="000000"/>
        </w:rPr>
        <w:t>Analysis (defined time parameters)</w:t>
      </w:r>
    </w:p>
    <w:p w14:paraId="745D0484" w14:textId="77777777" w:rsidR="00326D0C" w:rsidRPr="007E7040" w:rsidRDefault="006A56B3" w:rsidP="007E7040">
      <w:pPr>
        <w:pStyle w:val="ListParagraph"/>
        <w:numPr>
          <w:ilvl w:val="0"/>
          <w:numId w:val="21"/>
        </w:numPr>
        <w:autoSpaceDE w:val="0"/>
        <w:autoSpaceDN w:val="0"/>
        <w:adjustRightInd w:val="0"/>
        <w:spacing w:after="30" w:line="240" w:lineRule="auto"/>
        <w:rPr>
          <w:rFonts w:ascii="Arial" w:hAnsi="Arial" w:cs="Arial"/>
          <w:color w:val="000000"/>
        </w:rPr>
      </w:pPr>
      <w:r w:rsidRPr="007E7040">
        <w:rPr>
          <w:rFonts w:ascii="Arial" w:hAnsi="Arial" w:cs="Arial"/>
          <w:color w:val="000000"/>
        </w:rPr>
        <w:t>Equalities information</w:t>
      </w:r>
      <w:r w:rsidR="00326D0C" w:rsidRPr="007E7040">
        <w:rPr>
          <w:rFonts w:ascii="Arial" w:hAnsi="Arial" w:cs="Arial"/>
          <w:color w:val="000000"/>
        </w:rPr>
        <w:t xml:space="preserve"> </w:t>
      </w:r>
      <w:r w:rsidR="007E1515" w:rsidRPr="007E7040">
        <w:rPr>
          <w:rFonts w:ascii="Arial" w:hAnsi="Arial" w:cs="Arial"/>
          <w:color w:val="000000"/>
        </w:rPr>
        <w:t>(disability, age, gender, ethnicity)</w:t>
      </w:r>
    </w:p>
    <w:p w14:paraId="2F832920" w14:textId="77777777" w:rsidR="00326D0C" w:rsidRPr="007E7040" w:rsidRDefault="00326D0C" w:rsidP="007E7040">
      <w:pPr>
        <w:pStyle w:val="ListParagraph"/>
        <w:numPr>
          <w:ilvl w:val="0"/>
          <w:numId w:val="21"/>
        </w:numPr>
        <w:autoSpaceDE w:val="0"/>
        <w:autoSpaceDN w:val="0"/>
        <w:adjustRightInd w:val="0"/>
        <w:spacing w:after="30" w:line="240" w:lineRule="auto"/>
        <w:rPr>
          <w:rFonts w:ascii="Arial" w:hAnsi="Arial" w:cs="Arial"/>
          <w:color w:val="000000"/>
        </w:rPr>
      </w:pPr>
      <w:r w:rsidRPr="007E7040">
        <w:rPr>
          <w:rFonts w:ascii="Arial" w:hAnsi="Arial" w:cs="Arial"/>
          <w:color w:val="000000"/>
        </w:rPr>
        <w:t>Duration</w:t>
      </w:r>
      <w:r w:rsidR="006A56B3" w:rsidRPr="007E7040">
        <w:rPr>
          <w:rFonts w:ascii="Arial" w:hAnsi="Arial" w:cs="Arial"/>
          <w:color w:val="000000"/>
        </w:rPr>
        <w:t>s</w:t>
      </w:r>
      <w:r w:rsidRPr="007E7040">
        <w:rPr>
          <w:rFonts w:ascii="Arial" w:hAnsi="Arial" w:cs="Arial"/>
          <w:color w:val="000000"/>
        </w:rPr>
        <w:t xml:space="preserve"> (length of time</w:t>
      </w:r>
      <w:r w:rsidR="007D67BE">
        <w:rPr>
          <w:rFonts w:ascii="Arial" w:hAnsi="Arial" w:cs="Arial"/>
          <w:color w:val="000000"/>
        </w:rPr>
        <w:t>)</w:t>
      </w:r>
    </w:p>
    <w:p w14:paraId="55CD7D20" w14:textId="77777777" w:rsidR="00326D0C" w:rsidRPr="007E7040" w:rsidRDefault="00326D0C" w:rsidP="007E7040">
      <w:pPr>
        <w:pStyle w:val="ListParagraph"/>
        <w:numPr>
          <w:ilvl w:val="0"/>
          <w:numId w:val="21"/>
        </w:numPr>
        <w:autoSpaceDE w:val="0"/>
        <w:autoSpaceDN w:val="0"/>
        <w:adjustRightInd w:val="0"/>
        <w:spacing w:after="30" w:line="240" w:lineRule="auto"/>
        <w:rPr>
          <w:rFonts w:ascii="Arial" w:hAnsi="Arial" w:cs="Arial"/>
          <w:color w:val="000000"/>
        </w:rPr>
      </w:pPr>
      <w:r w:rsidRPr="007E7040">
        <w:rPr>
          <w:rFonts w:ascii="Arial" w:hAnsi="Arial" w:cs="Arial"/>
          <w:color w:val="000000"/>
        </w:rPr>
        <w:t>Location (</w:t>
      </w:r>
      <w:r w:rsidR="007E1515" w:rsidRPr="007E7040">
        <w:rPr>
          <w:rFonts w:ascii="Arial" w:hAnsi="Arial" w:cs="Arial"/>
          <w:color w:val="000000"/>
        </w:rPr>
        <w:t>areas, wards</w:t>
      </w:r>
      <w:r w:rsidR="007D67BE">
        <w:rPr>
          <w:rFonts w:ascii="Arial" w:hAnsi="Arial" w:cs="Arial"/>
          <w:color w:val="000000"/>
        </w:rPr>
        <w:t>)</w:t>
      </w:r>
    </w:p>
    <w:p w14:paraId="47461FEC" w14:textId="77777777" w:rsidR="007E1515" w:rsidRPr="007E7040" w:rsidRDefault="00326D0C" w:rsidP="007E7040">
      <w:pPr>
        <w:pStyle w:val="ListParagraph"/>
        <w:numPr>
          <w:ilvl w:val="0"/>
          <w:numId w:val="21"/>
        </w:numPr>
        <w:autoSpaceDE w:val="0"/>
        <w:autoSpaceDN w:val="0"/>
        <w:adjustRightInd w:val="0"/>
        <w:spacing w:after="30" w:line="240" w:lineRule="auto"/>
        <w:rPr>
          <w:rFonts w:ascii="Arial" w:hAnsi="Arial" w:cs="Arial"/>
          <w:color w:val="000000"/>
        </w:rPr>
      </w:pPr>
      <w:r w:rsidRPr="007E7040">
        <w:rPr>
          <w:rFonts w:ascii="Arial" w:hAnsi="Arial" w:cs="Arial"/>
          <w:color w:val="000000"/>
        </w:rPr>
        <w:t xml:space="preserve">Vulnerable groups </w:t>
      </w:r>
    </w:p>
    <w:p w14:paraId="68437EC4" w14:textId="77777777" w:rsidR="00326D0C" w:rsidRPr="007E7040" w:rsidRDefault="00326D0C" w:rsidP="007E7040">
      <w:pPr>
        <w:pStyle w:val="ListParagraph"/>
        <w:numPr>
          <w:ilvl w:val="0"/>
          <w:numId w:val="21"/>
        </w:numPr>
        <w:autoSpaceDE w:val="0"/>
        <w:autoSpaceDN w:val="0"/>
        <w:adjustRightInd w:val="0"/>
        <w:spacing w:after="30" w:line="240" w:lineRule="auto"/>
        <w:rPr>
          <w:rFonts w:ascii="Arial" w:hAnsi="Arial" w:cs="Arial"/>
          <w:color w:val="000000"/>
        </w:rPr>
      </w:pPr>
      <w:r w:rsidRPr="007E7040">
        <w:rPr>
          <w:rFonts w:ascii="Arial" w:hAnsi="Arial" w:cs="Arial"/>
          <w:color w:val="000000"/>
        </w:rPr>
        <w:t>Comparisons with national averages (to include Neighbourhood statistics</w:t>
      </w:r>
      <w:r w:rsidR="007D67BE">
        <w:rPr>
          <w:rFonts w:ascii="Arial" w:hAnsi="Arial" w:cs="Arial"/>
          <w:color w:val="000000"/>
        </w:rPr>
        <w:t xml:space="preserve"> where possible</w:t>
      </w:r>
      <w:r w:rsidRPr="007E7040">
        <w:rPr>
          <w:rFonts w:ascii="Arial" w:hAnsi="Arial" w:cs="Arial"/>
          <w:color w:val="000000"/>
        </w:rPr>
        <w:t xml:space="preserve">). </w:t>
      </w:r>
    </w:p>
    <w:p w14:paraId="006323D6" w14:textId="77777777" w:rsidR="00326D0C" w:rsidRDefault="007D67BE" w:rsidP="007E7040">
      <w:pPr>
        <w:pStyle w:val="ListParagraph"/>
        <w:numPr>
          <w:ilvl w:val="0"/>
          <w:numId w:val="21"/>
        </w:numPr>
        <w:autoSpaceDE w:val="0"/>
        <w:autoSpaceDN w:val="0"/>
        <w:adjustRightInd w:val="0"/>
        <w:spacing w:after="30" w:line="240" w:lineRule="auto"/>
        <w:rPr>
          <w:rFonts w:ascii="Arial" w:hAnsi="Arial" w:cs="Arial"/>
          <w:color w:val="000000"/>
        </w:rPr>
      </w:pPr>
      <w:r>
        <w:rPr>
          <w:rFonts w:ascii="Arial" w:hAnsi="Arial" w:cs="Arial"/>
          <w:color w:val="000000"/>
        </w:rPr>
        <w:t>Sector based interests and experience</w:t>
      </w:r>
    </w:p>
    <w:p w14:paraId="76627B2A" w14:textId="77777777" w:rsidR="007D67BE" w:rsidRDefault="007D67BE" w:rsidP="007E7040">
      <w:pPr>
        <w:pStyle w:val="ListParagraph"/>
        <w:numPr>
          <w:ilvl w:val="0"/>
          <w:numId w:val="21"/>
        </w:numPr>
        <w:autoSpaceDE w:val="0"/>
        <w:autoSpaceDN w:val="0"/>
        <w:adjustRightInd w:val="0"/>
        <w:spacing w:after="30" w:line="240" w:lineRule="auto"/>
        <w:rPr>
          <w:rFonts w:ascii="Arial" w:hAnsi="Arial" w:cs="Arial"/>
          <w:color w:val="000000"/>
        </w:rPr>
      </w:pPr>
      <w:r>
        <w:rPr>
          <w:rFonts w:ascii="Arial" w:hAnsi="Arial" w:cs="Arial"/>
          <w:color w:val="000000"/>
        </w:rPr>
        <w:t>Jobs posted by sector, type, employer</w:t>
      </w:r>
    </w:p>
    <w:p w14:paraId="3B1C03D4" w14:textId="77777777" w:rsidR="007D67BE" w:rsidRDefault="007D67BE" w:rsidP="007E7040">
      <w:pPr>
        <w:pStyle w:val="ListParagraph"/>
        <w:numPr>
          <w:ilvl w:val="0"/>
          <w:numId w:val="21"/>
        </w:numPr>
        <w:autoSpaceDE w:val="0"/>
        <w:autoSpaceDN w:val="0"/>
        <w:adjustRightInd w:val="0"/>
        <w:spacing w:after="30" w:line="240" w:lineRule="auto"/>
        <w:rPr>
          <w:rFonts w:ascii="Arial" w:hAnsi="Arial" w:cs="Arial"/>
          <w:color w:val="000000"/>
        </w:rPr>
      </w:pPr>
      <w:r>
        <w:rPr>
          <w:rFonts w:ascii="Arial" w:hAnsi="Arial" w:cs="Arial"/>
          <w:color w:val="000000"/>
        </w:rPr>
        <w:t>Programmes and events (no of attendees)</w:t>
      </w:r>
    </w:p>
    <w:p w14:paraId="3CCBB0C3" w14:textId="6A6CDFB7" w:rsidR="00882833" w:rsidRDefault="00B317BB" w:rsidP="007E7040">
      <w:pPr>
        <w:pStyle w:val="ListParagraph"/>
        <w:numPr>
          <w:ilvl w:val="0"/>
          <w:numId w:val="21"/>
        </w:numPr>
        <w:autoSpaceDE w:val="0"/>
        <w:autoSpaceDN w:val="0"/>
        <w:adjustRightInd w:val="0"/>
        <w:spacing w:after="30" w:line="240" w:lineRule="auto"/>
        <w:rPr>
          <w:rFonts w:ascii="Arial" w:hAnsi="Arial" w:cs="Arial"/>
          <w:color w:val="000000"/>
        </w:rPr>
      </w:pPr>
      <w:r>
        <w:rPr>
          <w:rFonts w:ascii="Arial" w:hAnsi="Arial" w:cs="Arial"/>
          <w:color w:val="000000"/>
        </w:rPr>
        <w:t xml:space="preserve">Additional </w:t>
      </w:r>
      <w:r w:rsidR="00882833">
        <w:rPr>
          <w:rFonts w:ascii="Arial" w:hAnsi="Arial" w:cs="Arial"/>
          <w:color w:val="000000"/>
        </w:rPr>
        <w:t xml:space="preserve">Statutory reporting </w:t>
      </w:r>
      <w:bookmarkStart w:id="2" w:name="_GoBack"/>
      <w:bookmarkEnd w:id="2"/>
    </w:p>
    <w:p w14:paraId="6D48ED06" w14:textId="77777777" w:rsidR="00882833" w:rsidRDefault="00882833" w:rsidP="007E7040">
      <w:pPr>
        <w:pStyle w:val="Default"/>
        <w:numPr>
          <w:ilvl w:val="1"/>
          <w:numId w:val="21"/>
        </w:numPr>
        <w:spacing w:after="31"/>
        <w:rPr>
          <w:sz w:val="22"/>
          <w:szCs w:val="22"/>
        </w:rPr>
      </w:pPr>
      <w:r>
        <w:rPr>
          <w:sz w:val="22"/>
          <w:szCs w:val="22"/>
        </w:rPr>
        <w:t xml:space="preserve">NEET analysis by percentage (monthly, quarterly and annually). </w:t>
      </w:r>
    </w:p>
    <w:p w14:paraId="21B9E443" w14:textId="77777777" w:rsidR="00882833" w:rsidRDefault="00882833" w:rsidP="007E7040">
      <w:pPr>
        <w:pStyle w:val="Default"/>
        <w:numPr>
          <w:ilvl w:val="1"/>
          <w:numId w:val="21"/>
        </w:numPr>
        <w:spacing w:after="31"/>
        <w:rPr>
          <w:sz w:val="22"/>
          <w:szCs w:val="22"/>
        </w:rPr>
      </w:pPr>
      <w:r>
        <w:rPr>
          <w:sz w:val="22"/>
          <w:szCs w:val="22"/>
        </w:rPr>
        <w:t xml:space="preserve">EET (Employment, Education, Training) analysis. </w:t>
      </w:r>
    </w:p>
    <w:p w14:paraId="73769329" w14:textId="77777777" w:rsidR="00882833" w:rsidRDefault="00882833" w:rsidP="007E7040">
      <w:pPr>
        <w:pStyle w:val="Default"/>
        <w:numPr>
          <w:ilvl w:val="1"/>
          <w:numId w:val="21"/>
        </w:numPr>
        <w:spacing w:after="31"/>
        <w:rPr>
          <w:sz w:val="22"/>
          <w:szCs w:val="22"/>
        </w:rPr>
      </w:pPr>
      <w:r>
        <w:rPr>
          <w:sz w:val="22"/>
          <w:szCs w:val="22"/>
        </w:rPr>
        <w:t xml:space="preserve">Not known analysis. </w:t>
      </w:r>
    </w:p>
    <w:p w14:paraId="26F88E46" w14:textId="77777777" w:rsidR="00882833" w:rsidRDefault="00882833" w:rsidP="007E7040">
      <w:pPr>
        <w:pStyle w:val="Default"/>
        <w:numPr>
          <w:ilvl w:val="1"/>
          <w:numId w:val="21"/>
        </w:numPr>
        <w:spacing w:after="31"/>
        <w:rPr>
          <w:sz w:val="22"/>
          <w:szCs w:val="22"/>
        </w:rPr>
      </w:pPr>
      <w:r>
        <w:rPr>
          <w:sz w:val="22"/>
          <w:szCs w:val="22"/>
        </w:rPr>
        <w:t xml:space="preserve">Vulnerable groups including teenage mothers, young offenders, care leavers </w:t>
      </w:r>
    </w:p>
    <w:p w14:paraId="2876C901" w14:textId="77777777" w:rsidR="00882833" w:rsidRDefault="00882833" w:rsidP="007E7040">
      <w:pPr>
        <w:pStyle w:val="Default"/>
        <w:numPr>
          <w:ilvl w:val="1"/>
          <w:numId w:val="21"/>
        </w:numPr>
        <w:spacing w:after="31"/>
        <w:rPr>
          <w:sz w:val="22"/>
          <w:szCs w:val="22"/>
        </w:rPr>
      </w:pPr>
      <w:proofErr w:type="gramStart"/>
      <w:r>
        <w:rPr>
          <w:sz w:val="22"/>
          <w:szCs w:val="22"/>
        </w:rPr>
        <w:t>16-19 year</w:t>
      </w:r>
      <w:proofErr w:type="gramEnd"/>
      <w:r>
        <w:rPr>
          <w:sz w:val="22"/>
          <w:szCs w:val="22"/>
        </w:rPr>
        <w:t xml:space="preserve"> olds with Special Education Needs and Disabilities (SEND). </w:t>
      </w:r>
    </w:p>
    <w:p w14:paraId="700A0054" w14:textId="77777777" w:rsidR="00882833" w:rsidRDefault="00882833" w:rsidP="007E7040">
      <w:pPr>
        <w:pStyle w:val="Default"/>
        <w:numPr>
          <w:ilvl w:val="1"/>
          <w:numId w:val="21"/>
        </w:numPr>
        <w:spacing w:after="31"/>
        <w:rPr>
          <w:sz w:val="22"/>
          <w:szCs w:val="22"/>
        </w:rPr>
      </w:pPr>
      <w:proofErr w:type="gramStart"/>
      <w:r>
        <w:rPr>
          <w:sz w:val="22"/>
          <w:szCs w:val="22"/>
        </w:rPr>
        <w:t>13-16 year</w:t>
      </w:r>
      <w:proofErr w:type="gramEnd"/>
      <w:r>
        <w:rPr>
          <w:sz w:val="22"/>
          <w:szCs w:val="22"/>
        </w:rPr>
        <w:t xml:space="preserve"> olds with Special Education Needs and Disabilities (SEND). </w:t>
      </w:r>
    </w:p>
    <w:p w14:paraId="4ABB95F8" w14:textId="77777777" w:rsidR="00882833" w:rsidRDefault="00882833" w:rsidP="007E7040">
      <w:pPr>
        <w:pStyle w:val="Default"/>
        <w:numPr>
          <w:ilvl w:val="1"/>
          <w:numId w:val="21"/>
        </w:numPr>
        <w:spacing w:after="31"/>
        <w:rPr>
          <w:sz w:val="22"/>
          <w:szCs w:val="22"/>
        </w:rPr>
      </w:pPr>
      <w:r>
        <w:rPr>
          <w:sz w:val="22"/>
          <w:szCs w:val="22"/>
        </w:rPr>
        <w:t xml:space="preserve">Breakdown by type. </w:t>
      </w:r>
    </w:p>
    <w:p w14:paraId="197523E3" w14:textId="77777777" w:rsidR="00882833" w:rsidRDefault="00882833" w:rsidP="007E7040">
      <w:pPr>
        <w:pStyle w:val="Default"/>
        <w:numPr>
          <w:ilvl w:val="1"/>
          <w:numId w:val="21"/>
        </w:numPr>
        <w:spacing w:after="31"/>
        <w:rPr>
          <w:sz w:val="22"/>
          <w:szCs w:val="22"/>
        </w:rPr>
      </w:pPr>
      <w:r>
        <w:rPr>
          <w:sz w:val="22"/>
          <w:szCs w:val="22"/>
        </w:rPr>
        <w:t xml:space="preserve">EHC (Education Health Care) completions. </w:t>
      </w:r>
    </w:p>
    <w:p w14:paraId="3DEE784F" w14:textId="77777777" w:rsidR="00882833" w:rsidRDefault="00882833" w:rsidP="007E7040">
      <w:pPr>
        <w:pStyle w:val="Default"/>
        <w:numPr>
          <w:ilvl w:val="1"/>
          <w:numId w:val="21"/>
        </w:numPr>
        <w:spacing w:after="31"/>
        <w:rPr>
          <w:sz w:val="22"/>
          <w:szCs w:val="22"/>
        </w:rPr>
      </w:pPr>
      <w:r>
        <w:rPr>
          <w:sz w:val="22"/>
          <w:szCs w:val="22"/>
        </w:rPr>
        <w:t xml:space="preserve">Intended destinations from each May. </w:t>
      </w:r>
    </w:p>
    <w:p w14:paraId="008A3510" w14:textId="77777777" w:rsidR="00882833" w:rsidRDefault="00882833" w:rsidP="007E7040">
      <w:pPr>
        <w:pStyle w:val="Default"/>
        <w:numPr>
          <w:ilvl w:val="1"/>
          <w:numId w:val="21"/>
        </w:numPr>
        <w:spacing w:after="31"/>
        <w:rPr>
          <w:sz w:val="22"/>
          <w:szCs w:val="22"/>
        </w:rPr>
      </w:pPr>
      <w:r>
        <w:rPr>
          <w:sz w:val="22"/>
          <w:szCs w:val="22"/>
        </w:rPr>
        <w:t xml:space="preserve">September Guarantee progress from each June. </w:t>
      </w:r>
    </w:p>
    <w:p w14:paraId="5122496E" w14:textId="77777777" w:rsidR="00882833" w:rsidRDefault="00882833" w:rsidP="007E7040">
      <w:pPr>
        <w:pStyle w:val="Default"/>
        <w:numPr>
          <w:ilvl w:val="1"/>
          <w:numId w:val="21"/>
        </w:numPr>
        <w:spacing w:after="31"/>
        <w:rPr>
          <w:sz w:val="22"/>
          <w:szCs w:val="22"/>
        </w:rPr>
      </w:pPr>
      <w:r>
        <w:rPr>
          <w:sz w:val="22"/>
          <w:szCs w:val="22"/>
        </w:rPr>
        <w:t xml:space="preserve">Activity survey progress from each November. </w:t>
      </w:r>
    </w:p>
    <w:p w14:paraId="2B67D7A8" w14:textId="77777777" w:rsidR="00882833" w:rsidRDefault="00882833" w:rsidP="007E7040">
      <w:pPr>
        <w:pStyle w:val="Default"/>
        <w:numPr>
          <w:ilvl w:val="1"/>
          <w:numId w:val="21"/>
        </w:numPr>
        <w:rPr>
          <w:sz w:val="22"/>
          <w:szCs w:val="22"/>
        </w:rPr>
      </w:pPr>
      <w:r>
        <w:rPr>
          <w:sz w:val="22"/>
          <w:szCs w:val="22"/>
        </w:rPr>
        <w:t xml:space="preserve">Activity survey outcomes from end January. </w:t>
      </w:r>
    </w:p>
    <w:p w14:paraId="49C90D0A" w14:textId="77777777" w:rsidR="00326D0C" w:rsidRDefault="00326D0C" w:rsidP="007E7040"/>
    <w:bookmarkEnd w:id="1"/>
    <w:p w14:paraId="41061DA3" w14:textId="77777777" w:rsidR="00326D0C" w:rsidRDefault="00326D0C" w:rsidP="007E7040"/>
    <w:p w14:paraId="22ABCA5D" w14:textId="77777777" w:rsidR="00326D0C" w:rsidRPr="009622BE" w:rsidRDefault="00326D0C" w:rsidP="007E7040"/>
    <w:p w14:paraId="337F0496" w14:textId="77777777" w:rsidR="009622BE" w:rsidRDefault="009622BE" w:rsidP="007E7040">
      <w:pPr>
        <w:ind w:left="720" w:hanging="720"/>
      </w:pPr>
    </w:p>
    <w:p w14:paraId="2ADFCE2D" w14:textId="77777777" w:rsidR="004776CA" w:rsidRDefault="004776CA" w:rsidP="007E7040">
      <w:pPr>
        <w:ind w:left="720" w:hanging="720"/>
      </w:pPr>
    </w:p>
    <w:p w14:paraId="66F56C76" w14:textId="77777777" w:rsidR="00C86677" w:rsidRDefault="00C86677" w:rsidP="00E7065F">
      <w:pPr>
        <w:rPr>
          <w:rFonts w:ascii="Arial" w:hAnsi="Arial" w:cs="Arial"/>
        </w:rPr>
      </w:pPr>
    </w:p>
    <w:p w14:paraId="704EDC15" w14:textId="77777777" w:rsidR="00C86677" w:rsidRDefault="00C86677" w:rsidP="00E7065F">
      <w:pPr>
        <w:rPr>
          <w:rFonts w:ascii="Arial" w:hAnsi="Arial" w:cs="Arial"/>
        </w:rPr>
      </w:pPr>
    </w:p>
    <w:p w14:paraId="1C5DFD14" w14:textId="77777777" w:rsidR="002F40F0" w:rsidRDefault="002F40F0" w:rsidP="00E7065F"/>
    <w:sectPr w:rsidR="002F40F0" w:rsidSect="000A0A6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82B7E" w14:textId="77777777" w:rsidR="00042916" w:rsidRDefault="00042916" w:rsidP="00DE607E">
      <w:pPr>
        <w:spacing w:after="0" w:line="240" w:lineRule="auto"/>
      </w:pPr>
      <w:r>
        <w:separator/>
      </w:r>
    </w:p>
  </w:endnote>
  <w:endnote w:type="continuationSeparator" w:id="0">
    <w:p w14:paraId="358DC21E" w14:textId="77777777" w:rsidR="00042916" w:rsidRDefault="00042916" w:rsidP="00DE6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29FFC" w14:textId="77777777" w:rsidR="00A86368" w:rsidRDefault="00A86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5E807" w14:textId="77777777" w:rsidR="00A86368" w:rsidRDefault="00A863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51BF0" w14:textId="77777777" w:rsidR="00A86368" w:rsidRDefault="00A86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E639B" w14:textId="77777777" w:rsidR="00042916" w:rsidRDefault="00042916" w:rsidP="00DE607E">
      <w:pPr>
        <w:spacing w:after="0" w:line="240" w:lineRule="auto"/>
      </w:pPr>
      <w:r>
        <w:separator/>
      </w:r>
    </w:p>
  </w:footnote>
  <w:footnote w:type="continuationSeparator" w:id="0">
    <w:p w14:paraId="726551BC" w14:textId="77777777" w:rsidR="00042916" w:rsidRDefault="00042916" w:rsidP="00DE6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8F3F7" w14:textId="77777777" w:rsidR="00A86368" w:rsidRDefault="00A863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8D670" w14:textId="77777777" w:rsidR="00A86368" w:rsidRDefault="00107093">
    <w:pPr>
      <w:pStyle w:val="Header"/>
    </w:pPr>
    <w:r>
      <w:rPr>
        <w:noProof/>
      </w:rPr>
      <mc:AlternateContent>
        <mc:Choice Requires="wps">
          <w:drawing>
            <wp:anchor distT="0" distB="0" distL="114300" distR="114300" simplePos="0" relativeHeight="251659264" behindDoc="0" locked="0" layoutInCell="0" allowOverlap="1" wp14:anchorId="083F394C" wp14:editId="7C85C796">
              <wp:simplePos x="0" y="0"/>
              <wp:positionH relativeFrom="page">
                <wp:posOffset>0</wp:posOffset>
              </wp:positionH>
              <wp:positionV relativeFrom="page">
                <wp:posOffset>190500</wp:posOffset>
              </wp:positionV>
              <wp:extent cx="7560310" cy="273050"/>
              <wp:effectExtent l="0" t="0" r="0" b="12700"/>
              <wp:wrapNone/>
              <wp:docPr id="1" name="MSIPCM41e44f7cbfd9ae719eb711c3" descr="{&quot;HashCode&quot;:153349253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46C16D" w14:textId="77777777" w:rsidR="00107093" w:rsidRPr="00107093" w:rsidRDefault="00107093" w:rsidP="00107093">
                          <w:pPr>
                            <w:spacing w:after="0"/>
                            <w:rPr>
                              <w:rFonts w:ascii="Calibri" w:hAnsi="Calibri" w:cs="Calibri"/>
                              <w:color w:val="FF8C00"/>
                              <w:sz w:val="28"/>
                            </w:rPr>
                          </w:pPr>
                          <w:r w:rsidRPr="00107093">
                            <w:rPr>
                              <w:rFonts w:ascii="Calibri" w:hAnsi="Calibri" w:cs="Calibri"/>
                              <w:color w:val="FF8C00"/>
                              <w:sz w:val="28"/>
                            </w:rPr>
                            <w:t>Sensitivity: PROTECT</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83F394C" id="_x0000_t202" coordsize="21600,21600" o:spt="202" path="m,l,21600r21600,l21600,xe">
              <v:stroke joinstyle="miter"/>
              <v:path gradientshapeok="t" o:connecttype="rect"/>
            </v:shapetype>
            <v:shape id="MSIPCM41e44f7cbfd9ae719eb711c3" o:spid="_x0000_s1026" type="#_x0000_t202" alt="{&quot;HashCode&quot;:1533492538,&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" o:allowincell="f" filled="f" stroked="f" strokeweight=".5pt">
              <v:textbox inset="20pt,0,,0">
                <w:txbxContent>
                  <w:p w14:paraId="3346C16D" w14:textId="77777777" w:rsidR="00107093" w:rsidRPr="00107093" w:rsidRDefault="00107093" w:rsidP="00107093">
                    <w:pPr>
                      <w:spacing w:after="0"/>
                      <w:rPr>
                        <w:rFonts w:ascii="Calibri" w:hAnsi="Calibri" w:cs="Calibri"/>
                        <w:color w:val="FF8C00"/>
                        <w:sz w:val="28"/>
                      </w:rPr>
                    </w:pPr>
                    <w:r w:rsidRPr="00107093">
                      <w:rPr>
                        <w:rFonts w:ascii="Calibri" w:hAnsi="Calibri" w:cs="Calibri"/>
                        <w:color w:val="FF8C00"/>
                        <w:sz w:val="28"/>
                      </w:rPr>
                      <w:t>Sensitivity: PROTECT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084EE" w14:textId="77777777" w:rsidR="00A86368" w:rsidRDefault="00A863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784B"/>
    <w:multiLevelType w:val="hybridMultilevel"/>
    <w:tmpl w:val="391403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266AAF"/>
    <w:multiLevelType w:val="hybridMultilevel"/>
    <w:tmpl w:val="032C0C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421C0C"/>
    <w:multiLevelType w:val="hybridMultilevel"/>
    <w:tmpl w:val="46627E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24715"/>
    <w:multiLevelType w:val="multilevel"/>
    <w:tmpl w:val="7B7E251A"/>
    <w:lvl w:ilvl="0">
      <w:start w:val="2"/>
      <w:numFmt w:val="decimal"/>
      <w:lvlText w:val="%1"/>
      <w:lvlJc w:val="left"/>
      <w:pPr>
        <w:ind w:left="360" w:hanging="360"/>
      </w:pPr>
      <w:rPr>
        <w:rFonts w:hint="default"/>
        <w:color w:val="000000"/>
      </w:rPr>
    </w:lvl>
    <w:lvl w:ilvl="1">
      <w:start w:val="7"/>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082A608D"/>
    <w:multiLevelType w:val="multilevel"/>
    <w:tmpl w:val="C622A8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78229D"/>
    <w:multiLevelType w:val="multilevel"/>
    <w:tmpl w:val="3D929B80"/>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0B42269F"/>
    <w:multiLevelType w:val="hybridMultilevel"/>
    <w:tmpl w:val="9736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C04C6D"/>
    <w:multiLevelType w:val="hybridMultilevel"/>
    <w:tmpl w:val="880EF1DE"/>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8" w15:restartNumberingAfterBreak="0">
    <w:nsid w:val="0D7C0D58"/>
    <w:multiLevelType w:val="hybridMultilevel"/>
    <w:tmpl w:val="4C2237C8"/>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9" w15:restartNumberingAfterBreak="0">
    <w:nsid w:val="1EF96D2C"/>
    <w:multiLevelType w:val="multilevel"/>
    <w:tmpl w:val="128026F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4858D9"/>
    <w:multiLevelType w:val="multilevel"/>
    <w:tmpl w:val="7CD8E1A8"/>
    <w:lvl w:ilvl="0">
      <w:start w:val="2"/>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15:restartNumberingAfterBreak="0">
    <w:nsid w:val="2F5D473D"/>
    <w:multiLevelType w:val="hybridMultilevel"/>
    <w:tmpl w:val="7B828DEE"/>
    <w:lvl w:ilvl="0" w:tplc="08090001">
      <w:start w:val="1"/>
      <w:numFmt w:val="bullet"/>
      <w:lvlText w:val=""/>
      <w:lvlJc w:val="left"/>
      <w:pPr>
        <w:ind w:left="2230" w:hanging="360"/>
      </w:pPr>
      <w:rPr>
        <w:rFonts w:ascii="Symbol" w:hAnsi="Symbol" w:hint="default"/>
      </w:rPr>
    </w:lvl>
    <w:lvl w:ilvl="1" w:tplc="08090003" w:tentative="1">
      <w:start w:val="1"/>
      <w:numFmt w:val="bullet"/>
      <w:lvlText w:val="o"/>
      <w:lvlJc w:val="left"/>
      <w:pPr>
        <w:ind w:left="2950" w:hanging="360"/>
      </w:pPr>
      <w:rPr>
        <w:rFonts w:ascii="Courier New" w:hAnsi="Courier New" w:cs="Courier New" w:hint="default"/>
      </w:rPr>
    </w:lvl>
    <w:lvl w:ilvl="2" w:tplc="08090005" w:tentative="1">
      <w:start w:val="1"/>
      <w:numFmt w:val="bullet"/>
      <w:lvlText w:val=""/>
      <w:lvlJc w:val="left"/>
      <w:pPr>
        <w:ind w:left="3670" w:hanging="360"/>
      </w:pPr>
      <w:rPr>
        <w:rFonts w:ascii="Wingdings" w:hAnsi="Wingdings" w:hint="default"/>
      </w:rPr>
    </w:lvl>
    <w:lvl w:ilvl="3" w:tplc="08090001" w:tentative="1">
      <w:start w:val="1"/>
      <w:numFmt w:val="bullet"/>
      <w:lvlText w:val=""/>
      <w:lvlJc w:val="left"/>
      <w:pPr>
        <w:ind w:left="4390" w:hanging="360"/>
      </w:pPr>
      <w:rPr>
        <w:rFonts w:ascii="Symbol" w:hAnsi="Symbol" w:hint="default"/>
      </w:rPr>
    </w:lvl>
    <w:lvl w:ilvl="4" w:tplc="08090003" w:tentative="1">
      <w:start w:val="1"/>
      <w:numFmt w:val="bullet"/>
      <w:lvlText w:val="o"/>
      <w:lvlJc w:val="left"/>
      <w:pPr>
        <w:ind w:left="5110" w:hanging="360"/>
      </w:pPr>
      <w:rPr>
        <w:rFonts w:ascii="Courier New" w:hAnsi="Courier New" w:cs="Courier New" w:hint="default"/>
      </w:rPr>
    </w:lvl>
    <w:lvl w:ilvl="5" w:tplc="08090005" w:tentative="1">
      <w:start w:val="1"/>
      <w:numFmt w:val="bullet"/>
      <w:lvlText w:val=""/>
      <w:lvlJc w:val="left"/>
      <w:pPr>
        <w:ind w:left="5830" w:hanging="360"/>
      </w:pPr>
      <w:rPr>
        <w:rFonts w:ascii="Wingdings" w:hAnsi="Wingdings" w:hint="default"/>
      </w:rPr>
    </w:lvl>
    <w:lvl w:ilvl="6" w:tplc="08090001" w:tentative="1">
      <w:start w:val="1"/>
      <w:numFmt w:val="bullet"/>
      <w:lvlText w:val=""/>
      <w:lvlJc w:val="left"/>
      <w:pPr>
        <w:ind w:left="6550" w:hanging="360"/>
      </w:pPr>
      <w:rPr>
        <w:rFonts w:ascii="Symbol" w:hAnsi="Symbol" w:hint="default"/>
      </w:rPr>
    </w:lvl>
    <w:lvl w:ilvl="7" w:tplc="08090003" w:tentative="1">
      <w:start w:val="1"/>
      <w:numFmt w:val="bullet"/>
      <w:lvlText w:val="o"/>
      <w:lvlJc w:val="left"/>
      <w:pPr>
        <w:ind w:left="7270" w:hanging="360"/>
      </w:pPr>
      <w:rPr>
        <w:rFonts w:ascii="Courier New" w:hAnsi="Courier New" w:cs="Courier New" w:hint="default"/>
      </w:rPr>
    </w:lvl>
    <w:lvl w:ilvl="8" w:tplc="08090005" w:tentative="1">
      <w:start w:val="1"/>
      <w:numFmt w:val="bullet"/>
      <w:lvlText w:val=""/>
      <w:lvlJc w:val="left"/>
      <w:pPr>
        <w:ind w:left="7990" w:hanging="360"/>
      </w:pPr>
      <w:rPr>
        <w:rFonts w:ascii="Wingdings" w:hAnsi="Wingdings" w:hint="default"/>
      </w:rPr>
    </w:lvl>
  </w:abstractNum>
  <w:abstractNum w:abstractNumId="12" w15:restartNumberingAfterBreak="0">
    <w:nsid w:val="3FCD4E16"/>
    <w:multiLevelType w:val="multilevel"/>
    <w:tmpl w:val="CB50452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07A4BC3"/>
    <w:multiLevelType w:val="multilevel"/>
    <w:tmpl w:val="676031A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987A7D"/>
    <w:multiLevelType w:val="hybridMultilevel"/>
    <w:tmpl w:val="C0C25C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4177B6C"/>
    <w:multiLevelType w:val="hybridMultilevel"/>
    <w:tmpl w:val="6B6A2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D4473C"/>
    <w:multiLevelType w:val="hybridMultilevel"/>
    <w:tmpl w:val="F4643762"/>
    <w:lvl w:ilvl="0" w:tplc="CF3EFC4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884EFB"/>
    <w:multiLevelType w:val="hybridMultilevel"/>
    <w:tmpl w:val="5CE65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B16F13"/>
    <w:multiLevelType w:val="multilevel"/>
    <w:tmpl w:val="7130A90A"/>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87952E8"/>
    <w:multiLevelType w:val="multilevel"/>
    <w:tmpl w:val="C622A8D4"/>
    <w:lvl w:ilvl="0">
      <w:start w:val="1"/>
      <w:numFmt w:val="decimal"/>
      <w:lvlText w:val="%1."/>
      <w:lvlJc w:val="left"/>
      <w:pPr>
        <w:ind w:left="360" w:hanging="360"/>
      </w:pPr>
      <w:rPr>
        <w:rFonts w:hint="default"/>
      </w:rPr>
    </w:lvl>
    <w:lvl w:ilvl="1">
      <w:start w:val="1"/>
      <w:numFmt w:val="decimal"/>
      <w:lvlText w:val="%1.%2."/>
      <w:lvlJc w:val="left"/>
      <w:pPr>
        <w:ind w:left="213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A4C6949"/>
    <w:multiLevelType w:val="hybridMultilevel"/>
    <w:tmpl w:val="C1AC9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FC2E44"/>
    <w:multiLevelType w:val="multilevel"/>
    <w:tmpl w:val="35D47936"/>
    <w:lvl w:ilvl="0">
      <w:start w:val="2"/>
      <w:numFmt w:val="decimal"/>
      <w:lvlText w:val="%1"/>
      <w:lvlJc w:val="left"/>
      <w:pPr>
        <w:ind w:left="360" w:hanging="360"/>
      </w:pPr>
      <w:rPr>
        <w:rFonts w:hint="default"/>
        <w:color w:val="000000"/>
      </w:rPr>
    </w:lvl>
    <w:lvl w:ilvl="1">
      <w:start w:val="7"/>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15:restartNumberingAfterBreak="0">
    <w:nsid w:val="7E486D0E"/>
    <w:multiLevelType w:val="hybridMultilevel"/>
    <w:tmpl w:val="FD507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C87C52"/>
    <w:multiLevelType w:val="hybridMultilevel"/>
    <w:tmpl w:val="1A7EA5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7"/>
  </w:num>
  <w:num w:numId="3">
    <w:abstractNumId w:val="6"/>
  </w:num>
  <w:num w:numId="4">
    <w:abstractNumId w:val="16"/>
  </w:num>
  <w:num w:numId="5">
    <w:abstractNumId w:val="5"/>
  </w:num>
  <w:num w:numId="6">
    <w:abstractNumId w:val="19"/>
  </w:num>
  <w:num w:numId="7">
    <w:abstractNumId w:val="4"/>
  </w:num>
  <w:num w:numId="8">
    <w:abstractNumId w:val="0"/>
  </w:num>
  <w:num w:numId="9">
    <w:abstractNumId w:val="14"/>
  </w:num>
  <w:num w:numId="10">
    <w:abstractNumId w:val="8"/>
  </w:num>
  <w:num w:numId="11">
    <w:abstractNumId w:val="23"/>
  </w:num>
  <w:num w:numId="12">
    <w:abstractNumId w:val="11"/>
  </w:num>
  <w:num w:numId="13">
    <w:abstractNumId w:val="10"/>
  </w:num>
  <w:num w:numId="14">
    <w:abstractNumId w:val="13"/>
  </w:num>
  <w:num w:numId="15">
    <w:abstractNumId w:val="21"/>
  </w:num>
  <w:num w:numId="16">
    <w:abstractNumId w:val="3"/>
  </w:num>
  <w:num w:numId="17">
    <w:abstractNumId w:val="1"/>
  </w:num>
  <w:num w:numId="18">
    <w:abstractNumId w:val="20"/>
  </w:num>
  <w:num w:numId="19">
    <w:abstractNumId w:val="15"/>
  </w:num>
  <w:num w:numId="20">
    <w:abstractNumId w:val="22"/>
  </w:num>
  <w:num w:numId="21">
    <w:abstractNumId w:val="2"/>
  </w:num>
  <w:num w:numId="22">
    <w:abstractNumId w:val="9"/>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07E"/>
    <w:rsid w:val="00031C0D"/>
    <w:rsid w:val="00036959"/>
    <w:rsid w:val="00042916"/>
    <w:rsid w:val="0005480D"/>
    <w:rsid w:val="000559E0"/>
    <w:rsid w:val="000732E7"/>
    <w:rsid w:val="00087091"/>
    <w:rsid w:val="000A0A65"/>
    <w:rsid w:val="000A585A"/>
    <w:rsid w:val="000B61F7"/>
    <w:rsid w:val="000D7043"/>
    <w:rsid w:val="000D7390"/>
    <w:rsid w:val="00107093"/>
    <w:rsid w:val="00107B75"/>
    <w:rsid w:val="00112F2F"/>
    <w:rsid w:val="00126B66"/>
    <w:rsid w:val="00126FF2"/>
    <w:rsid w:val="00127A46"/>
    <w:rsid w:val="00137DDF"/>
    <w:rsid w:val="00173BDF"/>
    <w:rsid w:val="00175EEA"/>
    <w:rsid w:val="001B124B"/>
    <w:rsid w:val="001E1DBC"/>
    <w:rsid w:val="00203387"/>
    <w:rsid w:val="00205D55"/>
    <w:rsid w:val="0020604D"/>
    <w:rsid w:val="00234464"/>
    <w:rsid w:val="002720FF"/>
    <w:rsid w:val="00274EDA"/>
    <w:rsid w:val="00275E7B"/>
    <w:rsid w:val="00282B70"/>
    <w:rsid w:val="002D4261"/>
    <w:rsid w:val="002D6CC6"/>
    <w:rsid w:val="002E3BBC"/>
    <w:rsid w:val="002F3B32"/>
    <w:rsid w:val="002F40F0"/>
    <w:rsid w:val="002F5E43"/>
    <w:rsid w:val="003143D3"/>
    <w:rsid w:val="00326D0C"/>
    <w:rsid w:val="00330F05"/>
    <w:rsid w:val="0034511F"/>
    <w:rsid w:val="003632AF"/>
    <w:rsid w:val="00364343"/>
    <w:rsid w:val="00367399"/>
    <w:rsid w:val="00386B10"/>
    <w:rsid w:val="003A2E5F"/>
    <w:rsid w:val="003B132F"/>
    <w:rsid w:val="003B7853"/>
    <w:rsid w:val="003C6956"/>
    <w:rsid w:val="003F3B1D"/>
    <w:rsid w:val="004041B9"/>
    <w:rsid w:val="00445E06"/>
    <w:rsid w:val="004776CA"/>
    <w:rsid w:val="0048417F"/>
    <w:rsid w:val="00493480"/>
    <w:rsid w:val="004F5530"/>
    <w:rsid w:val="00501AAC"/>
    <w:rsid w:val="005045D4"/>
    <w:rsid w:val="00504F01"/>
    <w:rsid w:val="005128A9"/>
    <w:rsid w:val="0052252A"/>
    <w:rsid w:val="00571284"/>
    <w:rsid w:val="005822F7"/>
    <w:rsid w:val="00590DFD"/>
    <w:rsid w:val="00592AFF"/>
    <w:rsid w:val="005A1684"/>
    <w:rsid w:val="005A5987"/>
    <w:rsid w:val="005B5F89"/>
    <w:rsid w:val="005E5289"/>
    <w:rsid w:val="006079B9"/>
    <w:rsid w:val="00616631"/>
    <w:rsid w:val="00636D13"/>
    <w:rsid w:val="00682F52"/>
    <w:rsid w:val="00692179"/>
    <w:rsid w:val="006A56B3"/>
    <w:rsid w:val="006B78E0"/>
    <w:rsid w:val="006C7098"/>
    <w:rsid w:val="006D2A5A"/>
    <w:rsid w:val="006F157C"/>
    <w:rsid w:val="006F6966"/>
    <w:rsid w:val="00701E1C"/>
    <w:rsid w:val="0070556B"/>
    <w:rsid w:val="0074116B"/>
    <w:rsid w:val="00743333"/>
    <w:rsid w:val="00750408"/>
    <w:rsid w:val="0075440C"/>
    <w:rsid w:val="007658F5"/>
    <w:rsid w:val="007756AB"/>
    <w:rsid w:val="007A6451"/>
    <w:rsid w:val="007B5F2F"/>
    <w:rsid w:val="007C45C7"/>
    <w:rsid w:val="007D67BE"/>
    <w:rsid w:val="007E1515"/>
    <w:rsid w:val="007E47AB"/>
    <w:rsid w:val="007E7040"/>
    <w:rsid w:val="00821C52"/>
    <w:rsid w:val="00846A92"/>
    <w:rsid w:val="00877666"/>
    <w:rsid w:val="00882833"/>
    <w:rsid w:val="008A3265"/>
    <w:rsid w:val="008B6AA1"/>
    <w:rsid w:val="008F2F70"/>
    <w:rsid w:val="00902EFE"/>
    <w:rsid w:val="00904DC7"/>
    <w:rsid w:val="009436BE"/>
    <w:rsid w:val="009453A1"/>
    <w:rsid w:val="009622BE"/>
    <w:rsid w:val="00976359"/>
    <w:rsid w:val="009A2615"/>
    <w:rsid w:val="009A3FE3"/>
    <w:rsid w:val="009C638B"/>
    <w:rsid w:val="009D2CC4"/>
    <w:rsid w:val="009E1439"/>
    <w:rsid w:val="00A142A5"/>
    <w:rsid w:val="00A3054B"/>
    <w:rsid w:val="00A33727"/>
    <w:rsid w:val="00A74607"/>
    <w:rsid w:val="00A86368"/>
    <w:rsid w:val="00AA5617"/>
    <w:rsid w:val="00AB3D21"/>
    <w:rsid w:val="00AC644B"/>
    <w:rsid w:val="00AF1EF6"/>
    <w:rsid w:val="00B317BB"/>
    <w:rsid w:val="00B4686E"/>
    <w:rsid w:val="00B5555C"/>
    <w:rsid w:val="00B6179C"/>
    <w:rsid w:val="00BA29FD"/>
    <w:rsid w:val="00BA5674"/>
    <w:rsid w:val="00BA6084"/>
    <w:rsid w:val="00BC18EE"/>
    <w:rsid w:val="00BE5878"/>
    <w:rsid w:val="00C21BCB"/>
    <w:rsid w:val="00C24F85"/>
    <w:rsid w:val="00C52E69"/>
    <w:rsid w:val="00C560E8"/>
    <w:rsid w:val="00C56B02"/>
    <w:rsid w:val="00C66E25"/>
    <w:rsid w:val="00C86677"/>
    <w:rsid w:val="00CA6D69"/>
    <w:rsid w:val="00CC3A38"/>
    <w:rsid w:val="00D01B5D"/>
    <w:rsid w:val="00D45269"/>
    <w:rsid w:val="00D61271"/>
    <w:rsid w:val="00D74FB7"/>
    <w:rsid w:val="00D94094"/>
    <w:rsid w:val="00DA68D8"/>
    <w:rsid w:val="00DA715B"/>
    <w:rsid w:val="00DB1262"/>
    <w:rsid w:val="00DD3650"/>
    <w:rsid w:val="00DE607E"/>
    <w:rsid w:val="00DF2D00"/>
    <w:rsid w:val="00DF3E06"/>
    <w:rsid w:val="00E029C2"/>
    <w:rsid w:val="00E03922"/>
    <w:rsid w:val="00E15F00"/>
    <w:rsid w:val="00E17E13"/>
    <w:rsid w:val="00E21D47"/>
    <w:rsid w:val="00E223EB"/>
    <w:rsid w:val="00E338AC"/>
    <w:rsid w:val="00E55D4E"/>
    <w:rsid w:val="00E60574"/>
    <w:rsid w:val="00E7065F"/>
    <w:rsid w:val="00E82788"/>
    <w:rsid w:val="00E920A5"/>
    <w:rsid w:val="00E96DB5"/>
    <w:rsid w:val="00EB4085"/>
    <w:rsid w:val="00EF038A"/>
    <w:rsid w:val="00F054E0"/>
    <w:rsid w:val="00F06419"/>
    <w:rsid w:val="00F1158B"/>
    <w:rsid w:val="00F21D9D"/>
    <w:rsid w:val="00F43F8E"/>
    <w:rsid w:val="00F5164E"/>
    <w:rsid w:val="00F60E0C"/>
    <w:rsid w:val="00F649EB"/>
    <w:rsid w:val="00F7776A"/>
    <w:rsid w:val="00F91FFD"/>
    <w:rsid w:val="00FB7107"/>
    <w:rsid w:val="00FC7811"/>
    <w:rsid w:val="00FD0438"/>
    <w:rsid w:val="00FD5D90"/>
    <w:rsid w:val="00FF2334"/>
    <w:rsid w:val="00FF5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AEFF64"/>
  <w15:docId w15:val="{51A6EE87-CE17-4D0C-A01B-3137B7CA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07E"/>
  </w:style>
  <w:style w:type="paragraph" w:styleId="Footer">
    <w:name w:val="footer"/>
    <w:basedOn w:val="Normal"/>
    <w:link w:val="FooterChar"/>
    <w:uiPriority w:val="99"/>
    <w:unhideWhenUsed/>
    <w:rsid w:val="00DE6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07E"/>
  </w:style>
  <w:style w:type="character" w:styleId="Hyperlink">
    <w:name w:val="Hyperlink"/>
    <w:basedOn w:val="DefaultParagraphFont"/>
    <w:uiPriority w:val="99"/>
    <w:unhideWhenUsed/>
    <w:rsid w:val="00DE607E"/>
    <w:rPr>
      <w:color w:val="0563C1" w:themeColor="hyperlink"/>
      <w:u w:val="single"/>
    </w:rPr>
  </w:style>
  <w:style w:type="table" w:styleId="TableGrid">
    <w:name w:val="Table Grid"/>
    <w:basedOn w:val="TableNormal"/>
    <w:uiPriority w:val="59"/>
    <w:rsid w:val="007B5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1E1C"/>
    <w:pPr>
      <w:ind w:left="720"/>
      <w:contextualSpacing/>
    </w:pPr>
  </w:style>
  <w:style w:type="paragraph" w:styleId="BalloonText">
    <w:name w:val="Balloon Text"/>
    <w:basedOn w:val="Normal"/>
    <w:link w:val="BalloonTextChar"/>
    <w:uiPriority w:val="99"/>
    <w:semiHidden/>
    <w:unhideWhenUsed/>
    <w:rsid w:val="00FF2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334"/>
    <w:rPr>
      <w:rFonts w:ascii="Segoe UI" w:hAnsi="Segoe UI" w:cs="Segoe UI"/>
      <w:sz w:val="18"/>
      <w:szCs w:val="18"/>
    </w:rPr>
  </w:style>
  <w:style w:type="character" w:styleId="CommentReference">
    <w:name w:val="annotation reference"/>
    <w:basedOn w:val="DefaultParagraphFont"/>
    <w:uiPriority w:val="99"/>
    <w:semiHidden/>
    <w:unhideWhenUsed/>
    <w:rsid w:val="003143D3"/>
    <w:rPr>
      <w:sz w:val="16"/>
      <w:szCs w:val="16"/>
    </w:rPr>
  </w:style>
  <w:style w:type="paragraph" w:styleId="CommentText">
    <w:name w:val="annotation text"/>
    <w:basedOn w:val="Normal"/>
    <w:link w:val="CommentTextChar"/>
    <w:uiPriority w:val="99"/>
    <w:semiHidden/>
    <w:unhideWhenUsed/>
    <w:rsid w:val="003143D3"/>
    <w:pPr>
      <w:spacing w:line="240" w:lineRule="auto"/>
    </w:pPr>
    <w:rPr>
      <w:sz w:val="20"/>
      <w:szCs w:val="20"/>
    </w:rPr>
  </w:style>
  <w:style w:type="character" w:customStyle="1" w:styleId="CommentTextChar">
    <w:name w:val="Comment Text Char"/>
    <w:basedOn w:val="DefaultParagraphFont"/>
    <w:link w:val="CommentText"/>
    <w:uiPriority w:val="99"/>
    <w:semiHidden/>
    <w:rsid w:val="003143D3"/>
    <w:rPr>
      <w:sz w:val="20"/>
      <w:szCs w:val="20"/>
    </w:rPr>
  </w:style>
  <w:style w:type="paragraph" w:styleId="CommentSubject">
    <w:name w:val="annotation subject"/>
    <w:basedOn w:val="CommentText"/>
    <w:next w:val="CommentText"/>
    <w:link w:val="CommentSubjectChar"/>
    <w:uiPriority w:val="99"/>
    <w:semiHidden/>
    <w:unhideWhenUsed/>
    <w:rsid w:val="003143D3"/>
    <w:rPr>
      <w:b/>
      <w:bCs/>
    </w:rPr>
  </w:style>
  <w:style w:type="character" w:customStyle="1" w:styleId="CommentSubjectChar">
    <w:name w:val="Comment Subject Char"/>
    <w:basedOn w:val="CommentTextChar"/>
    <w:link w:val="CommentSubject"/>
    <w:uiPriority w:val="99"/>
    <w:semiHidden/>
    <w:rsid w:val="003143D3"/>
    <w:rPr>
      <w:b/>
      <w:bCs/>
      <w:sz w:val="20"/>
      <w:szCs w:val="20"/>
    </w:rPr>
  </w:style>
  <w:style w:type="paragraph" w:customStyle="1" w:styleId="Default">
    <w:name w:val="Default"/>
    <w:rsid w:val="008B6AA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A74607"/>
    <w:rPr>
      <w:color w:val="808080"/>
      <w:shd w:val="clear" w:color="auto" w:fill="E6E6E6"/>
    </w:rPr>
  </w:style>
  <w:style w:type="paragraph" w:styleId="NormalWeb">
    <w:name w:val="Normal (Web)"/>
    <w:basedOn w:val="Normal"/>
    <w:uiPriority w:val="99"/>
    <w:unhideWhenUsed/>
    <w:rsid w:val="0070556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39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wolvesworkbox.com" TargetMode="External"/><Relationship Id="rId4" Type="http://schemas.openxmlformats.org/officeDocument/2006/relationships/styles" Target="styles.xml"/><Relationship Id="rId9" Type="http://schemas.openxmlformats.org/officeDocument/2006/relationships/hyperlink" Target="http://www.wolverhampton.gov.uk/CHttpHandler.ashx?id=11841&amp;p=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d1ad9c81-f337-4bd5-833e-94829d607ab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5485C-3BA5-4827-ADD9-B21183BF5D0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80C2266-04F8-4A6B-9221-261644C1C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3252</Words>
  <Characters>15742</Characters>
  <Application>Microsoft Office Word</Application>
  <DocSecurity>4</DocSecurity>
  <Lines>3148</Lines>
  <Paragraphs>1461</Paragraphs>
  <ScaleCrop>false</ScaleCrop>
  <HeadingPairs>
    <vt:vector size="2" baseType="variant">
      <vt:variant>
        <vt:lpstr>Title</vt:lpstr>
      </vt:variant>
      <vt:variant>
        <vt:i4>1</vt:i4>
      </vt:variant>
    </vt:vector>
  </HeadingPairs>
  <TitlesOfParts>
    <vt:vector size="1" baseType="lpstr">
      <vt:lpstr/>
    </vt:vector>
  </TitlesOfParts>
  <Company>Wolverhampton City Council</Company>
  <LinksUpToDate>false</LinksUpToDate>
  <CharactersWithSpaces>17533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Hynes</dc:creator>
  <cp:lastModifiedBy>Joanna Grocott</cp:lastModifiedBy>
  <cp:revision>2</cp:revision>
  <dcterms:created xsi:type="dcterms:W3CDTF">2018-03-26T15:32:00Z</dcterms:created>
  <dcterms:modified xsi:type="dcterms:W3CDTF">2018-03-26T15:32:00Z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3c9a57f0-466b-4d43-89fd-8c139107b443</vt:lpwstr>
  </property>
  <property fmtid="{D5CDD505-2E9C-101B-9397-08002B2CF9AE}" pid="3" name="bjSaver">
    <vt:lpwstr>/+c9097trbPixSwemFltDTXt97nBwBZK</vt:lpwstr>
  </property>
  <property fmtid="{D5CDD505-2E9C-101B-9397-08002B2CF9AE}" pid="4" name="MSIP_Label_a06a6805-2090-45c5-a0e2-4a6e2e113023_Enabled">
    <vt:lpwstr>True</vt:lpwstr>
  </property>
  <property fmtid="{D5CDD505-2E9C-101B-9397-08002B2CF9AE}" pid="5" name="MSIP_Label_a06a6805-2090-45c5-a0e2-4a6e2e113023_SiteId">
    <vt:lpwstr>07ebc6c3-7074-4387-a625-b9d918ba4a97</vt:lpwstr>
  </property>
  <property fmtid="{D5CDD505-2E9C-101B-9397-08002B2CF9AE}" pid="6" name="MSIP_Label_a06a6805-2090-45c5-a0e2-4a6e2e113023_Ref">
    <vt:lpwstr>https://api.informationprotection.azure.com/api/07ebc6c3-7074-4387-a625-b9d918ba4a97</vt:lpwstr>
  </property>
  <property fmtid="{D5CDD505-2E9C-101B-9397-08002B2CF9AE}" pid="7" name="MSIP_Label_a06a6805-2090-45c5-a0e2-4a6e2e113023_SetBy">
    <vt:lpwstr>Jai.Ghai@wolverhampton.gov.uk</vt:lpwstr>
  </property>
  <property fmtid="{D5CDD505-2E9C-101B-9397-08002B2CF9AE}" pid="8" name="MSIP_Label_a06a6805-2090-45c5-a0e2-4a6e2e113023_SetDate">
    <vt:lpwstr>2018-03-20T18:13:31.3531705+00:00</vt:lpwstr>
  </property>
  <property fmtid="{D5CDD505-2E9C-101B-9397-08002B2CF9AE}" pid="9" name="MSIP_Label_a06a6805-2090-45c5-a0e2-4a6e2e113023_Name">
    <vt:lpwstr>PROTECT</vt:lpwstr>
  </property>
  <property fmtid="{D5CDD505-2E9C-101B-9397-08002B2CF9AE}" pid="10" name="MSIP_Label_a06a6805-2090-45c5-a0e2-4a6e2e113023_Application">
    <vt:lpwstr>Microsoft Azure Information Protection</vt:lpwstr>
  </property>
  <property fmtid="{D5CDD505-2E9C-101B-9397-08002B2CF9AE}" pid="11" name="MSIP_Label_a06a6805-2090-45c5-a0e2-4a6e2e113023_Extended_MSFT_Method">
    <vt:lpwstr>Automatic</vt:lpwstr>
  </property>
  <property fmtid="{D5CDD505-2E9C-101B-9397-08002B2CF9AE}" pid="12" name="Sensitivity">
    <vt:lpwstr>PROTECT</vt:lpwstr>
  </property>
  <property fmtid="{D5CDD505-2E9C-101B-9397-08002B2CF9AE}" pid="13" name="bjDocumentSecurityLabel">
    <vt:lpwstr>No Marking</vt:lpwstr>
  </property>
  <property fmtid="{D5CDD505-2E9C-101B-9397-08002B2CF9AE}" pid="14" name="bjDocumentLabelFieldCode">
    <vt:lpwstr>No Marking</vt:lpwstr>
  </property>
  <property fmtid="{D5CDD505-2E9C-101B-9397-08002B2CF9AE}" pid="15" name="bjDocumentLabelFieldCodeHeaderFooter">
    <vt:lpwstr>No Marking</vt:lpwstr>
  </property>
</Properties>
</file>