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854"/>
      </w:tblGrid>
      <w:tr w:rsidR="008F7C69" w:rsidTr="00E77C9C">
        <w:tc>
          <w:tcPr>
            <w:tcW w:w="9854" w:type="dxa"/>
            <w:tcBorders>
              <w:top w:val="nil"/>
              <w:left w:val="nil"/>
              <w:bottom w:val="single" w:sz="12" w:space="0" w:color="17365D" w:themeColor="text2" w:themeShade="BF"/>
              <w:right w:val="nil"/>
            </w:tcBorders>
            <w:shd w:val="clear" w:color="auto" w:fill="auto"/>
            <w:vAlign w:val="center"/>
          </w:tcPr>
          <w:p w:rsidR="008F7C69" w:rsidRPr="00D97E43" w:rsidRDefault="004839A2" w:rsidP="00E77C9C">
            <w:pPr>
              <w:spacing w:before="240"/>
              <w:jc w:val="center"/>
              <w:rPr>
                <w:rFonts w:cs="Arial"/>
                <w:color w:val="FFFFFF" w:themeColor="background1"/>
                <w:sz w:val="56"/>
                <w:szCs w:val="56"/>
              </w:rPr>
            </w:pPr>
            <w:r w:rsidRPr="004839A2">
              <w:rPr>
                <w:rFonts w:cs="Arial"/>
                <w:noProof/>
                <w:color w:val="FFFFFF" w:themeColor="background1"/>
                <w:sz w:val="56"/>
                <w:szCs w:val="56"/>
                <w:lang w:eastAsia="en-GB"/>
              </w:rPr>
              <w:drawing>
                <wp:inline distT="0" distB="0" distL="0" distR="0">
                  <wp:extent cx="1620000" cy="676239"/>
                  <wp:effectExtent l="19050" t="0" r="0" b="0"/>
                  <wp:docPr id="6" name="Picture 4" descr="torbay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baycouncil"/>
                          <pic:cNvPicPr>
                            <a:picLocks noChangeAspect="1" noChangeArrowheads="1"/>
                          </pic:cNvPicPr>
                        </pic:nvPicPr>
                        <pic:blipFill>
                          <a:blip r:embed="rId8" cstate="print"/>
                          <a:srcRect/>
                          <a:stretch>
                            <a:fillRect/>
                          </a:stretch>
                        </pic:blipFill>
                        <pic:spPr bwMode="auto">
                          <a:xfrm>
                            <a:off x="0" y="0"/>
                            <a:ext cx="1620000" cy="676239"/>
                          </a:xfrm>
                          <a:prstGeom prst="rect">
                            <a:avLst/>
                          </a:prstGeom>
                          <a:noFill/>
                          <a:ln w="9525">
                            <a:noFill/>
                            <a:miter lim="800000"/>
                            <a:headEnd/>
                            <a:tailEnd/>
                          </a:ln>
                        </pic:spPr>
                      </pic:pic>
                    </a:graphicData>
                  </a:graphic>
                </wp:inline>
              </w:drawing>
            </w:r>
          </w:p>
        </w:tc>
      </w:tr>
      <w:tr w:rsidR="008F7C69" w:rsidTr="00313560">
        <w:tc>
          <w:tcPr>
            <w:tcW w:w="9854" w:type="dxa"/>
            <w:tcBorders>
              <w:top w:val="single" w:sz="12"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17365D" w:themeFill="text2" w:themeFillShade="BF"/>
            <w:vAlign w:val="center"/>
          </w:tcPr>
          <w:p w:rsidR="008F7C69" w:rsidRPr="000A7579" w:rsidRDefault="00313560" w:rsidP="00CF181D">
            <w:pPr>
              <w:spacing w:before="240"/>
              <w:jc w:val="center"/>
              <w:rPr>
                <w:rFonts w:cs="Arial"/>
                <w:b/>
                <w:color w:val="FFFFFF" w:themeColor="background1"/>
                <w:sz w:val="56"/>
                <w:szCs w:val="56"/>
              </w:rPr>
            </w:pPr>
            <w:r>
              <w:rPr>
                <w:rFonts w:cs="Arial"/>
                <w:b/>
                <w:color w:val="FFFFFF" w:themeColor="background1"/>
                <w:sz w:val="56"/>
                <w:szCs w:val="56"/>
              </w:rPr>
              <w:t>Part 4 Award Question</w:t>
            </w:r>
            <w:r w:rsidR="00CF181D">
              <w:rPr>
                <w:rFonts w:cs="Arial"/>
                <w:b/>
                <w:color w:val="FFFFFF" w:themeColor="background1"/>
                <w:sz w:val="56"/>
                <w:szCs w:val="56"/>
              </w:rPr>
              <w:t>naire</w:t>
            </w:r>
            <w:r w:rsidR="000A7579" w:rsidRPr="000A7579">
              <w:rPr>
                <w:rFonts w:cs="Arial"/>
                <w:b/>
                <w:color w:val="FFFFFF" w:themeColor="background1"/>
                <w:sz w:val="56"/>
                <w:szCs w:val="56"/>
              </w:rPr>
              <w:t xml:space="preserve"> </w:t>
            </w:r>
          </w:p>
        </w:tc>
      </w:tr>
      <w:tr w:rsidR="008F7C69" w:rsidTr="00E77C9C">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8F7C69" w:rsidRPr="00E118C0" w:rsidRDefault="008F7C69" w:rsidP="00E77C9C">
            <w:pPr>
              <w:spacing w:before="120" w:after="120"/>
              <w:jc w:val="center"/>
              <w:rPr>
                <w:rFonts w:cs="Arial"/>
                <w:b/>
                <w:color w:val="000000"/>
                <w:sz w:val="40"/>
                <w:szCs w:val="40"/>
              </w:rPr>
            </w:pPr>
            <w:r w:rsidRPr="00E118C0">
              <w:rPr>
                <w:rFonts w:cs="Arial"/>
                <w:b/>
                <w:color w:val="000000"/>
                <w:sz w:val="40"/>
                <w:szCs w:val="40"/>
              </w:rPr>
              <w:t>Contract Reference</w:t>
            </w:r>
          </w:p>
          <w:p w:rsidR="000E3099" w:rsidRPr="00E118C0" w:rsidRDefault="00A24CCA" w:rsidP="00E77C9C">
            <w:pPr>
              <w:spacing w:before="120" w:after="120"/>
              <w:jc w:val="center"/>
              <w:rPr>
                <w:b/>
                <w:color w:val="0070C0"/>
                <w:sz w:val="48"/>
                <w:szCs w:val="48"/>
              </w:rPr>
            </w:pPr>
            <w:r>
              <w:rPr>
                <w:b/>
                <w:color w:val="0070C0"/>
                <w:sz w:val="48"/>
                <w:szCs w:val="48"/>
              </w:rPr>
              <w:t>TCOS417</w:t>
            </w:r>
          </w:p>
        </w:tc>
      </w:tr>
      <w:tr w:rsidR="008F7C69" w:rsidTr="00E77C9C">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8F7C69" w:rsidRPr="00E118C0" w:rsidRDefault="008F7C69" w:rsidP="00E77C9C">
            <w:pPr>
              <w:spacing w:before="120" w:after="120"/>
              <w:jc w:val="center"/>
              <w:rPr>
                <w:rFonts w:cs="Arial"/>
                <w:b/>
                <w:color w:val="000000"/>
                <w:sz w:val="40"/>
                <w:szCs w:val="40"/>
              </w:rPr>
            </w:pPr>
            <w:r w:rsidRPr="00E118C0">
              <w:rPr>
                <w:rFonts w:cs="Arial"/>
                <w:b/>
                <w:color w:val="000000"/>
                <w:sz w:val="40"/>
                <w:szCs w:val="40"/>
              </w:rPr>
              <w:t>Contract Title</w:t>
            </w:r>
          </w:p>
          <w:p w:rsidR="000E3099" w:rsidRPr="00E118C0" w:rsidRDefault="00AC7824" w:rsidP="00E77C9C">
            <w:pPr>
              <w:spacing w:before="120" w:after="120"/>
              <w:jc w:val="center"/>
              <w:rPr>
                <w:b/>
                <w:color w:val="0070C0"/>
                <w:sz w:val="48"/>
                <w:szCs w:val="48"/>
              </w:rPr>
            </w:pPr>
            <w:r>
              <w:rPr>
                <w:b/>
                <w:color w:val="0070C0"/>
                <w:sz w:val="48"/>
                <w:szCs w:val="48"/>
              </w:rPr>
              <w:t xml:space="preserve">Provision </w:t>
            </w:r>
            <w:r w:rsidR="003109E2">
              <w:rPr>
                <w:b/>
                <w:color w:val="0070C0"/>
                <w:sz w:val="48"/>
                <w:szCs w:val="48"/>
              </w:rPr>
              <w:t>of an Improved CCTV Service</w:t>
            </w:r>
          </w:p>
        </w:tc>
      </w:tr>
      <w:tr w:rsidR="000E3099" w:rsidTr="00E77C9C">
        <w:tc>
          <w:tcPr>
            <w:tcW w:w="9854" w:type="dxa"/>
            <w:tcBorders>
              <w:left w:val="single" w:sz="12" w:space="0" w:color="17365D" w:themeColor="text2" w:themeShade="BF"/>
              <w:bottom w:val="nil"/>
              <w:right w:val="single" w:sz="12" w:space="0" w:color="17365D" w:themeColor="text2" w:themeShade="BF"/>
            </w:tcBorders>
            <w:vAlign w:val="center"/>
          </w:tcPr>
          <w:p w:rsidR="000E3099" w:rsidRPr="00E118C0" w:rsidRDefault="000E3099" w:rsidP="00E77C9C">
            <w:pPr>
              <w:spacing w:before="120" w:after="120"/>
              <w:jc w:val="center"/>
              <w:rPr>
                <w:rFonts w:cs="Arial"/>
                <w:b/>
                <w:color w:val="000000"/>
                <w:sz w:val="40"/>
                <w:szCs w:val="40"/>
              </w:rPr>
            </w:pPr>
            <w:r w:rsidRPr="00E118C0">
              <w:rPr>
                <w:rFonts w:cs="Arial"/>
                <w:b/>
                <w:color w:val="000000"/>
                <w:sz w:val="40"/>
                <w:szCs w:val="40"/>
              </w:rPr>
              <w:t>Maximum Period of Contract</w:t>
            </w:r>
          </w:p>
          <w:p w:rsidR="000E3099" w:rsidRPr="00E118C0" w:rsidRDefault="00A24CCA" w:rsidP="00E77C9C">
            <w:pPr>
              <w:spacing w:before="120" w:after="120"/>
              <w:jc w:val="center"/>
              <w:rPr>
                <w:b/>
                <w:color w:val="0070C0"/>
                <w:sz w:val="48"/>
                <w:szCs w:val="48"/>
              </w:rPr>
            </w:pPr>
            <w:r>
              <w:rPr>
                <w:b/>
                <w:color w:val="0070C0"/>
                <w:sz w:val="48"/>
                <w:szCs w:val="48"/>
              </w:rPr>
              <w:t>10 Years</w:t>
            </w:r>
          </w:p>
        </w:tc>
      </w:tr>
      <w:tr w:rsidR="008F7C69" w:rsidTr="00E77C9C">
        <w:tc>
          <w:tcPr>
            <w:tcW w:w="9854" w:type="dxa"/>
            <w:tcBorders>
              <w:left w:val="single" w:sz="12" w:space="0" w:color="17365D" w:themeColor="text2" w:themeShade="BF"/>
              <w:bottom w:val="nil"/>
              <w:right w:val="single" w:sz="12" w:space="0" w:color="17365D" w:themeColor="text2" w:themeShade="BF"/>
            </w:tcBorders>
            <w:vAlign w:val="center"/>
          </w:tcPr>
          <w:p w:rsidR="008F7C69" w:rsidRPr="008D202E" w:rsidRDefault="008F7C69" w:rsidP="00E77C9C">
            <w:pPr>
              <w:spacing w:before="120" w:after="120"/>
              <w:jc w:val="center"/>
              <w:rPr>
                <w:rFonts w:cs="Arial"/>
                <w:b/>
                <w:color w:val="000000"/>
                <w:sz w:val="48"/>
                <w:szCs w:val="48"/>
              </w:rPr>
            </w:pPr>
            <w:r w:rsidRPr="00D97E43">
              <w:rPr>
                <w:rFonts w:cs="Arial"/>
                <w:b/>
                <w:color w:val="000000"/>
                <w:sz w:val="40"/>
                <w:szCs w:val="40"/>
              </w:rPr>
              <w:t>Return Date</w:t>
            </w:r>
          </w:p>
        </w:tc>
      </w:tr>
      <w:tr w:rsidR="008F7C69" w:rsidTr="00E77C9C">
        <w:tc>
          <w:tcPr>
            <w:tcW w:w="9854" w:type="dxa"/>
            <w:tcBorders>
              <w:top w:val="nil"/>
              <w:left w:val="single" w:sz="12" w:space="0" w:color="17365D" w:themeColor="text2" w:themeShade="BF"/>
              <w:bottom w:val="single" w:sz="4" w:space="0" w:color="auto"/>
              <w:right w:val="single" w:sz="12" w:space="0" w:color="17365D" w:themeColor="text2" w:themeShade="BF"/>
            </w:tcBorders>
            <w:vAlign w:val="center"/>
          </w:tcPr>
          <w:p w:rsidR="008F7C69" w:rsidRPr="00E118C0" w:rsidRDefault="00B3187C" w:rsidP="00E118C0">
            <w:pPr>
              <w:spacing w:before="120" w:after="120"/>
              <w:jc w:val="center"/>
              <w:rPr>
                <w:b/>
                <w:color w:val="0070C0"/>
                <w:sz w:val="48"/>
                <w:szCs w:val="48"/>
              </w:rPr>
            </w:pPr>
            <w:r>
              <w:rPr>
                <w:b/>
                <w:color w:val="0070C0"/>
                <w:sz w:val="48"/>
                <w:szCs w:val="48"/>
              </w:rPr>
              <w:t>Wednesday 15 November 2017</w:t>
            </w:r>
          </w:p>
        </w:tc>
      </w:tr>
      <w:tr w:rsidR="008F7C69" w:rsidTr="00E77C9C">
        <w:tc>
          <w:tcPr>
            <w:tcW w:w="9854" w:type="dxa"/>
            <w:tcBorders>
              <w:left w:val="single" w:sz="12" w:space="0" w:color="17365D" w:themeColor="text2" w:themeShade="BF"/>
              <w:bottom w:val="nil"/>
              <w:right w:val="single" w:sz="12" w:space="0" w:color="17365D" w:themeColor="text2" w:themeShade="BF"/>
            </w:tcBorders>
            <w:vAlign w:val="center"/>
          </w:tcPr>
          <w:p w:rsidR="008F7C69" w:rsidRPr="00E118C0" w:rsidRDefault="008F7C69" w:rsidP="00E77C9C">
            <w:pPr>
              <w:spacing w:before="120" w:after="120"/>
              <w:jc w:val="center"/>
              <w:rPr>
                <w:rFonts w:cs="Arial"/>
                <w:b/>
                <w:color w:val="000000"/>
                <w:sz w:val="40"/>
                <w:szCs w:val="40"/>
              </w:rPr>
            </w:pPr>
            <w:r w:rsidRPr="00E118C0">
              <w:rPr>
                <w:rFonts w:cs="Arial"/>
                <w:b/>
                <w:color w:val="000000"/>
                <w:sz w:val="40"/>
                <w:szCs w:val="40"/>
              </w:rPr>
              <w:t>Return Time</w:t>
            </w:r>
          </w:p>
          <w:p w:rsidR="000E3099" w:rsidRPr="00E118C0" w:rsidRDefault="000E3099" w:rsidP="00E77C9C">
            <w:pPr>
              <w:spacing w:before="120" w:after="120"/>
              <w:jc w:val="center"/>
              <w:rPr>
                <w:b/>
                <w:color w:val="0070C0"/>
                <w:sz w:val="48"/>
                <w:szCs w:val="48"/>
              </w:rPr>
            </w:pPr>
            <w:r w:rsidRPr="00E118C0">
              <w:rPr>
                <w:b/>
                <w:color w:val="0070C0"/>
                <w:sz w:val="48"/>
                <w:szCs w:val="48"/>
              </w:rPr>
              <w:t>12:00 Noon</w:t>
            </w:r>
          </w:p>
        </w:tc>
      </w:tr>
      <w:tr w:rsidR="008F7C69" w:rsidTr="00E77C9C">
        <w:tc>
          <w:tcPr>
            <w:tcW w:w="9854" w:type="dxa"/>
            <w:tcBorders>
              <w:left w:val="single" w:sz="12" w:space="0" w:color="17365D" w:themeColor="text2" w:themeShade="BF"/>
              <w:bottom w:val="nil"/>
              <w:right w:val="single" w:sz="12" w:space="0" w:color="17365D" w:themeColor="text2" w:themeShade="BF"/>
            </w:tcBorders>
            <w:vAlign w:val="center"/>
          </w:tcPr>
          <w:p w:rsidR="008F7C69" w:rsidRDefault="008F7C69" w:rsidP="00E77C9C">
            <w:pPr>
              <w:spacing w:before="120" w:after="120"/>
              <w:jc w:val="center"/>
              <w:rPr>
                <w:rFonts w:cs="Arial"/>
                <w:b/>
                <w:color w:val="000000"/>
                <w:sz w:val="40"/>
                <w:szCs w:val="40"/>
              </w:rPr>
            </w:pPr>
            <w:r w:rsidRPr="00D97E43">
              <w:rPr>
                <w:rFonts w:cs="Arial"/>
                <w:b/>
                <w:color w:val="000000"/>
                <w:sz w:val="40"/>
                <w:szCs w:val="40"/>
              </w:rPr>
              <w:t>Return To</w:t>
            </w:r>
          </w:p>
          <w:p w:rsidR="000E3099" w:rsidRDefault="004B577A" w:rsidP="00E77C9C">
            <w:pPr>
              <w:spacing w:before="120" w:after="120"/>
              <w:jc w:val="center"/>
              <w:rPr>
                <w:rFonts w:cs="Arial"/>
                <w:color w:val="000000"/>
                <w:sz w:val="48"/>
                <w:szCs w:val="48"/>
              </w:rPr>
            </w:pPr>
            <w:hyperlink r:id="rId9" w:history="1">
              <w:r w:rsidR="000E3099" w:rsidRPr="003D51A6">
                <w:rPr>
                  <w:rFonts w:cs="Arial"/>
                  <w:color w:val="0000FF"/>
                  <w:sz w:val="48"/>
                  <w:szCs w:val="48"/>
                </w:rPr>
                <w:t>www.supplyingthesouthwest.org.uk</w:t>
              </w:r>
            </w:hyperlink>
          </w:p>
        </w:tc>
      </w:tr>
      <w:tr w:rsidR="008F7C69" w:rsidTr="00E77C9C">
        <w:tc>
          <w:tcPr>
            <w:tcW w:w="9854" w:type="dxa"/>
            <w:tcBorders>
              <w:left w:val="single" w:sz="12" w:space="0" w:color="17365D" w:themeColor="text2" w:themeShade="BF"/>
              <w:bottom w:val="nil"/>
              <w:right w:val="single" w:sz="12" w:space="0" w:color="17365D" w:themeColor="text2" w:themeShade="BF"/>
            </w:tcBorders>
            <w:vAlign w:val="center"/>
          </w:tcPr>
          <w:p w:rsidR="008F7C69" w:rsidRDefault="008F7C69" w:rsidP="00E77C9C">
            <w:pPr>
              <w:spacing w:before="120" w:after="120"/>
              <w:jc w:val="center"/>
            </w:pPr>
            <w:r w:rsidRPr="00D97E43">
              <w:rPr>
                <w:rFonts w:cs="Arial"/>
                <w:b/>
                <w:color w:val="000000"/>
                <w:sz w:val="40"/>
                <w:szCs w:val="40"/>
              </w:rPr>
              <w:t>Applicant Name</w:t>
            </w:r>
          </w:p>
        </w:tc>
      </w:tr>
      <w:tr w:rsidR="008F7C69" w:rsidTr="00E77C9C">
        <w:tc>
          <w:tcPr>
            <w:tcW w:w="9854" w:type="dxa"/>
            <w:tcBorders>
              <w:top w:val="nil"/>
              <w:left w:val="single" w:sz="12" w:space="0" w:color="17365D" w:themeColor="text2" w:themeShade="BF"/>
              <w:bottom w:val="single" w:sz="12" w:space="0" w:color="17365D" w:themeColor="text2" w:themeShade="BF"/>
              <w:right w:val="single" w:sz="12" w:space="0" w:color="17365D" w:themeColor="text2" w:themeShade="BF"/>
            </w:tcBorders>
            <w:vAlign w:val="center"/>
          </w:tcPr>
          <w:p w:rsidR="008F7C69" w:rsidRPr="00E118C0" w:rsidRDefault="008F7C69" w:rsidP="00E118C0">
            <w:pPr>
              <w:spacing w:before="120" w:after="120"/>
              <w:jc w:val="center"/>
              <w:rPr>
                <w:b/>
                <w:color w:val="0070C0"/>
                <w:sz w:val="48"/>
                <w:szCs w:val="48"/>
              </w:rPr>
            </w:pPr>
          </w:p>
        </w:tc>
      </w:tr>
    </w:tbl>
    <w:p w:rsidR="00592A29" w:rsidRDefault="00592A29" w:rsidP="007B3CC3">
      <w:pPr>
        <w:spacing w:after="0" w:line="240" w:lineRule="auto"/>
        <w:rPr>
          <w:rFonts w:cs="Arial"/>
        </w:rPr>
        <w:sectPr w:rsidR="00592A29" w:rsidSect="00BF449B">
          <w:headerReference w:type="default" r:id="rId10"/>
          <w:footerReference w:type="default" r:id="rId11"/>
          <w:footerReference w:type="first" r:id="rId12"/>
          <w:pgSz w:w="11907" w:h="16839"/>
          <w:pgMar w:top="1134" w:right="1134" w:bottom="1134" w:left="1134" w:header="720" w:footer="720" w:gutter="0"/>
          <w:cols w:space="720"/>
          <w:titlePg/>
          <w:docGrid w:linePitch="299"/>
        </w:sectPr>
      </w:pPr>
    </w:p>
    <w:p w:rsidR="006B5F66" w:rsidRPr="008F7C69" w:rsidRDefault="006B5F66" w:rsidP="007B3CC3">
      <w:pPr>
        <w:spacing w:after="0" w:line="240" w:lineRule="auto"/>
        <w:rPr>
          <w:rFonts w:cs="Arial"/>
        </w:rPr>
      </w:pPr>
    </w:p>
    <w:p w:rsidR="003B20C9" w:rsidRDefault="003B20C9" w:rsidP="00313560">
      <w:pPr>
        <w:shd w:val="clear" w:color="auto" w:fill="17365D" w:themeFill="text2" w:themeFillShade="BF"/>
        <w:spacing w:after="0" w:line="240" w:lineRule="auto"/>
        <w:rPr>
          <w:rFonts w:cs="Arial"/>
          <w:sz w:val="48"/>
          <w:szCs w:val="48"/>
        </w:rPr>
      </w:pPr>
      <w:r>
        <w:rPr>
          <w:rFonts w:cs="Arial"/>
          <w:sz w:val="48"/>
          <w:szCs w:val="48"/>
        </w:rPr>
        <w:t>Contents</w:t>
      </w:r>
    </w:p>
    <w:p w:rsidR="00182DCE" w:rsidRDefault="004B577A">
      <w:pPr>
        <w:pStyle w:val="TOC1"/>
        <w:rPr>
          <w:rFonts w:asciiTheme="minorHAnsi" w:eastAsiaTheme="minorEastAsia" w:hAnsiTheme="minorHAnsi" w:cstheme="minorBidi"/>
          <w:noProof/>
          <w:lang w:eastAsia="en-GB"/>
        </w:rPr>
      </w:pPr>
      <w:r w:rsidRPr="004B577A">
        <w:rPr>
          <w:rFonts w:cs="Arial"/>
          <w:sz w:val="48"/>
          <w:szCs w:val="48"/>
        </w:rPr>
        <w:fldChar w:fldCharType="begin"/>
      </w:r>
      <w:r w:rsidR="00645A58">
        <w:rPr>
          <w:rFonts w:cs="Arial"/>
          <w:sz w:val="48"/>
          <w:szCs w:val="48"/>
        </w:rPr>
        <w:instrText xml:space="preserve"> TOC \o "1-2" \h \z \u </w:instrText>
      </w:r>
      <w:r w:rsidRPr="004B577A">
        <w:rPr>
          <w:rFonts w:cs="Arial"/>
          <w:sz w:val="48"/>
          <w:szCs w:val="48"/>
        </w:rPr>
        <w:fldChar w:fldCharType="separate"/>
      </w:r>
      <w:hyperlink w:anchor="_Toc495317602" w:history="1">
        <w:r w:rsidR="00182DCE" w:rsidRPr="0059196C">
          <w:rPr>
            <w:rStyle w:val="Hyperlink"/>
            <w:noProof/>
          </w:rPr>
          <w:t>Stage Two – Award</w:t>
        </w:r>
        <w:r w:rsidR="00182DCE">
          <w:rPr>
            <w:noProof/>
            <w:webHidden/>
          </w:rPr>
          <w:tab/>
        </w:r>
        <w:r>
          <w:rPr>
            <w:noProof/>
            <w:webHidden/>
          </w:rPr>
          <w:fldChar w:fldCharType="begin"/>
        </w:r>
        <w:r w:rsidR="00182DCE">
          <w:rPr>
            <w:noProof/>
            <w:webHidden/>
          </w:rPr>
          <w:instrText xml:space="preserve"> PAGEREF _Toc495317602 \h </w:instrText>
        </w:r>
        <w:r>
          <w:rPr>
            <w:noProof/>
            <w:webHidden/>
          </w:rPr>
        </w:r>
        <w:r>
          <w:rPr>
            <w:noProof/>
            <w:webHidden/>
          </w:rPr>
          <w:fldChar w:fldCharType="separate"/>
        </w:r>
        <w:r w:rsidR="00CA6813">
          <w:rPr>
            <w:noProof/>
            <w:webHidden/>
          </w:rPr>
          <w:t>3</w:t>
        </w:r>
        <w:r>
          <w:rPr>
            <w:noProof/>
            <w:webHidden/>
          </w:rPr>
          <w:fldChar w:fldCharType="end"/>
        </w:r>
      </w:hyperlink>
    </w:p>
    <w:p w:rsidR="00182DCE" w:rsidRDefault="004B577A">
      <w:pPr>
        <w:pStyle w:val="TOC2"/>
        <w:tabs>
          <w:tab w:val="left" w:pos="1320"/>
        </w:tabs>
        <w:rPr>
          <w:rFonts w:asciiTheme="minorHAnsi" w:eastAsiaTheme="minorEastAsia" w:hAnsiTheme="minorHAnsi" w:cstheme="minorBidi"/>
          <w:noProof/>
          <w:lang w:eastAsia="en-GB"/>
        </w:rPr>
      </w:pPr>
      <w:hyperlink w:anchor="_Toc495317603" w:history="1">
        <w:r w:rsidR="00182DCE" w:rsidRPr="0059196C">
          <w:rPr>
            <w:rStyle w:val="Hyperlink"/>
            <w:noProof/>
          </w:rPr>
          <w:t>Section A.</w:t>
        </w:r>
        <w:r w:rsidR="00182DCE">
          <w:rPr>
            <w:rFonts w:asciiTheme="minorHAnsi" w:eastAsiaTheme="minorEastAsia" w:hAnsiTheme="minorHAnsi" w:cstheme="minorBidi"/>
            <w:noProof/>
            <w:lang w:eastAsia="en-GB"/>
          </w:rPr>
          <w:tab/>
        </w:r>
        <w:r w:rsidR="00182DCE" w:rsidRPr="0059196C">
          <w:rPr>
            <w:rStyle w:val="Hyperlink"/>
            <w:noProof/>
          </w:rPr>
          <w:t>Method Statements</w:t>
        </w:r>
        <w:r w:rsidR="00182DCE">
          <w:rPr>
            <w:noProof/>
            <w:webHidden/>
          </w:rPr>
          <w:tab/>
        </w:r>
        <w:r>
          <w:rPr>
            <w:noProof/>
            <w:webHidden/>
          </w:rPr>
          <w:fldChar w:fldCharType="begin"/>
        </w:r>
        <w:r w:rsidR="00182DCE">
          <w:rPr>
            <w:noProof/>
            <w:webHidden/>
          </w:rPr>
          <w:instrText xml:space="preserve"> PAGEREF _Toc495317603 \h </w:instrText>
        </w:r>
        <w:r>
          <w:rPr>
            <w:noProof/>
            <w:webHidden/>
          </w:rPr>
        </w:r>
        <w:r>
          <w:rPr>
            <w:noProof/>
            <w:webHidden/>
          </w:rPr>
          <w:fldChar w:fldCharType="separate"/>
        </w:r>
        <w:r w:rsidR="00CA6813">
          <w:rPr>
            <w:noProof/>
            <w:webHidden/>
          </w:rPr>
          <w:t>3</w:t>
        </w:r>
        <w:r>
          <w:rPr>
            <w:noProof/>
            <w:webHidden/>
          </w:rPr>
          <w:fldChar w:fldCharType="end"/>
        </w:r>
      </w:hyperlink>
    </w:p>
    <w:p w:rsidR="00182DCE" w:rsidRDefault="004B577A">
      <w:pPr>
        <w:pStyle w:val="TOC2"/>
        <w:tabs>
          <w:tab w:val="left" w:pos="1320"/>
        </w:tabs>
        <w:rPr>
          <w:rFonts w:asciiTheme="minorHAnsi" w:eastAsiaTheme="minorEastAsia" w:hAnsiTheme="minorHAnsi" w:cstheme="minorBidi"/>
          <w:noProof/>
          <w:lang w:eastAsia="en-GB"/>
        </w:rPr>
      </w:pPr>
      <w:hyperlink w:anchor="_Toc495317604" w:history="1">
        <w:r w:rsidR="00182DCE" w:rsidRPr="0059196C">
          <w:rPr>
            <w:rStyle w:val="Hyperlink"/>
            <w:noProof/>
          </w:rPr>
          <w:t>Section B.</w:t>
        </w:r>
        <w:r w:rsidR="00182DCE">
          <w:rPr>
            <w:rFonts w:asciiTheme="minorHAnsi" w:eastAsiaTheme="minorEastAsia" w:hAnsiTheme="minorHAnsi" w:cstheme="minorBidi"/>
            <w:noProof/>
            <w:lang w:eastAsia="en-GB"/>
          </w:rPr>
          <w:tab/>
        </w:r>
        <w:r w:rsidR="00182DCE" w:rsidRPr="0059196C">
          <w:rPr>
            <w:rStyle w:val="Hyperlink"/>
            <w:noProof/>
          </w:rPr>
          <w:t>Technical Questions</w:t>
        </w:r>
        <w:r w:rsidR="00182DCE">
          <w:rPr>
            <w:noProof/>
            <w:webHidden/>
          </w:rPr>
          <w:tab/>
        </w:r>
        <w:r>
          <w:rPr>
            <w:noProof/>
            <w:webHidden/>
          </w:rPr>
          <w:fldChar w:fldCharType="begin"/>
        </w:r>
        <w:r w:rsidR="00182DCE">
          <w:rPr>
            <w:noProof/>
            <w:webHidden/>
          </w:rPr>
          <w:instrText xml:space="preserve"> PAGEREF _Toc495317604 \h </w:instrText>
        </w:r>
        <w:r>
          <w:rPr>
            <w:noProof/>
            <w:webHidden/>
          </w:rPr>
        </w:r>
        <w:r>
          <w:rPr>
            <w:noProof/>
            <w:webHidden/>
          </w:rPr>
          <w:fldChar w:fldCharType="separate"/>
        </w:r>
        <w:r w:rsidR="00CA6813">
          <w:rPr>
            <w:noProof/>
            <w:webHidden/>
          </w:rPr>
          <w:t>6</w:t>
        </w:r>
        <w:r>
          <w:rPr>
            <w:noProof/>
            <w:webHidden/>
          </w:rPr>
          <w:fldChar w:fldCharType="end"/>
        </w:r>
      </w:hyperlink>
    </w:p>
    <w:p w:rsidR="00182DCE" w:rsidRDefault="004B577A">
      <w:pPr>
        <w:pStyle w:val="TOC2"/>
        <w:tabs>
          <w:tab w:val="left" w:pos="1320"/>
        </w:tabs>
        <w:rPr>
          <w:rFonts w:asciiTheme="minorHAnsi" w:eastAsiaTheme="minorEastAsia" w:hAnsiTheme="minorHAnsi" w:cstheme="minorBidi"/>
          <w:noProof/>
          <w:lang w:eastAsia="en-GB"/>
        </w:rPr>
      </w:pPr>
      <w:hyperlink w:anchor="_Toc495317605" w:history="1">
        <w:r w:rsidR="00182DCE" w:rsidRPr="0059196C">
          <w:rPr>
            <w:rStyle w:val="Hyperlink"/>
            <w:noProof/>
          </w:rPr>
          <w:t>Section C.</w:t>
        </w:r>
        <w:r w:rsidR="00182DCE">
          <w:rPr>
            <w:rFonts w:asciiTheme="minorHAnsi" w:eastAsiaTheme="minorEastAsia" w:hAnsiTheme="minorHAnsi" w:cstheme="minorBidi"/>
            <w:noProof/>
            <w:lang w:eastAsia="en-GB"/>
          </w:rPr>
          <w:tab/>
        </w:r>
        <w:r w:rsidR="00182DCE" w:rsidRPr="0059196C">
          <w:rPr>
            <w:rStyle w:val="Hyperlink"/>
            <w:noProof/>
          </w:rPr>
          <w:t>Summary of the Network / Node / Equipment Architecture</w:t>
        </w:r>
        <w:r w:rsidR="00182DCE">
          <w:rPr>
            <w:noProof/>
            <w:webHidden/>
          </w:rPr>
          <w:tab/>
        </w:r>
        <w:r>
          <w:rPr>
            <w:noProof/>
            <w:webHidden/>
          </w:rPr>
          <w:fldChar w:fldCharType="begin"/>
        </w:r>
        <w:r w:rsidR="00182DCE">
          <w:rPr>
            <w:noProof/>
            <w:webHidden/>
          </w:rPr>
          <w:instrText xml:space="preserve"> PAGEREF _Toc495317605 \h </w:instrText>
        </w:r>
        <w:r>
          <w:rPr>
            <w:noProof/>
            <w:webHidden/>
          </w:rPr>
        </w:r>
        <w:r>
          <w:rPr>
            <w:noProof/>
            <w:webHidden/>
          </w:rPr>
          <w:fldChar w:fldCharType="separate"/>
        </w:r>
        <w:r w:rsidR="00CA6813">
          <w:rPr>
            <w:noProof/>
            <w:webHidden/>
          </w:rPr>
          <w:t>9</w:t>
        </w:r>
        <w:r>
          <w:rPr>
            <w:noProof/>
            <w:webHidden/>
          </w:rPr>
          <w:fldChar w:fldCharType="end"/>
        </w:r>
      </w:hyperlink>
    </w:p>
    <w:p w:rsidR="001B4529" w:rsidRDefault="004B577A" w:rsidP="00FE03F8">
      <w:pPr>
        <w:spacing w:after="0" w:line="240" w:lineRule="auto"/>
        <w:rPr>
          <w:sz w:val="48"/>
          <w:szCs w:val="48"/>
        </w:rPr>
        <w:sectPr w:rsidR="001B4529" w:rsidSect="00592A29">
          <w:pgSz w:w="11907" w:h="16839"/>
          <w:pgMar w:top="1134" w:right="1134" w:bottom="1134" w:left="1134" w:header="720" w:footer="720" w:gutter="0"/>
          <w:cols w:space="720"/>
          <w:docGrid w:linePitch="299"/>
        </w:sectPr>
      </w:pPr>
      <w:r>
        <w:rPr>
          <w:rFonts w:cs="Arial"/>
          <w:sz w:val="48"/>
          <w:szCs w:val="48"/>
        </w:rPr>
        <w:fldChar w:fldCharType="end"/>
      </w:r>
    </w:p>
    <w:tbl>
      <w:tblPr>
        <w:tblW w:w="0" w:type="auto"/>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ayout w:type="fixed"/>
        <w:tblLook w:val="01E0"/>
      </w:tblPr>
      <w:tblGrid>
        <w:gridCol w:w="1384"/>
        <w:gridCol w:w="6804"/>
        <w:gridCol w:w="142"/>
        <w:gridCol w:w="1525"/>
      </w:tblGrid>
      <w:tr w:rsidR="00BB0974" w:rsidTr="00181811">
        <w:trPr>
          <w:trHeight w:val="60"/>
        </w:trPr>
        <w:tc>
          <w:tcPr>
            <w:tcW w:w="9855" w:type="dxa"/>
            <w:gridSpan w:val="4"/>
            <w:tcBorders>
              <w:top w:val="single" w:sz="4" w:space="0" w:color="17365D" w:themeColor="text2" w:themeShade="BF"/>
              <w:left w:val="single" w:sz="4" w:space="0" w:color="17365D" w:themeColor="text2" w:themeShade="BF"/>
              <w:bottom w:val="nil"/>
              <w:right w:val="single" w:sz="4" w:space="0" w:color="17365D" w:themeColor="text2" w:themeShade="BF"/>
            </w:tcBorders>
            <w:shd w:val="clear" w:color="auto" w:fill="17365D" w:themeFill="text2" w:themeFillShade="BF"/>
            <w:vAlign w:val="center"/>
          </w:tcPr>
          <w:p w:rsidR="00BB0974" w:rsidRPr="00BB0974" w:rsidRDefault="00622029" w:rsidP="00313560">
            <w:pPr>
              <w:pStyle w:val="Heading1"/>
              <w:keepNext w:val="0"/>
              <w:numPr>
                <w:ilvl w:val="0"/>
                <w:numId w:val="0"/>
              </w:numPr>
              <w:pBdr>
                <w:bottom w:val="none" w:sz="0" w:space="0" w:color="auto"/>
              </w:pBdr>
              <w:spacing w:before="120" w:after="120" w:line="240" w:lineRule="auto"/>
              <w:ind w:left="431" w:hanging="431"/>
              <w:contextualSpacing/>
              <w:rPr>
                <w:color w:val="FFFFFF" w:themeColor="background1"/>
              </w:rPr>
            </w:pPr>
            <w:bookmarkStart w:id="0" w:name="_Toc495317602"/>
            <w:r>
              <w:rPr>
                <w:sz w:val="48"/>
                <w:szCs w:val="48"/>
              </w:rPr>
              <w:t xml:space="preserve">Stage Two </w:t>
            </w:r>
            <w:r w:rsidR="00313560">
              <w:rPr>
                <w:sz w:val="48"/>
                <w:szCs w:val="48"/>
              </w:rPr>
              <w:t>–</w:t>
            </w:r>
            <w:r>
              <w:rPr>
                <w:sz w:val="48"/>
                <w:szCs w:val="48"/>
              </w:rPr>
              <w:t xml:space="preserve"> Award</w:t>
            </w:r>
            <w:bookmarkEnd w:id="0"/>
          </w:p>
        </w:tc>
      </w:tr>
      <w:tr w:rsidR="00313560" w:rsidTr="00181811">
        <w:trPr>
          <w:trHeight w:val="60"/>
        </w:trPr>
        <w:tc>
          <w:tcPr>
            <w:tcW w:w="9855" w:type="dxa"/>
            <w:gridSpan w:val="4"/>
            <w:tcBorders>
              <w:top w:val="nil"/>
              <w:left w:val="nil"/>
              <w:bottom w:val="nil"/>
              <w:right w:val="nil"/>
            </w:tcBorders>
            <w:shd w:val="clear" w:color="auto" w:fill="365F91" w:themeFill="accent1" w:themeFillShade="BF"/>
            <w:vAlign w:val="center"/>
          </w:tcPr>
          <w:p w:rsidR="00313560" w:rsidRPr="00313560" w:rsidRDefault="00313560" w:rsidP="00313560">
            <w:pPr>
              <w:pStyle w:val="Heading2"/>
              <w:numPr>
                <w:ilvl w:val="0"/>
                <w:numId w:val="10"/>
              </w:numPr>
              <w:ind w:left="1985" w:hanging="1985"/>
              <w:rPr>
                <w:color w:val="FFFFFF" w:themeColor="background1"/>
                <w:sz w:val="32"/>
                <w:szCs w:val="32"/>
              </w:rPr>
            </w:pPr>
            <w:bookmarkStart w:id="1" w:name="_Toc495317603"/>
            <w:r>
              <w:rPr>
                <w:color w:val="FFFFFF" w:themeColor="background1"/>
                <w:sz w:val="32"/>
                <w:szCs w:val="32"/>
              </w:rPr>
              <w:t>Method Statements</w:t>
            </w:r>
            <w:bookmarkEnd w:id="1"/>
          </w:p>
        </w:tc>
      </w:tr>
      <w:tr w:rsidR="00313560" w:rsidTr="00181811">
        <w:trPr>
          <w:trHeight w:val="60"/>
        </w:trPr>
        <w:tc>
          <w:tcPr>
            <w:tcW w:w="9855" w:type="dxa"/>
            <w:gridSpan w:val="4"/>
            <w:tcBorders>
              <w:top w:val="nil"/>
              <w:left w:val="nil"/>
              <w:bottom w:val="single" w:sz="4" w:space="0" w:color="17365D" w:themeColor="text2" w:themeShade="BF"/>
              <w:right w:val="nil"/>
            </w:tcBorders>
            <w:shd w:val="clear" w:color="auto" w:fill="auto"/>
            <w:vAlign w:val="center"/>
          </w:tcPr>
          <w:p w:rsidR="00313560" w:rsidRDefault="00313560" w:rsidP="00313560">
            <w:pPr>
              <w:spacing w:before="120" w:after="120"/>
              <w:rPr>
                <w:sz w:val="24"/>
                <w:szCs w:val="24"/>
              </w:rPr>
            </w:pPr>
            <w:r w:rsidRPr="004839A2">
              <w:rPr>
                <w:sz w:val="24"/>
                <w:szCs w:val="24"/>
              </w:rPr>
              <w:t>Applicants are required to submit Method Statements. They should be drafted in such a manner so as to be able to form part of the Contract. They should be sub</w:t>
            </w:r>
            <w:r w:rsidR="00181811">
              <w:rPr>
                <w:sz w:val="24"/>
                <w:szCs w:val="24"/>
              </w:rPr>
              <w:t xml:space="preserve">mitted containing sufficient </w:t>
            </w:r>
            <w:r w:rsidRPr="004839A2">
              <w:rPr>
                <w:sz w:val="24"/>
                <w:szCs w:val="24"/>
              </w:rPr>
              <w:t xml:space="preserve">detail to demonstrate that the stated outcomes will be deliverable, as defined within </w:t>
            </w:r>
            <w:r>
              <w:rPr>
                <w:sz w:val="24"/>
                <w:szCs w:val="24"/>
              </w:rPr>
              <w:t>Part 2</w:t>
            </w:r>
            <w:r w:rsidRPr="004839A2">
              <w:rPr>
                <w:sz w:val="24"/>
                <w:szCs w:val="24"/>
              </w:rPr>
              <w:t xml:space="preserve"> Specification.</w:t>
            </w:r>
          </w:p>
          <w:p w:rsidR="00EE0B3C" w:rsidRPr="00625FB9" w:rsidRDefault="00313560" w:rsidP="00625FB9">
            <w:pPr>
              <w:spacing w:before="120" w:after="120"/>
              <w:rPr>
                <w:sz w:val="24"/>
                <w:szCs w:val="24"/>
              </w:rPr>
            </w:pPr>
            <w:r w:rsidRPr="004839A2">
              <w:rPr>
                <w:sz w:val="24"/>
                <w:szCs w:val="24"/>
              </w:rPr>
              <w:t xml:space="preserve">Responses must be </w:t>
            </w:r>
            <w:r w:rsidR="00181811">
              <w:rPr>
                <w:sz w:val="24"/>
                <w:szCs w:val="24"/>
              </w:rPr>
              <w:t xml:space="preserve">relevant to the question and </w:t>
            </w:r>
            <w:r w:rsidRPr="004839A2">
              <w:rPr>
                <w:sz w:val="24"/>
                <w:szCs w:val="24"/>
              </w:rPr>
              <w:t>appropriate in length. Supporting information may be submitted, provided that it is clearly referenced in t</w:t>
            </w:r>
            <w:r w:rsidR="00181811">
              <w:rPr>
                <w:sz w:val="24"/>
                <w:szCs w:val="24"/>
              </w:rPr>
              <w:t xml:space="preserve">he question to which it </w:t>
            </w:r>
            <w:r w:rsidRPr="004839A2">
              <w:rPr>
                <w:sz w:val="24"/>
                <w:szCs w:val="24"/>
              </w:rPr>
              <w:t>relates and appended to the main submission.</w:t>
            </w:r>
          </w:p>
        </w:tc>
      </w:tr>
      <w:tr w:rsidR="00313560" w:rsidTr="00181811">
        <w:trPr>
          <w:trHeight w:val="60"/>
        </w:trPr>
        <w:tc>
          <w:tcPr>
            <w:tcW w:w="138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8DB3E2" w:themeFill="text2" w:themeFillTint="66"/>
            <w:vAlign w:val="center"/>
          </w:tcPr>
          <w:p w:rsidR="00313560" w:rsidRPr="00BB0974" w:rsidRDefault="00313560" w:rsidP="007B4B4C">
            <w:pPr>
              <w:spacing w:before="120" w:after="120" w:line="240" w:lineRule="auto"/>
              <w:rPr>
                <w:b/>
                <w:sz w:val="24"/>
                <w:szCs w:val="24"/>
              </w:rPr>
            </w:pPr>
            <w:r>
              <w:rPr>
                <w:b/>
                <w:sz w:val="24"/>
                <w:szCs w:val="24"/>
              </w:rPr>
              <w:t>Method Statement</w:t>
            </w:r>
            <w:r w:rsidRPr="00BB0974">
              <w:rPr>
                <w:b/>
                <w:sz w:val="24"/>
                <w:szCs w:val="24"/>
              </w:rPr>
              <w:t xml:space="preserve"> Number</w:t>
            </w:r>
          </w:p>
        </w:tc>
        <w:tc>
          <w:tcPr>
            <w:tcW w:w="680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8DB3E2" w:themeFill="text2" w:themeFillTint="66"/>
            <w:vAlign w:val="center"/>
          </w:tcPr>
          <w:p w:rsidR="00313560" w:rsidRPr="00BB0974" w:rsidRDefault="00313560" w:rsidP="007B4B4C">
            <w:pPr>
              <w:spacing w:before="120" w:after="120" w:line="240" w:lineRule="auto"/>
              <w:rPr>
                <w:b/>
                <w:sz w:val="24"/>
                <w:szCs w:val="24"/>
              </w:rPr>
            </w:pPr>
            <w:r>
              <w:rPr>
                <w:b/>
                <w:sz w:val="24"/>
                <w:szCs w:val="24"/>
              </w:rPr>
              <w:t>Method Statement</w:t>
            </w:r>
          </w:p>
        </w:tc>
        <w:tc>
          <w:tcPr>
            <w:tcW w:w="1667"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8DB3E2" w:themeFill="text2" w:themeFillTint="66"/>
            <w:vAlign w:val="center"/>
          </w:tcPr>
          <w:p w:rsidR="00313560" w:rsidRPr="00BB0974" w:rsidRDefault="001A017C" w:rsidP="007B4B4C">
            <w:pPr>
              <w:spacing w:before="120" w:after="120" w:line="240" w:lineRule="auto"/>
              <w:rPr>
                <w:b/>
                <w:sz w:val="24"/>
                <w:szCs w:val="24"/>
              </w:rPr>
            </w:pPr>
            <w:r w:rsidRPr="001A017C">
              <w:rPr>
                <w:b/>
                <w:sz w:val="24"/>
                <w:szCs w:val="24"/>
              </w:rPr>
              <w:t>% Score</w:t>
            </w:r>
          </w:p>
        </w:tc>
      </w:tr>
      <w:tr w:rsidR="00313560" w:rsidTr="00181811">
        <w:tc>
          <w:tcPr>
            <w:tcW w:w="138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3560" w:rsidRPr="004839A2" w:rsidRDefault="00313560" w:rsidP="007B4B4C">
            <w:pPr>
              <w:rPr>
                <w:b/>
                <w:sz w:val="24"/>
                <w:szCs w:val="24"/>
              </w:rPr>
            </w:pPr>
            <w:r w:rsidRPr="004839A2">
              <w:rPr>
                <w:b/>
                <w:sz w:val="24"/>
                <w:szCs w:val="24"/>
              </w:rPr>
              <w:t>1</w:t>
            </w:r>
          </w:p>
        </w:tc>
        <w:tc>
          <w:tcPr>
            <w:tcW w:w="680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2B1B92" w:rsidRPr="00B0486A" w:rsidRDefault="002B1B92" w:rsidP="002B1B92">
            <w:pPr>
              <w:spacing w:before="120" w:after="120"/>
              <w:rPr>
                <w:b/>
                <w:sz w:val="24"/>
                <w:szCs w:val="24"/>
              </w:rPr>
            </w:pPr>
            <w:r w:rsidRPr="00B0486A">
              <w:rPr>
                <w:b/>
                <w:sz w:val="24"/>
                <w:szCs w:val="24"/>
              </w:rPr>
              <w:t>Proposed Service Solution</w:t>
            </w:r>
          </w:p>
          <w:p w:rsidR="002B1B92" w:rsidRDefault="002B1B92" w:rsidP="002B1B92">
            <w:pPr>
              <w:spacing w:before="120" w:after="120"/>
              <w:rPr>
                <w:rFonts w:cs="Arial"/>
                <w:sz w:val="24"/>
                <w:szCs w:val="24"/>
              </w:rPr>
            </w:pPr>
            <w:r w:rsidRPr="00B0486A">
              <w:rPr>
                <w:sz w:val="24"/>
                <w:szCs w:val="24"/>
              </w:rPr>
              <w:t>Please describe your proposed modernisation solution for the CCTV Service</w:t>
            </w:r>
            <w:r w:rsidR="005345BA" w:rsidRPr="00B0486A">
              <w:rPr>
                <w:sz w:val="24"/>
                <w:szCs w:val="24"/>
              </w:rPr>
              <w:t xml:space="preserve"> at Torbay</w:t>
            </w:r>
            <w:r w:rsidRPr="00B0486A">
              <w:rPr>
                <w:sz w:val="24"/>
                <w:szCs w:val="24"/>
              </w:rPr>
              <w:t xml:space="preserve"> </w:t>
            </w:r>
            <w:r w:rsidRPr="00B0486A">
              <w:rPr>
                <w:rFonts w:cs="Arial"/>
                <w:sz w:val="24"/>
                <w:szCs w:val="24"/>
              </w:rPr>
              <w:t xml:space="preserve">including the methodologies, key features and benefits, including any areas of risk to service identified and any assumptions made. </w:t>
            </w:r>
          </w:p>
          <w:p w:rsidR="007C3D24" w:rsidRPr="007C3D24" w:rsidRDefault="007C3D24" w:rsidP="002B1B92">
            <w:pPr>
              <w:spacing w:before="120" w:after="120"/>
              <w:rPr>
                <w:rFonts w:cs="Arial"/>
                <w:color w:val="000000" w:themeColor="text1"/>
                <w:highlight w:val="cyan"/>
              </w:rPr>
            </w:pPr>
            <w:r w:rsidRPr="007C3D24">
              <w:rPr>
                <w:rFonts w:cs="Arial"/>
                <w:sz w:val="24"/>
                <w:szCs w:val="24"/>
                <w:highlight w:val="cyan"/>
              </w:rPr>
              <w:t xml:space="preserve">Your proposal </w:t>
            </w:r>
            <w:r w:rsidRPr="007C3D24">
              <w:rPr>
                <w:rFonts w:cs="Arial"/>
                <w:color w:val="000000" w:themeColor="text1"/>
                <w:highlight w:val="cyan"/>
              </w:rPr>
              <w:t>should also consider:</w:t>
            </w:r>
          </w:p>
          <w:p w:rsidR="007C3D24" w:rsidRPr="007C3D24" w:rsidRDefault="007C3D24" w:rsidP="007C3D24">
            <w:pPr>
              <w:pStyle w:val="Pa11"/>
              <w:numPr>
                <w:ilvl w:val="0"/>
                <w:numId w:val="26"/>
              </w:numPr>
              <w:spacing w:before="120" w:line="300" w:lineRule="atLeast"/>
              <w:ind w:hanging="544"/>
              <w:rPr>
                <w:rFonts w:ascii="Arial" w:hAnsi="Arial" w:cs="Arial"/>
                <w:color w:val="000000"/>
                <w:highlight w:val="cyan"/>
              </w:rPr>
            </w:pPr>
            <w:r w:rsidRPr="007C3D24">
              <w:rPr>
                <w:rFonts w:ascii="Arial" w:hAnsi="Arial" w:cs="Arial"/>
                <w:color w:val="000000"/>
                <w:highlight w:val="cyan"/>
              </w:rPr>
              <w:t>Any business growth opportunities for the Authority and the potential for income generation to offset the capital and revenue;</w:t>
            </w:r>
          </w:p>
          <w:p w:rsidR="007C3D24" w:rsidRPr="007C3D24" w:rsidRDefault="007C3D24" w:rsidP="007C3D24">
            <w:pPr>
              <w:pStyle w:val="Pa11"/>
              <w:numPr>
                <w:ilvl w:val="0"/>
                <w:numId w:val="26"/>
              </w:numPr>
              <w:spacing w:before="120" w:line="300" w:lineRule="atLeast"/>
              <w:ind w:hanging="544"/>
              <w:rPr>
                <w:rFonts w:ascii="Arial" w:hAnsi="Arial" w:cs="Arial"/>
                <w:color w:val="000000"/>
                <w:highlight w:val="cyan"/>
              </w:rPr>
            </w:pPr>
            <w:r w:rsidRPr="007C3D24">
              <w:rPr>
                <w:rFonts w:ascii="Arial" w:hAnsi="Arial" w:cs="Arial"/>
                <w:color w:val="000000"/>
                <w:highlight w:val="cyan"/>
              </w:rPr>
              <w:t>Sustainability and environmental impact.</w:t>
            </w:r>
          </w:p>
          <w:p w:rsidR="002B1B92" w:rsidRPr="00B0486A" w:rsidRDefault="007C3D24" w:rsidP="002B1B92">
            <w:pPr>
              <w:spacing w:before="120" w:after="120"/>
              <w:rPr>
                <w:sz w:val="24"/>
                <w:szCs w:val="24"/>
              </w:rPr>
            </w:pPr>
            <w:r>
              <w:rPr>
                <w:rFonts w:cs="Arial"/>
                <w:sz w:val="24"/>
                <w:szCs w:val="24"/>
              </w:rPr>
              <w:t xml:space="preserve">You must also provide a </w:t>
            </w:r>
            <w:r w:rsidR="002B1B92" w:rsidRPr="00B0486A">
              <w:rPr>
                <w:rFonts w:cs="Arial"/>
                <w:sz w:val="24"/>
                <w:szCs w:val="24"/>
              </w:rPr>
              <w:t>detailed</w:t>
            </w:r>
            <w:r w:rsidR="002B1B92" w:rsidRPr="00B0486A">
              <w:rPr>
                <w:sz w:val="24"/>
                <w:szCs w:val="24"/>
              </w:rPr>
              <w:t xml:space="preserve"> explanation as to how the proposed solution </w:t>
            </w:r>
            <w:r>
              <w:rPr>
                <w:sz w:val="24"/>
                <w:szCs w:val="24"/>
              </w:rPr>
              <w:t xml:space="preserve">to </w:t>
            </w:r>
            <w:r w:rsidRPr="00B0486A">
              <w:rPr>
                <w:rFonts w:cs="Arial"/>
                <w:sz w:val="24"/>
                <w:szCs w:val="24"/>
                <w:lang w:eastAsia="en-GB"/>
              </w:rPr>
              <w:t xml:space="preserve">modernise aspects of the current CCTV system </w:t>
            </w:r>
            <w:r w:rsidR="002B1B92" w:rsidRPr="00B0486A">
              <w:rPr>
                <w:sz w:val="24"/>
                <w:szCs w:val="24"/>
              </w:rPr>
              <w:t xml:space="preserve">meets </w:t>
            </w:r>
            <w:r>
              <w:rPr>
                <w:sz w:val="24"/>
                <w:szCs w:val="24"/>
              </w:rPr>
              <w:t>the following</w:t>
            </w:r>
            <w:r w:rsidR="002B1B92" w:rsidRPr="00B0486A">
              <w:rPr>
                <w:sz w:val="24"/>
                <w:szCs w:val="24"/>
              </w:rPr>
              <w:t xml:space="preserve"> outcomes</w:t>
            </w:r>
            <w:r>
              <w:rPr>
                <w:sz w:val="24"/>
                <w:szCs w:val="24"/>
              </w:rPr>
              <w:t>, as set out in</w:t>
            </w:r>
            <w:r w:rsidR="002B1B92" w:rsidRPr="00B0486A">
              <w:rPr>
                <w:sz w:val="24"/>
                <w:szCs w:val="24"/>
              </w:rPr>
              <w:t xml:space="preserve"> </w:t>
            </w:r>
            <w:r w:rsidR="00B0486A">
              <w:rPr>
                <w:sz w:val="24"/>
                <w:szCs w:val="24"/>
              </w:rPr>
              <w:t xml:space="preserve">in section 2. </w:t>
            </w:r>
            <w:r>
              <w:rPr>
                <w:sz w:val="24"/>
                <w:szCs w:val="24"/>
              </w:rPr>
              <w:t xml:space="preserve">Key Outcomes and </w:t>
            </w:r>
            <w:r w:rsidR="00B0486A">
              <w:rPr>
                <w:sz w:val="24"/>
                <w:szCs w:val="24"/>
              </w:rPr>
              <w:t>Project Summary of Part 2 Specification</w:t>
            </w:r>
            <w:r>
              <w:rPr>
                <w:sz w:val="24"/>
                <w:szCs w:val="24"/>
              </w:rPr>
              <w:t>:</w:t>
            </w:r>
          </w:p>
          <w:p w:rsidR="003E44EF" w:rsidRPr="00340AAB" w:rsidRDefault="003E44EF" w:rsidP="007C3D24">
            <w:pPr>
              <w:pStyle w:val="Pa11"/>
              <w:numPr>
                <w:ilvl w:val="0"/>
                <w:numId w:val="29"/>
              </w:numPr>
              <w:spacing w:before="120" w:line="300" w:lineRule="atLeast"/>
              <w:ind w:hanging="544"/>
              <w:rPr>
                <w:rFonts w:ascii="Arial" w:hAnsi="Arial" w:cs="Arial"/>
                <w:color w:val="000000"/>
              </w:rPr>
            </w:pPr>
            <w:r w:rsidRPr="00340AAB">
              <w:rPr>
                <w:rFonts w:ascii="Arial" w:hAnsi="Arial" w:cs="Arial"/>
                <w:color w:val="000000"/>
              </w:rPr>
              <w:t>Install</w:t>
            </w:r>
            <w:r>
              <w:rPr>
                <w:rFonts w:ascii="Arial" w:hAnsi="Arial" w:cs="Arial"/>
                <w:color w:val="000000"/>
              </w:rPr>
              <w:t>ation of</w:t>
            </w:r>
            <w:r w:rsidRPr="00340AAB">
              <w:rPr>
                <w:rFonts w:ascii="Arial" w:hAnsi="Arial" w:cs="Arial"/>
                <w:color w:val="000000"/>
              </w:rPr>
              <w:t xml:space="preserve"> a wireless communications </w:t>
            </w:r>
            <w:r w:rsidRPr="00387C6C">
              <w:rPr>
                <w:rFonts w:ascii="Arial" w:hAnsi="Arial" w:cs="Arial"/>
                <w:color w:val="000000"/>
              </w:rPr>
              <w:t>network, or similar, across</w:t>
            </w:r>
            <w:r w:rsidRPr="00340AAB">
              <w:rPr>
                <w:rFonts w:ascii="Arial" w:hAnsi="Arial" w:cs="Arial"/>
                <w:color w:val="000000"/>
              </w:rPr>
              <w:t xml:space="preserve"> the three towns of Torbay;</w:t>
            </w:r>
          </w:p>
          <w:p w:rsidR="003E44EF" w:rsidRPr="00340AAB" w:rsidRDefault="007C3D24" w:rsidP="007C3D24">
            <w:pPr>
              <w:pStyle w:val="Pa11"/>
              <w:numPr>
                <w:ilvl w:val="0"/>
                <w:numId w:val="29"/>
              </w:numPr>
              <w:spacing w:before="120" w:line="300" w:lineRule="atLeast"/>
              <w:ind w:hanging="544"/>
              <w:rPr>
                <w:rFonts w:ascii="Arial" w:hAnsi="Arial" w:cs="Arial"/>
                <w:color w:val="000000"/>
              </w:rPr>
            </w:pPr>
            <w:r>
              <w:rPr>
                <w:rFonts w:ascii="Arial" w:hAnsi="Arial" w:cs="Arial"/>
                <w:color w:val="000000"/>
              </w:rPr>
              <w:t>Upgrade</w:t>
            </w:r>
            <w:r w:rsidR="003E44EF" w:rsidRPr="00340AAB">
              <w:rPr>
                <w:rFonts w:ascii="Arial" w:hAnsi="Arial" w:cs="Arial"/>
                <w:color w:val="000000"/>
              </w:rPr>
              <w:t xml:space="preserve"> those parts of the current CCTV service to a digital (IP) system, which incorporates the new wireless communication network, the </w:t>
            </w:r>
            <w:r w:rsidR="003E44EF">
              <w:rPr>
                <w:rFonts w:ascii="Arial" w:hAnsi="Arial" w:cs="Arial"/>
                <w:color w:val="000000"/>
              </w:rPr>
              <w:t>Control Room</w:t>
            </w:r>
            <w:r w:rsidR="003E44EF" w:rsidRPr="00340AAB">
              <w:rPr>
                <w:rFonts w:ascii="Arial" w:hAnsi="Arial" w:cs="Arial"/>
                <w:color w:val="000000"/>
              </w:rPr>
              <w:t xml:space="preserve"> and up to </w:t>
            </w:r>
            <w:r w:rsidR="003E44EF">
              <w:rPr>
                <w:rFonts w:ascii="Arial" w:hAnsi="Arial" w:cs="Arial"/>
                <w:color w:val="000000"/>
              </w:rPr>
              <w:t>90</w:t>
            </w:r>
            <w:r w:rsidR="003E44EF" w:rsidRPr="00340AAB">
              <w:rPr>
                <w:rFonts w:ascii="Arial" w:hAnsi="Arial" w:cs="Arial"/>
                <w:color w:val="000000"/>
              </w:rPr>
              <w:t xml:space="preserve"> of the public space cameras;</w:t>
            </w:r>
          </w:p>
          <w:p w:rsidR="003E44EF" w:rsidRPr="00340AAB" w:rsidRDefault="003E44EF" w:rsidP="007C3D24">
            <w:pPr>
              <w:pStyle w:val="Pa11"/>
              <w:numPr>
                <w:ilvl w:val="0"/>
                <w:numId w:val="29"/>
              </w:numPr>
              <w:spacing w:before="120" w:line="300" w:lineRule="atLeast"/>
              <w:ind w:hanging="544"/>
              <w:rPr>
                <w:rFonts w:ascii="Arial" w:hAnsi="Arial" w:cs="Arial"/>
                <w:color w:val="000000"/>
              </w:rPr>
            </w:pPr>
            <w:r w:rsidRPr="00340AAB">
              <w:rPr>
                <w:rFonts w:ascii="Arial" w:hAnsi="Arial" w:cs="Arial"/>
                <w:color w:val="000000"/>
              </w:rPr>
              <w:t>Ret</w:t>
            </w:r>
            <w:r>
              <w:rPr>
                <w:rFonts w:ascii="Arial" w:hAnsi="Arial" w:cs="Arial"/>
                <w:color w:val="000000"/>
              </w:rPr>
              <w:t>ention</w:t>
            </w:r>
            <w:r w:rsidRPr="00340AAB">
              <w:rPr>
                <w:rFonts w:ascii="Arial" w:hAnsi="Arial" w:cs="Arial"/>
                <w:color w:val="000000"/>
              </w:rPr>
              <w:t xml:space="preserve"> </w:t>
            </w:r>
            <w:r>
              <w:rPr>
                <w:rFonts w:ascii="Arial" w:hAnsi="Arial" w:cs="Arial"/>
                <w:color w:val="000000"/>
              </w:rPr>
              <w:t xml:space="preserve">of </w:t>
            </w:r>
            <w:r w:rsidRPr="00340AAB">
              <w:rPr>
                <w:rFonts w:ascii="Arial" w:hAnsi="Arial" w:cs="Arial"/>
                <w:color w:val="000000"/>
              </w:rPr>
              <w:t>the remaining CCTV Service</w:t>
            </w:r>
            <w:r>
              <w:rPr>
                <w:rFonts w:ascii="Arial" w:hAnsi="Arial" w:cs="Arial"/>
                <w:color w:val="000000"/>
              </w:rPr>
              <w:t xml:space="preserve"> elements</w:t>
            </w:r>
            <w:r w:rsidRPr="00340AAB">
              <w:rPr>
                <w:rFonts w:ascii="Arial" w:hAnsi="Arial" w:cs="Arial"/>
                <w:color w:val="000000"/>
              </w:rPr>
              <w:t xml:space="preserve"> and</w:t>
            </w:r>
            <w:r>
              <w:rPr>
                <w:rFonts w:ascii="Arial" w:hAnsi="Arial" w:cs="Arial"/>
                <w:color w:val="000000"/>
              </w:rPr>
              <w:t>,</w:t>
            </w:r>
            <w:r w:rsidRPr="00340AAB">
              <w:rPr>
                <w:rFonts w:ascii="Arial" w:hAnsi="Arial" w:cs="Arial"/>
                <w:color w:val="000000"/>
              </w:rPr>
              <w:t xml:space="preserve"> where</w:t>
            </w:r>
            <w:r>
              <w:rPr>
                <w:rFonts w:ascii="Arial" w:hAnsi="Arial" w:cs="Arial"/>
                <w:color w:val="000000"/>
              </w:rPr>
              <w:t xml:space="preserve"> feasible, encode / interface</w:t>
            </w:r>
            <w:r w:rsidRPr="00340AAB">
              <w:rPr>
                <w:rFonts w:ascii="Arial" w:hAnsi="Arial" w:cs="Arial"/>
                <w:color w:val="000000"/>
              </w:rPr>
              <w:t xml:space="preserve"> into the new network</w:t>
            </w:r>
            <w:r>
              <w:rPr>
                <w:rFonts w:ascii="Arial" w:hAnsi="Arial" w:cs="Arial"/>
                <w:color w:val="000000"/>
              </w:rPr>
              <w:t xml:space="preserve"> / control system</w:t>
            </w:r>
            <w:r w:rsidRPr="00340AAB">
              <w:rPr>
                <w:rFonts w:ascii="Arial" w:hAnsi="Arial" w:cs="Arial"/>
                <w:color w:val="000000"/>
              </w:rPr>
              <w:t>;</w:t>
            </w:r>
          </w:p>
          <w:p w:rsidR="003E44EF" w:rsidRPr="00340AAB" w:rsidRDefault="003E44EF" w:rsidP="007C3D24">
            <w:pPr>
              <w:pStyle w:val="Pa11"/>
              <w:keepNext/>
              <w:keepLines/>
              <w:numPr>
                <w:ilvl w:val="0"/>
                <w:numId w:val="29"/>
              </w:numPr>
              <w:spacing w:before="120" w:line="300" w:lineRule="atLeast"/>
              <w:ind w:hanging="544"/>
              <w:rPr>
                <w:rFonts w:ascii="Arial" w:hAnsi="Arial" w:cs="Arial"/>
                <w:color w:val="000000"/>
              </w:rPr>
            </w:pPr>
            <w:r w:rsidRPr="00340AAB">
              <w:rPr>
                <w:rFonts w:ascii="Arial" w:hAnsi="Arial" w:cs="Arial"/>
                <w:color w:val="000000"/>
              </w:rPr>
              <w:t>Manage</w:t>
            </w:r>
            <w:r>
              <w:rPr>
                <w:rFonts w:ascii="Arial" w:hAnsi="Arial" w:cs="Arial"/>
                <w:color w:val="000000"/>
              </w:rPr>
              <w:t>ment of</w:t>
            </w:r>
            <w:r w:rsidRPr="00340AAB">
              <w:rPr>
                <w:rFonts w:ascii="Arial" w:hAnsi="Arial" w:cs="Arial"/>
                <w:color w:val="000000"/>
              </w:rPr>
              <w:t xml:space="preserve"> the capital spend to within the allocated resources, or </w:t>
            </w:r>
            <w:r>
              <w:rPr>
                <w:rFonts w:ascii="Arial" w:hAnsi="Arial" w:cs="Arial"/>
                <w:color w:val="000000"/>
              </w:rPr>
              <w:t>provision of</w:t>
            </w:r>
            <w:r w:rsidRPr="00340AAB">
              <w:rPr>
                <w:rFonts w:ascii="Arial" w:hAnsi="Arial" w:cs="Arial"/>
                <w:color w:val="000000"/>
              </w:rPr>
              <w:t xml:space="preserve"> alternative financing arrangements</w:t>
            </w:r>
            <w:r>
              <w:rPr>
                <w:rFonts w:ascii="Arial" w:hAnsi="Arial" w:cs="Arial"/>
                <w:color w:val="000000"/>
              </w:rPr>
              <w:t xml:space="preserve"> to ensure the project is delivered within budget</w:t>
            </w:r>
            <w:r w:rsidRPr="00340AAB">
              <w:rPr>
                <w:rFonts w:ascii="Arial" w:hAnsi="Arial" w:cs="Arial"/>
                <w:color w:val="000000"/>
              </w:rPr>
              <w:t>;</w:t>
            </w:r>
          </w:p>
          <w:p w:rsidR="003E44EF" w:rsidRPr="00340AAB" w:rsidRDefault="003E44EF" w:rsidP="007C3D24">
            <w:pPr>
              <w:pStyle w:val="Pa11"/>
              <w:numPr>
                <w:ilvl w:val="0"/>
                <w:numId w:val="29"/>
              </w:numPr>
              <w:spacing w:before="120" w:line="300" w:lineRule="atLeast"/>
              <w:ind w:hanging="544"/>
              <w:rPr>
                <w:rFonts w:ascii="Arial" w:hAnsi="Arial" w:cs="Arial"/>
                <w:color w:val="000000"/>
              </w:rPr>
            </w:pPr>
            <w:r>
              <w:rPr>
                <w:rFonts w:ascii="Arial" w:hAnsi="Arial" w:cs="Arial"/>
                <w:color w:val="000000"/>
              </w:rPr>
              <w:t>Reduction in</w:t>
            </w:r>
            <w:r w:rsidRPr="00340AAB">
              <w:rPr>
                <w:rFonts w:ascii="Arial" w:hAnsi="Arial" w:cs="Arial"/>
                <w:color w:val="000000"/>
              </w:rPr>
              <w:t xml:space="preserve"> the revenue costs through this capital investment</w:t>
            </w:r>
            <w:r>
              <w:rPr>
                <w:rFonts w:ascii="Arial" w:hAnsi="Arial" w:cs="Arial"/>
                <w:color w:val="000000"/>
              </w:rPr>
              <w:t xml:space="preserve">. In addition Applicants may propose </w:t>
            </w:r>
            <w:r w:rsidRPr="00340AAB">
              <w:rPr>
                <w:rFonts w:ascii="Arial" w:hAnsi="Arial" w:cs="Arial"/>
                <w:color w:val="000000"/>
              </w:rPr>
              <w:t>other service delivery changes</w:t>
            </w:r>
            <w:r>
              <w:rPr>
                <w:rFonts w:ascii="Arial" w:hAnsi="Arial" w:cs="Arial"/>
                <w:color w:val="000000"/>
              </w:rPr>
              <w:t xml:space="preserve"> to further reduce costs</w:t>
            </w:r>
            <w:r w:rsidRPr="00340AAB">
              <w:rPr>
                <w:rFonts w:ascii="Arial" w:hAnsi="Arial" w:cs="Arial"/>
                <w:color w:val="000000"/>
              </w:rPr>
              <w:t xml:space="preserve">; </w:t>
            </w:r>
          </w:p>
          <w:p w:rsidR="003E44EF" w:rsidRPr="00340AAB" w:rsidRDefault="003E44EF" w:rsidP="007C3D24">
            <w:pPr>
              <w:pStyle w:val="Pa11"/>
              <w:numPr>
                <w:ilvl w:val="0"/>
                <w:numId w:val="29"/>
              </w:numPr>
              <w:spacing w:before="120" w:line="300" w:lineRule="atLeast"/>
              <w:ind w:hanging="544"/>
              <w:rPr>
                <w:rFonts w:ascii="Arial" w:hAnsi="Arial" w:cs="Arial"/>
                <w:color w:val="000000"/>
              </w:rPr>
            </w:pPr>
            <w:r>
              <w:rPr>
                <w:rFonts w:ascii="Arial" w:hAnsi="Arial" w:cs="Arial"/>
                <w:color w:val="000000"/>
              </w:rPr>
              <w:t xml:space="preserve">Partnership working between the Authority and the successful Applicant to identify, support and deliver </w:t>
            </w:r>
            <w:r w:rsidRPr="00340AAB">
              <w:rPr>
                <w:rFonts w:ascii="Arial" w:hAnsi="Arial" w:cs="Arial"/>
                <w:color w:val="000000"/>
              </w:rPr>
              <w:t>new business growth</w:t>
            </w:r>
            <w:r>
              <w:rPr>
                <w:rFonts w:ascii="Arial" w:hAnsi="Arial" w:cs="Arial"/>
                <w:color w:val="000000"/>
              </w:rPr>
              <w:t xml:space="preserve"> </w:t>
            </w:r>
            <w:r w:rsidRPr="00340AAB">
              <w:rPr>
                <w:rFonts w:ascii="Arial" w:hAnsi="Arial" w:cs="Arial"/>
                <w:color w:val="000000"/>
              </w:rPr>
              <w:t>opportunities;</w:t>
            </w:r>
          </w:p>
          <w:p w:rsidR="003E44EF" w:rsidRPr="00340AAB" w:rsidRDefault="003E44EF" w:rsidP="007C3D24">
            <w:pPr>
              <w:pStyle w:val="Pa11"/>
              <w:numPr>
                <w:ilvl w:val="0"/>
                <w:numId w:val="29"/>
              </w:numPr>
              <w:spacing w:before="120" w:line="300" w:lineRule="atLeast"/>
              <w:ind w:hanging="544"/>
              <w:rPr>
                <w:rFonts w:ascii="Arial" w:hAnsi="Arial" w:cs="Arial"/>
                <w:color w:val="000000"/>
              </w:rPr>
            </w:pPr>
            <w:r>
              <w:rPr>
                <w:rFonts w:ascii="Arial" w:hAnsi="Arial" w:cs="Arial"/>
                <w:color w:val="000000"/>
              </w:rPr>
              <w:t>Provision of</w:t>
            </w:r>
            <w:r w:rsidRPr="00340AAB">
              <w:rPr>
                <w:rFonts w:ascii="Arial" w:hAnsi="Arial" w:cs="Arial"/>
                <w:color w:val="000000"/>
              </w:rPr>
              <w:t xml:space="preserve"> appropriate products, taking into account the harsh coastal environment</w:t>
            </w:r>
            <w:r>
              <w:rPr>
                <w:rFonts w:ascii="Arial" w:hAnsi="Arial" w:cs="Arial"/>
                <w:color w:val="000000"/>
              </w:rPr>
              <w:t xml:space="preserve"> and funding envelope</w:t>
            </w:r>
            <w:r w:rsidRPr="00340AAB">
              <w:rPr>
                <w:rFonts w:ascii="Arial" w:hAnsi="Arial" w:cs="Arial"/>
                <w:color w:val="000000"/>
              </w:rPr>
              <w:t>;</w:t>
            </w:r>
          </w:p>
          <w:p w:rsidR="003E44EF" w:rsidRPr="00340AAB" w:rsidRDefault="003E44EF" w:rsidP="007C3D24">
            <w:pPr>
              <w:pStyle w:val="Pa11"/>
              <w:numPr>
                <w:ilvl w:val="0"/>
                <w:numId w:val="29"/>
              </w:numPr>
              <w:spacing w:before="120" w:line="300" w:lineRule="atLeast"/>
              <w:ind w:hanging="544"/>
              <w:rPr>
                <w:rFonts w:ascii="Arial" w:hAnsi="Arial" w:cs="Arial"/>
                <w:color w:val="000000"/>
              </w:rPr>
            </w:pPr>
            <w:r w:rsidRPr="00340AAB">
              <w:rPr>
                <w:rFonts w:ascii="Arial" w:hAnsi="Arial" w:cs="Arial"/>
                <w:color w:val="000000"/>
              </w:rPr>
              <w:t>Provi</w:t>
            </w:r>
            <w:r>
              <w:rPr>
                <w:rFonts w:ascii="Arial" w:hAnsi="Arial" w:cs="Arial"/>
                <w:color w:val="000000"/>
              </w:rPr>
              <w:t>sion of</w:t>
            </w:r>
            <w:r w:rsidRPr="00340AAB">
              <w:rPr>
                <w:rFonts w:ascii="Arial" w:hAnsi="Arial" w:cs="Arial"/>
                <w:color w:val="000000"/>
              </w:rPr>
              <w:t xml:space="preserve"> a quality cost effective Service;</w:t>
            </w:r>
          </w:p>
          <w:p w:rsidR="003E44EF" w:rsidRPr="00625FB9" w:rsidRDefault="003E44EF" w:rsidP="007C3D24">
            <w:pPr>
              <w:pStyle w:val="Pa11"/>
              <w:numPr>
                <w:ilvl w:val="0"/>
                <w:numId w:val="29"/>
              </w:numPr>
              <w:spacing w:before="120" w:line="300" w:lineRule="atLeast"/>
              <w:ind w:hanging="544"/>
              <w:rPr>
                <w:rFonts w:ascii="Arial" w:hAnsi="Arial" w:cs="Arial"/>
                <w:color w:val="000000"/>
              </w:rPr>
            </w:pPr>
            <w:r w:rsidRPr="00625FB9">
              <w:rPr>
                <w:rFonts w:ascii="Arial" w:hAnsi="Arial" w:cs="Arial"/>
                <w:color w:val="000000"/>
              </w:rPr>
              <w:t>Provision of innovative modern technology;</w:t>
            </w:r>
          </w:p>
          <w:p w:rsidR="00625FB9" w:rsidRPr="007C3D24" w:rsidRDefault="003E44EF" w:rsidP="007C3D24">
            <w:pPr>
              <w:pStyle w:val="Pa11"/>
              <w:numPr>
                <w:ilvl w:val="0"/>
                <w:numId w:val="29"/>
              </w:numPr>
              <w:spacing w:before="120" w:after="120" w:line="300" w:lineRule="atLeast"/>
              <w:ind w:hanging="544"/>
              <w:rPr>
                <w:rFonts w:ascii="Arial" w:hAnsi="Arial" w:cs="Arial"/>
                <w:color w:val="000000"/>
              </w:rPr>
            </w:pPr>
            <w:r w:rsidRPr="00625FB9">
              <w:rPr>
                <w:rFonts w:ascii="Arial" w:hAnsi="Arial" w:cs="Arial"/>
                <w:color w:val="000000"/>
              </w:rPr>
              <w:t>Protection of the Authority’s secure data network</w:t>
            </w:r>
            <w:r w:rsidR="007C3D24">
              <w:rPr>
                <w:rFonts w:ascii="Arial" w:hAnsi="Arial" w:cs="Arial"/>
                <w:color w:val="000000"/>
              </w:rPr>
              <w:t>.</w:t>
            </w:r>
          </w:p>
        </w:tc>
        <w:tc>
          <w:tcPr>
            <w:tcW w:w="1667"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313560" w:rsidRPr="004839A2" w:rsidRDefault="002B1B92" w:rsidP="0055265A">
            <w:pPr>
              <w:jc w:val="center"/>
              <w:rPr>
                <w:b/>
                <w:sz w:val="24"/>
                <w:szCs w:val="24"/>
              </w:rPr>
            </w:pPr>
            <w:r w:rsidRPr="00182DCE">
              <w:rPr>
                <w:b/>
                <w:sz w:val="24"/>
                <w:szCs w:val="24"/>
                <w:highlight w:val="cyan"/>
              </w:rPr>
              <w:t>2</w:t>
            </w:r>
            <w:r w:rsidR="0055265A" w:rsidRPr="00182DCE">
              <w:rPr>
                <w:b/>
                <w:sz w:val="24"/>
                <w:szCs w:val="24"/>
                <w:highlight w:val="cyan"/>
              </w:rPr>
              <w:t>0</w:t>
            </w:r>
            <w:r w:rsidRPr="00182DCE">
              <w:rPr>
                <w:b/>
                <w:sz w:val="24"/>
                <w:szCs w:val="24"/>
                <w:highlight w:val="cyan"/>
              </w:rPr>
              <w:t>%</w:t>
            </w:r>
          </w:p>
        </w:tc>
      </w:tr>
      <w:tr w:rsidR="00313560" w:rsidTr="00181811">
        <w:tc>
          <w:tcPr>
            <w:tcW w:w="9855"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3560" w:rsidRPr="00AC7824" w:rsidRDefault="00313560" w:rsidP="007B4B4C">
            <w:pPr>
              <w:rPr>
                <w:rFonts w:cs="Arial"/>
                <w:b/>
                <w:color w:val="000000"/>
              </w:rPr>
            </w:pPr>
            <w:r w:rsidRPr="00AC7824">
              <w:rPr>
                <w:rFonts w:cs="Arial"/>
                <w:b/>
                <w:color w:val="000000"/>
              </w:rPr>
              <w:t>Response:</w:t>
            </w:r>
          </w:p>
          <w:p w:rsidR="00313560" w:rsidRPr="00B0486A" w:rsidRDefault="00313560" w:rsidP="007B4B4C">
            <w:pPr>
              <w:rPr>
                <w:sz w:val="24"/>
                <w:szCs w:val="24"/>
              </w:rPr>
            </w:pPr>
          </w:p>
        </w:tc>
      </w:tr>
      <w:tr w:rsidR="00313560" w:rsidTr="00181811">
        <w:tc>
          <w:tcPr>
            <w:tcW w:w="138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3560" w:rsidRPr="004839A2" w:rsidRDefault="00313560" w:rsidP="007B4B4C">
            <w:pPr>
              <w:rPr>
                <w:b/>
                <w:sz w:val="24"/>
                <w:szCs w:val="24"/>
              </w:rPr>
            </w:pPr>
            <w:r w:rsidRPr="004839A2">
              <w:rPr>
                <w:b/>
                <w:sz w:val="24"/>
                <w:szCs w:val="24"/>
              </w:rPr>
              <w:t>2</w:t>
            </w:r>
          </w:p>
        </w:tc>
        <w:tc>
          <w:tcPr>
            <w:tcW w:w="694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EB2D44" w:rsidRPr="00B0486A" w:rsidRDefault="00EB2D44" w:rsidP="00EB2D44">
            <w:pPr>
              <w:spacing w:before="120" w:after="120"/>
              <w:rPr>
                <w:b/>
                <w:sz w:val="24"/>
                <w:szCs w:val="24"/>
              </w:rPr>
            </w:pPr>
            <w:r w:rsidRPr="00B0486A">
              <w:rPr>
                <w:b/>
                <w:sz w:val="24"/>
                <w:szCs w:val="24"/>
              </w:rPr>
              <w:t xml:space="preserve">Contract </w:t>
            </w:r>
            <w:r w:rsidR="000D7935">
              <w:rPr>
                <w:b/>
                <w:sz w:val="24"/>
                <w:szCs w:val="24"/>
              </w:rPr>
              <w:t xml:space="preserve">and Maintenance </w:t>
            </w:r>
            <w:r w:rsidRPr="00B0486A">
              <w:rPr>
                <w:b/>
                <w:sz w:val="24"/>
                <w:szCs w:val="24"/>
              </w:rPr>
              <w:t>Delivery</w:t>
            </w:r>
          </w:p>
          <w:p w:rsidR="00EB2D44" w:rsidRPr="00B0486A" w:rsidRDefault="00EB2D44" w:rsidP="00EB2D44">
            <w:pPr>
              <w:spacing w:before="120" w:after="120"/>
              <w:rPr>
                <w:sz w:val="24"/>
                <w:szCs w:val="24"/>
              </w:rPr>
            </w:pPr>
            <w:r w:rsidRPr="00B0486A">
              <w:rPr>
                <w:sz w:val="24"/>
                <w:szCs w:val="24"/>
              </w:rPr>
              <w:t>Please describe how you are going to operate this Contract to ensure that it is set up and run efficiently and effectively which will result in meeting the required outcomes</w:t>
            </w:r>
            <w:r w:rsidR="00B0486A">
              <w:rPr>
                <w:sz w:val="24"/>
                <w:szCs w:val="24"/>
              </w:rPr>
              <w:t>.</w:t>
            </w:r>
            <w:r w:rsidRPr="00B0486A">
              <w:rPr>
                <w:sz w:val="24"/>
                <w:szCs w:val="24"/>
              </w:rPr>
              <w:t xml:space="preserve"> </w:t>
            </w:r>
          </w:p>
          <w:p w:rsidR="00EB2D44" w:rsidRPr="00B0486A" w:rsidRDefault="007C3D24" w:rsidP="00EB2D44">
            <w:pPr>
              <w:spacing w:before="120" w:after="120"/>
              <w:rPr>
                <w:sz w:val="24"/>
                <w:szCs w:val="24"/>
              </w:rPr>
            </w:pPr>
            <w:r>
              <w:rPr>
                <w:sz w:val="24"/>
                <w:szCs w:val="24"/>
              </w:rPr>
              <w:t>Your response should evidence the effectiveness of your approach and</w:t>
            </w:r>
            <w:r w:rsidR="00182DCE">
              <w:rPr>
                <w:sz w:val="24"/>
                <w:szCs w:val="24"/>
              </w:rPr>
              <w:t>,</w:t>
            </w:r>
            <w:r>
              <w:rPr>
                <w:sz w:val="24"/>
                <w:szCs w:val="24"/>
              </w:rPr>
              <w:t xml:space="preserve"> </w:t>
            </w:r>
            <w:r w:rsidR="00182DCE">
              <w:rPr>
                <w:sz w:val="24"/>
                <w:szCs w:val="24"/>
              </w:rPr>
              <w:t xml:space="preserve">as a minimum, </w:t>
            </w:r>
            <w:r>
              <w:rPr>
                <w:sz w:val="24"/>
                <w:szCs w:val="24"/>
              </w:rPr>
              <w:t>cover the following</w:t>
            </w:r>
            <w:r w:rsidR="00EB2D44" w:rsidRPr="00B0486A">
              <w:rPr>
                <w:sz w:val="24"/>
                <w:szCs w:val="24"/>
              </w:rPr>
              <w:t>:</w:t>
            </w:r>
          </w:p>
          <w:p w:rsidR="00EB2D44" w:rsidRPr="00625FB9" w:rsidRDefault="007666FC" w:rsidP="00625FB9">
            <w:pPr>
              <w:pStyle w:val="Pa11"/>
              <w:numPr>
                <w:ilvl w:val="0"/>
                <w:numId w:val="27"/>
              </w:numPr>
              <w:spacing w:before="120" w:line="300" w:lineRule="atLeast"/>
              <w:ind w:hanging="544"/>
              <w:rPr>
                <w:rFonts w:ascii="Arial" w:hAnsi="Arial" w:cs="Arial"/>
                <w:color w:val="000000"/>
              </w:rPr>
            </w:pPr>
            <w:r w:rsidRPr="00625FB9">
              <w:rPr>
                <w:rFonts w:ascii="Arial" w:hAnsi="Arial" w:cs="Arial"/>
                <w:color w:val="000000"/>
              </w:rPr>
              <w:t>Design, delivery and commissioning p</w:t>
            </w:r>
            <w:r w:rsidR="00EB2D44" w:rsidRPr="00625FB9">
              <w:rPr>
                <w:rFonts w:ascii="Arial" w:hAnsi="Arial" w:cs="Arial"/>
                <w:color w:val="000000"/>
              </w:rPr>
              <w:t>lan</w:t>
            </w:r>
            <w:r w:rsidRPr="00625FB9">
              <w:rPr>
                <w:rFonts w:ascii="Arial" w:hAnsi="Arial" w:cs="Arial"/>
                <w:color w:val="000000"/>
              </w:rPr>
              <w:t>s</w:t>
            </w:r>
            <w:r w:rsidR="00EB2D44" w:rsidRPr="00625FB9">
              <w:rPr>
                <w:rFonts w:ascii="Arial" w:hAnsi="Arial" w:cs="Arial"/>
                <w:color w:val="000000"/>
              </w:rPr>
              <w:t xml:space="preserve"> a</w:t>
            </w:r>
            <w:r w:rsidR="00625FB9">
              <w:rPr>
                <w:rFonts w:ascii="Arial" w:hAnsi="Arial" w:cs="Arial"/>
                <w:color w:val="000000"/>
              </w:rPr>
              <w:t>nd timeline/lead times required;</w:t>
            </w:r>
          </w:p>
          <w:p w:rsidR="00EB2D44" w:rsidRPr="00625FB9" w:rsidRDefault="00EB2D44" w:rsidP="00625FB9">
            <w:pPr>
              <w:pStyle w:val="Pa11"/>
              <w:numPr>
                <w:ilvl w:val="0"/>
                <w:numId w:val="27"/>
              </w:numPr>
              <w:spacing w:before="120" w:line="300" w:lineRule="atLeast"/>
              <w:ind w:hanging="544"/>
              <w:rPr>
                <w:rFonts w:ascii="Arial" w:hAnsi="Arial" w:cs="Arial"/>
                <w:color w:val="000000"/>
              </w:rPr>
            </w:pPr>
            <w:r w:rsidRPr="00625FB9">
              <w:rPr>
                <w:rFonts w:ascii="Arial" w:hAnsi="Arial" w:cs="Arial"/>
                <w:color w:val="000000"/>
              </w:rPr>
              <w:t>Dependencies on third parties and their impact</w:t>
            </w:r>
            <w:r w:rsidR="00625FB9">
              <w:rPr>
                <w:rFonts w:ascii="Arial" w:hAnsi="Arial" w:cs="Arial"/>
                <w:color w:val="000000"/>
              </w:rPr>
              <w:t>;</w:t>
            </w:r>
          </w:p>
          <w:p w:rsidR="00EB2D44" w:rsidRPr="00625FB9" w:rsidRDefault="00EB2D44" w:rsidP="00625FB9">
            <w:pPr>
              <w:pStyle w:val="Pa11"/>
              <w:numPr>
                <w:ilvl w:val="0"/>
                <w:numId w:val="27"/>
              </w:numPr>
              <w:spacing w:before="120" w:line="300" w:lineRule="atLeast"/>
              <w:ind w:hanging="544"/>
              <w:rPr>
                <w:rFonts w:ascii="Arial" w:hAnsi="Arial" w:cs="Arial"/>
                <w:color w:val="000000"/>
              </w:rPr>
            </w:pPr>
            <w:r w:rsidRPr="00625FB9">
              <w:rPr>
                <w:rFonts w:ascii="Arial" w:hAnsi="Arial" w:cs="Arial"/>
                <w:color w:val="000000"/>
              </w:rPr>
              <w:t xml:space="preserve">Approach to contract </w:t>
            </w:r>
            <w:r w:rsidR="007666FC" w:rsidRPr="00625FB9">
              <w:rPr>
                <w:rFonts w:ascii="Arial" w:hAnsi="Arial" w:cs="Arial"/>
                <w:color w:val="000000"/>
              </w:rPr>
              <w:t>management</w:t>
            </w:r>
            <w:r w:rsidR="00625FB9">
              <w:rPr>
                <w:rFonts w:ascii="Arial" w:hAnsi="Arial" w:cs="Arial"/>
                <w:color w:val="000000"/>
              </w:rPr>
              <w:t>;</w:t>
            </w:r>
          </w:p>
          <w:p w:rsidR="00EB2D44" w:rsidRPr="00625FB9" w:rsidRDefault="00EB2D44" w:rsidP="00625FB9">
            <w:pPr>
              <w:pStyle w:val="Pa11"/>
              <w:numPr>
                <w:ilvl w:val="0"/>
                <w:numId w:val="27"/>
              </w:numPr>
              <w:spacing w:before="120" w:line="300" w:lineRule="atLeast"/>
              <w:ind w:hanging="544"/>
              <w:rPr>
                <w:rFonts w:ascii="Arial" w:hAnsi="Arial" w:cs="Arial"/>
                <w:color w:val="000000"/>
              </w:rPr>
            </w:pPr>
            <w:r w:rsidRPr="00625FB9">
              <w:rPr>
                <w:rFonts w:ascii="Arial" w:hAnsi="Arial" w:cs="Arial"/>
                <w:color w:val="000000"/>
              </w:rPr>
              <w:t>Preventative maintenance regime</w:t>
            </w:r>
            <w:r w:rsidR="00625FB9">
              <w:rPr>
                <w:rFonts w:ascii="Arial" w:hAnsi="Arial" w:cs="Arial"/>
                <w:color w:val="000000"/>
              </w:rPr>
              <w:t>;</w:t>
            </w:r>
          </w:p>
          <w:p w:rsidR="00EB2D44" w:rsidRPr="00625FB9" w:rsidRDefault="00EB2D44" w:rsidP="00625FB9">
            <w:pPr>
              <w:pStyle w:val="Pa11"/>
              <w:numPr>
                <w:ilvl w:val="0"/>
                <w:numId w:val="27"/>
              </w:numPr>
              <w:spacing w:before="120" w:line="300" w:lineRule="atLeast"/>
              <w:ind w:hanging="544"/>
              <w:rPr>
                <w:rFonts w:ascii="Arial" w:hAnsi="Arial" w:cs="Arial"/>
                <w:color w:val="000000"/>
              </w:rPr>
            </w:pPr>
            <w:r w:rsidRPr="00625FB9">
              <w:rPr>
                <w:rFonts w:ascii="Arial" w:hAnsi="Arial" w:cs="Arial"/>
                <w:color w:val="000000"/>
              </w:rPr>
              <w:t>Procedures for responsive maintenance calls</w:t>
            </w:r>
            <w:r w:rsidR="00625FB9">
              <w:rPr>
                <w:rFonts w:ascii="Arial" w:hAnsi="Arial" w:cs="Arial"/>
                <w:color w:val="000000"/>
              </w:rPr>
              <w:t>;</w:t>
            </w:r>
          </w:p>
          <w:p w:rsidR="00EB2D44" w:rsidRPr="00625FB9" w:rsidRDefault="005569AC" w:rsidP="00625FB9">
            <w:pPr>
              <w:pStyle w:val="Pa11"/>
              <w:numPr>
                <w:ilvl w:val="0"/>
                <w:numId w:val="27"/>
              </w:numPr>
              <w:spacing w:before="120" w:line="300" w:lineRule="atLeast"/>
              <w:ind w:hanging="544"/>
              <w:rPr>
                <w:rFonts w:ascii="Arial" w:hAnsi="Arial" w:cs="Arial"/>
                <w:color w:val="000000"/>
              </w:rPr>
            </w:pPr>
            <w:r w:rsidRPr="00625FB9">
              <w:rPr>
                <w:rFonts w:ascii="Arial" w:hAnsi="Arial" w:cs="Arial"/>
                <w:color w:val="000000"/>
              </w:rPr>
              <w:t>Mobilisation,</w:t>
            </w:r>
            <w:r w:rsidR="00EB2D44" w:rsidRPr="00625FB9">
              <w:rPr>
                <w:rFonts w:ascii="Arial" w:hAnsi="Arial" w:cs="Arial"/>
                <w:color w:val="000000"/>
              </w:rPr>
              <w:t xml:space="preserve"> training and documentation</w:t>
            </w:r>
            <w:r w:rsidR="00625FB9">
              <w:rPr>
                <w:rFonts w:ascii="Arial" w:hAnsi="Arial" w:cs="Arial"/>
                <w:color w:val="000000"/>
              </w:rPr>
              <w:t>;</w:t>
            </w:r>
          </w:p>
          <w:p w:rsidR="00EB2D44" w:rsidRPr="00625FB9" w:rsidRDefault="00EB2D44" w:rsidP="00625FB9">
            <w:pPr>
              <w:pStyle w:val="Pa11"/>
              <w:numPr>
                <w:ilvl w:val="0"/>
                <w:numId w:val="27"/>
              </w:numPr>
              <w:spacing w:before="120" w:line="300" w:lineRule="atLeast"/>
              <w:ind w:hanging="544"/>
              <w:rPr>
                <w:rFonts w:ascii="Arial" w:hAnsi="Arial" w:cs="Arial"/>
                <w:color w:val="000000"/>
              </w:rPr>
            </w:pPr>
            <w:r w:rsidRPr="00625FB9">
              <w:rPr>
                <w:rFonts w:ascii="Arial" w:hAnsi="Arial" w:cs="Arial"/>
                <w:color w:val="000000"/>
              </w:rPr>
              <w:t>Approach to running the Contract</w:t>
            </w:r>
            <w:r w:rsidR="00625FB9">
              <w:rPr>
                <w:rFonts w:ascii="Arial" w:hAnsi="Arial" w:cs="Arial"/>
                <w:color w:val="000000"/>
              </w:rPr>
              <w:t>;</w:t>
            </w:r>
          </w:p>
          <w:p w:rsidR="00EB2D44" w:rsidRPr="00625FB9" w:rsidRDefault="00EB2D44" w:rsidP="00625FB9">
            <w:pPr>
              <w:pStyle w:val="Pa11"/>
              <w:numPr>
                <w:ilvl w:val="0"/>
                <w:numId w:val="27"/>
              </w:numPr>
              <w:spacing w:before="120" w:line="300" w:lineRule="atLeast"/>
              <w:ind w:hanging="544"/>
              <w:rPr>
                <w:rFonts w:ascii="Arial" w:hAnsi="Arial" w:cs="Arial"/>
                <w:color w:val="000000"/>
              </w:rPr>
            </w:pPr>
            <w:r w:rsidRPr="00625FB9">
              <w:rPr>
                <w:rFonts w:ascii="Arial" w:hAnsi="Arial" w:cs="Arial"/>
                <w:color w:val="000000"/>
              </w:rPr>
              <w:t>Quality and performance standards</w:t>
            </w:r>
            <w:r w:rsidR="00625FB9">
              <w:rPr>
                <w:rFonts w:ascii="Arial" w:hAnsi="Arial" w:cs="Arial"/>
                <w:color w:val="000000"/>
              </w:rPr>
              <w:t>;</w:t>
            </w:r>
          </w:p>
          <w:p w:rsidR="00EB2D44" w:rsidRPr="00625FB9" w:rsidRDefault="00EB2D44" w:rsidP="00625FB9">
            <w:pPr>
              <w:pStyle w:val="Pa11"/>
              <w:numPr>
                <w:ilvl w:val="0"/>
                <w:numId w:val="27"/>
              </w:numPr>
              <w:spacing w:before="120" w:line="300" w:lineRule="atLeast"/>
              <w:ind w:hanging="544"/>
              <w:rPr>
                <w:rFonts w:ascii="Arial" w:hAnsi="Arial" w:cs="Arial"/>
                <w:color w:val="000000"/>
              </w:rPr>
            </w:pPr>
            <w:r w:rsidRPr="00625FB9">
              <w:rPr>
                <w:rFonts w:ascii="Arial" w:hAnsi="Arial" w:cs="Arial"/>
                <w:color w:val="000000"/>
              </w:rPr>
              <w:t>Contract and performance review</w:t>
            </w:r>
            <w:r w:rsidR="00625FB9">
              <w:rPr>
                <w:rFonts w:ascii="Arial" w:hAnsi="Arial" w:cs="Arial"/>
                <w:color w:val="000000"/>
              </w:rPr>
              <w:t>;</w:t>
            </w:r>
          </w:p>
          <w:p w:rsidR="00EB2D44" w:rsidRPr="00625FB9" w:rsidRDefault="00EB2D44" w:rsidP="00625FB9">
            <w:pPr>
              <w:pStyle w:val="Pa11"/>
              <w:numPr>
                <w:ilvl w:val="0"/>
                <w:numId w:val="27"/>
              </w:numPr>
              <w:spacing w:before="120" w:line="300" w:lineRule="atLeast"/>
              <w:ind w:hanging="544"/>
              <w:rPr>
                <w:rFonts w:ascii="Arial" w:hAnsi="Arial" w:cs="Arial"/>
                <w:color w:val="000000"/>
              </w:rPr>
            </w:pPr>
            <w:r w:rsidRPr="00625FB9">
              <w:rPr>
                <w:rFonts w:ascii="Arial" w:hAnsi="Arial" w:cs="Arial"/>
                <w:color w:val="000000"/>
              </w:rPr>
              <w:t>Exit Management Plan</w:t>
            </w:r>
            <w:r w:rsidR="00625FB9">
              <w:rPr>
                <w:rFonts w:ascii="Arial" w:hAnsi="Arial" w:cs="Arial"/>
                <w:color w:val="000000"/>
              </w:rPr>
              <w:t>;</w:t>
            </w:r>
          </w:p>
          <w:p w:rsidR="00313560" w:rsidRPr="004839A2" w:rsidRDefault="00EB2D44" w:rsidP="00625FB9">
            <w:pPr>
              <w:pStyle w:val="Pa11"/>
              <w:numPr>
                <w:ilvl w:val="0"/>
                <w:numId w:val="27"/>
              </w:numPr>
              <w:spacing w:before="120" w:after="120" w:line="300" w:lineRule="atLeast"/>
              <w:ind w:hanging="544"/>
              <w:rPr>
                <w:b/>
              </w:rPr>
            </w:pPr>
            <w:r w:rsidRPr="00625FB9">
              <w:rPr>
                <w:rFonts w:ascii="Arial" w:hAnsi="Arial" w:cs="Arial"/>
                <w:color w:val="000000"/>
              </w:rPr>
              <w:t>Any added value you can offer</w:t>
            </w:r>
            <w:r w:rsidR="00625FB9">
              <w:rPr>
                <w:rFonts w:ascii="Arial" w:hAnsi="Arial" w:cs="Arial"/>
                <w:color w:val="000000"/>
              </w:rPr>
              <w:t>.</w:t>
            </w:r>
          </w:p>
        </w:tc>
        <w:tc>
          <w:tcPr>
            <w:tcW w:w="15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313560" w:rsidRPr="004839A2" w:rsidRDefault="00603F13" w:rsidP="0055265A">
            <w:pPr>
              <w:jc w:val="center"/>
              <w:rPr>
                <w:b/>
                <w:sz w:val="24"/>
                <w:szCs w:val="24"/>
              </w:rPr>
            </w:pPr>
            <w:r w:rsidRPr="00182DCE">
              <w:rPr>
                <w:b/>
                <w:sz w:val="24"/>
                <w:szCs w:val="24"/>
                <w:highlight w:val="cyan"/>
              </w:rPr>
              <w:t>2</w:t>
            </w:r>
            <w:r w:rsidR="0055265A" w:rsidRPr="00182DCE">
              <w:rPr>
                <w:b/>
                <w:sz w:val="24"/>
                <w:szCs w:val="24"/>
                <w:highlight w:val="cyan"/>
              </w:rPr>
              <w:t>0</w:t>
            </w:r>
            <w:r w:rsidR="00EE0B3C">
              <w:rPr>
                <w:b/>
                <w:sz w:val="24"/>
                <w:szCs w:val="24"/>
              </w:rPr>
              <w:t>%</w:t>
            </w:r>
          </w:p>
        </w:tc>
      </w:tr>
      <w:tr w:rsidR="00313560" w:rsidTr="00181811">
        <w:trPr>
          <w:trHeight w:val="86"/>
        </w:trPr>
        <w:tc>
          <w:tcPr>
            <w:tcW w:w="9855"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3560" w:rsidRDefault="00313560" w:rsidP="007B4B4C">
            <w:pPr>
              <w:rPr>
                <w:rFonts w:cs="Arial"/>
                <w:b/>
                <w:color w:val="000000"/>
              </w:rPr>
            </w:pPr>
            <w:r>
              <w:rPr>
                <w:rFonts w:cs="Arial"/>
                <w:b/>
                <w:color w:val="000000"/>
              </w:rPr>
              <w:t>Response</w:t>
            </w:r>
            <w:r w:rsidRPr="000E2F0F">
              <w:rPr>
                <w:rFonts w:cs="Arial"/>
                <w:b/>
                <w:color w:val="000000"/>
              </w:rPr>
              <w:t>:</w:t>
            </w:r>
          </w:p>
          <w:p w:rsidR="00313560" w:rsidRDefault="00313560" w:rsidP="007B4B4C"/>
        </w:tc>
      </w:tr>
    </w:tbl>
    <w:p w:rsidR="00524511" w:rsidRDefault="00524511"/>
    <w:p w:rsidR="00313560" w:rsidRDefault="00313560" w:rsidP="00313560">
      <w:pPr>
        <w:pStyle w:val="Heading2"/>
        <w:numPr>
          <w:ilvl w:val="0"/>
          <w:numId w:val="10"/>
        </w:numPr>
        <w:ind w:left="1985" w:hanging="1985"/>
        <w:rPr>
          <w:color w:val="FFFFFF" w:themeColor="background1"/>
          <w:sz w:val="32"/>
          <w:szCs w:val="32"/>
        </w:rPr>
        <w:sectPr w:rsidR="00313560" w:rsidSect="00FE03F8">
          <w:headerReference w:type="even" r:id="rId13"/>
          <w:footerReference w:type="even" r:id="rId14"/>
          <w:headerReference w:type="first" r:id="rId15"/>
          <w:footerReference w:type="first" r:id="rId16"/>
          <w:pgSz w:w="11907" w:h="16840" w:code="9"/>
          <w:pgMar w:top="1134" w:right="1134" w:bottom="1134" w:left="1134" w:header="992" w:footer="992" w:gutter="0"/>
          <w:cols w:space="720"/>
        </w:sectPr>
      </w:pPr>
    </w:p>
    <w:tbl>
      <w:tblPr>
        <w:tblW w:w="9855" w:type="dxa"/>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ayout w:type="fixed"/>
        <w:tblLook w:val="01E0"/>
      </w:tblPr>
      <w:tblGrid>
        <w:gridCol w:w="1384"/>
        <w:gridCol w:w="6946"/>
        <w:gridCol w:w="1525"/>
      </w:tblGrid>
      <w:tr w:rsidR="00313560" w:rsidTr="007B4B4C">
        <w:trPr>
          <w:trHeight w:val="60"/>
        </w:trPr>
        <w:tc>
          <w:tcPr>
            <w:tcW w:w="9855" w:type="dxa"/>
            <w:gridSpan w:val="3"/>
            <w:tcBorders>
              <w:top w:val="nil"/>
              <w:left w:val="nil"/>
              <w:bottom w:val="nil"/>
              <w:right w:val="nil"/>
            </w:tcBorders>
            <w:shd w:val="clear" w:color="auto" w:fill="365F91" w:themeFill="accent1" w:themeFillShade="BF"/>
            <w:vAlign w:val="center"/>
          </w:tcPr>
          <w:p w:rsidR="00313560" w:rsidRPr="00313560" w:rsidRDefault="00313560" w:rsidP="00313560">
            <w:pPr>
              <w:pStyle w:val="Heading2"/>
              <w:numPr>
                <w:ilvl w:val="0"/>
                <w:numId w:val="10"/>
              </w:numPr>
              <w:ind w:left="1985" w:hanging="1985"/>
              <w:rPr>
                <w:color w:val="FFFFFF" w:themeColor="background1"/>
                <w:sz w:val="32"/>
                <w:szCs w:val="32"/>
              </w:rPr>
            </w:pPr>
            <w:bookmarkStart w:id="2" w:name="_Toc495317604"/>
            <w:r>
              <w:rPr>
                <w:color w:val="FFFFFF" w:themeColor="background1"/>
                <w:sz w:val="32"/>
                <w:szCs w:val="32"/>
              </w:rPr>
              <w:t>Technical Questions</w:t>
            </w:r>
            <w:bookmarkEnd w:id="2"/>
          </w:p>
        </w:tc>
      </w:tr>
      <w:tr w:rsidR="00313560" w:rsidTr="00AC7824">
        <w:trPr>
          <w:trHeight w:val="60"/>
        </w:trPr>
        <w:tc>
          <w:tcPr>
            <w:tcW w:w="9855" w:type="dxa"/>
            <w:gridSpan w:val="3"/>
            <w:tcBorders>
              <w:top w:val="nil"/>
              <w:left w:val="nil"/>
              <w:bottom w:val="single" w:sz="4" w:space="0" w:color="17365D" w:themeColor="text2" w:themeShade="BF"/>
              <w:right w:val="nil"/>
            </w:tcBorders>
            <w:shd w:val="clear" w:color="auto" w:fill="auto"/>
            <w:vAlign w:val="center"/>
          </w:tcPr>
          <w:p w:rsidR="00313560" w:rsidRPr="004839A2" w:rsidRDefault="00313560" w:rsidP="00313560">
            <w:pPr>
              <w:spacing w:before="120" w:after="120"/>
              <w:rPr>
                <w:sz w:val="24"/>
                <w:szCs w:val="24"/>
              </w:rPr>
            </w:pPr>
            <w:r w:rsidRPr="004839A2">
              <w:rPr>
                <w:sz w:val="24"/>
                <w:szCs w:val="24"/>
              </w:rPr>
              <w:t>Applicants are required to submit their response to the following Technical Question</w:t>
            </w:r>
            <w:r w:rsidR="00935E4E">
              <w:rPr>
                <w:sz w:val="24"/>
                <w:szCs w:val="24"/>
              </w:rPr>
              <w:t>s</w:t>
            </w:r>
            <w:r w:rsidRPr="004839A2">
              <w:rPr>
                <w:sz w:val="24"/>
                <w:szCs w:val="24"/>
              </w:rPr>
              <w:t>. They should be drafted in such a manner so as to be able to form part of the Contract. They should be sub</w:t>
            </w:r>
            <w:r w:rsidR="00935E4E">
              <w:rPr>
                <w:sz w:val="24"/>
                <w:szCs w:val="24"/>
              </w:rPr>
              <w:t xml:space="preserve">mitted containing sufficient </w:t>
            </w:r>
            <w:r w:rsidRPr="004839A2">
              <w:rPr>
                <w:sz w:val="24"/>
                <w:szCs w:val="24"/>
              </w:rPr>
              <w:t xml:space="preserve">detail to demonstrate that the stated outcomes will be deliverable, as defined within </w:t>
            </w:r>
            <w:r>
              <w:rPr>
                <w:sz w:val="24"/>
                <w:szCs w:val="24"/>
              </w:rPr>
              <w:t>Part 2 Specification</w:t>
            </w:r>
            <w:r w:rsidRPr="004839A2">
              <w:rPr>
                <w:sz w:val="24"/>
                <w:szCs w:val="24"/>
              </w:rPr>
              <w:t>.</w:t>
            </w:r>
          </w:p>
          <w:p w:rsidR="00313560" w:rsidRPr="004839A2" w:rsidRDefault="00313560" w:rsidP="00313560">
            <w:pPr>
              <w:spacing w:before="120" w:after="120"/>
              <w:rPr>
                <w:sz w:val="24"/>
                <w:szCs w:val="24"/>
              </w:rPr>
            </w:pPr>
            <w:r w:rsidRPr="004839A2">
              <w:rPr>
                <w:sz w:val="24"/>
                <w:szCs w:val="24"/>
              </w:rPr>
              <w:t xml:space="preserve">Responses must be </w:t>
            </w:r>
            <w:r w:rsidR="00935E4E">
              <w:rPr>
                <w:sz w:val="24"/>
                <w:szCs w:val="24"/>
              </w:rPr>
              <w:t xml:space="preserve">relevant to the question and </w:t>
            </w:r>
            <w:r w:rsidRPr="004839A2">
              <w:rPr>
                <w:sz w:val="24"/>
                <w:szCs w:val="24"/>
              </w:rPr>
              <w:t>appropriate in length. Supporting information may be submitted, provided that it is clearly referenced in t</w:t>
            </w:r>
            <w:r w:rsidR="00935E4E">
              <w:rPr>
                <w:sz w:val="24"/>
                <w:szCs w:val="24"/>
              </w:rPr>
              <w:t xml:space="preserve">he question to which it </w:t>
            </w:r>
            <w:r w:rsidRPr="004839A2">
              <w:rPr>
                <w:sz w:val="24"/>
                <w:szCs w:val="24"/>
              </w:rPr>
              <w:t>relates and appended to the main submission.</w:t>
            </w:r>
          </w:p>
          <w:p w:rsidR="00625FB9" w:rsidRPr="00182DCE" w:rsidRDefault="00625FB9" w:rsidP="00625FB9">
            <w:pPr>
              <w:pStyle w:val="NoSpacing"/>
              <w:spacing w:before="120" w:after="120" w:line="300" w:lineRule="atLeast"/>
              <w:rPr>
                <w:rFonts w:ascii="Arial" w:hAnsi="Arial" w:cs="Arial"/>
                <w:sz w:val="24"/>
                <w:szCs w:val="24"/>
                <w:highlight w:val="cyan"/>
              </w:rPr>
            </w:pPr>
            <w:r w:rsidRPr="00182DCE">
              <w:rPr>
                <w:rFonts w:ascii="Arial" w:hAnsi="Arial" w:cs="Arial"/>
                <w:b/>
                <w:color w:val="FF0000"/>
                <w:sz w:val="24"/>
                <w:szCs w:val="24"/>
                <w:highlight w:val="cyan"/>
              </w:rPr>
              <w:t>Please Note</w:t>
            </w:r>
            <w:r w:rsidRPr="00182DCE">
              <w:rPr>
                <w:rFonts w:ascii="Arial" w:hAnsi="Arial" w:cs="Arial"/>
                <w:sz w:val="24"/>
                <w:szCs w:val="24"/>
                <w:highlight w:val="cyan"/>
              </w:rPr>
              <w:t>: Your response in relation to camera stock should reflect the Authority’s requirements as detailed in section 3. Core Requirements of Part 2 Specification, as follows:</w:t>
            </w:r>
          </w:p>
          <w:p w:rsidR="00625FB9" w:rsidRPr="00182DCE" w:rsidRDefault="00182DCE" w:rsidP="00625FB9">
            <w:pPr>
              <w:pStyle w:val="NoSpacing"/>
              <w:numPr>
                <w:ilvl w:val="0"/>
                <w:numId w:val="24"/>
              </w:numPr>
              <w:spacing w:before="120" w:after="120" w:line="300" w:lineRule="atLeast"/>
              <w:ind w:left="851" w:hanging="567"/>
              <w:rPr>
                <w:rFonts w:ascii="Arial" w:hAnsi="Arial" w:cs="Arial"/>
                <w:sz w:val="24"/>
                <w:szCs w:val="24"/>
                <w:highlight w:val="cyan"/>
              </w:rPr>
            </w:pPr>
            <w:r w:rsidRPr="00182DCE">
              <w:rPr>
                <w:rFonts w:ascii="Arial" w:hAnsi="Arial" w:cs="Arial"/>
                <w:sz w:val="24"/>
                <w:szCs w:val="24"/>
                <w:highlight w:val="cyan"/>
              </w:rPr>
              <w:t>N</w:t>
            </w:r>
            <w:r w:rsidR="00625FB9" w:rsidRPr="00182DCE">
              <w:rPr>
                <w:rFonts w:ascii="Arial" w:hAnsi="Arial" w:cs="Arial"/>
                <w:sz w:val="24"/>
                <w:szCs w:val="24"/>
                <w:highlight w:val="cyan"/>
              </w:rPr>
              <w:t>ew IP Wireless Communication Network covering the three towns of Brixham, Paignton and Torquay and linking this to the existing Control Room at Torquay Town Hall;</w:t>
            </w:r>
          </w:p>
          <w:p w:rsidR="00625FB9" w:rsidRPr="00182DCE" w:rsidRDefault="00182DCE" w:rsidP="00625FB9">
            <w:pPr>
              <w:pStyle w:val="NoSpacing"/>
              <w:numPr>
                <w:ilvl w:val="0"/>
                <w:numId w:val="24"/>
              </w:numPr>
              <w:spacing w:before="120" w:after="120" w:line="300" w:lineRule="atLeast"/>
              <w:ind w:left="851" w:hanging="567"/>
              <w:rPr>
                <w:rFonts w:ascii="Arial" w:hAnsi="Arial" w:cs="Arial"/>
                <w:sz w:val="24"/>
                <w:szCs w:val="24"/>
                <w:highlight w:val="cyan"/>
              </w:rPr>
            </w:pPr>
            <w:r w:rsidRPr="00182DCE">
              <w:rPr>
                <w:rFonts w:ascii="Arial" w:hAnsi="Arial" w:cs="Arial"/>
                <w:sz w:val="24"/>
                <w:szCs w:val="24"/>
                <w:highlight w:val="cyan"/>
              </w:rPr>
              <w:t>N</w:t>
            </w:r>
            <w:r w:rsidR="00625FB9" w:rsidRPr="00182DCE">
              <w:rPr>
                <w:rFonts w:ascii="Arial" w:hAnsi="Arial" w:cs="Arial"/>
                <w:sz w:val="24"/>
                <w:szCs w:val="24"/>
                <w:highlight w:val="cyan"/>
              </w:rPr>
              <w:t>ew IP Video management system and associated recorders; and</w:t>
            </w:r>
          </w:p>
          <w:p w:rsidR="00625FB9" w:rsidRPr="00182DCE" w:rsidRDefault="00182DCE" w:rsidP="00625FB9">
            <w:pPr>
              <w:pStyle w:val="NoSpacing"/>
              <w:numPr>
                <w:ilvl w:val="0"/>
                <w:numId w:val="24"/>
              </w:numPr>
              <w:spacing w:before="120" w:after="120" w:line="300" w:lineRule="atLeast"/>
              <w:ind w:left="851" w:hanging="567"/>
              <w:rPr>
                <w:rFonts w:ascii="Arial" w:hAnsi="Arial" w:cs="Arial"/>
                <w:sz w:val="24"/>
                <w:szCs w:val="24"/>
                <w:highlight w:val="cyan"/>
              </w:rPr>
            </w:pPr>
            <w:r w:rsidRPr="00182DCE">
              <w:rPr>
                <w:rFonts w:ascii="Arial" w:hAnsi="Arial" w:cs="Arial"/>
                <w:sz w:val="24"/>
                <w:szCs w:val="24"/>
                <w:highlight w:val="cyan"/>
              </w:rPr>
              <w:t>N</w:t>
            </w:r>
            <w:r w:rsidR="00625FB9" w:rsidRPr="00182DCE">
              <w:rPr>
                <w:rFonts w:ascii="Arial" w:hAnsi="Arial" w:cs="Arial"/>
                <w:sz w:val="24"/>
                <w:szCs w:val="24"/>
                <w:highlight w:val="cyan"/>
              </w:rPr>
              <w:t>ew IP Cameras or the integration of some new analogue cameras</w:t>
            </w:r>
          </w:p>
          <w:p w:rsidR="00625FB9" w:rsidRPr="00182DCE" w:rsidRDefault="00625FB9" w:rsidP="00625FB9">
            <w:pPr>
              <w:pStyle w:val="NoSpacing"/>
              <w:spacing w:before="120" w:after="120" w:line="300" w:lineRule="atLeast"/>
              <w:rPr>
                <w:rFonts w:ascii="Arial" w:hAnsi="Arial" w:cs="Arial"/>
                <w:sz w:val="24"/>
                <w:szCs w:val="24"/>
                <w:highlight w:val="cyan"/>
              </w:rPr>
            </w:pPr>
            <w:r w:rsidRPr="00182DCE">
              <w:rPr>
                <w:rFonts w:ascii="Arial" w:hAnsi="Arial" w:cs="Arial"/>
                <w:sz w:val="24"/>
                <w:szCs w:val="24"/>
                <w:highlight w:val="cyan"/>
              </w:rPr>
              <w:t>In line with the requirements in sections 3 Core Requirements and 4 Maintenance Requirements of Part 2 Specification your Financial Model should specifically and clearly identify costs for:</w:t>
            </w:r>
          </w:p>
          <w:p w:rsidR="00625FB9" w:rsidRPr="00182DCE" w:rsidRDefault="00182DCE" w:rsidP="007C3D24">
            <w:pPr>
              <w:pStyle w:val="NoSpacing"/>
              <w:numPr>
                <w:ilvl w:val="0"/>
                <w:numId w:val="28"/>
              </w:numPr>
              <w:spacing w:before="120" w:after="120" w:line="300" w:lineRule="atLeast"/>
              <w:ind w:left="851" w:hanging="567"/>
              <w:rPr>
                <w:rFonts w:ascii="Arial" w:hAnsi="Arial" w:cs="Arial"/>
                <w:sz w:val="24"/>
                <w:szCs w:val="24"/>
                <w:highlight w:val="cyan"/>
              </w:rPr>
            </w:pPr>
            <w:r w:rsidRPr="00182DCE">
              <w:rPr>
                <w:rFonts w:ascii="Arial" w:hAnsi="Arial" w:cs="Arial"/>
                <w:sz w:val="24"/>
                <w:szCs w:val="24"/>
                <w:highlight w:val="cyan"/>
              </w:rPr>
              <w:t>The camera stock</w:t>
            </w:r>
            <w:r w:rsidR="00625FB9" w:rsidRPr="00182DCE">
              <w:rPr>
                <w:rFonts w:ascii="Arial" w:hAnsi="Arial" w:cs="Arial"/>
                <w:sz w:val="24"/>
                <w:szCs w:val="24"/>
                <w:highlight w:val="cyan"/>
              </w:rPr>
              <w:t xml:space="preserve"> listed above;</w:t>
            </w:r>
          </w:p>
          <w:p w:rsidR="00625FB9" w:rsidRPr="00182DCE" w:rsidRDefault="00182DCE" w:rsidP="007C3D24">
            <w:pPr>
              <w:pStyle w:val="NoSpacing"/>
              <w:numPr>
                <w:ilvl w:val="0"/>
                <w:numId w:val="28"/>
              </w:numPr>
              <w:spacing w:before="120" w:after="120" w:line="300" w:lineRule="atLeast"/>
              <w:ind w:left="851" w:hanging="567"/>
              <w:rPr>
                <w:rFonts w:ascii="Arial" w:hAnsi="Arial" w:cs="Arial"/>
                <w:sz w:val="24"/>
                <w:szCs w:val="24"/>
                <w:highlight w:val="cyan"/>
              </w:rPr>
            </w:pPr>
            <w:r w:rsidRPr="00182DCE">
              <w:rPr>
                <w:rFonts w:ascii="Arial" w:hAnsi="Arial" w:cs="Arial"/>
                <w:sz w:val="24"/>
                <w:szCs w:val="24"/>
                <w:highlight w:val="cyan"/>
              </w:rPr>
              <w:t>Maintenance for a period of 5 years and 10 years for the new system, showing</w:t>
            </w:r>
            <w:r w:rsidR="00625FB9" w:rsidRPr="00182DCE">
              <w:rPr>
                <w:rFonts w:ascii="Arial" w:hAnsi="Arial" w:cs="Arial"/>
                <w:sz w:val="24"/>
                <w:szCs w:val="24"/>
                <w:highlight w:val="cyan"/>
              </w:rPr>
              <w:t xml:space="preserve"> revenue savings against current costs;</w:t>
            </w:r>
          </w:p>
          <w:p w:rsidR="00625FB9" w:rsidRPr="00182DCE" w:rsidRDefault="00182DCE" w:rsidP="007C3D24">
            <w:pPr>
              <w:pStyle w:val="NoSpacing"/>
              <w:numPr>
                <w:ilvl w:val="0"/>
                <w:numId w:val="28"/>
              </w:numPr>
              <w:spacing w:before="120" w:after="120" w:line="300" w:lineRule="atLeast"/>
              <w:ind w:left="851" w:hanging="567"/>
              <w:rPr>
                <w:rFonts w:ascii="Arial" w:hAnsi="Arial" w:cs="Arial"/>
                <w:sz w:val="24"/>
                <w:szCs w:val="24"/>
                <w:highlight w:val="cyan"/>
              </w:rPr>
            </w:pPr>
            <w:r w:rsidRPr="00182DCE">
              <w:rPr>
                <w:rFonts w:ascii="Arial" w:hAnsi="Arial" w:cs="Arial"/>
                <w:sz w:val="24"/>
                <w:szCs w:val="24"/>
                <w:highlight w:val="cyan"/>
              </w:rPr>
              <w:t xml:space="preserve">The replacement of all the matrixes and recording systems within the </w:t>
            </w:r>
            <w:proofErr w:type="spellStart"/>
            <w:r w:rsidRPr="00182DCE">
              <w:rPr>
                <w:rFonts w:ascii="Arial" w:hAnsi="Arial" w:cs="Arial"/>
                <w:sz w:val="24"/>
                <w:szCs w:val="24"/>
                <w:highlight w:val="cyan"/>
              </w:rPr>
              <w:t>cctv</w:t>
            </w:r>
            <w:proofErr w:type="spellEnd"/>
            <w:r w:rsidRPr="00182DCE">
              <w:rPr>
                <w:rFonts w:ascii="Arial" w:hAnsi="Arial" w:cs="Arial"/>
                <w:sz w:val="24"/>
                <w:szCs w:val="24"/>
                <w:highlight w:val="cyan"/>
              </w:rPr>
              <w:t xml:space="preserve"> control room</w:t>
            </w:r>
            <w:r w:rsidR="00625FB9" w:rsidRPr="00182DCE">
              <w:rPr>
                <w:rFonts w:ascii="Arial" w:hAnsi="Arial" w:cs="Arial"/>
                <w:sz w:val="24"/>
                <w:szCs w:val="24"/>
                <w:highlight w:val="cyan"/>
              </w:rPr>
              <w:t>;</w:t>
            </w:r>
          </w:p>
          <w:p w:rsidR="00625FB9" w:rsidRPr="00182DCE" w:rsidRDefault="00182DCE" w:rsidP="007C3D24">
            <w:pPr>
              <w:pStyle w:val="NoSpacing"/>
              <w:numPr>
                <w:ilvl w:val="0"/>
                <w:numId w:val="28"/>
              </w:numPr>
              <w:spacing w:before="120" w:after="120" w:line="300" w:lineRule="atLeast"/>
              <w:ind w:left="851" w:hanging="567"/>
              <w:rPr>
                <w:rFonts w:ascii="Arial" w:hAnsi="Arial" w:cs="Arial"/>
                <w:sz w:val="24"/>
                <w:szCs w:val="24"/>
                <w:highlight w:val="cyan"/>
              </w:rPr>
            </w:pPr>
            <w:r w:rsidRPr="00182DCE">
              <w:rPr>
                <w:rFonts w:ascii="Arial" w:hAnsi="Arial" w:cs="Arial"/>
                <w:sz w:val="24"/>
                <w:szCs w:val="24"/>
                <w:highlight w:val="cyan"/>
              </w:rPr>
              <w:t xml:space="preserve">A minimum of 3 operator positions within the </w:t>
            </w:r>
            <w:proofErr w:type="spellStart"/>
            <w:r w:rsidRPr="00182DCE">
              <w:rPr>
                <w:rFonts w:ascii="Arial" w:hAnsi="Arial" w:cs="Arial"/>
                <w:sz w:val="24"/>
                <w:szCs w:val="24"/>
                <w:highlight w:val="cyan"/>
              </w:rPr>
              <w:t>cctv</w:t>
            </w:r>
            <w:proofErr w:type="spellEnd"/>
            <w:r w:rsidRPr="00182DCE">
              <w:rPr>
                <w:rFonts w:ascii="Arial" w:hAnsi="Arial" w:cs="Arial"/>
                <w:sz w:val="24"/>
                <w:szCs w:val="24"/>
                <w:highlight w:val="cyan"/>
              </w:rPr>
              <w:t xml:space="preserve"> control room</w:t>
            </w:r>
            <w:r w:rsidR="00625FB9" w:rsidRPr="00182DCE">
              <w:rPr>
                <w:rFonts w:ascii="Arial" w:hAnsi="Arial" w:cs="Arial"/>
                <w:sz w:val="24"/>
                <w:szCs w:val="24"/>
                <w:highlight w:val="cyan"/>
              </w:rPr>
              <w:t>;</w:t>
            </w:r>
          </w:p>
          <w:p w:rsidR="00625FB9" w:rsidRPr="00182DCE" w:rsidRDefault="00625FB9" w:rsidP="007C3D24">
            <w:pPr>
              <w:pStyle w:val="NoSpacing"/>
              <w:numPr>
                <w:ilvl w:val="0"/>
                <w:numId w:val="28"/>
              </w:numPr>
              <w:spacing w:before="120" w:after="120" w:line="300" w:lineRule="atLeast"/>
              <w:ind w:left="851" w:hanging="567"/>
              <w:rPr>
                <w:rFonts w:ascii="Arial" w:hAnsi="Arial" w:cs="Arial"/>
                <w:sz w:val="24"/>
                <w:szCs w:val="24"/>
                <w:highlight w:val="cyan"/>
              </w:rPr>
            </w:pPr>
            <w:r w:rsidRPr="00182DCE">
              <w:rPr>
                <w:rFonts w:ascii="Arial" w:hAnsi="Arial" w:cs="Arial"/>
                <w:sz w:val="24"/>
                <w:szCs w:val="24"/>
                <w:highlight w:val="cyan"/>
              </w:rPr>
              <w:t>In addition please identify how your proposals offer business gr</w:t>
            </w:r>
            <w:r w:rsidR="00182DCE" w:rsidRPr="00182DCE">
              <w:rPr>
                <w:rFonts w:ascii="Arial" w:hAnsi="Arial" w:cs="Arial"/>
                <w:sz w:val="24"/>
                <w:szCs w:val="24"/>
                <w:highlight w:val="cyan"/>
              </w:rPr>
              <w:t>owth opportunities for the authority and the potential for income generation to offset the capital and revenue costs provided within your financial model.</w:t>
            </w:r>
          </w:p>
          <w:p w:rsidR="00625FB9" w:rsidRDefault="00625FB9" w:rsidP="00313560">
            <w:pPr>
              <w:spacing w:before="120" w:after="120"/>
              <w:rPr>
                <w:b/>
                <w:color w:val="FFFFFF" w:themeColor="background1"/>
                <w:sz w:val="24"/>
                <w:szCs w:val="24"/>
              </w:rPr>
            </w:pPr>
          </w:p>
        </w:tc>
      </w:tr>
      <w:tr w:rsidR="00313560" w:rsidTr="00AC7824">
        <w:trPr>
          <w:trHeight w:val="60"/>
        </w:trPr>
        <w:tc>
          <w:tcPr>
            <w:tcW w:w="138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8DB3E2" w:themeFill="text2" w:themeFillTint="66"/>
            <w:vAlign w:val="center"/>
          </w:tcPr>
          <w:p w:rsidR="00313560" w:rsidRPr="00BB0974" w:rsidRDefault="00313560" w:rsidP="007B4B4C">
            <w:pPr>
              <w:spacing w:before="120" w:after="120" w:line="240" w:lineRule="auto"/>
              <w:rPr>
                <w:b/>
                <w:sz w:val="24"/>
                <w:szCs w:val="24"/>
              </w:rPr>
            </w:pPr>
            <w:r>
              <w:rPr>
                <w:b/>
                <w:sz w:val="24"/>
                <w:szCs w:val="24"/>
              </w:rPr>
              <w:t>Technical Question</w:t>
            </w:r>
            <w:r w:rsidRPr="00BB0974">
              <w:rPr>
                <w:b/>
                <w:sz w:val="24"/>
                <w:szCs w:val="24"/>
              </w:rPr>
              <w:t xml:space="preserve"> Number</w:t>
            </w:r>
          </w:p>
        </w:tc>
        <w:tc>
          <w:tcPr>
            <w:tcW w:w="694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8DB3E2" w:themeFill="text2" w:themeFillTint="66"/>
            <w:vAlign w:val="center"/>
          </w:tcPr>
          <w:p w:rsidR="00313560" w:rsidRPr="00BB0974" w:rsidRDefault="00313560" w:rsidP="007B4B4C">
            <w:pPr>
              <w:spacing w:before="120" w:after="120" w:line="240" w:lineRule="auto"/>
              <w:rPr>
                <w:b/>
                <w:sz w:val="24"/>
                <w:szCs w:val="24"/>
              </w:rPr>
            </w:pPr>
            <w:r>
              <w:rPr>
                <w:b/>
                <w:sz w:val="24"/>
                <w:szCs w:val="24"/>
              </w:rPr>
              <w:t>Technical Question</w:t>
            </w:r>
          </w:p>
        </w:tc>
        <w:tc>
          <w:tcPr>
            <w:tcW w:w="15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auto"/>
            </w:tcBorders>
            <w:shd w:val="clear" w:color="auto" w:fill="8DB3E2" w:themeFill="text2" w:themeFillTint="66"/>
            <w:vAlign w:val="center"/>
          </w:tcPr>
          <w:p w:rsidR="00313560" w:rsidRPr="00BB0974" w:rsidRDefault="00313560" w:rsidP="001A017C">
            <w:pPr>
              <w:spacing w:before="120" w:after="120" w:line="240" w:lineRule="auto"/>
              <w:rPr>
                <w:b/>
                <w:sz w:val="24"/>
                <w:szCs w:val="24"/>
              </w:rPr>
            </w:pPr>
            <w:r w:rsidRPr="001A017C">
              <w:rPr>
                <w:b/>
                <w:sz w:val="24"/>
                <w:szCs w:val="24"/>
              </w:rPr>
              <w:t>% Score</w:t>
            </w:r>
          </w:p>
        </w:tc>
      </w:tr>
      <w:tr w:rsidR="00313560" w:rsidTr="00AC7824">
        <w:tc>
          <w:tcPr>
            <w:tcW w:w="138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3560" w:rsidRPr="004839A2" w:rsidRDefault="00313560" w:rsidP="007B4B4C">
            <w:pPr>
              <w:rPr>
                <w:b/>
                <w:sz w:val="24"/>
                <w:szCs w:val="24"/>
              </w:rPr>
            </w:pPr>
            <w:r w:rsidRPr="004839A2">
              <w:rPr>
                <w:b/>
                <w:sz w:val="24"/>
                <w:szCs w:val="24"/>
              </w:rPr>
              <w:t>1</w:t>
            </w:r>
          </w:p>
        </w:tc>
        <w:tc>
          <w:tcPr>
            <w:tcW w:w="694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EB2D44" w:rsidRPr="00935E4E" w:rsidRDefault="00EB2D44" w:rsidP="00EB2D44">
            <w:pPr>
              <w:spacing w:before="120" w:after="120"/>
              <w:rPr>
                <w:b/>
                <w:sz w:val="24"/>
                <w:szCs w:val="24"/>
              </w:rPr>
            </w:pPr>
            <w:r w:rsidRPr="00935E4E">
              <w:rPr>
                <w:b/>
                <w:sz w:val="24"/>
                <w:szCs w:val="24"/>
              </w:rPr>
              <w:t xml:space="preserve">Proposed Technical Solution – </w:t>
            </w:r>
            <w:r w:rsidR="002455E0" w:rsidRPr="00935E4E">
              <w:rPr>
                <w:b/>
                <w:sz w:val="24"/>
                <w:szCs w:val="24"/>
              </w:rPr>
              <w:t>Wireless</w:t>
            </w:r>
            <w:r w:rsidRPr="00935E4E">
              <w:rPr>
                <w:b/>
                <w:sz w:val="24"/>
                <w:szCs w:val="24"/>
              </w:rPr>
              <w:t xml:space="preserve"> </w:t>
            </w:r>
            <w:r w:rsidR="002455E0" w:rsidRPr="00935E4E">
              <w:rPr>
                <w:b/>
                <w:sz w:val="24"/>
                <w:szCs w:val="24"/>
              </w:rPr>
              <w:t xml:space="preserve">Data </w:t>
            </w:r>
            <w:r w:rsidRPr="00935E4E">
              <w:rPr>
                <w:b/>
                <w:sz w:val="24"/>
                <w:szCs w:val="24"/>
              </w:rPr>
              <w:t>Communication Lines</w:t>
            </w:r>
          </w:p>
          <w:p w:rsidR="00EB2D44" w:rsidRPr="00935E4E" w:rsidRDefault="00EB2D44" w:rsidP="00EB2D44">
            <w:pPr>
              <w:spacing w:before="120" w:after="120"/>
              <w:rPr>
                <w:sz w:val="24"/>
                <w:szCs w:val="24"/>
              </w:rPr>
            </w:pPr>
            <w:r w:rsidRPr="00935E4E">
              <w:rPr>
                <w:sz w:val="24"/>
                <w:szCs w:val="24"/>
              </w:rPr>
              <w:t xml:space="preserve">Please provide the technical details, specifications and plans of your </w:t>
            </w:r>
            <w:r w:rsidRPr="00ED3008">
              <w:rPr>
                <w:sz w:val="24"/>
                <w:szCs w:val="24"/>
              </w:rPr>
              <w:t xml:space="preserve">proposed </w:t>
            </w:r>
            <w:r w:rsidR="002455E0" w:rsidRPr="00ED3008">
              <w:rPr>
                <w:sz w:val="24"/>
                <w:szCs w:val="24"/>
              </w:rPr>
              <w:t xml:space="preserve">Wireless Data Communication </w:t>
            </w:r>
            <w:r w:rsidR="007B4B4C" w:rsidRPr="00ED3008">
              <w:rPr>
                <w:sz w:val="24"/>
                <w:szCs w:val="24"/>
              </w:rPr>
              <w:t>network</w:t>
            </w:r>
            <w:r w:rsidR="002455E0" w:rsidRPr="00ED3008">
              <w:rPr>
                <w:sz w:val="24"/>
                <w:szCs w:val="24"/>
              </w:rPr>
              <w:t xml:space="preserve"> </w:t>
            </w:r>
            <w:r w:rsidR="000D7935" w:rsidRPr="00ED3008">
              <w:rPr>
                <w:sz w:val="24"/>
                <w:szCs w:val="24"/>
              </w:rPr>
              <w:t xml:space="preserve">or alternative </w:t>
            </w:r>
            <w:r w:rsidR="002455E0" w:rsidRPr="00ED3008">
              <w:rPr>
                <w:sz w:val="24"/>
                <w:szCs w:val="24"/>
              </w:rPr>
              <w:t xml:space="preserve">for the </w:t>
            </w:r>
            <w:r w:rsidRPr="00ED3008">
              <w:rPr>
                <w:sz w:val="24"/>
                <w:szCs w:val="24"/>
              </w:rPr>
              <w:t xml:space="preserve">CCTV </w:t>
            </w:r>
            <w:r w:rsidR="002455E0" w:rsidRPr="00ED3008">
              <w:rPr>
                <w:sz w:val="24"/>
                <w:szCs w:val="24"/>
              </w:rPr>
              <w:t>modernisation</w:t>
            </w:r>
            <w:r w:rsidR="0006400E" w:rsidRPr="00ED3008">
              <w:rPr>
                <w:sz w:val="24"/>
                <w:szCs w:val="24"/>
              </w:rPr>
              <w:t xml:space="preserve">, </w:t>
            </w:r>
            <w:r w:rsidR="00182DCE">
              <w:rPr>
                <w:sz w:val="24"/>
                <w:szCs w:val="24"/>
              </w:rPr>
              <w:t>your response, as a minimum must address the following</w:t>
            </w:r>
            <w:r w:rsidRPr="00ED3008">
              <w:rPr>
                <w:sz w:val="24"/>
                <w:szCs w:val="24"/>
              </w:rPr>
              <w:t>:</w:t>
            </w:r>
          </w:p>
          <w:p w:rsidR="00EB2D44" w:rsidRPr="003E44EF" w:rsidRDefault="00603F13" w:rsidP="00182DCE">
            <w:pPr>
              <w:pStyle w:val="ListParagraph"/>
              <w:numPr>
                <w:ilvl w:val="0"/>
                <w:numId w:val="13"/>
              </w:numPr>
              <w:spacing w:before="120" w:after="0"/>
              <w:ind w:hanging="544"/>
              <w:contextualSpacing w:val="0"/>
              <w:rPr>
                <w:sz w:val="24"/>
                <w:szCs w:val="24"/>
              </w:rPr>
            </w:pPr>
            <w:r w:rsidRPr="00935E4E">
              <w:rPr>
                <w:rFonts w:cs="Arial"/>
                <w:sz w:val="24"/>
                <w:szCs w:val="24"/>
              </w:rPr>
              <w:t>Install</w:t>
            </w:r>
            <w:r w:rsidR="00935E4E">
              <w:rPr>
                <w:rFonts w:cs="Arial"/>
                <w:sz w:val="24"/>
                <w:szCs w:val="24"/>
              </w:rPr>
              <w:t>ing</w:t>
            </w:r>
            <w:r w:rsidRPr="00935E4E">
              <w:rPr>
                <w:rFonts w:cs="Arial"/>
                <w:sz w:val="24"/>
                <w:szCs w:val="24"/>
              </w:rPr>
              <w:t xml:space="preserve"> a</w:t>
            </w:r>
            <w:r w:rsidR="000115EB" w:rsidRPr="00935E4E">
              <w:rPr>
                <w:rFonts w:cs="Arial"/>
                <w:sz w:val="24"/>
                <w:szCs w:val="24"/>
              </w:rPr>
              <w:t xml:space="preserve"> new IP wireless communication network linking Brixham, Paignton and Torquay Town Centres to </w:t>
            </w:r>
            <w:r w:rsidR="000115EB" w:rsidRPr="003E44EF">
              <w:rPr>
                <w:rFonts w:cs="Arial"/>
                <w:sz w:val="24"/>
                <w:szCs w:val="24"/>
              </w:rPr>
              <w:t>CCTV Control room, utilising Lower Union Street Car Park optical fibre link</w:t>
            </w:r>
            <w:r w:rsidR="00935E4E" w:rsidRPr="003E44EF">
              <w:rPr>
                <w:rFonts w:cs="Arial"/>
                <w:sz w:val="24"/>
                <w:szCs w:val="24"/>
              </w:rPr>
              <w:t>;</w:t>
            </w:r>
            <w:r w:rsidR="00EB2D44" w:rsidRPr="003E44EF">
              <w:rPr>
                <w:rFonts w:cs="Arial"/>
                <w:sz w:val="24"/>
                <w:szCs w:val="24"/>
              </w:rPr>
              <w:t xml:space="preserve"> </w:t>
            </w:r>
          </w:p>
          <w:p w:rsidR="000115EB" w:rsidRPr="00ED3008" w:rsidRDefault="000115EB" w:rsidP="00182DCE">
            <w:pPr>
              <w:pStyle w:val="ListParagraph"/>
              <w:numPr>
                <w:ilvl w:val="0"/>
                <w:numId w:val="13"/>
              </w:numPr>
              <w:spacing w:before="120" w:after="0"/>
              <w:ind w:hanging="544"/>
              <w:contextualSpacing w:val="0"/>
              <w:rPr>
                <w:rFonts w:cs="Arial"/>
                <w:sz w:val="24"/>
                <w:szCs w:val="24"/>
              </w:rPr>
            </w:pPr>
            <w:r w:rsidRPr="00ED3008">
              <w:rPr>
                <w:rFonts w:cs="Arial"/>
                <w:sz w:val="24"/>
                <w:szCs w:val="24"/>
              </w:rPr>
              <w:t>Linking this wireless network to Torquay Harbour office</w:t>
            </w:r>
            <w:r w:rsidR="003E44EF" w:rsidRPr="00ED3008">
              <w:rPr>
                <w:rFonts w:cs="Arial"/>
                <w:sz w:val="24"/>
                <w:szCs w:val="24"/>
              </w:rPr>
              <w:t xml:space="preserve"> </w:t>
            </w:r>
            <w:r w:rsidRPr="00ED3008">
              <w:rPr>
                <w:rFonts w:cs="Arial"/>
                <w:sz w:val="24"/>
                <w:szCs w:val="24"/>
              </w:rPr>
              <w:t xml:space="preserve">to allow for a CCTV monitoring station to be </w:t>
            </w:r>
            <w:r w:rsidR="00603F13" w:rsidRPr="00ED3008">
              <w:rPr>
                <w:rFonts w:cs="Arial"/>
                <w:sz w:val="24"/>
                <w:szCs w:val="24"/>
              </w:rPr>
              <w:t>r</w:t>
            </w:r>
            <w:r w:rsidR="00935E4E" w:rsidRPr="00ED3008">
              <w:rPr>
                <w:rFonts w:cs="Arial"/>
                <w:sz w:val="24"/>
                <w:szCs w:val="24"/>
              </w:rPr>
              <w:t>etained using new IP technology;</w:t>
            </w:r>
            <w:r w:rsidRPr="00ED3008">
              <w:rPr>
                <w:rFonts w:cs="Arial"/>
                <w:sz w:val="24"/>
                <w:szCs w:val="24"/>
              </w:rPr>
              <w:t xml:space="preserve"> </w:t>
            </w:r>
          </w:p>
          <w:p w:rsidR="00603F13" w:rsidRPr="00935E4E" w:rsidRDefault="00603F13" w:rsidP="00182DCE">
            <w:pPr>
              <w:pStyle w:val="ListParagraph"/>
              <w:numPr>
                <w:ilvl w:val="0"/>
                <w:numId w:val="13"/>
              </w:numPr>
              <w:spacing w:before="120" w:after="0"/>
              <w:ind w:hanging="544"/>
              <w:contextualSpacing w:val="0"/>
              <w:rPr>
                <w:rFonts w:cs="Arial"/>
                <w:sz w:val="24"/>
                <w:szCs w:val="24"/>
              </w:rPr>
            </w:pPr>
            <w:r w:rsidRPr="00935E4E">
              <w:rPr>
                <w:rFonts w:cs="Arial"/>
                <w:sz w:val="24"/>
                <w:szCs w:val="24"/>
              </w:rPr>
              <w:t>Ensuring compliance with the requirements of the Office of the Surveillance Commissioner and Data Protection Act requirements now and any known changes within the coming 12 months</w:t>
            </w:r>
            <w:r w:rsidR="00935E4E">
              <w:rPr>
                <w:rFonts w:cs="Arial"/>
                <w:sz w:val="24"/>
                <w:szCs w:val="24"/>
              </w:rPr>
              <w:t>;</w:t>
            </w:r>
            <w:r w:rsidRPr="00935E4E">
              <w:rPr>
                <w:rFonts w:cs="Arial"/>
                <w:sz w:val="24"/>
                <w:szCs w:val="24"/>
              </w:rPr>
              <w:t xml:space="preserve">  </w:t>
            </w:r>
          </w:p>
          <w:p w:rsidR="00EB2D44" w:rsidRPr="00935E4E" w:rsidRDefault="00EB2D44" w:rsidP="00182DCE">
            <w:pPr>
              <w:pStyle w:val="ListParagraph"/>
              <w:numPr>
                <w:ilvl w:val="0"/>
                <w:numId w:val="13"/>
              </w:numPr>
              <w:spacing w:before="120" w:after="0"/>
              <w:ind w:hanging="544"/>
              <w:contextualSpacing w:val="0"/>
              <w:rPr>
                <w:rFonts w:cs="Arial"/>
                <w:sz w:val="24"/>
                <w:szCs w:val="24"/>
              </w:rPr>
            </w:pPr>
            <w:r w:rsidRPr="00935E4E">
              <w:rPr>
                <w:rFonts w:cs="Arial"/>
                <w:sz w:val="24"/>
                <w:szCs w:val="24"/>
              </w:rPr>
              <w:t>Proposals for working with third party providers to incorporate changes</w:t>
            </w:r>
            <w:r w:rsidR="00935E4E">
              <w:rPr>
                <w:rFonts w:cs="Arial"/>
                <w:sz w:val="24"/>
                <w:szCs w:val="24"/>
              </w:rPr>
              <w:t>;</w:t>
            </w:r>
            <w:r w:rsidRPr="00935E4E">
              <w:rPr>
                <w:rFonts w:cs="Arial"/>
                <w:sz w:val="24"/>
                <w:szCs w:val="24"/>
              </w:rPr>
              <w:t xml:space="preserve"> </w:t>
            </w:r>
          </w:p>
          <w:p w:rsidR="00603F13" w:rsidRPr="00935E4E" w:rsidRDefault="00603F13" w:rsidP="00182DCE">
            <w:pPr>
              <w:pStyle w:val="ListParagraph"/>
              <w:numPr>
                <w:ilvl w:val="0"/>
                <w:numId w:val="13"/>
              </w:numPr>
              <w:spacing w:before="120" w:after="0"/>
              <w:ind w:hanging="544"/>
              <w:contextualSpacing w:val="0"/>
              <w:rPr>
                <w:rFonts w:cs="Arial"/>
                <w:sz w:val="24"/>
                <w:szCs w:val="24"/>
              </w:rPr>
            </w:pPr>
            <w:r w:rsidRPr="00935E4E">
              <w:rPr>
                <w:rFonts w:cs="Arial"/>
                <w:sz w:val="24"/>
                <w:szCs w:val="24"/>
              </w:rPr>
              <w:t>Proposals for working with third party buildings to incorporate changes</w:t>
            </w:r>
            <w:r w:rsidR="00935E4E">
              <w:rPr>
                <w:rFonts w:cs="Arial"/>
                <w:sz w:val="24"/>
                <w:szCs w:val="24"/>
              </w:rPr>
              <w:t>;</w:t>
            </w:r>
            <w:r w:rsidRPr="00935E4E">
              <w:rPr>
                <w:rFonts w:cs="Arial"/>
                <w:sz w:val="24"/>
                <w:szCs w:val="24"/>
              </w:rPr>
              <w:t xml:space="preserve"> </w:t>
            </w:r>
          </w:p>
          <w:p w:rsidR="00313560" w:rsidRPr="00ED3008" w:rsidRDefault="00603F13" w:rsidP="00182DCE">
            <w:pPr>
              <w:pStyle w:val="ListParagraph"/>
              <w:numPr>
                <w:ilvl w:val="0"/>
                <w:numId w:val="13"/>
              </w:numPr>
              <w:spacing w:before="120" w:after="120"/>
              <w:ind w:hanging="544"/>
              <w:contextualSpacing w:val="0"/>
              <w:rPr>
                <w:rFonts w:cs="Arial"/>
                <w:sz w:val="24"/>
                <w:szCs w:val="24"/>
              </w:rPr>
            </w:pPr>
            <w:r w:rsidRPr="00935E4E">
              <w:rPr>
                <w:rFonts w:cs="Arial"/>
                <w:sz w:val="24"/>
                <w:szCs w:val="24"/>
              </w:rPr>
              <w:t>The total cost and any Financial Model for the Contract which allows Capital expenditure to be spread over the contract period, especially if total anticipated contract costs are more than the allocated funding</w:t>
            </w:r>
            <w:r w:rsidR="00AC7824">
              <w:rPr>
                <w:rFonts w:cs="Arial"/>
                <w:sz w:val="24"/>
                <w:szCs w:val="24"/>
              </w:rPr>
              <w:t>.</w:t>
            </w:r>
          </w:p>
        </w:tc>
        <w:tc>
          <w:tcPr>
            <w:tcW w:w="15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auto"/>
            </w:tcBorders>
            <w:vAlign w:val="center"/>
          </w:tcPr>
          <w:p w:rsidR="00313560" w:rsidRPr="004839A2" w:rsidRDefault="0055265A" w:rsidP="007B4B4C">
            <w:pPr>
              <w:jc w:val="center"/>
              <w:rPr>
                <w:b/>
                <w:sz w:val="24"/>
                <w:szCs w:val="24"/>
              </w:rPr>
            </w:pPr>
            <w:r w:rsidRPr="00182DCE">
              <w:rPr>
                <w:b/>
                <w:sz w:val="24"/>
                <w:szCs w:val="24"/>
                <w:highlight w:val="cyan"/>
              </w:rPr>
              <w:t>17.</w:t>
            </w:r>
            <w:r w:rsidR="000D7935" w:rsidRPr="00182DCE">
              <w:rPr>
                <w:b/>
                <w:sz w:val="24"/>
                <w:szCs w:val="24"/>
                <w:highlight w:val="cyan"/>
              </w:rPr>
              <w:t>5</w:t>
            </w:r>
            <w:r w:rsidR="00EE0B3C" w:rsidRPr="00182DCE">
              <w:rPr>
                <w:b/>
                <w:sz w:val="24"/>
                <w:szCs w:val="24"/>
                <w:highlight w:val="cyan"/>
              </w:rPr>
              <w:t>%</w:t>
            </w:r>
          </w:p>
        </w:tc>
      </w:tr>
      <w:tr w:rsidR="00313560" w:rsidTr="00AC7824">
        <w:tc>
          <w:tcPr>
            <w:tcW w:w="9855"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auto"/>
            </w:tcBorders>
            <w:vAlign w:val="center"/>
          </w:tcPr>
          <w:p w:rsidR="00313560" w:rsidRPr="00AC7824" w:rsidRDefault="00AC7824" w:rsidP="00AC7824">
            <w:pPr>
              <w:rPr>
                <w:rFonts w:cs="Arial"/>
                <w:b/>
                <w:color w:val="000000"/>
              </w:rPr>
            </w:pPr>
            <w:r w:rsidRPr="00AC7824">
              <w:rPr>
                <w:rFonts w:cs="Arial"/>
                <w:b/>
                <w:color w:val="000000"/>
              </w:rPr>
              <w:t>Response:</w:t>
            </w:r>
          </w:p>
          <w:p w:rsidR="00313560" w:rsidRPr="00935E4E" w:rsidRDefault="00313560" w:rsidP="00AC7824">
            <w:pPr>
              <w:rPr>
                <w:sz w:val="24"/>
                <w:szCs w:val="24"/>
              </w:rPr>
            </w:pPr>
          </w:p>
        </w:tc>
      </w:tr>
      <w:tr w:rsidR="00313560" w:rsidTr="00AC7824">
        <w:tc>
          <w:tcPr>
            <w:tcW w:w="138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3560" w:rsidRPr="004839A2" w:rsidRDefault="00313560" w:rsidP="007B4B4C">
            <w:pPr>
              <w:rPr>
                <w:b/>
                <w:sz w:val="24"/>
                <w:szCs w:val="24"/>
              </w:rPr>
            </w:pPr>
            <w:r w:rsidRPr="004839A2">
              <w:rPr>
                <w:b/>
                <w:sz w:val="24"/>
                <w:szCs w:val="24"/>
              </w:rPr>
              <w:t>2</w:t>
            </w:r>
          </w:p>
        </w:tc>
        <w:tc>
          <w:tcPr>
            <w:tcW w:w="694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EB2D44" w:rsidRPr="00935E4E" w:rsidRDefault="00EB2D44" w:rsidP="00EB2D44">
            <w:pPr>
              <w:spacing w:before="120" w:after="120"/>
              <w:rPr>
                <w:b/>
                <w:sz w:val="24"/>
                <w:szCs w:val="24"/>
              </w:rPr>
            </w:pPr>
            <w:r w:rsidRPr="00935E4E">
              <w:rPr>
                <w:b/>
                <w:sz w:val="24"/>
                <w:szCs w:val="24"/>
              </w:rPr>
              <w:t xml:space="preserve">Proposed Technical Solution – Control Room </w:t>
            </w:r>
            <w:r w:rsidR="00182DCE">
              <w:rPr>
                <w:b/>
                <w:sz w:val="24"/>
                <w:szCs w:val="24"/>
              </w:rPr>
              <w:t>E</w:t>
            </w:r>
            <w:r w:rsidRPr="00935E4E">
              <w:rPr>
                <w:b/>
                <w:sz w:val="24"/>
                <w:szCs w:val="24"/>
              </w:rPr>
              <w:t>quipment</w:t>
            </w:r>
            <w:r w:rsidR="002455E0" w:rsidRPr="00935E4E">
              <w:rPr>
                <w:b/>
                <w:sz w:val="24"/>
                <w:szCs w:val="24"/>
              </w:rPr>
              <w:t xml:space="preserve">, </w:t>
            </w:r>
            <w:r w:rsidR="00182DCE">
              <w:rPr>
                <w:b/>
                <w:sz w:val="24"/>
                <w:szCs w:val="24"/>
              </w:rPr>
              <w:t>S</w:t>
            </w:r>
            <w:r w:rsidR="002455E0" w:rsidRPr="00935E4E">
              <w:rPr>
                <w:b/>
                <w:sz w:val="24"/>
                <w:szCs w:val="24"/>
              </w:rPr>
              <w:t>oftware</w:t>
            </w:r>
            <w:r w:rsidRPr="00935E4E">
              <w:rPr>
                <w:b/>
                <w:sz w:val="24"/>
                <w:szCs w:val="24"/>
              </w:rPr>
              <w:t xml:space="preserve"> and </w:t>
            </w:r>
            <w:r w:rsidR="00182DCE">
              <w:rPr>
                <w:b/>
                <w:sz w:val="24"/>
                <w:szCs w:val="24"/>
              </w:rPr>
              <w:t>C</w:t>
            </w:r>
            <w:r w:rsidR="002455E0" w:rsidRPr="00935E4E">
              <w:rPr>
                <w:b/>
                <w:sz w:val="24"/>
                <w:szCs w:val="24"/>
              </w:rPr>
              <w:t>ameras</w:t>
            </w:r>
          </w:p>
          <w:p w:rsidR="00EB2D44" w:rsidRPr="00935E4E" w:rsidRDefault="00EB2D44" w:rsidP="00EB2D44">
            <w:pPr>
              <w:spacing w:before="120" w:after="120"/>
              <w:rPr>
                <w:sz w:val="24"/>
                <w:szCs w:val="24"/>
              </w:rPr>
            </w:pPr>
            <w:r w:rsidRPr="00935E4E">
              <w:rPr>
                <w:sz w:val="24"/>
                <w:szCs w:val="24"/>
              </w:rPr>
              <w:t xml:space="preserve">Please provide the technical details, specifications and plans of your proposed </w:t>
            </w:r>
            <w:r w:rsidR="002455E0" w:rsidRPr="00935E4E">
              <w:rPr>
                <w:sz w:val="24"/>
                <w:szCs w:val="24"/>
              </w:rPr>
              <w:t>IP video management system</w:t>
            </w:r>
            <w:r w:rsidR="00011F95" w:rsidRPr="00935E4E">
              <w:rPr>
                <w:sz w:val="24"/>
                <w:szCs w:val="24"/>
              </w:rPr>
              <w:t>s in the Control Room at the Town Hall and at Torquay Harbour Office</w:t>
            </w:r>
            <w:r w:rsidR="002455E0" w:rsidRPr="00935E4E">
              <w:rPr>
                <w:sz w:val="24"/>
                <w:szCs w:val="24"/>
              </w:rPr>
              <w:t xml:space="preserve"> </w:t>
            </w:r>
            <w:r w:rsidR="00011F95" w:rsidRPr="00935E4E">
              <w:rPr>
                <w:sz w:val="24"/>
                <w:szCs w:val="24"/>
              </w:rPr>
              <w:t xml:space="preserve">along the associated recording system(s). Also provide the technical details, specifications and plans of your proposed IP cameras and any integration of existing cameras into the new wireless communication system and control room. </w:t>
            </w:r>
            <w:r w:rsidR="00182DCE">
              <w:rPr>
                <w:sz w:val="24"/>
                <w:szCs w:val="24"/>
              </w:rPr>
              <w:t>Your response should, as a minimum address the following areas</w:t>
            </w:r>
            <w:r w:rsidRPr="00935E4E">
              <w:rPr>
                <w:sz w:val="24"/>
                <w:szCs w:val="24"/>
              </w:rPr>
              <w:t>:</w:t>
            </w:r>
          </w:p>
          <w:p w:rsidR="00011F95" w:rsidRPr="00935E4E" w:rsidRDefault="00EB2D44" w:rsidP="00182DCE">
            <w:pPr>
              <w:pStyle w:val="ListParagraph"/>
              <w:numPr>
                <w:ilvl w:val="0"/>
                <w:numId w:val="30"/>
              </w:numPr>
              <w:spacing w:before="120" w:after="0"/>
              <w:ind w:hanging="544"/>
              <w:contextualSpacing w:val="0"/>
              <w:rPr>
                <w:rFonts w:cs="Arial"/>
                <w:sz w:val="24"/>
                <w:szCs w:val="24"/>
              </w:rPr>
            </w:pPr>
            <w:r w:rsidRPr="00935E4E">
              <w:rPr>
                <w:rFonts w:cs="Arial"/>
                <w:sz w:val="24"/>
                <w:szCs w:val="24"/>
              </w:rPr>
              <w:t>New control room equipment and software</w:t>
            </w:r>
            <w:r w:rsidR="00182DCE">
              <w:rPr>
                <w:rFonts w:cs="Arial"/>
                <w:sz w:val="24"/>
                <w:szCs w:val="24"/>
              </w:rPr>
              <w:t>;</w:t>
            </w:r>
          </w:p>
          <w:p w:rsidR="00EB2D44" w:rsidRPr="00935E4E" w:rsidRDefault="00011F95" w:rsidP="00182DCE">
            <w:pPr>
              <w:pStyle w:val="ListParagraph"/>
              <w:numPr>
                <w:ilvl w:val="0"/>
                <w:numId w:val="30"/>
              </w:numPr>
              <w:spacing w:before="120" w:after="0"/>
              <w:ind w:hanging="544"/>
              <w:contextualSpacing w:val="0"/>
              <w:rPr>
                <w:rFonts w:cs="Arial"/>
                <w:sz w:val="24"/>
                <w:szCs w:val="24"/>
              </w:rPr>
            </w:pPr>
            <w:r w:rsidRPr="00935E4E">
              <w:rPr>
                <w:rFonts w:cs="Arial"/>
                <w:sz w:val="24"/>
                <w:szCs w:val="24"/>
              </w:rPr>
              <w:t xml:space="preserve">New dispersed network recording </w:t>
            </w:r>
            <w:r w:rsidR="00182DCE">
              <w:rPr>
                <w:rFonts w:cs="Arial"/>
                <w:sz w:val="24"/>
                <w:szCs w:val="24"/>
              </w:rPr>
              <w:t>equipment;</w:t>
            </w:r>
          </w:p>
          <w:p w:rsidR="00011F95" w:rsidRPr="00935E4E" w:rsidRDefault="00011F95" w:rsidP="00182DCE">
            <w:pPr>
              <w:pStyle w:val="ListParagraph"/>
              <w:numPr>
                <w:ilvl w:val="0"/>
                <w:numId w:val="30"/>
              </w:numPr>
              <w:spacing w:before="120" w:after="0"/>
              <w:ind w:hanging="544"/>
              <w:contextualSpacing w:val="0"/>
              <w:rPr>
                <w:rFonts w:cs="Arial"/>
                <w:sz w:val="24"/>
                <w:szCs w:val="24"/>
              </w:rPr>
            </w:pPr>
            <w:r w:rsidRPr="00935E4E">
              <w:rPr>
                <w:rFonts w:cs="Arial"/>
                <w:sz w:val="24"/>
                <w:szCs w:val="24"/>
              </w:rPr>
              <w:t>New IP Cameras</w:t>
            </w:r>
            <w:r w:rsidR="00182DCE">
              <w:rPr>
                <w:rFonts w:cs="Arial"/>
                <w:sz w:val="24"/>
                <w:szCs w:val="24"/>
              </w:rPr>
              <w:t>;</w:t>
            </w:r>
          </w:p>
          <w:p w:rsidR="004E482D" w:rsidRPr="00935E4E" w:rsidRDefault="00011F95" w:rsidP="00182DCE">
            <w:pPr>
              <w:pStyle w:val="ListParagraph"/>
              <w:numPr>
                <w:ilvl w:val="0"/>
                <w:numId w:val="30"/>
              </w:numPr>
              <w:spacing w:before="120" w:after="0"/>
              <w:ind w:hanging="544"/>
              <w:contextualSpacing w:val="0"/>
              <w:rPr>
                <w:rFonts w:cs="Arial"/>
                <w:sz w:val="24"/>
                <w:szCs w:val="24"/>
              </w:rPr>
            </w:pPr>
            <w:r w:rsidRPr="00935E4E">
              <w:rPr>
                <w:rFonts w:cs="Arial"/>
                <w:sz w:val="24"/>
                <w:szCs w:val="24"/>
              </w:rPr>
              <w:t>E</w:t>
            </w:r>
            <w:r w:rsidR="004E482D" w:rsidRPr="00935E4E">
              <w:rPr>
                <w:rFonts w:cs="Arial"/>
                <w:sz w:val="24"/>
                <w:szCs w:val="24"/>
              </w:rPr>
              <w:t xml:space="preserve">nsuring compliance with the requirements of the Office of the Surveillance Commissioner and Data Protection Act requirements now and </w:t>
            </w:r>
            <w:r w:rsidR="00603F13" w:rsidRPr="00935E4E">
              <w:rPr>
                <w:rFonts w:cs="Arial"/>
                <w:sz w:val="24"/>
                <w:szCs w:val="24"/>
              </w:rPr>
              <w:t xml:space="preserve">any </w:t>
            </w:r>
            <w:r w:rsidR="004E482D" w:rsidRPr="00935E4E">
              <w:rPr>
                <w:rFonts w:cs="Arial"/>
                <w:sz w:val="24"/>
                <w:szCs w:val="24"/>
              </w:rPr>
              <w:t xml:space="preserve">known changes within </w:t>
            </w:r>
            <w:r w:rsidR="00182DCE">
              <w:rPr>
                <w:rFonts w:cs="Arial"/>
                <w:sz w:val="24"/>
                <w:szCs w:val="24"/>
              </w:rPr>
              <w:t>the coming 12 months;</w:t>
            </w:r>
          </w:p>
          <w:p w:rsidR="00603F13" w:rsidRPr="00935E4E" w:rsidRDefault="00603F13" w:rsidP="00182DCE">
            <w:pPr>
              <w:pStyle w:val="ListParagraph"/>
              <w:numPr>
                <w:ilvl w:val="0"/>
                <w:numId w:val="30"/>
              </w:numPr>
              <w:spacing w:before="120" w:after="0"/>
              <w:ind w:hanging="544"/>
              <w:contextualSpacing w:val="0"/>
              <w:rPr>
                <w:rFonts w:cs="Arial"/>
                <w:sz w:val="24"/>
                <w:szCs w:val="24"/>
              </w:rPr>
            </w:pPr>
            <w:r w:rsidRPr="00935E4E">
              <w:rPr>
                <w:rFonts w:cs="Arial"/>
                <w:sz w:val="24"/>
                <w:szCs w:val="24"/>
              </w:rPr>
              <w:t>Proposals for working with third party providers to incorporate changes</w:t>
            </w:r>
            <w:r w:rsidR="00182DCE">
              <w:rPr>
                <w:rFonts w:cs="Arial"/>
                <w:sz w:val="24"/>
                <w:szCs w:val="24"/>
              </w:rPr>
              <w:t>;</w:t>
            </w:r>
          </w:p>
          <w:p w:rsidR="00EB2D44" w:rsidRPr="00935E4E" w:rsidRDefault="00011F95" w:rsidP="00182DCE">
            <w:pPr>
              <w:pStyle w:val="ListParagraph"/>
              <w:numPr>
                <w:ilvl w:val="0"/>
                <w:numId w:val="30"/>
              </w:numPr>
              <w:spacing w:before="120" w:after="0"/>
              <w:ind w:hanging="544"/>
              <w:contextualSpacing w:val="0"/>
              <w:rPr>
                <w:rFonts w:cs="Arial"/>
                <w:sz w:val="24"/>
                <w:szCs w:val="24"/>
              </w:rPr>
            </w:pPr>
            <w:r w:rsidRPr="00935E4E">
              <w:rPr>
                <w:rFonts w:cs="Arial"/>
                <w:sz w:val="24"/>
                <w:szCs w:val="24"/>
              </w:rPr>
              <w:t>Providing s</w:t>
            </w:r>
            <w:r w:rsidR="00EE0B3C" w:rsidRPr="00935E4E">
              <w:rPr>
                <w:rFonts w:cs="Arial"/>
                <w:sz w:val="24"/>
                <w:szCs w:val="24"/>
              </w:rPr>
              <w:t xml:space="preserve">uitability for interfacing with third party </w:t>
            </w:r>
            <w:r w:rsidR="004E482D" w:rsidRPr="00935E4E">
              <w:rPr>
                <w:rFonts w:cs="Arial"/>
                <w:sz w:val="24"/>
                <w:szCs w:val="24"/>
              </w:rPr>
              <w:t xml:space="preserve">IP </w:t>
            </w:r>
            <w:r w:rsidR="00EE0B3C" w:rsidRPr="00935E4E">
              <w:rPr>
                <w:rFonts w:cs="Arial"/>
                <w:sz w:val="24"/>
                <w:szCs w:val="24"/>
              </w:rPr>
              <w:t xml:space="preserve">video management systems i.e. Devon and Cornwall Police, </w:t>
            </w:r>
            <w:r w:rsidR="004E482D" w:rsidRPr="00935E4E">
              <w:rPr>
                <w:rFonts w:cs="Arial"/>
                <w:sz w:val="24"/>
                <w:szCs w:val="24"/>
              </w:rPr>
              <w:t>B</w:t>
            </w:r>
            <w:r w:rsidR="00EE0B3C" w:rsidRPr="00935E4E">
              <w:rPr>
                <w:rFonts w:cs="Arial"/>
                <w:sz w:val="24"/>
                <w:szCs w:val="24"/>
              </w:rPr>
              <w:t xml:space="preserve">orough and </w:t>
            </w:r>
            <w:r w:rsidR="004E482D" w:rsidRPr="00935E4E">
              <w:rPr>
                <w:rFonts w:cs="Arial"/>
                <w:sz w:val="24"/>
                <w:szCs w:val="24"/>
              </w:rPr>
              <w:t>T</w:t>
            </w:r>
            <w:r w:rsidR="00EE0B3C" w:rsidRPr="00935E4E">
              <w:rPr>
                <w:rFonts w:cs="Arial"/>
                <w:sz w:val="24"/>
                <w:szCs w:val="24"/>
              </w:rPr>
              <w:t>own Council’s (and any limitations)</w:t>
            </w:r>
            <w:r w:rsidR="00182DCE">
              <w:rPr>
                <w:rFonts w:cs="Arial"/>
                <w:sz w:val="24"/>
                <w:szCs w:val="24"/>
              </w:rPr>
              <w:t>;</w:t>
            </w:r>
          </w:p>
          <w:p w:rsidR="00EB2D44" w:rsidRPr="00935E4E" w:rsidRDefault="00011F95" w:rsidP="00182DCE">
            <w:pPr>
              <w:pStyle w:val="ListParagraph"/>
              <w:numPr>
                <w:ilvl w:val="0"/>
                <w:numId w:val="30"/>
              </w:numPr>
              <w:spacing w:before="120" w:after="0"/>
              <w:ind w:hanging="544"/>
              <w:contextualSpacing w:val="0"/>
              <w:rPr>
                <w:rFonts w:cs="Arial"/>
                <w:sz w:val="24"/>
                <w:szCs w:val="24"/>
              </w:rPr>
            </w:pPr>
            <w:r w:rsidRPr="00935E4E">
              <w:rPr>
                <w:rFonts w:cs="Arial"/>
                <w:sz w:val="24"/>
                <w:szCs w:val="24"/>
              </w:rPr>
              <w:t xml:space="preserve">To </w:t>
            </w:r>
            <w:r w:rsidR="00EB2D44" w:rsidRPr="00935E4E">
              <w:rPr>
                <w:rFonts w:cs="Arial"/>
                <w:sz w:val="24"/>
                <w:szCs w:val="24"/>
              </w:rPr>
              <w:t xml:space="preserve">Interface with </w:t>
            </w:r>
            <w:r w:rsidR="00EE0B3C" w:rsidRPr="00935E4E">
              <w:rPr>
                <w:rFonts w:cs="Arial"/>
                <w:sz w:val="24"/>
                <w:szCs w:val="24"/>
              </w:rPr>
              <w:t xml:space="preserve">secure smart technology to view recorded and live images via </w:t>
            </w:r>
            <w:r w:rsidR="00ED3008">
              <w:rPr>
                <w:rFonts w:cs="Arial"/>
                <w:sz w:val="24"/>
                <w:szCs w:val="24"/>
              </w:rPr>
              <w:t>W</w:t>
            </w:r>
            <w:r w:rsidR="00ED3008" w:rsidRPr="00935E4E">
              <w:rPr>
                <w:rFonts w:cs="Arial"/>
                <w:sz w:val="24"/>
                <w:szCs w:val="24"/>
              </w:rPr>
              <w:t>i</w:t>
            </w:r>
            <w:r w:rsidR="00ED3008">
              <w:rPr>
                <w:rFonts w:cs="Arial"/>
                <w:sz w:val="24"/>
                <w:szCs w:val="24"/>
              </w:rPr>
              <w:t>-</w:t>
            </w:r>
            <w:r w:rsidR="00ED3008" w:rsidRPr="00935E4E">
              <w:rPr>
                <w:rFonts w:cs="Arial"/>
                <w:sz w:val="24"/>
                <w:szCs w:val="24"/>
              </w:rPr>
              <w:t>Fi</w:t>
            </w:r>
            <w:r w:rsidR="00EE0B3C" w:rsidRPr="00935E4E">
              <w:rPr>
                <w:rFonts w:cs="Arial"/>
                <w:sz w:val="24"/>
                <w:szCs w:val="24"/>
              </w:rPr>
              <w:t xml:space="preserve">, </w:t>
            </w:r>
            <w:r w:rsidR="00ED3008">
              <w:rPr>
                <w:rFonts w:cs="Arial"/>
                <w:sz w:val="24"/>
                <w:szCs w:val="24"/>
              </w:rPr>
              <w:t>3</w:t>
            </w:r>
            <w:r w:rsidR="00EE0B3C" w:rsidRPr="00935E4E">
              <w:rPr>
                <w:rFonts w:cs="Arial"/>
                <w:sz w:val="24"/>
                <w:szCs w:val="24"/>
              </w:rPr>
              <w:t>G or 4G</w:t>
            </w:r>
            <w:r w:rsidR="00182DCE">
              <w:rPr>
                <w:rFonts w:cs="Arial"/>
                <w:sz w:val="24"/>
                <w:szCs w:val="24"/>
              </w:rPr>
              <w:t>;</w:t>
            </w:r>
          </w:p>
          <w:p w:rsidR="00EE0B3C" w:rsidRPr="00935E4E" w:rsidRDefault="00011F95" w:rsidP="00182DCE">
            <w:pPr>
              <w:pStyle w:val="ListParagraph"/>
              <w:numPr>
                <w:ilvl w:val="0"/>
                <w:numId w:val="30"/>
              </w:numPr>
              <w:spacing w:before="120" w:after="0"/>
              <w:ind w:hanging="544"/>
              <w:contextualSpacing w:val="0"/>
              <w:rPr>
                <w:rFonts w:cs="Arial"/>
                <w:sz w:val="24"/>
                <w:szCs w:val="24"/>
              </w:rPr>
            </w:pPr>
            <w:r w:rsidRPr="00935E4E">
              <w:rPr>
                <w:rFonts w:cs="Arial"/>
                <w:sz w:val="24"/>
                <w:szCs w:val="24"/>
              </w:rPr>
              <w:t xml:space="preserve">To </w:t>
            </w:r>
            <w:r w:rsidR="004E482D" w:rsidRPr="00935E4E">
              <w:rPr>
                <w:rFonts w:cs="Arial"/>
                <w:sz w:val="24"/>
                <w:szCs w:val="24"/>
              </w:rPr>
              <w:t>Interface with body worn camera technology, ensuring da</w:t>
            </w:r>
            <w:r w:rsidR="00182DCE">
              <w:rPr>
                <w:rFonts w:cs="Arial"/>
                <w:sz w:val="24"/>
                <w:szCs w:val="24"/>
              </w:rPr>
              <w:t>ta is secure;</w:t>
            </w:r>
          </w:p>
          <w:p w:rsidR="00011F95" w:rsidRPr="00935E4E" w:rsidRDefault="00011F95" w:rsidP="00182DCE">
            <w:pPr>
              <w:pStyle w:val="ListParagraph"/>
              <w:numPr>
                <w:ilvl w:val="0"/>
                <w:numId w:val="30"/>
              </w:numPr>
              <w:spacing w:before="120" w:after="0"/>
              <w:ind w:hanging="544"/>
              <w:contextualSpacing w:val="0"/>
              <w:rPr>
                <w:rFonts w:cs="Arial"/>
                <w:sz w:val="24"/>
                <w:szCs w:val="24"/>
              </w:rPr>
            </w:pPr>
            <w:r w:rsidRPr="00935E4E">
              <w:rPr>
                <w:rFonts w:cs="Arial"/>
                <w:sz w:val="24"/>
                <w:szCs w:val="24"/>
              </w:rPr>
              <w:t xml:space="preserve">To integrate </w:t>
            </w:r>
            <w:r w:rsidR="000115EB" w:rsidRPr="00935E4E">
              <w:rPr>
                <w:rFonts w:cs="Arial"/>
                <w:sz w:val="24"/>
                <w:szCs w:val="24"/>
              </w:rPr>
              <w:t xml:space="preserve">any </w:t>
            </w:r>
            <w:r w:rsidRPr="00935E4E">
              <w:rPr>
                <w:rFonts w:cs="Arial"/>
                <w:sz w:val="24"/>
                <w:szCs w:val="24"/>
              </w:rPr>
              <w:t xml:space="preserve">remaining analogue </w:t>
            </w:r>
            <w:r w:rsidR="007B4B4C" w:rsidRPr="00935E4E">
              <w:rPr>
                <w:rFonts w:cs="Arial"/>
                <w:sz w:val="24"/>
                <w:szCs w:val="24"/>
              </w:rPr>
              <w:t>cameras</w:t>
            </w:r>
            <w:r w:rsidR="000115EB" w:rsidRPr="00935E4E">
              <w:rPr>
                <w:rFonts w:cs="Arial"/>
                <w:sz w:val="24"/>
                <w:szCs w:val="24"/>
              </w:rPr>
              <w:t xml:space="preserve"> from the public space network (as detailed in 2.3 of Part 2 Specification)</w:t>
            </w:r>
            <w:r w:rsidR="007B4B4C" w:rsidRPr="00935E4E">
              <w:rPr>
                <w:rFonts w:cs="Arial"/>
                <w:sz w:val="24"/>
                <w:szCs w:val="24"/>
              </w:rPr>
              <w:t xml:space="preserve"> </w:t>
            </w:r>
            <w:r w:rsidR="00182DCE">
              <w:rPr>
                <w:rFonts w:cs="Arial"/>
                <w:sz w:val="24"/>
                <w:szCs w:val="24"/>
              </w:rPr>
              <w:t>into the new system;</w:t>
            </w:r>
          </w:p>
          <w:p w:rsidR="00625FB9" w:rsidRPr="00625FB9" w:rsidRDefault="007B4B4C" w:rsidP="00182DCE">
            <w:pPr>
              <w:pStyle w:val="ListParagraph"/>
              <w:numPr>
                <w:ilvl w:val="0"/>
                <w:numId w:val="30"/>
              </w:numPr>
              <w:spacing w:before="120" w:after="120"/>
              <w:ind w:hanging="544"/>
              <w:contextualSpacing w:val="0"/>
              <w:rPr>
                <w:rFonts w:cs="Arial"/>
                <w:sz w:val="24"/>
                <w:szCs w:val="24"/>
              </w:rPr>
            </w:pPr>
            <w:r w:rsidRPr="00935E4E">
              <w:rPr>
                <w:rFonts w:cs="Arial"/>
                <w:sz w:val="24"/>
                <w:szCs w:val="24"/>
              </w:rPr>
              <w:t>The total cost and any</w:t>
            </w:r>
            <w:r w:rsidR="004E482D" w:rsidRPr="00935E4E">
              <w:rPr>
                <w:rFonts w:cs="Arial"/>
                <w:sz w:val="24"/>
                <w:szCs w:val="24"/>
              </w:rPr>
              <w:t xml:space="preserve"> </w:t>
            </w:r>
            <w:r w:rsidR="00EB2D44" w:rsidRPr="00935E4E">
              <w:rPr>
                <w:rFonts w:cs="Arial"/>
                <w:sz w:val="24"/>
                <w:szCs w:val="24"/>
              </w:rPr>
              <w:t xml:space="preserve">Financial Model for the Contract </w:t>
            </w:r>
            <w:r w:rsidR="004E482D" w:rsidRPr="00935E4E">
              <w:rPr>
                <w:rFonts w:cs="Arial"/>
                <w:sz w:val="24"/>
                <w:szCs w:val="24"/>
              </w:rPr>
              <w:t>which allows Capital expenditure to be spread over the contract period, especially if total anticipated contract costs are more than the allocated funding</w:t>
            </w:r>
            <w:r w:rsidR="00625FB9">
              <w:rPr>
                <w:rFonts w:cs="Arial"/>
                <w:sz w:val="24"/>
                <w:szCs w:val="24"/>
              </w:rPr>
              <w:t>.</w:t>
            </w:r>
          </w:p>
        </w:tc>
        <w:tc>
          <w:tcPr>
            <w:tcW w:w="15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auto"/>
            </w:tcBorders>
            <w:vAlign w:val="center"/>
          </w:tcPr>
          <w:p w:rsidR="00313560" w:rsidRPr="004839A2" w:rsidRDefault="0055265A" w:rsidP="0055265A">
            <w:pPr>
              <w:jc w:val="center"/>
              <w:rPr>
                <w:b/>
                <w:sz w:val="24"/>
                <w:szCs w:val="24"/>
              </w:rPr>
            </w:pPr>
            <w:r w:rsidRPr="00182DCE">
              <w:rPr>
                <w:b/>
                <w:sz w:val="24"/>
                <w:szCs w:val="24"/>
                <w:highlight w:val="cyan"/>
              </w:rPr>
              <w:t>17.5</w:t>
            </w:r>
            <w:r w:rsidR="00EE0B3C" w:rsidRPr="00182DCE">
              <w:rPr>
                <w:b/>
                <w:sz w:val="24"/>
                <w:szCs w:val="24"/>
                <w:highlight w:val="cyan"/>
              </w:rPr>
              <w:t>%</w:t>
            </w:r>
          </w:p>
        </w:tc>
      </w:tr>
      <w:tr w:rsidR="00313560" w:rsidTr="00AC7824">
        <w:trPr>
          <w:trHeight w:val="86"/>
        </w:trPr>
        <w:tc>
          <w:tcPr>
            <w:tcW w:w="9855"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auto"/>
            </w:tcBorders>
          </w:tcPr>
          <w:p w:rsidR="00313560" w:rsidRDefault="00313560" w:rsidP="007B4B4C">
            <w:pPr>
              <w:rPr>
                <w:rFonts w:cs="Arial"/>
                <w:b/>
                <w:color w:val="000000"/>
              </w:rPr>
            </w:pPr>
            <w:r>
              <w:rPr>
                <w:rFonts w:cs="Arial"/>
                <w:b/>
                <w:color w:val="000000"/>
              </w:rPr>
              <w:t>Response</w:t>
            </w:r>
            <w:r w:rsidRPr="000E2F0F">
              <w:rPr>
                <w:rFonts w:cs="Arial"/>
                <w:b/>
                <w:color w:val="000000"/>
              </w:rPr>
              <w:t>:</w:t>
            </w:r>
          </w:p>
          <w:p w:rsidR="00313560" w:rsidRDefault="00313560" w:rsidP="007B4B4C"/>
        </w:tc>
      </w:tr>
    </w:tbl>
    <w:p w:rsidR="005569AC" w:rsidRDefault="005569AC"/>
    <w:tbl>
      <w:tblPr>
        <w:tblStyle w:val="TableGrid"/>
        <w:tblW w:w="0" w:type="auto"/>
        <w:tblLook w:val="04A0"/>
      </w:tblPr>
      <w:tblGrid>
        <w:gridCol w:w="9855"/>
      </w:tblGrid>
      <w:tr w:rsidR="00ED3008" w:rsidTr="00ED3008">
        <w:tc>
          <w:tcPr>
            <w:tcW w:w="9855" w:type="dxa"/>
            <w:shd w:val="clear" w:color="auto" w:fill="365F91" w:themeFill="accent1" w:themeFillShade="BF"/>
          </w:tcPr>
          <w:p w:rsidR="00ED3008" w:rsidRDefault="00ED3008" w:rsidP="00ED3008">
            <w:pPr>
              <w:pStyle w:val="Heading2"/>
              <w:pageBreakBefore/>
              <w:numPr>
                <w:ilvl w:val="0"/>
                <w:numId w:val="10"/>
              </w:numPr>
              <w:ind w:left="1985" w:hanging="1985"/>
              <w:outlineLvl w:val="1"/>
            </w:pPr>
            <w:bookmarkStart w:id="3" w:name="_Toc495317605"/>
            <w:r w:rsidRPr="00ED3008">
              <w:rPr>
                <w:color w:val="FFFFFF" w:themeColor="background1"/>
                <w:sz w:val="32"/>
                <w:szCs w:val="32"/>
              </w:rPr>
              <w:t xml:space="preserve">Summary of the </w:t>
            </w:r>
            <w:r>
              <w:rPr>
                <w:color w:val="FFFFFF" w:themeColor="background1"/>
                <w:sz w:val="32"/>
                <w:szCs w:val="32"/>
              </w:rPr>
              <w:t>N</w:t>
            </w:r>
            <w:r w:rsidRPr="00ED3008">
              <w:rPr>
                <w:color w:val="FFFFFF" w:themeColor="background1"/>
                <w:sz w:val="32"/>
                <w:szCs w:val="32"/>
              </w:rPr>
              <w:t xml:space="preserve">etwork / </w:t>
            </w:r>
            <w:r>
              <w:rPr>
                <w:color w:val="FFFFFF" w:themeColor="background1"/>
                <w:sz w:val="32"/>
                <w:szCs w:val="32"/>
              </w:rPr>
              <w:t>N</w:t>
            </w:r>
            <w:r w:rsidRPr="00ED3008">
              <w:rPr>
                <w:color w:val="FFFFFF" w:themeColor="background1"/>
                <w:sz w:val="32"/>
                <w:szCs w:val="32"/>
              </w:rPr>
              <w:t xml:space="preserve">ode / </w:t>
            </w:r>
            <w:r>
              <w:rPr>
                <w:color w:val="FFFFFF" w:themeColor="background1"/>
                <w:sz w:val="32"/>
                <w:szCs w:val="32"/>
              </w:rPr>
              <w:t>E</w:t>
            </w:r>
            <w:r w:rsidRPr="00ED3008">
              <w:rPr>
                <w:color w:val="FFFFFF" w:themeColor="background1"/>
                <w:sz w:val="32"/>
                <w:szCs w:val="32"/>
              </w:rPr>
              <w:t xml:space="preserve">quipment </w:t>
            </w:r>
            <w:r>
              <w:rPr>
                <w:color w:val="FFFFFF" w:themeColor="background1"/>
                <w:sz w:val="32"/>
                <w:szCs w:val="32"/>
              </w:rPr>
              <w:t>A</w:t>
            </w:r>
            <w:r w:rsidRPr="00ED3008">
              <w:rPr>
                <w:color w:val="FFFFFF" w:themeColor="background1"/>
                <w:sz w:val="32"/>
                <w:szCs w:val="32"/>
              </w:rPr>
              <w:t>rchitecture</w:t>
            </w:r>
            <w:bookmarkEnd w:id="3"/>
          </w:p>
        </w:tc>
      </w:tr>
      <w:tr w:rsidR="00ED3008" w:rsidTr="00ED3008">
        <w:tc>
          <w:tcPr>
            <w:tcW w:w="9855" w:type="dxa"/>
          </w:tcPr>
          <w:p w:rsidR="00ED3008" w:rsidRPr="007C3D24" w:rsidRDefault="00ED3008" w:rsidP="00ED3008">
            <w:pPr>
              <w:tabs>
                <w:tab w:val="num" w:pos="851"/>
              </w:tabs>
              <w:spacing w:before="120" w:after="120"/>
              <w:rPr>
                <w:rFonts w:cs="Arial"/>
                <w:sz w:val="24"/>
                <w:szCs w:val="24"/>
                <w:highlight w:val="cyan"/>
              </w:rPr>
            </w:pPr>
            <w:r w:rsidRPr="007C3D24">
              <w:rPr>
                <w:rFonts w:cs="Arial"/>
                <w:sz w:val="24"/>
                <w:szCs w:val="24"/>
                <w:highlight w:val="cyan"/>
              </w:rPr>
              <w:t>Applicants are required to provide an appended summary (maximum 750 words) outlining how they will ensure the network / node / equipment architecture provides the most efficient, robust, and reliable transmission, control and recording system.</w:t>
            </w:r>
          </w:p>
          <w:p w:rsidR="00ED3008" w:rsidRPr="00ED3008" w:rsidRDefault="00ED3008" w:rsidP="007C3D24">
            <w:pPr>
              <w:tabs>
                <w:tab w:val="num" w:pos="851"/>
              </w:tabs>
              <w:spacing w:before="120" w:after="120"/>
              <w:rPr>
                <w:rFonts w:cs="Arial"/>
                <w:b/>
                <w:sz w:val="24"/>
                <w:szCs w:val="24"/>
              </w:rPr>
            </w:pPr>
            <w:r w:rsidRPr="007C3D24">
              <w:rPr>
                <w:rFonts w:cs="Arial"/>
                <w:b/>
                <w:color w:val="FF0000"/>
                <w:sz w:val="24"/>
                <w:szCs w:val="24"/>
                <w:highlight w:val="cyan"/>
              </w:rPr>
              <w:t>Please Note</w:t>
            </w:r>
            <w:r w:rsidRPr="007C3D24">
              <w:rPr>
                <w:rFonts w:cs="Arial"/>
                <w:sz w:val="24"/>
                <w:szCs w:val="24"/>
                <w:highlight w:val="cyan"/>
              </w:rPr>
              <w:t>: this i</w:t>
            </w:r>
            <w:r w:rsidR="007C3D24" w:rsidRPr="007C3D24">
              <w:rPr>
                <w:rFonts w:cs="Arial"/>
                <w:sz w:val="24"/>
                <w:szCs w:val="24"/>
                <w:highlight w:val="cyan"/>
              </w:rPr>
              <w:t>s</w:t>
            </w:r>
            <w:r w:rsidRPr="007C3D24">
              <w:rPr>
                <w:rFonts w:cs="Arial"/>
                <w:sz w:val="24"/>
                <w:szCs w:val="24"/>
                <w:highlight w:val="cyan"/>
              </w:rPr>
              <w:t xml:space="preserve"> for information purposes only and will not be scored.</w:t>
            </w:r>
          </w:p>
        </w:tc>
      </w:tr>
      <w:tr w:rsidR="00ED3008" w:rsidTr="00ED3008">
        <w:tc>
          <w:tcPr>
            <w:tcW w:w="9855" w:type="dxa"/>
          </w:tcPr>
          <w:p w:rsidR="00ED3008" w:rsidRPr="00ED3008" w:rsidRDefault="00ED3008" w:rsidP="005569AC">
            <w:pPr>
              <w:rPr>
                <w:b/>
              </w:rPr>
            </w:pPr>
            <w:r w:rsidRPr="00ED3008">
              <w:rPr>
                <w:b/>
              </w:rPr>
              <w:t>Response:</w:t>
            </w:r>
          </w:p>
          <w:p w:rsidR="00ED3008" w:rsidRDefault="00ED3008" w:rsidP="005569AC"/>
        </w:tc>
      </w:tr>
    </w:tbl>
    <w:p w:rsidR="00EE0B3C" w:rsidRPr="005569AC" w:rsidRDefault="00EE0B3C" w:rsidP="00ED3008">
      <w:pPr>
        <w:tabs>
          <w:tab w:val="left" w:pos="3225"/>
        </w:tabs>
      </w:pPr>
      <w:bookmarkStart w:id="4" w:name="_GoBack"/>
      <w:bookmarkEnd w:id="4"/>
    </w:p>
    <w:sectPr w:rsidR="00EE0B3C" w:rsidRPr="005569AC" w:rsidSect="00FE03F8">
      <w:pgSz w:w="11907" w:h="16840" w:code="9"/>
      <w:pgMar w:top="1134" w:right="1134" w:bottom="1134" w:left="1134" w:header="992"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D24" w:rsidRDefault="007C3D24" w:rsidP="000E2F0F">
      <w:pPr>
        <w:spacing w:after="0" w:line="240" w:lineRule="auto"/>
      </w:pPr>
      <w:r>
        <w:separator/>
      </w:r>
    </w:p>
  </w:endnote>
  <w:endnote w:type="continuationSeparator" w:id="0">
    <w:p w:rsidR="007C3D24" w:rsidRDefault="007C3D24" w:rsidP="000E2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ZapfHumnst Ult B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wis721 BT">
    <w:altName w:val="Swis721 B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D24" w:rsidRPr="00592A29" w:rsidRDefault="007C3D24" w:rsidP="007A25D8">
    <w:pPr>
      <w:pStyle w:val="Footer"/>
      <w:spacing w:after="0"/>
    </w:pPr>
    <w:r>
      <w:t>Part 4 Award Questionnaire – V1 01 April 2017</w:t>
    </w:r>
  </w:p>
  <w:p w:rsidR="007C3D24" w:rsidRPr="00BF449B" w:rsidRDefault="004B577A" w:rsidP="00BF449B">
    <w:pPr>
      <w:pStyle w:val="Footer"/>
      <w:spacing w:after="0"/>
      <w:jc w:val="right"/>
      <w:rPr>
        <w:sz w:val="22"/>
        <w:szCs w:val="20"/>
      </w:rPr>
    </w:pPr>
    <w:sdt>
      <w:sdtPr>
        <w:rPr>
          <w:szCs w:val="20"/>
        </w:rPr>
        <w:id w:val="98381352"/>
        <w:docPartObj>
          <w:docPartGallery w:val="Page Numbers (Top of Page)"/>
          <w:docPartUnique/>
        </w:docPartObj>
      </w:sdtPr>
      <w:sdtContent>
        <w:r w:rsidR="007C3D24" w:rsidRPr="00E97D49">
          <w:rPr>
            <w:szCs w:val="20"/>
          </w:rPr>
          <w:t xml:space="preserve">Page </w:t>
        </w:r>
        <w:r w:rsidRPr="00E97D49">
          <w:rPr>
            <w:szCs w:val="20"/>
          </w:rPr>
          <w:fldChar w:fldCharType="begin"/>
        </w:r>
        <w:r w:rsidR="007C3D24" w:rsidRPr="00E97D49">
          <w:rPr>
            <w:szCs w:val="20"/>
          </w:rPr>
          <w:instrText xml:space="preserve"> PAGE </w:instrText>
        </w:r>
        <w:r w:rsidRPr="00E97D49">
          <w:rPr>
            <w:szCs w:val="20"/>
          </w:rPr>
          <w:fldChar w:fldCharType="separate"/>
        </w:r>
        <w:r w:rsidR="00CA6813">
          <w:rPr>
            <w:noProof/>
            <w:szCs w:val="20"/>
          </w:rPr>
          <w:t>3</w:t>
        </w:r>
        <w:r w:rsidRPr="00E97D49">
          <w:rPr>
            <w:szCs w:val="20"/>
          </w:rPr>
          <w:fldChar w:fldCharType="end"/>
        </w:r>
        <w:r w:rsidR="007C3D24" w:rsidRPr="00E97D49">
          <w:rPr>
            <w:szCs w:val="20"/>
          </w:rPr>
          <w:t xml:space="preserve"> of </w:t>
        </w:r>
        <w:r w:rsidRPr="00E97D49">
          <w:rPr>
            <w:szCs w:val="20"/>
          </w:rPr>
          <w:fldChar w:fldCharType="begin"/>
        </w:r>
        <w:r w:rsidR="007C3D24" w:rsidRPr="00E97D49">
          <w:rPr>
            <w:szCs w:val="20"/>
          </w:rPr>
          <w:instrText xml:space="preserve"> NUMPAGES  </w:instrText>
        </w:r>
        <w:r w:rsidRPr="00E97D49">
          <w:rPr>
            <w:szCs w:val="20"/>
          </w:rPr>
          <w:fldChar w:fldCharType="separate"/>
        </w:r>
        <w:r w:rsidR="00CA6813">
          <w:rPr>
            <w:noProof/>
            <w:szCs w:val="20"/>
          </w:rPr>
          <w:t>9</w:t>
        </w:r>
        <w:r w:rsidRPr="00E97D49">
          <w:rPr>
            <w:szCs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D24" w:rsidRPr="00592A29" w:rsidRDefault="007C3D24" w:rsidP="00BF449B">
    <w:pPr>
      <w:pStyle w:val="Footer"/>
      <w:spacing w:after="0"/>
    </w:pPr>
    <w:r>
      <w:t>Part 4 Award Questionnaire – V1 01 April 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D24" w:rsidRDefault="007C3D2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2617"/>
      <w:docPartObj>
        <w:docPartGallery w:val="Page Numbers (Bottom of Page)"/>
        <w:docPartUnique/>
      </w:docPartObj>
    </w:sdtPr>
    <w:sdtContent>
      <w:p w:rsidR="007C3D24" w:rsidRDefault="007C3D24" w:rsidP="00F55F65">
        <w:pPr>
          <w:pStyle w:val="Footer"/>
          <w:jc w:val="right"/>
        </w:pPr>
        <w:r>
          <w:t>Version 1 15May14</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D24" w:rsidRDefault="007C3D24" w:rsidP="000E2F0F">
      <w:pPr>
        <w:spacing w:after="0" w:line="240" w:lineRule="auto"/>
      </w:pPr>
      <w:r>
        <w:separator/>
      </w:r>
    </w:p>
  </w:footnote>
  <w:footnote w:type="continuationSeparator" w:id="0">
    <w:p w:rsidR="007C3D24" w:rsidRDefault="007C3D24" w:rsidP="000E2F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D24" w:rsidRDefault="007C3D24">
    <w:pPr>
      <w:tabs>
        <w:tab w:val="center" w:pos="4513"/>
        <w:tab w:val="right" w:pos="9026"/>
      </w:tabs>
      <w:spacing w:after="0" w:line="240" w:lineRule="aut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D24" w:rsidRDefault="007C3D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D24" w:rsidRDefault="007C3D24">
    <w:pPr>
      <w:pStyle w:val="Header"/>
    </w:pPr>
    <w:r>
      <w:t>Volume for Submission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3F71AE"/>
    <w:multiLevelType w:val="hybridMultilevel"/>
    <w:tmpl w:val="D2F485D2"/>
    <w:lvl w:ilvl="0" w:tplc="08090013">
      <w:start w:val="1"/>
      <w:numFmt w:val="upperRoman"/>
      <w:pStyle w:val="Tendertemplate"/>
      <w:lvlText w:val="%1."/>
      <w:lvlJc w:val="righ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nsid w:val="0DCE528E"/>
    <w:multiLevelType w:val="hybridMultilevel"/>
    <w:tmpl w:val="9806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185F9F"/>
    <w:multiLevelType w:val="multilevel"/>
    <w:tmpl w:val="81981D30"/>
    <w:lvl w:ilvl="0">
      <w:start w:val="1"/>
      <w:numFmt w:val="decimal"/>
      <w:pStyle w:val="Heading1"/>
      <w:lvlText w:val="%1"/>
      <w:lvlJc w:val="left"/>
      <w:pPr>
        <w:ind w:left="432" w:hanging="432"/>
      </w:pPr>
      <w:rPr>
        <w:sz w:val="48"/>
        <w:szCs w:val="48"/>
      </w:rPr>
    </w:lvl>
    <w:lvl w:ilvl="1">
      <w:start w:val="1"/>
      <w:numFmt w:val="decimal"/>
      <w:pStyle w:val="Heading2"/>
      <w:lvlText w:val="%1.%2"/>
      <w:lvlJc w:val="left"/>
      <w:pPr>
        <w:ind w:left="576" w:hanging="576"/>
      </w:pPr>
      <w:rPr>
        <w:b/>
        <w:color w:val="FFFFFF" w:themeColor="background1"/>
        <w:sz w:val="28"/>
        <w:szCs w:val="28"/>
      </w:rPr>
    </w:lvl>
    <w:lvl w:ilvl="2">
      <w:start w:val="1"/>
      <w:numFmt w:val="decimal"/>
      <w:pStyle w:val="Heading3"/>
      <w:lvlText w:val="%1.%2.%3"/>
      <w:lvlJc w:val="left"/>
      <w:pPr>
        <w:ind w:left="341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3502737"/>
    <w:multiLevelType w:val="multilevel"/>
    <w:tmpl w:val="FDF2C7E6"/>
    <w:lvl w:ilvl="0">
      <w:start w:val="1"/>
      <w:numFmt w:val="decimal"/>
      <w:lvlText w:val="%1."/>
      <w:lvlJc w:val="left"/>
      <w:pPr>
        <w:tabs>
          <w:tab w:val="num" w:pos="999"/>
        </w:tabs>
        <w:ind w:left="851" w:hanging="284"/>
      </w:pPr>
      <w:rPr>
        <w:rFonts w:hint="default"/>
        <w:color w:val="FFFFFF" w:themeColor="background1"/>
      </w:rPr>
    </w:lvl>
    <w:lvl w:ilvl="1">
      <w:start w:val="1"/>
      <w:numFmt w:val="decimal"/>
      <w:lvlText w:val="%1.%2"/>
      <w:lvlJc w:val="left"/>
      <w:pPr>
        <w:tabs>
          <w:tab w:val="num" w:pos="1143"/>
        </w:tabs>
        <w:ind w:left="851" w:hanging="851"/>
      </w:pPr>
      <w:rPr>
        <w:rFonts w:hint="default"/>
        <w:b w:val="0"/>
        <w:i w:val="0"/>
        <w:sz w:val="24"/>
        <w:szCs w:val="28"/>
      </w:rPr>
    </w:lvl>
    <w:lvl w:ilvl="2">
      <w:start w:val="1"/>
      <w:numFmt w:val="decimal"/>
      <w:lvlText w:val="%1.%2.%3"/>
      <w:lvlJc w:val="left"/>
      <w:pPr>
        <w:tabs>
          <w:tab w:val="num" w:pos="1287"/>
        </w:tabs>
        <w:ind w:left="851" w:hanging="851"/>
      </w:pPr>
      <w:rPr>
        <w:rFonts w:hint="default"/>
        <w:b w:val="0"/>
        <w:sz w:val="22"/>
        <w:szCs w:val="22"/>
      </w:rPr>
    </w:lvl>
    <w:lvl w:ilvl="3">
      <w:start w:val="1"/>
      <w:numFmt w:val="lowerLetter"/>
      <w:lvlText w:val="(%4)"/>
      <w:lvlJc w:val="left"/>
      <w:pPr>
        <w:tabs>
          <w:tab w:val="num" w:pos="1431"/>
        </w:tabs>
        <w:ind w:left="1418" w:hanging="567"/>
      </w:pPr>
      <w:rPr>
        <w:rFonts w:hint="default"/>
      </w:rPr>
    </w:lvl>
    <w:lvl w:ilvl="4">
      <w:start w:val="1"/>
      <w:numFmt w:val="lowerRoman"/>
      <w:lvlText w:val="%5"/>
      <w:lvlJc w:val="right"/>
      <w:pPr>
        <w:tabs>
          <w:tab w:val="num" w:pos="1758"/>
        </w:tabs>
        <w:ind w:left="1985" w:hanging="284"/>
      </w:pPr>
      <w:rPr>
        <w:rFonts w:hint="default"/>
      </w:rPr>
    </w:lvl>
    <w:lvl w:ilvl="5">
      <w:start w:val="1"/>
      <w:numFmt w:val="bullet"/>
      <w:lvlText w:val=""/>
      <w:lvlJc w:val="left"/>
      <w:pPr>
        <w:tabs>
          <w:tab w:val="num" w:pos="1719"/>
        </w:tabs>
        <w:ind w:left="1719" w:hanging="1152"/>
      </w:pPr>
      <w:rPr>
        <w:rFonts w:ascii="Symbol" w:hAnsi="Symbol" w:hint="default"/>
        <w:color w:val="auto"/>
      </w:rPr>
    </w:lvl>
    <w:lvl w:ilvl="6">
      <w:start w:val="1"/>
      <w:numFmt w:val="bullet"/>
      <w:lvlText w:val=""/>
      <w:lvlJc w:val="left"/>
      <w:pPr>
        <w:tabs>
          <w:tab w:val="num" w:pos="1863"/>
        </w:tabs>
        <w:ind w:left="1863" w:hanging="1296"/>
      </w:pPr>
      <w:rPr>
        <w:rFonts w:ascii="Symbol" w:hAnsi="Symbol" w:hint="default"/>
        <w:color w:val="auto"/>
      </w:rPr>
    </w:lvl>
    <w:lvl w:ilvl="7">
      <w:start w:val="1"/>
      <w:numFmt w:val="none"/>
      <w:lvlText w:val=""/>
      <w:lvlJc w:val="left"/>
      <w:pPr>
        <w:tabs>
          <w:tab w:val="num" w:pos="2007"/>
        </w:tabs>
        <w:ind w:left="2007" w:hanging="1440"/>
      </w:pPr>
      <w:rPr>
        <w:rFonts w:hint="default"/>
      </w:rPr>
    </w:lvl>
    <w:lvl w:ilvl="8">
      <w:start w:val="1"/>
      <w:numFmt w:val="none"/>
      <w:lvlText w:val=""/>
      <w:lvlJc w:val="left"/>
      <w:pPr>
        <w:tabs>
          <w:tab w:val="num" w:pos="2151"/>
        </w:tabs>
        <w:ind w:left="2151" w:hanging="1584"/>
      </w:pPr>
      <w:rPr>
        <w:rFonts w:hint="default"/>
      </w:rPr>
    </w:lvl>
  </w:abstractNum>
  <w:abstractNum w:abstractNumId="8">
    <w:nsid w:val="186A4B6E"/>
    <w:multiLevelType w:val="hybridMultilevel"/>
    <w:tmpl w:val="A2A66C8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E52853"/>
    <w:multiLevelType w:val="hybridMultilevel"/>
    <w:tmpl w:val="AD983454"/>
    <w:lvl w:ilvl="0" w:tplc="C166F8E0">
      <w:start w:val="1"/>
      <w:numFmt w:val="upperLetter"/>
      <w:lvlText w:val="Section %1."/>
      <w:lvlJc w:val="left"/>
      <w:pPr>
        <w:ind w:left="720" w:hanging="360"/>
      </w:pPr>
      <w:rPr>
        <w:rFonts w:hint="default"/>
        <w:b/>
        <w:color w:val="FFFFFF" w:themeColor="background1"/>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1B0B9F"/>
    <w:multiLevelType w:val="hybridMultilevel"/>
    <w:tmpl w:val="424E0D06"/>
    <w:lvl w:ilvl="0" w:tplc="780CEB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3C3DEF"/>
    <w:multiLevelType w:val="hybridMultilevel"/>
    <w:tmpl w:val="F4EECE36"/>
    <w:lvl w:ilvl="0" w:tplc="8A127C08">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291FAA"/>
    <w:multiLevelType w:val="hybridMultilevel"/>
    <w:tmpl w:val="E326EA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F52D4F"/>
    <w:multiLevelType w:val="hybridMultilevel"/>
    <w:tmpl w:val="02386DA4"/>
    <w:lvl w:ilvl="0" w:tplc="8C1EDB78">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0753CD"/>
    <w:multiLevelType w:val="hybridMultilevel"/>
    <w:tmpl w:val="2E469B4A"/>
    <w:lvl w:ilvl="0" w:tplc="780CEBCA">
      <w:start w:val="1"/>
      <w:numFmt w:val="lowerLetter"/>
      <w:lvlText w:val="(%1)"/>
      <w:lvlJc w:val="left"/>
      <w:pPr>
        <w:ind w:left="720" w:hanging="360"/>
      </w:pPr>
      <w:rPr>
        <w:rFonts w:hint="default"/>
      </w:rPr>
    </w:lvl>
    <w:lvl w:ilvl="1" w:tplc="C21A18AE">
      <w:start w:val="1"/>
      <w:numFmt w:val="decimal"/>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4A75F7"/>
    <w:multiLevelType w:val="hybridMultilevel"/>
    <w:tmpl w:val="BF72E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480C11"/>
    <w:multiLevelType w:val="hybridMultilevel"/>
    <w:tmpl w:val="430CA094"/>
    <w:lvl w:ilvl="0" w:tplc="0809000F">
      <w:start w:val="1"/>
      <w:numFmt w:val="decimal"/>
      <w:lvlText w:val="%1."/>
      <w:lvlJc w:val="left"/>
      <w:pPr>
        <w:ind w:left="1463" w:hanging="360"/>
      </w:pPr>
    </w:lvl>
    <w:lvl w:ilvl="1" w:tplc="08090019" w:tentative="1">
      <w:start w:val="1"/>
      <w:numFmt w:val="lowerLetter"/>
      <w:lvlText w:val="%2."/>
      <w:lvlJc w:val="left"/>
      <w:pPr>
        <w:ind w:left="2183" w:hanging="360"/>
      </w:pPr>
    </w:lvl>
    <w:lvl w:ilvl="2" w:tplc="0809001B" w:tentative="1">
      <w:start w:val="1"/>
      <w:numFmt w:val="lowerRoman"/>
      <w:lvlText w:val="%3."/>
      <w:lvlJc w:val="right"/>
      <w:pPr>
        <w:ind w:left="2903" w:hanging="180"/>
      </w:pPr>
    </w:lvl>
    <w:lvl w:ilvl="3" w:tplc="0809000F" w:tentative="1">
      <w:start w:val="1"/>
      <w:numFmt w:val="decimal"/>
      <w:lvlText w:val="%4."/>
      <w:lvlJc w:val="left"/>
      <w:pPr>
        <w:ind w:left="3623" w:hanging="360"/>
      </w:pPr>
    </w:lvl>
    <w:lvl w:ilvl="4" w:tplc="08090019" w:tentative="1">
      <w:start w:val="1"/>
      <w:numFmt w:val="lowerLetter"/>
      <w:lvlText w:val="%5."/>
      <w:lvlJc w:val="left"/>
      <w:pPr>
        <w:ind w:left="4343" w:hanging="360"/>
      </w:pPr>
    </w:lvl>
    <w:lvl w:ilvl="5" w:tplc="0809001B" w:tentative="1">
      <w:start w:val="1"/>
      <w:numFmt w:val="lowerRoman"/>
      <w:lvlText w:val="%6."/>
      <w:lvlJc w:val="right"/>
      <w:pPr>
        <w:ind w:left="5063" w:hanging="180"/>
      </w:pPr>
    </w:lvl>
    <w:lvl w:ilvl="6" w:tplc="0809000F" w:tentative="1">
      <w:start w:val="1"/>
      <w:numFmt w:val="decimal"/>
      <w:lvlText w:val="%7."/>
      <w:lvlJc w:val="left"/>
      <w:pPr>
        <w:ind w:left="5783" w:hanging="360"/>
      </w:pPr>
    </w:lvl>
    <w:lvl w:ilvl="7" w:tplc="08090019" w:tentative="1">
      <w:start w:val="1"/>
      <w:numFmt w:val="lowerLetter"/>
      <w:lvlText w:val="%8."/>
      <w:lvlJc w:val="left"/>
      <w:pPr>
        <w:ind w:left="6503" w:hanging="360"/>
      </w:pPr>
    </w:lvl>
    <w:lvl w:ilvl="8" w:tplc="0809001B" w:tentative="1">
      <w:start w:val="1"/>
      <w:numFmt w:val="lowerRoman"/>
      <w:lvlText w:val="%9."/>
      <w:lvlJc w:val="right"/>
      <w:pPr>
        <w:ind w:left="7223" w:hanging="180"/>
      </w:pPr>
    </w:lvl>
  </w:abstractNum>
  <w:abstractNum w:abstractNumId="17">
    <w:nsid w:val="40151A70"/>
    <w:multiLevelType w:val="hybridMultilevel"/>
    <w:tmpl w:val="D3FAC61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056752"/>
    <w:multiLevelType w:val="hybridMultilevel"/>
    <w:tmpl w:val="2E469B4A"/>
    <w:lvl w:ilvl="0" w:tplc="780CEBCA">
      <w:start w:val="1"/>
      <w:numFmt w:val="lowerLetter"/>
      <w:lvlText w:val="(%1)"/>
      <w:lvlJc w:val="left"/>
      <w:pPr>
        <w:ind w:left="720" w:hanging="360"/>
      </w:pPr>
      <w:rPr>
        <w:rFonts w:hint="default"/>
      </w:rPr>
    </w:lvl>
    <w:lvl w:ilvl="1" w:tplc="C21A18AE">
      <w:start w:val="1"/>
      <w:numFmt w:val="decimal"/>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0">
    <w:nsid w:val="53ED7A6F"/>
    <w:multiLevelType w:val="hybridMultilevel"/>
    <w:tmpl w:val="7E96E0D0"/>
    <w:lvl w:ilvl="0" w:tplc="04090013">
      <w:start w:val="1"/>
      <w:numFmt w:val="upperRoman"/>
      <w:lvlText w:val="%1."/>
      <w:lvlJc w:val="right"/>
      <w:pPr>
        <w:ind w:left="1463" w:hanging="360"/>
      </w:pPr>
    </w:lvl>
    <w:lvl w:ilvl="1" w:tplc="08090019" w:tentative="1">
      <w:start w:val="1"/>
      <w:numFmt w:val="lowerLetter"/>
      <w:lvlText w:val="%2."/>
      <w:lvlJc w:val="left"/>
      <w:pPr>
        <w:ind w:left="2183" w:hanging="360"/>
      </w:pPr>
    </w:lvl>
    <w:lvl w:ilvl="2" w:tplc="0809001B" w:tentative="1">
      <w:start w:val="1"/>
      <w:numFmt w:val="lowerRoman"/>
      <w:lvlText w:val="%3."/>
      <w:lvlJc w:val="right"/>
      <w:pPr>
        <w:ind w:left="2903" w:hanging="180"/>
      </w:pPr>
    </w:lvl>
    <w:lvl w:ilvl="3" w:tplc="0809000F" w:tentative="1">
      <w:start w:val="1"/>
      <w:numFmt w:val="decimal"/>
      <w:lvlText w:val="%4."/>
      <w:lvlJc w:val="left"/>
      <w:pPr>
        <w:ind w:left="3623" w:hanging="360"/>
      </w:pPr>
    </w:lvl>
    <w:lvl w:ilvl="4" w:tplc="08090019" w:tentative="1">
      <w:start w:val="1"/>
      <w:numFmt w:val="lowerLetter"/>
      <w:lvlText w:val="%5."/>
      <w:lvlJc w:val="left"/>
      <w:pPr>
        <w:ind w:left="4343" w:hanging="360"/>
      </w:pPr>
    </w:lvl>
    <w:lvl w:ilvl="5" w:tplc="0809001B" w:tentative="1">
      <w:start w:val="1"/>
      <w:numFmt w:val="lowerRoman"/>
      <w:lvlText w:val="%6."/>
      <w:lvlJc w:val="right"/>
      <w:pPr>
        <w:ind w:left="5063" w:hanging="180"/>
      </w:pPr>
    </w:lvl>
    <w:lvl w:ilvl="6" w:tplc="0809000F" w:tentative="1">
      <w:start w:val="1"/>
      <w:numFmt w:val="decimal"/>
      <w:lvlText w:val="%7."/>
      <w:lvlJc w:val="left"/>
      <w:pPr>
        <w:ind w:left="5783" w:hanging="360"/>
      </w:pPr>
    </w:lvl>
    <w:lvl w:ilvl="7" w:tplc="08090019" w:tentative="1">
      <w:start w:val="1"/>
      <w:numFmt w:val="lowerLetter"/>
      <w:lvlText w:val="%8."/>
      <w:lvlJc w:val="left"/>
      <w:pPr>
        <w:ind w:left="6503" w:hanging="360"/>
      </w:pPr>
    </w:lvl>
    <w:lvl w:ilvl="8" w:tplc="0809001B" w:tentative="1">
      <w:start w:val="1"/>
      <w:numFmt w:val="lowerRoman"/>
      <w:lvlText w:val="%9."/>
      <w:lvlJc w:val="right"/>
      <w:pPr>
        <w:ind w:left="7223" w:hanging="180"/>
      </w:pPr>
    </w:lvl>
  </w:abstractNum>
  <w:abstractNum w:abstractNumId="21">
    <w:nsid w:val="54AA34E8"/>
    <w:multiLevelType w:val="hybridMultilevel"/>
    <w:tmpl w:val="7E96E0D0"/>
    <w:lvl w:ilvl="0" w:tplc="04090013">
      <w:start w:val="1"/>
      <w:numFmt w:val="upperRoman"/>
      <w:lvlText w:val="%1."/>
      <w:lvlJc w:val="right"/>
      <w:pPr>
        <w:ind w:left="1463" w:hanging="360"/>
      </w:pPr>
    </w:lvl>
    <w:lvl w:ilvl="1" w:tplc="08090019" w:tentative="1">
      <w:start w:val="1"/>
      <w:numFmt w:val="lowerLetter"/>
      <w:lvlText w:val="%2."/>
      <w:lvlJc w:val="left"/>
      <w:pPr>
        <w:ind w:left="2183" w:hanging="360"/>
      </w:pPr>
    </w:lvl>
    <w:lvl w:ilvl="2" w:tplc="0809001B" w:tentative="1">
      <w:start w:val="1"/>
      <w:numFmt w:val="lowerRoman"/>
      <w:lvlText w:val="%3."/>
      <w:lvlJc w:val="right"/>
      <w:pPr>
        <w:ind w:left="2903" w:hanging="180"/>
      </w:pPr>
    </w:lvl>
    <w:lvl w:ilvl="3" w:tplc="0809000F" w:tentative="1">
      <w:start w:val="1"/>
      <w:numFmt w:val="decimal"/>
      <w:lvlText w:val="%4."/>
      <w:lvlJc w:val="left"/>
      <w:pPr>
        <w:ind w:left="3623" w:hanging="360"/>
      </w:pPr>
    </w:lvl>
    <w:lvl w:ilvl="4" w:tplc="08090019" w:tentative="1">
      <w:start w:val="1"/>
      <w:numFmt w:val="lowerLetter"/>
      <w:lvlText w:val="%5."/>
      <w:lvlJc w:val="left"/>
      <w:pPr>
        <w:ind w:left="4343" w:hanging="360"/>
      </w:pPr>
    </w:lvl>
    <w:lvl w:ilvl="5" w:tplc="0809001B" w:tentative="1">
      <w:start w:val="1"/>
      <w:numFmt w:val="lowerRoman"/>
      <w:lvlText w:val="%6."/>
      <w:lvlJc w:val="right"/>
      <w:pPr>
        <w:ind w:left="5063" w:hanging="180"/>
      </w:pPr>
    </w:lvl>
    <w:lvl w:ilvl="6" w:tplc="0809000F" w:tentative="1">
      <w:start w:val="1"/>
      <w:numFmt w:val="decimal"/>
      <w:lvlText w:val="%7."/>
      <w:lvlJc w:val="left"/>
      <w:pPr>
        <w:ind w:left="5783" w:hanging="360"/>
      </w:pPr>
    </w:lvl>
    <w:lvl w:ilvl="7" w:tplc="08090019" w:tentative="1">
      <w:start w:val="1"/>
      <w:numFmt w:val="lowerLetter"/>
      <w:lvlText w:val="%8."/>
      <w:lvlJc w:val="left"/>
      <w:pPr>
        <w:ind w:left="6503" w:hanging="360"/>
      </w:pPr>
    </w:lvl>
    <w:lvl w:ilvl="8" w:tplc="0809001B" w:tentative="1">
      <w:start w:val="1"/>
      <w:numFmt w:val="lowerRoman"/>
      <w:lvlText w:val="%9."/>
      <w:lvlJc w:val="right"/>
      <w:pPr>
        <w:ind w:left="7223" w:hanging="180"/>
      </w:pPr>
    </w:lvl>
  </w:abstractNum>
  <w:abstractNum w:abstractNumId="22">
    <w:nsid w:val="58FA450E"/>
    <w:multiLevelType w:val="hybridMultilevel"/>
    <w:tmpl w:val="E8D48A84"/>
    <w:lvl w:ilvl="0" w:tplc="08090019">
      <w:start w:val="1"/>
      <w:numFmt w:val="lowerLetter"/>
      <w:lvlText w:val="%1."/>
      <w:lvlJc w:val="left"/>
      <w:pPr>
        <w:ind w:left="720" w:hanging="360"/>
      </w:pPr>
      <w:rPr>
        <w:rFonts w:hint="default"/>
      </w:rPr>
    </w:lvl>
    <w:lvl w:ilvl="1" w:tplc="04090013">
      <w:start w:val="1"/>
      <w:numFmt w:val="upperRoman"/>
      <w:lvlText w:val="%2."/>
      <w:lvlJc w:val="righ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177FC6"/>
    <w:multiLevelType w:val="hybridMultilevel"/>
    <w:tmpl w:val="46E63800"/>
    <w:lvl w:ilvl="0" w:tplc="04090013">
      <w:start w:val="1"/>
      <w:numFmt w:val="upperRoman"/>
      <w:lvlText w:val="%1."/>
      <w:lvlJc w:val="right"/>
      <w:pPr>
        <w:ind w:left="2183"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BA75AEB"/>
    <w:multiLevelType w:val="hybridMultilevel"/>
    <w:tmpl w:val="02386DA4"/>
    <w:lvl w:ilvl="0" w:tplc="8C1EDB78">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ED27D8"/>
    <w:multiLevelType w:val="hybridMultilevel"/>
    <w:tmpl w:val="4BD4933C"/>
    <w:lvl w:ilvl="0" w:tplc="E586E5AE">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7E624B"/>
    <w:multiLevelType w:val="hybridMultilevel"/>
    <w:tmpl w:val="424E0D06"/>
    <w:lvl w:ilvl="0" w:tplc="780CEB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2D813D2"/>
    <w:multiLevelType w:val="hybridMultilevel"/>
    <w:tmpl w:val="9AAC2370"/>
    <w:lvl w:ilvl="0" w:tplc="BEC8ABC4">
      <w:start w:val="1"/>
      <w:numFmt w:val="bullet"/>
      <w:pStyle w:val="ListBullet4"/>
      <w:lvlText w:val=""/>
      <w:lvlJc w:val="left"/>
      <w:pPr>
        <w:tabs>
          <w:tab w:val="num" w:pos="1843"/>
        </w:tabs>
        <w:ind w:left="1843" w:hanging="425"/>
      </w:pPr>
      <w:rPr>
        <w:rFonts w:ascii="Symbol" w:hAnsi="Symbol" w:hint="default"/>
      </w:rPr>
    </w:lvl>
    <w:lvl w:ilvl="1" w:tplc="01E859B8">
      <w:start w:val="1"/>
      <w:numFmt w:val="bullet"/>
      <w:lvlText w:val="o"/>
      <w:lvlJc w:val="left"/>
      <w:pPr>
        <w:tabs>
          <w:tab w:val="num" w:pos="1440"/>
        </w:tabs>
        <w:ind w:left="1440" w:hanging="360"/>
      </w:pPr>
      <w:rPr>
        <w:rFonts w:ascii="Courier" w:hAnsi="Courier" w:hint="default"/>
      </w:rPr>
    </w:lvl>
    <w:lvl w:ilvl="2" w:tplc="742886BA">
      <w:start w:val="1"/>
      <w:numFmt w:val="bullet"/>
      <w:lvlText w:val=""/>
      <w:lvlJc w:val="left"/>
      <w:pPr>
        <w:tabs>
          <w:tab w:val="num" w:pos="2160"/>
        </w:tabs>
        <w:ind w:left="2160" w:hanging="360"/>
      </w:pPr>
      <w:rPr>
        <w:rFonts w:ascii="Wingdings" w:hAnsi="Wingdings" w:hint="default"/>
      </w:rPr>
    </w:lvl>
    <w:lvl w:ilvl="3" w:tplc="07C20EC4" w:tentative="1">
      <w:start w:val="1"/>
      <w:numFmt w:val="bullet"/>
      <w:lvlText w:val=""/>
      <w:lvlJc w:val="left"/>
      <w:pPr>
        <w:tabs>
          <w:tab w:val="num" w:pos="2880"/>
        </w:tabs>
        <w:ind w:left="2880" w:hanging="360"/>
      </w:pPr>
      <w:rPr>
        <w:rFonts w:ascii="Symbol" w:hAnsi="Symbol" w:hint="default"/>
      </w:rPr>
    </w:lvl>
    <w:lvl w:ilvl="4" w:tplc="B386B48A" w:tentative="1">
      <w:start w:val="1"/>
      <w:numFmt w:val="bullet"/>
      <w:lvlText w:val="o"/>
      <w:lvlJc w:val="left"/>
      <w:pPr>
        <w:tabs>
          <w:tab w:val="num" w:pos="3600"/>
        </w:tabs>
        <w:ind w:left="3600" w:hanging="360"/>
      </w:pPr>
      <w:rPr>
        <w:rFonts w:ascii="Courier" w:hAnsi="Courier" w:hint="default"/>
      </w:rPr>
    </w:lvl>
    <w:lvl w:ilvl="5" w:tplc="A998A4BE" w:tentative="1">
      <w:start w:val="1"/>
      <w:numFmt w:val="bullet"/>
      <w:lvlText w:val=""/>
      <w:lvlJc w:val="left"/>
      <w:pPr>
        <w:tabs>
          <w:tab w:val="num" w:pos="4320"/>
        </w:tabs>
        <w:ind w:left="4320" w:hanging="360"/>
      </w:pPr>
      <w:rPr>
        <w:rFonts w:ascii="Wingdings" w:hAnsi="Wingdings" w:hint="default"/>
      </w:rPr>
    </w:lvl>
    <w:lvl w:ilvl="6" w:tplc="9A948E20" w:tentative="1">
      <w:start w:val="1"/>
      <w:numFmt w:val="bullet"/>
      <w:lvlText w:val=""/>
      <w:lvlJc w:val="left"/>
      <w:pPr>
        <w:tabs>
          <w:tab w:val="num" w:pos="5040"/>
        </w:tabs>
        <w:ind w:left="5040" w:hanging="360"/>
      </w:pPr>
      <w:rPr>
        <w:rFonts w:ascii="Symbol" w:hAnsi="Symbol" w:hint="default"/>
      </w:rPr>
    </w:lvl>
    <w:lvl w:ilvl="7" w:tplc="CBF07612" w:tentative="1">
      <w:start w:val="1"/>
      <w:numFmt w:val="bullet"/>
      <w:lvlText w:val="o"/>
      <w:lvlJc w:val="left"/>
      <w:pPr>
        <w:tabs>
          <w:tab w:val="num" w:pos="5760"/>
        </w:tabs>
        <w:ind w:left="5760" w:hanging="360"/>
      </w:pPr>
      <w:rPr>
        <w:rFonts w:ascii="Courier" w:hAnsi="Courier" w:hint="default"/>
      </w:rPr>
    </w:lvl>
    <w:lvl w:ilvl="8" w:tplc="F1BAEEA0" w:tentative="1">
      <w:start w:val="1"/>
      <w:numFmt w:val="bullet"/>
      <w:lvlText w:val=""/>
      <w:lvlJc w:val="left"/>
      <w:pPr>
        <w:tabs>
          <w:tab w:val="num" w:pos="6480"/>
        </w:tabs>
        <w:ind w:left="6480" w:hanging="360"/>
      </w:pPr>
      <w:rPr>
        <w:rFonts w:ascii="Wingdings" w:hAnsi="Wingdings" w:hint="default"/>
      </w:rPr>
    </w:lvl>
  </w:abstractNum>
  <w:abstractNum w:abstractNumId="28">
    <w:nsid w:val="7403722B"/>
    <w:multiLevelType w:val="hybridMultilevel"/>
    <w:tmpl w:val="9558D764"/>
    <w:lvl w:ilvl="0" w:tplc="C53E51A8">
      <w:start w:val="1"/>
      <w:numFmt w:val="lowerLetter"/>
      <w:lvlText w:val="%1."/>
      <w:lvlJc w:val="left"/>
      <w:pPr>
        <w:ind w:left="1233" w:hanging="360"/>
      </w:pPr>
      <w:rPr>
        <w:rFonts w:hint="default"/>
        <w:b w:val="0"/>
      </w:rPr>
    </w:lvl>
    <w:lvl w:ilvl="1" w:tplc="08090003">
      <w:start w:val="1"/>
      <w:numFmt w:val="bullet"/>
      <w:lvlText w:val="o"/>
      <w:lvlJc w:val="left"/>
      <w:pPr>
        <w:ind w:left="1953" w:hanging="360"/>
      </w:pPr>
      <w:rPr>
        <w:rFonts w:ascii="Courier New" w:hAnsi="Courier New" w:cs="Courier New" w:hint="default"/>
      </w:rPr>
    </w:lvl>
    <w:lvl w:ilvl="2" w:tplc="08090005" w:tentative="1">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cs="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cs="Courier New" w:hint="default"/>
      </w:rPr>
    </w:lvl>
    <w:lvl w:ilvl="8" w:tplc="08090005" w:tentative="1">
      <w:start w:val="1"/>
      <w:numFmt w:val="bullet"/>
      <w:lvlText w:val=""/>
      <w:lvlJc w:val="left"/>
      <w:pPr>
        <w:ind w:left="6993" w:hanging="360"/>
      </w:pPr>
      <w:rPr>
        <w:rFonts w:ascii="Wingdings" w:hAnsi="Wingdings" w:hint="default"/>
      </w:rPr>
    </w:lvl>
  </w:abstractNum>
  <w:num w:numId="1">
    <w:abstractNumId w:val="2"/>
  </w:num>
  <w:num w:numId="2">
    <w:abstractNumId w:val="0"/>
  </w:num>
  <w:num w:numId="3">
    <w:abstractNumId w:val="1"/>
  </w:num>
  <w:num w:numId="4">
    <w:abstractNumId w:val="27"/>
  </w:num>
  <w:num w:numId="5">
    <w:abstractNumId w:val="3"/>
  </w:num>
  <w:num w:numId="6">
    <w:abstractNumId w:val="19"/>
  </w:num>
  <w:num w:numId="7">
    <w:abstractNumId w:val="4"/>
  </w:num>
  <w:num w:numId="8">
    <w:abstractNumId w:val="6"/>
  </w:num>
  <w:num w:numId="9">
    <w:abstractNumId w:val="5"/>
  </w:num>
  <w:num w:numId="10">
    <w:abstractNumId w:val="9"/>
  </w:num>
  <w:num w:numId="11">
    <w:abstractNumId w:val="28"/>
  </w:num>
  <w:num w:numId="12">
    <w:abstractNumId w:val="11"/>
  </w:num>
  <w:num w:numId="13">
    <w:abstractNumId w:val="18"/>
  </w:num>
  <w:num w:numId="14">
    <w:abstractNumId w:val="8"/>
  </w:num>
  <w:num w:numId="15">
    <w:abstractNumId w:val="17"/>
  </w:num>
  <w:num w:numId="16">
    <w:abstractNumId w:val="16"/>
  </w:num>
  <w:num w:numId="17">
    <w:abstractNumId w:val="15"/>
  </w:num>
  <w:num w:numId="18">
    <w:abstractNumId w:val="12"/>
  </w:num>
  <w:num w:numId="19">
    <w:abstractNumId w:val="22"/>
  </w:num>
  <w:num w:numId="20">
    <w:abstractNumId w:val="20"/>
  </w:num>
  <w:num w:numId="21">
    <w:abstractNumId w:val="7"/>
  </w:num>
  <w:num w:numId="22">
    <w:abstractNumId w:val="6"/>
  </w:num>
  <w:num w:numId="23">
    <w:abstractNumId w:val="21"/>
  </w:num>
  <w:num w:numId="24">
    <w:abstractNumId w:val="26"/>
  </w:num>
  <w:num w:numId="25">
    <w:abstractNumId w:val="23"/>
  </w:num>
  <w:num w:numId="26">
    <w:abstractNumId w:val="24"/>
  </w:num>
  <w:num w:numId="27">
    <w:abstractNumId w:val="25"/>
  </w:num>
  <w:num w:numId="28">
    <w:abstractNumId w:val="10"/>
  </w:num>
  <w:num w:numId="29">
    <w:abstractNumId w:val="13"/>
  </w:num>
  <w:num w:numId="30">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stylePaneFormatFilter w:val="3F01"/>
  <w:defaultTabStop w:val="720"/>
  <w:drawingGridHorizontalSpacing w:val="110"/>
  <w:displayHorizontalDrawingGridEvery w:val="0"/>
  <w:displayVerticalDrawingGridEvery w:val="0"/>
  <w:noPunctuationKerning/>
  <w:characterSpacingControl w:val="doNotCompress"/>
  <w:savePreviewPicture/>
  <w:hdrShapeDefaults>
    <o:shapedefaults v:ext="edit" spidmax="18433"/>
  </w:hdrShapeDefaults>
  <w:footnotePr>
    <w:footnote w:id="-1"/>
    <w:footnote w:id="0"/>
  </w:footnotePr>
  <w:endnotePr>
    <w:endnote w:id="-1"/>
    <w:endnote w:id="0"/>
  </w:endnotePr>
  <w:compat/>
  <w:rsids>
    <w:rsidRoot w:val="002B1B92"/>
    <w:rsid w:val="00000143"/>
    <w:rsid w:val="00000623"/>
    <w:rsid w:val="0000568D"/>
    <w:rsid w:val="000115EB"/>
    <w:rsid w:val="00011F95"/>
    <w:rsid w:val="00016CD6"/>
    <w:rsid w:val="000234C3"/>
    <w:rsid w:val="00025F28"/>
    <w:rsid w:val="0004232B"/>
    <w:rsid w:val="00045A9B"/>
    <w:rsid w:val="0004663A"/>
    <w:rsid w:val="000500F6"/>
    <w:rsid w:val="00061214"/>
    <w:rsid w:val="0006400E"/>
    <w:rsid w:val="0006540B"/>
    <w:rsid w:val="00065CE6"/>
    <w:rsid w:val="00067E11"/>
    <w:rsid w:val="00070D0C"/>
    <w:rsid w:val="00071056"/>
    <w:rsid w:val="00076D0C"/>
    <w:rsid w:val="00076F01"/>
    <w:rsid w:val="000823B1"/>
    <w:rsid w:val="00090BBF"/>
    <w:rsid w:val="000965E2"/>
    <w:rsid w:val="000A7579"/>
    <w:rsid w:val="000B09DC"/>
    <w:rsid w:val="000B21F7"/>
    <w:rsid w:val="000B2A8D"/>
    <w:rsid w:val="000B45EF"/>
    <w:rsid w:val="000C1612"/>
    <w:rsid w:val="000D09EB"/>
    <w:rsid w:val="000D35E5"/>
    <w:rsid w:val="000D4378"/>
    <w:rsid w:val="000D7935"/>
    <w:rsid w:val="000E2F0F"/>
    <w:rsid w:val="000E3099"/>
    <w:rsid w:val="000E3C8D"/>
    <w:rsid w:val="001034C8"/>
    <w:rsid w:val="0011316A"/>
    <w:rsid w:val="00114109"/>
    <w:rsid w:val="001224A9"/>
    <w:rsid w:val="0012536E"/>
    <w:rsid w:val="001412A7"/>
    <w:rsid w:val="001427BE"/>
    <w:rsid w:val="001447C5"/>
    <w:rsid w:val="00157F98"/>
    <w:rsid w:val="00163D0C"/>
    <w:rsid w:val="0016483A"/>
    <w:rsid w:val="00167934"/>
    <w:rsid w:val="001747C0"/>
    <w:rsid w:val="00176E18"/>
    <w:rsid w:val="00177D5A"/>
    <w:rsid w:val="00181811"/>
    <w:rsid w:val="00182DCE"/>
    <w:rsid w:val="00187EB9"/>
    <w:rsid w:val="001948F4"/>
    <w:rsid w:val="001A017C"/>
    <w:rsid w:val="001B40C8"/>
    <w:rsid w:val="001B4529"/>
    <w:rsid w:val="001C4729"/>
    <w:rsid w:val="001E3A69"/>
    <w:rsid w:val="001F7A0A"/>
    <w:rsid w:val="00220457"/>
    <w:rsid w:val="002260D8"/>
    <w:rsid w:val="00227B2D"/>
    <w:rsid w:val="00232609"/>
    <w:rsid w:val="00234730"/>
    <w:rsid w:val="00240E60"/>
    <w:rsid w:val="0024320B"/>
    <w:rsid w:val="00243F18"/>
    <w:rsid w:val="002455E0"/>
    <w:rsid w:val="00246410"/>
    <w:rsid w:val="00246D36"/>
    <w:rsid w:val="00251A14"/>
    <w:rsid w:val="00251D40"/>
    <w:rsid w:val="00255E08"/>
    <w:rsid w:val="00265468"/>
    <w:rsid w:val="002816AC"/>
    <w:rsid w:val="002909AE"/>
    <w:rsid w:val="00293DBC"/>
    <w:rsid w:val="00297BA6"/>
    <w:rsid w:val="002B1B92"/>
    <w:rsid w:val="002E1F73"/>
    <w:rsid w:val="002E47B9"/>
    <w:rsid w:val="002F2D6D"/>
    <w:rsid w:val="002F32D6"/>
    <w:rsid w:val="003027C4"/>
    <w:rsid w:val="00307139"/>
    <w:rsid w:val="003109E2"/>
    <w:rsid w:val="00313560"/>
    <w:rsid w:val="00313C2B"/>
    <w:rsid w:val="0031539B"/>
    <w:rsid w:val="00324E58"/>
    <w:rsid w:val="00341F44"/>
    <w:rsid w:val="00342096"/>
    <w:rsid w:val="00351025"/>
    <w:rsid w:val="00360AD5"/>
    <w:rsid w:val="003823FF"/>
    <w:rsid w:val="00385CDC"/>
    <w:rsid w:val="00385F56"/>
    <w:rsid w:val="00392849"/>
    <w:rsid w:val="003B20C9"/>
    <w:rsid w:val="003B3A9C"/>
    <w:rsid w:val="003B77E5"/>
    <w:rsid w:val="003C3E24"/>
    <w:rsid w:val="003C675A"/>
    <w:rsid w:val="003E44EF"/>
    <w:rsid w:val="003F7A50"/>
    <w:rsid w:val="00405033"/>
    <w:rsid w:val="004053EF"/>
    <w:rsid w:val="004133D2"/>
    <w:rsid w:val="004207CC"/>
    <w:rsid w:val="004339BB"/>
    <w:rsid w:val="0043703B"/>
    <w:rsid w:val="0046518B"/>
    <w:rsid w:val="004839A2"/>
    <w:rsid w:val="00494DDC"/>
    <w:rsid w:val="00496A8C"/>
    <w:rsid w:val="004A2265"/>
    <w:rsid w:val="004A5351"/>
    <w:rsid w:val="004B577A"/>
    <w:rsid w:val="004E3FA7"/>
    <w:rsid w:val="004E482D"/>
    <w:rsid w:val="004E573B"/>
    <w:rsid w:val="004E58BE"/>
    <w:rsid w:val="004F59DB"/>
    <w:rsid w:val="00524511"/>
    <w:rsid w:val="00527ED7"/>
    <w:rsid w:val="005309B8"/>
    <w:rsid w:val="005345BA"/>
    <w:rsid w:val="00540EA7"/>
    <w:rsid w:val="0055265A"/>
    <w:rsid w:val="005569AC"/>
    <w:rsid w:val="00562820"/>
    <w:rsid w:val="00564C05"/>
    <w:rsid w:val="00572071"/>
    <w:rsid w:val="00574F9D"/>
    <w:rsid w:val="00580FF4"/>
    <w:rsid w:val="005853A7"/>
    <w:rsid w:val="00590DE9"/>
    <w:rsid w:val="00592A29"/>
    <w:rsid w:val="00596984"/>
    <w:rsid w:val="005C30AB"/>
    <w:rsid w:val="005D3C67"/>
    <w:rsid w:val="005D7AB0"/>
    <w:rsid w:val="005E04E6"/>
    <w:rsid w:val="005E426D"/>
    <w:rsid w:val="005E6B93"/>
    <w:rsid w:val="005F0DCA"/>
    <w:rsid w:val="005F25C5"/>
    <w:rsid w:val="005F2C12"/>
    <w:rsid w:val="005F3B07"/>
    <w:rsid w:val="005F501C"/>
    <w:rsid w:val="00603F13"/>
    <w:rsid w:val="00622029"/>
    <w:rsid w:val="00625FB9"/>
    <w:rsid w:val="00632BB5"/>
    <w:rsid w:val="00635C1D"/>
    <w:rsid w:val="00637886"/>
    <w:rsid w:val="00645A58"/>
    <w:rsid w:val="006531AD"/>
    <w:rsid w:val="006546D0"/>
    <w:rsid w:val="00664417"/>
    <w:rsid w:val="00672058"/>
    <w:rsid w:val="0068051F"/>
    <w:rsid w:val="0068054E"/>
    <w:rsid w:val="00683219"/>
    <w:rsid w:val="00685C09"/>
    <w:rsid w:val="006938AF"/>
    <w:rsid w:val="006938BC"/>
    <w:rsid w:val="00697D60"/>
    <w:rsid w:val="006B09CB"/>
    <w:rsid w:val="006B5F66"/>
    <w:rsid w:val="006B6B34"/>
    <w:rsid w:val="006C1BAC"/>
    <w:rsid w:val="006C4B12"/>
    <w:rsid w:val="006C653F"/>
    <w:rsid w:val="006D3343"/>
    <w:rsid w:val="006D70CE"/>
    <w:rsid w:val="006E2A61"/>
    <w:rsid w:val="006F1A05"/>
    <w:rsid w:val="006F2D8D"/>
    <w:rsid w:val="007056E3"/>
    <w:rsid w:val="00711347"/>
    <w:rsid w:val="00712CEB"/>
    <w:rsid w:val="007153DF"/>
    <w:rsid w:val="0072591E"/>
    <w:rsid w:val="00725DF3"/>
    <w:rsid w:val="00730FC3"/>
    <w:rsid w:val="00737965"/>
    <w:rsid w:val="00741355"/>
    <w:rsid w:val="00741989"/>
    <w:rsid w:val="00745981"/>
    <w:rsid w:val="00747AC8"/>
    <w:rsid w:val="00754AD9"/>
    <w:rsid w:val="00754CA5"/>
    <w:rsid w:val="007666FC"/>
    <w:rsid w:val="00775C52"/>
    <w:rsid w:val="007820D0"/>
    <w:rsid w:val="007922A2"/>
    <w:rsid w:val="007941D8"/>
    <w:rsid w:val="0079512F"/>
    <w:rsid w:val="00796229"/>
    <w:rsid w:val="00797178"/>
    <w:rsid w:val="00797C61"/>
    <w:rsid w:val="007A25D8"/>
    <w:rsid w:val="007A40FB"/>
    <w:rsid w:val="007A5134"/>
    <w:rsid w:val="007B3CC3"/>
    <w:rsid w:val="007B4B4C"/>
    <w:rsid w:val="007C1936"/>
    <w:rsid w:val="007C22CF"/>
    <w:rsid w:val="007C3D24"/>
    <w:rsid w:val="007D0D05"/>
    <w:rsid w:val="007E0F0D"/>
    <w:rsid w:val="007E6768"/>
    <w:rsid w:val="007E755E"/>
    <w:rsid w:val="007F4CC2"/>
    <w:rsid w:val="00823043"/>
    <w:rsid w:val="00832D28"/>
    <w:rsid w:val="00871807"/>
    <w:rsid w:val="00893A52"/>
    <w:rsid w:val="00897CF3"/>
    <w:rsid w:val="008A77F5"/>
    <w:rsid w:val="008B3F8C"/>
    <w:rsid w:val="008B52A7"/>
    <w:rsid w:val="008B6BD0"/>
    <w:rsid w:val="008C2F6B"/>
    <w:rsid w:val="008D1DA4"/>
    <w:rsid w:val="008D3C03"/>
    <w:rsid w:val="008D4EC7"/>
    <w:rsid w:val="008D62FE"/>
    <w:rsid w:val="008D7CC1"/>
    <w:rsid w:val="008E749E"/>
    <w:rsid w:val="008F15CA"/>
    <w:rsid w:val="008F7C69"/>
    <w:rsid w:val="00905B3F"/>
    <w:rsid w:val="0092024F"/>
    <w:rsid w:val="0092165D"/>
    <w:rsid w:val="00925AC7"/>
    <w:rsid w:val="009333D1"/>
    <w:rsid w:val="00935E4E"/>
    <w:rsid w:val="00947117"/>
    <w:rsid w:val="00950A47"/>
    <w:rsid w:val="00965B7F"/>
    <w:rsid w:val="009661EF"/>
    <w:rsid w:val="00977559"/>
    <w:rsid w:val="009776A0"/>
    <w:rsid w:val="00984D24"/>
    <w:rsid w:val="00997B87"/>
    <w:rsid w:val="009B5221"/>
    <w:rsid w:val="009C6A3B"/>
    <w:rsid w:val="009D160A"/>
    <w:rsid w:val="009D406A"/>
    <w:rsid w:val="009E3DD9"/>
    <w:rsid w:val="009F2AE9"/>
    <w:rsid w:val="009F4773"/>
    <w:rsid w:val="00A02C47"/>
    <w:rsid w:val="00A034B0"/>
    <w:rsid w:val="00A1565F"/>
    <w:rsid w:val="00A24CCA"/>
    <w:rsid w:val="00A25CFE"/>
    <w:rsid w:val="00A26B6C"/>
    <w:rsid w:val="00A41E0A"/>
    <w:rsid w:val="00A4430F"/>
    <w:rsid w:val="00A60592"/>
    <w:rsid w:val="00A75E64"/>
    <w:rsid w:val="00A82AD9"/>
    <w:rsid w:val="00A85D24"/>
    <w:rsid w:val="00A90D88"/>
    <w:rsid w:val="00A92A45"/>
    <w:rsid w:val="00A979F0"/>
    <w:rsid w:val="00AB6619"/>
    <w:rsid w:val="00AB7C4D"/>
    <w:rsid w:val="00AC08C7"/>
    <w:rsid w:val="00AC7824"/>
    <w:rsid w:val="00AD42C2"/>
    <w:rsid w:val="00AD6430"/>
    <w:rsid w:val="00AE4B60"/>
    <w:rsid w:val="00AF0B58"/>
    <w:rsid w:val="00AF2C99"/>
    <w:rsid w:val="00AF7D99"/>
    <w:rsid w:val="00B0486A"/>
    <w:rsid w:val="00B0584E"/>
    <w:rsid w:val="00B11E98"/>
    <w:rsid w:val="00B22B6D"/>
    <w:rsid w:val="00B25394"/>
    <w:rsid w:val="00B25D59"/>
    <w:rsid w:val="00B30581"/>
    <w:rsid w:val="00B3187C"/>
    <w:rsid w:val="00B3742D"/>
    <w:rsid w:val="00B37B4C"/>
    <w:rsid w:val="00B40329"/>
    <w:rsid w:val="00B40730"/>
    <w:rsid w:val="00B43E73"/>
    <w:rsid w:val="00B45A62"/>
    <w:rsid w:val="00B66B4A"/>
    <w:rsid w:val="00B717E9"/>
    <w:rsid w:val="00B73D91"/>
    <w:rsid w:val="00B83513"/>
    <w:rsid w:val="00B85631"/>
    <w:rsid w:val="00B9415B"/>
    <w:rsid w:val="00B95BE9"/>
    <w:rsid w:val="00BA3269"/>
    <w:rsid w:val="00BB0974"/>
    <w:rsid w:val="00BB729E"/>
    <w:rsid w:val="00BC21CA"/>
    <w:rsid w:val="00BC2F8E"/>
    <w:rsid w:val="00BD2CD9"/>
    <w:rsid w:val="00BD485A"/>
    <w:rsid w:val="00BE0439"/>
    <w:rsid w:val="00BE163B"/>
    <w:rsid w:val="00BE555F"/>
    <w:rsid w:val="00BE733E"/>
    <w:rsid w:val="00BF449B"/>
    <w:rsid w:val="00C07A4F"/>
    <w:rsid w:val="00C111EC"/>
    <w:rsid w:val="00C12F3B"/>
    <w:rsid w:val="00C1515A"/>
    <w:rsid w:val="00C15457"/>
    <w:rsid w:val="00C30470"/>
    <w:rsid w:val="00C34D1E"/>
    <w:rsid w:val="00C40095"/>
    <w:rsid w:val="00C4648D"/>
    <w:rsid w:val="00C47148"/>
    <w:rsid w:val="00C60082"/>
    <w:rsid w:val="00C66426"/>
    <w:rsid w:val="00C806DD"/>
    <w:rsid w:val="00C815BA"/>
    <w:rsid w:val="00C916B1"/>
    <w:rsid w:val="00CA6813"/>
    <w:rsid w:val="00CB09FB"/>
    <w:rsid w:val="00CE5E29"/>
    <w:rsid w:val="00CF181D"/>
    <w:rsid w:val="00CF2CD1"/>
    <w:rsid w:val="00CF33C2"/>
    <w:rsid w:val="00CF3C8D"/>
    <w:rsid w:val="00D03DBA"/>
    <w:rsid w:val="00D139B1"/>
    <w:rsid w:val="00D15B26"/>
    <w:rsid w:val="00D17DB2"/>
    <w:rsid w:val="00D24B78"/>
    <w:rsid w:val="00D33DF4"/>
    <w:rsid w:val="00D4345D"/>
    <w:rsid w:val="00D43F2F"/>
    <w:rsid w:val="00D46B65"/>
    <w:rsid w:val="00D6186E"/>
    <w:rsid w:val="00D72F8F"/>
    <w:rsid w:val="00D85DA6"/>
    <w:rsid w:val="00D94171"/>
    <w:rsid w:val="00DA2AE1"/>
    <w:rsid w:val="00DA7068"/>
    <w:rsid w:val="00DA70BF"/>
    <w:rsid w:val="00DA7F82"/>
    <w:rsid w:val="00DB0105"/>
    <w:rsid w:val="00DB6E68"/>
    <w:rsid w:val="00DC3FAC"/>
    <w:rsid w:val="00DC5B74"/>
    <w:rsid w:val="00DC65E4"/>
    <w:rsid w:val="00DC7A69"/>
    <w:rsid w:val="00DE23C5"/>
    <w:rsid w:val="00DE73C3"/>
    <w:rsid w:val="00E031ED"/>
    <w:rsid w:val="00E046E1"/>
    <w:rsid w:val="00E106B2"/>
    <w:rsid w:val="00E118C0"/>
    <w:rsid w:val="00E3239F"/>
    <w:rsid w:val="00E36F40"/>
    <w:rsid w:val="00E451D3"/>
    <w:rsid w:val="00E570B6"/>
    <w:rsid w:val="00E61B85"/>
    <w:rsid w:val="00E650CC"/>
    <w:rsid w:val="00E67C1D"/>
    <w:rsid w:val="00E741AE"/>
    <w:rsid w:val="00E77C9C"/>
    <w:rsid w:val="00E814C2"/>
    <w:rsid w:val="00E90BFF"/>
    <w:rsid w:val="00E966B8"/>
    <w:rsid w:val="00E97D49"/>
    <w:rsid w:val="00EA24A2"/>
    <w:rsid w:val="00EB2D44"/>
    <w:rsid w:val="00EB6592"/>
    <w:rsid w:val="00EC76EA"/>
    <w:rsid w:val="00ED3008"/>
    <w:rsid w:val="00EE0B3C"/>
    <w:rsid w:val="00EE4372"/>
    <w:rsid w:val="00EE4C54"/>
    <w:rsid w:val="00EF495D"/>
    <w:rsid w:val="00F00489"/>
    <w:rsid w:val="00F01FA5"/>
    <w:rsid w:val="00F14B13"/>
    <w:rsid w:val="00F1767B"/>
    <w:rsid w:val="00F215DD"/>
    <w:rsid w:val="00F251A4"/>
    <w:rsid w:val="00F45CC5"/>
    <w:rsid w:val="00F47D24"/>
    <w:rsid w:val="00F51028"/>
    <w:rsid w:val="00F55F65"/>
    <w:rsid w:val="00F617A5"/>
    <w:rsid w:val="00F67C1A"/>
    <w:rsid w:val="00F71F7F"/>
    <w:rsid w:val="00F93539"/>
    <w:rsid w:val="00F94707"/>
    <w:rsid w:val="00FA00CD"/>
    <w:rsid w:val="00FC3C07"/>
    <w:rsid w:val="00FC5D90"/>
    <w:rsid w:val="00FD05F5"/>
    <w:rsid w:val="00FD2BF2"/>
    <w:rsid w:val="00FD3910"/>
    <w:rsid w:val="00FE03F8"/>
    <w:rsid w:val="00FE0D67"/>
    <w:rsid w:val="00FE12D3"/>
    <w:rsid w:val="00FE2CBD"/>
    <w:rsid w:val="00FE69D7"/>
    <w:rsid w:val="00FF5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417"/>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qFormat/>
    <w:rsid w:val="00F45CC5"/>
    <w:pPr>
      <w:keepNext/>
      <w:numPr>
        <w:numId w:val="8"/>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F45CC5"/>
    <w:pPr>
      <w:keepNext/>
      <w:numPr>
        <w:ilvl w:val="1"/>
        <w:numId w:val="8"/>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F45CC5"/>
    <w:pPr>
      <w:keepNext/>
      <w:numPr>
        <w:ilvl w:val="2"/>
        <w:numId w:val="8"/>
      </w:numPr>
      <w:spacing w:after="120"/>
      <w:outlineLvl w:val="2"/>
    </w:pPr>
    <w:rPr>
      <w:b/>
      <w:color w:val="000000"/>
      <w:sz w:val="28"/>
    </w:rPr>
  </w:style>
  <w:style w:type="paragraph" w:styleId="Heading4">
    <w:name w:val="heading 4"/>
    <w:basedOn w:val="Normal"/>
    <w:next w:val="Normal"/>
    <w:qFormat/>
    <w:rsid w:val="00F45CC5"/>
    <w:pPr>
      <w:keepNext/>
      <w:numPr>
        <w:ilvl w:val="3"/>
        <w:numId w:val="8"/>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F45CC5"/>
    <w:pPr>
      <w:keepNext/>
      <w:numPr>
        <w:ilvl w:val="4"/>
        <w:numId w:val="8"/>
      </w:numPr>
      <w:outlineLvl w:val="4"/>
    </w:pPr>
    <w:rPr>
      <w:b/>
    </w:rPr>
  </w:style>
  <w:style w:type="paragraph" w:styleId="Heading6">
    <w:name w:val="heading 6"/>
    <w:basedOn w:val="Normal"/>
    <w:next w:val="Normal"/>
    <w:qFormat/>
    <w:rsid w:val="00F45CC5"/>
    <w:pPr>
      <w:keepNext/>
      <w:numPr>
        <w:ilvl w:val="5"/>
        <w:numId w:val="8"/>
      </w:numPr>
      <w:pBdr>
        <w:bottom w:val="single" w:sz="4" w:space="6" w:color="auto"/>
      </w:pBdr>
      <w:spacing w:after="480"/>
      <w:outlineLvl w:val="5"/>
    </w:pPr>
    <w:rPr>
      <w:b/>
      <w:sz w:val="36"/>
    </w:rPr>
  </w:style>
  <w:style w:type="paragraph" w:styleId="Heading7">
    <w:name w:val="heading 7"/>
    <w:basedOn w:val="Normal"/>
    <w:next w:val="Normal"/>
    <w:qFormat/>
    <w:rsid w:val="00F45CC5"/>
    <w:pPr>
      <w:keepNext/>
      <w:numPr>
        <w:ilvl w:val="6"/>
        <w:numId w:val="8"/>
      </w:numPr>
      <w:spacing w:after="60"/>
      <w:outlineLvl w:val="6"/>
    </w:pPr>
    <w:rPr>
      <w:sz w:val="24"/>
      <w:szCs w:val="24"/>
    </w:rPr>
  </w:style>
  <w:style w:type="paragraph" w:styleId="Heading8">
    <w:name w:val="heading 8"/>
    <w:basedOn w:val="Normal"/>
    <w:next w:val="Normal"/>
    <w:qFormat/>
    <w:rsid w:val="00F45CC5"/>
    <w:pPr>
      <w:keepNext/>
      <w:numPr>
        <w:ilvl w:val="7"/>
        <w:numId w:val="8"/>
      </w:numPr>
      <w:spacing w:before="80"/>
      <w:outlineLvl w:val="7"/>
    </w:pPr>
    <w:rPr>
      <w:i/>
    </w:rPr>
  </w:style>
  <w:style w:type="paragraph" w:styleId="Heading9">
    <w:name w:val="heading 9"/>
    <w:basedOn w:val="Normal"/>
    <w:next w:val="Normal"/>
    <w:qFormat/>
    <w:rsid w:val="00F45CC5"/>
    <w:pPr>
      <w:numPr>
        <w:ilvl w:val="8"/>
        <w:numId w:val="8"/>
      </w:numPr>
      <w:spacing w:before="240" w:after="60"/>
      <w:jc w:val="both"/>
      <w:outlineLvl w:val="8"/>
    </w:pPr>
    <w:rPr>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5CC5"/>
    <w:pPr>
      <w:tabs>
        <w:tab w:val="right" w:pos="9072"/>
      </w:tabs>
      <w:spacing w:after="0" w:line="280" w:lineRule="atLeast"/>
    </w:pPr>
    <w:rPr>
      <w:sz w:val="20"/>
    </w:rPr>
  </w:style>
  <w:style w:type="paragraph" w:styleId="Footer">
    <w:name w:val="footer"/>
    <w:basedOn w:val="Normal"/>
    <w:link w:val="FooterChar"/>
    <w:uiPriority w:val="99"/>
    <w:rsid w:val="00F45CC5"/>
    <w:pPr>
      <w:pBdr>
        <w:top w:val="single" w:sz="4" w:space="16" w:color="808080"/>
      </w:pBdr>
      <w:spacing w:after="120"/>
    </w:pPr>
    <w:rPr>
      <w:sz w:val="20"/>
    </w:rPr>
  </w:style>
  <w:style w:type="character" w:styleId="PageNumber">
    <w:name w:val="page number"/>
    <w:rsid w:val="00F45CC5"/>
    <w:rPr>
      <w:rFonts w:ascii="Arial" w:hAnsi="Arial"/>
      <w:sz w:val="20"/>
      <w:szCs w:val="20"/>
    </w:rPr>
  </w:style>
  <w:style w:type="paragraph" w:styleId="FootnoteText">
    <w:name w:val="footnote text"/>
    <w:basedOn w:val="Normal"/>
    <w:semiHidden/>
    <w:rsid w:val="00F45CC5"/>
    <w:pPr>
      <w:spacing w:after="0" w:line="240" w:lineRule="auto"/>
    </w:pPr>
    <w:rPr>
      <w:color w:val="000080"/>
      <w:sz w:val="20"/>
      <w:szCs w:val="20"/>
    </w:rPr>
  </w:style>
  <w:style w:type="character" w:styleId="Hyperlink">
    <w:name w:val="Hyperlink"/>
    <w:basedOn w:val="DefaultParagraphFont"/>
    <w:uiPriority w:val="99"/>
    <w:rsid w:val="00F45CC5"/>
    <w:rPr>
      <w:rFonts w:ascii="Arial" w:hAnsi="Arial"/>
      <w:color w:val="auto"/>
      <w:sz w:val="22"/>
      <w:u w:val="none"/>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rsid w:val="00F45CC5"/>
    <w:rPr>
      <w:rFonts w:ascii="Arial" w:hAnsi="Arial"/>
      <w:b/>
      <w:sz w:val="28"/>
      <w:szCs w:val="22"/>
      <w:lang w:val="en-GB" w:eastAsia="en-US" w:bidi="ar-SA"/>
    </w:rPr>
  </w:style>
  <w:style w:type="character" w:styleId="LineNumber">
    <w:name w:val="line number"/>
    <w:basedOn w:val="DefaultParagraphFont"/>
    <w:rsid w:val="00F45CC5"/>
  </w:style>
  <w:style w:type="paragraph" w:styleId="BodyText">
    <w:name w:val="Body Text"/>
    <w:basedOn w:val="Normal"/>
    <w:link w:val="BodyTextChar"/>
    <w:rsid w:val="00F45CC5"/>
  </w:style>
  <w:style w:type="paragraph" w:styleId="TOC1">
    <w:name w:val="toc 1"/>
    <w:basedOn w:val="Normal"/>
    <w:next w:val="Normal"/>
    <w:uiPriority w:val="39"/>
    <w:rsid w:val="00F45CC5"/>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rsid w:val="00E97D49"/>
    <w:pPr>
      <w:tabs>
        <w:tab w:val="left" w:pos="0"/>
        <w:tab w:val="right" w:leader="dot" w:pos="9062"/>
      </w:tabs>
    </w:pPr>
  </w:style>
  <w:style w:type="table" w:styleId="TableGrid">
    <w:name w:val="Table Grid"/>
    <w:basedOn w:val="TableNormal"/>
    <w:rsid w:val="00F71F7F"/>
    <w:pPr>
      <w:spacing w:after="2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rsid w:val="00F45CC5"/>
    <w:rPr>
      <w:rFonts w:ascii="Arial" w:hAnsi="Arial"/>
      <w:color w:val="000000"/>
      <w:lang w:val="en-US" w:eastAsia="en-US"/>
    </w:rPr>
  </w:style>
  <w:style w:type="character" w:customStyle="1" w:styleId="Heading1Char">
    <w:name w:val="Heading 1 Char"/>
    <w:basedOn w:val="DefaultParagraphFont"/>
    <w:rsid w:val="00F45CC5"/>
    <w:rPr>
      <w:rFonts w:ascii="Arial" w:hAnsi="Arial"/>
      <w:b/>
      <w:sz w:val="36"/>
      <w:szCs w:val="22"/>
      <w:lang w:val="en-GB" w:eastAsia="en-US" w:bidi="ar-SA"/>
    </w:rPr>
  </w:style>
  <w:style w:type="paragraph" w:customStyle="1" w:styleId="indentbodytext">
    <w:name w:val="indent body text"/>
    <w:basedOn w:val="BodyText"/>
    <w:rsid w:val="00F45CC5"/>
  </w:style>
  <w:style w:type="character" w:customStyle="1" w:styleId="cald-definition1">
    <w:name w:val="cald-definition1"/>
    <w:basedOn w:val="DefaultParagraphFont"/>
    <w:rsid w:val="00F45CC5"/>
    <w:rPr>
      <w:rFonts w:ascii="Verdana" w:hAnsi="Verdana" w:hint="default"/>
      <w:i w:val="0"/>
      <w:iCs w:val="0"/>
      <w:color w:val="000000"/>
      <w:sz w:val="24"/>
      <w:szCs w:val="24"/>
    </w:rPr>
  </w:style>
  <w:style w:type="paragraph" w:styleId="NormalWeb">
    <w:name w:val="Normal (Web)"/>
    <w:basedOn w:val="Normal"/>
    <w:rsid w:val="00F45CC5"/>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F45CC5"/>
    <w:pPr>
      <w:spacing w:after="120" w:line="480" w:lineRule="auto"/>
      <w:ind w:left="283"/>
    </w:pPr>
  </w:style>
  <w:style w:type="paragraph" w:customStyle="1" w:styleId="Captions">
    <w:name w:val="Captions"/>
    <w:basedOn w:val="Normal"/>
    <w:rsid w:val="00F45CC5"/>
    <w:rPr>
      <w:i/>
      <w:sz w:val="24"/>
      <w:szCs w:val="24"/>
    </w:rPr>
  </w:style>
  <w:style w:type="paragraph" w:styleId="ListBullet2">
    <w:name w:val="List Bullet 2"/>
    <w:basedOn w:val="Normal"/>
    <w:rsid w:val="00F45CC5"/>
    <w:pPr>
      <w:numPr>
        <w:numId w:val="2"/>
      </w:numPr>
      <w:tabs>
        <w:tab w:val="clear" w:pos="643"/>
        <w:tab w:val="left" w:pos="1134"/>
      </w:tabs>
      <w:spacing w:after="120"/>
      <w:ind w:left="1134" w:hanging="425"/>
    </w:pPr>
  </w:style>
  <w:style w:type="paragraph" w:styleId="ListBullet4">
    <w:name w:val="List Bullet 4"/>
    <w:basedOn w:val="Normal"/>
    <w:rsid w:val="00F45CC5"/>
    <w:pPr>
      <w:numPr>
        <w:numId w:val="4"/>
      </w:numPr>
      <w:spacing w:after="120"/>
    </w:pPr>
  </w:style>
  <w:style w:type="paragraph" w:styleId="BodyText2">
    <w:name w:val="Body Text 2"/>
    <w:basedOn w:val="Normal"/>
    <w:rsid w:val="00F45CC5"/>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F45CC5"/>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F45CC5"/>
    <w:pPr>
      <w:numPr>
        <w:numId w:val="1"/>
      </w:numPr>
      <w:spacing w:after="120"/>
      <w:ind w:left="425" w:hanging="425"/>
    </w:pPr>
  </w:style>
  <w:style w:type="paragraph" w:styleId="BodyTextIndent">
    <w:name w:val="Body Text Indent"/>
    <w:basedOn w:val="Normal"/>
    <w:rsid w:val="00F45CC5"/>
    <w:pPr>
      <w:spacing w:after="120"/>
      <w:ind w:left="283"/>
    </w:pPr>
  </w:style>
  <w:style w:type="paragraph" w:styleId="List">
    <w:name w:val="List"/>
    <w:basedOn w:val="Normal"/>
    <w:rsid w:val="00F45CC5"/>
    <w:pPr>
      <w:spacing w:after="0" w:line="240" w:lineRule="auto"/>
      <w:jc w:val="both"/>
    </w:pPr>
    <w:rPr>
      <w:rFonts w:ascii="Times New Roman" w:hAnsi="Times New Roman"/>
      <w:color w:val="000000"/>
      <w:sz w:val="20"/>
      <w:szCs w:val="20"/>
      <w:lang w:eastAsia="en-GB"/>
    </w:rPr>
  </w:style>
  <w:style w:type="paragraph" w:styleId="ListParagraph">
    <w:name w:val="List Paragraph"/>
    <w:basedOn w:val="Normal"/>
    <w:qFormat/>
    <w:rsid w:val="00632BB5"/>
    <w:pPr>
      <w:ind w:left="720"/>
      <w:contextualSpacing/>
    </w:pPr>
  </w:style>
  <w:style w:type="paragraph" w:styleId="List2">
    <w:name w:val="List 2"/>
    <w:basedOn w:val="Normal"/>
    <w:rsid w:val="00F45CC5"/>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F45CC5"/>
    <w:pPr>
      <w:spacing w:after="120" w:line="240" w:lineRule="auto"/>
      <w:ind w:left="283"/>
      <w:jc w:val="both"/>
    </w:pPr>
    <w:rPr>
      <w:rFonts w:ascii="Times New Roman" w:hAnsi="Times New Roman"/>
      <w:sz w:val="24"/>
      <w:szCs w:val="20"/>
      <w:lang w:eastAsia="en-GB"/>
    </w:rPr>
  </w:style>
  <w:style w:type="paragraph" w:styleId="List3">
    <w:name w:val="List 3"/>
    <w:basedOn w:val="Normal"/>
    <w:rsid w:val="00F45CC5"/>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F45CC5"/>
    <w:pPr>
      <w:tabs>
        <w:tab w:val="clear" w:pos="1843"/>
        <w:tab w:val="num" w:pos="2268"/>
      </w:tabs>
      <w:ind w:left="2268"/>
    </w:pPr>
  </w:style>
  <w:style w:type="paragraph" w:styleId="BalloonText">
    <w:name w:val="Balloon Text"/>
    <w:basedOn w:val="Normal"/>
    <w:semiHidden/>
    <w:rsid w:val="00F45CC5"/>
    <w:pPr>
      <w:spacing w:after="0" w:line="240" w:lineRule="auto"/>
      <w:jc w:val="both"/>
    </w:pPr>
    <w:rPr>
      <w:rFonts w:ascii="Tahoma" w:hAnsi="Tahoma" w:cs="Tahoma"/>
      <w:sz w:val="16"/>
      <w:szCs w:val="16"/>
      <w:lang w:eastAsia="en-GB"/>
    </w:rPr>
  </w:style>
  <w:style w:type="paragraph" w:customStyle="1" w:styleId="text">
    <w:name w:val="text"/>
    <w:basedOn w:val="Normal"/>
    <w:rsid w:val="00F45CC5"/>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F45CC5"/>
    <w:rPr>
      <w:rFonts w:ascii="Arial" w:hAnsi="Arial"/>
      <w:sz w:val="24"/>
      <w:szCs w:val="24"/>
      <w:lang w:val="en-GB" w:eastAsia="en-US" w:bidi="ar-SA"/>
    </w:rPr>
  </w:style>
  <w:style w:type="character" w:styleId="FollowedHyperlink">
    <w:name w:val="FollowedHyperlink"/>
    <w:basedOn w:val="DefaultParagraphFont"/>
    <w:rsid w:val="00F45CC5"/>
    <w:rPr>
      <w:rFonts w:ascii="Arial" w:hAnsi="Arial"/>
      <w:color w:val="auto"/>
      <w:sz w:val="22"/>
      <w:u w:val="none"/>
    </w:rPr>
  </w:style>
  <w:style w:type="paragraph" w:styleId="BodyTextIndent3">
    <w:name w:val="Body Text Indent 3"/>
    <w:basedOn w:val="Normal"/>
    <w:rsid w:val="00F45CC5"/>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F45CC5"/>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F45CC5"/>
    <w:rPr>
      <w:sz w:val="16"/>
      <w:szCs w:val="16"/>
    </w:rPr>
  </w:style>
  <w:style w:type="paragraph" w:styleId="BodyText3">
    <w:name w:val="Body Text 3"/>
    <w:basedOn w:val="Normal"/>
    <w:rsid w:val="00F45CC5"/>
    <w:pPr>
      <w:spacing w:after="120"/>
    </w:pPr>
    <w:rPr>
      <w:sz w:val="16"/>
      <w:szCs w:val="16"/>
    </w:rPr>
  </w:style>
  <w:style w:type="paragraph" w:customStyle="1" w:styleId="TableGrid1">
    <w:name w:val="Table Grid1"/>
    <w:rsid w:val="00F45CC5"/>
    <w:pPr>
      <w:spacing w:after="240" w:line="300" w:lineRule="atLeast"/>
    </w:pPr>
    <w:rPr>
      <w:rFonts w:eastAsia="ヒラギノ角ゴ Pro W3"/>
      <w:color w:val="000000"/>
    </w:rPr>
  </w:style>
  <w:style w:type="paragraph" w:customStyle="1" w:styleId="Bullet">
    <w:name w:val="Bullet"/>
    <w:basedOn w:val="Normal"/>
    <w:rsid w:val="00F45CC5"/>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F45CC5"/>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paragraph" w:customStyle="1" w:styleId="NumberSub">
    <w:name w:val="Number Sub"/>
    <w:basedOn w:val="Normal"/>
    <w:rsid w:val="00F45CC5"/>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F45CC5"/>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F45CC5"/>
    <w:pPr>
      <w:numPr>
        <w:numId w:val="3"/>
      </w:numPr>
    </w:pPr>
  </w:style>
  <w:style w:type="paragraph" w:customStyle="1" w:styleId="Table">
    <w:name w:val="Table"/>
    <w:basedOn w:val="Header"/>
    <w:autoRedefine/>
    <w:rsid w:val="00F45CC5"/>
    <w:pPr>
      <w:tabs>
        <w:tab w:val="clear" w:pos="9072"/>
        <w:tab w:val="center" w:pos="4153"/>
        <w:tab w:val="right" w:pos="8306"/>
      </w:tabs>
      <w:spacing w:line="240" w:lineRule="auto"/>
      <w:ind w:left="57"/>
    </w:pPr>
    <w:rPr>
      <w:szCs w:val="20"/>
    </w:rPr>
  </w:style>
  <w:style w:type="character" w:customStyle="1" w:styleId="DeltaViewDeletion">
    <w:name w:val="DeltaView Deletion"/>
    <w:rsid w:val="00F45CC5"/>
    <w:rPr>
      <w:strike/>
      <w:color w:val="FF0000"/>
      <w:spacing w:val="0"/>
    </w:rPr>
  </w:style>
  <w:style w:type="character" w:styleId="Strong">
    <w:name w:val="Strong"/>
    <w:basedOn w:val="DefaultParagraphFont"/>
    <w:qFormat/>
    <w:rsid w:val="00F45CC5"/>
    <w:rPr>
      <w:b/>
      <w:bCs/>
    </w:rPr>
  </w:style>
  <w:style w:type="character" w:customStyle="1" w:styleId="BodyTextChar">
    <w:name w:val="Body Text Char"/>
    <w:basedOn w:val="DefaultParagraphFont"/>
    <w:link w:val="BodyText"/>
    <w:rsid w:val="00F215DD"/>
    <w:rPr>
      <w:rFonts w:ascii="Arial" w:hAnsi="Arial"/>
      <w:sz w:val="22"/>
      <w:szCs w:val="22"/>
      <w:lang w:eastAsia="en-US"/>
    </w:rPr>
  </w:style>
  <w:style w:type="paragraph" w:customStyle="1" w:styleId="Tendertemplate">
    <w:name w:val="Tender template"/>
    <w:basedOn w:val="Heading1"/>
    <w:qFormat/>
    <w:rsid w:val="006B5F66"/>
    <w:pPr>
      <w:numPr>
        <w:numId w:val="7"/>
      </w:numPr>
      <w:pBdr>
        <w:bottom w:val="none" w:sz="0" w:space="0" w:color="auto"/>
      </w:pBdr>
      <w:jc w:val="center"/>
    </w:pPr>
    <w:rPr>
      <w:bCs/>
      <w:color w:val="FFFFFF" w:themeColor="background1"/>
      <w:sz w:val="48"/>
      <w:szCs w:val="48"/>
    </w:rPr>
  </w:style>
  <w:style w:type="character" w:customStyle="1" w:styleId="HeaderChar">
    <w:name w:val="Header Char"/>
    <w:basedOn w:val="DefaultParagraphFont"/>
    <w:link w:val="Header"/>
    <w:uiPriority w:val="99"/>
    <w:rsid w:val="00C815BA"/>
    <w:rPr>
      <w:rFonts w:ascii="Arial" w:hAnsi="Arial"/>
      <w:szCs w:val="22"/>
      <w:lang w:eastAsia="en-US"/>
    </w:rPr>
  </w:style>
  <w:style w:type="character" w:customStyle="1" w:styleId="FooterChar">
    <w:name w:val="Footer Char"/>
    <w:basedOn w:val="DefaultParagraphFont"/>
    <w:link w:val="Footer"/>
    <w:uiPriority w:val="99"/>
    <w:rsid w:val="00A26B6C"/>
    <w:rPr>
      <w:rFonts w:ascii="Arial" w:hAnsi="Arial"/>
      <w:szCs w:val="22"/>
      <w:lang w:eastAsia="en-US"/>
    </w:rPr>
  </w:style>
  <w:style w:type="paragraph" w:styleId="CommentText">
    <w:name w:val="annotation text"/>
    <w:basedOn w:val="Normal"/>
    <w:link w:val="CommentTextChar"/>
    <w:uiPriority w:val="99"/>
    <w:semiHidden/>
    <w:unhideWhenUsed/>
    <w:rsid w:val="00297BA6"/>
    <w:pPr>
      <w:spacing w:line="240" w:lineRule="auto"/>
    </w:pPr>
    <w:rPr>
      <w:sz w:val="20"/>
      <w:szCs w:val="20"/>
    </w:rPr>
  </w:style>
  <w:style w:type="character" w:customStyle="1" w:styleId="CommentTextChar">
    <w:name w:val="Comment Text Char"/>
    <w:basedOn w:val="DefaultParagraphFont"/>
    <w:link w:val="CommentText"/>
    <w:uiPriority w:val="99"/>
    <w:semiHidden/>
    <w:rsid w:val="00297BA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97BA6"/>
    <w:rPr>
      <w:b/>
      <w:bCs/>
    </w:rPr>
  </w:style>
  <w:style w:type="character" w:customStyle="1" w:styleId="CommentSubjectChar">
    <w:name w:val="Comment Subject Char"/>
    <w:basedOn w:val="CommentTextChar"/>
    <w:link w:val="CommentSubject"/>
    <w:uiPriority w:val="99"/>
    <w:semiHidden/>
    <w:rsid w:val="00297BA6"/>
    <w:rPr>
      <w:rFonts w:ascii="Arial" w:hAnsi="Arial"/>
      <w:b/>
      <w:bCs/>
      <w:lang w:eastAsia="en-US"/>
    </w:rPr>
  </w:style>
  <w:style w:type="character" w:styleId="FootnoteReference">
    <w:name w:val="footnote reference"/>
    <w:basedOn w:val="DefaultParagraphFont"/>
    <w:uiPriority w:val="99"/>
    <w:semiHidden/>
    <w:unhideWhenUsed/>
    <w:rsid w:val="002909AE"/>
    <w:rPr>
      <w:vertAlign w:val="superscript"/>
    </w:rPr>
  </w:style>
  <w:style w:type="paragraph" w:customStyle="1" w:styleId="Pa11">
    <w:name w:val="Pa11"/>
    <w:basedOn w:val="Normal"/>
    <w:next w:val="Normal"/>
    <w:uiPriority w:val="99"/>
    <w:rsid w:val="002B1B92"/>
    <w:pPr>
      <w:autoSpaceDE w:val="0"/>
      <w:autoSpaceDN w:val="0"/>
      <w:adjustRightInd w:val="0"/>
      <w:spacing w:after="0" w:line="231" w:lineRule="atLeast"/>
    </w:pPr>
    <w:rPr>
      <w:rFonts w:ascii="Swis721 BT" w:hAnsi="Swis721 BT"/>
      <w:sz w:val="24"/>
      <w:szCs w:val="24"/>
      <w:lang w:eastAsia="en-GB"/>
    </w:rPr>
  </w:style>
  <w:style w:type="paragraph" w:styleId="NoSpacing">
    <w:name w:val="No Spacing"/>
    <w:uiPriority w:val="1"/>
    <w:qFormat/>
    <w:rsid w:val="00EB2D44"/>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pplyingthesouthwest.org.uk"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eh036\AppData\Local\Microsoft\Windows\Temporary%20Internet%20Files\Content.Outlook\K0FVWXZ1\Part%204%20Award%20Questionna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182DE-12E2-40D7-8E02-421A4DBA4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 4 Award Questionnaire</Template>
  <TotalTime>2</TotalTime>
  <Pages>9</Pages>
  <Words>1335</Words>
  <Characters>7607</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Part 4 Award Questionnaire</vt:lpstr>
      <vt:lpstr>    </vt:lpstr>
    </vt:vector>
  </TitlesOfParts>
  <Company>Gateway</Company>
  <LinksUpToDate>false</LinksUpToDate>
  <CharactersWithSpaces>8925</CharactersWithSpaces>
  <SharedDoc>false</SharedDoc>
  <HLinks>
    <vt:vector size="6" baseType="variant">
      <vt:variant>
        <vt:i4>983125</vt:i4>
      </vt:variant>
      <vt:variant>
        <vt:i4>0</vt:i4>
      </vt:variant>
      <vt:variant>
        <vt:i4>0</vt:i4>
      </vt:variant>
      <vt:variant>
        <vt:i4>5</vt:i4>
      </vt:variant>
      <vt:variant>
        <vt:lpwstr>http://www.supplyingthesouthwest.org.uk/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4 Award Questionnaire</dc:title>
  <dc:subject>Tender Template</dc:subject>
  <dc:creator>eneh036</dc:creator>
  <dc:description>ITT tender submission template</dc:description>
  <cp:lastModifiedBy>sshg235</cp:lastModifiedBy>
  <cp:revision>3</cp:revision>
  <cp:lastPrinted>2010-01-27T10:13:00Z</cp:lastPrinted>
  <dcterms:created xsi:type="dcterms:W3CDTF">2017-10-09T12:04:00Z</dcterms:created>
  <dcterms:modified xsi:type="dcterms:W3CDTF">2017-10-09T12:30:00Z</dcterms:modified>
  <cp:contentStatus>Final</cp:contentStatus>
</cp:coreProperties>
</file>