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A4BC" w14:textId="1BFA74A9" w:rsidR="00637491" w:rsidRPr="00261101" w:rsidRDefault="00261101" w:rsidP="00637491">
      <w:pPr>
        <w:spacing w:after="37"/>
        <w:jc w:val="center"/>
        <w:outlineLvl w:val="1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Advert – JSNA &amp; Health Inequalities Audit</w:t>
      </w:r>
    </w:p>
    <w:p w14:paraId="25E89FE8" w14:textId="77777777" w:rsidR="00637491" w:rsidRPr="00261101" w:rsidRDefault="00637491" w:rsidP="00637491">
      <w:pPr>
        <w:spacing w:after="37"/>
        <w:jc w:val="center"/>
        <w:outlineLvl w:val="1"/>
        <w:rPr>
          <w:rFonts w:cs="Arial"/>
          <w:b/>
          <w:bCs/>
          <w:sz w:val="20"/>
          <w:szCs w:val="20"/>
        </w:rPr>
      </w:pPr>
    </w:p>
    <w:p w14:paraId="684B586D" w14:textId="77777777" w:rsidR="00637491" w:rsidRPr="00261101" w:rsidRDefault="00637491" w:rsidP="00637491">
      <w:pPr>
        <w:spacing w:after="37"/>
        <w:jc w:val="center"/>
        <w:outlineLvl w:val="1"/>
        <w:rPr>
          <w:rFonts w:cs="Arial"/>
          <w:b/>
          <w:bCs/>
          <w:sz w:val="20"/>
          <w:szCs w:val="20"/>
        </w:rPr>
      </w:pPr>
    </w:p>
    <w:p w14:paraId="78F0B5E5" w14:textId="177FAC22" w:rsidR="00637491" w:rsidRPr="00261101" w:rsidRDefault="00637491" w:rsidP="00306656">
      <w:pPr>
        <w:shd w:val="clear" w:color="auto" w:fill="FFFFFF"/>
        <w:spacing w:line="360" w:lineRule="atLeast"/>
        <w:rPr>
          <w:rFonts w:cs="Arial"/>
          <w:b/>
          <w:bCs/>
          <w:sz w:val="28"/>
          <w:szCs w:val="28"/>
        </w:rPr>
      </w:pPr>
      <w:r w:rsidRPr="00261101">
        <w:rPr>
          <w:rFonts w:cs="Arial"/>
          <w:b/>
          <w:bCs/>
          <w:sz w:val="28"/>
          <w:szCs w:val="28"/>
        </w:rPr>
        <w:t xml:space="preserve">Reference </w:t>
      </w:r>
      <w:r w:rsidR="00306656" w:rsidRPr="00261101">
        <w:rPr>
          <w:rFonts w:cs="Arial"/>
          <w:b/>
          <w:bCs/>
          <w:sz w:val="28"/>
          <w:szCs w:val="28"/>
        </w:rPr>
        <w:t>–</w:t>
      </w:r>
      <w:r w:rsidRPr="00261101">
        <w:rPr>
          <w:rFonts w:cs="Arial"/>
          <w:b/>
          <w:bCs/>
          <w:sz w:val="28"/>
          <w:szCs w:val="28"/>
        </w:rPr>
        <w:t xml:space="preserve"> </w:t>
      </w:r>
      <w:r w:rsidR="00306656" w:rsidRPr="00261101">
        <w:rPr>
          <w:rFonts w:cs="Arial"/>
          <w:b/>
          <w:bCs/>
          <w:sz w:val="28"/>
          <w:szCs w:val="28"/>
        </w:rPr>
        <w:t>53</w:t>
      </w:r>
      <w:r w:rsidR="00321EE7">
        <w:rPr>
          <w:rFonts w:cs="Arial"/>
          <w:b/>
          <w:bCs/>
          <w:sz w:val="28"/>
          <w:szCs w:val="28"/>
        </w:rPr>
        <w:t>3</w:t>
      </w:r>
      <w:r w:rsidR="00085A51">
        <w:rPr>
          <w:rFonts w:cs="Arial"/>
          <w:b/>
          <w:bCs/>
          <w:sz w:val="28"/>
          <w:szCs w:val="28"/>
        </w:rPr>
        <w:t>0</w:t>
      </w:r>
      <w:r w:rsidR="00306656" w:rsidRPr="00261101">
        <w:rPr>
          <w:rFonts w:cs="Arial"/>
          <w:b/>
          <w:bCs/>
          <w:sz w:val="28"/>
          <w:szCs w:val="28"/>
        </w:rPr>
        <w:t xml:space="preserve"> Completion of JSNA and Health Inequalities Audit</w:t>
      </w:r>
    </w:p>
    <w:p w14:paraId="347BBF1D" w14:textId="77777777" w:rsidR="00306656" w:rsidRPr="00261101" w:rsidRDefault="00306656" w:rsidP="00306656">
      <w:pPr>
        <w:shd w:val="clear" w:color="auto" w:fill="FFFFFF"/>
        <w:spacing w:line="360" w:lineRule="atLeast"/>
        <w:rPr>
          <w:b/>
          <w:sz w:val="28"/>
          <w:szCs w:val="28"/>
        </w:rPr>
      </w:pPr>
    </w:p>
    <w:p w14:paraId="34707B34" w14:textId="3196479D" w:rsidR="00637491" w:rsidRPr="00261101" w:rsidRDefault="00637491" w:rsidP="00306656">
      <w:pPr>
        <w:spacing w:before="120" w:after="54"/>
        <w:rPr>
          <w:rFonts w:cs="Arial"/>
          <w:sz w:val="20"/>
          <w:szCs w:val="20"/>
        </w:rPr>
      </w:pPr>
      <w:r w:rsidRPr="00261101">
        <w:rPr>
          <w:b/>
          <w:sz w:val="28"/>
          <w:szCs w:val="28"/>
        </w:rPr>
        <w:t xml:space="preserve">Details </w:t>
      </w:r>
      <w:r w:rsidR="00306656" w:rsidRPr="00261101">
        <w:rPr>
          <w:b/>
          <w:sz w:val="28"/>
          <w:szCs w:val="28"/>
        </w:rPr>
        <w:t>–</w:t>
      </w:r>
      <w:r w:rsidRPr="00261101">
        <w:rPr>
          <w:b/>
          <w:sz w:val="28"/>
          <w:szCs w:val="28"/>
        </w:rPr>
        <w:t xml:space="preserve"> </w:t>
      </w:r>
      <w:r w:rsidR="00306656" w:rsidRPr="00261101">
        <w:rPr>
          <w:rFonts w:cs="Arial"/>
          <w:sz w:val="20"/>
          <w:szCs w:val="20"/>
        </w:rPr>
        <w:t>The London Borough of Bexley is looking for suitable provider(s) to complete a JSNA and Health Inequalities Audit.  Work to be carried out over a 3 month period with a provisional start date of 1</w:t>
      </w:r>
      <w:r w:rsidR="00306656" w:rsidRPr="00261101">
        <w:rPr>
          <w:rFonts w:cs="Arial"/>
          <w:sz w:val="20"/>
          <w:szCs w:val="20"/>
          <w:vertAlign w:val="superscript"/>
        </w:rPr>
        <w:t>st</w:t>
      </w:r>
      <w:r w:rsidR="00306656" w:rsidRPr="00261101">
        <w:rPr>
          <w:rFonts w:cs="Arial"/>
          <w:sz w:val="20"/>
          <w:szCs w:val="20"/>
        </w:rPr>
        <w:t xml:space="preserve"> September. Providers are welcome to bid for one or both pieces of work</w:t>
      </w:r>
    </w:p>
    <w:p w14:paraId="43B340D4" w14:textId="77777777" w:rsidR="00306656" w:rsidRPr="00261101" w:rsidRDefault="00306656" w:rsidP="00306656">
      <w:pPr>
        <w:spacing w:before="120" w:after="54"/>
        <w:rPr>
          <w:rFonts w:cs="Arial"/>
          <w:i/>
        </w:rPr>
      </w:pPr>
    </w:p>
    <w:p w14:paraId="5A33518E" w14:textId="77777777" w:rsidR="00637491" w:rsidRPr="00261101" w:rsidRDefault="00637491" w:rsidP="00637491">
      <w:pPr>
        <w:spacing w:before="120" w:after="54"/>
        <w:rPr>
          <w:b/>
          <w:sz w:val="28"/>
          <w:szCs w:val="28"/>
        </w:rPr>
      </w:pPr>
      <w:r w:rsidRPr="00261101">
        <w:rPr>
          <w:b/>
          <w:sz w:val="28"/>
          <w:szCs w:val="28"/>
        </w:rPr>
        <w:t>Contract period</w:t>
      </w:r>
    </w:p>
    <w:p w14:paraId="7DCCA25A" w14:textId="416E961D" w:rsidR="00637491" w:rsidRPr="00261101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61101">
        <w:rPr>
          <w:rFonts w:ascii="Arial" w:hAnsi="Arial" w:cs="Arial"/>
          <w:sz w:val="20"/>
          <w:szCs w:val="20"/>
        </w:rPr>
        <w:t xml:space="preserve">The contract will run from </w:t>
      </w:r>
      <w:r w:rsidR="00306656" w:rsidRPr="00261101">
        <w:rPr>
          <w:rFonts w:ascii="Arial" w:hAnsi="Arial" w:cs="Arial"/>
          <w:sz w:val="20"/>
          <w:szCs w:val="20"/>
        </w:rPr>
        <w:t>start of September 2021</w:t>
      </w:r>
      <w:r w:rsidRPr="00261101">
        <w:rPr>
          <w:rFonts w:ascii="Arial" w:hAnsi="Arial" w:cs="Arial"/>
          <w:sz w:val="20"/>
          <w:szCs w:val="20"/>
        </w:rPr>
        <w:t xml:space="preserve"> until </w:t>
      </w:r>
      <w:r w:rsidR="00306656" w:rsidRPr="00261101">
        <w:rPr>
          <w:rFonts w:ascii="Arial" w:hAnsi="Arial" w:cs="Arial"/>
          <w:sz w:val="20"/>
          <w:szCs w:val="20"/>
        </w:rPr>
        <w:t xml:space="preserve">end of November 2021 or such other date as maybe advised. </w:t>
      </w:r>
      <w:r w:rsidRPr="00261101">
        <w:rPr>
          <w:rFonts w:ascii="Arial" w:hAnsi="Arial" w:cs="Arial"/>
          <w:sz w:val="20"/>
          <w:szCs w:val="20"/>
        </w:rPr>
        <w:t xml:space="preserve">. </w:t>
      </w:r>
    </w:p>
    <w:p w14:paraId="2E7D5ADF" w14:textId="77777777" w:rsidR="00637491" w:rsidRPr="00261101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A13E060" w14:textId="77777777" w:rsidR="00637491" w:rsidRPr="00261101" w:rsidRDefault="00637491" w:rsidP="00637491">
      <w:pPr>
        <w:pStyle w:val="Heading2"/>
        <w:shd w:val="clear" w:color="auto" w:fill="FFFFFF"/>
        <w:spacing w:after="54"/>
        <w:rPr>
          <w:rFonts w:ascii="Arial" w:hAnsi="Arial" w:cs="Arial"/>
          <w:color w:val="auto"/>
          <w:sz w:val="28"/>
          <w:szCs w:val="28"/>
        </w:rPr>
      </w:pPr>
      <w:r w:rsidRPr="00261101">
        <w:rPr>
          <w:rFonts w:ascii="Arial" w:hAnsi="Arial" w:cs="Arial"/>
          <w:color w:val="auto"/>
          <w:sz w:val="28"/>
          <w:szCs w:val="28"/>
        </w:rPr>
        <w:t>Contract value</w:t>
      </w:r>
    </w:p>
    <w:p w14:paraId="079381AB" w14:textId="0C55A86F" w:rsidR="00637491" w:rsidRPr="00261101" w:rsidRDefault="00306656" w:rsidP="00637491">
      <w:pPr>
        <w:shd w:val="clear" w:color="auto" w:fill="FFFFFF"/>
        <w:rPr>
          <w:rFonts w:cs="Arial"/>
          <w:sz w:val="20"/>
          <w:szCs w:val="20"/>
        </w:rPr>
      </w:pPr>
      <w:r w:rsidRPr="00261101">
        <w:rPr>
          <w:rFonts w:cs="Arial"/>
          <w:sz w:val="20"/>
          <w:szCs w:val="20"/>
        </w:rPr>
        <w:t xml:space="preserve">Estimated contract value </w:t>
      </w:r>
      <w:r w:rsidR="00261101" w:rsidRPr="00261101">
        <w:rPr>
          <w:rFonts w:cs="Arial"/>
          <w:sz w:val="20"/>
          <w:szCs w:val="20"/>
        </w:rPr>
        <w:t>is £45k for both pieces of work. £90k in total</w:t>
      </w:r>
      <w:r w:rsidR="00637491" w:rsidRPr="00261101">
        <w:rPr>
          <w:rFonts w:cs="Arial"/>
          <w:sz w:val="20"/>
          <w:szCs w:val="20"/>
        </w:rPr>
        <w:br/>
      </w:r>
    </w:p>
    <w:p w14:paraId="40E238D7" w14:textId="77777777" w:rsidR="00637491" w:rsidRPr="00C41107" w:rsidRDefault="00637491" w:rsidP="00637491">
      <w:pPr>
        <w:pStyle w:val="Heading2"/>
        <w:shd w:val="clear" w:color="auto" w:fill="FFFFFF"/>
        <w:spacing w:after="54"/>
        <w:rPr>
          <w:rFonts w:ascii="Arial" w:hAnsi="Arial" w:cs="Arial"/>
          <w:color w:val="000000"/>
          <w:sz w:val="28"/>
          <w:szCs w:val="28"/>
        </w:rPr>
      </w:pPr>
      <w:r w:rsidRPr="00C41107">
        <w:rPr>
          <w:rFonts w:ascii="Arial" w:hAnsi="Arial" w:cs="Arial"/>
          <w:color w:val="000000"/>
          <w:sz w:val="28"/>
          <w:szCs w:val="28"/>
        </w:rPr>
        <w:t>Miscellaneous information</w:t>
      </w:r>
    </w:p>
    <w:p w14:paraId="41AB6107" w14:textId="463FC4EF" w:rsidR="00637491" w:rsidRPr="00637491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41107">
        <w:rPr>
          <w:rFonts w:ascii="Arial" w:hAnsi="Arial" w:cs="Arial"/>
          <w:color w:val="000000"/>
          <w:sz w:val="20"/>
          <w:szCs w:val="20"/>
        </w:rPr>
        <w:t xml:space="preserve">Tenders are being invited using the </w:t>
      </w:r>
      <w:r w:rsidR="00261101">
        <w:rPr>
          <w:rFonts w:ascii="Arial" w:hAnsi="Arial" w:cs="Arial"/>
          <w:color w:val="000000"/>
          <w:sz w:val="20"/>
          <w:szCs w:val="20"/>
        </w:rPr>
        <w:t xml:space="preserve">open </w:t>
      </w:r>
      <w:r w:rsidRPr="00C41107">
        <w:rPr>
          <w:rFonts w:ascii="Arial" w:hAnsi="Arial" w:cs="Arial"/>
          <w:color w:val="000000"/>
          <w:sz w:val="20"/>
          <w:szCs w:val="20"/>
        </w:rPr>
        <w:t xml:space="preserve">procedure and a contract notice has been </w:t>
      </w:r>
      <w:r w:rsidRPr="00637491">
        <w:rPr>
          <w:rFonts w:ascii="Arial" w:hAnsi="Arial" w:cs="Arial"/>
          <w:sz w:val="20"/>
          <w:szCs w:val="20"/>
        </w:rPr>
        <w:t>published in the</w:t>
      </w:r>
      <w:r w:rsidR="00D9385F">
        <w:rPr>
          <w:rFonts w:ascii="Arial" w:hAnsi="Arial" w:cs="Arial"/>
          <w:sz w:val="20"/>
          <w:szCs w:val="20"/>
        </w:rPr>
        <w:t xml:space="preserve"> Find a Tender. </w:t>
      </w:r>
    </w:p>
    <w:p w14:paraId="3570EF2D" w14:textId="77777777" w:rsidR="00637491" w:rsidRPr="00C41107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8944F50" w14:textId="77777777" w:rsidR="00637491" w:rsidRPr="00C41107" w:rsidRDefault="00637491" w:rsidP="00637491">
      <w:pPr>
        <w:pStyle w:val="Heading2"/>
        <w:shd w:val="clear" w:color="auto" w:fill="FFFFFF"/>
        <w:spacing w:after="54"/>
        <w:rPr>
          <w:rFonts w:ascii="Arial" w:hAnsi="Arial" w:cs="Arial"/>
          <w:color w:val="000000"/>
          <w:sz w:val="28"/>
          <w:szCs w:val="28"/>
        </w:rPr>
      </w:pPr>
      <w:r w:rsidRPr="00C41107">
        <w:rPr>
          <w:rFonts w:ascii="Arial" w:hAnsi="Arial" w:cs="Arial"/>
          <w:color w:val="000000"/>
          <w:sz w:val="28"/>
          <w:szCs w:val="28"/>
        </w:rPr>
        <w:t xml:space="preserve">How to express an interest </w:t>
      </w:r>
    </w:p>
    <w:p w14:paraId="7CB39237" w14:textId="77777777" w:rsidR="00637491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41107">
        <w:rPr>
          <w:rFonts w:ascii="Arial" w:hAnsi="Arial" w:cs="Arial"/>
          <w:color w:val="000000"/>
          <w:sz w:val="20"/>
          <w:szCs w:val="20"/>
        </w:rPr>
        <w:t>If you wish to apply for this contract please follow the steps below:</w:t>
      </w:r>
    </w:p>
    <w:p w14:paraId="0FFD463D" w14:textId="77777777" w:rsidR="00637491" w:rsidRPr="00C41107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27C4830" w14:textId="77777777" w:rsidR="00637491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41107">
        <w:rPr>
          <w:rFonts w:ascii="Arial" w:hAnsi="Arial" w:cs="Arial"/>
          <w:color w:val="000000"/>
          <w:sz w:val="20"/>
          <w:szCs w:val="20"/>
        </w:rPr>
        <w:t xml:space="preserve">Register your company free of charge on the London Tenders Portal (LTP) </w:t>
      </w:r>
    </w:p>
    <w:p w14:paraId="74EA0B7D" w14:textId="77777777" w:rsidR="00637491" w:rsidRPr="00C41107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1C7A123" w14:textId="77777777" w:rsidR="00637491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41107">
        <w:rPr>
          <w:rFonts w:ascii="Arial" w:hAnsi="Arial" w:cs="Arial"/>
          <w:color w:val="000000"/>
          <w:sz w:val="20"/>
          <w:szCs w:val="20"/>
        </w:rPr>
        <w:t>Await acceptance. You will receive an email confirming your username and password for the LTP.</w:t>
      </w:r>
    </w:p>
    <w:p w14:paraId="727DADAE" w14:textId="77777777" w:rsidR="00637491" w:rsidRPr="00C41107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A7CD09D" w14:textId="77777777" w:rsidR="00637491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41107">
        <w:rPr>
          <w:rFonts w:ascii="Arial" w:hAnsi="Arial" w:cs="Arial"/>
          <w:color w:val="000000"/>
          <w:sz w:val="20"/>
          <w:szCs w:val="20"/>
        </w:rPr>
        <w:t xml:space="preserve">Use your username and password to log into the LTP and express your interest in the relevant contract number and category. </w:t>
      </w:r>
    </w:p>
    <w:p w14:paraId="015C002A" w14:textId="77777777" w:rsidR="00637491" w:rsidRPr="00C41107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17EF8AA" w14:textId="77777777" w:rsidR="00637491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41107">
        <w:rPr>
          <w:rFonts w:ascii="Arial" w:hAnsi="Arial" w:cs="Arial"/>
          <w:color w:val="000000"/>
          <w:sz w:val="20"/>
          <w:szCs w:val="20"/>
        </w:rPr>
        <w:t xml:space="preserve">Shortly after you have expressed interest, you will receive a second email containing a link to access the tender documents. </w:t>
      </w:r>
    </w:p>
    <w:p w14:paraId="3F166E72" w14:textId="77777777" w:rsidR="00637491" w:rsidRPr="00C41107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A97E4CD" w14:textId="77777777" w:rsidR="00637491" w:rsidRPr="00C41107" w:rsidRDefault="00637491" w:rsidP="00637491">
      <w:pPr>
        <w:pStyle w:val="Heading2"/>
        <w:shd w:val="clear" w:color="auto" w:fill="FFFFFF"/>
        <w:spacing w:after="54"/>
        <w:rPr>
          <w:rFonts w:ascii="Arial" w:hAnsi="Arial" w:cs="Arial"/>
          <w:color w:val="000000"/>
          <w:sz w:val="28"/>
          <w:szCs w:val="28"/>
        </w:rPr>
      </w:pPr>
      <w:r w:rsidRPr="00C41107">
        <w:rPr>
          <w:rFonts w:ascii="Arial" w:hAnsi="Arial" w:cs="Arial"/>
          <w:color w:val="000000"/>
          <w:sz w:val="28"/>
          <w:szCs w:val="28"/>
        </w:rPr>
        <w:t>Additional information</w:t>
      </w:r>
    </w:p>
    <w:p w14:paraId="10318110" w14:textId="77777777" w:rsidR="00637491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41107">
        <w:rPr>
          <w:rFonts w:ascii="Arial" w:hAnsi="Arial" w:cs="Arial"/>
          <w:color w:val="000000"/>
          <w:sz w:val="20"/>
          <w:szCs w:val="20"/>
        </w:rPr>
        <w:t>If you wish to apply for e-mail alerts of future opportunities, please register your company free of charge on LTP</w:t>
      </w:r>
    </w:p>
    <w:p w14:paraId="56310E90" w14:textId="77777777" w:rsidR="00637491" w:rsidRPr="00C41107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3089CA7" w14:textId="77777777" w:rsidR="00637491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41107">
        <w:rPr>
          <w:rFonts w:ascii="Arial" w:hAnsi="Arial" w:cs="Arial"/>
          <w:color w:val="000000"/>
          <w:sz w:val="20"/>
          <w:szCs w:val="20"/>
        </w:rPr>
        <w:t>Tick all categories you are interested in being notified about - you will only receive e-mail alerts for those categories which you select.</w:t>
      </w:r>
    </w:p>
    <w:p w14:paraId="6C6E938C" w14:textId="77777777" w:rsidR="00637491" w:rsidRPr="00C41107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91F5CBD" w14:textId="77777777" w:rsidR="00637491" w:rsidRPr="00C41107" w:rsidRDefault="00637491" w:rsidP="00637491">
      <w:pPr>
        <w:pStyle w:val="Heading2"/>
        <w:shd w:val="clear" w:color="auto" w:fill="FFFFFF"/>
        <w:spacing w:after="54"/>
        <w:rPr>
          <w:rFonts w:ascii="Arial" w:hAnsi="Arial" w:cs="Arial"/>
          <w:color w:val="000000"/>
          <w:sz w:val="28"/>
          <w:szCs w:val="28"/>
        </w:rPr>
      </w:pPr>
      <w:r w:rsidRPr="00C41107">
        <w:rPr>
          <w:rFonts w:ascii="Arial" w:hAnsi="Arial" w:cs="Arial"/>
          <w:color w:val="000000"/>
          <w:sz w:val="28"/>
          <w:szCs w:val="28"/>
        </w:rPr>
        <w:t>TIME</w:t>
      </w:r>
      <w:r>
        <w:rPr>
          <w:rFonts w:ascii="Arial" w:hAnsi="Arial" w:cs="Arial"/>
          <w:color w:val="000000"/>
          <w:sz w:val="28"/>
          <w:szCs w:val="28"/>
        </w:rPr>
        <w:t>TABLE</w:t>
      </w:r>
    </w:p>
    <w:p w14:paraId="7335BAAA" w14:textId="02A748F6" w:rsidR="00637491" w:rsidRPr="00637491" w:rsidRDefault="00637491" w:rsidP="0063749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rFonts w:cs="Arial"/>
          <w:sz w:val="20"/>
          <w:szCs w:val="20"/>
        </w:rPr>
      </w:pPr>
      <w:r w:rsidRPr="00637491">
        <w:rPr>
          <w:rFonts w:cs="Arial"/>
          <w:sz w:val="20"/>
          <w:szCs w:val="20"/>
        </w:rPr>
        <w:t xml:space="preserve">The closing date for </w:t>
      </w:r>
      <w:r w:rsidR="00261101">
        <w:rPr>
          <w:rFonts w:cs="Arial"/>
          <w:sz w:val="20"/>
          <w:szCs w:val="20"/>
        </w:rPr>
        <w:t xml:space="preserve">submission of tenders is  </w:t>
      </w:r>
      <w:r w:rsidR="00261101" w:rsidRPr="00261101">
        <w:rPr>
          <w:rFonts w:cs="Arial"/>
          <w:b/>
          <w:bCs/>
          <w:sz w:val="24"/>
          <w:szCs w:val="24"/>
        </w:rPr>
        <w:t>12 noon Friday 20</w:t>
      </w:r>
      <w:r w:rsidR="00261101" w:rsidRPr="00261101">
        <w:rPr>
          <w:rFonts w:cs="Arial"/>
          <w:b/>
          <w:bCs/>
          <w:sz w:val="24"/>
          <w:szCs w:val="24"/>
          <w:vertAlign w:val="superscript"/>
        </w:rPr>
        <w:t>th</w:t>
      </w:r>
      <w:r w:rsidR="00261101" w:rsidRPr="00261101">
        <w:rPr>
          <w:rFonts w:cs="Arial"/>
          <w:b/>
          <w:bCs/>
          <w:sz w:val="24"/>
          <w:szCs w:val="24"/>
        </w:rPr>
        <w:t xml:space="preserve"> August 2021</w:t>
      </w:r>
    </w:p>
    <w:p w14:paraId="3A80A31D" w14:textId="4CBF7B3C" w:rsidR="00637491" w:rsidRPr="00261101" w:rsidRDefault="00637491" w:rsidP="0063749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cs="Arial"/>
          <w:b/>
          <w:bCs/>
          <w:sz w:val="24"/>
          <w:szCs w:val="24"/>
        </w:rPr>
      </w:pPr>
      <w:r w:rsidRPr="00637491">
        <w:rPr>
          <w:rFonts w:cs="Arial"/>
          <w:sz w:val="20"/>
          <w:szCs w:val="20"/>
        </w:rPr>
        <w:t xml:space="preserve">Anticipated award date is: </w:t>
      </w:r>
      <w:r w:rsidR="00261101" w:rsidRPr="00261101">
        <w:rPr>
          <w:rFonts w:cs="Arial"/>
          <w:b/>
          <w:bCs/>
          <w:sz w:val="24"/>
          <w:szCs w:val="24"/>
        </w:rPr>
        <w:t>noon Friday 27</w:t>
      </w:r>
      <w:r w:rsidR="00261101" w:rsidRPr="00261101">
        <w:rPr>
          <w:rFonts w:cs="Arial"/>
          <w:b/>
          <w:bCs/>
          <w:sz w:val="24"/>
          <w:szCs w:val="24"/>
          <w:vertAlign w:val="superscript"/>
        </w:rPr>
        <w:t>th</w:t>
      </w:r>
      <w:r w:rsidR="00261101" w:rsidRPr="00261101">
        <w:rPr>
          <w:rFonts w:cs="Arial"/>
          <w:b/>
          <w:bCs/>
          <w:sz w:val="24"/>
          <w:szCs w:val="24"/>
        </w:rPr>
        <w:t xml:space="preserve"> August 2021</w:t>
      </w:r>
    </w:p>
    <w:p w14:paraId="73FE5B23" w14:textId="31F09481" w:rsidR="00637491" w:rsidRPr="00637491" w:rsidRDefault="00637491" w:rsidP="0063749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rFonts w:cs="Arial"/>
          <w:sz w:val="20"/>
          <w:szCs w:val="20"/>
        </w:rPr>
      </w:pPr>
      <w:r w:rsidRPr="00637491">
        <w:rPr>
          <w:rFonts w:cs="Arial"/>
          <w:sz w:val="20"/>
          <w:szCs w:val="20"/>
        </w:rPr>
        <w:t>The date of commencement of contract is:</w:t>
      </w:r>
      <w:r w:rsidRPr="00637491">
        <w:rPr>
          <w:rFonts w:cs="Arial"/>
          <w:b/>
          <w:sz w:val="20"/>
          <w:szCs w:val="20"/>
        </w:rPr>
        <w:t xml:space="preserve"> </w:t>
      </w:r>
      <w:r w:rsidR="00261101" w:rsidRPr="00261101">
        <w:rPr>
          <w:rFonts w:cs="Arial"/>
          <w:b/>
          <w:bCs/>
          <w:sz w:val="24"/>
          <w:szCs w:val="24"/>
        </w:rPr>
        <w:t>1</w:t>
      </w:r>
      <w:r w:rsidR="00261101" w:rsidRPr="00261101">
        <w:rPr>
          <w:rFonts w:cs="Arial"/>
          <w:b/>
          <w:bCs/>
          <w:sz w:val="24"/>
          <w:szCs w:val="24"/>
          <w:vertAlign w:val="superscript"/>
        </w:rPr>
        <w:t>st</w:t>
      </w:r>
      <w:r w:rsidR="00261101" w:rsidRPr="00261101">
        <w:rPr>
          <w:rFonts w:cs="Arial"/>
          <w:b/>
          <w:bCs/>
          <w:sz w:val="24"/>
          <w:szCs w:val="24"/>
        </w:rPr>
        <w:t xml:space="preserve"> September</w:t>
      </w:r>
      <w:r w:rsidR="00875E0F">
        <w:rPr>
          <w:rFonts w:cs="Arial"/>
          <w:b/>
          <w:bCs/>
          <w:sz w:val="24"/>
          <w:szCs w:val="24"/>
        </w:rPr>
        <w:t xml:space="preserve"> 2021</w:t>
      </w:r>
    </w:p>
    <w:p w14:paraId="7FFB321D" w14:textId="77777777" w:rsidR="00637491" w:rsidRDefault="00637491" w:rsidP="00637491">
      <w:pPr>
        <w:shd w:val="clear" w:color="auto" w:fill="FFFFFF"/>
        <w:ind w:left="426"/>
        <w:rPr>
          <w:rFonts w:cs="Arial"/>
          <w:sz w:val="20"/>
          <w:szCs w:val="20"/>
        </w:rPr>
      </w:pPr>
    </w:p>
    <w:p w14:paraId="62BE9205" w14:textId="77777777" w:rsidR="00637491" w:rsidRPr="00C41107" w:rsidRDefault="00637491" w:rsidP="00637491">
      <w:pPr>
        <w:shd w:val="clear" w:color="auto" w:fill="FFFFFF"/>
        <w:ind w:left="426"/>
        <w:rPr>
          <w:rFonts w:cs="Arial"/>
          <w:color w:val="333333"/>
          <w:sz w:val="20"/>
          <w:szCs w:val="20"/>
        </w:rPr>
      </w:pPr>
    </w:p>
    <w:p w14:paraId="2010FDD6" w14:textId="603731CF" w:rsidR="00637491" w:rsidRPr="00C41107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41107"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color w:val="000000"/>
          <w:sz w:val="20"/>
          <w:szCs w:val="20"/>
        </w:rPr>
        <w:t>Council</w:t>
      </w:r>
      <w:r w:rsidRPr="00C41107">
        <w:rPr>
          <w:rFonts w:ascii="Arial" w:hAnsi="Arial" w:cs="Arial"/>
          <w:color w:val="000000"/>
          <w:sz w:val="20"/>
          <w:szCs w:val="20"/>
        </w:rPr>
        <w:t xml:space="preserve"> accepts no liability whatsoever for </w:t>
      </w:r>
      <w:r w:rsidR="009116B8">
        <w:rPr>
          <w:rFonts w:ascii="Arial" w:hAnsi="Arial" w:cs="Arial"/>
          <w:color w:val="000000"/>
          <w:sz w:val="20"/>
          <w:szCs w:val="20"/>
        </w:rPr>
        <w:t xml:space="preserve">receipt of any tender documents </w:t>
      </w:r>
      <w:r w:rsidRPr="00C41107">
        <w:rPr>
          <w:rFonts w:ascii="Arial" w:hAnsi="Arial" w:cs="Arial"/>
          <w:color w:val="000000"/>
          <w:sz w:val="20"/>
          <w:szCs w:val="20"/>
        </w:rPr>
        <w:t>that are not received due to internet connectivity issues, transmission delays or errors.</w:t>
      </w:r>
    </w:p>
    <w:p w14:paraId="46E6C48C" w14:textId="18BF0B2E" w:rsidR="00194FEA" w:rsidRPr="00637491" w:rsidRDefault="00637491" w:rsidP="00637491">
      <w:pPr>
        <w:shd w:val="solid" w:color="FFFFFF" w:fill="FFFFFF"/>
        <w:rPr>
          <w:rFonts w:eastAsia="Calibri" w:cs="Arial"/>
          <w:noProof/>
          <w:color w:val="1D1B11"/>
          <w:lang w:eastAsia="en-US"/>
        </w:rPr>
      </w:pPr>
      <w:r w:rsidRPr="00C41107">
        <w:rPr>
          <w:rFonts w:cs="Arial"/>
          <w:sz w:val="20"/>
          <w:szCs w:val="20"/>
        </w:rPr>
        <w:t xml:space="preserve">If you wish to discuss any of the above please contact: </w:t>
      </w:r>
      <w:hyperlink r:id="rId6" w:history="1">
        <w:r w:rsidR="009116B8" w:rsidRPr="00F81CC1">
          <w:rPr>
            <w:rStyle w:val="Hyperlink"/>
            <w:rFonts w:cs="Arial"/>
            <w:sz w:val="20"/>
            <w:szCs w:val="20"/>
          </w:rPr>
          <w:t>procurement@bexley.gov.uk</w:t>
        </w:r>
      </w:hyperlink>
      <w:r w:rsidR="009116B8">
        <w:rPr>
          <w:rFonts w:cs="Arial"/>
          <w:sz w:val="20"/>
          <w:szCs w:val="20"/>
        </w:rPr>
        <w:t xml:space="preserve"> </w:t>
      </w:r>
      <w:r w:rsidRPr="00C41107">
        <w:rPr>
          <w:rFonts w:cs="Arial"/>
          <w:sz w:val="20"/>
          <w:szCs w:val="20"/>
        </w:rPr>
        <w:t xml:space="preserve"> </w:t>
      </w:r>
    </w:p>
    <w:sectPr w:rsidR="00194FEA" w:rsidRPr="00637491" w:rsidSect="00B806AD">
      <w:pgSz w:w="11906" w:h="16838"/>
      <w:pgMar w:top="900" w:right="11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C5E59"/>
    <w:multiLevelType w:val="multilevel"/>
    <w:tmpl w:val="CA50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91"/>
    <w:rsid w:val="00085A51"/>
    <w:rsid w:val="00194FEA"/>
    <w:rsid w:val="00261101"/>
    <w:rsid w:val="00306656"/>
    <w:rsid w:val="00321EE7"/>
    <w:rsid w:val="00473CAB"/>
    <w:rsid w:val="006234FD"/>
    <w:rsid w:val="00637491"/>
    <w:rsid w:val="00875E0F"/>
    <w:rsid w:val="008F2870"/>
    <w:rsid w:val="009116B8"/>
    <w:rsid w:val="00BD665F"/>
    <w:rsid w:val="00D47CEE"/>
    <w:rsid w:val="00D9385F"/>
    <w:rsid w:val="00DA722A"/>
    <w:rsid w:val="00E44534"/>
    <w:rsid w:val="00EA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1F243"/>
  <w15:chartTrackingRefBased/>
  <w15:docId w15:val="{5451BC0B-BC03-440A-9732-30D91DCA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491"/>
    <w:rPr>
      <w:rFonts w:eastAsia="Times New Roman" w:cs="Courier New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A72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2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2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2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2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2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2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2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2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2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2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2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22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7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2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72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A722A"/>
    <w:rPr>
      <w:b/>
      <w:bCs/>
    </w:rPr>
  </w:style>
  <w:style w:type="character" w:styleId="Emphasis">
    <w:name w:val="Emphasis"/>
    <w:basedOn w:val="DefaultParagraphFont"/>
    <w:uiPriority w:val="20"/>
    <w:qFormat/>
    <w:rsid w:val="00DA722A"/>
    <w:rPr>
      <w:i/>
      <w:iCs/>
    </w:rPr>
  </w:style>
  <w:style w:type="paragraph" w:styleId="NoSpacing">
    <w:name w:val="No Spacing"/>
    <w:uiPriority w:val="1"/>
    <w:qFormat/>
    <w:rsid w:val="00DA722A"/>
  </w:style>
  <w:style w:type="paragraph" w:styleId="ListParagraph">
    <w:name w:val="List Paragraph"/>
    <w:basedOn w:val="Normal"/>
    <w:uiPriority w:val="34"/>
    <w:qFormat/>
    <w:rsid w:val="00DA72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72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72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2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22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722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722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722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722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722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22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A722A"/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rsid w:val="006374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16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curement@bexley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AE1AC-1A3C-4B81-9A22-4122ED3D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Jelliman, Emma</dc:creator>
  <cp:keywords/>
  <dc:description/>
  <cp:lastModifiedBy>Mogg, Trevor</cp:lastModifiedBy>
  <cp:revision>6</cp:revision>
  <dcterms:created xsi:type="dcterms:W3CDTF">2021-07-23T10:43:00Z</dcterms:created>
  <dcterms:modified xsi:type="dcterms:W3CDTF">2021-07-28T08:50:00Z</dcterms:modified>
</cp:coreProperties>
</file>