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7B" w:rsidRPr="003B39DA" w:rsidRDefault="003B39DA" w:rsidP="003B39DA">
      <w:pPr>
        <w:pStyle w:val="DLFrontPage"/>
        <w:jc w:val="left"/>
        <w:rPr>
          <w:b/>
        </w:rPr>
      </w:pPr>
      <w:bookmarkStart w:id="0" w:name="bmkEngross1"/>
      <w:r>
        <w:rPr>
          <w:b/>
        </w:rPr>
        <w:t>DOC 9.5</w:t>
      </w:r>
    </w:p>
    <w:bookmarkEnd w:id="0"/>
    <w:p w:rsidR="00B1477B" w:rsidRDefault="00B1477B" w:rsidP="001463E1">
      <w:pPr>
        <w:pStyle w:val="DLFrontPage"/>
        <w:tabs>
          <w:tab w:val="clear" w:pos="5940"/>
          <w:tab w:val="clear" w:pos="6480"/>
        </w:tabs>
      </w:pPr>
    </w:p>
    <w:p w:rsidR="00B1477B" w:rsidRPr="009731CA" w:rsidRDefault="008F7B85" w:rsidP="001463E1">
      <w:pPr>
        <w:pStyle w:val="DLFrontPage"/>
        <w:rPr>
          <w:b/>
        </w:rPr>
      </w:pPr>
      <w:bookmarkStart w:id="1" w:name="bmkDated"/>
      <w:r>
        <w:rPr>
          <w:b/>
        </w:rPr>
        <w:t>Dated</w:t>
      </w:r>
      <w:bookmarkEnd w:id="1"/>
      <w:r w:rsidR="00B1477B" w:rsidRPr="009731CA">
        <w:rPr>
          <w:b/>
        </w:rPr>
        <w:t xml:space="preserve">                                   20</w:t>
      </w:r>
    </w:p>
    <w:p w:rsidR="00B1477B" w:rsidRDefault="00B1477B" w:rsidP="001463E1">
      <w:pPr>
        <w:pStyle w:val="DLFrontPage"/>
        <w:tabs>
          <w:tab w:val="clear" w:pos="5940"/>
          <w:tab w:val="clear" w:pos="6480"/>
        </w:tabs>
        <w:rPr>
          <w:b/>
        </w:rPr>
      </w:pPr>
      <w:r>
        <w:rPr>
          <w:b/>
          <w:noProof/>
          <w:lang w:eastAsia="en-GB"/>
        </w:rPr>
        <mc:AlternateContent>
          <mc:Choice Requires="wps">
            <w:drawing>
              <wp:anchor distT="0" distB="0" distL="114300" distR="114300" simplePos="0" relativeHeight="251659264" behindDoc="0" locked="0" layoutInCell="1" allowOverlap="1" wp14:anchorId="2E90F135" wp14:editId="09824357">
                <wp:simplePos x="0" y="0"/>
                <wp:positionH relativeFrom="column">
                  <wp:posOffset>1543050</wp:posOffset>
                </wp:positionH>
                <wp:positionV relativeFrom="paragraph">
                  <wp:posOffset>5715</wp:posOffset>
                </wp:positionV>
                <wp:extent cx="2515235" cy="635"/>
                <wp:effectExtent l="9525" t="5715" r="889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45pt" to="319.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">
                <v:stroke startarrowwidth="narrow" startarrowlength="short" endarrowwidth="narrow" endarrowlength="short"/>
              </v:line>
            </w:pict>
          </mc:Fallback>
        </mc:AlternateContent>
      </w:r>
    </w:p>
    <w:p w:rsidR="00B1477B" w:rsidRDefault="00B1477B" w:rsidP="001F34D7">
      <w:pPr>
        <w:pStyle w:val="PartiesFront"/>
      </w:pPr>
    </w:p>
    <w:p w:rsidR="00B1477B" w:rsidRDefault="00B1477B" w:rsidP="001F34D7">
      <w:pPr>
        <w:pStyle w:val="PartiesFront"/>
      </w:pPr>
    </w:p>
    <w:p w:rsidR="00B1477B" w:rsidRDefault="003B39DA" w:rsidP="003B39DA">
      <w:pPr>
        <w:pStyle w:val="PartiesFront"/>
        <w:jc w:val="center"/>
      </w:pPr>
      <w:r>
        <w:rPr>
          <w:noProof/>
        </w:rPr>
        <w:drawing>
          <wp:inline distT="0" distB="0" distL="0" distR="0">
            <wp:extent cx="4962525" cy="1266825"/>
            <wp:effectExtent l="0" t="0" r="9525" b="9525"/>
            <wp:docPr id="1" name="Picture 1" descr="Sanctuary%20Housin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ctuary%20Housing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1266825"/>
                    </a:xfrm>
                    <a:prstGeom prst="rect">
                      <a:avLst/>
                    </a:prstGeom>
                    <a:noFill/>
                    <a:ln>
                      <a:noFill/>
                    </a:ln>
                  </pic:spPr>
                </pic:pic>
              </a:graphicData>
            </a:graphic>
          </wp:inline>
        </w:drawing>
      </w:r>
    </w:p>
    <w:p w:rsidR="00B1477B" w:rsidRDefault="00B1477B" w:rsidP="001463E1">
      <w:pPr>
        <w:pStyle w:val="DLFrontPage"/>
        <w:tabs>
          <w:tab w:val="clear" w:pos="5940"/>
          <w:tab w:val="clear" w:pos="6480"/>
        </w:tabs>
        <w:rPr>
          <w:b/>
        </w:rPr>
      </w:pPr>
    </w:p>
    <w:tbl>
      <w:tblPr>
        <w:tblW w:w="0" w:type="auto"/>
        <w:jc w:val="center"/>
        <w:tblLayout w:type="fixed"/>
        <w:tblCellMar>
          <w:top w:w="220" w:type="dxa"/>
        </w:tblCellMar>
        <w:tblLook w:val="0000" w:firstRow="0" w:lastRow="0" w:firstColumn="0" w:lastColumn="0" w:noHBand="0" w:noVBand="0"/>
      </w:tblPr>
      <w:tblGrid>
        <w:gridCol w:w="4788"/>
      </w:tblGrid>
      <w:tr w:rsidR="00B1477B" w:rsidTr="005028B2">
        <w:trPr>
          <w:jc w:val="center"/>
        </w:trPr>
        <w:tc>
          <w:tcPr>
            <w:tcW w:w="4788" w:type="dxa"/>
            <w:tcBorders>
              <w:top w:val="single" w:sz="6" w:space="0" w:color="auto"/>
              <w:bottom w:val="single" w:sz="6" w:space="0" w:color="auto"/>
            </w:tcBorders>
            <w:vAlign w:val="center"/>
          </w:tcPr>
          <w:p w:rsidR="008F7B85" w:rsidRDefault="0030260E" w:rsidP="005028B2">
            <w:pPr>
              <w:pStyle w:val="DLFrontPage"/>
              <w:tabs>
                <w:tab w:val="clear" w:pos="5940"/>
                <w:tab w:val="clear" w:pos="6480"/>
              </w:tabs>
              <w:rPr>
                <w:b/>
              </w:rPr>
            </w:pPr>
            <w:bookmarkStart w:id="2" w:name="bmkDocType"/>
            <w:r>
              <w:rPr>
                <w:b/>
              </w:rPr>
              <w:t>LICENCE AGREEMENT</w:t>
            </w:r>
          </w:p>
          <w:p w:rsidR="00B1477B" w:rsidRDefault="0030260E" w:rsidP="0030260E">
            <w:pPr>
              <w:pStyle w:val="DLFrontPage"/>
              <w:tabs>
                <w:tab w:val="clear" w:pos="5940"/>
                <w:tab w:val="clear" w:pos="6480"/>
              </w:tabs>
              <w:rPr>
                <w:b/>
              </w:rPr>
            </w:pPr>
            <w:r>
              <w:rPr>
                <w:b/>
              </w:rPr>
              <w:t>(Supported Housing (Room) – Agency Managed) (Excluded)</w:t>
            </w:r>
            <w:bookmarkEnd w:id="2"/>
          </w:p>
        </w:tc>
      </w:tr>
    </w:tbl>
    <w:p w:rsidR="00B1477B" w:rsidRDefault="00B1477B" w:rsidP="001463E1">
      <w:pPr>
        <w:pStyle w:val="DLFrontPage"/>
        <w:tabs>
          <w:tab w:val="clear" w:pos="5940"/>
          <w:tab w:val="clear" w:pos="6480"/>
        </w:tabs>
        <w:rPr>
          <w:b/>
        </w:rPr>
      </w:pPr>
    </w:p>
    <w:p w:rsidR="00B1477B" w:rsidRDefault="00B1477B" w:rsidP="001463E1">
      <w:pPr>
        <w:pStyle w:val="DLFrontPage"/>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4"/>
      </w:tblGrid>
      <w:tr w:rsidR="00B637BE" w:rsidRPr="002D2B39" w:rsidTr="006808AF">
        <w:trPr>
          <w:trHeight w:val="1770"/>
        </w:trPr>
        <w:tc>
          <w:tcPr>
            <w:tcW w:w="8234" w:type="dxa"/>
          </w:tcPr>
          <w:p w:rsidR="00B637BE" w:rsidRPr="002D2B39" w:rsidRDefault="00B637BE" w:rsidP="006808AF">
            <w:pPr>
              <w:jc w:val="both"/>
              <w:rPr>
                <w:rFonts w:cs="Arial"/>
                <w:b/>
                <w:bCs/>
              </w:rPr>
            </w:pPr>
          </w:p>
          <w:p w:rsidR="00B637BE" w:rsidRPr="002D2B39" w:rsidRDefault="00B637BE" w:rsidP="00B637BE">
            <w:pPr>
              <w:jc w:val="center"/>
              <w:rPr>
                <w:rFonts w:cs="Arial"/>
                <w:b/>
                <w:bCs/>
              </w:rPr>
            </w:pPr>
            <w:r>
              <w:rPr>
                <w:rFonts w:cs="Arial"/>
                <w:b/>
                <w:bCs/>
              </w:rPr>
              <w:t>Important:</w:t>
            </w:r>
          </w:p>
          <w:p w:rsidR="00B637BE" w:rsidRPr="00B637BE" w:rsidRDefault="00B637BE" w:rsidP="00B637BE">
            <w:pPr>
              <w:spacing w:line="360" w:lineRule="auto"/>
              <w:jc w:val="center"/>
              <w:rPr>
                <w:rFonts w:cs="Arial"/>
              </w:rPr>
            </w:pPr>
            <w:r w:rsidRPr="002D2B39">
              <w:rPr>
                <w:rFonts w:cs="Arial"/>
              </w:rPr>
              <w:t xml:space="preserve">This Agreement contains the terms and obligations of the licence. You should read it carefully to ensure that it contains everything you want to form part of the Agreement and nothing you are not prepared to agree to. </w:t>
            </w:r>
            <w:r w:rsidRPr="002D2B39">
              <w:rPr>
                <w:rFonts w:cs="Arial"/>
                <w:b/>
              </w:rPr>
              <w:t>If you do not understand this Agreement or anything in it, it is strongly suggested you ask for it to be explained to you before you sign it.</w:t>
            </w:r>
            <w:r w:rsidRPr="002D2B39">
              <w:rPr>
                <w:rFonts w:cs="Arial"/>
              </w:rPr>
              <w:t xml:space="preserve"> You might consider consulting a Solicitor, Citizens Advice B</w:t>
            </w:r>
            <w:r>
              <w:rPr>
                <w:rFonts w:cs="Arial"/>
              </w:rPr>
              <w:t>ureau or Housing Advice Centre.</w:t>
            </w:r>
          </w:p>
        </w:tc>
      </w:tr>
    </w:tbl>
    <w:p w:rsidR="00B1477B" w:rsidRDefault="00B1477B" w:rsidP="001463E1">
      <w:pPr>
        <w:pStyle w:val="DLFrontPage"/>
        <w:rPr>
          <w:b/>
        </w:rPr>
      </w:pPr>
    </w:p>
    <w:p w:rsidR="008F7B85" w:rsidRDefault="008F7B85" w:rsidP="00300E82">
      <w:pPr>
        <w:pStyle w:val="BodyText"/>
        <w:sectPr w:rsidR="008F7B85" w:rsidSect="000F747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1412" w:gutter="0"/>
          <w:cols w:space="708"/>
          <w:titlePg/>
          <w:docGrid w:linePitch="360"/>
        </w:sectPr>
      </w:pPr>
    </w:p>
    <w:p w:rsidR="000D0D2D" w:rsidRPr="000D0D2D" w:rsidRDefault="000D0D2D" w:rsidP="000D0D2D">
      <w:pPr>
        <w:tabs>
          <w:tab w:val="left" w:pos="1417"/>
          <w:tab w:val="right" w:leader="dot" w:pos="9071"/>
        </w:tabs>
        <w:jc w:val="center"/>
        <w:rPr>
          <w:b/>
          <w:u w:val="single"/>
        </w:rPr>
      </w:pPr>
      <w:bookmarkStart w:id="4" w:name="_WraggeTOC"/>
      <w:bookmarkEnd w:id="4"/>
      <w:r w:rsidRPr="000D0D2D">
        <w:rPr>
          <w:b/>
          <w:u w:val="single"/>
        </w:rPr>
        <w:lastRenderedPageBreak/>
        <w:t>CONTENTS</w:t>
      </w:r>
    </w:p>
    <w:p w:rsidR="000D0D2D" w:rsidRPr="000D0D2D" w:rsidRDefault="000D0D2D" w:rsidP="000D0D2D">
      <w:pPr>
        <w:tabs>
          <w:tab w:val="left" w:pos="1417"/>
          <w:tab w:val="right" w:pos="9071"/>
        </w:tabs>
        <w:rPr>
          <w:b/>
        </w:rPr>
      </w:pPr>
      <w:r w:rsidRPr="000D0D2D">
        <w:rPr>
          <w:b/>
        </w:rPr>
        <w:t>Clause</w:t>
      </w:r>
      <w:r w:rsidRPr="000D0D2D">
        <w:rPr>
          <w:b/>
        </w:rPr>
        <w:tab/>
        <w:t>Heading</w:t>
      </w:r>
      <w:r w:rsidRPr="000D0D2D">
        <w:rPr>
          <w:b/>
        </w:rPr>
        <w:tab/>
        <w:t>Page</w:t>
      </w:r>
    </w:p>
    <w:p w:rsidR="000D0D2D" w:rsidRPr="000D0D2D" w:rsidRDefault="000D0D2D" w:rsidP="000D0D2D">
      <w:pPr>
        <w:pStyle w:val="TOC1"/>
        <w:tabs>
          <w:tab w:val="left" w:pos="1417"/>
          <w:tab w:val="right" w:leader="dot" w:pos="9071"/>
        </w:tabs>
        <w:rPr>
          <w:rFonts w:eastAsiaTheme="minorEastAsia"/>
          <w:noProof/>
        </w:rPr>
      </w:pPr>
      <w:r w:rsidRPr="000D0D2D">
        <w:fldChar w:fldCharType="begin"/>
      </w:r>
      <w:r w:rsidRPr="000D0D2D">
        <w:instrText xml:space="preserve"> TOC \o "1-1" \f c </w:instrText>
      </w:r>
      <w:r w:rsidRPr="000D0D2D">
        <w:fldChar w:fldCharType="separate"/>
      </w:r>
      <w:r w:rsidRPr="000D0D2D">
        <w:rPr>
          <w:noProof/>
        </w:rPr>
        <w:t>1</w:t>
      </w:r>
      <w:r w:rsidRPr="000D0D2D">
        <w:rPr>
          <w:rFonts w:eastAsiaTheme="minorEastAsia"/>
          <w:noProof/>
        </w:rPr>
        <w:tab/>
      </w:r>
      <w:r w:rsidRPr="000D0D2D">
        <w:rPr>
          <w:noProof/>
        </w:rPr>
        <w:t>GENERAL TERMS</w:t>
      </w:r>
      <w:r w:rsidRPr="000D0D2D">
        <w:rPr>
          <w:noProof/>
        </w:rPr>
        <w:tab/>
      </w:r>
      <w:r w:rsidRPr="000D0D2D">
        <w:rPr>
          <w:noProof/>
        </w:rPr>
        <w:fldChar w:fldCharType="begin"/>
      </w:r>
      <w:r w:rsidRPr="000D0D2D">
        <w:rPr>
          <w:noProof/>
        </w:rPr>
        <w:instrText xml:space="preserve"> PAGEREF _Toc422401985 \h </w:instrText>
      </w:r>
      <w:r w:rsidRPr="000D0D2D">
        <w:rPr>
          <w:noProof/>
        </w:rPr>
      </w:r>
      <w:r w:rsidRPr="000D0D2D">
        <w:rPr>
          <w:noProof/>
        </w:rPr>
        <w:fldChar w:fldCharType="separate"/>
      </w:r>
      <w:r w:rsidR="00341BFE">
        <w:rPr>
          <w:noProof/>
        </w:rPr>
        <w:t>3</w:t>
      </w:r>
      <w:r w:rsidRPr="000D0D2D">
        <w:rPr>
          <w:noProof/>
        </w:rPr>
        <w:fldChar w:fldCharType="end"/>
      </w:r>
    </w:p>
    <w:p w:rsidR="000D0D2D" w:rsidRPr="000D0D2D" w:rsidRDefault="000D0D2D" w:rsidP="000D0D2D">
      <w:pPr>
        <w:pStyle w:val="TOC1"/>
        <w:tabs>
          <w:tab w:val="left" w:pos="1417"/>
          <w:tab w:val="right" w:leader="dot" w:pos="9071"/>
        </w:tabs>
        <w:rPr>
          <w:rFonts w:eastAsiaTheme="minorEastAsia"/>
          <w:noProof/>
        </w:rPr>
      </w:pPr>
      <w:r w:rsidRPr="000D0D2D">
        <w:rPr>
          <w:noProof/>
        </w:rPr>
        <w:t>2</w:t>
      </w:r>
      <w:r w:rsidRPr="000D0D2D">
        <w:rPr>
          <w:rFonts w:eastAsiaTheme="minorEastAsia"/>
          <w:noProof/>
        </w:rPr>
        <w:tab/>
      </w:r>
      <w:r w:rsidRPr="000D0D2D">
        <w:rPr>
          <w:noProof/>
        </w:rPr>
        <w:t>THE ASSOCIATION’S OBLIGATIONS</w:t>
      </w:r>
      <w:r w:rsidRPr="000D0D2D">
        <w:rPr>
          <w:noProof/>
        </w:rPr>
        <w:tab/>
      </w:r>
      <w:r w:rsidRPr="000D0D2D">
        <w:rPr>
          <w:noProof/>
        </w:rPr>
        <w:fldChar w:fldCharType="begin"/>
      </w:r>
      <w:r w:rsidRPr="000D0D2D">
        <w:rPr>
          <w:noProof/>
        </w:rPr>
        <w:instrText xml:space="preserve"> PAGEREF _Toc422401986 \h </w:instrText>
      </w:r>
      <w:r w:rsidRPr="000D0D2D">
        <w:rPr>
          <w:noProof/>
        </w:rPr>
      </w:r>
      <w:r w:rsidRPr="000D0D2D">
        <w:rPr>
          <w:noProof/>
        </w:rPr>
        <w:fldChar w:fldCharType="separate"/>
      </w:r>
      <w:r w:rsidR="00341BFE">
        <w:rPr>
          <w:noProof/>
        </w:rPr>
        <w:t>6</w:t>
      </w:r>
      <w:r w:rsidRPr="000D0D2D">
        <w:rPr>
          <w:noProof/>
        </w:rPr>
        <w:fldChar w:fldCharType="end"/>
      </w:r>
    </w:p>
    <w:p w:rsidR="000D0D2D" w:rsidRPr="000D0D2D" w:rsidRDefault="000D0D2D" w:rsidP="000D0D2D">
      <w:pPr>
        <w:pStyle w:val="TOC1"/>
        <w:tabs>
          <w:tab w:val="left" w:pos="1417"/>
          <w:tab w:val="right" w:leader="dot" w:pos="9071"/>
        </w:tabs>
        <w:rPr>
          <w:rFonts w:eastAsiaTheme="minorEastAsia"/>
          <w:noProof/>
        </w:rPr>
      </w:pPr>
      <w:r w:rsidRPr="000D0D2D">
        <w:rPr>
          <w:noProof/>
        </w:rPr>
        <w:t>3</w:t>
      </w:r>
      <w:r w:rsidRPr="000D0D2D">
        <w:rPr>
          <w:rFonts w:eastAsiaTheme="minorEastAsia"/>
          <w:noProof/>
        </w:rPr>
        <w:tab/>
      </w:r>
      <w:r w:rsidRPr="000D0D2D">
        <w:rPr>
          <w:noProof/>
        </w:rPr>
        <w:t>The Licensee’s Obligations</w:t>
      </w:r>
      <w:r w:rsidRPr="000D0D2D">
        <w:rPr>
          <w:noProof/>
        </w:rPr>
        <w:tab/>
      </w:r>
      <w:r w:rsidRPr="000D0D2D">
        <w:rPr>
          <w:noProof/>
        </w:rPr>
        <w:fldChar w:fldCharType="begin"/>
      </w:r>
      <w:r w:rsidRPr="000D0D2D">
        <w:rPr>
          <w:noProof/>
        </w:rPr>
        <w:instrText xml:space="preserve"> PAGEREF _Toc422401987 \h </w:instrText>
      </w:r>
      <w:r w:rsidRPr="000D0D2D">
        <w:rPr>
          <w:noProof/>
        </w:rPr>
      </w:r>
      <w:r w:rsidRPr="000D0D2D">
        <w:rPr>
          <w:noProof/>
        </w:rPr>
        <w:fldChar w:fldCharType="separate"/>
      </w:r>
      <w:r w:rsidR="00341BFE">
        <w:rPr>
          <w:noProof/>
        </w:rPr>
        <w:t>9</w:t>
      </w:r>
      <w:r w:rsidRPr="000D0D2D">
        <w:rPr>
          <w:noProof/>
        </w:rPr>
        <w:fldChar w:fldCharType="end"/>
      </w:r>
    </w:p>
    <w:p w:rsidR="000D0D2D" w:rsidRPr="000D0D2D" w:rsidRDefault="000D0D2D" w:rsidP="000D0D2D">
      <w:pPr>
        <w:pStyle w:val="TOC1"/>
        <w:tabs>
          <w:tab w:val="left" w:pos="1417"/>
          <w:tab w:val="right" w:leader="dot" w:pos="9071"/>
        </w:tabs>
        <w:rPr>
          <w:rFonts w:eastAsiaTheme="minorEastAsia"/>
          <w:noProof/>
        </w:rPr>
      </w:pPr>
      <w:r w:rsidRPr="000D0D2D">
        <w:rPr>
          <w:noProof/>
        </w:rPr>
        <w:t>4</w:t>
      </w:r>
      <w:r w:rsidRPr="000D0D2D">
        <w:rPr>
          <w:rFonts w:eastAsiaTheme="minorEastAsia"/>
          <w:noProof/>
        </w:rPr>
        <w:tab/>
      </w:r>
      <w:r w:rsidRPr="000D0D2D">
        <w:rPr>
          <w:noProof/>
        </w:rPr>
        <w:t>DECLARATION</w:t>
      </w:r>
      <w:r w:rsidRPr="000D0D2D">
        <w:rPr>
          <w:noProof/>
        </w:rPr>
        <w:tab/>
      </w:r>
      <w:r w:rsidRPr="000D0D2D">
        <w:rPr>
          <w:noProof/>
        </w:rPr>
        <w:fldChar w:fldCharType="begin"/>
      </w:r>
      <w:r w:rsidRPr="000D0D2D">
        <w:rPr>
          <w:noProof/>
        </w:rPr>
        <w:instrText xml:space="preserve"> PAGEREF _Toc422401988 \h </w:instrText>
      </w:r>
      <w:r w:rsidRPr="000D0D2D">
        <w:rPr>
          <w:noProof/>
        </w:rPr>
      </w:r>
      <w:r w:rsidRPr="000D0D2D">
        <w:rPr>
          <w:noProof/>
        </w:rPr>
        <w:fldChar w:fldCharType="separate"/>
      </w:r>
      <w:r w:rsidR="00341BFE">
        <w:rPr>
          <w:noProof/>
        </w:rPr>
        <w:t>17</w:t>
      </w:r>
      <w:r w:rsidRPr="000D0D2D">
        <w:rPr>
          <w:noProof/>
        </w:rPr>
        <w:fldChar w:fldCharType="end"/>
      </w:r>
    </w:p>
    <w:p w:rsidR="000D0D2D" w:rsidRPr="000D0D2D" w:rsidRDefault="000D0D2D" w:rsidP="000D0D2D">
      <w:pPr>
        <w:pStyle w:val="TOC1"/>
        <w:tabs>
          <w:tab w:val="left" w:pos="1417"/>
          <w:tab w:val="right" w:leader="dot" w:pos="9071"/>
        </w:tabs>
        <w:rPr>
          <w:rFonts w:eastAsiaTheme="minorEastAsia"/>
          <w:noProof/>
        </w:rPr>
      </w:pPr>
      <w:r w:rsidRPr="000D0D2D">
        <w:rPr>
          <w:noProof/>
        </w:rPr>
        <w:t>SCHEDULE 1</w:t>
      </w:r>
      <w:r w:rsidRPr="000D0D2D">
        <w:rPr>
          <w:rFonts w:eastAsiaTheme="minorEastAsia"/>
          <w:noProof/>
        </w:rPr>
        <w:tab/>
      </w:r>
      <w:r w:rsidRPr="000D0D2D">
        <w:rPr>
          <w:noProof/>
        </w:rPr>
        <w:t xml:space="preserve">Inventory of Furniture </w:t>
      </w:r>
      <w:r w:rsidRPr="000D0D2D">
        <w:rPr>
          <w:noProof/>
        </w:rPr>
        <w:tab/>
      </w:r>
      <w:r w:rsidRPr="000D0D2D">
        <w:rPr>
          <w:noProof/>
        </w:rPr>
        <w:fldChar w:fldCharType="begin"/>
      </w:r>
      <w:r w:rsidRPr="000D0D2D">
        <w:rPr>
          <w:noProof/>
        </w:rPr>
        <w:instrText xml:space="preserve"> PAGEREF _Toc422401989 \h </w:instrText>
      </w:r>
      <w:r w:rsidRPr="000D0D2D">
        <w:rPr>
          <w:noProof/>
        </w:rPr>
      </w:r>
      <w:r w:rsidRPr="000D0D2D">
        <w:rPr>
          <w:noProof/>
        </w:rPr>
        <w:fldChar w:fldCharType="separate"/>
      </w:r>
      <w:r w:rsidR="00341BFE">
        <w:rPr>
          <w:noProof/>
        </w:rPr>
        <w:t>19</w:t>
      </w:r>
      <w:r w:rsidRPr="000D0D2D">
        <w:rPr>
          <w:noProof/>
        </w:rPr>
        <w:fldChar w:fldCharType="end"/>
      </w:r>
    </w:p>
    <w:p w:rsidR="000D0D2D" w:rsidRPr="000D0D2D" w:rsidRDefault="000D0D2D" w:rsidP="000D0D2D">
      <w:pPr>
        <w:pStyle w:val="TOC1"/>
        <w:tabs>
          <w:tab w:val="left" w:pos="1417"/>
          <w:tab w:val="right" w:leader="dot" w:pos="9071"/>
        </w:tabs>
        <w:rPr>
          <w:rFonts w:eastAsiaTheme="minorEastAsia"/>
          <w:noProof/>
        </w:rPr>
      </w:pPr>
      <w:r w:rsidRPr="000D0D2D">
        <w:rPr>
          <w:noProof/>
        </w:rPr>
        <w:t>SCHEDULE 2</w:t>
      </w:r>
      <w:r w:rsidRPr="000D0D2D">
        <w:rPr>
          <w:rFonts w:eastAsiaTheme="minorEastAsia"/>
          <w:noProof/>
        </w:rPr>
        <w:tab/>
      </w:r>
      <w:r w:rsidRPr="000D0D2D">
        <w:rPr>
          <w:noProof/>
        </w:rPr>
        <w:t xml:space="preserve">Breakdown of service charge </w:t>
      </w:r>
      <w:r w:rsidRPr="000D0D2D">
        <w:rPr>
          <w:noProof/>
        </w:rPr>
        <w:tab/>
      </w:r>
      <w:r w:rsidRPr="000D0D2D">
        <w:rPr>
          <w:noProof/>
        </w:rPr>
        <w:fldChar w:fldCharType="begin"/>
      </w:r>
      <w:r w:rsidRPr="000D0D2D">
        <w:rPr>
          <w:noProof/>
        </w:rPr>
        <w:instrText xml:space="preserve"> PAGEREF _Toc422401990 \h </w:instrText>
      </w:r>
      <w:r w:rsidRPr="000D0D2D">
        <w:rPr>
          <w:noProof/>
        </w:rPr>
      </w:r>
      <w:r w:rsidRPr="000D0D2D">
        <w:rPr>
          <w:noProof/>
        </w:rPr>
        <w:fldChar w:fldCharType="separate"/>
      </w:r>
      <w:r w:rsidR="00341BFE">
        <w:rPr>
          <w:noProof/>
        </w:rPr>
        <w:t>20</w:t>
      </w:r>
      <w:r w:rsidRPr="000D0D2D">
        <w:rPr>
          <w:noProof/>
        </w:rPr>
        <w:fldChar w:fldCharType="end"/>
      </w:r>
    </w:p>
    <w:p w:rsidR="000D0D2D" w:rsidRPr="000D0D2D" w:rsidRDefault="000D0D2D" w:rsidP="000D0D2D">
      <w:pPr>
        <w:pStyle w:val="TOC1"/>
        <w:tabs>
          <w:tab w:val="left" w:pos="1417"/>
          <w:tab w:val="right" w:leader="dot" w:pos="9071"/>
        </w:tabs>
        <w:rPr>
          <w:rFonts w:eastAsiaTheme="minorEastAsia"/>
          <w:noProof/>
        </w:rPr>
      </w:pPr>
      <w:r w:rsidRPr="000D0D2D">
        <w:rPr>
          <w:noProof/>
        </w:rPr>
        <w:t>APPENDIX 1</w:t>
      </w:r>
      <w:r w:rsidRPr="000D0D2D">
        <w:rPr>
          <w:rFonts w:eastAsiaTheme="minorEastAsia"/>
          <w:noProof/>
        </w:rPr>
        <w:tab/>
      </w:r>
      <w:r w:rsidRPr="000D0D2D">
        <w:rPr>
          <w:noProof/>
        </w:rPr>
        <w:t xml:space="preserve">House Rules </w:t>
      </w:r>
      <w:r w:rsidRPr="000D0D2D">
        <w:rPr>
          <w:noProof/>
        </w:rPr>
        <w:tab/>
      </w:r>
      <w:r w:rsidRPr="000D0D2D">
        <w:rPr>
          <w:noProof/>
        </w:rPr>
        <w:fldChar w:fldCharType="begin"/>
      </w:r>
      <w:r w:rsidRPr="000D0D2D">
        <w:rPr>
          <w:noProof/>
        </w:rPr>
        <w:instrText xml:space="preserve"> PAGEREF _Toc422401991 \h </w:instrText>
      </w:r>
      <w:r w:rsidRPr="000D0D2D">
        <w:rPr>
          <w:noProof/>
        </w:rPr>
      </w:r>
      <w:r w:rsidRPr="000D0D2D">
        <w:rPr>
          <w:noProof/>
        </w:rPr>
        <w:fldChar w:fldCharType="separate"/>
      </w:r>
      <w:r w:rsidR="00341BFE">
        <w:rPr>
          <w:noProof/>
        </w:rPr>
        <w:t>21</w:t>
      </w:r>
      <w:r w:rsidRPr="000D0D2D">
        <w:rPr>
          <w:noProof/>
        </w:rPr>
        <w:fldChar w:fldCharType="end"/>
      </w:r>
    </w:p>
    <w:p w:rsidR="008F7B85" w:rsidRDefault="000D0D2D" w:rsidP="000D0D2D">
      <w:pPr>
        <w:tabs>
          <w:tab w:val="left" w:pos="1417"/>
          <w:tab w:val="right" w:leader="dot" w:pos="9071"/>
        </w:tabs>
        <w:sectPr w:rsidR="008F7B85" w:rsidSect="000F7470">
          <w:headerReference w:type="default" r:id="rId16"/>
          <w:footerReference w:type="default" r:id="rId17"/>
          <w:footerReference w:type="first" r:id="rId18"/>
          <w:pgSz w:w="11906" w:h="16838" w:code="9"/>
          <w:pgMar w:top="1440" w:right="1440" w:bottom="1440" w:left="1440" w:header="709" w:footer="964" w:gutter="0"/>
          <w:pgNumType w:start="1"/>
          <w:cols w:space="708"/>
          <w:titlePg/>
          <w:docGrid w:linePitch="360"/>
        </w:sectPr>
      </w:pPr>
      <w:r w:rsidRPr="000D0D2D">
        <w:fldChar w:fldCharType="end"/>
      </w:r>
    </w:p>
    <w:p w:rsidR="000F7470" w:rsidRDefault="000F7470" w:rsidP="0030260E">
      <w:pPr>
        <w:pStyle w:val="BodyText"/>
        <w:rPr>
          <w:b/>
        </w:rPr>
        <w:sectPr w:rsidR="000F7470" w:rsidSect="000F7470">
          <w:type w:val="continuous"/>
          <w:pgSz w:w="11906" w:h="16838"/>
          <w:pgMar w:top="1440" w:right="1440" w:bottom="1440" w:left="1440" w:header="708" w:footer="708" w:gutter="0"/>
          <w:cols w:space="708"/>
          <w:docGrid w:linePitch="360"/>
        </w:sectPr>
      </w:pPr>
      <w:bookmarkStart w:id="5" w:name="bmkStart"/>
      <w:bookmarkEnd w:id="5"/>
    </w:p>
    <w:p w:rsidR="0030260E" w:rsidRPr="00B637BE" w:rsidRDefault="0030260E" w:rsidP="0030260E">
      <w:pPr>
        <w:pStyle w:val="BodyText"/>
      </w:pPr>
      <w:r w:rsidRPr="0030260E">
        <w:rPr>
          <w:b/>
        </w:rPr>
        <w:lastRenderedPageBreak/>
        <w:t xml:space="preserve">THIS LICENCE AGREEMENT </w:t>
      </w:r>
      <w:r w:rsidRPr="002D2B39">
        <w:t xml:space="preserve">is made </w:t>
      </w:r>
      <w:r w:rsidR="00B637BE">
        <w:tab/>
      </w:r>
      <w:r w:rsidRPr="0030260E">
        <w:rPr>
          <w:b/>
        </w:rPr>
        <w:t>BETWEEN:</w:t>
      </w:r>
    </w:p>
    <w:tbl>
      <w:tblPr>
        <w:tblW w:w="9271" w:type="dxa"/>
        <w:tblLook w:val="01E0" w:firstRow="1" w:lastRow="1" w:firstColumn="1" w:lastColumn="1" w:noHBand="0" w:noVBand="0"/>
      </w:tblPr>
      <w:tblGrid>
        <w:gridCol w:w="3348"/>
        <w:gridCol w:w="5832"/>
        <w:gridCol w:w="91"/>
      </w:tblGrid>
      <w:tr w:rsidR="0030260E" w:rsidRPr="002D2B39" w:rsidTr="000D0D2D">
        <w:tc>
          <w:tcPr>
            <w:tcW w:w="3348" w:type="dxa"/>
            <w:shd w:val="clear" w:color="auto" w:fill="auto"/>
          </w:tcPr>
          <w:p w:rsidR="0030260E" w:rsidRPr="000D0D2D" w:rsidRDefault="0030260E" w:rsidP="000D0D2D">
            <w:pPr>
              <w:pStyle w:val="BodyText"/>
              <w:rPr>
                <w:b/>
              </w:rPr>
            </w:pPr>
            <w:r w:rsidRPr="000D0D2D">
              <w:rPr>
                <w:b/>
              </w:rPr>
              <w:t>Name of Association</w:t>
            </w:r>
          </w:p>
        </w:tc>
        <w:tc>
          <w:tcPr>
            <w:tcW w:w="5923" w:type="dxa"/>
            <w:gridSpan w:val="2"/>
            <w:shd w:val="clear" w:color="auto" w:fill="auto"/>
          </w:tcPr>
          <w:p w:rsidR="0030260E" w:rsidRPr="002D2B39" w:rsidRDefault="0030260E" w:rsidP="000D0D2D">
            <w:pPr>
              <w:pStyle w:val="BodyText"/>
            </w:pPr>
            <w:r w:rsidRPr="002D2B39">
              <w:t>Sanctuary Housing Association (“</w:t>
            </w:r>
            <w:r w:rsidR="00B637BE" w:rsidRPr="001406F0">
              <w:rPr>
                <w:b/>
              </w:rPr>
              <w:t>the Association</w:t>
            </w:r>
            <w:r w:rsidRPr="002D2B39">
              <w:t>”) of</w:t>
            </w:r>
          </w:p>
        </w:tc>
      </w:tr>
      <w:tr w:rsidR="0030260E" w:rsidRPr="002D2B39" w:rsidTr="000D0D2D">
        <w:tc>
          <w:tcPr>
            <w:tcW w:w="3348" w:type="dxa"/>
            <w:shd w:val="clear" w:color="auto" w:fill="auto"/>
          </w:tcPr>
          <w:p w:rsidR="0030260E" w:rsidRPr="000D0D2D" w:rsidRDefault="0030260E" w:rsidP="000D0D2D">
            <w:pPr>
              <w:pStyle w:val="BodyText"/>
              <w:rPr>
                <w:b/>
              </w:rPr>
            </w:pPr>
            <w:r w:rsidRPr="000D0D2D">
              <w:rPr>
                <w:b/>
              </w:rPr>
              <w:t>Address of Association</w:t>
            </w:r>
          </w:p>
        </w:tc>
        <w:tc>
          <w:tcPr>
            <w:tcW w:w="5923" w:type="dxa"/>
            <w:gridSpan w:val="2"/>
            <w:shd w:val="clear" w:color="auto" w:fill="auto"/>
          </w:tcPr>
          <w:p w:rsidR="0030260E" w:rsidRPr="002D2B39" w:rsidRDefault="0030260E" w:rsidP="000D0D2D">
            <w:pPr>
              <w:pStyle w:val="BodyText"/>
            </w:pPr>
            <w:r w:rsidRPr="002D2B39">
              <w:t>Sanctuary House, Chamber Court, Castle Street, Worcester WR1 3ZQ, which is registered with the Homes and Communities Agency under Section 111 of the Housing and Regeneration Act 2008.</w:t>
            </w:r>
          </w:p>
        </w:tc>
      </w:tr>
      <w:tr w:rsidR="0030260E" w:rsidRPr="002D2B39" w:rsidTr="000D0D2D">
        <w:tc>
          <w:tcPr>
            <w:tcW w:w="3348" w:type="dxa"/>
            <w:shd w:val="clear" w:color="auto" w:fill="auto"/>
          </w:tcPr>
          <w:p w:rsidR="0030260E" w:rsidRPr="000D0D2D" w:rsidRDefault="0030260E" w:rsidP="000D0D2D">
            <w:pPr>
              <w:pStyle w:val="BodyText"/>
              <w:rPr>
                <w:b/>
              </w:rPr>
            </w:pPr>
            <w:r w:rsidRPr="000D0D2D">
              <w:rPr>
                <w:b/>
              </w:rPr>
              <w:t>Telephone</w:t>
            </w:r>
          </w:p>
        </w:tc>
        <w:tc>
          <w:tcPr>
            <w:tcW w:w="5923" w:type="dxa"/>
            <w:gridSpan w:val="2"/>
            <w:shd w:val="clear" w:color="auto" w:fill="auto"/>
          </w:tcPr>
          <w:p w:rsidR="0030260E" w:rsidRPr="002D2B39" w:rsidRDefault="0030260E" w:rsidP="000D0D2D">
            <w:pPr>
              <w:pStyle w:val="BodyText"/>
            </w:pPr>
            <w:bookmarkStart w:id="6" w:name="Telephone"/>
            <w:permStart w:id="508968737" w:edGrp="everyone"/>
            <w:r w:rsidRPr="002D2B39">
              <w:rPr>
                <w:highlight w:val="yellow"/>
              </w:rPr>
              <w:t>[</w:t>
            </w:r>
            <w:r w:rsidRPr="002D2B39">
              <w:rPr>
                <w:highlight w:val="yellow"/>
              </w:rPr>
              <w:fldChar w:fldCharType="begin">
                <w:ffData>
                  <w:name w:val="Telephone"/>
                  <w:enabled/>
                  <w:calcOnExit/>
                  <w:textInput/>
                </w:ffData>
              </w:fldChar>
            </w:r>
            <w:r w:rsidRPr="002D2B39">
              <w:rPr>
                <w:highlight w:val="yellow"/>
              </w:rPr>
              <w:instrText xml:space="preserve"> FORMTEXT </w:instrText>
            </w:r>
            <w:r w:rsidRPr="002D2B39">
              <w:rPr>
                <w:highlight w:val="yellow"/>
              </w:rPr>
            </w:r>
            <w:r w:rsidRPr="002D2B39">
              <w:rPr>
                <w:highlight w:val="yellow"/>
              </w:rPr>
              <w:fldChar w:fldCharType="separate"/>
            </w:r>
            <w:r w:rsidR="00341BFE">
              <w:rPr>
                <w:noProof/>
                <w:highlight w:val="yellow"/>
              </w:rPr>
              <w:t> </w:t>
            </w:r>
            <w:r w:rsidR="00341BFE">
              <w:rPr>
                <w:noProof/>
                <w:highlight w:val="yellow"/>
              </w:rPr>
              <w:t> </w:t>
            </w:r>
            <w:r w:rsidR="00341BFE">
              <w:rPr>
                <w:noProof/>
                <w:highlight w:val="yellow"/>
              </w:rPr>
              <w:t> </w:t>
            </w:r>
            <w:r w:rsidR="00341BFE">
              <w:rPr>
                <w:noProof/>
                <w:highlight w:val="yellow"/>
              </w:rPr>
              <w:t> </w:t>
            </w:r>
            <w:r w:rsidR="00341BFE">
              <w:rPr>
                <w:noProof/>
                <w:highlight w:val="yellow"/>
              </w:rPr>
              <w:t> </w:t>
            </w:r>
            <w:r w:rsidRPr="002D2B39">
              <w:rPr>
                <w:highlight w:val="yellow"/>
              </w:rPr>
              <w:fldChar w:fldCharType="end"/>
            </w:r>
            <w:bookmarkEnd w:id="6"/>
            <w:r w:rsidRPr="002D2B39">
              <w:t>]</w:t>
            </w:r>
            <w:permEnd w:id="508968737"/>
          </w:p>
        </w:tc>
      </w:tr>
      <w:tr w:rsidR="0030260E" w:rsidRPr="002D2B39" w:rsidTr="000D0D2D">
        <w:tc>
          <w:tcPr>
            <w:tcW w:w="3348" w:type="dxa"/>
            <w:shd w:val="clear" w:color="auto" w:fill="auto"/>
          </w:tcPr>
          <w:p w:rsidR="0030260E" w:rsidRPr="000D0D2D" w:rsidRDefault="0030260E" w:rsidP="000D0D2D">
            <w:pPr>
              <w:pStyle w:val="BodyText"/>
              <w:rPr>
                <w:b/>
              </w:rPr>
            </w:pPr>
            <w:r w:rsidRPr="000D0D2D">
              <w:rPr>
                <w:b/>
              </w:rPr>
              <w:t>Email</w:t>
            </w:r>
          </w:p>
        </w:tc>
        <w:tc>
          <w:tcPr>
            <w:tcW w:w="5923" w:type="dxa"/>
            <w:gridSpan w:val="2"/>
            <w:shd w:val="clear" w:color="auto" w:fill="auto"/>
          </w:tcPr>
          <w:p w:rsidR="0030260E" w:rsidRPr="002D2B39" w:rsidRDefault="0030260E" w:rsidP="000D0D2D">
            <w:pPr>
              <w:pStyle w:val="BodyText"/>
            </w:pPr>
            <w:r w:rsidRPr="002D2B39">
              <w:t>contactus@sanctuary-housing.co.uk</w:t>
            </w:r>
          </w:p>
        </w:tc>
      </w:tr>
      <w:tr w:rsidR="0030260E" w:rsidRPr="002D2B39" w:rsidTr="000D0D2D">
        <w:trPr>
          <w:gridAfter w:val="1"/>
          <w:wAfter w:w="91" w:type="dxa"/>
        </w:trPr>
        <w:tc>
          <w:tcPr>
            <w:tcW w:w="3348" w:type="dxa"/>
            <w:shd w:val="clear" w:color="auto" w:fill="auto"/>
          </w:tcPr>
          <w:p w:rsidR="0030260E" w:rsidRPr="000D0D2D" w:rsidRDefault="0030260E" w:rsidP="000D0D2D">
            <w:pPr>
              <w:pStyle w:val="BodyText"/>
              <w:rPr>
                <w:b/>
              </w:rPr>
            </w:pPr>
            <w:r w:rsidRPr="000D0D2D">
              <w:rPr>
                <w:b/>
              </w:rPr>
              <w:t>Name and Full Address of Agent</w:t>
            </w:r>
          </w:p>
        </w:tc>
        <w:tc>
          <w:tcPr>
            <w:tcW w:w="5832" w:type="dxa"/>
            <w:shd w:val="clear" w:color="auto" w:fill="auto"/>
          </w:tcPr>
          <w:p w:rsidR="0030260E" w:rsidRPr="002D2B39" w:rsidRDefault="00BA1094" w:rsidP="000D0D2D">
            <w:pPr>
              <w:pStyle w:val="BodyText"/>
            </w:pPr>
            <w:r>
              <w:t>a</w:t>
            </w:r>
            <w:r w:rsidR="0030260E" w:rsidRPr="002D2B39">
              <w:t>cting th</w:t>
            </w:r>
            <w:r w:rsidR="00BB7E26">
              <w:t>r</w:t>
            </w:r>
            <w:r w:rsidR="0030260E" w:rsidRPr="002D2B39">
              <w:t>ough its agent:</w:t>
            </w:r>
          </w:p>
          <w:p w:rsidR="0030260E" w:rsidRPr="002D2B39" w:rsidRDefault="0030260E" w:rsidP="000D0D2D">
            <w:pPr>
              <w:pStyle w:val="BodyText"/>
            </w:pPr>
            <w:permStart w:id="2094488821" w:edGrp="everyone"/>
            <w:r w:rsidRPr="002D2B39">
              <w:rPr>
                <w:highlight w:val="yellow"/>
              </w:rPr>
              <w:t>[insert full name of agent]</w:t>
            </w:r>
            <w:r w:rsidRPr="002D2B39">
              <w:t xml:space="preserve"> </w:t>
            </w:r>
          </w:p>
          <w:permEnd w:id="2094488821"/>
          <w:p w:rsidR="0030260E" w:rsidRPr="002D2B39" w:rsidRDefault="0030260E" w:rsidP="000D0D2D">
            <w:pPr>
              <w:pStyle w:val="BodyText"/>
            </w:pPr>
            <w:r w:rsidRPr="002D2B39">
              <w:t>of [</w:t>
            </w:r>
            <w:permStart w:id="2002286122" w:edGrp="everyone"/>
            <w:r w:rsidRPr="002D2B39">
              <w:rPr>
                <w:highlight w:val="yellow"/>
              </w:rPr>
              <w:t>Insert full address of agent]</w:t>
            </w:r>
            <w:r>
              <w:t xml:space="preserve"> </w:t>
            </w:r>
            <w:permEnd w:id="2002286122"/>
            <w:r>
              <w:t>(“</w:t>
            </w:r>
            <w:r w:rsidRPr="00B637BE">
              <w:rPr>
                <w:b/>
              </w:rPr>
              <w:t>the Agent</w:t>
            </w:r>
            <w:r>
              <w:t>”)</w:t>
            </w:r>
          </w:p>
        </w:tc>
      </w:tr>
      <w:tr w:rsidR="0030260E" w:rsidRPr="002D2B39" w:rsidTr="000D0D2D">
        <w:trPr>
          <w:gridAfter w:val="1"/>
          <w:wAfter w:w="91" w:type="dxa"/>
        </w:trPr>
        <w:tc>
          <w:tcPr>
            <w:tcW w:w="3348" w:type="dxa"/>
            <w:shd w:val="clear" w:color="auto" w:fill="auto"/>
          </w:tcPr>
          <w:p w:rsidR="0030260E" w:rsidRPr="000D0D2D" w:rsidRDefault="0030260E" w:rsidP="000D0D2D">
            <w:pPr>
              <w:pStyle w:val="BodyText"/>
              <w:rPr>
                <w:rFonts w:cs="Arial"/>
                <w:b/>
              </w:rPr>
            </w:pPr>
            <w:r w:rsidRPr="000D0D2D">
              <w:rPr>
                <w:rFonts w:cs="Arial"/>
                <w:b/>
              </w:rPr>
              <w:t>AND</w:t>
            </w:r>
          </w:p>
        </w:tc>
        <w:tc>
          <w:tcPr>
            <w:tcW w:w="5832" w:type="dxa"/>
            <w:shd w:val="clear" w:color="auto" w:fill="auto"/>
          </w:tcPr>
          <w:p w:rsidR="0030260E" w:rsidRPr="002D2B39" w:rsidRDefault="0030260E" w:rsidP="000D0D2D">
            <w:pPr>
              <w:pStyle w:val="BodyText"/>
              <w:rPr>
                <w:rFonts w:cs="Arial"/>
              </w:rPr>
            </w:pPr>
          </w:p>
        </w:tc>
      </w:tr>
      <w:tr w:rsidR="0030260E" w:rsidRPr="002D2B39" w:rsidTr="000D0D2D">
        <w:trPr>
          <w:gridAfter w:val="1"/>
          <w:wAfter w:w="91" w:type="dxa"/>
        </w:trPr>
        <w:tc>
          <w:tcPr>
            <w:tcW w:w="3348" w:type="dxa"/>
            <w:shd w:val="clear" w:color="auto" w:fill="auto"/>
          </w:tcPr>
          <w:p w:rsidR="0030260E" w:rsidRPr="000D0D2D" w:rsidRDefault="0030260E" w:rsidP="000D0D2D">
            <w:pPr>
              <w:pStyle w:val="BodyText"/>
              <w:rPr>
                <w:rFonts w:cs="Arial"/>
                <w:b/>
              </w:rPr>
            </w:pPr>
            <w:r w:rsidRPr="000D0D2D">
              <w:rPr>
                <w:rFonts w:cs="Arial"/>
                <w:b/>
              </w:rPr>
              <w:t>Name of Licensee</w:t>
            </w:r>
          </w:p>
        </w:tc>
        <w:tc>
          <w:tcPr>
            <w:tcW w:w="5832" w:type="dxa"/>
            <w:shd w:val="clear" w:color="auto" w:fill="auto"/>
          </w:tcPr>
          <w:p w:rsidR="0030260E" w:rsidRPr="002D2B39" w:rsidRDefault="0030260E" w:rsidP="000D0D2D">
            <w:pPr>
              <w:pStyle w:val="BodyText"/>
              <w:rPr>
                <w:rFonts w:cs="Arial"/>
              </w:rPr>
            </w:pPr>
            <w:r w:rsidRPr="002D2B39">
              <w:rPr>
                <w:rFonts w:cs="Arial"/>
              </w:rPr>
              <w:t>[</w:t>
            </w:r>
            <w:r>
              <w:rPr>
                <w:rFonts w:cs="Arial"/>
              </w:rPr>
              <w:t>                         ] (</w:t>
            </w:r>
            <w:r w:rsidRPr="0030260E">
              <w:rPr>
                <w:rFonts w:cs="Arial"/>
              </w:rPr>
              <w:t>the</w:t>
            </w:r>
            <w:r w:rsidRPr="002D2B39">
              <w:rPr>
                <w:rFonts w:cs="Arial"/>
              </w:rPr>
              <w:t xml:space="preserve"> </w:t>
            </w:r>
            <w:r w:rsidRPr="0030260E">
              <w:rPr>
                <w:rFonts w:cs="Arial"/>
              </w:rPr>
              <w:t>"</w:t>
            </w:r>
            <w:r w:rsidRPr="00B637BE">
              <w:rPr>
                <w:rFonts w:cs="Arial"/>
                <w:b/>
              </w:rPr>
              <w:t>Licensee</w:t>
            </w:r>
            <w:r w:rsidRPr="002D2B39">
              <w:rPr>
                <w:rFonts w:cs="Arial"/>
              </w:rPr>
              <w:t>”)</w:t>
            </w:r>
            <w:r>
              <w:rPr>
                <w:rFonts w:cs="Arial"/>
              </w:rPr>
              <w:t>.</w:t>
            </w:r>
          </w:p>
        </w:tc>
      </w:tr>
      <w:tr w:rsidR="0030260E" w:rsidRPr="002D2B39" w:rsidTr="000D0D2D">
        <w:trPr>
          <w:gridAfter w:val="1"/>
          <w:wAfter w:w="91" w:type="dxa"/>
        </w:trPr>
        <w:tc>
          <w:tcPr>
            <w:tcW w:w="3348" w:type="dxa"/>
            <w:shd w:val="clear" w:color="auto" w:fill="auto"/>
          </w:tcPr>
          <w:p w:rsidR="0030260E" w:rsidRPr="000D0D2D" w:rsidRDefault="0030260E" w:rsidP="000D0D2D">
            <w:pPr>
              <w:pStyle w:val="BodyText"/>
              <w:rPr>
                <w:rFonts w:cs="Arial"/>
                <w:b/>
              </w:rPr>
            </w:pPr>
            <w:r w:rsidRPr="000D0D2D">
              <w:rPr>
                <w:rFonts w:cs="Arial"/>
                <w:b/>
              </w:rPr>
              <w:t>Address</w:t>
            </w:r>
          </w:p>
        </w:tc>
        <w:tc>
          <w:tcPr>
            <w:tcW w:w="5832" w:type="dxa"/>
            <w:shd w:val="clear" w:color="auto" w:fill="auto"/>
          </w:tcPr>
          <w:p w:rsidR="0030260E" w:rsidRPr="002D2B39" w:rsidRDefault="0030260E" w:rsidP="000D0D2D">
            <w:pPr>
              <w:pStyle w:val="BodyText"/>
              <w:rPr>
                <w:rFonts w:cs="Arial"/>
              </w:rPr>
            </w:pPr>
            <w:r w:rsidRPr="002D2B39">
              <w:rPr>
                <w:rFonts w:cs="Arial"/>
              </w:rPr>
              <w:t xml:space="preserve">Room </w:t>
            </w:r>
            <w:permStart w:id="272445943" w:edGrp="everyone"/>
            <w:r w:rsidRPr="003B39DA">
              <w:rPr>
                <w:rFonts w:cs="Arial"/>
                <w:highlight w:val="yellow"/>
              </w:rPr>
              <w:t>[ ]</w:t>
            </w:r>
            <w:r w:rsidRPr="002D2B39">
              <w:rPr>
                <w:rFonts w:cs="Arial"/>
              </w:rPr>
              <w:t xml:space="preserve"> [</w:t>
            </w:r>
            <w:r w:rsidRPr="002D2B39">
              <w:rPr>
                <w:rFonts w:cs="Arial"/>
                <w:highlight w:val="yellow"/>
              </w:rPr>
              <w:t>or such room  or rooms as are from time to time allotted to the Licensee by the Association</w:t>
            </w:r>
            <w:r w:rsidRPr="002D2B39">
              <w:rPr>
                <w:rFonts w:cs="Arial"/>
              </w:rPr>
              <w:t xml:space="preserve">] </w:t>
            </w:r>
            <w:permEnd w:id="272445943"/>
            <w:r w:rsidRPr="002D2B39">
              <w:rPr>
                <w:rFonts w:cs="Arial"/>
              </w:rPr>
              <w:t>(“</w:t>
            </w:r>
            <w:r w:rsidRPr="00B637BE">
              <w:rPr>
                <w:rFonts w:cs="Arial"/>
                <w:b/>
              </w:rPr>
              <w:t>the Room</w:t>
            </w:r>
            <w:r w:rsidRPr="002D2B39">
              <w:rPr>
                <w:rFonts w:cs="Arial"/>
              </w:rPr>
              <w:t>”)</w:t>
            </w:r>
          </w:p>
          <w:p w:rsidR="0030260E" w:rsidRPr="002D2B39" w:rsidRDefault="0030260E" w:rsidP="000D0D2D">
            <w:pPr>
              <w:pStyle w:val="BodyText"/>
              <w:rPr>
                <w:rFonts w:cs="Arial"/>
              </w:rPr>
            </w:pPr>
            <w:r w:rsidRPr="002D2B39">
              <w:rPr>
                <w:rFonts w:cs="Arial"/>
              </w:rPr>
              <w:t>[</w:t>
            </w:r>
            <w:r>
              <w:rPr>
                <w:rFonts w:cs="Arial"/>
              </w:rPr>
              <w:t>                                    ]</w:t>
            </w:r>
            <w:r w:rsidRPr="002D2B39">
              <w:rPr>
                <w:rFonts w:cs="Arial"/>
              </w:rPr>
              <w:t xml:space="preserve"> (</w:t>
            </w:r>
            <w:r w:rsidRPr="0030260E">
              <w:rPr>
                <w:rFonts w:cs="Arial"/>
              </w:rPr>
              <w:t>the</w:t>
            </w:r>
            <w:r w:rsidRPr="002D2B39">
              <w:rPr>
                <w:rFonts w:cs="Arial"/>
              </w:rPr>
              <w:t xml:space="preserve"> </w:t>
            </w:r>
            <w:r w:rsidRPr="0030260E">
              <w:rPr>
                <w:rFonts w:cs="Arial"/>
              </w:rPr>
              <w:t>"</w:t>
            </w:r>
            <w:r w:rsidRPr="00B637BE">
              <w:rPr>
                <w:rFonts w:cs="Arial"/>
                <w:b/>
              </w:rPr>
              <w:t>Building</w:t>
            </w:r>
            <w:r w:rsidRPr="002D2B39">
              <w:rPr>
                <w:rFonts w:cs="Arial"/>
              </w:rPr>
              <w:t>”)</w:t>
            </w:r>
          </w:p>
        </w:tc>
      </w:tr>
    </w:tbl>
    <w:p w:rsidR="000F7470" w:rsidRDefault="000F7470" w:rsidP="000F7470">
      <w:bookmarkStart w:id="7" w:name="_Toc422400128"/>
    </w:p>
    <w:p w:rsidR="000F7470" w:rsidRDefault="000F7470">
      <w:pPr>
        <w:spacing w:line="280" w:lineRule="exact"/>
        <w:rPr>
          <w:rFonts w:cs="Arial"/>
          <w:b/>
          <w:bCs/>
          <w:caps/>
          <w:kern w:val="32"/>
          <w:szCs w:val="32"/>
        </w:rPr>
      </w:pPr>
      <w:r>
        <w:br w:type="page"/>
      </w:r>
    </w:p>
    <w:p w:rsidR="0030260E" w:rsidRDefault="0030260E" w:rsidP="0030260E">
      <w:pPr>
        <w:pStyle w:val="Heading1"/>
      </w:pPr>
      <w:bookmarkStart w:id="8" w:name="_Toc422401484"/>
      <w:bookmarkStart w:id="9" w:name="_Toc422401985"/>
      <w:r w:rsidRPr="002D2B39">
        <w:lastRenderedPageBreak/>
        <w:t>GENERAL TERMS</w:t>
      </w:r>
      <w:bookmarkEnd w:id="7"/>
      <w:bookmarkEnd w:id="8"/>
      <w:bookmarkEnd w:id="9"/>
    </w:p>
    <w:p w:rsidR="0030260E" w:rsidRPr="0030260E" w:rsidRDefault="0030260E" w:rsidP="0030260E">
      <w:pPr>
        <w:pStyle w:val="Heading2"/>
      </w:pPr>
      <w:r w:rsidRPr="002D2B39">
        <w:rPr>
          <w:b/>
          <w:szCs w:val="20"/>
        </w:rPr>
        <w:t>Licence fee Service Charges and Other Charges</w:t>
      </w:r>
    </w:p>
    <w:tbl>
      <w:tblPr>
        <w:tblW w:w="8789" w:type="dxa"/>
        <w:tblInd w:w="675" w:type="dxa"/>
        <w:tblLook w:val="01E0" w:firstRow="1" w:lastRow="1" w:firstColumn="1" w:lastColumn="1" w:noHBand="0" w:noVBand="0"/>
      </w:tblPr>
      <w:tblGrid>
        <w:gridCol w:w="4248"/>
        <w:gridCol w:w="4541"/>
      </w:tblGrid>
      <w:tr w:rsidR="0030260E" w:rsidRPr="002D2B39" w:rsidTr="000D0D2D">
        <w:tc>
          <w:tcPr>
            <w:tcW w:w="4248" w:type="dxa"/>
            <w:shd w:val="clear" w:color="auto" w:fill="auto"/>
          </w:tcPr>
          <w:p w:rsidR="0030260E" w:rsidRPr="002D2B39" w:rsidRDefault="0030260E" w:rsidP="000D0D2D">
            <w:pPr>
              <w:spacing w:line="360" w:lineRule="auto"/>
              <w:jc w:val="both"/>
              <w:rPr>
                <w:rFonts w:cs="Arial"/>
              </w:rPr>
            </w:pPr>
            <w:r w:rsidRPr="002D2B39">
              <w:rPr>
                <w:rFonts w:cs="Arial"/>
              </w:rPr>
              <w:t xml:space="preserve">The total weekly licence fee for the Room at the start of the licence shall be: </w:t>
            </w:r>
          </w:p>
        </w:tc>
        <w:tc>
          <w:tcPr>
            <w:tcW w:w="4541" w:type="dxa"/>
            <w:shd w:val="clear" w:color="auto" w:fill="auto"/>
          </w:tcPr>
          <w:p w:rsidR="0030260E" w:rsidRPr="002D2B39" w:rsidRDefault="0030260E" w:rsidP="000D0D2D">
            <w:pPr>
              <w:jc w:val="both"/>
              <w:rPr>
                <w:rFonts w:cs="Arial"/>
                <w:highlight w:val="yellow"/>
              </w:rPr>
            </w:pPr>
          </w:p>
        </w:tc>
      </w:tr>
      <w:tr w:rsidR="0030260E" w:rsidRPr="002D2B39" w:rsidTr="000D0D2D">
        <w:tc>
          <w:tcPr>
            <w:tcW w:w="4248" w:type="dxa"/>
            <w:shd w:val="clear" w:color="auto" w:fill="auto"/>
          </w:tcPr>
          <w:p w:rsidR="0030260E" w:rsidRPr="0030260E" w:rsidRDefault="0030260E" w:rsidP="000D0D2D">
            <w:pPr>
              <w:pStyle w:val="BodyText"/>
              <w:rPr>
                <w:b/>
              </w:rPr>
            </w:pPr>
            <w:r w:rsidRPr="0030260E">
              <w:rPr>
                <w:b/>
              </w:rPr>
              <w:t>Weekly Accommodation Charge:</w:t>
            </w:r>
          </w:p>
        </w:tc>
        <w:tc>
          <w:tcPr>
            <w:tcW w:w="4541" w:type="dxa"/>
            <w:shd w:val="clear" w:color="auto" w:fill="auto"/>
          </w:tcPr>
          <w:p w:rsidR="0030260E" w:rsidRPr="002D2B39" w:rsidRDefault="0030260E" w:rsidP="000D0D2D">
            <w:pPr>
              <w:pStyle w:val="BodyText"/>
              <w:rPr>
                <w:highlight w:val="yellow"/>
              </w:rPr>
            </w:pPr>
            <w:permStart w:id="2112365820" w:edGrp="everyone"/>
            <w:r w:rsidRPr="002D2B39">
              <w:rPr>
                <w:highlight w:val="yellow"/>
              </w:rPr>
              <w:t xml:space="preserve">£ </w:t>
            </w:r>
            <w:r w:rsidRPr="002D2B39">
              <w:rPr>
                <w:highlight w:val="yellow"/>
              </w:rPr>
              <w:fldChar w:fldCharType="begin">
                <w:ffData>
                  <w:name w:val="Garage"/>
                  <w:enabled/>
                  <w:calcOnExit/>
                  <w:textInput/>
                </w:ffData>
              </w:fldChar>
            </w:r>
            <w:r w:rsidRPr="002D2B39">
              <w:rPr>
                <w:highlight w:val="yellow"/>
              </w:rPr>
              <w:instrText xml:space="preserve"> FORMTEXT </w:instrText>
            </w:r>
            <w:r w:rsidRPr="002D2B39">
              <w:rPr>
                <w:highlight w:val="yellow"/>
              </w:rPr>
            </w:r>
            <w:r w:rsidRPr="002D2B39">
              <w:rPr>
                <w:highlight w:val="yellow"/>
              </w:rPr>
              <w:fldChar w:fldCharType="separate"/>
            </w:r>
            <w:r w:rsidR="00341BFE">
              <w:rPr>
                <w:noProof/>
                <w:highlight w:val="yellow"/>
              </w:rPr>
              <w:t> </w:t>
            </w:r>
            <w:r w:rsidR="00341BFE">
              <w:rPr>
                <w:noProof/>
                <w:highlight w:val="yellow"/>
              </w:rPr>
              <w:t> </w:t>
            </w:r>
            <w:r w:rsidR="00341BFE">
              <w:rPr>
                <w:noProof/>
                <w:highlight w:val="yellow"/>
              </w:rPr>
              <w:t> </w:t>
            </w:r>
            <w:r w:rsidR="00341BFE">
              <w:rPr>
                <w:noProof/>
                <w:highlight w:val="yellow"/>
              </w:rPr>
              <w:t> </w:t>
            </w:r>
            <w:r w:rsidR="00341BFE">
              <w:rPr>
                <w:noProof/>
                <w:highlight w:val="yellow"/>
              </w:rPr>
              <w:t> </w:t>
            </w:r>
            <w:r w:rsidRPr="002D2B39">
              <w:rPr>
                <w:highlight w:val="yellow"/>
              </w:rPr>
              <w:fldChar w:fldCharType="end"/>
            </w:r>
            <w:permEnd w:id="2112365820"/>
          </w:p>
        </w:tc>
      </w:tr>
      <w:tr w:rsidR="0030260E" w:rsidRPr="002D2B39" w:rsidTr="000D0D2D">
        <w:tc>
          <w:tcPr>
            <w:tcW w:w="4248" w:type="dxa"/>
            <w:shd w:val="clear" w:color="auto" w:fill="auto"/>
          </w:tcPr>
          <w:p w:rsidR="0030260E" w:rsidRPr="0030260E" w:rsidRDefault="0030260E" w:rsidP="000D0D2D">
            <w:pPr>
              <w:pStyle w:val="BodyText"/>
              <w:rPr>
                <w:b/>
              </w:rPr>
            </w:pPr>
            <w:r w:rsidRPr="0030260E">
              <w:rPr>
                <w:b/>
              </w:rPr>
              <w:t>Other Charges:</w:t>
            </w:r>
          </w:p>
          <w:p w:rsidR="0030260E" w:rsidRPr="00B637BE" w:rsidRDefault="0030260E" w:rsidP="000D0D2D">
            <w:pPr>
              <w:pStyle w:val="BodyText"/>
            </w:pPr>
            <w:r w:rsidRPr="00B637BE">
              <w:t>The Services shall be as set out in Schedule 2 to this Agreement, for which the total weekly Service Charge at the start of the licence shall be as shown:</w:t>
            </w:r>
          </w:p>
        </w:tc>
        <w:tc>
          <w:tcPr>
            <w:tcW w:w="4541" w:type="dxa"/>
            <w:shd w:val="clear" w:color="auto" w:fill="auto"/>
          </w:tcPr>
          <w:p w:rsidR="0030260E" w:rsidRPr="002D2B39" w:rsidRDefault="0030260E" w:rsidP="000D0D2D">
            <w:pPr>
              <w:pStyle w:val="BodyText"/>
              <w:rPr>
                <w:highlight w:val="yellow"/>
              </w:rPr>
            </w:pPr>
            <w:permStart w:id="1921188039" w:edGrp="everyone"/>
            <w:r w:rsidRPr="002D2B39">
              <w:rPr>
                <w:highlight w:val="yellow"/>
              </w:rPr>
              <w:t xml:space="preserve">£ </w:t>
            </w:r>
            <w:bookmarkStart w:id="10" w:name="Garage"/>
            <w:r w:rsidRPr="002D2B39">
              <w:rPr>
                <w:highlight w:val="yellow"/>
              </w:rPr>
              <w:fldChar w:fldCharType="begin">
                <w:ffData>
                  <w:name w:val="Garage"/>
                  <w:enabled/>
                  <w:calcOnExit/>
                  <w:textInput/>
                </w:ffData>
              </w:fldChar>
            </w:r>
            <w:r w:rsidRPr="002D2B39">
              <w:rPr>
                <w:highlight w:val="yellow"/>
              </w:rPr>
              <w:instrText xml:space="preserve"> FORMTEXT </w:instrText>
            </w:r>
            <w:r w:rsidRPr="002D2B39">
              <w:rPr>
                <w:highlight w:val="yellow"/>
              </w:rPr>
            </w:r>
            <w:r w:rsidRPr="002D2B39">
              <w:rPr>
                <w:highlight w:val="yellow"/>
              </w:rPr>
              <w:fldChar w:fldCharType="separate"/>
            </w:r>
            <w:r w:rsidR="00341BFE">
              <w:rPr>
                <w:noProof/>
                <w:highlight w:val="yellow"/>
              </w:rPr>
              <w:t> </w:t>
            </w:r>
            <w:r w:rsidR="00341BFE">
              <w:rPr>
                <w:noProof/>
                <w:highlight w:val="yellow"/>
              </w:rPr>
              <w:t> </w:t>
            </w:r>
            <w:r w:rsidR="00341BFE">
              <w:rPr>
                <w:noProof/>
                <w:highlight w:val="yellow"/>
              </w:rPr>
              <w:t> </w:t>
            </w:r>
            <w:r w:rsidR="00341BFE">
              <w:rPr>
                <w:noProof/>
                <w:highlight w:val="yellow"/>
              </w:rPr>
              <w:t> </w:t>
            </w:r>
            <w:r w:rsidR="00341BFE">
              <w:rPr>
                <w:noProof/>
                <w:highlight w:val="yellow"/>
              </w:rPr>
              <w:t> </w:t>
            </w:r>
            <w:r w:rsidRPr="002D2B39">
              <w:rPr>
                <w:highlight w:val="yellow"/>
              </w:rPr>
              <w:fldChar w:fldCharType="end"/>
            </w:r>
            <w:bookmarkEnd w:id="10"/>
          </w:p>
          <w:permEnd w:id="1921188039"/>
          <w:p w:rsidR="00B637BE" w:rsidRDefault="00B637BE" w:rsidP="000D0D2D">
            <w:pPr>
              <w:pStyle w:val="BodyText"/>
              <w:rPr>
                <w:highlight w:val="yellow"/>
              </w:rPr>
            </w:pPr>
          </w:p>
          <w:p w:rsidR="0030260E" w:rsidRPr="002D2B39" w:rsidRDefault="0030260E" w:rsidP="000D0D2D">
            <w:pPr>
              <w:pStyle w:val="BodyText"/>
            </w:pPr>
            <w:permStart w:id="29514881" w:edGrp="everyone"/>
            <w:r w:rsidRPr="002D2B39">
              <w:rPr>
                <w:highlight w:val="yellow"/>
              </w:rPr>
              <w:t>£[    ]</w:t>
            </w:r>
            <w:r w:rsidRPr="002D2B39">
              <w:t xml:space="preserve">   </w:t>
            </w:r>
          </w:p>
          <w:permEnd w:id="29514881"/>
          <w:p w:rsidR="0030260E" w:rsidRPr="002D2B39" w:rsidRDefault="0030260E" w:rsidP="000D0D2D">
            <w:pPr>
              <w:pStyle w:val="BodyText"/>
              <w:rPr>
                <w:highlight w:val="yellow"/>
              </w:rPr>
            </w:pPr>
          </w:p>
        </w:tc>
      </w:tr>
      <w:tr w:rsidR="0030260E" w:rsidRPr="002D2B39" w:rsidTr="000D0D2D">
        <w:tc>
          <w:tcPr>
            <w:tcW w:w="4248" w:type="dxa"/>
            <w:shd w:val="clear" w:color="auto" w:fill="auto"/>
          </w:tcPr>
          <w:p w:rsidR="0030260E" w:rsidRPr="0030260E" w:rsidRDefault="0030260E" w:rsidP="000D0D2D">
            <w:pPr>
              <w:pStyle w:val="BodyText"/>
              <w:rPr>
                <w:b/>
              </w:rPr>
            </w:pPr>
            <w:r w:rsidRPr="0030260E">
              <w:rPr>
                <w:b/>
              </w:rPr>
              <w:t>Total weekly payment:</w:t>
            </w:r>
          </w:p>
        </w:tc>
        <w:tc>
          <w:tcPr>
            <w:tcW w:w="4541" w:type="dxa"/>
            <w:shd w:val="clear" w:color="auto" w:fill="auto"/>
          </w:tcPr>
          <w:p w:rsidR="0030260E" w:rsidRDefault="0030260E" w:rsidP="000D0D2D">
            <w:pPr>
              <w:pStyle w:val="BodyText"/>
            </w:pPr>
            <w:permStart w:id="2121401737" w:edGrp="everyone"/>
            <w:r w:rsidRPr="002D2B39">
              <w:rPr>
                <w:highlight w:val="yellow"/>
              </w:rPr>
              <w:t>£[    ]</w:t>
            </w:r>
            <w:r w:rsidRPr="002D2B39">
              <w:t xml:space="preserve"> </w:t>
            </w:r>
          </w:p>
          <w:permEnd w:id="2121401737"/>
          <w:p w:rsidR="0030260E" w:rsidRPr="002D2B39" w:rsidRDefault="0030260E" w:rsidP="000D0D2D">
            <w:pPr>
              <w:pStyle w:val="BodyText"/>
            </w:pPr>
            <w:r w:rsidRPr="002D2B39">
              <w:t xml:space="preserve">The licence </w:t>
            </w:r>
            <w:r w:rsidR="000D0D2D" w:rsidRPr="002D2B39">
              <w:t>fee, service</w:t>
            </w:r>
            <w:r w:rsidRPr="002D2B39">
              <w:t xml:space="preserve"> charges and any other charges are payable on a Monday, weekly in advance (and proportionately for any part of a week).</w:t>
            </w:r>
          </w:p>
        </w:tc>
      </w:tr>
      <w:tr w:rsidR="0030260E" w:rsidRPr="002D2B39" w:rsidTr="000D0D2D">
        <w:tc>
          <w:tcPr>
            <w:tcW w:w="4248" w:type="dxa"/>
            <w:shd w:val="clear" w:color="auto" w:fill="auto"/>
          </w:tcPr>
          <w:p w:rsidR="0030260E" w:rsidRPr="0030260E" w:rsidRDefault="0030260E" w:rsidP="000D0D2D">
            <w:pPr>
              <w:pStyle w:val="BodyText"/>
              <w:rPr>
                <w:b/>
              </w:rPr>
            </w:pPr>
            <w:r w:rsidRPr="0030260E">
              <w:rPr>
                <w:b/>
              </w:rPr>
              <w:t>Former Arrears</w:t>
            </w:r>
          </w:p>
          <w:p w:rsidR="0030260E" w:rsidRPr="0030260E" w:rsidRDefault="0030260E" w:rsidP="000D0D2D">
            <w:pPr>
              <w:pStyle w:val="BodyText"/>
            </w:pPr>
            <w:r w:rsidRPr="0030260E">
              <w:t>As a condition of this licence, the Licensee mu</w:t>
            </w:r>
            <w:r>
              <w:t>st also pay the following sums:</w:t>
            </w:r>
          </w:p>
        </w:tc>
        <w:tc>
          <w:tcPr>
            <w:tcW w:w="4541" w:type="dxa"/>
            <w:shd w:val="clear" w:color="auto" w:fill="auto"/>
          </w:tcPr>
          <w:p w:rsidR="0030260E" w:rsidRDefault="0030260E" w:rsidP="000D0D2D">
            <w:pPr>
              <w:pStyle w:val="BodyText"/>
              <w:rPr>
                <w:highlight w:val="yellow"/>
              </w:rPr>
            </w:pPr>
          </w:p>
          <w:p w:rsidR="0030260E" w:rsidRPr="0030260E" w:rsidRDefault="0030260E" w:rsidP="000D0D2D">
            <w:pPr>
              <w:pStyle w:val="BodyText"/>
            </w:pPr>
          </w:p>
        </w:tc>
      </w:tr>
      <w:tr w:rsidR="0030260E" w:rsidRPr="002D2B39" w:rsidTr="000D0D2D">
        <w:tc>
          <w:tcPr>
            <w:tcW w:w="4248" w:type="dxa"/>
            <w:shd w:val="clear" w:color="auto" w:fill="auto"/>
          </w:tcPr>
          <w:p w:rsidR="0030260E" w:rsidRPr="0030260E" w:rsidRDefault="0030260E" w:rsidP="000D0D2D">
            <w:pPr>
              <w:pStyle w:val="BodyText"/>
              <w:rPr>
                <w:b/>
              </w:rPr>
            </w:pPr>
            <w:r w:rsidRPr="0030260E">
              <w:rPr>
                <w:b/>
              </w:rPr>
              <w:t xml:space="preserve">Previous Arrears:  </w:t>
            </w:r>
          </w:p>
        </w:tc>
        <w:tc>
          <w:tcPr>
            <w:tcW w:w="4541" w:type="dxa"/>
            <w:shd w:val="clear" w:color="auto" w:fill="auto"/>
          </w:tcPr>
          <w:p w:rsidR="0030260E" w:rsidRDefault="0030260E" w:rsidP="000D0D2D">
            <w:pPr>
              <w:pStyle w:val="BodyText"/>
              <w:rPr>
                <w:highlight w:val="yellow"/>
              </w:rPr>
            </w:pPr>
            <w:permStart w:id="232068057" w:edGrp="everyone"/>
            <w:r w:rsidRPr="0030260E">
              <w:rPr>
                <w:highlight w:val="yellow"/>
              </w:rPr>
              <w:t>£[      ]</w:t>
            </w:r>
            <w:permEnd w:id="232068057"/>
          </w:p>
        </w:tc>
      </w:tr>
      <w:tr w:rsidR="0030260E" w:rsidRPr="002D2B39" w:rsidTr="000D0D2D">
        <w:tc>
          <w:tcPr>
            <w:tcW w:w="4248" w:type="dxa"/>
            <w:shd w:val="clear" w:color="auto" w:fill="auto"/>
          </w:tcPr>
          <w:p w:rsidR="0030260E" w:rsidRPr="002D2B39" w:rsidRDefault="0030260E" w:rsidP="000D0D2D">
            <w:pPr>
              <w:pStyle w:val="BodyText"/>
            </w:pPr>
            <w:r w:rsidRPr="002D2B39">
              <w:t xml:space="preserve">The arrears are due in advance by weekly instalments of </w:t>
            </w:r>
            <w:permStart w:id="1566384862" w:edGrp="everyone"/>
            <w:r w:rsidRPr="002D2B39">
              <w:rPr>
                <w:highlight w:val="yellow"/>
              </w:rPr>
              <w:t>£[   ]</w:t>
            </w:r>
            <w:r w:rsidR="003B39DA">
              <w:t xml:space="preserve"> </w:t>
            </w:r>
            <w:permEnd w:id="1566384862"/>
            <w:r w:rsidR="003B39DA">
              <w:t>and are to be paid i</w:t>
            </w:r>
            <w:r w:rsidRPr="002D2B39">
              <w:t>n addition to the licence fee.</w:t>
            </w:r>
          </w:p>
        </w:tc>
        <w:tc>
          <w:tcPr>
            <w:tcW w:w="4541" w:type="dxa"/>
            <w:shd w:val="clear" w:color="auto" w:fill="auto"/>
          </w:tcPr>
          <w:p w:rsidR="0030260E" w:rsidRPr="002D2B39" w:rsidRDefault="0030260E" w:rsidP="000D0D2D">
            <w:pPr>
              <w:pStyle w:val="BodyText"/>
            </w:pPr>
          </w:p>
        </w:tc>
      </w:tr>
    </w:tbl>
    <w:p w:rsidR="0030260E" w:rsidRDefault="0030260E" w:rsidP="0030260E">
      <w:pPr>
        <w:pStyle w:val="Heading2"/>
      </w:pPr>
      <w:r w:rsidRPr="002D2B39">
        <w:t xml:space="preserve">This Agreement </w:t>
      </w:r>
      <w:r>
        <w:t>b</w:t>
      </w:r>
      <w:r w:rsidRPr="002D2B39">
        <w:t xml:space="preserve">egins </w:t>
      </w:r>
      <w:r>
        <w:t>o</w:t>
      </w:r>
      <w:r w:rsidRPr="002D2B39">
        <w:t>n</w:t>
      </w:r>
      <w:r>
        <w:t xml:space="preserve"> </w:t>
      </w:r>
      <w:permStart w:id="1853562397" w:edGrp="everyone"/>
      <w:r w:rsidRPr="00B637BE">
        <w:rPr>
          <w:highlight w:val="yellow"/>
        </w:rPr>
        <w:t>[                        ]</w:t>
      </w:r>
      <w:r>
        <w:t xml:space="preserve"> </w:t>
      </w:r>
      <w:permEnd w:id="1853562397"/>
      <w:r w:rsidRPr="002D2B39">
        <w:t>and is for a term of one week and then weekly until brought to an end under the terms set out in this Agreement.</w:t>
      </w:r>
    </w:p>
    <w:p w:rsidR="00BB7E26" w:rsidRPr="00BB7E26" w:rsidRDefault="00BB7E26" w:rsidP="00BB7E26">
      <w:pPr>
        <w:pStyle w:val="Body2"/>
      </w:pPr>
    </w:p>
    <w:p w:rsidR="0030260E" w:rsidRDefault="0030260E" w:rsidP="0030260E">
      <w:pPr>
        <w:pStyle w:val="Heading3"/>
        <w:rPr>
          <w:b/>
          <w:color w:val="000000"/>
          <w:szCs w:val="20"/>
        </w:rPr>
      </w:pPr>
      <w:r w:rsidRPr="002D2B39">
        <w:rPr>
          <w:b/>
          <w:color w:val="000000"/>
          <w:szCs w:val="20"/>
        </w:rPr>
        <w:lastRenderedPageBreak/>
        <w:t>Excluded Licence</w:t>
      </w:r>
    </w:p>
    <w:p w:rsidR="0030260E" w:rsidRPr="0030260E" w:rsidRDefault="0030260E" w:rsidP="0030260E">
      <w:pPr>
        <w:pStyle w:val="Body3"/>
      </w:pPr>
      <w:r w:rsidRPr="002D2B39">
        <w:rPr>
          <w:rFonts w:cs="Arial"/>
        </w:rPr>
        <w:t>The Building is a Hostel within the meaning of section 622 of the Housing Act 1985 and this is an excluded licence as defined in Section 3A of the Protection from Eviction Act 1977</w:t>
      </w:r>
      <w:r w:rsidR="000D0D2D" w:rsidRPr="002D2B39">
        <w:rPr>
          <w:rFonts w:cs="Arial"/>
        </w:rPr>
        <w:t xml:space="preserve">.  </w:t>
      </w:r>
      <w:r w:rsidRPr="002D2B39">
        <w:rPr>
          <w:rFonts w:cs="Arial"/>
        </w:rPr>
        <w:t>The effect of this being an excluded licence is that the Association is not obliged to give a minimum of 4 weeks’ notice to end the licence</w:t>
      </w:r>
      <w:r w:rsidR="000D0D2D" w:rsidRPr="002D2B39">
        <w:rPr>
          <w:rFonts w:cs="Arial"/>
        </w:rPr>
        <w:t xml:space="preserve">.  </w:t>
      </w:r>
      <w:r w:rsidRPr="002D2B39">
        <w:rPr>
          <w:rFonts w:cs="Arial"/>
        </w:rPr>
        <w:t>In certain exceptional circumstances as set out below the Association can terminate the licence immediately.</w:t>
      </w:r>
      <w:r w:rsidR="000D0D2D">
        <w:rPr>
          <w:rFonts w:cs="Arial"/>
        </w:rPr>
        <w:t xml:space="preserve"> </w:t>
      </w:r>
      <w:r w:rsidRPr="002D2B39">
        <w:rPr>
          <w:rFonts w:cs="Arial"/>
        </w:rPr>
        <w:t xml:space="preserve"> The Association can recover possession of the Room without having to obtain a Court order.</w:t>
      </w:r>
    </w:p>
    <w:p w:rsidR="0030260E" w:rsidRPr="0030260E" w:rsidRDefault="0030260E" w:rsidP="0030260E">
      <w:pPr>
        <w:pStyle w:val="Heading3"/>
      </w:pPr>
      <w:r w:rsidRPr="002D2B39">
        <w:rPr>
          <w:b/>
          <w:color w:val="000000"/>
        </w:rPr>
        <w:t>Nature of Agreement</w:t>
      </w:r>
    </w:p>
    <w:p w:rsidR="0030260E" w:rsidRPr="002D2B39" w:rsidRDefault="0030260E" w:rsidP="0030260E">
      <w:pPr>
        <w:pStyle w:val="Body3"/>
      </w:pPr>
      <w:r w:rsidRPr="002D2B39">
        <w:t xml:space="preserve">This Agreement is not intended to confer exclusive possession on the Licensee or to create the relationship of landlord and tenant between the parties. </w:t>
      </w:r>
      <w:r w:rsidR="000D0D2D">
        <w:t xml:space="preserve"> </w:t>
      </w:r>
      <w:r w:rsidRPr="002D2B39">
        <w:t xml:space="preserve">The Licensee shall not be entitled to a tenancy, or to an assured </w:t>
      </w:r>
      <w:proofErr w:type="spellStart"/>
      <w:r w:rsidRPr="002D2B39">
        <w:t>shorthold</w:t>
      </w:r>
      <w:proofErr w:type="spellEnd"/>
      <w:r w:rsidRPr="002D2B39">
        <w:t xml:space="preserve"> or assured tenancy, or to any statutory protection under the Housing Act 1988 or to any other statutory security of tenure now or when this licence ends.</w:t>
      </w:r>
    </w:p>
    <w:p w:rsidR="0030260E" w:rsidRPr="0030260E" w:rsidRDefault="0030260E" w:rsidP="0030260E">
      <w:pPr>
        <w:pStyle w:val="Heading3"/>
      </w:pPr>
      <w:r w:rsidRPr="002D2B39">
        <w:rPr>
          <w:b/>
          <w:color w:val="000000"/>
        </w:rPr>
        <w:t>Notices</w:t>
      </w:r>
    </w:p>
    <w:p w:rsidR="0030260E" w:rsidRPr="002D2B39" w:rsidRDefault="0030260E" w:rsidP="0030260E">
      <w:pPr>
        <w:pStyle w:val="Heading4"/>
      </w:pPr>
      <w:r w:rsidRPr="002D2B39">
        <w:t xml:space="preserve">The Association’s address shown on the front of this Agreement is the Association’s address for service of notices in England &amp; Wales (including notices of legal proceedings) </w:t>
      </w:r>
    </w:p>
    <w:p w:rsidR="0030260E" w:rsidRPr="002D2B39" w:rsidRDefault="0030260E" w:rsidP="0030260E">
      <w:pPr>
        <w:pStyle w:val="Heading4"/>
        <w:rPr>
          <w:rFonts w:cs="Arial"/>
        </w:rPr>
      </w:pPr>
      <w:r w:rsidRPr="002D2B39">
        <w:rPr>
          <w:rFonts w:cs="Arial"/>
          <w:szCs w:val="20"/>
        </w:rPr>
        <w:t>The Licensee’s address for service of notices under this Agreement is the Room.</w:t>
      </w:r>
    </w:p>
    <w:p w:rsidR="0030260E" w:rsidRPr="002D2B39" w:rsidRDefault="0030260E" w:rsidP="0030260E">
      <w:pPr>
        <w:pStyle w:val="Heading4"/>
        <w:rPr>
          <w:rFonts w:cs="Arial"/>
        </w:rPr>
      </w:pPr>
      <w:r w:rsidRPr="002D2B39">
        <w:rPr>
          <w:rFonts w:cs="Arial"/>
          <w:szCs w:val="20"/>
        </w:rPr>
        <w:t>Any notice concerning this Agreement shall be in writing and shall either be left at or sent by first class post or recorded delivery, or equivalent, to the address for service.</w:t>
      </w:r>
    </w:p>
    <w:p w:rsidR="0030260E" w:rsidRPr="0030260E" w:rsidRDefault="0030260E" w:rsidP="0030260E">
      <w:pPr>
        <w:pStyle w:val="Heading3"/>
      </w:pPr>
      <w:r w:rsidRPr="002D2B39">
        <w:rPr>
          <w:b/>
        </w:rPr>
        <w:t>Support</w:t>
      </w:r>
    </w:p>
    <w:p w:rsidR="0030260E" w:rsidRPr="002D2B39" w:rsidRDefault="0030260E" w:rsidP="0030260E">
      <w:pPr>
        <w:pStyle w:val="Body3"/>
      </w:pPr>
      <w:r w:rsidRPr="002D2B39">
        <w:t>This licence is granted to facilitate the provision of support to the Licensee The nature of the support provision and the Licensee’s obligations in relation to it are set out in a separate support agreement</w:t>
      </w:r>
      <w:r w:rsidR="000D0D2D" w:rsidRPr="002D2B39">
        <w:t xml:space="preserve">.  </w:t>
      </w:r>
      <w:r w:rsidRPr="002D2B39">
        <w:t xml:space="preserve">Because the provision of support is fundamental to this licence, if the Licensee withdraws from or breaches the support agreement, no longer </w:t>
      </w:r>
      <w:r w:rsidRPr="002D2B39">
        <w:lastRenderedPageBreak/>
        <w:t>requires the support</w:t>
      </w:r>
      <w:r w:rsidR="00BB7E26">
        <w:t>,</w:t>
      </w:r>
      <w:r w:rsidRPr="002D2B39">
        <w:t xml:space="preserve"> or requires a different level of support, the Association may take steps to end this licence.</w:t>
      </w:r>
    </w:p>
    <w:p w:rsidR="0030260E" w:rsidRPr="0030260E" w:rsidRDefault="0030260E" w:rsidP="0030260E">
      <w:pPr>
        <w:pStyle w:val="Heading3"/>
        <w:keepNext/>
      </w:pPr>
      <w:bookmarkStart w:id="11" w:name="_Toc196742783"/>
      <w:r w:rsidRPr="002D2B39">
        <w:rPr>
          <w:b/>
        </w:rPr>
        <w:t>Ending this Agreement</w:t>
      </w:r>
      <w:bookmarkEnd w:id="11"/>
    </w:p>
    <w:p w:rsidR="0030260E" w:rsidRPr="002D2B39" w:rsidRDefault="00341BFE" w:rsidP="0030260E">
      <w:pPr>
        <w:pStyle w:val="Heading4"/>
      </w:pPr>
      <w:r>
        <w:t>Subject to</w:t>
      </w:r>
      <w:r w:rsidR="0030260E" w:rsidRPr="002D2B39">
        <w:t xml:space="preserve"> clause</w:t>
      </w:r>
      <w:r>
        <w:t xml:space="preserve"> 1.2</w:t>
      </w:r>
      <w:r w:rsidR="00B637BE">
        <w:t>(f) (</w:t>
      </w:r>
      <w:r w:rsidR="0030260E" w:rsidRPr="002D2B39">
        <w:t>'Exceptional Circumstances'</w:t>
      </w:r>
      <w:r w:rsidR="00B637BE">
        <w:t>)</w:t>
      </w:r>
      <w:r w:rsidR="0030260E" w:rsidRPr="002D2B39">
        <w:t xml:space="preserve"> below, this licence may be ended by either party giving to the other not less than 4 weeks' notice in writing.</w:t>
      </w:r>
    </w:p>
    <w:p w:rsidR="0030260E" w:rsidRPr="002D2B39" w:rsidRDefault="0030260E" w:rsidP="0030260E">
      <w:pPr>
        <w:pStyle w:val="Heading4"/>
        <w:rPr>
          <w:rFonts w:cs="Arial"/>
          <w:szCs w:val="20"/>
        </w:rPr>
      </w:pPr>
      <w:r w:rsidRPr="002D2B39">
        <w:rPr>
          <w:rFonts w:cs="Arial"/>
          <w:b/>
        </w:rPr>
        <w:tab/>
      </w:r>
      <w:r w:rsidR="00B637BE">
        <w:rPr>
          <w:rFonts w:cs="Arial"/>
          <w:szCs w:val="20"/>
        </w:rPr>
        <w:t>The Association may end this</w:t>
      </w:r>
      <w:r w:rsidRPr="002D2B39">
        <w:rPr>
          <w:rFonts w:cs="Arial"/>
          <w:szCs w:val="20"/>
        </w:rPr>
        <w:t xml:space="preserve"> licence by issuing a written notice on one or more of the grounds listed below:</w:t>
      </w:r>
    </w:p>
    <w:p w:rsidR="0030260E" w:rsidRPr="002D2B39" w:rsidRDefault="000D0D2D" w:rsidP="0030260E">
      <w:pPr>
        <w:pStyle w:val="Heading5"/>
      </w:pPr>
      <w:r>
        <w:t>t</w:t>
      </w:r>
      <w:r w:rsidR="0030260E" w:rsidRPr="002D2B39">
        <w:t>he Licensee has failed to pay the licence fee or other charges which are due</w:t>
      </w:r>
      <w:r>
        <w:t>;</w:t>
      </w:r>
    </w:p>
    <w:p w:rsidR="0030260E" w:rsidRPr="002D2B39" w:rsidRDefault="000D0D2D" w:rsidP="0030260E">
      <w:pPr>
        <w:pStyle w:val="Heading5"/>
      </w:pPr>
      <w:r>
        <w:t>t</w:t>
      </w:r>
      <w:r w:rsidR="0030260E" w:rsidRPr="002D2B39">
        <w:t>he Licensee has failed to comply with or breached any of the conditions of this Agreement</w:t>
      </w:r>
      <w:r>
        <w:t>;</w:t>
      </w:r>
    </w:p>
    <w:p w:rsidR="0030260E" w:rsidRPr="002D2B39" w:rsidRDefault="000D0D2D" w:rsidP="0030260E">
      <w:pPr>
        <w:pStyle w:val="Heading5"/>
      </w:pPr>
      <w:r>
        <w:t>t</w:t>
      </w:r>
      <w:r w:rsidR="0030260E" w:rsidRPr="002D2B39">
        <w:t>he Lic</w:t>
      </w:r>
      <w:r w:rsidR="00341BFE">
        <w:t>ensee has caused damage to the Room</w:t>
      </w:r>
      <w:r w:rsidR="0030260E" w:rsidRPr="002D2B39">
        <w:t>, fixtures or fittings of the Room</w:t>
      </w:r>
      <w:r w:rsidR="00341BFE">
        <w:t>, the Furniture</w:t>
      </w:r>
      <w:r w:rsidR="0030260E" w:rsidRPr="002D2B39">
        <w:t xml:space="preserve"> or the Building</w:t>
      </w:r>
      <w:r>
        <w:t>;</w:t>
      </w:r>
    </w:p>
    <w:p w:rsidR="0030260E" w:rsidRPr="002D2B39" w:rsidRDefault="000D0D2D" w:rsidP="0030260E">
      <w:pPr>
        <w:pStyle w:val="Heading5"/>
      </w:pPr>
      <w:r>
        <w:t>t</w:t>
      </w:r>
      <w:r w:rsidR="0030260E" w:rsidRPr="002D2B39">
        <w:t>he Licensee has caused a serious and/or persis</w:t>
      </w:r>
      <w:r w:rsidR="00341BFE">
        <w:t>tent nuisance to other occupiers of the Building</w:t>
      </w:r>
      <w:r w:rsidR="0030260E" w:rsidRPr="002D2B39">
        <w:t>, neighbours or staff, or acts of harassment on the grounds of race, colour, religion, gender, sexuality, age or disability</w:t>
      </w:r>
      <w:r>
        <w:t>;</w:t>
      </w:r>
    </w:p>
    <w:p w:rsidR="0030260E" w:rsidRPr="002D2B39" w:rsidRDefault="000D0D2D" w:rsidP="0030260E">
      <w:pPr>
        <w:pStyle w:val="Heading5"/>
      </w:pPr>
      <w:r>
        <w:t>t</w:t>
      </w:r>
      <w:r w:rsidR="0030260E" w:rsidRPr="002D2B39">
        <w:t>he Licensee no longer requires the type o</w:t>
      </w:r>
      <w:r w:rsidR="00B637BE">
        <w:t>f support</w:t>
      </w:r>
      <w:r w:rsidR="0030260E">
        <w:t xml:space="preserve"> which is provided in</w:t>
      </w:r>
      <w:r w:rsidR="0030260E" w:rsidRPr="002D2B39">
        <w:t xml:space="preserve"> the </w:t>
      </w:r>
      <w:r w:rsidR="00341BFE">
        <w:t xml:space="preserve">Room or the </w:t>
      </w:r>
      <w:r w:rsidR="0030260E" w:rsidRPr="002D2B39">
        <w:t>Building</w:t>
      </w:r>
      <w:r>
        <w:t>;</w:t>
      </w:r>
    </w:p>
    <w:p w:rsidR="0030260E" w:rsidRPr="002D2B39" w:rsidRDefault="000D0D2D" w:rsidP="0030260E">
      <w:pPr>
        <w:pStyle w:val="Heading5"/>
      </w:pPr>
      <w:r>
        <w:t>t</w:t>
      </w:r>
      <w:r w:rsidR="0030260E" w:rsidRPr="002D2B39">
        <w:t>he Licensee ceases to liv</w:t>
      </w:r>
      <w:r w:rsidR="00341BFE">
        <w:t xml:space="preserve">e in the Room as their only or </w:t>
      </w:r>
      <w:r w:rsidR="0030260E" w:rsidRPr="002D2B39">
        <w:t>principal home</w:t>
      </w:r>
      <w:r>
        <w:t>;</w:t>
      </w:r>
    </w:p>
    <w:p w:rsidR="0030260E" w:rsidRPr="002D2B39" w:rsidRDefault="000D0D2D" w:rsidP="0030260E">
      <w:pPr>
        <w:pStyle w:val="Heading5"/>
      </w:pPr>
      <w:r>
        <w:t>s</w:t>
      </w:r>
      <w:r w:rsidR="0030260E" w:rsidRPr="002D2B39">
        <w:t>uitable alternative accommodation has been offered to the Licensee</w:t>
      </w:r>
      <w:r>
        <w:t>;</w:t>
      </w:r>
    </w:p>
    <w:p w:rsidR="0030260E" w:rsidRPr="002D2B39" w:rsidRDefault="000D0D2D" w:rsidP="0030260E">
      <w:pPr>
        <w:pStyle w:val="Heading5"/>
      </w:pPr>
      <w:r>
        <w:t>t</w:t>
      </w:r>
      <w:r w:rsidR="0030260E" w:rsidRPr="002D2B39">
        <w:t xml:space="preserve">he Licensee was granted the licence as interim accommodation while the local housing authority was investigating the Licensee’s homelessness claim and the local housing authority has decided that it has no further duty to accommodate the Licensee. </w:t>
      </w:r>
    </w:p>
    <w:p w:rsidR="0030260E" w:rsidRPr="002D2B39" w:rsidRDefault="0030260E" w:rsidP="00E22601">
      <w:pPr>
        <w:spacing w:line="360" w:lineRule="auto"/>
        <w:jc w:val="both"/>
        <w:rPr>
          <w:rFonts w:cs="Arial"/>
        </w:rPr>
      </w:pPr>
    </w:p>
    <w:p w:rsidR="0030260E" w:rsidRPr="002D2B39" w:rsidRDefault="00341BFE" w:rsidP="0030260E">
      <w:pPr>
        <w:pStyle w:val="Heading4"/>
      </w:pPr>
      <w:r>
        <w:t>Subject to clause 1.2(f), t</w:t>
      </w:r>
      <w:r w:rsidR="0030260E" w:rsidRPr="002D2B39">
        <w:t>he Association agrees it will not normally give less than</w:t>
      </w:r>
      <w:r w:rsidR="00B637BE">
        <w:t xml:space="preserve"> 4 weeks' notice terminating this</w:t>
      </w:r>
      <w:r w:rsidR="0030260E" w:rsidRPr="002D2B39">
        <w:t xml:space="preserve"> licence.  The period of notice will be detailed in the written notice which will also give details of why it has been issued.  </w:t>
      </w:r>
    </w:p>
    <w:p w:rsidR="0030260E" w:rsidRDefault="0030260E" w:rsidP="0030260E">
      <w:pPr>
        <w:pStyle w:val="Heading3"/>
        <w:rPr>
          <w:b/>
        </w:rPr>
      </w:pPr>
      <w:r w:rsidRPr="002D2B39">
        <w:rPr>
          <w:b/>
        </w:rPr>
        <w:t>Exceptional Circumstances</w:t>
      </w:r>
    </w:p>
    <w:p w:rsidR="0030260E" w:rsidRPr="002D2B39" w:rsidRDefault="0030260E" w:rsidP="0030260E">
      <w:pPr>
        <w:pStyle w:val="Heading4"/>
        <w:rPr>
          <w:b/>
        </w:rPr>
      </w:pPr>
      <w:r w:rsidRPr="002D2B39">
        <w:t>In the case of seriously disruptive behaviour or violent behaviour, the notice given by the Association may specify a shorter notice period than 4 weeks provided that the period specified is reasonable in the circumstances</w:t>
      </w:r>
      <w:r w:rsidR="000D0D2D" w:rsidRPr="002D2B39">
        <w:t xml:space="preserve">.  </w:t>
      </w:r>
      <w:r w:rsidRPr="002D2B39">
        <w:t>The Association can recover possession of the Room without having to obtain a Court order.</w:t>
      </w:r>
    </w:p>
    <w:p w:rsidR="0030260E" w:rsidRPr="002D2B39" w:rsidRDefault="0030260E" w:rsidP="0030260E">
      <w:pPr>
        <w:pStyle w:val="Heading4"/>
        <w:rPr>
          <w:rFonts w:cs="Arial"/>
        </w:rPr>
      </w:pPr>
      <w:r>
        <w:rPr>
          <w:rFonts w:cs="Arial"/>
          <w:szCs w:val="20"/>
        </w:rPr>
        <w:t>The Association may re</w:t>
      </w:r>
      <w:r w:rsidRPr="002D2B39">
        <w:rPr>
          <w:rFonts w:cs="Arial"/>
          <w:szCs w:val="20"/>
        </w:rPr>
        <w:t>gard the Li</w:t>
      </w:r>
      <w:r w:rsidR="00B637BE">
        <w:rPr>
          <w:rFonts w:cs="Arial"/>
          <w:szCs w:val="20"/>
        </w:rPr>
        <w:t>censee as having surrendered this</w:t>
      </w:r>
      <w:r w:rsidRPr="002D2B39">
        <w:rPr>
          <w:rFonts w:cs="Arial"/>
          <w:szCs w:val="20"/>
        </w:rPr>
        <w:t xml:space="preserve"> licence if the Licensee is absent for 7 days or more with or without payment of the licence fee and without having notified the Association that they will be absent.</w:t>
      </w:r>
    </w:p>
    <w:p w:rsidR="0030260E" w:rsidRPr="002D2B39" w:rsidRDefault="0030260E" w:rsidP="0030260E">
      <w:pPr>
        <w:pStyle w:val="Heading1"/>
      </w:pPr>
      <w:bookmarkStart w:id="12" w:name="_Toc422400129"/>
      <w:bookmarkStart w:id="13" w:name="_Toc422401485"/>
      <w:bookmarkStart w:id="14" w:name="_Toc422401986"/>
      <w:r w:rsidRPr="002D2B39">
        <w:t>THE ASSOCIATION’S OBLIGATIONS</w:t>
      </w:r>
      <w:bookmarkEnd w:id="12"/>
      <w:bookmarkEnd w:id="13"/>
      <w:bookmarkEnd w:id="14"/>
    </w:p>
    <w:p w:rsidR="0030260E" w:rsidRPr="002D2B39" w:rsidRDefault="0030260E" w:rsidP="0030260E">
      <w:pPr>
        <w:pStyle w:val="Heading2"/>
      </w:pPr>
      <w:r w:rsidRPr="002D2B39">
        <w:t>The Association</w:t>
      </w:r>
      <w:r w:rsidR="00BB7E26">
        <w:t xml:space="preserve"> a</w:t>
      </w:r>
      <w:r>
        <w:t>grees:</w:t>
      </w:r>
    </w:p>
    <w:p w:rsidR="0030260E" w:rsidRPr="0030260E" w:rsidRDefault="0030260E" w:rsidP="0030260E">
      <w:pPr>
        <w:pStyle w:val="Heading3"/>
      </w:pPr>
      <w:bookmarkStart w:id="15" w:name="_Toc196742774"/>
      <w:r w:rsidRPr="0030260E">
        <w:rPr>
          <w:b/>
          <w:szCs w:val="20"/>
        </w:rPr>
        <w:t>Licence to occupy</w:t>
      </w:r>
      <w:bookmarkEnd w:id="15"/>
    </w:p>
    <w:p w:rsidR="0030260E" w:rsidRPr="002D2B39" w:rsidRDefault="0030260E" w:rsidP="0030260E">
      <w:pPr>
        <w:pStyle w:val="Body3"/>
      </w:pPr>
      <w:r w:rsidRPr="002D2B39">
        <w:t>To permit the Licensee to occupy the Room with occupation being by the Licensee personally, and to use the furniture and fittings, an inventory of which is attached at schedule 1 to this Agreement (“</w:t>
      </w:r>
      <w:r w:rsidRPr="002D2B39">
        <w:rPr>
          <w:b/>
        </w:rPr>
        <w:t>the Furniture</w:t>
      </w:r>
      <w:r w:rsidRPr="002D2B39">
        <w:t>”) (together with the right to use the front door, entrance hall, staircase and landings of the Building and any communal rooms including kitchens, bathrooms, lavatories, living rooms and dining rooms in the Building in common with the other occupiers of the Building).</w:t>
      </w:r>
    </w:p>
    <w:p w:rsidR="00341BFE" w:rsidRPr="00341BFE" w:rsidRDefault="00341BFE" w:rsidP="00341BFE">
      <w:pPr>
        <w:pStyle w:val="Heading3"/>
        <w:rPr>
          <w:b/>
        </w:rPr>
      </w:pPr>
      <w:r w:rsidRPr="00341BFE">
        <w:rPr>
          <w:b/>
        </w:rPr>
        <w:t>Services</w:t>
      </w:r>
    </w:p>
    <w:p w:rsidR="00341BFE" w:rsidRPr="00341BFE" w:rsidRDefault="00341BFE" w:rsidP="00341BFE">
      <w:pPr>
        <w:pStyle w:val="Heading4"/>
      </w:pPr>
      <w:r w:rsidRPr="00341BFE">
        <w:t>To provide the services referred to in clause 1.1 above for which the Licensee shall pay a service charge.</w:t>
      </w:r>
    </w:p>
    <w:p w:rsidR="00341BFE" w:rsidRPr="00341BFE" w:rsidRDefault="00341BFE" w:rsidP="00341BFE">
      <w:pPr>
        <w:pStyle w:val="Heading4"/>
      </w:pPr>
      <w:r w:rsidRPr="00341BFE">
        <w:t xml:space="preserve">The Association may vary, add to or cancel any of the services offered to the </w:t>
      </w:r>
      <w:r w:rsidRPr="00341BFE">
        <w:lastRenderedPageBreak/>
        <w:t>Licensee at any time and shall notify the Licensee of any such variations.</w:t>
      </w:r>
    </w:p>
    <w:p w:rsidR="0030260E" w:rsidRPr="0030260E" w:rsidRDefault="0030260E" w:rsidP="0030260E">
      <w:pPr>
        <w:pStyle w:val="Heading3"/>
        <w:keepNext/>
        <w:rPr>
          <w:b/>
        </w:rPr>
      </w:pPr>
      <w:r w:rsidRPr="0030260E">
        <w:rPr>
          <w:b/>
          <w:szCs w:val="20"/>
        </w:rPr>
        <w:t>Changes in Licence Fee, Service Charge and Other Charges</w:t>
      </w:r>
    </w:p>
    <w:p w:rsidR="0030260E" w:rsidRPr="002D2B39" w:rsidRDefault="0030260E" w:rsidP="0030260E">
      <w:pPr>
        <w:pStyle w:val="Heading4"/>
      </w:pPr>
      <w:r w:rsidRPr="002D2B39">
        <w:t>The Association may increase the licence fee</w:t>
      </w:r>
      <w:r>
        <w:t>, service charges and any other charges</w:t>
      </w:r>
      <w:r w:rsidRPr="002D2B39">
        <w:t xml:space="preserve"> payable under this Agreement by giving the Licensee at least 4 weeks’ notice in writing (a notice of increase) of the new licence fee</w:t>
      </w:r>
      <w:r>
        <w:t>, service charge or other charge</w:t>
      </w:r>
      <w:r w:rsidRPr="002D2B39">
        <w:t>.  The new licence fee</w:t>
      </w:r>
      <w:r>
        <w:t>, service charge or other charge</w:t>
      </w:r>
      <w:r w:rsidRPr="002D2B39">
        <w:t xml:space="preserve"> will be the amount specified in the notice of increase. </w:t>
      </w:r>
    </w:p>
    <w:p w:rsidR="0030260E" w:rsidRPr="002D2B39" w:rsidRDefault="0030260E" w:rsidP="0030260E">
      <w:pPr>
        <w:pStyle w:val="Heading4"/>
        <w:rPr>
          <w:rFonts w:cs="Arial"/>
        </w:rPr>
      </w:pPr>
      <w:r w:rsidRPr="002D2B39">
        <w:rPr>
          <w:rFonts w:cs="Arial"/>
        </w:rPr>
        <w:t>The Association may vary, add to or cancel any of the services offered to the Licensee either by written agreement between the Association and the Licensee or after consultation with the Licensee (by the Association writing to the Licensee setting out any proposed changes, giving the Licensee a reasonable time to comment to the Association in writing about these changes, the Association considering those comments, and sending to the Licensee a notice of variation of the services, setting out the changes which the Association is making to the services and this Agreement (including any changes to the licence fee payable) and stating the date when the changes will take effect. This date will be at least 4 weeks after the Association sends the notice of variation to the Licensee).</w:t>
      </w:r>
    </w:p>
    <w:p w:rsidR="0030260E" w:rsidRPr="002D2B39" w:rsidRDefault="00B637BE" w:rsidP="0030260E">
      <w:pPr>
        <w:pStyle w:val="Heading4"/>
        <w:rPr>
          <w:rFonts w:cs="Arial"/>
        </w:rPr>
      </w:pPr>
      <w:r>
        <w:rPr>
          <w:rFonts w:cs="Arial"/>
        </w:rPr>
        <w:t>At any time during this</w:t>
      </w:r>
      <w:r w:rsidR="0030260E" w:rsidRPr="002D2B39">
        <w:rPr>
          <w:rFonts w:cs="Arial"/>
        </w:rPr>
        <w:t xml:space="preserve"> licence the Association and the Licensee may agree that the weekly licence fee shall be increased in return for improvements to the Room and/or the Building carried out by the Association</w:t>
      </w:r>
      <w:r w:rsidR="000D0D2D" w:rsidRPr="002D2B39">
        <w:rPr>
          <w:rFonts w:cs="Arial"/>
        </w:rPr>
        <w:t xml:space="preserve">.  </w:t>
      </w:r>
      <w:r w:rsidR="0030260E" w:rsidRPr="002D2B39">
        <w:rPr>
          <w:rFonts w:cs="Arial"/>
        </w:rPr>
        <w:t>Any such agreement shall specify the amount of the increase the date from which it is to take effect and the improvement to which it relates</w:t>
      </w:r>
      <w:r w:rsidR="000D0D2D" w:rsidRPr="002D2B39">
        <w:rPr>
          <w:rFonts w:cs="Arial"/>
        </w:rPr>
        <w:t xml:space="preserve">.  </w:t>
      </w:r>
      <w:r w:rsidR="0030260E" w:rsidRPr="002D2B39">
        <w:rPr>
          <w:rFonts w:cs="Arial"/>
        </w:rPr>
        <w:t>Such an increase shall not constitute an increase for the purpose of clause 2</w:t>
      </w:r>
      <w:r w:rsidR="00341BFE">
        <w:rPr>
          <w:rFonts w:cs="Arial"/>
        </w:rPr>
        <w:t>.1(c</w:t>
      </w:r>
      <w:r>
        <w:rPr>
          <w:rFonts w:cs="Arial"/>
        </w:rPr>
        <w:t>)</w:t>
      </w:r>
      <w:r w:rsidR="0030260E" w:rsidRPr="002D2B39">
        <w:rPr>
          <w:rFonts w:cs="Arial"/>
        </w:rPr>
        <w:t>(</w:t>
      </w:r>
      <w:proofErr w:type="spellStart"/>
      <w:r w:rsidR="0030260E" w:rsidRPr="002D2B39">
        <w:rPr>
          <w:rFonts w:cs="Arial"/>
        </w:rPr>
        <w:t>i</w:t>
      </w:r>
      <w:proofErr w:type="spellEnd"/>
      <w:r w:rsidR="0030260E" w:rsidRPr="002D2B39">
        <w:rPr>
          <w:rFonts w:cs="Arial"/>
        </w:rPr>
        <w:t>)</w:t>
      </w:r>
      <w:r>
        <w:rPr>
          <w:rFonts w:cs="Arial"/>
        </w:rPr>
        <w:t>.</w:t>
      </w:r>
    </w:p>
    <w:p w:rsidR="0030260E" w:rsidRPr="00B637BE" w:rsidRDefault="0030260E" w:rsidP="0030260E">
      <w:pPr>
        <w:pStyle w:val="Heading3"/>
        <w:rPr>
          <w:b/>
        </w:rPr>
      </w:pPr>
      <w:r w:rsidRPr="00B637BE">
        <w:rPr>
          <w:b/>
        </w:rPr>
        <w:t>Repairs</w:t>
      </w:r>
    </w:p>
    <w:p w:rsidR="0030260E" w:rsidRPr="002D2B39" w:rsidRDefault="0030260E" w:rsidP="00330DE2">
      <w:pPr>
        <w:pStyle w:val="Heading4"/>
      </w:pPr>
      <w:r w:rsidRPr="002D2B39">
        <w:t>The Association</w:t>
      </w:r>
      <w:r w:rsidR="00330DE2">
        <w:t xml:space="preserve"> shall maintain and where </w:t>
      </w:r>
      <w:r w:rsidRPr="002D2B39">
        <w:t>appropriate keep in proper working order:</w:t>
      </w:r>
    </w:p>
    <w:p w:rsidR="0030260E" w:rsidRPr="002D2B39" w:rsidRDefault="000D0D2D" w:rsidP="00330DE2">
      <w:pPr>
        <w:pStyle w:val="Heading5"/>
      </w:pPr>
      <w:r>
        <w:t>t</w:t>
      </w:r>
      <w:r w:rsidR="0030260E" w:rsidRPr="002D2B39">
        <w:t xml:space="preserve">he structure and outside of the Building including roof, outside walls, outside doors, window frames, windowsills, drains, gutters external pipes and chimneys; </w:t>
      </w:r>
    </w:p>
    <w:p w:rsidR="0030260E" w:rsidRPr="002D2B39" w:rsidRDefault="000D0D2D" w:rsidP="00330DE2">
      <w:pPr>
        <w:pStyle w:val="Heading5"/>
      </w:pPr>
      <w:r>
        <w:lastRenderedPageBreak/>
        <w:t>i</w:t>
      </w:r>
      <w:r w:rsidR="0030260E" w:rsidRPr="002D2B39">
        <w:t>nternal walls, floors and ceilings, major internal plasterwork, skirting boards, doors, doorframes and door jambs of the Building and the Room;</w:t>
      </w:r>
    </w:p>
    <w:p w:rsidR="0030260E" w:rsidRPr="002D2B39" w:rsidRDefault="000D0D2D" w:rsidP="00330DE2">
      <w:pPr>
        <w:pStyle w:val="Heading5"/>
      </w:pPr>
      <w:r>
        <w:t>i</w:t>
      </w:r>
      <w:r w:rsidR="0030260E" w:rsidRPr="002D2B39">
        <w:t>nstallations for the supply of gas, electricity, water and sanitation including basins, sinks, baths and sanitary conveniences;</w:t>
      </w:r>
    </w:p>
    <w:p w:rsidR="0030260E" w:rsidRPr="002D2B39" w:rsidRDefault="00200CC5" w:rsidP="00330DE2">
      <w:pPr>
        <w:pStyle w:val="Heading5"/>
      </w:pPr>
      <w:r>
        <w:t>h</w:t>
      </w:r>
      <w:r w:rsidR="0030260E" w:rsidRPr="002D2B39">
        <w:t>eating and water h</w:t>
      </w:r>
      <w:r w:rsidR="0030260E">
        <w:t>eating equipment where provided</w:t>
      </w:r>
      <w:r w:rsidR="0030260E" w:rsidRPr="002D2B39">
        <w:t xml:space="preserve"> by the Association;</w:t>
      </w:r>
    </w:p>
    <w:p w:rsidR="0030260E" w:rsidRPr="002D2B39" w:rsidRDefault="00200CC5" w:rsidP="00330DE2">
      <w:pPr>
        <w:pStyle w:val="Heading5"/>
      </w:pPr>
      <w:r>
        <w:t>a</w:t>
      </w:r>
      <w:r w:rsidR="0030260E" w:rsidRPr="002D2B39">
        <w:t>ny communal areas in the Building including common entrance halls, stairways, lifts, passageways, rubbish chutes and other common parts inc</w:t>
      </w:r>
      <w:r>
        <w:t>luding their electrical wiring.</w:t>
      </w:r>
    </w:p>
    <w:p w:rsidR="0030260E" w:rsidRPr="002D2B39" w:rsidRDefault="0030260E" w:rsidP="00330DE2">
      <w:pPr>
        <w:pStyle w:val="Heading4"/>
      </w:pPr>
      <w:r w:rsidRPr="002D2B39">
        <w:t>The Association shall keep the Furniture in reasonable repair and fit for use.</w:t>
      </w:r>
    </w:p>
    <w:p w:rsidR="0030260E" w:rsidRPr="002D2B39" w:rsidRDefault="0030260E" w:rsidP="00330DE2">
      <w:pPr>
        <w:pStyle w:val="Heading4"/>
      </w:pPr>
      <w:r w:rsidRPr="002D2B39">
        <w:t xml:space="preserve">The Association shall carry out all repairs for which it is responsible within reasonable timescales. </w:t>
      </w:r>
    </w:p>
    <w:p w:rsidR="0030260E" w:rsidRPr="002D2B39" w:rsidRDefault="00330DE2" w:rsidP="00330DE2">
      <w:pPr>
        <w:pStyle w:val="Heading4"/>
      </w:pPr>
      <w:r>
        <w:t>T</w:t>
      </w:r>
      <w:r w:rsidR="0030260E" w:rsidRPr="002D2B39">
        <w:t>he Association is not responsible for other items including (but not limited to):</w:t>
      </w:r>
    </w:p>
    <w:p w:rsidR="0030260E" w:rsidRPr="00330DE2" w:rsidRDefault="00200CC5" w:rsidP="00330DE2">
      <w:pPr>
        <w:pStyle w:val="Heading5"/>
      </w:pPr>
      <w:r>
        <w:t>l</w:t>
      </w:r>
      <w:r w:rsidR="0030260E" w:rsidRPr="00330DE2">
        <w:t>ost keys;</w:t>
      </w:r>
    </w:p>
    <w:p w:rsidR="0030260E" w:rsidRPr="002D2B39" w:rsidRDefault="00200CC5" w:rsidP="00330DE2">
      <w:pPr>
        <w:pStyle w:val="Heading5"/>
      </w:pPr>
      <w:r>
        <w:t>r</w:t>
      </w:r>
      <w:r w:rsidR="0030260E" w:rsidRPr="002D2B39">
        <w:t>epairs or replacements needed to the Room or the Furniture or the Association’s fixtures fittings furniture or effects because of any neglect or damage caused by the Licensee, visitors, or any animal or pet.</w:t>
      </w:r>
    </w:p>
    <w:p w:rsidR="00330DE2" w:rsidRPr="00330DE2" w:rsidRDefault="0030260E" w:rsidP="00330DE2">
      <w:pPr>
        <w:pStyle w:val="Heading3"/>
        <w:rPr>
          <w:b/>
        </w:rPr>
      </w:pPr>
      <w:bookmarkStart w:id="16" w:name="_Toc196742778"/>
      <w:r w:rsidRPr="00330DE2">
        <w:rPr>
          <w:b/>
        </w:rPr>
        <w:t>Information</w:t>
      </w:r>
      <w:bookmarkEnd w:id="16"/>
    </w:p>
    <w:p w:rsidR="0030260E" w:rsidRDefault="0030260E" w:rsidP="00330DE2">
      <w:pPr>
        <w:pStyle w:val="Body3"/>
      </w:pPr>
      <w:r w:rsidRPr="002D2B39">
        <w:t>The A</w:t>
      </w:r>
      <w:r w:rsidR="00341BFE">
        <w:t>ssociation shall give the Licensee</w:t>
      </w:r>
      <w:r w:rsidRPr="002D2B39">
        <w:t xml:space="preserve"> information on its housing management policies, the terms of this Agreement, the Association’s repairing obligations, and its performance, as required by the guidance issued by the Regulator of Social Housing from time to time.</w:t>
      </w:r>
    </w:p>
    <w:p w:rsidR="00341BFE" w:rsidRPr="002D2B39" w:rsidRDefault="00341BFE" w:rsidP="00330DE2">
      <w:pPr>
        <w:pStyle w:val="Body3"/>
      </w:pPr>
    </w:p>
    <w:p w:rsidR="00330DE2" w:rsidRPr="00330DE2" w:rsidRDefault="0030260E" w:rsidP="00330DE2">
      <w:pPr>
        <w:pStyle w:val="Heading3"/>
        <w:rPr>
          <w:b/>
        </w:rPr>
      </w:pPr>
      <w:bookmarkStart w:id="17" w:name="_Toc196742780"/>
      <w:r w:rsidRPr="00330DE2">
        <w:rPr>
          <w:b/>
        </w:rPr>
        <w:lastRenderedPageBreak/>
        <w:t>Data Protection</w:t>
      </w:r>
      <w:bookmarkEnd w:id="17"/>
    </w:p>
    <w:p w:rsidR="0030260E" w:rsidRPr="002D2B39" w:rsidRDefault="0030260E" w:rsidP="00330DE2">
      <w:pPr>
        <w:pStyle w:val="Body3"/>
      </w:pPr>
      <w:r w:rsidRPr="002D2B39">
        <w:t xml:space="preserve">The Association shall meet the Association’s obligations under the Data Protection Act 1998 as amended from time to time on the access to, use of and disclosure of information held by the Association, including information held as computerised data. </w:t>
      </w:r>
    </w:p>
    <w:p w:rsidR="00330DE2" w:rsidRPr="00330DE2" w:rsidRDefault="0030260E" w:rsidP="00330DE2">
      <w:pPr>
        <w:pStyle w:val="Heading3"/>
        <w:rPr>
          <w:b/>
        </w:rPr>
      </w:pPr>
      <w:bookmarkStart w:id="18" w:name="_Toc196742781"/>
      <w:r w:rsidRPr="00330DE2">
        <w:rPr>
          <w:b/>
        </w:rPr>
        <w:t>Consents</w:t>
      </w:r>
      <w:bookmarkEnd w:id="18"/>
    </w:p>
    <w:p w:rsidR="0030260E" w:rsidRPr="002D2B39" w:rsidRDefault="0030260E" w:rsidP="00330DE2">
      <w:pPr>
        <w:pStyle w:val="Body3"/>
      </w:pPr>
      <w:r w:rsidRPr="002D2B39">
        <w:t>Where in this Agreement, it states the Association’s consent is required the Association shall not unreasonably withhold or delay such consent and may give the consent subject to certain conditions.</w:t>
      </w:r>
    </w:p>
    <w:p w:rsidR="00330DE2" w:rsidRPr="00330DE2" w:rsidRDefault="0030260E" w:rsidP="00330DE2">
      <w:pPr>
        <w:pStyle w:val="Heading3"/>
        <w:rPr>
          <w:b/>
        </w:rPr>
      </w:pPr>
      <w:bookmarkStart w:id="19" w:name="_Toc196742782"/>
      <w:r w:rsidRPr="00330DE2">
        <w:rPr>
          <w:b/>
        </w:rPr>
        <w:t>Complaints</w:t>
      </w:r>
      <w:bookmarkEnd w:id="19"/>
    </w:p>
    <w:p w:rsidR="0030260E" w:rsidRPr="002D2B39" w:rsidRDefault="0030260E" w:rsidP="00330DE2">
      <w:pPr>
        <w:pStyle w:val="Body3"/>
      </w:pPr>
      <w:r w:rsidRPr="002D2B39">
        <w:t>The Association shall address the Licensee’s complaints through t</w:t>
      </w:r>
      <w:r w:rsidR="00524AE4">
        <w:t>he Agent’s complaints procedure</w:t>
      </w:r>
      <w:r w:rsidRPr="002D2B39">
        <w:t xml:space="preserve"> </w:t>
      </w:r>
      <w:r>
        <w:t>and if required</w:t>
      </w:r>
      <w:r w:rsidR="00524AE4">
        <w:t>,</w:t>
      </w:r>
      <w:r>
        <w:t xml:space="preserve"> through</w:t>
      </w:r>
      <w:r w:rsidR="00524AE4">
        <w:t xml:space="preserve"> the </w:t>
      </w:r>
      <w:proofErr w:type="spellStart"/>
      <w:r w:rsidR="00524AE4">
        <w:t>Associations</w:t>
      </w:r>
      <w:r w:rsidRPr="002D2B39">
        <w:t>’s</w:t>
      </w:r>
      <w:proofErr w:type="spellEnd"/>
      <w:r w:rsidRPr="002D2B39">
        <w:t xml:space="preserve"> complaints procedure, which shall operate in accordance with the requirements of the Regulator of Social Housing as laid down from time to time.  </w:t>
      </w:r>
    </w:p>
    <w:p w:rsidR="0030260E" w:rsidRPr="002D2B39" w:rsidRDefault="0030260E" w:rsidP="00330DE2">
      <w:pPr>
        <w:pStyle w:val="Heading1"/>
      </w:pPr>
      <w:bookmarkStart w:id="20" w:name="_Toc422400130"/>
      <w:bookmarkStart w:id="21" w:name="_Toc422401486"/>
      <w:bookmarkStart w:id="22" w:name="_Toc422401987"/>
      <w:r w:rsidRPr="002D2B39">
        <w:t>The Licensee’s Obligations</w:t>
      </w:r>
      <w:bookmarkEnd w:id="20"/>
      <w:bookmarkEnd w:id="21"/>
      <w:bookmarkEnd w:id="22"/>
    </w:p>
    <w:p w:rsidR="0030260E" w:rsidRPr="002D2B39" w:rsidRDefault="0030260E" w:rsidP="00330DE2">
      <w:pPr>
        <w:pStyle w:val="Heading2"/>
      </w:pPr>
      <w:r w:rsidRPr="002D2B39">
        <w:t>The Licensee agrees:</w:t>
      </w:r>
    </w:p>
    <w:p w:rsidR="00330DE2" w:rsidRDefault="00330DE2" w:rsidP="00330DE2">
      <w:pPr>
        <w:pStyle w:val="Heading3"/>
      </w:pPr>
      <w:r w:rsidRPr="002D2B39">
        <w:t>Use of Room and Building</w:t>
      </w:r>
    </w:p>
    <w:p w:rsidR="00330DE2" w:rsidRPr="002D2B39" w:rsidRDefault="00330DE2" w:rsidP="00330DE2">
      <w:pPr>
        <w:pStyle w:val="Heading4"/>
      </w:pPr>
      <w:r w:rsidRPr="002D2B39">
        <w:t xml:space="preserve">To use the Room for residential purposes only as the Licensee’s only or principal home, and not to operate a business or any other commercial activity at the Room or the Building. </w:t>
      </w:r>
    </w:p>
    <w:p w:rsidR="00330DE2" w:rsidRPr="002D2B39" w:rsidRDefault="00330DE2" w:rsidP="00330DE2">
      <w:pPr>
        <w:pStyle w:val="Heading4"/>
        <w:rPr>
          <w:rFonts w:cs="Arial"/>
        </w:rPr>
      </w:pPr>
      <w:r w:rsidRPr="002D2B39">
        <w:rPr>
          <w:rFonts w:cs="Arial"/>
          <w:szCs w:val="20"/>
        </w:rPr>
        <w:t>Not to take in any lodger or allow anyone else to live in the Room.</w:t>
      </w:r>
    </w:p>
    <w:p w:rsidR="00330DE2" w:rsidRPr="002D2B39" w:rsidRDefault="00330DE2" w:rsidP="00330DE2">
      <w:pPr>
        <w:pStyle w:val="Heading4"/>
      </w:pPr>
      <w:r w:rsidRPr="002D2B39">
        <w:t xml:space="preserve">Not to use, or keep paraffin or bottled gas in the Room or </w:t>
      </w:r>
      <w:r w:rsidR="00341BFE">
        <w:t>in the Building.</w:t>
      </w:r>
    </w:p>
    <w:p w:rsidR="00330DE2" w:rsidRPr="002D2B39" w:rsidRDefault="00330DE2" w:rsidP="00330DE2">
      <w:pPr>
        <w:pStyle w:val="Heading4"/>
      </w:pPr>
      <w:r w:rsidRPr="002D2B39">
        <w:t>Not to use, keep or store any other dangerous or flammable goods, materials or substances, including firearms or any other explosive materia</w:t>
      </w:r>
      <w:r w:rsidR="00341BFE">
        <w:t>l, in the Room or the Building</w:t>
      </w:r>
      <w:r w:rsidRPr="002D2B39">
        <w:t xml:space="preserve"> apart from those req</w:t>
      </w:r>
      <w:r w:rsidR="000D0D2D">
        <w:t>uired for general household use.</w:t>
      </w:r>
    </w:p>
    <w:p w:rsidR="00330DE2" w:rsidRPr="002D2B39" w:rsidRDefault="00330DE2" w:rsidP="00330DE2">
      <w:pPr>
        <w:pStyle w:val="Heading4"/>
      </w:pPr>
      <w:r w:rsidRPr="002D2B39">
        <w:t xml:space="preserve">Not to affix or exhibit on the Room any </w:t>
      </w:r>
      <w:r w:rsidR="00341BFE">
        <w:t xml:space="preserve">flag, </w:t>
      </w:r>
      <w:r w:rsidRPr="002D2B39">
        <w:t xml:space="preserve">notice, trade plate board or </w:t>
      </w:r>
      <w:r w:rsidRPr="002D2B39">
        <w:lastRenderedPageBreak/>
        <w:t>advertisement visible from outside the Room and/or the Building without the Association’s previous written co</w:t>
      </w:r>
      <w:r w:rsidR="000D0D2D">
        <w:t>nsent.</w:t>
      </w:r>
    </w:p>
    <w:p w:rsidR="00330DE2" w:rsidRPr="002D2B39" w:rsidRDefault="00330DE2" w:rsidP="00330DE2">
      <w:pPr>
        <w:pStyle w:val="Heading4"/>
      </w:pPr>
      <w:r w:rsidRPr="002D2B39">
        <w:t>Along with the other residents of the Building to keep any communal areas clean and tidy and free from rubbish at all times</w:t>
      </w:r>
      <w:r w:rsidR="000D0D2D" w:rsidRPr="002D2B39">
        <w:t xml:space="preserve">.  </w:t>
      </w:r>
      <w:r w:rsidRPr="002D2B39">
        <w:t>If the Licensee causes any obstruction to the communal areas the Association, acting reasonably, may charge the Licensee the co</w:t>
      </w:r>
      <w:r w:rsidR="000D0D2D">
        <w:t>sts of removing the obstruction.</w:t>
      </w:r>
    </w:p>
    <w:p w:rsidR="00330DE2" w:rsidRPr="002D2B39" w:rsidRDefault="00330DE2" w:rsidP="00330DE2">
      <w:pPr>
        <w:pStyle w:val="Heading4"/>
      </w:pPr>
      <w:r w:rsidRPr="002D2B39">
        <w:t>To use any communal facilities for their intended purpose having regard to the safety and</w:t>
      </w:r>
      <w:r w:rsidR="000D0D2D">
        <w:t xml:space="preserve"> comfort of others at all times.</w:t>
      </w:r>
    </w:p>
    <w:p w:rsidR="00330DE2" w:rsidRPr="002D2B39" w:rsidRDefault="00330DE2" w:rsidP="00330DE2">
      <w:pPr>
        <w:pStyle w:val="Heading4"/>
      </w:pPr>
      <w:r w:rsidRPr="002D2B39">
        <w:t>Not to cause blockage to the drains and pipes gutters and channels in or about the Room and/or the Building</w:t>
      </w:r>
      <w:r w:rsidR="000D0D2D" w:rsidRPr="002D2B39">
        <w:t>.</w:t>
      </w:r>
      <w:r w:rsidR="000D0D2D">
        <w:t xml:space="preserve">  </w:t>
      </w:r>
      <w:r>
        <w:t>If the Licensee causes any such blockage the Association acting reasonably may charge the Licensee the costs of removing the blockage.</w:t>
      </w:r>
    </w:p>
    <w:p w:rsidR="00330DE2" w:rsidRPr="00330DE2" w:rsidRDefault="00330DE2" w:rsidP="00330DE2">
      <w:pPr>
        <w:pStyle w:val="Heading3"/>
        <w:rPr>
          <w:b/>
        </w:rPr>
      </w:pPr>
      <w:bookmarkStart w:id="23" w:name="_Toc196742786"/>
      <w:r w:rsidRPr="00330DE2">
        <w:rPr>
          <w:b/>
        </w:rPr>
        <w:t xml:space="preserve">Licence fee </w:t>
      </w:r>
      <w:bookmarkEnd w:id="23"/>
    </w:p>
    <w:p w:rsidR="00330DE2" w:rsidRPr="002D2B39" w:rsidRDefault="00330DE2" w:rsidP="00330DE2">
      <w:pPr>
        <w:pStyle w:val="Body3"/>
      </w:pPr>
      <w:r w:rsidRPr="002D2B39">
        <w:t xml:space="preserve">To pay the licence fee weekly in advance.  </w:t>
      </w:r>
    </w:p>
    <w:p w:rsidR="00330DE2" w:rsidRPr="00330DE2" w:rsidRDefault="00330DE2" w:rsidP="00330DE2">
      <w:pPr>
        <w:pStyle w:val="Heading3"/>
      </w:pPr>
      <w:r w:rsidRPr="002D2B39">
        <w:rPr>
          <w:b/>
        </w:rPr>
        <w:t>House Rules</w:t>
      </w:r>
    </w:p>
    <w:p w:rsidR="00330DE2" w:rsidRPr="002D2B39" w:rsidRDefault="00330DE2" w:rsidP="00330DE2">
      <w:pPr>
        <w:pStyle w:val="Body3"/>
      </w:pPr>
      <w:r w:rsidRPr="002D2B39">
        <w:t>To comply with the House Rules (if any) which are attached at Appendix 1 to this Agreement.</w:t>
      </w:r>
    </w:p>
    <w:p w:rsidR="00330DE2" w:rsidRPr="00330DE2" w:rsidRDefault="00330DE2" w:rsidP="00330DE2">
      <w:pPr>
        <w:pStyle w:val="Heading3"/>
        <w:rPr>
          <w:b/>
        </w:rPr>
      </w:pPr>
      <w:bookmarkStart w:id="24" w:name="_Toc196742790"/>
      <w:r w:rsidRPr="00330DE2">
        <w:rPr>
          <w:b/>
        </w:rPr>
        <w:t>Nuisance and anti-social Behaviour</w:t>
      </w:r>
      <w:bookmarkEnd w:id="24"/>
    </w:p>
    <w:p w:rsidR="00330DE2" w:rsidRPr="002D2B39" w:rsidRDefault="00330DE2" w:rsidP="00330DE2">
      <w:pPr>
        <w:pStyle w:val="Heading4"/>
      </w:pPr>
      <w:r w:rsidRPr="002D2B39">
        <w:t>The Association shall not tolerate behaviour which causes or is likely to cause nuisance or annoyance or damage to neighbouring, adjoining or adjacent premises or to other people.  Such behaviour includes (by way of example) but is not limited to:</w:t>
      </w:r>
    </w:p>
    <w:p w:rsidR="00330DE2" w:rsidRPr="002D2B39" w:rsidRDefault="00200CC5" w:rsidP="00330DE2">
      <w:pPr>
        <w:pStyle w:val="Heading5"/>
      </w:pPr>
      <w:r>
        <w:t>e</w:t>
      </w:r>
      <w:r w:rsidR="00330DE2" w:rsidRPr="002D2B39">
        <w:t>xcessive noise such as loud music which may cause a disturbance;</w:t>
      </w:r>
    </w:p>
    <w:p w:rsidR="00330DE2" w:rsidRPr="002D2B39" w:rsidRDefault="00200CC5" w:rsidP="00330DE2">
      <w:pPr>
        <w:pStyle w:val="Heading5"/>
      </w:pPr>
      <w:r>
        <w:t>v</w:t>
      </w:r>
      <w:r w:rsidR="00330DE2" w:rsidRPr="002D2B39">
        <w:t>iolence or violent behaviour to anyone;</w:t>
      </w:r>
    </w:p>
    <w:p w:rsidR="00330DE2" w:rsidRPr="002D2B39" w:rsidRDefault="00200CC5" w:rsidP="00330DE2">
      <w:pPr>
        <w:pStyle w:val="Heading5"/>
      </w:pPr>
      <w:r>
        <w:t>o</w:t>
      </w:r>
      <w:r w:rsidR="00330DE2" w:rsidRPr="002D2B39">
        <w:t>ffensive drunkenness;</w:t>
      </w:r>
    </w:p>
    <w:p w:rsidR="00330DE2" w:rsidRPr="002D2B39" w:rsidRDefault="00200CC5" w:rsidP="00330DE2">
      <w:pPr>
        <w:pStyle w:val="Heading5"/>
      </w:pPr>
      <w:r>
        <w:lastRenderedPageBreak/>
        <w:t>t</w:t>
      </w:r>
      <w:r w:rsidR="00330DE2" w:rsidRPr="002D2B39">
        <w:t>hreats of violence such as bullying and abuse;</w:t>
      </w:r>
    </w:p>
    <w:p w:rsidR="00330DE2" w:rsidRPr="002D2B39" w:rsidRDefault="00200CC5" w:rsidP="00330DE2">
      <w:pPr>
        <w:pStyle w:val="Heading5"/>
      </w:pPr>
      <w:r>
        <w:t>d</w:t>
      </w:r>
      <w:r w:rsidR="00330DE2" w:rsidRPr="002D2B39">
        <w:t>amage to the Room and/or the Building such as breaking fixtures and fittings;</w:t>
      </w:r>
    </w:p>
    <w:p w:rsidR="00330DE2" w:rsidRPr="002D2B39" w:rsidRDefault="00200CC5" w:rsidP="00330DE2">
      <w:pPr>
        <w:pStyle w:val="Heading5"/>
      </w:pPr>
      <w:r>
        <w:t>a</w:t>
      </w:r>
      <w:r w:rsidR="00330DE2" w:rsidRPr="002D2B39">
        <w:t>llowing the Room to become dirty and/or unhygienic or become infested;</w:t>
      </w:r>
    </w:p>
    <w:p w:rsidR="00330DE2" w:rsidRPr="002D2B39" w:rsidRDefault="00200CC5" w:rsidP="00330DE2">
      <w:pPr>
        <w:pStyle w:val="Heading5"/>
      </w:pPr>
      <w:r>
        <w:t>t</w:t>
      </w:r>
      <w:r w:rsidR="00330DE2" w:rsidRPr="002D2B39">
        <w:t>he cultivation, storage or use of illegal drugs whether for the Licensee’s own purposes or for supply to another;</w:t>
      </w:r>
    </w:p>
    <w:p w:rsidR="00330DE2" w:rsidRPr="002D2B39" w:rsidRDefault="00200CC5" w:rsidP="00330DE2">
      <w:pPr>
        <w:pStyle w:val="Heading5"/>
      </w:pPr>
      <w:r>
        <w:t>t</w:t>
      </w:r>
      <w:r w:rsidR="00330DE2" w:rsidRPr="002D2B39">
        <w:t>he use of the Room for illegal or immoral activities;</w:t>
      </w:r>
    </w:p>
    <w:p w:rsidR="00330DE2" w:rsidRPr="002D2B39" w:rsidRDefault="00200CC5" w:rsidP="00330DE2">
      <w:pPr>
        <w:pStyle w:val="Heading5"/>
      </w:pPr>
      <w:r>
        <w:t>g</w:t>
      </w:r>
      <w:r w:rsidR="00330DE2" w:rsidRPr="002D2B39">
        <w:t xml:space="preserve">raffiti and/or vandalising property; </w:t>
      </w:r>
    </w:p>
    <w:p w:rsidR="00330DE2" w:rsidRPr="002D2B39" w:rsidRDefault="00200CC5" w:rsidP="00330DE2">
      <w:pPr>
        <w:pStyle w:val="Heading5"/>
      </w:pPr>
      <w:r>
        <w:t>u</w:t>
      </w:r>
      <w:r w:rsidR="00330DE2" w:rsidRPr="002D2B39">
        <w:t>sing abusive or offensive language;</w:t>
      </w:r>
    </w:p>
    <w:p w:rsidR="00330DE2" w:rsidRPr="002D2B39" w:rsidRDefault="00200CC5" w:rsidP="00330DE2">
      <w:pPr>
        <w:pStyle w:val="Heading5"/>
      </w:pPr>
      <w:r>
        <w:t>m</w:t>
      </w:r>
      <w:r w:rsidR="00330DE2" w:rsidRPr="002D2B39">
        <w:t>aking false or malicious complaints about any other person in the locality of the Building, any of the Association’s tenants or licensees, agents, employees, contractors or anyone acting on the Association’s behalf.</w:t>
      </w:r>
    </w:p>
    <w:p w:rsidR="00330DE2" w:rsidRPr="002D2B39" w:rsidRDefault="00330DE2" w:rsidP="00330DE2">
      <w:pPr>
        <w:pStyle w:val="Heading4"/>
      </w:pPr>
      <w:r w:rsidRPr="002D2B39">
        <w:t>The Licensee is responsible for the behaviour of every person (including children) and any animal or pet living in or visiting the Room and/or the Building.  The Licensee is responsible for them in the Room, in communal areas and in the locality of the Building.</w:t>
      </w:r>
    </w:p>
    <w:p w:rsidR="00330DE2" w:rsidRPr="002D2B39" w:rsidRDefault="00330DE2" w:rsidP="00330DE2">
      <w:pPr>
        <w:pStyle w:val="Heading4"/>
      </w:pPr>
      <w:r w:rsidRPr="002D2B39">
        <w:t xml:space="preserve">The Licensee must not cause, permit or allow anyone living with the Licensee, or the Licensee’s visitors, or any animal or pet to: </w:t>
      </w:r>
    </w:p>
    <w:p w:rsidR="00330DE2" w:rsidRPr="002D2B39" w:rsidRDefault="00330DE2" w:rsidP="00330DE2">
      <w:pPr>
        <w:pStyle w:val="Heading5"/>
      </w:pPr>
      <w:r w:rsidRPr="002D2B39">
        <w:t>cause a nuisance annoyance or damage</w:t>
      </w:r>
      <w:r w:rsidR="00341BFE">
        <w:t xml:space="preserve"> to</w:t>
      </w:r>
      <w:r w:rsidRPr="002D2B39">
        <w:t>;</w:t>
      </w:r>
    </w:p>
    <w:p w:rsidR="00330DE2" w:rsidRPr="002D2B39" w:rsidRDefault="00330DE2" w:rsidP="00330DE2">
      <w:pPr>
        <w:pStyle w:val="Heading5"/>
      </w:pPr>
      <w:r w:rsidRPr="002D2B39">
        <w:t>interfere with the reasonable peace and comfort</w:t>
      </w:r>
      <w:r w:rsidR="00341BFE">
        <w:t xml:space="preserve"> of</w:t>
      </w:r>
      <w:r w:rsidRPr="002D2B39">
        <w:t>;</w:t>
      </w:r>
    </w:p>
    <w:p w:rsidR="00330DE2" w:rsidRPr="002D2B39" w:rsidRDefault="00330DE2" w:rsidP="00330DE2">
      <w:pPr>
        <w:pStyle w:val="Heading5"/>
      </w:pPr>
      <w:r w:rsidRPr="002D2B39">
        <w:t>disturb, frighten or intimidate;</w:t>
      </w:r>
      <w:r w:rsidR="00341BFE">
        <w:t xml:space="preserve"> or</w:t>
      </w:r>
    </w:p>
    <w:p w:rsidR="00330DE2" w:rsidRPr="002D2B39" w:rsidRDefault="00330DE2" w:rsidP="00330DE2">
      <w:pPr>
        <w:pStyle w:val="Heading5"/>
      </w:pPr>
      <w:r w:rsidRPr="002D2B39">
        <w:t>cause injury or offence</w:t>
      </w:r>
      <w:r w:rsidR="00341BFE">
        <w:t xml:space="preserve"> to</w:t>
      </w:r>
      <w:r w:rsidRPr="002D2B39">
        <w:t>;</w:t>
      </w:r>
    </w:p>
    <w:p w:rsidR="00330DE2" w:rsidRPr="002D2B39" w:rsidRDefault="00330DE2" w:rsidP="00330DE2">
      <w:pPr>
        <w:pStyle w:val="Body4"/>
      </w:pPr>
      <w:r w:rsidRPr="002D2B39">
        <w:lastRenderedPageBreak/>
        <w:t>other persons or premises in the locality of the Building or any of the Association’s tenants or licensees, agents, employees or contractors or anyone acting on the Association’s behalf.</w:t>
      </w:r>
    </w:p>
    <w:p w:rsidR="00330DE2" w:rsidRPr="00330DE2" w:rsidRDefault="00330DE2" w:rsidP="00330DE2">
      <w:pPr>
        <w:pStyle w:val="Heading3"/>
        <w:rPr>
          <w:b/>
        </w:rPr>
      </w:pPr>
      <w:bookmarkStart w:id="25" w:name="_Toc196742791"/>
      <w:r w:rsidRPr="00330DE2">
        <w:rPr>
          <w:b/>
        </w:rPr>
        <w:t>Racial and other Harassment</w:t>
      </w:r>
      <w:bookmarkEnd w:id="25"/>
    </w:p>
    <w:p w:rsidR="00330DE2" w:rsidRPr="002D2B39" w:rsidRDefault="00330DE2" w:rsidP="00330DE2">
      <w:pPr>
        <w:pStyle w:val="Body3"/>
      </w:pPr>
      <w:r w:rsidRPr="002D2B39">
        <w:t>The Licensee must not cause, commit or allow the Licensee’s visitors, to commit any harassment, or threat of harassment, on the grounds of race, ethnic origin, religion, age, lifestyle, gender, sexual orientation or disability, that may interfere with the peace and comfort of, or cause offence to other persons in the locality of the Building, or to any of the Association’s tenants,</w:t>
      </w:r>
      <w:r w:rsidR="00341BFE">
        <w:t xml:space="preserve"> licensees,</w:t>
      </w:r>
      <w:r w:rsidRPr="002D2B39">
        <w:t xml:space="preserve"> agents, employees, or contractors or anyone acting on the Association’s behalf.</w:t>
      </w:r>
    </w:p>
    <w:p w:rsidR="00330DE2" w:rsidRPr="00330DE2" w:rsidRDefault="00330DE2" w:rsidP="00330DE2">
      <w:pPr>
        <w:pStyle w:val="Heading3"/>
        <w:rPr>
          <w:b/>
        </w:rPr>
      </w:pPr>
      <w:bookmarkStart w:id="26" w:name="_Toc196742794"/>
      <w:r w:rsidRPr="00330DE2">
        <w:rPr>
          <w:b/>
        </w:rPr>
        <w:t>Animals or Pets</w:t>
      </w:r>
      <w:bookmarkEnd w:id="26"/>
    </w:p>
    <w:p w:rsidR="00330DE2" w:rsidRPr="002D2B39" w:rsidRDefault="00330DE2" w:rsidP="00330DE2">
      <w:pPr>
        <w:pStyle w:val="Heading4"/>
      </w:pPr>
      <w:r w:rsidRPr="002D2B39">
        <w:t>The Licensee may not keep any animal or pet at the R</w:t>
      </w:r>
      <w:r w:rsidR="00C47D74">
        <w:t>oom and/or the Building without</w:t>
      </w:r>
      <w:r w:rsidRPr="002D2B39">
        <w:t xml:space="preserve"> </w:t>
      </w:r>
      <w:r w:rsidR="00200CC5">
        <w:t>the Association’s prior</w:t>
      </w:r>
      <w:r w:rsidR="00341BFE">
        <w:t xml:space="preserve"> written</w:t>
      </w:r>
      <w:r w:rsidR="00200CC5">
        <w:t xml:space="preserve"> consent.</w:t>
      </w:r>
    </w:p>
    <w:p w:rsidR="00330DE2" w:rsidRPr="002D2B39" w:rsidRDefault="00330DE2" w:rsidP="00330DE2">
      <w:pPr>
        <w:pStyle w:val="Heading4"/>
        <w:rPr>
          <w:szCs w:val="20"/>
        </w:rPr>
      </w:pPr>
      <w:r w:rsidRPr="002D2B39">
        <w:rPr>
          <w:szCs w:val="20"/>
        </w:rPr>
        <w:t>Any animal or pet kept at the Room or Building must at all times be kept under control</w:t>
      </w:r>
      <w:r>
        <w:rPr>
          <w:szCs w:val="20"/>
        </w:rPr>
        <w:t xml:space="preserve"> (and any dog kept on a lead in the common parts)</w:t>
      </w:r>
      <w:r w:rsidRPr="002D2B39">
        <w:rPr>
          <w:szCs w:val="20"/>
        </w:rPr>
        <w:t xml:space="preserve"> so that it does not, or is not likely to cause a nuisance or annoyance to other persons in the Building or in the locality of the Building or any of the Association’s tenants, </w:t>
      </w:r>
      <w:r w:rsidR="00341BFE">
        <w:rPr>
          <w:szCs w:val="20"/>
        </w:rPr>
        <w:t xml:space="preserve">licensees, </w:t>
      </w:r>
      <w:r w:rsidRPr="002D2B39">
        <w:rPr>
          <w:szCs w:val="20"/>
        </w:rPr>
        <w:t>agents, employees, contractors or anyone else acting on the Association’s behalf.</w:t>
      </w:r>
    </w:p>
    <w:p w:rsidR="00330DE2" w:rsidRDefault="00330DE2" w:rsidP="00524AE4">
      <w:pPr>
        <w:pStyle w:val="Heading4"/>
        <w:numPr>
          <w:ilvl w:val="0"/>
          <w:numId w:val="0"/>
        </w:numPr>
        <w:ind w:left="2126"/>
        <w:rPr>
          <w:szCs w:val="20"/>
          <w:lang w:eastAsia="en-GB"/>
        </w:rPr>
      </w:pPr>
      <w:r w:rsidRPr="002D2B39">
        <w:rPr>
          <w:szCs w:val="20"/>
        </w:rPr>
        <w:t>Nuisance or annoyance includes (but is not limited to) noise and smell</w:t>
      </w:r>
      <w:r w:rsidR="000D0D2D" w:rsidRPr="002D2B39">
        <w:rPr>
          <w:szCs w:val="20"/>
        </w:rPr>
        <w:t xml:space="preserve">.  </w:t>
      </w:r>
      <w:r w:rsidRPr="002D2B39">
        <w:rPr>
          <w:szCs w:val="20"/>
        </w:rPr>
        <w:t>K</w:t>
      </w:r>
      <w:r w:rsidRPr="002D2B39">
        <w:rPr>
          <w:szCs w:val="20"/>
          <w:lang w:eastAsia="en-GB"/>
        </w:rPr>
        <w:t>eeping a large number of animals or pets may cause or be likely to cause a nuisance or annoyance even if each individual animal or pet in isolation does not.</w:t>
      </w:r>
    </w:p>
    <w:p w:rsidR="00330DE2" w:rsidRPr="002D2B39" w:rsidRDefault="00330DE2" w:rsidP="00330DE2">
      <w:pPr>
        <w:pStyle w:val="Heading4"/>
        <w:rPr>
          <w:szCs w:val="20"/>
        </w:rPr>
      </w:pPr>
      <w:r w:rsidRPr="002D2B39">
        <w:rPr>
          <w:szCs w:val="20"/>
        </w:rPr>
        <w:t>For the avoidance of doubt the Licensee may keep an assist</w:t>
      </w:r>
      <w:r w:rsidR="00C47D74">
        <w:rPr>
          <w:szCs w:val="20"/>
        </w:rPr>
        <w:t>ance dog (as defined in section</w:t>
      </w:r>
      <w:r w:rsidRPr="002D2B39">
        <w:rPr>
          <w:szCs w:val="20"/>
        </w:rPr>
        <w:t xml:space="preserve"> 173 Equality Act 2010 (as amended)</w:t>
      </w:r>
      <w:r>
        <w:rPr>
          <w:szCs w:val="20"/>
        </w:rPr>
        <w:t>)</w:t>
      </w:r>
      <w:r w:rsidRPr="002D2B39">
        <w:rPr>
          <w:szCs w:val="20"/>
        </w:rPr>
        <w:t xml:space="preserve"> at the Room or the Building without </w:t>
      </w:r>
      <w:r w:rsidR="00200CC5">
        <w:rPr>
          <w:szCs w:val="20"/>
        </w:rPr>
        <w:t>the Association’s prior consent.</w:t>
      </w:r>
    </w:p>
    <w:p w:rsidR="00330DE2" w:rsidRPr="00330DE2" w:rsidRDefault="00330DE2" w:rsidP="00330DE2">
      <w:pPr>
        <w:pStyle w:val="Heading3"/>
        <w:rPr>
          <w:b/>
        </w:rPr>
      </w:pPr>
      <w:bookmarkStart w:id="27" w:name="_Toc196742795"/>
      <w:r w:rsidRPr="00330DE2">
        <w:rPr>
          <w:b/>
        </w:rPr>
        <w:t>Smoking</w:t>
      </w:r>
      <w:bookmarkEnd w:id="27"/>
    </w:p>
    <w:p w:rsidR="00330DE2" w:rsidRPr="002D2B39" w:rsidRDefault="00330DE2" w:rsidP="00330DE2">
      <w:pPr>
        <w:pStyle w:val="Heading4"/>
      </w:pPr>
      <w:r w:rsidRPr="002D2B39">
        <w:t>The Licensee must not smoke in indoor communal areas</w:t>
      </w:r>
      <w:r w:rsidR="00C47D74">
        <w:t xml:space="preserve"> in the Building</w:t>
      </w:r>
      <w:r w:rsidRPr="002D2B39">
        <w:t>.</w:t>
      </w:r>
    </w:p>
    <w:p w:rsidR="00330DE2" w:rsidRPr="002D2B39" w:rsidRDefault="00330DE2" w:rsidP="00330DE2">
      <w:pPr>
        <w:pStyle w:val="Heading4"/>
        <w:rPr>
          <w:rFonts w:cs="Arial"/>
          <w:szCs w:val="20"/>
        </w:rPr>
      </w:pPr>
      <w:r w:rsidRPr="002D2B39">
        <w:rPr>
          <w:rFonts w:cs="Arial"/>
          <w:szCs w:val="20"/>
        </w:rPr>
        <w:lastRenderedPageBreak/>
        <w:t xml:space="preserve">The Licensee must not smoke </w:t>
      </w:r>
      <w:r>
        <w:rPr>
          <w:rFonts w:cs="Arial"/>
          <w:szCs w:val="20"/>
        </w:rPr>
        <w:t xml:space="preserve">in the Room </w:t>
      </w:r>
      <w:r w:rsidRPr="002D2B39">
        <w:rPr>
          <w:rFonts w:cs="Arial"/>
          <w:szCs w:val="20"/>
        </w:rPr>
        <w:t>when the Association’s staff or contractors are visiting the Room.</w:t>
      </w:r>
    </w:p>
    <w:p w:rsidR="00BB7E26" w:rsidRPr="002D2B39" w:rsidRDefault="00330DE2" w:rsidP="00143DBE">
      <w:pPr>
        <w:pStyle w:val="Body3"/>
        <w:ind w:left="2127"/>
      </w:pPr>
      <w:r w:rsidRPr="002D2B39">
        <w:t>If the Licensee does so the Association’s staff or contractors have the right to leave the Room without carrying out or completing the work they have attended to do.</w:t>
      </w:r>
    </w:p>
    <w:p w:rsidR="00330DE2" w:rsidRPr="00330DE2" w:rsidRDefault="00330DE2" w:rsidP="00330DE2">
      <w:pPr>
        <w:pStyle w:val="Heading3"/>
        <w:rPr>
          <w:b/>
        </w:rPr>
      </w:pPr>
      <w:bookmarkStart w:id="28" w:name="_Toc196742796"/>
      <w:r w:rsidRPr="00330DE2">
        <w:rPr>
          <w:b/>
        </w:rPr>
        <w:t>Fixtures, Fittings, Furniture, Effects and Damage</w:t>
      </w:r>
      <w:bookmarkEnd w:id="28"/>
    </w:p>
    <w:p w:rsidR="00330DE2" w:rsidRPr="002D2B39" w:rsidRDefault="00330DE2" w:rsidP="00330DE2">
      <w:pPr>
        <w:pStyle w:val="Heading4"/>
      </w:pPr>
      <w:r w:rsidRPr="002D2B39">
        <w:t>Not to sell, lend, remove or otherwise dispose of the Furniture or any of the Association’s fixtures or fittings, furniture and effects from the Room and/or the Building.  If the Licensee does so, the Association shall charge the Licensee for their replacement in full, including any reasonable costs properly incurred including administrative, legal and/or other costs.</w:t>
      </w:r>
    </w:p>
    <w:p w:rsidR="00330DE2" w:rsidRPr="002D2B39" w:rsidRDefault="00330DE2" w:rsidP="00330DE2">
      <w:pPr>
        <w:pStyle w:val="Heading4"/>
        <w:rPr>
          <w:szCs w:val="20"/>
        </w:rPr>
      </w:pPr>
      <w:r w:rsidRPr="002D2B39">
        <w:rPr>
          <w:szCs w:val="20"/>
        </w:rPr>
        <w:t xml:space="preserve">To promptly make good any damage to the Room, the Furniture or the Association’s fixtures, fittings, furniture or effects or common parts caused by the Licensee, </w:t>
      </w:r>
      <w:r w:rsidR="00AD3E37">
        <w:rPr>
          <w:szCs w:val="20"/>
        </w:rPr>
        <w:t xml:space="preserve">the Licensee's </w:t>
      </w:r>
      <w:r w:rsidRPr="002D2B39">
        <w:rPr>
          <w:szCs w:val="20"/>
        </w:rPr>
        <w:t>visitors, or any animal or pet (reasonable wear and tear excepted) and to pay any reasonable costs properly incurred by the Association in carrying out such works in default;</w:t>
      </w:r>
    </w:p>
    <w:p w:rsidR="00330DE2" w:rsidRDefault="00330DE2" w:rsidP="00330DE2">
      <w:pPr>
        <w:pStyle w:val="Heading4"/>
      </w:pPr>
      <w:r w:rsidRPr="002D2B39">
        <w:t xml:space="preserve">To comply within a reasonable time with any notice from the Association advising the Licensee of the need to attend to any items </w:t>
      </w:r>
      <w:r w:rsidRPr="00330DE2">
        <w:t>of repair or maintenance for which the Licensee is responsible.</w:t>
      </w:r>
    </w:p>
    <w:p w:rsidR="00330DE2" w:rsidRDefault="00330DE2" w:rsidP="00330DE2">
      <w:pPr>
        <w:pStyle w:val="Heading3"/>
        <w:rPr>
          <w:b/>
        </w:rPr>
      </w:pPr>
      <w:r w:rsidRPr="00330DE2">
        <w:rPr>
          <w:b/>
        </w:rPr>
        <w:t>Ventilation</w:t>
      </w:r>
    </w:p>
    <w:p w:rsidR="00330DE2" w:rsidRPr="002D2B39" w:rsidRDefault="00330DE2" w:rsidP="00330DE2">
      <w:pPr>
        <w:pStyle w:val="Body3"/>
        <w:rPr>
          <w:highlight w:val="magenta"/>
        </w:rPr>
      </w:pPr>
      <w:r w:rsidRPr="002D2B39">
        <w:t>To ensure that the Room is properly ventilated.</w:t>
      </w:r>
    </w:p>
    <w:p w:rsidR="00330DE2" w:rsidRPr="00330DE2" w:rsidRDefault="00330DE2" w:rsidP="00330DE2">
      <w:pPr>
        <w:pStyle w:val="Heading3"/>
        <w:rPr>
          <w:b/>
        </w:rPr>
      </w:pPr>
      <w:bookmarkStart w:id="29" w:name="_Toc196742798"/>
      <w:r w:rsidRPr="00330DE2">
        <w:rPr>
          <w:b/>
        </w:rPr>
        <w:t>Lost or Damaged Keys or Door Entry Fobs</w:t>
      </w:r>
      <w:bookmarkEnd w:id="29"/>
    </w:p>
    <w:p w:rsidR="00330DE2" w:rsidRDefault="00330DE2" w:rsidP="00330DE2">
      <w:pPr>
        <w:pStyle w:val="Body3"/>
      </w:pPr>
      <w:r w:rsidRPr="002D2B39">
        <w:t>The Association is not responsible for replacing lost or damaged keys or door entry fobs.  If the Association does replace any lost or damaged keys or door entry fobs, the Association, acting reasonably, may charge the Licensee the reasonable costs properly incurred in replacing them.</w:t>
      </w:r>
    </w:p>
    <w:p w:rsidR="00AD3E37" w:rsidRDefault="00AD3E37" w:rsidP="00330DE2">
      <w:pPr>
        <w:pStyle w:val="Body3"/>
      </w:pPr>
    </w:p>
    <w:p w:rsidR="00AD3E37" w:rsidRPr="002D2B39" w:rsidRDefault="00AD3E37" w:rsidP="00330DE2">
      <w:pPr>
        <w:pStyle w:val="Body3"/>
      </w:pPr>
    </w:p>
    <w:p w:rsidR="00330DE2" w:rsidRPr="00330DE2" w:rsidRDefault="00330DE2" w:rsidP="00330DE2">
      <w:pPr>
        <w:pStyle w:val="Heading3"/>
        <w:rPr>
          <w:b/>
        </w:rPr>
      </w:pPr>
      <w:bookmarkStart w:id="30" w:name="_Toc196742799"/>
      <w:r w:rsidRPr="00330DE2">
        <w:rPr>
          <w:b/>
        </w:rPr>
        <w:t>Reporting disrepair</w:t>
      </w:r>
      <w:bookmarkEnd w:id="30"/>
    </w:p>
    <w:p w:rsidR="00330DE2" w:rsidRPr="002D2B39" w:rsidRDefault="00330DE2" w:rsidP="00330DE2">
      <w:pPr>
        <w:pStyle w:val="Body3"/>
      </w:pPr>
      <w:r w:rsidRPr="002D2B39">
        <w:t>To promptly report to the Association any disrepair or defect for which the Association is responsible either in the Room or the common parts (whether or not caused by the act default or neglect of the Licensee), when it comes to the Licensee’s attention.</w:t>
      </w:r>
    </w:p>
    <w:p w:rsidR="00330DE2" w:rsidRPr="00330DE2" w:rsidRDefault="00330DE2" w:rsidP="00330DE2">
      <w:pPr>
        <w:pStyle w:val="Heading3"/>
        <w:rPr>
          <w:b/>
        </w:rPr>
      </w:pPr>
      <w:bookmarkStart w:id="31" w:name="_Toc196742800"/>
      <w:r w:rsidRPr="00330DE2">
        <w:rPr>
          <w:b/>
        </w:rPr>
        <w:t>Internal decoration</w:t>
      </w:r>
      <w:bookmarkEnd w:id="31"/>
    </w:p>
    <w:p w:rsidR="00330DE2" w:rsidRPr="002D2B39" w:rsidRDefault="00330DE2" w:rsidP="00330DE2">
      <w:pPr>
        <w:pStyle w:val="Body3"/>
      </w:pPr>
      <w:r w:rsidRPr="002D2B39">
        <w:t>T</w:t>
      </w:r>
      <w:r w:rsidR="00AD3E37">
        <w:t xml:space="preserve">o keep the interior of the Room, and the Furniture, </w:t>
      </w:r>
      <w:r w:rsidRPr="002D2B39">
        <w:t>in a reasonably clean and tidy condition.</w:t>
      </w:r>
    </w:p>
    <w:p w:rsidR="00330DE2" w:rsidRPr="00330DE2" w:rsidRDefault="00330DE2" w:rsidP="00330DE2">
      <w:pPr>
        <w:pStyle w:val="Heading3"/>
        <w:rPr>
          <w:b/>
        </w:rPr>
      </w:pPr>
      <w:bookmarkStart w:id="32" w:name="_Toc196742802"/>
      <w:r w:rsidRPr="00330DE2">
        <w:rPr>
          <w:b/>
        </w:rPr>
        <w:t>Improvements</w:t>
      </w:r>
      <w:bookmarkEnd w:id="32"/>
    </w:p>
    <w:p w:rsidR="00330DE2" w:rsidRPr="002D2B39" w:rsidRDefault="00330DE2" w:rsidP="00330DE2">
      <w:pPr>
        <w:pStyle w:val="Body3"/>
      </w:pPr>
      <w:r w:rsidRPr="002D2B39">
        <w:t>The Licensee is not to make improvements, alterations or additions to the Room (including the erection of a television aerial, satellite, external decoration and additions to, or alteration in the Association’s installations, fixtures and fittings).</w:t>
      </w:r>
    </w:p>
    <w:p w:rsidR="00330DE2" w:rsidRPr="00330DE2" w:rsidRDefault="00330DE2" w:rsidP="00330DE2">
      <w:pPr>
        <w:pStyle w:val="Heading3"/>
        <w:keepNext/>
        <w:rPr>
          <w:b/>
        </w:rPr>
      </w:pPr>
      <w:bookmarkStart w:id="33" w:name="_Toc196742803"/>
      <w:r w:rsidRPr="00330DE2">
        <w:rPr>
          <w:b/>
        </w:rPr>
        <w:t>Access</w:t>
      </w:r>
      <w:bookmarkEnd w:id="33"/>
    </w:p>
    <w:p w:rsidR="00AD3E37" w:rsidRDefault="00AD3E37" w:rsidP="00AD3E37">
      <w:pPr>
        <w:pStyle w:val="Heading4"/>
      </w:pPr>
      <w:r>
        <w:t>To permit the Association</w:t>
      </w:r>
      <w:r w:rsidRPr="00A360F3">
        <w:t xml:space="preserve"> a</w:t>
      </w:r>
      <w:r>
        <w:t xml:space="preserve">nd its agents, </w:t>
      </w:r>
      <w:r w:rsidRPr="00A360F3">
        <w:t>employees, or co</w:t>
      </w:r>
      <w:r>
        <w:t>ntractors acting on the Association</w:t>
      </w:r>
      <w:r w:rsidRPr="00A360F3">
        <w:t xml:space="preserve">’s behalf, upon giving at least 24 hours’ notice in writing (except in an </w:t>
      </w:r>
      <w:r>
        <w:t>emergency) to enter the Room</w:t>
      </w:r>
      <w:r w:rsidRPr="00A360F3">
        <w:t xml:space="preserve"> at all rea</w:t>
      </w:r>
      <w:r>
        <w:t>sonable times:</w:t>
      </w:r>
    </w:p>
    <w:p w:rsidR="00AD3E37" w:rsidRDefault="00AD3E37" w:rsidP="00AD3E37">
      <w:pPr>
        <w:pStyle w:val="Heading5"/>
      </w:pPr>
      <w:r>
        <w:t>to inspect</w:t>
      </w:r>
      <w:r w:rsidRPr="00A360F3">
        <w:t xml:space="preserve"> and repair</w:t>
      </w:r>
      <w:r>
        <w:t xml:space="preserve"> the Room;</w:t>
      </w:r>
    </w:p>
    <w:p w:rsidR="00AD3E37" w:rsidRDefault="00AD3E37" w:rsidP="00AD3E37">
      <w:pPr>
        <w:pStyle w:val="Heading5"/>
      </w:pPr>
      <w:r>
        <w:t>to carry out the Association's obligations under this Agreement;</w:t>
      </w:r>
    </w:p>
    <w:p w:rsidR="00AD3E37" w:rsidRDefault="00AD3E37" w:rsidP="00AD3E37">
      <w:pPr>
        <w:pStyle w:val="Heading5"/>
      </w:pPr>
      <w:r>
        <w:t>to carry out repairs or alterations to the next door premises;</w:t>
      </w:r>
    </w:p>
    <w:p w:rsidR="00AD3E37" w:rsidRDefault="00AD3E37" w:rsidP="00AD3E37">
      <w:pPr>
        <w:pStyle w:val="Heading5"/>
      </w:pPr>
      <w:r>
        <w:t>to take gas, electricity or water meter readings (if relevant);</w:t>
      </w:r>
    </w:p>
    <w:p w:rsidR="00AD3E37" w:rsidRDefault="00AD3E37" w:rsidP="00AD3E37">
      <w:pPr>
        <w:pStyle w:val="Heading5"/>
      </w:pPr>
      <w:r>
        <w:t>to undertake the annual servicing of gas appliances at the Room;</w:t>
      </w:r>
    </w:p>
    <w:p w:rsidR="00AD3E37" w:rsidRDefault="00AD3E37" w:rsidP="00AD3E37">
      <w:pPr>
        <w:pStyle w:val="Heading5"/>
      </w:pPr>
      <w:r>
        <w:t>for any purpose mentioned in this Agreement or connected with the Association's interest in the Room or any other property; and</w:t>
      </w:r>
    </w:p>
    <w:p w:rsidR="00AD3E37" w:rsidRPr="003738BE" w:rsidRDefault="00AD3E37" w:rsidP="00AD3E37">
      <w:pPr>
        <w:pStyle w:val="Heading5"/>
      </w:pPr>
      <w:r>
        <w:lastRenderedPageBreak/>
        <w:t>to show prospective occupiers o</w:t>
      </w:r>
      <w:r w:rsidR="00B169B3">
        <w:t>r purchasers around the Room</w:t>
      </w:r>
      <w:r>
        <w:t>.</w:t>
      </w:r>
    </w:p>
    <w:p w:rsidR="00AD3E37" w:rsidRPr="003738BE" w:rsidRDefault="00AD3E37" w:rsidP="00B169B3">
      <w:pPr>
        <w:pStyle w:val="Heading4"/>
      </w:pPr>
      <w:permStart w:id="1622558937" w:edGrp="everyone"/>
      <w:r>
        <w:rPr>
          <w:highlight w:val="yellow"/>
        </w:rPr>
        <w:t>[</w:t>
      </w:r>
      <w:r w:rsidRPr="009B26D1">
        <w:rPr>
          <w:highlight w:val="yellow"/>
        </w:rPr>
        <w:t>To permit the Association’s employees agents or contractors acting on the Association’s behalf to enter the Property at any time for the purposes of inspection]</w:t>
      </w:r>
      <w:r>
        <w:t>.</w:t>
      </w:r>
    </w:p>
    <w:p w:rsidR="00330DE2" w:rsidRPr="00330DE2" w:rsidRDefault="00330DE2" w:rsidP="00330DE2">
      <w:pPr>
        <w:pStyle w:val="Heading3"/>
        <w:rPr>
          <w:b/>
        </w:rPr>
      </w:pPr>
      <w:bookmarkStart w:id="34" w:name="_Toc196742804"/>
      <w:permEnd w:id="1622558937"/>
      <w:r w:rsidRPr="00330DE2">
        <w:rPr>
          <w:b/>
        </w:rPr>
        <w:t>Parking</w:t>
      </w:r>
      <w:bookmarkEnd w:id="34"/>
    </w:p>
    <w:p w:rsidR="00330DE2" w:rsidRPr="002D2B39" w:rsidRDefault="00330DE2" w:rsidP="00330DE2">
      <w:pPr>
        <w:pStyle w:val="Heading4"/>
      </w:pPr>
      <w:r w:rsidRPr="002D2B39">
        <w:t>The Licensee, and the Licensee’s visitors must not:</w:t>
      </w:r>
    </w:p>
    <w:p w:rsidR="00330DE2" w:rsidRPr="002D2B39" w:rsidRDefault="00330DE2" w:rsidP="00330DE2">
      <w:pPr>
        <w:pStyle w:val="Heading5"/>
      </w:pPr>
      <w:r w:rsidRPr="002D2B39">
        <w:t>block local roadways or other vehicular access routes.  The Licensee is to keep such access ways and car parking spaces, clear of untaxed or un-roadworthy vehicles and other obstructions;</w:t>
      </w:r>
    </w:p>
    <w:p w:rsidR="00330DE2" w:rsidRPr="002D2B39" w:rsidRDefault="00330DE2" w:rsidP="00330DE2">
      <w:pPr>
        <w:pStyle w:val="Heading5"/>
      </w:pPr>
      <w:r w:rsidRPr="002D2B39">
        <w:t>use driveways, communal areas or car parks for carrying out vehicle repairs on a persistent and regular basis or in such a manner which causes or is likely to cause nuisance or annoyance to anyone in the locality, including any of the Association’s tenants,</w:t>
      </w:r>
      <w:r w:rsidR="00B169B3">
        <w:t xml:space="preserve"> licensees,</w:t>
      </w:r>
      <w:r w:rsidRPr="002D2B39">
        <w:t xml:space="preserve"> agents, employees, contractors or anyone else acting on the Association’s behalf;</w:t>
      </w:r>
    </w:p>
    <w:p w:rsidR="00330DE2" w:rsidRPr="002D2B39" w:rsidRDefault="00330DE2" w:rsidP="00330DE2">
      <w:pPr>
        <w:pStyle w:val="Heading5"/>
      </w:pPr>
      <w:r w:rsidRPr="002D2B39">
        <w:t>park any vehicles at the Building other t</w:t>
      </w:r>
      <w:r w:rsidR="00200CC5">
        <w:t>han in designated parking areas;</w:t>
      </w:r>
    </w:p>
    <w:p w:rsidR="00330DE2" w:rsidRPr="002D2B39" w:rsidRDefault="00330DE2" w:rsidP="00330DE2">
      <w:pPr>
        <w:pStyle w:val="Heading5"/>
      </w:pPr>
      <w:r w:rsidRPr="002D2B39">
        <w:t>park in any space designated for use by a disabled person unless they are a registered disabled person and display a valid disability-parking permit;</w:t>
      </w:r>
    </w:p>
    <w:p w:rsidR="00330DE2" w:rsidRPr="002D2B39" w:rsidRDefault="00330DE2" w:rsidP="00330DE2">
      <w:pPr>
        <w:pStyle w:val="Heading5"/>
      </w:pPr>
      <w:r w:rsidRPr="002D2B39">
        <w:t xml:space="preserve">park or keep, a caravan, boat, trailer, high-sided or large vehicle at the Building, or within the locality, so as to cause a nuisance or annoyance to others; </w:t>
      </w:r>
    </w:p>
    <w:p w:rsidR="00330DE2" w:rsidRPr="002D2B39" w:rsidRDefault="00330DE2" w:rsidP="00330DE2">
      <w:pPr>
        <w:pStyle w:val="Heading5"/>
      </w:pPr>
      <w:r w:rsidRPr="002D2B39">
        <w:t>park on grassed areas at the Building or within the locality.</w:t>
      </w:r>
    </w:p>
    <w:p w:rsidR="00330DE2" w:rsidRDefault="00330DE2" w:rsidP="00330DE2">
      <w:pPr>
        <w:pStyle w:val="Heading4"/>
      </w:pPr>
      <w:r w:rsidRPr="002D2B39">
        <w:t>If the Licensee has been allocated a car parking space the Licensee, and the Licensee’s visitors must not park in any other space not allocated to the Licensee.</w:t>
      </w:r>
    </w:p>
    <w:p w:rsidR="00B169B3" w:rsidRPr="00B169B3" w:rsidRDefault="00B169B3" w:rsidP="00B169B3">
      <w:pPr>
        <w:pStyle w:val="Body4"/>
      </w:pPr>
    </w:p>
    <w:p w:rsidR="00330DE2" w:rsidRPr="00330DE2" w:rsidRDefault="00330DE2" w:rsidP="00330DE2">
      <w:pPr>
        <w:pStyle w:val="Heading3"/>
        <w:rPr>
          <w:b/>
        </w:rPr>
      </w:pPr>
      <w:bookmarkStart w:id="35" w:name="_Toc196742808"/>
      <w:r w:rsidRPr="00330DE2">
        <w:rPr>
          <w:b/>
        </w:rPr>
        <w:t xml:space="preserve">Absence from the </w:t>
      </w:r>
      <w:bookmarkEnd w:id="35"/>
      <w:r w:rsidRPr="00330DE2">
        <w:rPr>
          <w:b/>
        </w:rPr>
        <w:t>Room</w:t>
      </w:r>
    </w:p>
    <w:p w:rsidR="00330DE2" w:rsidRPr="002D2B39" w:rsidRDefault="00330DE2" w:rsidP="00330DE2">
      <w:pPr>
        <w:pStyle w:val="Body3"/>
      </w:pPr>
      <w:r w:rsidRPr="002D2B39">
        <w:t xml:space="preserve">To inform the Association in writing, and if possible in advance, if the Licensee expects to be absent from the Room for </w:t>
      </w:r>
      <w:permStart w:id="1884226742" w:edGrp="everyone"/>
      <w:r w:rsidRPr="002D2B39">
        <w:rPr>
          <w:highlight w:val="yellow"/>
        </w:rPr>
        <w:t>[  ]</w:t>
      </w:r>
      <w:r w:rsidRPr="002D2B39">
        <w:t xml:space="preserve"> </w:t>
      </w:r>
      <w:permEnd w:id="1884226742"/>
      <w:r w:rsidRPr="002D2B39">
        <w:t xml:space="preserve">days or more.  </w:t>
      </w:r>
    </w:p>
    <w:p w:rsidR="00330DE2" w:rsidRPr="00330DE2" w:rsidRDefault="00330DE2" w:rsidP="00330DE2">
      <w:pPr>
        <w:pStyle w:val="Heading3"/>
        <w:rPr>
          <w:b/>
        </w:rPr>
      </w:pPr>
      <w:bookmarkStart w:id="36" w:name="_Toc196742809"/>
      <w:r w:rsidRPr="00330DE2">
        <w:rPr>
          <w:b/>
        </w:rPr>
        <w:t>Insurance</w:t>
      </w:r>
      <w:bookmarkEnd w:id="36"/>
    </w:p>
    <w:p w:rsidR="00330DE2" w:rsidRPr="002D2B39" w:rsidRDefault="00330DE2" w:rsidP="00330DE2">
      <w:pPr>
        <w:pStyle w:val="Body3"/>
      </w:pPr>
      <w:r w:rsidRPr="002D2B39">
        <w:t>The Association shall not insure the personal belongings of the Licensee.  The Licensee is advised to take out insurance for his own possessions.  The Association shall insure the Building.</w:t>
      </w:r>
    </w:p>
    <w:p w:rsidR="00330DE2" w:rsidRPr="00330DE2" w:rsidRDefault="00330DE2" w:rsidP="00330DE2">
      <w:pPr>
        <w:pStyle w:val="Heading3"/>
        <w:rPr>
          <w:b/>
        </w:rPr>
      </w:pPr>
      <w:bookmarkStart w:id="37" w:name="_Toc196742810"/>
      <w:r w:rsidRPr="00330DE2">
        <w:rPr>
          <w:b/>
        </w:rPr>
        <w:t>Health and Safety</w:t>
      </w:r>
      <w:bookmarkEnd w:id="37"/>
    </w:p>
    <w:p w:rsidR="00BB7E26" w:rsidRPr="002D2B39" w:rsidRDefault="00B169B3" w:rsidP="00B169B3">
      <w:pPr>
        <w:pStyle w:val="Body3"/>
      </w:pPr>
      <w:r>
        <w:t>The health and safety of the Association's</w:t>
      </w:r>
      <w:r w:rsidR="00330DE2" w:rsidRPr="002D2B39">
        <w:t xml:space="preserve"> residents agents, employees, contractors, anyone acting on the A</w:t>
      </w:r>
      <w:r>
        <w:t>ssociation’s behalf, visitors and</w:t>
      </w:r>
      <w:r w:rsidR="00330DE2" w:rsidRPr="002D2B39">
        <w:t xml:space="preserve"> that of others is paramount.  That being so, if the Licensee endangers or acts in a way likely to endanger their health and safety the Association may, or the Association may support other agencies to bring Court proceedings against the Licensee.</w:t>
      </w:r>
    </w:p>
    <w:p w:rsidR="00330DE2" w:rsidRPr="00330DE2" w:rsidRDefault="00330DE2" w:rsidP="00330DE2">
      <w:pPr>
        <w:pStyle w:val="Heading3"/>
        <w:rPr>
          <w:b/>
        </w:rPr>
      </w:pPr>
      <w:r w:rsidRPr="00330DE2">
        <w:rPr>
          <w:b/>
        </w:rPr>
        <w:t>Fire Safety</w:t>
      </w:r>
    </w:p>
    <w:p w:rsidR="00330DE2" w:rsidRPr="002D2B39" w:rsidRDefault="00330DE2" w:rsidP="00330DE2">
      <w:pPr>
        <w:pStyle w:val="Body3"/>
      </w:pPr>
      <w:r w:rsidRPr="002D2B39">
        <w:t>The Licensee must familiarise themselves with the fire evacuation instructions and the position of the fire exits in the Building</w:t>
      </w:r>
      <w:r w:rsidR="000D0D2D" w:rsidRPr="002D2B39">
        <w:t xml:space="preserve">.  </w:t>
      </w:r>
      <w:r w:rsidRPr="002D2B39">
        <w:t>If the fire alarm is activated the Licensee must evacuate the Building immediately.</w:t>
      </w:r>
    </w:p>
    <w:p w:rsidR="00330DE2" w:rsidRPr="00330DE2" w:rsidRDefault="00BB7E26" w:rsidP="00330DE2">
      <w:pPr>
        <w:pStyle w:val="Heading3"/>
        <w:rPr>
          <w:b/>
        </w:rPr>
      </w:pPr>
      <w:bookmarkStart w:id="38" w:name="_Toc196742811"/>
      <w:r>
        <w:rPr>
          <w:b/>
        </w:rPr>
        <w:t>Ending this</w:t>
      </w:r>
      <w:r w:rsidR="00330DE2" w:rsidRPr="00330DE2">
        <w:rPr>
          <w:b/>
        </w:rPr>
        <w:t xml:space="preserve"> Agreement</w:t>
      </w:r>
      <w:bookmarkEnd w:id="38"/>
    </w:p>
    <w:p w:rsidR="00330DE2" w:rsidRPr="002D2B39" w:rsidRDefault="00330DE2" w:rsidP="00330DE2">
      <w:pPr>
        <w:pStyle w:val="Body3"/>
      </w:pPr>
      <w:r w:rsidRPr="002D2B39">
        <w:t>To give the Association at least 4 weeks’ notice in writing if the Licensee wishes to end this Agreement</w:t>
      </w:r>
      <w:r w:rsidR="000D0D2D" w:rsidRPr="002D2B39">
        <w:t xml:space="preserve">.  </w:t>
      </w:r>
      <w:r w:rsidRPr="002D2B39">
        <w:t>The 4 weeks’ notice shall only commence when the Association has received the written notice.</w:t>
      </w:r>
    </w:p>
    <w:p w:rsidR="00330DE2" w:rsidRPr="00AD52CA" w:rsidRDefault="00330DE2" w:rsidP="00330DE2">
      <w:pPr>
        <w:pStyle w:val="Heading3"/>
        <w:rPr>
          <w:b/>
        </w:rPr>
      </w:pPr>
      <w:bookmarkStart w:id="39" w:name="_Toc196742812"/>
      <w:r w:rsidRPr="00AD52CA">
        <w:rPr>
          <w:b/>
        </w:rPr>
        <w:t>Moving out</w:t>
      </w:r>
      <w:bookmarkEnd w:id="39"/>
    </w:p>
    <w:p w:rsidR="00330DE2" w:rsidRPr="000F7470" w:rsidRDefault="00330DE2" w:rsidP="000F7470">
      <w:pPr>
        <w:pStyle w:val="Body3"/>
      </w:pPr>
      <w:r w:rsidRPr="000F7470">
        <w:t>The Licensee must when moving out:</w:t>
      </w:r>
    </w:p>
    <w:p w:rsidR="00330DE2" w:rsidRPr="002D2B39" w:rsidRDefault="00200CC5" w:rsidP="000F7470">
      <w:pPr>
        <w:pStyle w:val="Heading4"/>
      </w:pPr>
      <w:r>
        <w:t>g</w:t>
      </w:r>
      <w:r w:rsidR="00330DE2" w:rsidRPr="002D2B39">
        <w:t xml:space="preserve">ive the Association vacant possession and return all keys </w:t>
      </w:r>
      <w:r w:rsidR="00330DE2">
        <w:t xml:space="preserve">and door entry </w:t>
      </w:r>
      <w:r w:rsidR="00330DE2">
        <w:lastRenderedPageBreak/>
        <w:t xml:space="preserve">fobs </w:t>
      </w:r>
      <w:r w:rsidR="00330DE2" w:rsidRPr="002D2B39">
        <w:t>to the Room and the Building to the Association at the end of this Agreement;</w:t>
      </w:r>
    </w:p>
    <w:p w:rsidR="00330DE2" w:rsidRPr="002D2B39" w:rsidRDefault="00200CC5" w:rsidP="000F7470">
      <w:pPr>
        <w:pStyle w:val="Heading4"/>
      </w:pPr>
      <w:r>
        <w:t>t</w:t>
      </w:r>
      <w:r w:rsidR="00B169B3">
        <w:t>he Licensee must</w:t>
      </w:r>
      <w:r w:rsidR="00330DE2" w:rsidRPr="002D2B39">
        <w:t xml:space="preserve"> pay for any reasonable charges incurred by the Association in securing the Room and the Building against re-entry where the keys </w:t>
      </w:r>
      <w:r>
        <w:t>and</w:t>
      </w:r>
      <w:r w:rsidR="00330DE2">
        <w:t xml:space="preserve">/or door entry fob </w:t>
      </w:r>
      <w:r w:rsidR="00330DE2" w:rsidRPr="002D2B39">
        <w:t>are not returned to the Association</w:t>
      </w:r>
    </w:p>
    <w:p w:rsidR="00330DE2" w:rsidRPr="002D2B39" w:rsidRDefault="00200CC5" w:rsidP="000F7470">
      <w:pPr>
        <w:pStyle w:val="Heading4"/>
      </w:pPr>
      <w:r>
        <w:t>r</w:t>
      </w:r>
      <w:r w:rsidR="00330DE2" w:rsidRPr="002D2B39">
        <w:t>emove all the Licensee’s furniture, fittings and effects and all the Licensee’s personal possessions and rubbish leaving the Room and the Association’s fixtures and fittings</w:t>
      </w:r>
      <w:r w:rsidR="00B169B3">
        <w:t xml:space="preserve"> and the Furniture </w:t>
      </w:r>
      <w:r w:rsidR="00330DE2" w:rsidRPr="002D2B39">
        <w:t>in a clean and habitable condition</w:t>
      </w:r>
      <w:r>
        <w:t>.</w:t>
      </w:r>
    </w:p>
    <w:p w:rsidR="00330DE2" w:rsidRPr="002D2B39" w:rsidRDefault="00330DE2" w:rsidP="000F7470">
      <w:pPr>
        <w:pStyle w:val="Body3"/>
      </w:pPr>
      <w:r w:rsidRPr="002D2B39">
        <w:rPr>
          <w:b/>
        </w:rPr>
        <w:tab/>
      </w:r>
      <w:r w:rsidRPr="002D2B39">
        <w:t>The Association will give the Licensee notice at the Licensee’s last known address that the Association considers that items have not been cleared and if the Licensee has failed to collect the items promptly the Licensee will be responsible for meeting all reasonable removal and/or storage charges</w:t>
      </w:r>
      <w:r w:rsidR="000D0D2D" w:rsidRPr="002D2B39">
        <w:t xml:space="preserve">.  </w:t>
      </w:r>
      <w:r w:rsidRPr="002D2B39">
        <w:t>The Association will remove and store such items for a maximum of twenty eight days</w:t>
      </w:r>
      <w:r w:rsidR="000D0D2D" w:rsidRPr="002D2B39">
        <w:t xml:space="preserve">.  </w:t>
      </w:r>
      <w:r w:rsidRPr="002D2B39">
        <w:t>If the items are not collected within twenty eight days</w:t>
      </w:r>
      <w:r>
        <w:t xml:space="preserve"> (or shorter period agreed with the Licensee)</w:t>
      </w:r>
      <w:r w:rsidRPr="002D2B39">
        <w:t>, the Association may dispose of the items and the Licensee will be liable for the reasonable costs of disposal</w:t>
      </w:r>
      <w:r w:rsidR="000D0D2D" w:rsidRPr="002D2B39">
        <w:t xml:space="preserve">.  </w:t>
      </w:r>
      <w:r w:rsidRPr="002D2B39">
        <w:t>The costs may be deducted from any sale proceeds and if there are any costs remaining they will remain the Licensee’s liability.</w:t>
      </w:r>
    </w:p>
    <w:p w:rsidR="0030260E" w:rsidRPr="002D2B39" w:rsidRDefault="0030260E" w:rsidP="000F7470">
      <w:pPr>
        <w:pStyle w:val="Heading1"/>
      </w:pPr>
      <w:bookmarkStart w:id="40" w:name="_Toc422401487"/>
      <w:bookmarkStart w:id="41" w:name="_Toc422401988"/>
      <w:r w:rsidRPr="002D2B39">
        <w:t>DECLARATION</w:t>
      </w:r>
      <w:bookmarkEnd w:id="40"/>
      <w:bookmarkEnd w:id="41"/>
    </w:p>
    <w:p w:rsidR="0030260E" w:rsidRPr="000F7470" w:rsidRDefault="0030260E" w:rsidP="000F7470">
      <w:pPr>
        <w:pStyle w:val="Body1"/>
        <w:rPr>
          <w:b/>
        </w:rPr>
      </w:pPr>
      <w:r w:rsidRPr="000F7470">
        <w:rPr>
          <w:b/>
        </w:rPr>
        <w:t xml:space="preserve">Important:   </w:t>
      </w:r>
    </w:p>
    <w:p w:rsidR="0030260E" w:rsidRPr="000F7470" w:rsidRDefault="0030260E" w:rsidP="000F7470">
      <w:pPr>
        <w:pStyle w:val="Body1"/>
        <w:rPr>
          <w:b/>
        </w:rPr>
      </w:pPr>
      <w:r w:rsidRPr="000F7470">
        <w:rPr>
          <w:b/>
        </w:rPr>
        <w:t>This Agreement contains the terms and obligations agreed between the Association and Licensee.  The Licensee should read it carefully to ensure that it contains everything the Licensee wants to form part of the Agreement and nothing the Licensee is not prepared to agree to.  If the Licensee does not understand this Agreement or anything in it, it is strongly suggested the Licensee ask for it to be explained to them before the Licensee signs it.  The Licensee might consider consulting a Solicitor, Citizens Advice Bureau or Housing Advice Centre.</w:t>
      </w:r>
    </w:p>
    <w:p w:rsidR="00C47D74" w:rsidRDefault="0030260E" w:rsidP="00C47D74">
      <w:pPr>
        <w:pStyle w:val="Body1"/>
        <w:rPr>
          <w:b/>
        </w:rPr>
      </w:pPr>
      <w:r w:rsidRPr="002D2B39">
        <w:t>I declare that the information contained in the application form submitted to the Association is correct in every material fact and I understand that if I have made false or misleading declarations the Association may in appropriate circumstances commence possession proceedings.</w:t>
      </w:r>
    </w:p>
    <w:p w:rsidR="0030260E" w:rsidRDefault="0030260E" w:rsidP="00C47D74">
      <w:pPr>
        <w:pStyle w:val="Body1"/>
        <w:rPr>
          <w:b/>
        </w:rPr>
      </w:pPr>
      <w:r w:rsidRPr="003B39DA">
        <w:rPr>
          <w:b/>
        </w:rPr>
        <w:lastRenderedPageBreak/>
        <w:t>I have had an opportunity to read the terms and conditions of this Agreement including the notes and the attached conditions and I understand that by signing this Agreement I am likely to be bound by them.</w:t>
      </w:r>
    </w:p>
    <w:p w:rsidR="00BB7E26" w:rsidRPr="003B39DA" w:rsidRDefault="00BB7E26" w:rsidP="00C47D74">
      <w:pPr>
        <w:pStyle w:val="Body1"/>
        <w:rPr>
          <w:b/>
        </w:rPr>
      </w:pPr>
    </w:p>
    <w:p w:rsidR="0030260E" w:rsidRPr="000F7470" w:rsidRDefault="0030260E" w:rsidP="000F7470">
      <w:pPr>
        <w:pStyle w:val="Body1"/>
        <w:rPr>
          <w:b/>
        </w:rPr>
      </w:pPr>
      <w:r w:rsidRPr="000F7470">
        <w:rPr>
          <w:b/>
        </w:rPr>
        <w:t>Signed by the Licensee:</w:t>
      </w:r>
    </w:p>
    <w:tbl>
      <w:tblPr>
        <w:tblW w:w="85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33"/>
        <w:gridCol w:w="2841"/>
      </w:tblGrid>
      <w:tr w:rsidR="0030260E" w:rsidRPr="002D2B39" w:rsidTr="000F7470">
        <w:tc>
          <w:tcPr>
            <w:tcW w:w="4248" w:type="dxa"/>
            <w:shd w:val="clear" w:color="auto" w:fill="auto"/>
          </w:tcPr>
          <w:p w:rsidR="0030260E" w:rsidRPr="002D2B39" w:rsidRDefault="0030260E" w:rsidP="00E22601">
            <w:pPr>
              <w:jc w:val="both"/>
              <w:rPr>
                <w:rFonts w:cs="Arial"/>
              </w:rPr>
            </w:pPr>
            <w:permStart w:id="397357830" w:edGrp="everyone"/>
            <w:r w:rsidRPr="002D2B39">
              <w:rPr>
                <w:rFonts w:cs="Arial"/>
              </w:rPr>
              <w:t>Signed :</w:t>
            </w:r>
          </w:p>
        </w:tc>
        <w:tc>
          <w:tcPr>
            <w:tcW w:w="1433" w:type="dxa"/>
            <w:shd w:val="clear" w:color="auto" w:fill="auto"/>
          </w:tcPr>
          <w:p w:rsidR="0030260E" w:rsidRPr="002D2B39" w:rsidRDefault="0030260E" w:rsidP="00E22601">
            <w:pPr>
              <w:jc w:val="both"/>
              <w:rPr>
                <w:rFonts w:cs="Arial"/>
              </w:rPr>
            </w:pPr>
          </w:p>
        </w:tc>
        <w:tc>
          <w:tcPr>
            <w:tcW w:w="2841" w:type="dxa"/>
            <w:shd w:val="clear" w:color="auto" w:fill="auto"/>
          </w:tcPr>
          <w:p w:rsidR="0030260E" w:rsidRPr="002D2B39" w:rsidRDefault="0030260E" w:rsidP="00E22601">
            <w:pPr>
              <w:jc w:val="both"/>
              <w:rPr>
                <w:rFonts w:cs="Arial"/>
              </w:rPr>
            </w:pPr>
          </w:p>
        </w:tc>
      </w:tr>
      <w:tr w:rsidR="0030260E" w:rsidRPr="002D2B39" w:rsidTr="000F7470">
        <w:tc>
          <w:tcPr>
            <w:tcW w:w="4248" w:type="dxa"/>
            <w:shd w:val="clear" w:color="auto" w:fill="auto"/>
          </w:tcPr>
          <w:p w:rsidR="0030260E" w:rsidRPr="002D2B39" w:rsidRDefault="0030260E" w:rsidP="00E22601">
            <w:pPr>
              <w:jc w:val="both"/>
              <w:rPr>
                <w:rFonts w:cs="Arial"/>
              </w:rPr>
            </w:pPr>
          </w:p>
          <w:p w:rsidR="0030260E" w:rsidRPr="002D2B39" w:rsidRDefault="0030260E" w:rsidP="00E22601">
            <w:pPr>
              <w:jc w:val="both"/>
              <w:rPr>
                <w:rFonts w:cs="Arial"/>
              </w:rPr>
            </w:pPr>
            <w:r w:rsidRPr="002D2B39">
              <w:rPr>
                <w:rFonts w:cs="Arial"/>
              </w:rPr>
              <w:t>………………………………………………..</w:t>
            </w:r>
          </w:p>
        </w:tc>
        <w:tc>
          <w:tcPr>
            <w:tcW w:w="1433" w:type="dxa"/>
            <w:shd w:val="clear" w:color="auto" w:fill="auto"/>
          </w:tcPr>
          <w:p w:rsidR="0030260E" w:rsidRPr="002D2B39" w:rsidRDefault="0030260E" w:rsidP="00E22601">
            <w:pPr>
              <w:jc w:val="both"/>
              <w:rPr>
                <w:rFonts w:cs="Arial"/>
              </w:rPr>
            </w:pPr>
          </w:p>
          <w:p w:rsidR="0030260E" w:rsidRPr="002D2B39" w:rsidRDefault="0030260E" w:rsidP="00E22601">
            <w:pPr>
              <w:jc w:val="both"/>
              <w:rPr>
                <w:rFonts w:cs="Arial"/>
              </w:rPr>
            </w:pPr>
            <w:r w:rsidRPr="002D2B39">
              <w:rPr>
                <w:rFonts w:cs="Arial"/>
              </w:rPr>
              <w:t>Dated :</w:t>
            </w:r>
          </w:p>
        </w:tc>
        <w:tc>
          <w:tcPr>
            <w:tcW w:w="2841" w:type="dxa"/>
            <w:shd w:val="clear" w:color="auto" w:fill="auto"/>
          </w:tcPr>
          <w:p w:rsidR="0030260E" w:rsidRPr="002D2B39" w:rsidRDefault="0030260E" w:rsidP="00E22601">
            <w:pPr>
              <w:jc w:val="both"/>
              <w:rPr>
                <w:rFonts w:cs="Arial"/>
              </w:rPr>
            </w:pPr>
          </w:p>
          <w:p w:rsidR="0030260E" w:rsidRPr="002D2B39" w:rsidRDefault="0030260E" w:rsidP="00E22601">
            <w:pPr>
              <w:jc w:val="both"/>
              <w:rPr>
                <w:rFonts w:cs="Arial"/>
              </w:rPr>
            </w:pPr>
            <w:r w:rsidRPr="002D2B39">
              <w:rPr>
                <w:rFonts w:cs="Arial"/>
              </w:rPr>
              <w:t>………………………………</w:t>
            </w:r>
          </w:p>
        </w:tc>
      </w:tr>
      <w:tr w:rsidR="0030260E" w:rsidRPr="002D2B39" w:rsidTr="000F7470">
        <w:tc>
          <w:tcPr>
            <w:tcW w:w="4248" w:type="dxa"/>
            <w:shd w:val="clear" w:color="auto" w:fill="auto"/>
          </w:tcPr>
          <w:p w:rsidR="0030260E" w:rsidRPr="002D2B39" w:rsidRDefault="0030260E" w:rsidP="000F7470">
            <w:pPr>
              <w:jc w:val="both"/>
              <w:rPr>
                <w:rFonts w:cs="Arial"/>
              </w:rPr>
            </w:pPr>
            <w:r w:rsidRPr="002D2B39">
              <w:rPr>
                <w:rFonts w:cs="Arial"/>
              </w:rPr>
              <w:t xml:space="preserve">Print Name: </w:t>
            </w:r>
          </w:p>
        </w:tc>
        <w:tc>
          <w:tcPr>
            <w:tcW w:w="1433" w:type="dxa"/>
            <w:shd w:val="clear" w:color="auto" w:fill="auto"/>
          </w:tcPr>
          <w:p w:rsidR="0030260E" w:rsidRPr="002D2B39" w:rsidRDefault="0030260E" w:rsidP="00E22601">
            <w:pPr>
              <w:jc w:val="both"/>
              <w:rPr>
                <w:rFonts w:cs="Arial"/>
              </w:rPr>
            </w:pPr>
          </w:p>
        </w:tc>
        <w:tc>
          <w:tcPr>
            <w:tcW w:w="2841" w:type="dxa"/>
            <w:shd w:val="clear" w:color="auto" w:fill="auto"/>
          </w:tcPr>
          <w:p w:rsidR="0030260E" w:rsidRPr="002D2B39" w:rsidRDefault="0030260E" w:rsidP="00E22601">
            <w:pPr>
              <w:jc w:val="both"/>
              <w:rPr>
                <w:rFonts w:cs="Arial"/>
              </w:rPr>
            </w:pPr>
          </w:p>
        </w:tc>
      </w:tr>
      <w:permEnd w:id="397357830"/>
    </w:tbl>
    <w:p w:rsidR="00BB7E26" w:rsidRDefault="00BB7E26" w:rsidP="000F7470">
      <w:pPr>
        <w:pStyle w:val="Body1"/>
        <w:rPr>
          <w:b/>
        </w:rPr>
      </w:pPr>
    </w:p>
    <w:p w:rsidR="0030260E" w:rsidRPr="000F7470" w:rsidRDefault="0030260E" w:rsidP="000F7470">
      <w:pPr>
        <w:pStyle w:val="Body1"/>
        <w:rPr>
          <w:b/>
        </w:rPr>
      </w:pPr>
      <w:r w:rsidRPr="000F7470">
        <w:rPr>
          <w:b/>
        </w:rPr>
        <w:t>Signed by the Association:</w:t>
      </w:r>
    </w:p>
    <w:tbl>
      <w:tblPr>
        <w:tblW w:w="85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33"/>
        <w:gridCol w:w="2841"/>
      </w:tblGrid>
      <w:tr w:rsidR="0030260E" w:rsidRPr="002D2B39" w:rsidTr="000F7470">
        <w:tc>
          <w:tcPr>
            <w:tcW w:w="4248" w:type="dxa"/>
            <w:shd w:val="clear" w:color="auto" w:fill="auto"/>
          </w:tcPr>
          <w:p w:rsidR="0030260E" w:rsidRPr="002D2B39" w:rsidRDefault="0030260E" w:rsidP="00E22601">
            <w:pPr>
              <w:jc w:val="both"/>
              <w:rPr>
                <w:rFonts w:cs="Arial"/>
              </w:rPr>
            </w:pPr>
            <w:permStart w:id="619594446" w:edGrp="everyone"/>
            <w:r w:rsidRPr="002D2B39">
              <w:rPr>
                <w:rFonts w:cs="Arial"/>
              </w:rPr>
              <w:t>Signed :</w:t>
            </w:r>
          </w:p>
        </w:tc>
        <w:tc>
          <w:tcPr>
            <w:tcW w:w="1433" w:type="dxa"/>
            <w:shd w:val="clear" w:color="auto" w:fill="auto"/>
          </w:tcPr>
          <w:p w:rsidR="0030260E" w:rsidRPr="002D2B39" w:rsidRDefault="0030260E" w:rsidP="00E22601">
            <w:pPr>
              <w:jc w:val="both"/>
              <w:rPr>
                <w:rFonts w:cs="Arial"/>
              </w:rPr>
            </w:pPr>
          </w:p>
        </w:tc>
        <w:tc>
          <w:tcPr>
            <w:tcW w:w="2841" w:type="dxa"/>
            <w:shd w:val="clear" w:color="auto" w:fill="auto"/>
          </w:tcPr>
          <w:p w:rsidR="0030260E" w:rsidRPr="002D2B39" w:rsidRDefault="0030260E" w:rsidP="00E22601">
            <w:pPr>
              <w:jc w:val="both"/>
              <w:rPr>
                <w:rFonts w:cs="Arial"/>
              </w:rPr>
            </w:pPr>
          </w:p>
        </w:tc>
      </w:tr>
      <w:tr w:rsidR="0030260E" w:rsidRPr="002D2B39" w:rsidTr="000F7470">
        <w:tc>
          <w:tcPr>
            <w:tcW w:w="4248" w:type="dxa"/>
            <w:shd w:val="clear" w:color="auto" w:fill="auto"/>
          </w:tcPr>
          <w:p w:rsidR="0030260E" w:rsidRPr="002D2B39" w:rsidRDefault="0030260E" w:rsidP="00E22601">
            <w:pPr>
              <w:jc w:val="both"/>
              <w:rPr>
                <w:rFonts w:cs="Arial"/>
              </w:rPr>
            </w:pPr>
          </w:p>
          <w:p w:rsidR="0030260E" w:rsidRPr="002D2B39" w:rsidRDefault="0030260E" w:rsidP="00E22601">
            <w:pPr>
              <w:jc w:val="both"/>
              <w:rPr>
                <w:rFonts w:cs="Arial"/>
              </w:rPr>
            </w:pPr>
            <w:r w:rsidRPr="002D2B39">
              <w:rPr>
                <w:rFonts w:cs="Arial"/>
              </w:rPr>
              <w:t>………………………………………………..</w:t>
            </w:r>
          </w:p>
        </w:tc>
        <w:tc>
          <w:tcPr>
            <w:tcW w:w="1433" w:type="dxa"/>
            <w:shd w:val="clear" w:color="auto" w:fill="auto"/>
          </w:tcPr>
          <w:p w:rsidR="0030260E" w:rsidRPr="002D2B39" w:rsidRDefault="0030260E" w:rsidP="00E22601">
            <w:pPr>
              <w:jc w:val="both"/>
              <w:rPr>
                <w:rFonts w:cs="Arial"/>
              </w:rPr>
            </w:pPr>
          </w:p>
          <w:p w:rsidR="0030260E" w:rsidRPr="002D2B39" w:rsidRDefault="0030260E" w:rsidP="00E22601">
            <w:pPr>
              <w:jc w:val="both"/>
              <w:rPr>
                <w:rFonts w:cs="Arial"/>
              </w:rPr>
            </w:pPr>
            <w:r w:rsidRPr="002D2B39">
              <w:rPr>
                <w:rFonts w:cs="Arial"/>
              </w:rPr>
              <w:t>Dated :</w:t>
            </w:r>
          </w:p>
        </w:tc>
        <w:tc>
          <w:tcPr>
            <w:tcW w:w="2841" w:type="dxa"/>
            <w:shd w:val="clear" w:color="auto" w:fill="auto"/>
          </w:tcPr>
          <w:p w:rsidR="0030260E" w:rsidRPr="002D2B39" w:rsidRDefault="0030260E" w:rsidP="00E22601">
            <w:pPr>
              <w:jc w:val="both"/>
              <w:rPr>
                <w:rFonts w:cs="Arial"/>
              </w:rPr>
            </w:pPr>
          </w:p>
          <w:p w:rsidR="0030260E" w:rsidRPr="002D2B39" w:rsidRDefault="0030260E" w:rsidP="00E22601">
            <w:pPr>
              <w:jc w:val="both"/>
              <w:rPr>
                <w:rFonts w:cs="Arial"/>
              </w:rPr>
            </w:pPr>
            <w:r w:rsidRPr="002D2B39">
              <w:rPr>
                <w:rFonts w:cs="Arial"/>
              </w:rPr>
              <w:t>………………………………</w:t>
            </w:r>
          </w:p>
        </w:tc>
      </w:tr>
      <w:tr w:rsidR="0030260E" w:rsidRPr="002D2B39" w:rsidTr="000F7470">
        <w:tc>
          <w:tcPr>
            <w:tcW w:w="4248" w:type="dxa"/>
            <w:shd w:val="clear" w:color="auto" w:fill="auto"/>
          </w:tcPr>
          <w:p w:rsidR="0030260E" w:rsidRPr="002D2B39" w:rsidRDefault="00200CC5" w:rsidP="00E22601">
            <w:pPr>
              <w:jc w:val="both"/>
              <w:rPr>
                <w:rFonts w:cs="Arial"/>
              </w:rPr>
            </w:pPr>
            <w:r>
              <w:rPr>
                <w:rFonts w:cs="Arial"/>
              </w:rPr>
              <w:t>Print Name</w:t>
            </w:r>
            <w:r w:rsidR="0030260E" w:rsidRPr="002D2B39">
              <w:rPr>
                <w:rFonts w:cs="Arial"/>
              </w:rPr>
              <w:t xml:space="preserve">: </w:t>
            </w:r>
          </w:p>
        </w:tc>
        <w:tc>
          <w:tcPr>
            <w:tcW w:w="1433" w:type="dxa"/>
            <w:shd w:val="clear" w:color="auto" w:fill="auto"/>
          </w:tcPr>
          <w:p w:rsidR="0030260E" w:rsidRPr="002D2B39" w:rsidRDefault="0030260E" w:rsidP="00E22601">
            <w:pPr>
              <w:jc w:val="both"/>
              <w:rPr>
                <w:rFonts w:cs="Arial"/>
              </w:rPr>
            </w:pPr>
          </w:p>
        </w:tc>
        <w:tc>
          <w:tcPr>
            <w:tcW w:w="2841" w:type="dxa"/>
            <w:shd w:val="clear" w:color="auto" w:fill="auto"/>
          </w:tcPr>
          <w:p w:rsidR="0030260E" w:rsidRPr="002D2B39" w:rsidRDefault="0030260E" w:rsidP="00E22601">
            <w:pPr>
              <w:jc w:val="both"/>
              <w:rPr>
                <w:rFonts w:cs="Arial"/>
              </w:rPr>
            </w:pPr>
          </w:p>
        </w:tc>
      </w:tr>
      <w:tr w:rsidR="0030260E" w:rsidRPr="002D2B39" w:rsidTr="000F7470">
        <w:tc>
          <w:tcPr>
            <w:tcW w:w="4248" w:type="dxa"/>
            <w:shd w:val="clear" w:color="auto" w:fill="auto"/>
          </w:tcPr>
          <w:p w:rsidR="0030260E" w:rsidRPr="002D2B39" w:rsidRDefault="00200CC5" w:rsidP="00E22601">
            <w:pPr>
              <w:jc w:val="both"/>
              <w:rPr>
                <w:rFonts w:cs="Arial"/>
              </w:rPr>
            </w:pPr>
            <w:r>
              <w:rPr>
                <w:rFonts w:cs="Arial"/>
              </w:rPr>
              <w:t>On Behalf of</w:t>
            </w:r>
            <w:r w:rsidR="0030260E" w:rsidRPr="002D2B39">
              <w:rPr>
                <w:rFonts w:cs="Arial"/>
              </w:rPr>
              <w:t>: Sanctuary Housing Association</w:t>
            </w:r>
          </w:p>
        </w:tc>
        <w:tc>
          <w:tcPr>
            <w:tcW w:w="1433" w:type="dxa"/>
            <w:shd w:val="clear" w:color="auto" w:fill="auto"/>
          </w:tcPr>
          <w:p w:rsidR="0030260E" w:rsidRPr="002D2B39" w:rsidRDefault="0030260E" w:rsidP="00E22601">
            <w:pPr>
              <w:jc w:val="both"/>
              <w:rPr>
                <w:rFonts w:cs="Arial"/>
              </w:rPr>
            </w:pPr>
          </w:p>
        </w:tc>
        <w:tc>
          <w:tcPr>
            <w:tcW w:w="2841" w:type="dxa"/>
            <w:shd w:val="clear" w:color="auto" w:fill="auto"/>
          </w:tcPr>
          <w:p w:rsidR="0030260E" w:rsidRPr="002D2B39" w:rsidRDefault="0030260E" w:rsidP="00E22601">
            <w:pPr>
              <w:jc w:val="both"/>
              <w:rPr>
                <w:rFonts w:cs="Arial"/>
              </w:rPr>
            </w:pPr>
          </w:p>
        </w:tc>
      </w:tr>
      <w:permEnd w:id="619594446"/>
    </w:tbl>
    <w:p w:rsidR="0030260E" w:rsidRPr="002D2B39" w:rsidRDefault="0030260E" w:rsidP="0030260E">
      <w:pPr>
        <w:jc w:val="both"/>
        <w:rPr>
          <w:rFonts w:cs="Arial"/>
        </w:rPr>
      </w:pPr>
    </w:p>
    <w:p w:rsidR="0030260E" w:rsidRPr="002D2B39" w:rsidRDefault="0030260E" w:rsidP="000F7470">
      <w:pPr>
        <w:pStyle w:val="Body1"/>
      </w:pPr>
      <w:r w:rsidRPr="002D2B39">
        <w:rPr>
          <w:bCs/>
        </w:rPr>
        <w:t>Sanctuary Housing Association</w:t>
      </w:r>
      <w:r w:rsidRPr="002D2B39">
        <w:rPr>
          <w:b/>
          <w:bCs/>
        </w:rPr>
        <w:t xml:space="preserve"> </w:t>
      </w:r>
      <w:r w:rsidRPr="002D2B39">
        <w:t>is subject to any guidance on housing management practice issued by the Regulator of Social Housing with the approval of the Secretary of State.</w:t>
      </w:r>
    </w:p>
    <w:p w:rsidR="0030260E" w:rsidRPr="002D2B39" w:rsidRDefault="0030260E" w:rsidP="000F7470">
      <w:pPr>
        <w:pStyle w:val="Schedule1"/>
      </w:pPr>
      <w:bookmarkStart w:id="42" w:name="_Toc162082885"/>
      <w:r w:rsidRPr="002D2B39">
        <w:lastRenderedPageBreak/>
        <w:t>SCHEDULE 1</w:t>
      </w:r>
    </w:p>
    <w:bookmarkEnd w:id="42"/>
    <w:p w:rsidR="0030260E" w:rsidRPr="002D2B39" w:rsidRDefault="000F7470" w:rsidP="000F7470">
      <w:pPr>
        <w:pStyle w:val="Schedule2"/>
      </w:pPr>
      <w:r w:rsidRPr="002D2B39">
        <w:t xml:space="preserve">Inventory </w:t>
      </w:r>
      <w:r>
        <w:t>o</w:t>
      </w:r>
      <w:r w:rsidRPr="002D2B39">
        <w:t>f Furniture</w:t>
      </w:r>
      <w:r w:rsidR="000D0D2D">
        <w:fldChar w:fldCharType="begin"/>
      </w:r>
      <w:r w:rsidR="000D0D2D">
        <w:instrText xml:space="preserve"> TC "</w:instrText>
      </w:r>
      <w:r w:rsidR="000D0D2D">
        <w:tab/>
      </w:r>
      <w:r w:rsidR="000D0D2D">
        <w:cr/>
        <w:instrText xml:space="preserve"> </w:instrText>
      </w:r>
      <w:bookmarkStart w:id="43" w:name="_Toc422401989"/>
      <w:r w:rsidR="000D0D2D">
        <w:instrText>SCHEDULE 1</w:instrText>
      </w:r>
      <w:r w:rsidR="000D0D2D">
        <w:tab/>
        <w:instrText>Inventory of Furniture</w:instrText>
      </w:r>
      <w:r w:rsidR="000D0D2D">
        <w:tab/>
      </w:r>
      <w:r w:rsidR="000D0D2D" w:rsidRPr="000D0D2D">
        <w:rPr>
          <w:vanish/>
        </w:rPr>
        <w:instrText>&gt;</w:instrText>
      </w:r>
      <w:bookmarkEnd w:id="43"/>
      <w:r w:rsidR="000D0D2D">
        <w:instrText xml:space="preserve">" \l1 </w:instrText>
      </w:r>
      <w:r w:rsidR="000D0D2D">
        <w:fldChar w:fldCharType="end"/>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4174"/>
      </w:tblGrid>
      <w:tr w:rsidR="0030260E" w:rsidRPr="000F7470" w:rsidTr="00E22601">
        <w:tc>
          <w:tcPr>
            <w:tcW w:w="4646" w:type="dxa"/>
          </w:tcPr>
          <w:p w:rsidR="0030260E" w:rsidRPr="000F7470" w:rsidRDefault="0030260E" w:rsidP="000F7470">
            <w:pPr>
              <w:pStyle w:val="BodyText"/>
              <w:jc w:val="center"/>
              <w:rPr>
                <w:b/>
              </w:rPr>
            </w:pPr>
            <w:bookmarkStart w:id="44" w:name="_Toc422400132"/>
            <w:permStart w:id="1539970871" w:edGrp="everyone"/>
            <w:r w:rsidRPr="000F7470">
              <w:rPr>
                <w:b/>
              </w:rPr>
              <w:t>Item</w:t>
            </w:r>
            <w:bookmarkEnd w:id="44"/>
          </w:p>
        </w:tc>
        <w:tc>
          <w:tcPr>
            <w:tcW w:w="4174" w:type="dxa"/>
          </w:tcPr>
          <w:p w:rsidR="0030260E" w:rsidRPr="000F7470" w:rsidRDefault="0030260E" w:rsidP="000F7470">
            <w:pPr>
              <w:pStyle w:val="BodyText"/>
              <w:jc w:val="center"/>
              <w:rPr>
                <w:b/>
              </w:rPr>
            </w:pPr>
            <w:bookmarkStart w:id="45" w:name="_Toc422400133"/>
            <w:r w:rsidRPr="000F7470">
              <w:rPr>
                <w:b/>
              </w:rPr>
              <w:t>Condition of Item</w:t>
            </w:r>
            <w:bookmarkEnd w:id="45"/>
          </w:p>
        </w:tc>
      </w:tr>
      <w:tr w:rsidR="0030260E" w:rsidRPr="002D2B39" w:rsidTr="00E22601">
        <w:tc>
          <w:tcPr>
            <w:tcW w:w="4646" w:type="dxa"/>
          </w:tcPr>
          <w:p w:rsidR="0030260E" w:rsidRPr="000F7470" w:rsidRDefault="0030260E" w:rsidP="000F7470">
            <w:pPr>
              <w:pStyle w:val="BodyText"/>
            </w:pPr>
            <w:bookmarkStart w:id="46" w:name="_Toc422400134"/>
            <w:bookmarkEnd w:id="46"/>
          </w:p>
        </w:tc>
        <w:tc>
          <w:tcPr>
            <w:tcW w:w="4174" w:type="dxa"/>
          </w:tcPr>
          <w:p w:rsidR="0030260E" w:rsidRPr="000F7470" w:rsidRDefault="0030260E" w:rsidP="000F7470">
            <w:pPr>
              <w:pStyle w:val="BodyText"/>
            </w:pPr>
            <w:bookmarkStart w:id="47" w:name="_Toc422400135"/>
            <w:bookmarkEnd w:id="47"/>
          </w:p>
        </w:tc>
      </w:tr>
      <w:tr w:rsidR="0030260E" w:rsidRPr="002D2B39" w:rsidTr="00E22601">
        <w:tc>
          <w:tcPr>
            <w:tcW w:w="4646" w:type="dxa"/>
          </w:tcPr>
          <w:p w:rsidR="0030260E" w:rsidRPr="000F7470" w:rsidRDefault="0030260E" w:rsidP="000F7470">
            <w:pPr>
              <w:pStyle w:val="BodyText"/>
            </w:pPr>
            <w:bookmarkStart w:id="48" w:name="_Toc422400136"/>
            <w:bookmarkEnd w:id="48"/>
          </w:p>
        </w:tc>
        <w:tc>
          <w:tcPr>
            <w:tcW w:w="4174" w:type="dxa"/>
          </w:tcPr>
          <w:p w:rsidR="0030260E" w:rsidRPr="000F7470" w:rsidRDefault="0030260E" w:rsidP="000F7470">
            <w:pPr>
              <w:pStyle w:val="BodyText"/>
            </w:pPr>
            <w:bookmarkStart w:id="49" w:name="_Toc422400137"/>
            <w:bookmarkEnd w:id="49"/>
          </w:p>
        </w:tc>
      </w:tr>
      <w:tr w:rsidR="0030260E" w:rsidRPr="002D2B39" w:rsidTr="00E22601">
        <w:tc>
          <w:tcPr>
            <w:tcW w:w="4646" w:type="dxa"/>
          </w:tcPr>
          <w:p w:rsidR="0030260E" w:rsidRPr="000F7470" w:rsidRDefault="0030260E" w:rsidP="000F7470">
            <w:pPr>
              <w:pStyle w:val="BodyText"/>
            </w:pPr>
            <w:bookmarkStart w:id="50" w:name="_Toc422400138"/>
            <w:bookmarkEnd w:id="50"/>
          </w:p>
        </w:tc>
        <w:tc>
          <w:tcPr>
            <w:tcW w:w="4174" w:type="dxa"/>
          </w:tcPr>
          <w:p w:rsidR="0030260E" w:rsidRPr="000F7470" w:rsidRDefault="0030260E" w:rsidP="000F7470">
            <w:pPr>
              <w:pStyle w:val="BodyText"/>
            </w:pPr>
            <w:bookmarkStart w:id="51" w:name="_Toc422400139"/>
            <w:bookmarkEnd w:id="51"/>
          </w:p>
        </w:tc>
      </w:tr>
      <w:tr w:rsidR="0030260E" w:rsidRPr="002D2B39" w:rsidTr="00E22601">
        <w:tc>
          <w:tcPr>
            <w:tcW w:w="4646" w:type="dxa"/>
          </w:tcPr>
          <w:p w:rsidR="0030260E" w:rsidRPr="000F7470" w:rsidRDefault="0030260E" w:rsidP="000F7470">
            <w:pPr>
              <w:pStyle w:val="BodyText"/>
            </w:pPr>
            <w:bookmarkStart w:id="52" w:name="_Toc422400140"/>
            <w:bookmarkEnd w:id="52"/>
          </w:p>
        </w:tc>
        <w:tc>
          <w:tcPr>
            <w:tcW w:w="4174" w:type="dxa"/>
          </w:tcPr>
          <w:p w:rsidR="0030260E" w:rsidRPr="000F7470" w:rsidRDefault="0030260E" w:rsidP="000F7470">
            <w:pPr>
              <w:pStyle w:val="BodyText"/>
            </w:pPr>
            <w:bookmarkStart w:id="53" w:name="_Toc422400141"/>
            <w:bookmarkEnd w:id="53"/>
          </w:p>
        </w:tc>
      </w:tr>
      <w:tr w:rsidR="0030260E" w:rsidRPr="002D2B39" w:rsidTr="00E22601">
        <w:tc>
          <w:tcPr>
            <w:tcW w:w="4646" w:type="dxa"/>
          </w:tcPr>
          <w:p w:rsidR="0030260E" w:rsidRPr="000F7470" w:rsidRDefault="0030260E" w:rsidP="000F7470">
            <w:pPr>
              <w:pStyle w:val="BodyText"/>
            </w:pPr>
            <w:bookmarkStart w:id="54" w:name="_Toc422400142"/>
            <w:bookmarkEnd w:id="54"/>
          </w:p>
        </w:tc>
        <w:tc>
          <w:tcPr>
            <w:tcW w:w="4174" w:type="dxa"/>
          </w:tcPr>
          <w:p w:rsidR="0030260E" w:rsidRPr="000F7470" w:rsidRDefault="0030260E" w:rsidP="000F7470">
            <w:pPr>
              <w:pStyle w:val="BodyText"/>
            </w:pPr>
            <w:bookmarkStart w:id="55" w:name="_Toc422400143"/>
            <w:bookmarkEnd w:id="55"/>
          </w:p>
        </w:tc>
      </w:tr>
      <w:tr w:rsidR="0030260E" w:rsidRPr="002D2B39" w:rsidTr="00E22601">
        <w:tc>
          <w:tcPr>
            <w:tcW w:w="4646" w:type="dxa"/>
          </w:tcPr>
          <w:p w:rsidR="0030260E" w:rsidRPr="000F7470" w:rsidRDefault="0030260E" w:rsidP="000F7470">
            <w:pPr>
              <w:pStyle w:val="BodyText"/>
            </w:pPr>
            <w:bookmarkStart w:id="56" w:name="_Toc422400144"/>
            <w:bookmarkEnd w:id="56"/>
          </w:p>
        </w:tc>
        <w:tc>
          <w:tcPr>
            <w:tcW w:w="4174" w:type="dxa"/>
          </w:tcPr>
          <w:p w:rsidR="0030260E" w:rsidRPr="000F7470" w:rsidRDefault="0030260E" w:rsidP="000F7470">
            <w:pPr>
              <w:pStyle w:val="BodyText"/>
            </w:pPr>
            <w:bookmarkStart w:id="57" w:name="_Toc422400145"/>
            <w:bookmarkEnd w:id="57"/>
          </w:p>
        </w:tc>
      </w:tr>
    </w:tbl>
    <w:permEnd w:id="1539970871"/>
    <w:p w:rsidR="0030260E" w:rsidRPr="00814DC3" w:rsidRDefault="0030260E" w:rsidP="0030260E">
      <w:pPr>
        <w:jc w:val="both"/>
        <w:rPr>
          <w:rFonts w:cs="Arial"/>
          <w:b/>
        </w:rPr>
      </w:pPr>
      <w:r w:rsidRPr="00814DC3">
        <w:rPr>
          <w:rFonts w:cs="Arial"/>
          <w:b/>
        </w:rPr>
        <w:t>Signed by the Licensee: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33"/>
        <w:gridCol w:w="3074"/>
      </w:tblGrid>
      <w:tr w:rsidR="0030260E" w:rsidRPr="002D2B39" w:rsidTr="000F7470">
        <w:tc>
          <w:tcPr>
            <w:tcW w:w="4248" w:type="dxa"/>
            <w:shd w:val="clear" w:color="auto" w:fill="auto"/>
          </w:tcPr>
          <w:p w:rsidR="0030260E" w:rsidRPr="002D2B39" w:rsidRDefault="000F7470" w:rsidP="00E22601">
            <w:pPr>
              <w:jc w:val="both"/>
              <w:rPr>
                <w:rFonts w:cs="Arial"/>
              </w:rPr>
            </w:pPr>
            <w:permStart w:id="105278334" w:edGrp="everyone"/>
            <w:r>
              <w:rPr>
                <w:rFonts w:cs="Arial"/>
              </w:rPr>
              <w:t>Signed</w:t>
            </w:r>
            <w:r w:rsidR="0030260E" w:rsidRPr="002D2B39">
              <w:rPr>
                <w:rFonts w:cs="Arial"/>
              </w:rPr>
              <w:t>:</w:t>
            </w:r>
          </w:p>
        </w:tc>
        <w:tc>
          <w:tcPr>
            <w:tcW w:w="1433" w:type="dxa"/>
            <w:shd w:val="clear" w:color="auto" w:fill="auto"/>
          </w:tcPr>
          <w:p w:rsidR="0030260E" w:rsidRPr="002D2B39" w:rsidRDefault="0030260E" w:rsidP="00E22601">
            <w:pPr>
              <w:jc w:val="both"/>
              <w:rPr>
                <w:rFonts w:cs="Arial"/>
              </w:rPr>
            </w:pPr>
          </w:p>
        </w:tc>
        <w:tc>
          <w:tcPr>
            <w:tcW w:w="3074" w:type="dxa"/>
            <w:shd w:val="clear" w:color="auto" w:fill="auto"/>
          </w:tcPr>
          <w:p w:rsidR="0030260E" w:rsidRPr="002D2B39" w:rsidRDefault="0030260E" w:rsidP="00E22601">
            <w:pPr>
              <w:jc w:val="both"/>
              <w:rPr>
                <w:rFonts w:cs="Arial"/>
              </w:rPr>
            </w:pPr>
          </w:p>
        </w:tc>
      </w:tr>
      <w:tr w:rsidR="0030260E" w:rsidRPr="002D2B39" w:rsidTr="000F7470">
        <w:tc>
          <w:tcPr>
            <w:tcW w:w="4248" w:type="dxa"/>
            <w:shd w:val="clear" w:color="auto" w:fill="auto"/>
          </w:tcPr>
          <w:p w:rsidR="0030260E" w:rsidRPr="002D2B39" w:rsidRDefault="0030260E" w:rsidP="00E22601">
            <w:pPr>
              <w:jc w:val="both"/>
              <w:rPr>
                <w:rFonts w:cs="Arial"/>
              </w:rPr>
            </w:pPr>
          </w:p>
          <w:p w:rsidR="0030260E" w:rsidRPr="002D2B39" w:rsidRDefault="0030260E" w:rsidP="00E22601">
            <w:pPr>
              <w:jc w:val="both"/>
              <w:rPr>
                <w:rFonts w:cs="Arial"/>
              </w:rPr>
            </w:pPr>
            <w:r w:rsidRPr="002D2B39">
              <w:rPr>
                <w:rFonts w:cs="Arial"/>
              </w:rPr>
              <w:t>………………………………………………..</w:t>
            </w:r>
          </w:p>
        </w:tc>
        <w:tc>
          <w:tcPr>
            <w:tcW w:w="1433" w:type="dxa"/>
            <w:shd w:val="clear" w:color="auto" w:fill="auto"/>
          </w:tcPr>
          <w:p w:rsidR="0030260E" w:rsidRPr="002D2B39" w:rsidRDefault="0030260E" w:rsidP="00E22601">
            <w:pPr>
              <w:jc w:val="both"/>
              <w:rPr>
                <w:rFonts w:cs="Arial"/>
              </w:rPr>
            </w:pPr>
          </w:p>
          <w:p w:rsidR="0030260E" w:rsidRPr="002D2B39" w:rsidRDefault="0030260E" w:rsidP="00E22601">
            <w:pPr>
              <w:jc w:val="both"/>
              <w:rPr>
                <w:rFonts w:cs="Arial"/>
              </w:rPr>
            </w:pPr>
            <w:r w:rsidRPr="002D2B39">
              <w:rPr>
                <w:rFonts w:cs="Arial"/>
              </w:rPr>
              <w:t>Dated :</w:t>
            </w:r>
          </w:p>
        </w:tc>
        <w:tc>
          <w:tcPr>
            <w:tcW w:w="3074" w:type="dxa"/>
            <w:shd w:val="clear" w:color="auto" w:fill="auto"/>
          </w:tcPr>
          <w:p w:rsidR="0030260E" w:rsidRPr="002D2B39" w:rsidRDefault="0030260E" w:rsidP="00E22601">
            <w:pPr>
              <w:jc w:val="both"/>
              <w:rPr>
                <w:rFonts w:cs="Arial"/>
              </w:rPr>
            </w:pPr>
          </w:p>
          <w:p w:rsidR="0030260E" w:rsidRPr="002D2B39" w:rsidRDefault="0030260E" w:rsidP="00E22601">
            <w:pPr>
              <w:jc w:val="both"/>
              <w:rPr>
                <w:rFonts w:cs="Arial"/>
              </w:rPr>
            </w:pPr>
            <w:r w:rsidRPr="002D2B39">
              <w:rPr>
                <w:rFonts w:cs="Arial"/>
              </w:rPr>
              <w:t>………………………………</w:t>
            </w:r>
          </w:p>
        </w:tc>
      </w:tr>
      <w:tr w:rsidR="0030260E" w:rsidRPr="002D2B39" w:rsidTr="000F7470">
        <w:tc>
          <w:tcPr>
            <w:tcW w:w="4248" w:type="dxa"/>
            <w:shd w:val="clear" w:color="auto" w:fill="auto"/>
          </w:tcPr>
          <w:p w:rsidR="0030260E" w:rsidRPr="002D2B39" w:rsidRDefault="000F7470" w:rsidP="000F7470">
            <w:pPr>
              <w:jc w:val="both"/>
              <w:rPr>
                <w:rFonts w:cs="Arial"/>
              </w:rPr>
            </w:pPr>
            <w:r>
              <w:rPr>
                <w:rFonts w:cs="Arial"/>
              </w:rPr>
              <w:t>Print Name:</w:t>
            </w:r>
          </w:p>
        </w:tc>
        <w:tc>
          <w:tcPr>
            <w:tcW w:w="1433" w:type="dxa"/>
            <w:shd w:val="clear" w:color="auto" w:fill="auto"/>
          </w:tcPr>
          <w:p w:rsidR="0030260E" w:rsidRPr="002D2B39" w:rsidRDefault="0030260E" w:rsidP="00E22601">
            <w:pPr>
              <w:jc w:val="both"/>
              <w:rPr>
                <w:rFonts w:cs="Arial"/>
              </w:rPr>
            </w:pPr>
          </w:p>
        </w:tc>
        <w:tc>
          <w:tcPr>
            <w:tcW w:w="3074" w:type="dxa"/>
            <w:shd w:val="clear" w:color="auto" w:fill="auto"/>
          </w:tcPr>
          <w:p w:rsidR="0030260E" w:rsidRPr="002D2B39" w:rsidRDefault="0030260E" w:rsidP="00E22601">
            <w:pPr>
              <w:jc w:val="both"/>
              <w:rPr>
                <w:rFonts w:cs="Arial"/>
              </w:rPr>
            </w:pPr>
          </w:p>
        </w:tc>
      </w:tr>
    </w:tbl>
    <w:permEnd w:id="105278334"/>
    <w:p w:rsidR="0030260E" w:rsidRPr="002D2B39" w:rsidRDefault="0030260E" w:rsidP="0030260E">
      <w:pPr>
        <w:jc w:val="both"/>
        <w:rPr>
          <w:rFonts w:cs="Arial"/>
          <w:b/>
        </w:rPr>
      </w:pPr>
      <w:r w:rsidRPr="002D2B39">
        <w:rPr>
          <w:rFonts w:cs="Arial"/>
          <w:b/>
        </w:rPr>
        <w:t>Signed by the 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33"/>
        <w:gridCol w:w="3074"/>
      </w:tblGrid>
      <w:tr w:rsidR="0030260E" w:rsidRPr="002D2B39" w:rsidTr="000F7470">
        <w:tc>
          <w:tcPr>
            <w:tcW w:w="4248" w:type="dxa"/>
            <w:shd w:val="clear" w:color="auto" w:fill="auto"/>
          </w:tcPr>
          <w:p w:rsidR="0030260E" w:rsidRPr="002D2B39" w:rsidRDefault="000F7470" w:rsidP="00E22601">
            <w:pPr>
              <w:jc w:val="both"/>
              <w:rPr>
                <w:rFonts w:cs="Arial"/>
              </w:rPr>
            </w:pPr>
            <w:permStart w:id="957748656" w:edGrp="everyone"/>
            <w:r>
              <w:rPr>
                <w:rFonts w:cs="Arial"/>
              </w:rPr>
              <w:t>Signed</w:t>
            </w:r>
            <w:r w:rsidR="0030260E" w:rsidRPr="002D2B39">
              <w:rPr>
                <w:rFonts w:cs="Arial"/>
              </w:rPr>
              <w:t>:</w:t>
            </w:r>
          </w:p>
        </w:tc>
        <w:tc>
          <w:tcPr>
            <w:tcW w:w="1433" w:type="dxa"/>
            <w:shd w:val="clear" w:color="auto" w:fill="auto"/>
          </w:tcPr>
          <w:p w:rsidR="0030260E" w:rsidRPr="002D2B39" w:rsidRDefault="0030260E" w:rsidP="00E22601">
            <w:pPr>
              <w:jc w:val="both"/>
              <w:rPr>
                <w:rFonts w:cs="Arial"/>
              </w:rPr>
            </w:pPr>
          </w:p>
        </w:tc>
        <w:tc>
          <w:tcPr>
            <w:tcW w:w="3074" w:type="dxa"/>
            <w:shd w:val="clear" w:color="auto" w:fill="auto"/>
          </w:tcPr>
          <w:p w:rsidR="0030260E" w:rsidRPr="002D2B39" w:rsidRDefault="0030260E" w:rsidP="00E22601">
            <w:pPr>
              <w:jc w:val="both"/>
              <w:rPr>
                <w:rFonts w:cs="Arial"/>
              </w:rPr>
            </w:pPr>
          </w:p>
        </w:tc>
      </w:tr>
      <w:tr w:rsidR="0030260E" w:rsidRPr="002D2B39" w:rsidTr="000F7470">
        <w:tc>
          <w:tcPr>
            <w:tcW w:w="4248" w:type="dxa"/>
            <w:shd w:val="clear" w:color="auto" w:fill="auto"/>
          </w:tcPr>
          <w:p w:rsidR="0030260E" w:rsidRPr="002D2B39" w:rsidRDefault="0030260E" w:rsidP="00E22601">
            <w:pPr>
              <w:jc w:val="both"/>
              <w:rPr>
                <w:rFonts w:cs="Arial"/>
              </w:rPr>
            </w:pPr>
          </w:p>
          <w:p w:rsidR="0030260E" w:rsidRPr="002D2B39" w:rsidRDefault="0030260E" w:rsidP="00E22601">
            <w:pPr>
              <w:jc w:val="both"/>
              <w:rPr>
                <w:rFonts w:cs="Arial"/>
              </w:rPr>
            </w:pPr>
            <w:r w:rsidRPr="002D2B39">
              <w:rPr>
                <w:rFonts w:cs="Arial"/>
              </w:rPr>
              <w:t>………………………………………………..</w:t>
            </w:r>
          </w:p>
        </w:tc>
        <w:tc>
          <w:tcPr>
            <w:tcW w:w="1433" w:type="dxa"/>
            <w:shd w:val="clear" w:color="auto" w:fill="auto"/>
          </w:tcPr>
          <w:p w:rsidR="0030260E" w:rsidRPr="002D2B39" w:rsidRDefault="0030260E" w:rsidP="00E22601">
            <w:pPr>
              <w:jc w:val="both"/>
              <w:rPr>
                <w:rFonts w:cs="Arial"/>
              </w:rPr>
            </w:pPr>
          </w:p>
          <w:p w:rsidR="0030260E" w:rsidRPr="002D2B39" w:rsidRDefault="0030260E" w:rsidP="00E22601">
            <w:pPr>
              <w:jc w:val="both"/>
              <w:rPr>
                <w:rFonts w:cs="Arial"/>
              </w:rPr>
            </w:pPr>
            <w:r w:rsidRPr="002D2B39">
              <w:rPr>
                <w:rFonts w:cs="Arial"/>
              </w:rPr>
              <w:t>Dated :</w:t>
            </w:r>
          </w:p>
        </w:tc>
        <w:tc>
          <w:tcPr>
            <w:tcW w:w="3074" w:type="dxa"/>
            <w:shd w:val="clear" w:color="auto" w:fill="auto"/>
          </w:tcPr>
          <w:p w:rsidR="0030260E" w:rsidRPr="002D2B39" w:rsidRDefault="0030260E" w:rsidP="00E22601">
            <w:pPr>
              <w:jc w:val="both"/>
              <w:rPr>
                <w:rFonts w:cs="Arial"/>
              </w:rPr>
            </w:pPr>
          </w:p>
          <w:p w:rsidR="0030260E" w:rsidRPr="002D2B39" w:rsidRDefault="0030260E" w:rsidP="00E22601">
            <w:pPr>
              <w:jc w:val="both"/>
              <w:rPr>
                <w:rFonts w:cs="Arial"/>
              </w:rPr>
            </w:pPr>
            <w:r w:rsidRPr="002D2B39">
              <w:rPr>
                <w:rFonts w:cs="Arial"/>
              </w:rPr>
              <w:t>………………………………</w:t>
            </w:r>
          </w:p>
        </w:tc>
      </w:tr>
      <w:tr w:rsidR="0030260E" w:rsidRPr="002D2B39" w:rsidTr="000F7470">
        <w:tc>
          <w:tcPr>
            <w:tcW w:w="4248" w:type="dxa"/>
            <w:shd w:val="clear" w:color="auto" w:fill="auto"/>
          </w:tcPr>
          <w:p w:rsidR="0030260E" w:rsidRPr="002D2B39" w:rsidRDefault="000F7470" w:rsidP="00E22601">
            <w:pPr>
              <w:jc w:val="both"/>
              <w:rPr>
                <w:rFonts w:cs="Arial"/>
              </w:rPr>
            </w:pPr>
            <w:r>
              <w:rPr>
                <w:rFonts w:cs="Arial"/>
              </w:rPr>
              <w:t>Print Name</w:t>
            </w:r>
            <w:r w:rsidR="0030260E" w:rsidRPr="002D2B39">
              <w:rPr>
                <w:rFonts w:cs="Arial"/>
              </w:rPr>
              <w:t xml:space="preserve">: </w:t>
            </w:r>
          </w:p>
        </w:tc>
        <w:tc>
          <w:tcPr>
            <w:tcW w:w="1433" w:type="dxa"/>
            <w:shd w:val="clear" w:color="auto" w:fill="auto"/>
          </w:tcPr>
          <w:p w:rsidR="0030260E" w:rsidRPr="002D2B39" w:rsidRDefault="0030260E" w:rsidP="00E22601">
            <w:pPr>
              <w:jc w:val="both"/>
              <w:rPr>
                <w:rFonts w:cs="Arial"/>
              </w:rPr>
            </w:pPr>
          </w:p>
        </w:tc>
        <w:tc>
          <w:tcPr>
            <w:tcW w:w="3074" w:type="dxa"/>
            <w:shd w:val="clear" w:color="auto" w:fill="auto"/>
          </w:tcPr>
          <w:p w:rsidR="0030260E" w:rsidRPr="002D2B39" w:rsidRDefault="0030260E" w:rsidP="00E22601">
            <w:pPr>
              <w:jc w:val="both"/>
              <w:rPr>
                <w:rFonts w:cs="Arial"/>
              </w:rPr>
            </w:pPr>
          </w:p>
        </w:tc>
      </w:tr>
      <w:tr w:rsidR="0030260E" w:rsidRPr="002D2B39" w:rsidTr="000F7470">
        <w:tc>
          <w:tcPr>
            <w:tcW w:w="4248" w:type="dxa"/>
            <w:shd w:val="clear" w:color="auto" w:fill="auto"/>
          </w:tcPr>
          <w:p w:rsidR="0030260E" w:rsidRPr="002D2B39" w:rsidRDefault="0030260E" w:rsidP="00E22601">
            <w:pPr>
              <w:jc w:val="both"/>
              <w:rPr>
                <w:rFonts w:cs="Arial"/>
              </w:rPr>
            </w:pPr>
            <w:r w:rsidRPr="002D2B39">
              <w:rPr>
                <w:rFonts w:cs="Arial"/>
              </w:rPr>
              <w:t>On Behalf of: Sanctuary Housing Association</w:t>
            </w:r>
          </w:p>
        </w:tc>
        <w:tc>
          <w:tcPr>
            <w:tcW w:w="1433" w:type="dxa"/>
            <w:shd w:val="clear" w:color="auto" w:fill="auto"/>
          </w:tcPr>
          <w:p w:rsidR="0030260E" w:rsidRPr="002D2B39" w:rsidRDefault="0030260E" w:rsidP="00E22601">
            <w:pPr>
              <w:jc w:val="both"/>
              <w:rPr>
                <w:rFonts w:cs="Arial"/>
              </w:rPr>
            </w:pPr>
          </w:p>
        </w:tc>
        <w:tc>
          <w:tcPr>
            <w:tcW w:w="3074" w:type="dxa"/>
            <w:shd w:val="clear" w:color="auto" w:fill="auto"/>
          </w:tcPr>
          <w:p w:rsidR="0030260E" w:rsidRPr="002D2B39" w:rsidRDefault="0030260E" w:rsidP="00E22601">
            <w:pPr>
              <w:jc w:val="both"/>
              <w:rPr>
                <w:rFonts w:cs="Arial"/>
              </w:rPr>
            </w:pPr>
          </w:p>
        </w:tc>
      </w:tr>
      <w:permEnd w:id="957748656"/>
    </w:tbl>
    <w:p w:rsidR="0030260E" w:rsidRPr="002D2B39" w:rsidRDefault="0030260E" w:rsidP="0030260E">
      <w:pPr>
        <w:jc w:val="both"/>
        <w:rPr>
          <w:rFonts w:cs="Arial"/>
        </w:rPr>
      </w:pPr>
    </w:p>
    <w:p w:rsidR="0030260E" w:rsidRPr="002D2B39" w:rsidRDefault="0030260E" w:rsidP="000F7470">
      <w:pPr>
        <w:pStyle w:val="Schedule1"/>
      </w:pPr>
      <w:r w:rsidRPr="002D2B39">
        <w:lastRenderedPageBreak/>
        <w:t>SCHEDULE 2</w:t>
      </w:r>
    </w:p>
    <w:p w:rsidR="0030260E" w:rsidRPr="002D2B39" w:rsidRDefault="000F7470" w:rsidP="000F7470">
      <w:pPr>
        <w:pStyle w:val="Schedule2"/>
      </w:pPr>
      <w:r w:rsidRPr="002D2B39">
        <w:t>Breakdown of service charge</w:t>
      </w:r>
      <w:r w:rsidR="000D0D2D">
        <w:fldChar w:fldCharType="begin"/>
      </w:r>
      <w:r w:rsidR="000D0D2D">
        <w:instrText xml:space="preserve"> TC "</w:instrText>
      </w:r>
      <w:r w:rsidR="000D0D2D">
        <w:tab/>
      </w:r>
      <w:r w:rsidR="000D0D2D">
        <w:cr/>
        <w:instrText xml:space="preserve"> </w:instrText>
      </w:r>
      <w:bookmarkStart w:id="58" w:name="_Toc422401990"/>
      <w:r w:rsidR="000D0D2D">
        <w:instrText>SCHEDULE 2</w:instrText>
      </w:r>
      <w:r w:rsidR="000D0D2D">
        <w:tab/>
        <w:instrText>Breakdown of service charge</w:instrText>
      </w:r>
      <w:r w:rsidR="000D0D2D">
        <w:tab/>
      </w:r>
      <w:r w:rsidR="000D0D2D" w:rsidRPr="000D0D2D">
        <w:rPr>
          <w:vanish/>
        </w:rPr>
        <w:instrText>&gt;</w:instrText>
      </w:r>
      <w:bookmarkEnd w:id="58"/>
      <w:r w:rsidR="000D0D2D">
        <w:instrText xml:space="preserve">" \l1 </w:instrText>
      </w:r>
      <w:r w:rsidR="000D0D2D">
        <w:fldChar w:fldCharType="end"/>
      </w:r>
    </w:p>
    <w:p w:rsidR="0030260E" w:rsidRPr="002D2B39" w:rsidRDefault="0030260E" w:rsidP="0030260E">
      <w:pPr>
        <w:jc w:val="center"/>
        <w:rPr>
          <w:rFonts w:cs="Arial"/>
          <w:bCs/>
        </w:rPr>
      </w:pPr>
    </w:p>
    <w:tbl>
      <w:tblPr>
        <w:tblW w:w="0" w:type="auto"/>
        <w:tblLook w:val="01E0" w:firstRow="1" w:lastRow="1" w:firstColumn="1" w:lastColumn="1" w:noHBand="0" w:noVBand="0"/>
      </w:tblPr>
      <w:tblGrid>
        <w:gridCol w:w="4428"/>
        <w:gridCol w:w="4094"/>
      </w:tblGrid>
      <w:tr w:rsidR="0030260E" w:rsidRPr="002D2B39" w:rsidTr="00E22601">
        <w:tc>
          <w:tcPr>
            <w:tcW w:w="4428" w:type="dxa"/>
            <w:shd w:val="clear" w:color="auto" w:fill="auto"/>
          </w:tcPr>
          <w:bookmarkStart w:id="59" w:name="Text1"/>
          <w:permStart w:id="942160297" w:edGrp="everyone" w:colFirst="0" w:colLast="0"/>
          <w:permStart w:id="1872642224" w:edGrp="everyone" w:colFirst="1" w:colLast="1"/>
          <w:p w:rsidR="0030260E" w:rsidRPr="002D2B39" w:rsidRDefault="0030260E" w:rsidP="00E22601">
            <w:pPr>
              <w:spacing w:line="360" w:lineRule="auto"/>
              <w:jc w:val="both"/>
              <w:rPr>
                <w:rFonts w:cs="Arial"/>
              </w:rPr>
            </w:pPr>
            <w:r w:rsidRPr="002D2B39">
              <w:rPr>
                <w:rFonts w:cs="Arial"/>
              </w:rPr>
              <w:fldChar w:fldCharType="begin">
                <w:ffData>
                  <w:name w:val="Text1"/>
                  <w:enabled/>
                  <w:calcOnExit w:val="0"/>
                  <w:textInput>
                    <w:default w:val="&lt;Insert Item Here&gt;"/>
                  </w:textInput>
                </w:ffData>
              </w:fldChar>
            </w:r>
            <w:r w:rsidRPr="002D2B39">
              <w:rPr>
                <w:rFonts w:cs="Arial"/>
              </w:rPr>
              <w:instrText xml:space="preserve"> FORMTEXT </w:instrText>
            </w:r>
            <w:r w:rsidRPr="002D2B39">
              <w:rPr>
                <w:rFonts w:cs="Arial"/>
              </w:rPr>
            </w:r>
            <w:r w:rsidRPr="002D2B39">
              <w:rPr>
                <w:rFonts w:cs="Arial"/>
              </w:rPr>
              <w:fldChar w:fldCharType="separate"/>
            </w:r>
            <w:r w:rsidR="00341BFE">
              <w:rPr>
                <w:rFonts w:cs="Arial"/>
                <w:noProof/>
              </w:rPr>
              <w:t>&lt;Insert Item Here&gt;</w:t>
            </w:r>
            <w:r w:rsidRPr="002D2B39">
              <w:rPr>
                <w:rFonts w:cs="Arial"/>
              </w:rPr>
              <w:fldChar w:fldCharType="end"/>
            </w:r>
            <w:bookmarkEnd w:id="59"/>
          </w:p>
        </w:tc>
        <w:tc>
          <w:tcPr>
            <w:tcW w:w="4094" w:type="dxa"/>
            <w:shd w:val="clear" w:color="auto" w:fill="auto"/>
          </w:tcPr>
          <w:p w:rsidR="0030260E" w:rsidRPr="002D2B39" w:rsidRDefault="0030260E" w:rsidP="00E22601">
            <w:pPr>
              <w:jc w:val="both"/>
              <w:rPr>
                <w:rFonts w:cs="Arial"/>
              </w:rPr>
            </w:pPr>
            <w:r w:rsidRPr="002D2B39">
              <w:rPr>
                <w:rFonts w:cs="Arial"/>
              </w:rPr>
              <w:t xml:space="preserve">£ </w:t>
            </w:r>
            <w:bookmarkStart w:id="60" w:name="Heating"/>
            <w:r w:rsidRPr="002D2B39">
              <w:rPr>
                <w:rFonts w:cs="Arial"/>
              </w:rPr>
              <w:fldChar w:fldCharType="begin">
                <w:ffData>
                  <w:name w:val="Heating"/>
                  <w:enabled/>
                  <w:calcOnExit/>
                  <w:textInput/>
                </w:ffData>
              </w:fldChar>
            </w:r>
            <w:r w:rsidRPr="002D2B39">
              <w:rPr>
                <w:rFonts w:cs="Arial"/>
              </w:rPr>
              <w:instrText xml:space="preserve"> FORMTEXT </w:instrText>
            </w:r>
            <w:r w:rsidRPr="002D2B39">
              <w:rPr>
                <w:rFonts w:cs="Arial"/>
              </w:rPr>
            </w:r>
            <w:r w:rsidRPr="002D2B39">
              <w:rPr>
                <w:rFonts w:cs="Arial"/>
              </w:rPr>
              <w:fldChar w:fldCharType="separate"/>
            </w:r>
            <w:r w:rsidR="00341BFE">
              <w:rPr>
                <w:rFonts w:cs="Arial"/>
                <w:noProof/>
              </w:rPr>
              <w:t> </w:t>
            </w:r>
            <w:r w:rsidR="00341BFE">
              <w:rPr>
                <w:rFonts w:cs="Arial"/>
                <w:noProof/>
              </w:rPr>
              <w:t> </w:t>
            </w:r>
            <w:r w:rsidR="00341BFE">
              <w:rPr>
                <w:rFonts w:cs="Arial"/>
                <w:noProof/>
              </w:rPr>
              <w:t> </w:t>
            </w:r>
            <w:r w:rsidR="00341BFE">
              <w:rPr>
                <w:rFonts w:cs="Arial"/>
                <w:noProof/>
              </w:rPr>
              <w:t> </w:t>
            </w:r>
            <w:r w:rsidR="00341BFE">
              <w:rPr>
                <w:rFonts w:cs="Arial"/>
                <w:noProof/>
              </w:rPr>
              <w:t> </w:t>
            </w:r>
            <w:r w:rsidRPr="002D2B39">
              <w:rPr>
                <w:rFonts w:cs="Arial"/>
              </w:rPr>
              <w:fldChar w:fldCharType="end"/>
            </w:r>
            <w:bookmarkEnd w:id="60"/>
          </w:p>
        </w:tc>
      </w:tr>
      <w:permStart w:id="1619873846" w:edGrp="everyone" w:colFirst="0" w:colLast="0"/>
      <w:permStart w:id="1264068161" w:edGrp="everyone" w:colFirst="1" w:colLast="1"/>
      <w:permEnd w:id="942160297"/>
      <w:permEnd w:id="1872642224"/>
      <w:tr w:rsidR="0030260E" w:rsidRPr="002D2B39" w:rsidTr="00E22601">
        <w:tc>
          <w:tcPr>
            <w:tcW w:w="4428" w:type="dxa"/>
            <w:shd w:val="clear" w:color="auto" w:fill="auto"/>
          </w:tcPr>
          <w:p w:rsidR="0030260E" w:rsidRPr="002D2B39" w:rsidRDefault="0030260E" w:rsidP="00E22601">
            <w:pPr>
              <w:spacing w:line="360" w:lineRule="auto"/>
              <w:jc w:val="both"/>
              <w:rPr>
                <w:rFonts w:cs="Arial"/>
              </w:rPr>
            </w:pPr>
            <w:r w:rsidRPr="002D2B39">
              <w:rPr>
                <w:rFonts w:cs="Arial"/>
              </w:rPr>
              <w:fldChar w:fldCharType="begin">
                <w:ffData>
                  <w:name w:val="Text1"/>
                  <w:enabled/>
                  <w:calcOnExit w:val="0"/>
                  <w:textInput>
                    <w:default w:val="&lt;Insert Item Here&gt;"/>
                  </w:textInput>
                </w:ffData>
              </w:fldChar>
            </w:r>
            <w:r w:rsidRPr="002D2B39">
              <w:rPr>
                <w:rFonts w:cs="Arial"/>
              </w:rPr>
              <w:instrText xml:space="preserve"> FORMTEXT </w:instrText>
            </w:r>
            <w:r w:rsidRPr="002D2B39">
              <w:rPr>
                <w:rFonts w:cs="Arial"/>
              </w:rPr>
            </w:r>
            <w:r w:rsidRPr="002D2B39">
              <w:rPr>
                <w:rFonts w:cs="Arial"/>
              </w:rPr>
              <w:fldChar w:fldCharType="separate"/>
            </w:r>
            <w:r w:rsidR="00341BFE">
              <w:rPr>
                <w:rFonts w:cs="Arial"/>
                <w:noProof/>
              </w:rPr>
              <w:t>&lt;Insert Item Here&gt;</w:t>
            </w:r>
            <w:r w:rsidRPr="002D2B39">
              <w:rPr>
                <w:rFonts w:cs="Arial"/>
              </w:rPr>
              <w:fldChar w:fldCharType="end"/>
            </w:r>
          </w:p>
        </w:tc>
        <w:tc>
          <w:tcPr>
            <w:tcW w:w="4094" w:type="dxa"/>
            <w:shd w:val="clear" w:color="auto" w:fill="auto"/>
          </w:tcPr>
          <w:p w:rsidR="0030260E" w:rsidRPr="002D2B39" w:rsidRDefault="0030260E" w:rsidP="00E22601">
            <w:pPr>
              <w:jc w:val="both"/>
              <w:rPr>
                <w:rFonts w:cs="Arial"/>
              </w:rPr>
            </w:pPr>
            <w:r w:rsidRPr="002D2B39">
              <w:rPr>
                <w:rFonts w:cs="Arial"/>
              </w:rPr>
              <w:t xml:space="preserve">£ </w:t>
            </w:r>
            <w:bookmarkStart w:id="61" w:name="Grounds"/>
            <w:r w:rsidRPr="002D2B39">
              <w:rPr>
                <w:rFonts w:cs="Arial"/>
              </w:rPr>
              <w:fldChar w:fldCharType="begin">
                <w:ffData>
                  <w:name w:val="Grounds"/>
                  <w:enabled/>
                  <w:calcOnExit/>
                  <w:textInput/>
                </w:ffData>
              </w:fldChar>
            </w:r>
            <w:r w:rsidRPr="002D2B39">
              <w:rPr>
                <w:rFonts w:cs="Arial"/>
              </w:rPr>
              <w:instrText xml:space="preserve"> FORMTEXT </w:instrText>
            </w:r>
            <w:r w:rsidRPr="002D2B39">
              <w:rPr>
                <w:rFonts w:cs="Arial"/>
              </w:rPr>
            </w:r>
            <w:r w:rsidRPr="002D2B39">
              <w:rPr>
                <w:rFonts w:cs="Arial"/>
              </w:rPr>
              <w:fldChar w:fldCharType="separate"/>
            </w:r>
            <w:r w:rsidR="00341BFE">
              <w:rPr>
                <w:rFonts w:cs="Arial"/>
                <w:noProof/>
              </w:rPr>
              <w:t> </w:t>
            </w:r>
            <w:r w:rsidR="00341BFE">
              <w:rPr>
                <w:rFonts w:cs="Arial"/>
                <w:noProof/>
              </w:rPr>
              <w:t> </w:t>
            </w:r>
            <w:r w:rsidR="00341BFE">
              <w:rPr>
                <w:rFonts w:cs="Arial"/>
                <w:noProof/>
              </w:rPr>
              <w:t> </w:t>
            </w:r>
            <w:r w:rsidR="00341BFE">
              <w:rPr>
                <w:rFonts w:cs="Arial"/>
                <w:noProof/>
              </w:rPr>
              <w:t> </w:t>
            </w:r>
            <w:r w:rsidR="00341BFE">
              <w:rPr>
                <w:rFonts w:cs="Arial"/>
                <w:noProof/>
              </w:rPr>
              <w:t> </w:t>
            </w:r>
            <w:r w:rsidRPr="002D2B39">
              <w:rPr>
                <w:rFonts w:cs="Arial"/>
              </w:rPr>
              <w:fldChar w:fldCharType="end"/>
            </w:r>
            <w:bookmarkEnd w:id="61"/>
          </w:p>
        </w:tc>
      </w:tr>
      <w:permStart w:id="2075869945" w:edGrp="everyone" w:colFirst="0" w:colLast="0"/>
      <w:permStart w:id="89261559" w:edGrp="everyone" w:colFirst="1" w:colLast="1"/>
      <w:permEnd w:id="1619873846"/>
      <w:permEnd w:id="1264068161"/>
      <w:tr w:rsidR="0030260E" w:rsidRPr="002D2B39" w:rsidTr="00E22601">
        <w:tc>
          <w:tcPr>
            <w:tcW w:w="4428" w:type="dxa"/>
            <w:shd w:val="clear" w:color="auto" w:fill="auto"/>
          </w:tcPr>
          <w:p w:rsidR="0030260E" w:rsidRPr="002D2B39" w:rsidRDefault="0030260E" w:rsidP="00E22601">
            <w:pPr>
              <w:spacing w:line="360" w:lineRule="auto"/>
              <w:jc w:val="both"/>
              <w:rPr>
                <w:rFonts w:cs="Arial"/>
              </w:rPr>
            </w:pPr>
            <w:r w:rsidRPr="002D2B39">
              <w:rPr>
                <w:rFonts w:cs="Arial"/>
              </w:rPr>
              <w:fldChar w:fldCharType="begin">
                <w:ffData>
                  <w:name w:val="Text1"/>
                  <w:enabled/>
                  <w:calcOnExit w:val="0"/>
                  <w:textInput>
                    <w:default w:val="&lt;Insert Item Here&gt;"/>
                  </w:textInput>
                </w:ffData>
              </w:fldChar>
            </w:r>
            <w:r w:rsidRPr="002D2B39">
              <w:rPr>
                <w:rFonts w:cs="Arial"/>
              </w:rPr>
              <w:instrText xml:space="preserve"> FORMTEXT </w:instrText>
            </w:r>
            <w:r w:rsidRPr="002D2B39">
              <w:rPr>
                <w:rFonts w:cs="Arial"/>
              </w:rPr>
            </w:r>
            <w:r w:rsidRPr="002D2B39">
              <w:rPr>
                <w:rFonts w:cs="Arial"/>
              </w:rPr>
              <w:fldChar w:fldCharType="separate"/>
            </w:r>
            <w:r w:rsidR="00341BFE">
              <w:rPr>
                <w:rFonts w:cs="Arial"/>
                <w:noProof/>
              </w:rPr>
              <w:t>&lt;Insert Item Here&gt;</w:t>
            </w:r>
            <w:r w:rsidRPr="002D2B39">
              <w:rPr>
                <w:rFonts w:cs="Arial"/>
              </w:rPr>
              <w:fldChar w:fldCharType="end"/>
            </w:r>
          </w:p>
        </w:tc>
        <w:tc>
          <w:tcPr>
            <w:tcW w:w="4094" w:type="dxa"/>
            <w:shd w:val="clear" w:color="auto" w:fill="auto"/>
          </w:tcPr>
          <w:p w:rsidR="0030260E" w:rsidRPr="002D2B39" w:rsidRDefault="0030260E" w:rsidP="00E22601">
            <w:pPr>
              <w:jc w:val="both"/>
              <w:rPr>
                <w:rFonts w:cs="Arial"/>
              </w:rPr>
            </w:pPr>
            <w:r w:rsidRPr="002D2B39">
              <w:rPr>
                <w:rFonts w:cs="Arial"/>
              </w:rPr>
              <w:t xml:space="preserve">£ </w:t>
            </w:r>
            <w:bookmarkStart w:id="62" w:name="Concierge"/>
            <w:r w:rsidRPr="002D2B39">
              <w:rPr>
                <w:rFonts w:cs="Arial"/>
              </w:rPr>
              <w:fldChar w:fldCharType="begin">
                <w:ffData>
                  <w:name w:val="Concierge"/>
                  <w:enabled/>
                  <w:calcOnExit/>
                  <w:textInput/>
                </w:ffData>
              </w:fldChar>
            </w:r>
            <w:r w:rsidRPr="002D2B39">
              <w:rPr>
                <w:rFonts w:cs="Arial"/>
              </w:rPr>
              <w:instrText xml:space="preserve"> FORMTEXT </w:instrText>
            </w:r>
            <w:r w:rsidRPr="002D2B39">
              <w:rPr>
                <w:rFonts w:cs="Arial"/>
              </w:rPr>
            </w:r>
            <w:r w:rsidRPr="002D2B39">
              <w:rPr>
                <w:rFonts w:cs="Arial"/>
              </w:rPr>
              <w:fldChar w:fldCharType="separate"/>
            </w:r>
            <w:r w:rsidR="00341BFE">
              <w:rPr>
                <w:rFonts w:cs="Arial"/>
                <w:noProof/>
              </w:rPr>
              <w:t> </w:t>
            </w:r>
            <w:r w:rsidR="00341BFE">
              <w:rPr>
                <w:rFonts w:cs="Arial"/>
                <w:noProof/>
              </w:rPr>
              <w:t> </w:t>
            </w:r>
            <w:r w:rsidR="00341BFE">
              <w:rPr>
                <w:rFonts w:cs="Arial"/>
                <w:noProof/>
              </w:rPr>
              <w:t> </w:t>
            </w:r>
            <w:r w:rsidR="00341BFE">
              <w:rPr>
                <w:rFonts w:cs="Arial"/>
                <w:noProof/>
              </w:rPr>
              <w:t> </w:t>
            </w:r>
            <w:r w:rsidR="00341BFE">
              <w:rPr>
                <w:rFonts w:cs="Arial"/>
                <w:noProof/>
              </w:rPr>
              <w:t> </w:t>
            </w:r>
            <w:r w:rsidRPr="002D2B39">
              <w:rPr>
                <w:rFonts w:cs="Arial"/>
              </w:rPr>
              <w:fldChar w:fldCharType="end"/>
            </w:r>
            <w:bookmarkEnd w:id="62"/>
          </w:p>
        </w:tc>
      </w:tr>
      <w:permStart w:id="52185409" w:edGrp="everyone" w:colFirst="0" w:colLast="0"/>
      <w:permStart w:id="1564681343" w:edGrp="everyone" w:colFirst="1" w:colLast="1"/>
      <w:permEnd w:id="2075869945"/>
      <w:permEnd w:id="89261559"/>
      <w:tr w:rsidR="0030260E" w:rsidRPr="002D2B39" w:rsidTr="00E22601">
        <w:tc>
          <w:tcPr>
            <w:tcW w:w="4428" w:type="dxa"/>
            <w:shd w:val="clear" w:color="auto" w:fill="auto"/>
          </w:tcPr>
          <w:p w:rsidR="0030260E" w:rsidRPr="002D2B39" w:rsidRDefault="0030260E" w:rsidP="00E22601">
            <w:pPr>
              <w:spacing w:line="360" w:lineRule="auto"/>
              <w:jc w:val="both"/>
              <w:rPr>
                <w:rFonts w:cs="Arial"/>
              </w:rPr>
            </w:pPr>
            <w:r w:rsidRPr="002D2B39">
              <w:rPr>
                <w:rFonts w:cs="Arial"/>
              </w:rPr>
              <w:fldChar w:fldCharType="begin">
                <w:ffData>
                  <w:name w:val="Text1"/>
                  <w:enabled/>
                  <w:calcOnExit w:val="0"/>
                  <w:textInput>
                    <w:default w:val="&lt;Insert Item Here&gt;"/>
                  </w:textInput>
                </w:ffData>
              </w:fldChar>
            </w:r>
            <w:r w:rsidRPr="002D2B39">
              <w:rPr>
                <w:rFonts w:cs="Arial"/>
              </w:rPr>
              <w:instrText xml:space="preserve"> FORMTEXT </w:instrText>
            </w:r>
            <w:r w:rsidRPr="002D2B39">
              <w:rPr>
                <w:rFonts w:cs="Arial"/>
              </w:rPr>
            </w:r>
            <w:r w:rsidRPr="002D2B39">
              <w:rPr>
                <w:rFonts w:cs="Arial"/>
              </w:rPr>
              <w:fldChar w:fldCharType="separate"/>
            </w:r>
            <w:r w:rsidR="00341BFE">
              <w:rPr>
                <w:rFonts w:cs="Arial"/>
                <w:noProof/>
              </w:rPr>
              <w:t>&lt;Insert Item Here&gt;</w:t>
            </w:r>
            <w:r w:rsidRPr="002D2B39">
              <w:rPr>
                <w:rFonts w:cs="Arial"/>
              </w:rPr>
              <w:fldChar w:fldCharType="end"/>
            </w:r>
          </w:p>
        </w:tc>
        <w:tc>
          <w:tcPr>
            <w:tcW w:w="4094" w:type="dxa"/>
            <w:shd w:val="clear" w:color="auto" w:fill="auto"/>
          </w:tcPr>
          <w:p w:rsidR="0030260E" w:rsidRPr="002D2B39" w:rsidRDefault="0030260E" w:rsidP="00E22601">
            <w:pPr>
              <w:jc w:val="both"/>
              <w:rPr>
                <w:rFonts w:cs="Arial"/>
              </w:rPr>
            </w:pPr>
            <w:r w:rsidRPr="002D2B39">
              <w:rPr>
                <w:rFonts w:cs="Arial"/>
              </w:rPr>
              <w:t xml:space="preserve">£ </w:t>
            </w:r>
            <w:bookmarkStart w:id="63" w:name="SinkingFund"/>
            <w:r w:rsidRPr="002D2B39">
              <w:rPr>
                <w:rFonts w:cs="Arial"/>
              </w:rPr>
              <w:fldChar w:fldCharType="begin">
                <w:ffData>
                  <w:name w:val="SinkingFund"/>
                  <w:enabled/>
                  <w:calcOnExit/>
                  <w:textInput/>
                </w:ffData>
              </w:fldChar>
            </w:r>
            <w:r w:rsidRPr="002D2B39">
              <w:rPr>
                <w:rFonts w:cs="Arial"/>
              </w:rPr>
              <w:instrText xml:space="preserve"> FORMTEXT </w:instrText>
            </w:r>
            <w:r w:rsidRPr="002D2B39">
              <w:rPr>
                <w:rFonts w:cs="Arial"/>
              </w:rPr>
            </w:r>
            <w:r w:rsidRPr="002D2B39">
              <w:rPr>
                <w:rFonts w:cs="Arial"/>
              </w:rPr>
              <w:fldChar w:fldCharType="separate"/>
            </w:r>
            <w:r w:rsidR="00341BFE">
              <w:rPr>
                <w:rFonts w:cs="Arial"/>
                <w:noProof/>
              </w:rPr>
              <w:t> </w:t>
            </w:r>
            <w:r w:rsidR="00341BFE">
              <w:rPr>
                <w:rFonts w:cs="Arial"/>
                <w:noProof/>
              </w:rPr>
              <w:t> </w:t>
            </w:r>
            <w:r w:rsidR="00341BFE">
              <w:rPr>
                <w:rFonts w:cs="Arial"/>
                <w:noProof/>
              </w:rPr>
              <w:t> </w:t>
            </w:r>
            <w:r w:rsidR="00341BFE">
              <w:rPr>
                <w:rFonts w:cs="Arial"/>
                <w:noProof/>
              </w:rPr>
              <w:t> </w:t>
            </w:r>
            <w:r w:rsidR="00341BFE">
              <w:rPr>
                <w:rFonts w:cs="Arial"/>
                <w:noProof/>
              </w:rPr>
              <w:t> </w:t>
            </w:r>
            <w:r w:rsidRPr="002D2B39">
              <w:rPr>
                <w:rFonts w:cs="Arial"/>
              </w:rPr>
              <w:fldChar w:fldCharType="end"/>
            </w:r>
            <w:bookmarkEnd w:id="63"/>
          </w:p>
        </w:tc>
      </w:tr>
      <w:permStart w:id="1490161559" w:edGrp="everyone" w:colFirst="0" w:colLast="0"/>
      <w:permStart w:id="1831937465" w:edGrp="everyone" w:colFirst="1" w:colLast="1"/>
      <w:permEnd w:id="52185409"/>
      <w:permEnd w:id="1564681343"/>
      <w:tr w:rsidR="0030260E" w:rsidRPr="002D2B39" w:rsidTr="00E22601">
        <w:tc>
          <w:tcPr>
            <w:tcW w:w="4428" w:type="dxa"/>
            <w:shd w:val="clear" w:color="auto" w:fill="auto"/>
          </w:tcPr>
          <w:p w:rsidR="0030260E" w:rsidRPr="002D2B39" w:rsidRDefault="0030260E" w:rsidP="00E22601">
            <w:pPr>
              <w:spacing w:line="360" w:lineRule="auto"/>
              <w:jc w:val="both"/>
              <w:rPr>
                <w:rFonts w:cs="Arial"/>
              </w:rPr>
            </w:pPr>
            <w:r w:rsidRPr="002D2B39">
              <w:rPr>
                <w:rFonts w:cs="Arial"/>
              </w:rPr>
              <w:fldChar w:fldCharType="begin">
                <w:ffData>
                  <w:name w:val="Text1"/>
                  <w:enabled/>
                  <w:calcOnExit w:val="0"/>
                  <w:textInput>
                    <w:default w:val="&lt;Insert Item Here&gt;"/>
                  </w:textInput>
                </w:ffData>
              </w:fldChar>
            </w:r>
            <w:r w:rsidRPr="002D2B39">
              <w:rPr>
                <w:rFonts w:cs="Arial"/>
              </w:rPr>
              <w:instrText xml:space="preserve"> FORMTEXT </w:instrText>
            </w:r>
            <w:r w:rsidRPr="002D2B39">
              <w:rPr>
                <w:rFonts w:cs="Arial"/>
              </w:rPr>
            </w:r>
            <w:r w:rsidRPr="002D2B39">
              <w:rPr>
                <w:rFonts w:cs="Arial"/>
              </w:rPr>
              <w:fldChar w:fldCharType="separate"/>
            </w:r>
            <w:r w:rsidR="00341BFE">
              <w:rPr>
                <w:rFonts w:cs="Arial"/>
                <w:noProof/>
              </w:rPr>
              <w:t>&lt;Insert Item Here&gt;</w:t>
            </w:r>
            <w:r w:rsidRPr="002D2B39">
              <w:rPr>
                <w:rFonts w:cs="Arial"/>
              </w:rPr>
              <w:fldChar w:fldCharType="end"/>
            </w:r>
          </w:p>
        </w:tc>
        <w:tc>
          <w:tcPr>
            <w:tcW w:w="4094" w:type="dxa"/>
            <w:shd w:val="clear" w:color="auto" w:fill="auto"/>
          </w:tcPr>
          <w:p w:rsidR="0030260E" w:rsidRPr="002D2B39" w:rsidRDefault="0030260E" w:rsidP="00E22601">
            <w:pPr>
              <w:jc w:val="both"/>
              <w:rPr>
                <w:rFonts w:cs="Arial"/>
              </w:rPr>
            </w:pPr>
            <w:r w:rsidRPr="002D2B39">
              <w:rPr>
                <w:rFonts w:cs="Arial"/>
              </w:rPr>
              <w:t xml:space="preserve">£ </w:t>
            </w:r>
            <w:bookmarkStart w:id="64" w:name="Support"/>
            <w:r w:rsidRPr="002D2B39">
              <w:rPr>
                <w:rFonts w:cs="Arial"/>
              </w:rPr>
              <w:fldChar w:fldCharType="begin">
                <w:ffData>
                  <w:name w:val="Support"/>
                  <w:enabled/>
                  <w:calcOnExit/>
                  <w:textInput/>
                </w:ffData>
              </w:fldChar>
            </w:r>
            <w:r w:rsidRPr="002D2B39">
              <w:rPr>
                <w:rFonts w:cs="Arial"/>
              </w:rPr>
              <w:instrText xml:space="preserve"> FORMTEXT </w:instrText>
            </w:r>
            <w:r w:rsidRPr="002D2B39">
              <w:rPr>
                <w:rFonts w:cs="Arial"/>
              </w:rPr>
            </w:r>
            <w:r w:rsidRPr="002D2B39">
              <w:rPr>
                <w:rFonts w:cs="Arial"/>
              </w:rPr>
              <w:fldChar w:fldCharType="separate"/>
            </w:r>
            <w:r w:rsidR="00341BFE">
              <w:rPr>
                <w:rFonts w:cs="Arial"/>
                <w:noProof/>
              </w:rPr>
              <w:t> </w:t>
            </w:r>
            <w:r w:rsidR="00341BFE">
              <w:rPr>
                <w:rFonts w:cs="Arial"/>
                <w:noProof/>
              </w:rPr>
              <w:t> </w:t>
            </w:r>
            <w:r w:rsidR="00341BFE">
              <w:rPr>
                <w:rFonts w:cs="Arial"/>
                <w:noProof/>
              </w:rPr>
              <w:t> </w:t>
            </w:r>
            <w:r w:rsidR="00341BFE">
              <w:rPr>
                <w:rFonts w:cs="Arial"/>
                <w:noProof/>
              </w:rPr>
              <w:t> </w:t>
            </w:r>
            <w:r w:rsidR="00341BFE">
              <w:rPr>
                <w:rFonts w:cs="Arial"/>
                <w:noProof/>
              </w:rPr>
              <w:t> </w:t>
            </w:r>
            <w:r w:rsidRPr="002D2B39">
              <w:rPr>
                <w:rFonts w:cs="Arial"/>
              </w:rPr>
              <w:fldChar w:fldCharType="end"/>
            </w:r>
            <w:bookmarkEnd w:id="64"/>
          </w:p>
        </w:tc>
      </w:tr>
      <w:permEnd w:id="1490161559"/>
      <w:permEnd w:id="1831937465"/>
      <w:tr w:rsidR="0030260E" w:rsidRPr="002D2B39" w:rsidTr="00E22601">
        <w:tc>
          <w:tcPr>
            <w:tcW w:w="4428" w:type="dxa"/>
            <w:shd w:val="clear" w:color="auto" w:fill="auto"/>
          </w:tcPr>
          <w:p w:rsidR="0030260E" w:rsidRPr="002D2B39" w:rsidRDefault="0030260E" w:rsidP="00E22601">
            <w:pPr>
              <w:spacing w:line="360" w:lineRule="auto"/>
              <w:jc w:val="both"/>
              <w:rPr>
                <w:rFonts w:cs="Arial"/>
              </w:rPr>
            </w:pPr>
          </w:p>
        </w:tc>
        <w:tc>
          <w:tcPr>
            <w:tcW w:w="4094" w:type="dxa"/>
            <w:shd w:val="clear" w:color="auto" w:fill="auto"/>
          </w:tcPr>
          <w:p w:rsidR="0030260E" w:rsidRPr="002D2B39" w:rsidRDefault="0030260E" w:rsidP="00E22601">
            <w:pPr>
              <w:jc w:val="both"/>
              <w:rPr>
                <w:rFonts w:cs="Arial"/>
              </w:rPr>
            </w:pPr>
          </w:p>
        </w:tc>
      </w:tr>
      <w:tr w:rsidR="0030260E" w:rsidRPr="002D2B39" w:rsidTr="00E22601">
        <w:tc>
          <w:tcPr>
            <w:tcW w:w="4428" w:type="dxa"/>
            <w:shd w:val="clear" w:color="auto" w:fill="auto"/>
          </w:tcPr>
          <w:p w:rsidR="0030260E" w:rsidRPr="002D2B39" w:rsidRDefault="0030260E" w:rsidP="00200CC5">
            <w:pPr>
              <w:spacing w:line="360" w:lineRule="auto"/>
              <w:jc w:val="both"/>
              <w:rPr>
                <w:rFonts w:cs="Arial"/>
                <w:color w:val="000000"/>
              </w:rPr>
            </w:pPr>
            <w:r w:rsidRPr="002D2B39">
              <w:rPr>
                <w:rFonts w:cs="Arial"/>
                <w:color w:val="000000"/>
              </w:rPr>
              <w:t>Total:</w:t>
            </w:r>
          </w:p>
        </w:tc>
        <w:tc>
          <w:tcPr>
            <w:tcW w:w="4094" w:type="dxa"/>
            <w:shd w:val="clear" w:color="auto" w:fill="auto"/>
          </w:tcPr>
          <w:p w:rsidR="0030260E" w:rsidRPr="002D2B39" w:rsidRDefault="0030260E" w:rsidP="00E22601">
            <w:pPr>
              <w:jc w:val="both"/>
              <w:rPr>
                <w:rFonts w:cs="Arial"/>
              </w:rPr>
            </w:pPr>
            <w:permStart w:id="1347237716" w:edGrp="everyone"/>
            <w:r w:rsidRPr="002D2B39">
              <w:rPr>
                <w:rFonts w:cs="Arial"/>
              </w:rPr>
              <w:t>£ [           ]</w:t>
            </w:r>
            <w:permEnd w:id="1347237716"/>
          </w:p>
        </w:tc>
      </w:tr>
    </w:tbl>
    <w:p w:rsidR="0030260E" w:rsidRPr="002D2B39" w:rsidRDefault="0030260E" w:rsidP="0030260E">
      <w:pPr>
        <w:jc w:val="both"/>
        <w:rPr>
          <w:rFonts w:cs="Arial"/>
        </w:rPr>
      </w:pPr>
    </w:p>
    <w:p w:rsidR="0030260E" w:rsidRPr="002D2B39" w:rsidRDefault="0030260E" w:rsidP="0030260E">
      <w:pPr>
        <w:rPr>
          <w:rFonts w:cs="Arial"/>
        </w:rPr>
      </w:pPr>
    </w:p>
    <w:p w:rsidR="0030260E" w:rsidRPr="002D2B39" w:rsidRDefault="0030260E" w:rsidP="0030260E">
      <w:pPr>
        <w:rPr>
          <w:rFonts w:cs="Arial"/>
        </w:rPr>
      </w:pPr>
    </w:p>
    <w:p w:rsidR="0030260E" w:rsidRPr="002D2B39" w:rsidRDefault="0030260E" w:rsidP="0030260E">
      <w:pPr>
        <w:rPr>
          <w:rFonts w:cs="Arial"/>
        </w:rPr>
      </w:pPr>
    </w:p>
    <w:p w:rsidR="0030260E" w:rsidRPr="002D2B39" w:rsidRDefault="0030260E" w:rsidP="0030260E">
      <w:pPr>
        <w:rPr>
          <w:rFonts w:cs="Arial"/>
        </w:rPr>
      </w:pPr>
    </w:p>
    <w:p w:rsidR="0030260E" w:rsidRPr="002D2B39" w:rsidRDefault="0030260E" w:rsidP="0030260E">
      <w:pPr>
        <w:rPr>
          <w:rFonts w:cs="Arial"/>
        </w:rPr>
      </w:pPr>
    </w:p>
    <w:p w:rsidR="0030260E" w:rsidRPr="002D2B39" w:rsidRDefault="0030260E" w:rsidP="0030260E">
      <w:pPr>
        <w:rPr>
          <w:rFonts w:cs="Arial"/>
        </w:rPr>
      </w:pPr>
    </w:p>
    <w:p w:rsidR="0030260E" w:rsidRDefault="0030260E" w:rsidP="0030260E">
      <w:pPr>
        <w:rPr>
          <w:rFonts w:cs="Arial"/>
        </w:rPr>
      </w:pPr>
    </w:p>
    <w:p w:rsidR="0030260E" w:rsidRPr="002D2B39" w:rsidRDefault="0030260E" w:rsidP="000D0D2D">
      <w:pPr>
        <w:pStyle w:val="Schedule1"/>
      </w:pPr>
      <w:r w:rsidRPr="002D2B39">
        <w:lastRenderedPageBreak/>
        <w:t>APPENDIX 1</w:t>
      </w:r>
    </w:p>
    <w:p w:rsidR="0030260E" w:rsidRPr="002D2B39" w:rsidRDefault="000D0D2D" w:rsidP="000D0D2D">
      <w:pPr>
        <w:pStyle w:val="Schedule2"/>
      </w:pPr>
      <w:r w:rsidRPr="002D2B39">
        <w:t>House Rules</w:t>
      </w:r>
      <w:r>
        <w:fldChar w:fldCharType="begin"/>
      </w:r>
      <w:r>
        <w:instrText xml:space="preserve"> TC "</w:instrText>
      </w:r>
      <w:r>
        <w:tab/>
      </w:r>
      <w:bookmarkStart w:id="65" w:name="_Toc422401991"/>
      <w:r>
        <w:instrText>APPENDIX 1</w:instrText>
      </w:r>
      <w:r>
        <w:tab/>
        <w:instrText>House Rules</w:instrText>
      </w:r>
      <w:r>
        <w:tab/>
      </w:r>
      <w:r w:rsidRPr="000D0D2D">
        <w:rPr>
          <w:vanish/>
        </w:rPr>
        <w:instrText>&gt;</w:instrText>
      </w:r>
      <w:bookmarkEnd w:id="65"/>
      <w:r>
        <w:instrText xml:space="preserve">" \l1 </w:instrText>
      </w:r>
      <w:r>
        <w:fldChar w:fldCharType="end"/>
      </w:r>
    </w:p>
    <w:p w:rsidR="0030260E" w:rsidRPr="002D2B39" w:rsidRDefault="0030260E" w:rsidP="000D0D2D">
      <w:pPr>
        <w:pStyle w:val="BodyText"/>
      </w:pPr>
      <w:permStart w:id="1350698392" w:edGrp="everyone"/>
      <w:r w:rsidRPr="00BB7E26">
        <w:rPr>
          <w:highlight w:val="yellow"/>
        </w:rPr>
        <w:t xml:space="preserve">[The </w:t>
      </w:r>
      <w:r w:rsidRPr="002D2B39">
        <w:rPr>
          <w:highlight w:val="yellow"/>
        </w:rPr>
        <w:t>following are examples of house rules which</w:t>
      </w:r>
      <w:r w:rsidR="00341BFE">
        <w:rPr>
          <w:highlight w:val="yellow"/>
        </w:rPr>
        <w:t xml:space="preserve"> may be relevant to the Room</w:t>
      </w:r>
      <w:r w:rsidR="000D0D2D" w:rsidRPr="002D2B39">
        <w:rPr>
          <w:highlight w:val="yellow"/>
        </w:rPr>
        <w:t xml:space="preserve">.  </w:t>
      </w:r>
      <w:r w:rsidRPr="002D2B39">
        <w:rPr>
          <w:highlight w:val="yellow"/>
        </w:rPr>
        <w:t>If the Building is not one in which residents are moved between rooms from time to time, some restrictions of this nature must apply</w:t>
      </w:r>
      <w:r w:rsidR="000D0D2D" w:rsidRPr="002D2B39">
        <w:rPr>
          <w:highlight w:val="yellow"/>
        </w:rPr>
        <w:t xml:space="preserve">.  </w:t>
      </w:r>
      <w:r w:rsidRPr="002D2B39">
        <w:rPr>
          <w:highlight w:val="yellow"/>
        </w:rPr>
        <w:t>If they do not, a licence is unlikely to be the appropriate document to use</w:t>
      </w:r>
      <w:r w:rsidRPr="002D2B39">
        <w:t xml:space="preserve">]  </w:t>
      </w:r>
    </w:p>
    <w:permEnd w:id="1350698392"/>
    <w:p w:rsidR="0030260E" w:rsidRPr="002D2B39" w:rsidRDefault="0030260E" w:rsidP="000D0D2D">
      <w:pPr>
        <w:pStyle w:val="Simple1"/>
      </w:pPr>
      <w:r w:rsidRPr="002D2B39">
        <w:t>[Residents are not allowed to bring alcohol or to allow visitors to bring alcohol into the Building for storage, or consumption either in the Room or anywhere in the Building.]</w:t>
      </w:r>
    </w:p>
    <w:p w:rsidR="0030260E" w:rsidRPr="002D2B39" w:rsidRDefault="0030260E" w:rsidP="000D0D2D">
      <w:pPr>
        <w:pStyle w:val="Simple1"/>
      </w:pPr>
      <w:r w:rsidRPr="002D2B39">
        <w:t>[No form of gambling is permitted in the Buil</w:t>
      </w:r>
      <w:bookmarkStart w:id="66" w:name="_GoBack"/>
      <w:bookmarkEnd w:id="66"/>
      <w:r w:rsidRPr="002D2B39">
        <w:t>ding.]</w:t>
      </w:r>
    </w:p>
    <w:p w:rsidR="0030260E" w:rsidRPr="002D2B39" w:rsidRDefault="0030260E" w:rsidP="000D0D2D">
      <w:pPr>
        <w:pStyle w:val="Simple1"/>
      </w:pPr>
      <w:r w:rsidRPr="002D2B39">
        <w:t>[You must not invite any visitors to your Room/the Building.]</w:t>
      </w:r>
    </w:p>
    <w:p w:rsidR="0030260E" w:rsidRPr="002D2B39" w:rsidRDefault="0030260E" w:rsidP="000D0D2D">
      <w:pPr>
        <w:pStyle w:val="Simple1"/>
      </w:pPr>
      <w:r w:rsidRPr="002D2B39">
        <w:t>[You must only allow visitors to the Building between the hours of [    ] and [ ]</w:t>
      </w:r>
      <w:r w:rsidR="000D0D2D" w:rsidRPr="002D2B39">
        <w:t xml:space="preserve">.  </w:t>
      </w:r>
      <w:r w:rsidRPr="002D2B39">
        <w:t>Strictly no visitors are allowed to stay in your Room or in the Building overnight].</w:t>
      </w:r>
    </w:p>
    <w:p w:rsidR="0030260E" w:rsidRPr="002D2B39" w:rsidRDefault="0030260E" w:rsidP="000D0D2D">
      <w:pPr>
        <w:pStyle w:val="Simple1"/>
      </w:pPr>
      <w:r w:rsidRPr="002D2B39">
        <w:t>[Visitors must have photographic ID and be aged 16 years or over, unless accompanied by a parent or guardian</w:t>
      </w:r>
      <w:r w:rsidR="000D0D2D" w:rsidRPr="002D2B39">
        <w:t xml:space="preserve">.  </w:t>
      </w:r>
      <w:r w:rsidRPr="002D2B39">
        <w:t xml:space="preserve">You must sign anyone visiting you into the Building at reception and sign them out when leaving.] </w:t>
      </w:r>
    </w:p>
    <w:p w:rsidR="0030260E" w:rsidRPr="002D2B39" w:rsidRDefault="0030260E" w:rsidP="000D0D2D">
      <w:pPr>
        <w:pStyle w:val="Simple1"/>
      </w:pPr>
      <w:r w:rsidRPr="002D2B39">
        <w:t>[You must not leave any visitor unaccompanied and must not give your keys to visitors or any other residents of the Building.]</w:t>
      </w:r>
    </w:p>
    <w:p w:rsidR="0030260E" w:rsidRPr="002D2B39" w:rsidRDefault="0030260E" w:rsidP="000D0D2D">
      <w:pPr>
        <w:pStyle w:val="Simple1"/>
      </w:pPr>
      <w:r w:rsidRPr="002D2B39">
        <w:t>[You must ensure that your visitors have left the premises by [8]pm</w:t>
      </w:r>
      <w:r w:rsidR="000D0D2D" w:rsidRPr="002D2B39">
        <w:t xml:space="preserve">.  </w:t>
      </w:r>
      <w:r w:rsidRPr="002D2B39">
        <w:t xml:space="preserve">No visitors are permitted to </w:t>
      </w:r>
      <w:r w:rsidR="000D0D2D" w:rsidRPr="002D2B39">
        <w:t>enter</w:t>
      </w:r>
      <w:r w:rsidRPr="002D2B39">
        <w:t xml:space="preserve"> the Building after [8pm or before 8am]</w:t>
      </w:r>
      <w:r w:rsidR="000D0D2D" w:rsidRPr="002D2B39">
        <w:t xml:space="preserve">.  </w:t>
      </w:r>
      <w:r w:rsidRPr="002D2B39">
        <w:t>The Association may at its discretion refuse entry to any visitor.]</w:t>
      </w:r>
    </w:p>
    <w:p w:rsidR="0030260E" w:rsidRPr="002D2B39" w:rsidRDefault="0030260E" w:rsidP="000D0D2D">
      <w:pPr>
        <w:pStyle w:val="Simple1"/>
      </w:pPr>
      <w:r w:rsidRPr="002D2B39">
        <w:t>[Material should only be displayed on the pin boards provided or attached with blue-tack to the woodwork within your Room</w:t>
      </w:r>
      <w:r w:rsidR="000D0D2D" w:rsidRPr="002D2B39">
        <w:t xml:space="preserve">.  </w:t>
      </w:r>
      <w:r w:rsidRPr="002D2B39">
        <w:t>No offensive or pornographic material is permitted to be displayed</w:t>
      </w:r>
      <w:r w:rsidR="000D0D2D" w:rsidRPr="002D2B39">
        <w:t xml:space="preserve">.  </w:t>
      </w:r>
      <w:r w:rsidRPr="002D2B39">
        <w:t xml:space="preserve">Neither are you permitted to cover the Fire Notice in your Room with any materials.] </w:t>
      </w:r>
    </w:p>
    <w:p w:rsidR="0030260E" w:rsidRPr="002D2B39" w:rsidRDefault="0030260E" w:rsidP="000D0D2D">
      <w:pPr>
        <w:pStyle w:val="Simple1"/>
      </w:pPr>
      <w:r w:rsidRPr="002D2B39">
        <w:t>[You must allow the Association and its employees access to the Room at any time for the purposes of [                    ].]</w:t>
      </w:r>
    </w:p>
    <w:sectPr w:rsidR="0030260E" w:rsidRPr="002D2B39" w:rsidSect="000F74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AD" w:rsidRDefault="008755AD">
      <w:r>
        <w:separator/>
      </w:r>
    </w:p>
  </w:endnote>
  <w:endnote w:type="continuationSeparator" w:id="0">
    <w:p w:rsidR="008755AD" w:rsidRDefault="0087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85" w:rsidRDefault="008F7B85" w:rsidP="002648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55AD" w:rsidRDefault="00875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95" w:rsidRDefault="00A84AE1" w:rsidP="002974FB">
    <w:pPr>
      <w:spacing w:after="240"/>
      <w:rPr>
        <w:b/>
      </w:rPr>
    </w:pPr>
    <w:r>
      <w:rPr>
        <w:rStyle w:val="PageNumber"/>
      </w:rPr>
      <w:fldChar w:fldCharType="begin"/>
    </w:r>
    <w:r>
      <w:rPr>
        <w:rStyle w:val="PageNumber"/>
      </w:rPr>
      <w:instrText xml:space="preserve"> DOCPROPERTY tikitDocRef \* MERGEFORMAT </w:instrText>
    </w:r>
    <w:r>
      <w:rPr>
        <w:rStyle w:val="PageNumber"/>
      </w:rPr>
      <w:fldChar w:fldCharType="separate"/>
    </w:r>
    <w:r w:rsidR="00341BFE" w:rsidRPr="00341BFE">
      <w:rPr>
        <w:rStyle w:val="PageNumber"/>
        <w:b/>
        <w:bCs/>
        <w:lang w:val="en-US"/>
      </w:rPr>
      <w:t>Legal02#53489629v1[JXK1]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57" w:rsidRDefault="009E6AB2" w:rsidP="001933A1">
    <w:pPr>
      <w:pStyle w:val="Footer"/>
      <w:spacing w:after="120" w:line="240" w:lineRule="auto"/>
      <w:jc w:val="center"/>
    </w:pPr>
    <w:bookmarkStart w:id="3" w:name="bmkEngross3"/>
  </w:p>
  <w:bookmarkEnd w:i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85" w:rsidRPr="008F7B85" w:rsidRDefault="008F7B85" w:rsidP="008F7B85">
    <w:pPr>
      <w:pStyle w:val="Footer"/>
      <w:jc w:val="center"/>
    </w:pPr>
    <w:r>
      <w:fldChar w:fldCharType="begin"/>
    </w:r>
    <w:r>
      <w:instrText xml:space="preserve"> PAGE \* MERGEFORMAT </w:instrText>
    </w:r>
    <w:r>
      <w:fldChar w:fldCharType="separate"/>
    </w:r>
    <w:r w:rsidR="009E6AB2">
      <w:rPr>
        <w:noProof/>
      </w:rPr>
      <w:t>21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85" w:rsidRPr="008F7B85" w:rsidRDefault="008F7B85" w:rsidP="008F7B85">
    <w:pPr>
      <w:pStyle w:val="Footer"/>
    </w:pPr>
    <w:r w:rsidRPr="008F7B8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AD" w:rsidRDefault="008755AD">
      <w:r>
        <w:separator/>
      </w:r>
    </w:p>
  </w:footnote>
  <w:footnote w:type="continuationSeparator" w:id="0">
    <w:p w:rsidR="008755AD" w:rsidRDefault="00875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94" w:rsidRDefault="00BA1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94" w:rsidRDefault="00BA1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94" w:rsidRDefault="00BA10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85" w:rsidRDefault="008F7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66CE10"/>
    <w:lvl w:ilvl="0">
      <w:start w:val="1"/>
      <w:numFmt w:val="decimal"/>
      <w:lvlText w:val="%1."/>
      <w:lvlJc w:val="left"/>
      <w:pPr>
        <w:tabs>
          <w:tab w:val="num" w:pos="1492"/>
        </w:tabs>
        <w:ind w:left="1492" w:hanging="360"/>
      </w:pPr>
    </w:lvl>
  </w:abstractNum>
  <w:abstractNum w:abstractNumId="1">
    <w:nsid w:val="FFFFFF7D"/>
    <w:multiLevelType w:val="singleLevel"/>
    <w:tmpl w:val="C402242C"/>
    <w:lvl w:ilvl="0">
      <w:start w:val="1"/>
      <w:numFmt w:val="decimal"/>
      <w:lvlText w:val="%1."/>
      <w:lvlJc w:val="left"/>
      <w:pPr>
        <w:tabs>
          <w:tab w:val="num" w:pos="1209"/>
        </w:tabs>
        <w:ind w:left="1209" w:hanging="360"/>
      </w:pPr>
    </w:lvl>
  </w:abstractNum>
  <w:abstractNum w:abstractNumId="2">
    <w:nsid w:val="FFFFFF7E"/>
    <w:multiLevelType w:val="singleLevel"/>
    <w:tmpl w:val="0CD6D5B4"/>
    <w:lvl w:ilvl="0">
      <w:start w:val="1"/>
      <w:numFmt w:val="decimal"/>
      <w:lvlText w:val="%1."/>
      <w:lvlJc w:val="left"/>
      <w:pPr>
        <w:tabs>
          <w:tab w:val="num" w:pos="926"/>
        </w:tabs>
        <w:ind w:left="926" w:hanging="360"/>
      </w:pPr>
    </w:lvl>
  </w:abstractNum>
  <w:abstractNum w:abstractNumId="3">
    <w:nsid w:val="FFFFFF7F"/>
    <w:multiLevelType w:val="singleLevel"/>
    <w:tmpl w:val="8EB8ACA6"/>
    <w:lvl w:ilvl="0">
      <w:start w:val="1"/>
      <w:numFmt w:val="decimal"/>
      <w:lvlText w:val="%1."/>
      <w:lvlJc w:val="left"/>
      <w:pPr>
        <w:tabs>
          <w:tab w:val="num" w:pos="643"/>
        </w:tabs>
        <w:ind w:left="643" w:hanging="360"/>
      </w:pPr>
    </w:lvl>
  </w:abstractNum>
  <w:abstractNum w:abstractNumId="4">
    <w:nsid w:val="FFFFFF80"/>
    <w:multiLevelType w:val="singleLevel"/>
    <w:tmpl w:val="9D3EC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D2A5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FC2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8214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760B5A"/>
    <w:lvl w:ilvl="0">
      <w:start w:val="1"/>
      <w:numFmt w:val="decimal"/>
      <w:lvlText w:val="%1."/>
      <w:lvlJc w:val="left"/>
      <w:pPr>
        <w:tabs>
          <w:tab w:val="num" w:pos="360"/>
        </w:tabs>
        <w:ind w:left="360" w:hanging="360"/>
      </w:pPr>
    </w:lvl>
  </w:abstractNum>
  <w:abstractNum w:abstractNumId="9">
    <w:nsid w:val="FFFFFF89"/>
    <w:multiLevelType w:val="singleLevel"/>
    <w:tmpl w:val="C4D25422"/>
    <w:lvl w:ilvl="0">
      <w:start w:val="1"/>
      <w:numFmt w:val="bullet"/>
      <w:lvlText w:val=""/>
      <w:lvlJc w:val="left"/>
      <w:pPr>
        <w:tabs>
          <w:tab w:val="num" w:pos="360"/>
        </w:tabs>
        <w:ind w:left="360" w:hanging="360"/>
      </w:pPr>
      <w:rPr>
        <w:rFonts w:ascii="Symbol" w:hAnsi="Symbol" w:hint="default"/>
      </w:rPr>
    </w:lvl>
  </w:abstractNum>
  <w:abstractNum w:abstractNumId="10">
    <w:nsid w:val="0B99206D"/>
    <w:multiLevelType w:val="hybridMultilevel"/>
    <w:tmpl w:val="2E029186"/>
    <w:lvl w:ilvl="0" w:tplc="A404AA92">
      <w:start w:val="1"/>
      <w:numFmt w:val="decimal"/>
      <w:lvlText w:val="%1"/>
      <w:lvlJc w:val="left"/>
      <w:pPr>
        <w:tabs>
          <w:tab w:val="num" w:pos="1260"/>
        </w:tabs>
        <w:ind w:left="1260" w:hanging="90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CC40A7"/>
    <w:multiLevelType w:val="multilevel"/>
    <w:tmpl w:val="7B7EED2A"/>
    <w:name w:val="CobbettsLLPLetterNumbering"/>
    <w:lvl w:ilvl="0">
      <w:start w:val="1"/>
      <w:numFmt w:val="decimal"/>
      <w:lvlRestart w:val="0"/>
      <w:pStyle w:val="PlainNumbering1"/>
      <w:lvlText w:val="%1"/>
      <w:lvlJc w:val="left"/>
      <w:pPr>
        <w:tabs>
          <w:tab w:val="num" w:pos="720"/>
        </w:tabs>
        <w:ind w:left="720" w:hanging="720"/>
      </w:pPr>
      <w:rPr>
        <w:b w:val="0"/>
        <w:i w:val="0"/>
        <w:caps w:val="0"/>
        <w:strike w:val="0"/>
        <w:dstrike w:val="0"/>
        <w:outline w:val="0"/>
        <w:shadow w:val="0"/>
        <w:emboss w:val="0"/>
        <w:imprint w:val="0"/>
        <w:vanish w:val="0"/>
        <w:color w:val="000000"/>
        <w:u w:val="none"/>
        <w:effect w:val="none"/>
        <w:vertAlign w:val="baseline"/>
      </w:rPr>
    </w:lvl>
    <w:lvl w:ilvl="1">
      <w:start w:val="1"/>
      <w:numFmt w:val="decimal"/>
      <w:pStyle w:val="PlainNumbering2"/>
      <w:lvlText w:val="%1.%2"/>
      <w:lvlJc w:val="left"/>
      <w:pPr>
        <w:tabs>
          <w:tab w:val="num" w:pos="1440"/>
        </w:tabs>
        <w:ind w:left="1440" w:hanging="720"/>
      </w:pPr>
      <w:rPr>
        <w:b w:val="0"/>
        <w:i w:val="0"/>
        <w:caps w:val="0"/>
        <w:strike w:val="0"/>
        <w:dstrike w:val="0"/>
        <w:outline w:val="0"/>
        <w:shadow w:val="0"/>
        <w:emboss w:val="0"/>
        <w:imprint w:val="0"/>
        <w:vanish w:val="0"/>
        <w:color w:val="000000"/>
        <w:u w:val="none"/>
        <w:effect w:val="none"/>
        <w:vertAlign w:val="baseline"/>
      </w:rPr>
    </w:lvl>
    <w:lvl w:ilvl="2">
      <w:start w:val="1"/>
      <w:numFmt w:val="decimal"/>
      <w:pStyle w:val="PlainNumbering3"/>
      <w:lvlText w:val="%1.%2.%3"/>
      <w:lvlJc w:val="left"/>
      <w:pPr>
        <w:tabs>
          <w:tab w:val="num" w:pos="2520"/>
        </w:tabs>
        <w:ind w:left="2520" w:hanging="1080"/>
      </w:pPr>
      <w:rPr>
        <w:b w:val="0"/>
        <w:i w:val="0"/>
        <w:caps w:val="0"/>
        <w:strike w:val="0"/>
        <w:dstrike w:val="0"/>
        <w:outline w:val="0"/>
        <w:shadow w:val="0"/>
        <w:emboss w:val="0"/>
        <w:imprint w:val="0"/>
        <w:vanish w:val="0"/>
        <w:color w:val="000000"/>
        <w:u w:val="none"/>
        <w:effect w:val="none"/>
        <w:vertAlign w:val="baseline"/>
      </w:rPr>
    </w:lvl>
    <w:lvl w:ilvl="3">
      <w:start w:val="1"/>
      <w:numFmt w:val="decimal"/>
      <w:pStyle w:val="PlainNumbering4"/>
      <w:lvlText w:val="%1.%2.%3.%4"/>
      <w:lvlJc w:val="left"/>
      <w:pPr>
        <w:tabs>
          <w:tab w:val="num" w:pos="3787"/>
        </w:tabs>
        <w:ind w:left="3787" w:hanging="1267"/>
      </w:pPr>
      <w:rPr>
        <w:b w:val="0"/>
        <w:i w:val="0"/>
        <w:caps w:val="0"/>
        <w:strike w:val="0"/>
        <w:dstrike w:val="0"/>
        <w:outline w:val="0"/>
        <w:shadow w:val="0"/>
        <w:emboss w:val="0"/>
        <w:imprint w:val="0"/>
        <w:vanish w:val="0"/>
        <w:color w:val="000000"/>
        <w:u w:val="none"/>
        <w:effect w:val="none"/>
        <w:vertAlign w:val="baseline"/>
      </w:rPr>
    </w:lvl>
    <w:lvl w:ilvl="4">
      <w:start w:val="1"/>
      <w:numFmt w:val="lowerLetter"/>
      <w:pStyle w:val="PlainNumbering5"/>
      <w:lvlText w:val="(%5)"/>
      <w:lvlJc w:val="left"/>
      <w:pPr>
        <w:tabs>
          <w:tab w:val="num" w:pos="1440"/>
        </w:tabs>
        <w:ind w:left="1440" w:hanging="720"/>
      </w:pPr>
      <w:rPr>
        <w:rFonts w:ascii="Arial" w:hAnsi="Arial"/>
        <w:b w:val="0"/>
        <w:i w:val="0"/>
        <w:caps w:val="0"/>
        <w:strike w:val="0"/>
        <w:dstrike w:val="0"/>
        <w:outline w:val="0"/>
        <w:shadow w:val="0"/>
        <w:emboss w:val="0"/>
        <w:imprint w:val="0"/>
        <w:vanish w:val="0"/>
        <w:color w:val="auto"/>
        <w:u w:val="none"/>
        <w:effect w:val="none"/>
        <w:vertAlign w:val="baseline"/>
      </w:rPr>
    </w:lvl>
    <w:lvl w:ilvl="5">
      <w:start w:val="1"/>
      <w:numFmt w:val="lowerRoman"/>
      <w:pStyle w:val="PlainNumbering6"/>
      <w:lvlText w:val="(%6)"/>
      <w:lvlJc w:val="left"/>
      <w:pPr>
        <w:tabs>
          <w:tab w:val="num" w:pos="1440"/>
        </w:tabs>
        <w:ind w:left="1440" w:hanging="720"/>
      </w:pPr>
      <w:rPr>
        <w:rFonts w:ascii="Arial" w:hAnsi="Arial"/>
        <w:b w:val="0"/>
        <w:i w:val="0"/>
        <w:caps w:val="0"/>
        <w:strike w:val="0"/>
        <w:dstrike w:val="0"/>
        <w:outline w:val="0"/>
        <w:shadow w:val="0"/>
        <w:emboss w:val="0"/>
        <w:imprint w:val="0"/>
        <w:vanish w:val="0"/>
        <w:color w:val="auto"/>
        <w:u w:val="none"/>
        <w:effect w:val="none"/>
        <w:vertAlign w:val="baseline"/>
      </w:rPr>
    </w:lvl>
    <w:lvl w:ilvl="6">
      <w:start w:val="1"/>
      <w:numFmt w:val="lowerLetter"/>
      <w:pStyle w:val="PlainNumbering7"/>
      <w:lvlText w:val="(%7)"/>
      <w:lvlJc w:val="left"/>
      <w:pPr>
        <w:tabs>
          <w:tab w:val="num" w:pos="1440"/>
        </w:tabs>
        <w:ind w:left="1440" w:hanging="720"/>
      </w:pPr>
      <w:rPr>
        <w:rFonts w:ascii="Arial" w:hAnsi="Arial"/>
        <w:b w:val="0"/>
        <w:i w:val="0"/>
        <w:caps w:val="0"/>
        <w:strike w:val="0"/>
        <w:dstrike w:val="0"/>
        <w:outline w:val="0"/>
        <w:shadow w:val="0"/>
        <w:emboss w:val="0"/>
        <w:imprint w:val="0"/>
        <w:vanish w:val="0"/>
        <w:color w:val="auto"/>
        <w:u w:val="none"/>
        <w:effect w:val="none"/>
        <w:vertAlign w:val="baseline"/>
      </w:rPr>
    </w:lvl>
    <w:lvl w:ilvl="7">
      <w:start w:val="1"/>
      <w:numFmt w:val="lowerRoman"/>
      <w:pStyle w:val="PlainNumbering8"/>
      <w:lvlText w:val="(%8)"/>
      <w:lvlJc w:val="left"/>
      <w:pPr>
        <w:tabs>
          <w:tab w:val="num" w:pos="1440"/>
        </w:tabs>
        <w:ind w:left="1440" w:hanging="720"/>
      </w:pPr>
      <w:rPr>
        <w:rFonts w:ascii="Arial" w:hAnsi="Arial"/>
        <w:b w:val="0"/>
        <w:i w:val="0"/>
        <w:caps w:val="0"/>
        <w:strike w:val="0"/>
        <w:dstrike w:val="0"/>
        <w:outline w:val="0"/>
        <w:shadow w:val="0"/>
        <w:emboss w:val="0"/>
        <w:imprint w:val="0"/>
        <w:vanish w:val="0"/>
        <w:color w:val="auto"/>
        <w:u w:val="none"/>
        <w:effect w:val="none"/>
        <w:vertAlign w:val="baseline"/>
      </w:rPr>
    </w:lvl>
    <w:lvl w:ilvl="8">
      <w:start w:val="1"/>
      <w:numFmt w:val="bullet"/>
      <w:pStyle w:val="PlainNumbering9"/>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abstractNum>
  <w:abstractNum w:abstractNumId="12">
    <w:nsid w:val="0D6632BA"/>
    <w:multiLevelType w:val="multilevel"/>
    <w:tmpl w:val="6F8A96E8"/>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none"/>
      <w:lvlRestart w:val="0"/>
      <w:suff w:val="nothing"/>
      <w:lvlText w:val=""/>
      <w:lvlJc w:val="left"/>
      <w:pPr>
        <w:ind w:left="0" w:firstLine="0"/>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0FD77125"/>
    <w:multiLevelType w:val="multilevel"/>
    <w:tmpl w:val="13808EC6"/>
    <w:lvl w:ilvl="0">
      <w:start w:val="1"/>
      <w:numFmt w:val="decimal"/>
      <w:lvlRestart w:val="0"/>
      <w:pStyle w:val="Simple1"/>
      <w:lvlText w:val="%1"/>
      <w:lvlJc w:val="left"/>
      <w:pPr>
        <w:tabs>
          <w:tab w:val="num" w:pos="709"/>
        </w:tabs>
        <w:ind w:left="709" w:hanging="709"/>
      </w:pPr>
    </w:lvl>
    <w:lvl w:ilvl="1">
      <w:start w:val="1"/>
      <w:numFmt w:val="decimal"/>
      <w:pStyle w:val="Simple2"/>
      <w:lvlText w:val="%1.%2"/>
      <w:lvlJc w:val="left"/>
      <w:pPr>
        <w:tabs>
          <w:tab w:val="num" w:pos="709"/>
        </w:tabs>
        <w:ind w:left="709" w:hanging="709"/>
      </w:pPr>
    </w:lvl>
    <w:lvl w:ilvl="2">
      <w:start w:val="1"/>
      <w:numFmt w:val="lowerLetter"/>
      <w:pStyle w:val="Simple3"/>
      <w:lvlText w:val="(%3)"/>
      <w:lvlJc w:val="left"/>
      <w:pPr>
        <w:tabs>
          <w:tab w:val="num" w:pos="1417"/>
        </w:tabs>
        <w:ind w:left="1417" w:hanging="708"/>
      </w:pPr>
    </w:lvl>
    <w:lvl w:ilvl="3">
      <w:start w:val="1"/>
      <w:numFmt w:val="lowerRoman"/>
      <w:pStyle w:val="Simple4"/>
      <w:lvlText w:val="(%4)"/>
      <w:lvlJc w:val="left"/>
      <w:pPr>
        <w:tabs>
          <w:tab w:val="num" w:pos="2126"/>
        </w:tabs>
        <w:ind w:left="2126" w:hanging="709"/>
      </w:pPr>
    </w:lvl>
    <w:lvl w:ilvl="4">
      <w:start w:val="1"/>
      <w:numFmt w:val="upperLetter"/>
      <w:pStyle w:val="Simple5"/>
      <w:lvlText w:val="(%5)"/>
      <w:lvlJc w:val="left"/>
      <w:pPr>
        <w:tabs>
          <w:tab w:val="num" w:pos="2835"/>
        </w:tabs>
        <w:ind w:left="2835" w:hanging="709"/>
      </w:pPr>
    </w:lvl>
    <w:lvl w:ilvl="5">
      <w:start w:val="1"/>
      <w:numFmt w:val="decimal"/>
      <w:pStyle w:val="Simple6"/>
      <w:lvlText w:val="%6)"/>
      <w:lvlJc w:val="left"/>
      <w:pPr>
        <w:tabs>
          <w:tab w:val="num" w:pos="3543"/>
        </w:tabs>
        <w:ind w:left="3543" w:hanging="708"/>
      </w:pPr>
    </w:lvl>
    <w:lvl w:ilvl="6">
      <w:start w:val="1"/>
      <w:numFmt w:val="lowerLetter"/>
      <w:pStyle w:val="Simple7"/>
      <w:lvlText w:val="%7)"/>
      <w:lvlJc w:val="left"/>
      <w:pPr>
        <w:tabs>
          <w:tab w:val="num" w:pos="4252"/>
        </w:tabs>
        <w:ind w:left="4252" w:hanging="709"/>
      </w:pPr>
    </w:lvl>
    <w:lvl w:ilvl="7">
      <w:start w:val="1"/>
      <w:numFmt w:val="lowerRoman"/>
      <w:pStyle w:val="Simple8"/>
      <w:lvlText w:val="%8)"/>
      <w:lvlJc w:val="left"/>
      <w:pPr>
        <w:tabs>
          <w:tab w:val="num" w:pos="4961"/>
        </w:tabs>
        <w:ind w:left="4961" w:hanging="709"/>
      </w:pPr>
    </w:lvl>
    <w:lvl w:ilvl="8">
      <w:start w:val="1"/>
      <w:numFmt w:val="upperLetter"/>
      <w:pStyle w:val="Simple9"/>
      <w:lvlText w:val="%9)"/>
      <w:lvlJc w:val="left"/>
      <w:pPr>
        <w:tabs>
          <w:tab w:val="num" w:pos="5669"/>
        </w:tabs>
        <w:ind w:left="5669" w:hanging="708"/>
      </w:pPr>
    </w:lvl>
  </w:abstractNum>
  <w:abstractNum w:abstractNumId="14">
    <w:nsid w:val="1ED45055"/>
    <w:multiLevelType w:val="singleLevel"/>
    <w:tmpl w:val="B75CB47C"/>
    <w:lvl w:ilvl="0">
      <w:start w:val="1"/>
      <w:numFmt w:val="upperLetter"/>
      <w:pStyle w:val="Recitals"/>
      <w:lvlText w:val="(%1)"/>
      <w:lvlJc w:val="left"/>
      <w:pPr>
        <w:tabs>
          <w:tab w:val="num" w:pos="1134"/>
        </w:tabs>
        <w:ind w:left="1134" w:hanging="1134"/>
      </w:pPr>
      <w:rPr>
        <w:b/>
        <w:i w:val="0"/>
      </w:rPr>
    </w:lvl>
  </w:abstractNum>
  <w:abstractNum w:abstractNumId="15">
    <w:nsid w:val="251673C4"/>
    <w:multiLevelType w:val="hybridMultilevel"/>
    <w:tmpl w:val="8E3E81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5C13D35"/>
    <w:multiLevelType w:val="multilevel"/>
    <w:tmpl w:val="9C66A41A"/>
    <w:lvl w:ilvl="0">
      <w:start w:val="1"/>
      <w:numFmt w:val="decimal"/>
      <w:lvlRestart w:val="0"/>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lowerLetter"/>
      <w:pStyle w:val="Heading3"/>
      <w:lvlText w:val="(%3)"/>
      <w:lvlJc w:val="left"/>
      <w:pPr>
        <w:tabs>
          <w:tab w:val="num" w:pos="1417"/>
        </w:tabs>
        <w:ind w:left="1417" w:hanging="708"/>
      </w:pPr>
      <w:rPr>
        <w:b w:val="0"/>
      </w:rPr>
    </w:lvl>
    <w:lvl w:ilvl="3">
      <w:start w:val="1"/>
      <w:numFmt w:val="lowerRoman"/>
      <w:pStyle w:val="Heading4"/>
      <w:lvlText w:val="(%4)"/>
      <w:lvlJc w:val="left"/>
      <w:pPr>
        <w:tabs>
          <w:tab w:val="num" w:pos="2126"/>
        </w:tabs>
        <w:ind w:left="2126" w:hanging="709"/>
      </w:pPr>
      <w:rPr>
        <w:b w:val="0"/>
      </w:rPr>
    </w:lvl>
    <w:lvl w:ilvl="4">
      <w:start w:val="1"/>
      <w:numFmt w:val="upperLetter"/>
      <w:pStyle w:val="Heading5"/>
      <w:lvlText w:val="(%5)"/>
      <w:lvlJc w:val="left"/>
      <w:pPr>
        <w:tabs>
          <w:tab w:val="num" w:pos="2835"/>
        </w:tabs>
        <w:ind w:left="2835" w:hanging="709"/>
      </w:pPr>
    </w:lvl>
    <w:lvl w:ilvl="5">
      <w:start w:val="1"/>
      <w:numFmt w:val="decimal"/>
      <w:pStyle w:val="Heading6"/>
      <w:lvlText w:val="%6)"/>
      <w:lvlJc w:val="left"/>
      <w:pPr>
        <w:tabs>
          <w:tab w:val="num" w:pos="3543"/>
        </w:tabs>
        <w:ind w:left="3543" w:hanging="708"/>
      </w:pPr>
    </w:lvl>
    <w:lvl w:ilvl="6">
      <w:start w:val="1"/>
      <w:numFmt w:val="lowerLetter"/>
      <w:pStyle w:val="Heading7"/>
      <w:lvlText w:val="%7)"/>
      <w:lvlJc w:val="left"/>
      <w:pPr>
        <w:tabs>
          <w:tab w:val="num" w:pos="4252"/>
        </w:tabs>
        <w:ind w:left="4252" w:hanging="709"/>
      </w:pPr>
    </w:lvl>
    <w:lvl w:ilvl="7">
      <w:start w:val="1"/>
      <w:numFmt w:val="lowerRoman"/>
      <w:pStyle w:val="Heading8"/>
      <w:lvlText w:val="%8)"/>
      <w:lvlJc w:val="left"/>
      <w:pPr>
        <w:tabs>
          <w:tab w:val="num" w:pos="4961"/>
        </w:tabs>
        <w:ind w:left="4961" w:hanging="709"/>
      </w:pPr>
    </w:lvl>
    <w:lvl w:ilvl="8">
      <w:start w:val="1"/>
      <w:numFmt w:val="upperLetter"/>
      <w:pStyle w:val="Heading9"/>
      <w:lvlText w:val="%9)"/>
      <w:lvlJc w:val="left"/>
      <w:pPr>
        <w:tabs>
          <w:tab w:val="num" w:pos="5669"/>
        </w:tabs>
        <w:ind w:left="5669" w:hanging="708"/>
      </w:pPr>
    </w:lvl>
  </w:abstractNum>
  <w:abstractNum w:abstractNumId="17">
    <w:nsid w:val="4C3A14D4"/>
    <w:multiLevelType w:val="multilevel"/>
    <w:tmpl w:val="7E6A35A6"/>
    <w:lvl w:ilvl="0">
      <w:start w:val="1"/>
      <w:numFmt w:val="decimal"/>
      <w:lvlRestart w:val="0"/>
      <w:pStyle w:val="TOCMark1"/>
      <w:lvlText w:val="%1"/>
      <w:lvlJc w:val="left"/>
      <w:pPr>
        <w:tabs>
          <w:tab w:val="num" w:pos="720"/>
        </w:tabs>
        <w:ind w:left="720" w:hanging="720"/>
      </w:pPr>
      <w:rPr>
        <w:b/>
        <w:i w:val="0"/>
        <w:caps w:val="0"/>
        <w:strike w:val="0"/>
        <w:dstrike w:val="0"/>
        <w:outline w:val="0"/>
        <w:shadow w:val="0"/>
        <w:emboss w:val="0"/>
        <w:imprint w:val="0"/>
        <w:vanish w:val="0"/>
        <w:color w:val="000000"/>
        <w:u w:val="none"/>
        <w:effect w:val="none"/>
        <w:vertAlign w:val="baseline"/>
      </w:rPr>
    </w:lvl>
    <w:lvl w:ilvl="1">
      <w:start w:val="1"/>
      <w:numFmt w:val="decimal"/>
      <w:pStyle w:val="Numbering2"/>
      <w:lvlText w:val="%1.%2"/>
      <w:lvlJc w:val="left"/>
      <w:pPr>
        <w:tabs>
          <w:tab w:val="num" w:pos="1440"/>
        </w:tabs>
        <w:ind w:left="1440" w:hanging="720"/>
      </w:pPr>
      <w:rPr>
        <w:b w:val="0"/>
        <w:i w:val="0"/>
        <w:caps w:val="0"/>
        <w:strike w:val="0"/>
        <w:dstrike w:val="0"/>
        <w:outline w:val="0"/>
        <w:shadow w:val="0"/>
        <w:emboss w:val="0"/>
        <w:imprint w:val="0"/>
        <w:vanish w:val="0"/>
        <w:color w:val="000000"/>
        <w:u w:val="none"/>
        <w:effect w:val="none"/>
        <w:vertAlign w:val="baseline"/>
      </w:rPr>
    </w:lvl>
    <w:lvl w:ilvl="2">
      <w:start w:val="1"/>
      <w:numFmt w:val="decimal"/>
      <w:pStyle w:val="Numbering3"/>
      <w:lvlText w:val="%1.%2.%3"/>
      <w:lvlJc w:val="left"/>
      <w:pPr>
        <w:tabs>
          <w:tab w:val="num" w:pos="2520"/>
        </w:tabs>
        <w:ind w:left="2520" w:hanging="1080"/>
      </w:pPr>
      <w:rPr>
        <w:b w:val="0"/>
        <w:i w:val="0"/>
        <w:caps w:val="0"/>
        <w:strike w:val="0"/>
        <w:dstrike w:val="0"/>
        <w:outline w:val="0"/>
        <w:shadow w:val="0"/>
        <w:emboss w:val="0"/>
        <w:imprint w:val="0"/>
        <w:vanish w:val="0"/>
        <w:color w:val="000000"/>
        <w:u w:val="none"/>
        <w:effect w:val="none"/>
        <w:vertAlign w:val="baseline"/>
      </w:rPr>
    </w:lvl>
    <w:lvl w:ilvl="3">
      <w:start w:val="1"/>
      <w:numFmt w:val="decimal"/>
      <w:pStyle w:val="Numbering4"/>
      <w:lvlText w:val="%1.%2.%3.%4"/>
      <w:lvlJc w:val="left"/>
      <w:pPr>
        <w:tabs>
          <w:tab w:val="num" w:pos="3787"/>
        </w:tabs>
        <w:ind w:left="3787" w:hanging="1267"/>
      </w:pPr>
      <w:rPr>
        <w:b w:val="0"/>
        <w:i w:val="0"/>
        <w:caps w:val="0"/>
        <w:strike w:val="0"/>
        <w:dstrike w:val="0"/>
        <w:outline w:val="0"/>
        <w:shadow w:val="0"/>
        <w:emboss w:val="0"/>
        <w:imprint w:val="0"/>
        <w:vanish w:val="0"/>
        <w:color w:val="000000"/>
        <w:u w:val="none"/>
        <w:effect w:val="none"/>
        <w:vertAlign w:val="baseline"/>
      </w:rPr>
    </w:lvl>
    <w:lvl w:ilvl="4">
      <w:start w:val="1"/>
      <w:numFmt w:val="lowerLetter"/>
      <w:pStyle w:val="Numbering5"/>
      <w:lvlText w:val="(%5)"/>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5">
      <w:start w:val="1"/>
      <w:numFmt w:val="lowerRoman"/>
      <w:pStyle w:val="Numbering6"/>
      <w:lvlText w:val="(%6)"/>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6">
      <w:start w:val="1"/>
      <w:numFmt w:val="lowerLetter"/>
      <w:pStyle w:val="Numbering7"/>
      <w:lvlText w:val="(%7)"/>
      <w:lvlJc w:val="left"/>
      <w:pPr>
        <w:tabs>
          <w:tab w:val="num" w:pos="2520"/>
        </w:tabs>
        <w:ind w:left="2520" w:hanging="1080"/>
      </w:pPr>
      <w:rPr>
        <w:rFonts w:ascii="Arial" w:hAnsi="Arial" w:cs="Arial"/>
        <w:b w:val="0"/>
        <w:i w:val="0"/>
        <w:caps w:val="0"/>
        <w:strike w:val="0"/>
        <w:dstrike w:val="0"/>
        <w:outline w:val="0"/>
        <w:shadow w:val="0"/>
        <w:emboss w:val="0"/>
        <w:imprint w:val="0"/>
        <w:vanish w:val="0"/>
        <w:color w:val="auto"/>
        <w:u w:val="none"/>
        <w:effect w:val="none"/>
        <w:vertAlign w:val="baseline"/>
      </w:rPr>
    </w:lvl>
    <w:lvl w:ilvl="7">
      <w:start w:val="1"/>
      <w:numFmt w:val="lowerRoman"/>
      <w:pStyle w:val="Numbering8"/>
      <w:lvlText w:val="(%8)"/>
      <w:lvlJc w:val="left"/>
      <w:pPr>
        <w:tabs>
          <w:tab w:val="num" w:pos="2520"/>
        </w:tabs>
        <w:ind w:left="2520" w:hanging="1080"/>
      </w:pPr>
      <w:rPr>
        <w:rFonts w:ascii="Arial" w:hAnsi="Arial" w:cs="Arial"/>
        <w:b w:val="0"/>
        <w:i w:val="0"/>
        <w:caps w:val="0"/>
        <w:strike w:val="0"/>
        <w:dstrike w:val="0"/>
        <w:outline w:val="0"/>
        <w:shadow w:val="0"/>
        <w:emboss w:val="0"/>
        <w:imprint w:val="0"/>
        <w:vanish w:val="0"/>
        <w:color w:val="auto"/>
        <w:u w:val="none"/>
        <w:effect w:val="none"/>
        <w:vertAlign w:val="base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abstractNum>
  <w:abstractNum w:abstractNumId="18">
    <w:nsid w:val="52F95850"/>
    <w:multiLevelType w:val="singleLevel"/>
    <w:tmpl w:val="B30A1960"/>
    <w:lvl w:ilvl="0">
      <w:start w:val="1"/>
      <w:numFmt w:val="decimal"/>
      <w:lvlText w:val="(%1)"/>
      <w:lvlJc w:val="left"/>
      <w:pPr>
        <w:tabs>
          <w:tab w:val="num" w:pos="3402"/>
        </w:tabs>
        <w:ind w:left="3402" w:hanging="1134"/>
      </w:pPr>
    </w:lvl>
  </w:abstractNum>
  <w:abstractNum w:abstractNumId="19">
    <w:nsid w:val="76637A51"/>
    <w:multiLevelType w:val="multilevel"/>
    <w:tmpl w:val="6172B64C"/>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20">
    <w:nsid w:val="7B147F05"/>
    <w:multiLevelType w:val="singleLevel"/>
    <w:tmpl w:val="4F62EA06"/>
    <w:lvl w:ilvl="0">
      <w:start w:val="1"/>
      <w:numFmt w:val="decimal"/>
      <w:pStyle w:val="Parties"/>
      <w:lvlText w:val="(%1)"/>
      <w:lvlJc w:val="left"/>
      <w:pPr>
        <w:tabs>
          <w:tab w:val="num" w:pos="1134"/>
        </w:tabs>
        <w:ind w:left="1134" w:hanging="1134"/>
      </w:pPr>
    </w:lvl>
  </w:abstractNum>
  <w:num w:numId="1">
    <w:abstractNumId w:val="16"/>
  </w:num>
  <w:num w:numId="2">
    <w:abstractNumId w:val="19"/>
  </w:num>
  <w:num w:numId="3">
    <w:abstractNumId w:val="13"/>
  </w:num>
  <w:num w:numId="4">
    <w:abstractNumId w:val="12"/>
  </w:num>
  <w:num w:numId="5">
    <w:abstractNumId w:val="20"/>
  </w:num>
  <w:num w:numId="6">
    <w:abstractNumId w:val="18"/>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comments" w:enforcement="1" w:cryptProviderType="rsaFull" w:cryptAlgorithmClass="hash" w:cryptAlgorithmType="typeAny" w:cryptAlgorithmSid="4" w:cryptSpinCount="100000" w:hash="unhlyoeamET2BqlfEA8oMXtS/Ic=" w:salt="I4Ekd+nvP2hHYAWl86jhs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tents" w:val="1"/>
    <w:docVar w:name="DialogXml" w:val="&lt;?xml version=&quot;1.0&quot; encoding=&quot;utf-16&quot; standalone=&quot;yes&quot;?&gt;_x000d__x000a_&lt;userformRoot&gt;_x000d__x000a_   &lt;userform name=&quot;frmDraftLegal&quot; caption=&quot;Draft Legal&quot;&gt;_x000d__x000a_      &lt;control type=&quot;commandbutton&quot; name=&quot;cmdOK&quot; value=&quot;False&quot; caption=&quot;OK&quot; /&gt;_x000d__x000a_      &lt;control type=&quot;commandbutton&quot; name=&quot;cmdCancel&quot; value=&quot;False&quot; caption=&quot;Cancel&quot; /&gt;_x000d__x000a_      &lt;control type=&quot;frame&quot; name=&quot;Frame1&quot; /&gt;_x000d__x000a_      &lt;control type=&quot;label&quot; name=&quot;lblMatterNumber&quot; caption=&quot;Matter Number&quot; /&gt;_x000d__x000a_      &lt;control type=&quot;textbox&quot; name=&quot;txtMatterNumber&quot; /&gt;_x000d__x000a_      &lt;control type=&quot;textbox&quot; name=&quot;txtDocumentType&quot; /&gt;_x000d__x000a_      &lt;control type=&quot;label&quot; name=&quot;lblDocumentType&quot; caption=&quot;Document Type&quot; /&gt;_x000d__x000a_      &lt;control type=&quot;label&quot; name=&quot;lblDocumentDetails&quot; caption=&quot;Document Details&quot; /&gt;_x000d__x000a_      &lt;control type=&quot;textbox&quot; name=&quot;txtDocumentDetails&quot; /&gt;_x000d__x000a_      &lt;control type=&quot;checkbox&quot; name=&quot;chkContentsPage&quot; value=&quot;True&quot; caption=&quot;Include Contents Page&quot; /&gt;_x000d__x000a_   &lt;/userform&gt;_x000d__x000a_&lt;/userformRoot&gt;"/>
    <w:docVar w:name="DialogXml1" w:val="&lt;?xml version=&quot;1.0&quot; encoding=&quot;utf-16&quot; standalone=&quot;yes&quot;?&gt;_x000d__x000a_&lt;userformRoot&gt;_x000d__x000a_   &lt;userform name=&quot;frmDraftLegalParties&quot; caption=&quot;Parties&quot;&gt;_x000d__x000a_      &lt;control type=&quot;label&quot; name=&quot;lblAnd&quot; caption=&quot;and&quot; /&gt;_x000d__x000a_      &lt;control type=&quot;commandbutton&quot; name=&quot;cmdOK&quot; value=&quot;False&quot; caption=&quot;OK&quot; /&gt;_x000d__x000a_      &lt;control type=&quot;commandbutton&quot; name=&quot;cmdCancel&quot; value=&quot;False&quot; caption=&quot;Cancel&quot; /&gt;_x000d__x000a_      &lt;control type=&quot;frame&quot; name=&quot;Frame1&quot; /&gt;_x000d__x000a_      &lt;control type=&quot;commandbutton&quot; name=&quot;cmdRemove2&quot; value=&quot;False&quot; caption=&quot;Remove&quot; /&gt;_x000d__x000a_      &lt;control type=&quot;listbox&quot; name=&quot;lstParties2&quot; value=&quot;&quot; /&gt;_x000d__x000a_      &lt;control type=&quot;textbox&quot; name=&quot;txtParties2&quot; /&gt;_x000d__x000a_      &lt;control type=&quot;commandbutton&quot; name=&quot;cmdAdd2&quot; value=&quot;False&quot; caption=&quot;Add&quot; /&gt;_x000d__x000a_      &lt;control type=&quot;frame&quot; name=&quot;Frame2&quot; /&gt;_x000d__x000a_      &lt;control type=&quot;commandbutton&quot; name=&quot;cmdRemove1&quot; value=&quot;False&quot; caption=&quot;Remove&quot; /&gt;_x000d__x000a_      &lt;control type=&quot;textbox&quot; name=&quot;txtParties1&quot; /&gt;_x000d__x000a_      &lt;control type=&quot;commandbutton&quot; name=&quot;cmdAdd1&quot; value=&quot;False&quot; caption=&quot;Add&quot; /&gt;_x000d__x000a_      &lt;control type=&quot;listbox&quot; name=&quot;lstParties1&quot; value=&quot;&quot;&gt;_x000d__x000a_         &lt;Item&gt; &lt;/Item&gt;_x000d__x000a_      &lt;/control&gt;_x000d__x000a_   &lt;/userform&gt;_x000d__x000a_&lt;/userformRoot&gt;"/>
    <w:docVar w:name="Engross" w:val="0"/>
    <w:docVar w:name="PageView" w:val="3"/>
    <w:docVar w:name="TMS_CultureID" w:val="en-GB"/>
    <w:docVar w:name="TMS_OfficeID" w:val="BirminghamSnowHill"/>
    <w:docVar w:name="TMS_TEMPLATE_ID" w:val="Draft Legal"/>
  </w:docVars>
  <w:rsids>
    <w:rsidRoot w:val="008755AD"/>
    <w:rsid w:val="00050998"/>
    <w:rsid w:val="00056085"/>
    <w:rsid w:val="000D0D2D"/>
    <w:rsid w:val="000F11F5"/>
    <w:rsid w:val="000F7470"/>
    <w:rsid w:val="00100262"/>
    <w:rsid w:val="00115944"/>
    <w:rsid w:val="001406F0"/>
    <w:rsid w:val="00143DBE"/>
    <w:rsid w:val="001463E1"/>
    <w:rsid w:val="001933A1"/>
    <w:rsid w:val="001F34D7"/>
    <w:rsid w:val="00200CC5"/>
    <w:rsid w:val="00216A06"/>
    <w:rsid w:val="002A6541"/>
    <w:rsid w:val="002E69CF"/>
    <w:rsid w:val="00300E82"/>
    <w:rsid w:val="0030260E"/>
    <w:rsid w:val="00315317"/>
    <w:rsid w:val="00330DE2"/>
    <w:rsid w:val="00341BFE"/>
    <w:rsid w:val="00347BB4"/>
    <w:rsid w:val="00354E6C"/>
    <w:rsid w:val="003B39DA"/>
    <w:rsid w:val="003F170D"/>
    <w:rsid w:val="00420D8E"/>
    <w:rsid w:val="00431E9E"/>
    <w:rsid w:val="00495266"/>
    <w:rsid w:val="004D1357"/>
    <w:rsid w:val="00503896"/>
    <w:rsid w:val="00524AE4"/>
    <w:rsid w:val="005B5278"/>
    <w:rsid w:val="005E18A1"/>
    <w:rsid w:val="00707E6E"/>
    <w:rsid w:val="00714E76"/>
    <w:rsid w:val="007425C5"/>
    <w:rsid w:val="007A23D6"/>
    <w:rsid w:val="007C0BFC"/>
    <w:rsid w:val="00822562"/>
    <w:rsid w:val="00824DCA"/>
    <w:rsid w:val="008755AD"/>
    <w:rsid w:val="00882E10"/>
    <w:rsid w:val="00897A73"/>
    <w:rsid w:val="008A7D90"/>
    <w:rsid w:val="008D3E9F"/>
    <w:rsid w:val="008F7B85"/>
    <w:rsid w:val="00900A2C"/>
    <w:rsid w:val="009E6AB2"/>
    <w:rsid w:val="00A13E00"/>
    <w:rsid w:val="00A81E66"/>
    <w:rsid w:val="00A84AE1"/>
    <w:rsid w:val="00AA08F0"/>
    <w:rsid w:val="00AD3D50"/>
    <w:rsid w:val="00AD3E37"/>
    <w:rsid w:val="00AD52CA"/>
    <w:rsid w:val="00AE0DF5"/>
    <w:rsid w:val="00AF5421"/>
    <w:rsid w:val="00B1477B"/>
    <w:rsid w:val="00B169B3"/>
    <w:rsid w:val="00B2535C"/>
    <w:rsid w:val="00B637BE"/>
    <w:rsid w:val="00BA1094"/>
    <w:rsid w:val="00BB7E26"/>
    <w:rsid w:val="00BD5A07"/>
    <w:rsid w:val="00BD7A8B"/>
    <w:rsid w:val="00C47D74"/>
    <w:rsid w:val="00C6432A"/>
    <w:rsid w:val="00C71690"/>
    <w:rsid w:val="00D238CD"/>
    <w:rsid w:val="00DF0CB1"/>
    <w:rsid w:val="00EF38F4"/>
    <w:rsid w:val="00F1757D"/>
    <w:rsid w:val="00F17EBE"/>
    <w:rsid w:val="00F2502B"/>
    <w:rsid w:val="00F51ECF"/>
    <w:rsid w:val="00F82D30"/>
    <w:rsid w:val="00FA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80" w:line="280" w:lineRule="exact"/>
      </w:pPr>
    </w:pPrDefault>
  </w:docDefaults>
  <w:latentStyles w:defLockedState="0" w:defUIPriority="99" w:defSemiHidden="1" w:defUnhideWhenUsed="1" w:defQFormat="0" w:count="267">
    <w:lsdException w:name="Normal" w:semiHidden="0" w:uiPriority="5"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0" w:qFormat="1"/>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5" w:qFormat="1"/>
    <w:lsdException w:name="footer" w:uiPriority="5" w:qFormat="1"/>
    <w:lsdException w:name="caption" w:uiPriority="8" w:qFormat="1"/>
    <w:lsdException w:name="page number" w:uiPriority="7"/>
    <w:lsdException w:name="endnote text" w:uiPriority="9"/>
    <w:lsdException w:name="Title" w:semiHidden="0" w:uiPriority="12" w:unhideWhenUsed="0" w:qFormat="1"/>
    <w:lsdException w:name="Default Paragraph Font" w:uiPriority="1"/>
    <w:lsdException w:name="Body Text" w:uiPriority="0" w:qFormat="1"/>
    <w:lsdException w:name="Subtitle" w:semiHidden="0" w:uiPriority="12" w:unhideWhenUsed="0" w:qFormat="1"/>
    <w:lsdException w:name="Body Text Indent 2" w:qFormat="1"/>
    <w:lsdException w:name="Hyperlink" w:uiPriority="9"/>
    <w:lsdException w:name="Strong" w:qFormat="1"/>
    <w:lsdException w:name="Emphasis" w:qFormat="1"/>
    <w:lsdException w:name="Table Grid" w:semiHidden="0" w:uiPriority="0"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uiPriority w:val="5"/>
    <w:qFormat/>
    <w:rsid w:val="00AA08F0"/>
    <w:pPr>
      <w:spacing w:line="280" w:lineRule="atLeast"/>
    </w:pPr>
  </w:style>
  <w:style w:type="paragraph" w:styleId="Heading1">
    <w:name w:val="heading 1"/>
    <w:basedOn w:val="Body1"/>
    <w:next w:val="Body1"/>
    <w:link w:val="Heading1Char"/>
    <w:uiPriority w:val="1"/>
    <w:qFormat/>
    <w:rsid w:val="004D1357"/>
    <w:pPr>
      <w:keepNext/>
      <w:widowControl w:val="0"/>
      <w:numPr>
        <w:numId w:val="1"/>
      </w:numPr>
      <w:outlineLvl w:val="0"/>
    </w:pPr>
    <w:rPr>
      <w:rFonts w:cs="Arial"/>
      <w:b/>
      <w:bCs/>
      <w:caps/>
      <w:kern w:val="32"/>
      <w:szCs w:val="32"/>
    </w:rPr>
  </w:style>
  <w:style w:type="paragraph" w:styleId="Heading2">
    <w:name w:val="heading 2"/>
    <w:basedOn w:val="Body1"/>
    <w:next w:val="Body2"/>
    <w:link w:val="Heading2Char"/>
    <w:uiPriority w:val="1"/>
    <w:qFormat/>
    <w:rsid w:val="004D1357"/>
    <w:pPr>
      <w:widowControl w:val="0"/>
      <w:numPr>
        <w:ilvl w:val="1"/>
        <w:numId w:val="1"/>
      </w:numPr>
      <w:outlineLvl w:val="1"/>
    </w:pPr>
    <w:rPr>
      <w:rFonts w:cs="Arial"/>
      <w:bCs/>
      <w:iCs/>
      <w:szCs w:val="28"/>
    </w:rPr>
  </w:style>
  <w:style w:type="paragraph" w:styleId="Heading3">
    <w:name w:val="heading 3"/>
    <w:basedOn w:val="Body1"/>
    <w:next w:val="Body3"/>
    <w:link w:val="Heading3Char"/>
    <w:uiPriority w:val="1"/>
    <w:qFormat/>
    <w:rsid w:val="004D1357"/>
    <w:pPr>
      <w:widowControl w:val="0"/>
      <w:numPr>
        <w:ilvl w:val="2"/>
        <w:numId w:val="1"/>
      </w:numPr>
      <w:outlineLvl w:val="2"/>
    </w:pPr>
    <w:rPr>
      <w:rFonts w:cs="Arial"/>
      <w:bCs/>
      <w:szCs w:val="26"/>
    </w:rPr>
  </w:style>
  <w:style w:type="paragraph" w:styleId="Heading4">
    <w:name w:val="heading 4"/>
    <w:basedOn w:val="Body1"/>
    <w:next w:val="Body4"/>
    <w:link w:val="Heading4Char"/>
    <w:uiPriority w:val="1"/>
    <w:qFormat/>
    <w:rsid w:val="004D1357"/>
    <w:pPr>
      <w:widowControl w:val="0"/>
      <w:numPr>
        <w:ilvl w:val="3"/>
        <w:numId w:val="1"/>
      </w:numPr>
      <w:outlineLvl w:val="3"/>
    </w:pPr>
    <w:rPr>
      <w:bCs/>
      <w:szCs w:val="28"/>
    </w:rPr>
  </w:style>
  <w:style w:type="paragraph" w:styleId="Heading5">
    <w:name w:val="heading 5"/>
    <w:basedOn w:val="Body1"/>
    <w:next w:val="Body5"/>
    <w:link w:val="Heading5Char"/>
    <w:uiPriority w:val="1"/>
    <w:qFormat/>
    <w:rsid w:val="004D1357"/>
    <w:pPr>
      <w:widowControl w:val="0"/>
      <w:numPr>
        <w:ilvl w:val="4"/>
        <w:numId w:val="1"/>
      </w:numPr>
      <w:outlineLvl w:val="4"/>
    </w:pPr>
    <w:rPr>
      <w:bCs/>
      <w:iCs/>
      <w:szCs w:val="26"/>
    </w:rPr>
  </w:style>
  <w:style w:type="paragraph" w:styleId="Heading6">
    <w:name w:val="heading 6"/>
    <w:basedOn w:val="Body1"/>
    <w:next w:val="Body6"/>
    <w:link w:val="Heading6Char"/>
    <w:uiPriority w:val="1"/>
    <w:qFormat/>
    <w:rsid w:val="004D1357"/>
    <w:pPr>
      <w:widowControl w:val="0"/>
      <w:numPr>
        <w:ilvl w:val="5"/>
        <w:numId w:val="1"/>
      </w:numPr>
      <w:outlineLvl w:val="5"/>
    </w:pPr>
    <w:rPr>
      <w:bCs/>
    </w:rPr>
  </w:style>
  <w:style w:type="paragraph" w:styleId="Heading7">
    <w:name w:val="heading 7"/>
    <w:basedOn w:val="Body1"/>
    <w:next w:val="Body7"/>
    <w:link w:val="Heading7Char"/>
    <w:uiPriority w:val="10"/>
    <w:qFormat/>
    <w:rsid w:val="004D1357"/>
    <w:pPr>
      <w:widowControl w:val="0"/>
      <w:numPr>
        <w:ilvl w:val="6"/>
        <w:numId w:val="1"/>
      </w:numPr>
      <w:tabs>
        <w:tab w:val="left" w:pos="3544"/>
      </w:tabs>
      <w:outlineLvl w:val="6"/>
    </w:pPr>
  </w:style>
  <w:style w:type="paragraph" w:styleId="Heading8">
    <w:name w:val="heading 8"/>
    <w:basedOn w:val="Body1"/>
    <w:next w:val="Body8"/>
    <w:link w:val="Heading8Char"/>
    <w:uiPriority w:val="10"/>
    <w:rsid w:val="004D1357"/>
    <w:pPr>
      <w:widowControl w:val="0"/>
      <w:numPr>
        <w:ilvl w:val="7"/>
        <w:numId w:val="1"/>
      </w:numPr>
      <w:tabs>
        <w:tab w:val="left" w:pos="4253"/>
      </w:tabs>
      <w:outlineLvl w:val="7"/>
    </w:pPr>
    <w:rPr>
      <w:iCs/>
    </w:rPr>
  </w:style>
  <w:style w:type="paragraph" w:styleId="Heading9">
    <w:name w:val="heading 9"/>
    <w:basedOn w:val="Body1"/>
    <w:next w:val="Body9"/>
    <w:link w:val="Heading9Char"/>
    <w:uiPriority w:val="10"/>
    <w:rsid w:val="004D1357"/>
    <w:pPr>
      <w:widowControl w:val="0"/>
      <w:numPr>
        <w:ilvl w:val="8"/>
        <w:numId w:val="1"/>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1357"/>
    <w:rPr>
      <w:rFonts w:ascii="Tahoma" w:hAnsi="Tahoma" w:cs="Tahoma"/>
      <w:sz w:val="16"/>
      <w:szCs w:val="16"/>
    </w:rPr>
  </w:style>
  <w:style w:type="character" w:customStyle="1" w:styleId="BalloonTextChar">
    <w:name w:val="Balloon Text Char"/>
    <w:basedOn w:val="DefaultParagraphFont"/>
    <w:link w:val="BalloonText"/>
    <w:uiPriority w:val="99"/>
    <w:semiHidden/>
    <w:rsid w:val="004D1357"/>
    <w:rPr>
      <w:rFonts w:ascii="Tahoma" w:hAnsi="Tahoma" w:cs="Tahoma"/>
      <w:sz w:val="16"/>
      <w:szCs w:val="16"/>
    </w:rPr>
  </w:style>
  <w:style w:type="paragraph" w:styleId="BlockText">
    <w:name w:val="Block Text"/>
    <w:basedOn w:val="Normal"/>
    <w:uiPriority w:val="99"/>
    <w:semiHidden/>
    <w:rsid w:val="004D1357"/>
    <w:pPr>
      <w:spacing w:after="120"/>
      <w:ind w:left="1440" w:right="1440"/>
    </w:pPr>
  </w:style>
  <w:style w:type="paragraph" w:styleId="BodyText">
    <w:name w:val="Body Text"/>
    <w:basedOn w:val="Normal"/>
    <w:link w:val="BodyTextChar"/>
    <w:qFormat/>
    <w:rsid w:val="00AA08F0"/>
    <w:pPr>
      <w:spacing w:after="360" w:line="360" w:lineRule="atLeast"/>
      <w:jc w:val="both"/>
    </w:pPr>
  </w:style>
  <w:style w:type="character" w:customStyle="1" w:styleId="BodyTextChar">
    <w:name w:val="Body Text Char"/>
    <w:basedOn w:val="DefaultParagraphFont"/>
    <w:link w:val="BodyText"/>
    <w:rsid w:val="00AA08F0"/>
  </w:style>
  <w:style w:type="paragraph" w:styleId="BodyText2">
    <w:name w:val="Body Text 2"/>
    <w:basedOn w:val="BodyText"/>
    <w:link w:val="BodyText2Char"/>
    <w:uiPriority w:val="99"/>
    <w:semiHidden/>
    <w:unhideWhenUsed/>
    <w:rsid w:val="004D1357"/>
    <w:pPr>
      <w:spacing w:after="120" w:line="480" w:lineRule="auto"/>
    </w:pPr>
  </w:style>
  <w:style w:type="character" w:customStyle="1" w:styleId="BodyText2Char">
    <w:name w:val="Body Text 2 Char"/>
    <w:basedOn w:val="DefaultParagraphFont"/>
    <w:link w:val="BodyText2"/>
    <w:uiPriority w:val="99"/>
    <w:semiHidden/>
    <w:rsid w:val="004D1357"/>
  </w:style>
  <w:style w:type="paragraph" w:styleId="BodyText3">
    <w:name w:val="Body Text 3"/>
    <w:basedOn w:val="BodyText"/>
    <w:link w:val="BodyText3Char"/>
    <w:uiPriority w:val="99"/>
    <w:semiHidden/>
    <w:unhideWhenUsed/>
    <w:rsid w:val="004D1357"/>
    <w:pPr>
      <w:spacing w:after="120"/>
    </w:pPr>
    <w:rPr>
      <w:sz w:val="16"/>
      <w:szCs w:val="16"/>
    </w:rPr>
  </w:style>
  <w:style w:type="character" w:customStyle="1" w:styleId="BodyText3Char">
    <w:name w:val="Body Text 3 Char"/>
    <w:basedOn w:val="DefaultParagraphFont"/>
    <w:link w:val="BodyText3"/>
    <w:uiPriority w:val="99"/>
    <w:semiHidden/>
    <w:rsid w:val="004D1357"/>
    <w:rPr>
      <w:sz w:val="16"/>
      <w:szCs w:val="16"/>
    </w:rPr>
  </w:style>
  <w:style w:type="paragraph" w:styleId="BodyTextIndent2">
    <w:name w:val="Body Text Indent 2"/>
    <w:basedOn w:val="Body1"/>
    <w:link w:val="BodyTextIndent2Char"/>
    <w:uiPriority w:val="99"/>
    <w:semiHidden/>
    <w:unhideWhenUsed/>
    <w:qFormat/>
    <w:rsid w:val="004D1357"/>
    <w:rPr>
      <w:b/>
      <w:i/>
    </w:rPr>
  </w:style>
  <w:style w:type="character" w:customStyle="1" w:styleId="BodyTextIndent2Char">
    <w:name w:val="Body Text Indent 2 Char"/>
    <w:basedOn w:val="DefaultParagraphFont"/>
    <w:link w:val="BodyTextIndent2"/>
    <w:uiPriority w:val="99"/>
    <w:semiHidden/>
    <w:rsid w:val="004D1357"/>
    <w:rPr>
      <w:b/>
      <w:i/>
    </w:rPr>
  </w:style>
  <w:style w:type="paragraph" w:styleId="BodyTextIndent3">
    <w:name w:val="Body Text Indent 3"/>
    <w:basedOn w:val="BodyText"/>
    <w:link w:val="BodyTextIndent3Char"/>
    <w:uiPriority w:val="99"/>
    <w:semiHidden/>
    <w:unhideWhenUsed/>
    <w:rsid w:val="004D13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1357"/>
    <w:rPr>
      <w:sz w:val="16"/>
      <w:szCs w:val="16"/>
    </w:rPr>
  </w:style>
  <w:style w:type="paragraph" w:customStyle="1" w:styleId="Body1">
    <w:name w:val="Body1"/>
    <w:basedOn w:val="BodyText"/>
    <w:qFormat/>
    <w:rsid w:val="004D1357"/>
    <w:pPr>
      <w:ind w:left="709"/>
    </w:pPr>
  </w:style>
  <w:style w:type="paragraph" w:customStyle="1" w:styleId="Body2">
    <w:name w:val="Body2"/>
    <w:basedOn w:val="Body1"/>
    <w:qFormat/>
    <w:rsid w:val="004D1357"/>
  </w:style>
  <w:style w:type="paragraph" w:customStyle="1" w:styleId="Body3">
    <w:name w:val="Body3"/>
    <w:basedOn w:val="Body1"/>
    <w:qFormat/>
    <w:rsid w:val="004D1357"/>
    <w:pPr>
      <w:ind w:left="1418"/>
    </w:pPr>
  </w:style>
  <w:style w:type="paragraph" w:customStyle="1" w:styleId="Body4">
    <w:name w:val="Body4"/>
    <w:basedOn w:val="Body1"/>
    <w:qFormat/>
    <w:rsid w:val="004D1357"/>
    <w:pPr>
      <w:ind w:left="2126"/>
    </w:pPr>
  </w:style>
  <w:style w:type="paragraph" w:customStyle="1" w:styleId="Body5">
    <w:name w:val="Body5"/>
    <w:basedOn w:val="Body1"/>
    <w:qFormat/>
    <w:rsid w:val="004D1357"/>
    <w:pPr>
      <w:ind w:left="2835"/>
    </w:pPr>
  </w:style>
  <w:style w:type="paragraph" w:customStyle="1" w:styleId="Body6">
    <w:name w:val="Body6"/>
    <w:basedOn w:val="Body1"/>
    <w:qFormat/>
    <w:rsid w:val="004D1357"/>
    <w:pPr>
      <w:ind w:left="3544"/>
    </w:pPr>
  </w:style>
  <w:style w:type="paragraph" w:customStyle="1" w:styleId="Body7">
    <w:name w:val="Body7"/>
    <w:basedOn w:val="Body1"/>
    <w:uiPriority w:val="10"/>
    <w:rsid w:val="004D1357"/>
    <w:pPr>
      <w:ind w:left="4253"/>
    </w:pPr>
  </w:style>
  <w:style w:type="paragraph" w:customStyle="1" w:styleId="Body8">
    <w:name w:val="Body8"/>
    <w:basedOn w:val="Body1"/>
    <w:uiPriority w:val="10"/>
    <w:rsid w:val="004D1357"/>
    <w:pPr>
      <w:ind w:left="4961"/>
    </w:pPr>
  </w:style>
  <w:style w:type="paragraph" w:customStyle="1" w:styleId="Body9">
    <w:name w:val="Body9"/>
    <w:basedOn w:val="Body1"/>
    <w:uiPriority w:val="10"/>
    <w:rsid w:val="004D1357"/>
    <w:pPr>
      <w:ind w:left="5670"/>
    </w:pPr>
  </w:style>
  <w:style w:type="paragraph" w:customStyle="1" w:styleId="Bullet1">
    <w:name w:val="Bullet 1"/>
    <w:basedOn w:val="Body1"/>
    <w:uiPriority w:val="4"/>
    <w:qFormat/>
    <w:rsid w:val="004D1357"/>
    <w:pPr>
      <w:numPr>
        <w:numId w:val="2"/>
      </w:numPr>
    </w:pPr>
  </w:style>
  <w:style w:type="paragraph" w:customStyle="1" w:styleId="Bullet2">
    <w:name w:val="Bullet 2"/>
    <w:basedOn w:val="Body1"/>
    <w:uiPriority w:val="4"/>
    <w:qFormat/>
    <w:rsid w:val="004D1357"/>
    <w:pPr>
      <w:numPr>
        <w:ilvl w:val="1"/>
        <w:numId w:val="2"/>
      </w:numPr>
    </w:pPr>
  </w:style>
  <w:style w:type="paragraph" w:customStyle="1" w:styleId="Bullet3">
    <w:name w:val="Bullet 3"/>
    <w:basedOn w:val="Body1"/>
    <w:uiPriority w:val="4"/>
    <w:qFormat/>
    <w:rsid w:val="004D1357"/>
    <w:pPr>
      <w:numPr>
        <w:ilvl w:val="2"/>
        <w:numId w:val="2"/>
      </w:numPr>
    </w:pPr>
  </w:style>
  <w:style w:type="paragraph" w:customStyle="1" w:styleId="Bullet4">
    <w:name w:val="Bullet 4"/>
    <w:basedOn w:val="Body1"/>
    <w:uiPriority w:val="4"/>
    <w:qFormat/>
    <w:rsid w:val="004D1357"/>
    <w:pPr>
      <w:numPr>
        <w:ilvl w:val="3"/>
        <w:numId w:val="2"/>
      </w:numPr>
    </w:pPr>
  </w:style>
  <w:style w:type="paragraph" w:customStyle="1" w:styleId="Bullet5">
    <w:name w:val="Bullet 5"/>
    <w:basedOn w:val="Body1"/>
    <w:uiPriority w:val="4"/>
    <w:qFormat/>
    <w:rsid w:val="004D1357"/>
    <w:pPr>
      <w:numPr>
        <w:ilvl w:val="4"/>
        <w:numId w:val="2"/>
      </w:numPr>
    </w:pPr>
  </w:style>
  <w:style w:type="paragraph" w:customStyle="1" w:styleId="Bullet6">
    <w:name w:val="Bullet 6"/>
    <w:basedOn w:val="Body1"/>
    <w:uiPriority w:val="4"/>
    <w:qFormat/>
    <w:rsid w:val="004D1357"/>
    <w:pPr>
      <w:numPr>
        <w:ilvl w:val="5"/>
        <w:numId w:val="2"/>
      </w:numPr>
    </w:pPr>
  </w:style>
  <w:style w:type="paragraph" w:customStyle="1" w:styleId="Bullet7">
    <w:name w:val="Bullet 7"/>
    <w:basedOn w:val="Body1"/>
    <w:uiPriority w:val="10"/>
    <w:qFormat/>
    <w:rsid w:val="004D1357"/>
    <w:pPr>
      <w:numPr>
        <w:ilvl w:val="6"/>
        <w:numId w:val="2"/>
      </w:numPr>
    </w:pPr>
  </w:style>
  <w:style w:type="paragraph" w:customStyle="1" w:styleId="Bullet8">
    <w:name w:val="Bullet 8"/>
    <w:basedOn w:val="Body1"/>
    <w:uiPriority w:val="10"/>
    <w:rsid w:val="004D1357"/>
    <w:pPr>
      <w:numPr>
        <w:ilvl w:val="7"/>
        <w:numId w:val="2"/>
      </w:numPr>
    </w:pPr>
  </w:style>
  <w:style w:type="paragraph" w:customStyle="1" w:styleId="Bullet9">
    <w:name w:val="Bullet 9"/>
    <w:basedOn w:val="Body1"/>
    <w:uiPriority w:val="10"/>
    <w:rsid w:val="004D1357"/>
    <w:pPr>
      <w:numPr>
        <w:ilvl w:val="8"/>
        <w:numId w:val="2"/>
      </w:numPr>
    </w:pPr>
  </w:style>
  <w:style w:type="paragraph" w:styleId="Caption">
    <w:name w:val="caption"/>
    <w:basedOn w:val="Normal"/>
    <w:next w:val="Normal"/>
    <w:uiPriority w:val="8"/>
    <w:rsid w:val="004D1357"/>
    <w:pPr>
      <w:jc w:val="center"/>
    </w:pPr>
    <w:rPr>
      <w:b/>
      <w:bCs/>
    </w:rPr>
  </w:style>
  <w:style w:type="paragraph" w:customStyle="1" w:styleId="CorrespondenceAddress">
    <w:name w:val="CorrespondenceAddress"/>
    <w:basedOn w:val="Normal"/>
    <w:uiPriority w:val="8"/>
    <w:rsid w:val="004D1357"/>
  </w:style>
  <w:style w:type="paragraph" w:customStyle="1" w:styleId="CorrespondenceDeliveryInfo">
    <w:name w:val="CorrespondenceDeliveryInfo"/>
    <w:basedOn w:val="CorrespondenceAddress"/>
    <w:next w:val="CorrespondenceAddress"/>
    <w:uiPriority w:val="8"/>
    <w:rsid w:val="004D1357"/>
    <w:rPr>
      <w:b/>
    </w:rPr>
  </w:style>
  <w:style w:type="paragraph" w:customStyle="1" w:styleId="CorrespondenceHeader">
    <w:name w:val="CorrespondenceHeader"/>
    <w:basedOn w:val="BodyText"/>
    <w:uiPriority w:val="8"/>
    <w:rsid w:val="004D1357"/>
    <w:rPr>
      <w:sz w:val="16"/>
    </w:rPr>
  </w:style>
  <w:style w:type="paragraph" w:customStyle="1" w:styleId="CorrespondenceSubject">
    <w:name w:val="CorrespondenceSubject"/>
    <w:basedOn w:val="Normal"/>
    <w:next w:val="BodyText"/>
    <w:uiPriority w:val="8"/>
    <w:rsid w:val="004D1357"/>
    <w:rPr>
      <w:b/>
    </w:rPr>
  </w:style>
  <w:style w:type="paragraph" w:customStyle="1" w:styleId="DLFrontPage">
    <w:name w:val="DLFrontPage"/>
    <w:uiPriority w:val="8"/>
    <w:rsid w:val="00900A2C"/>
    <w:pPr>
      <w:tabs>
        <w:tab w:val="left" w:pos="5940"/>
        <w:tab w:val="left" w:pos="6480"/>
      </w:tabs>
      <w:spacing w:after="220"/>
      <w:jc w:val="center"/>
    </w:pPr>
  </w:style>
  <w:style w:type="paragraph" w:styleId="EndnoteText">
    <w:name w:val="endnote text"/>
    <w:basedOn w:val="Normal"/>
    <w:link w:val="EndnoteTextChar"/>
    <w:uiPriority w:val="9"/>
    <w:rsid w:val="004D1357"/>
  </w:style>
  <w:style w:type="character" w:customStyle="1" w:styleId="EndnoteTextChar">
    <w:name w:val="Endnote Text Char"/>
    <w:basedOn w:val="DefaultParagraphFont"/>
    <w:link w:val="EndnoteText"/>
    <w:uiPriority w:val="9"/>
    <w:rsid w:val="004D1357"/>
  </w:style>
  <w:style w:type="paragraph" w:styleId="EnvelopeAddress">
    <w:name w:val="envelope address"/>
    <w:basedOn w:val="Normal"/>
    <w:uiPriority w:val="99"/>
    <w:semiHidden/>
    <w:unhideWhenUsed/>
    <w:rsid w:val="004D1357"/>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4D1357"/>
    <w:rPr>
      <w:rFonts w:eastAsiaTheme="majorEastAsia" w:cstheme="majorBidi"/>
    </w:rPr>
  </w:style>
  <w:style w:type="paragraph" w:styleId="Footer">
    <w:name w:val="footer"/>
    <w:basedOn w:val="Normal"/>
    <w:link w:val="FooterChar"/>
    <w:uiPriority w:val="5"/>
    <w:qFormat/>
    <w:rsid w:val="004D1357"/>
    <w:pPr>
      <w:tabs>
        <w:tab w:val="center" w:pos="4153"/>
        <w:tab w:val="right" w:pos="8306"/>
      </w:tabs>
    </w:pPr>
  </w:style>
  <w:style w:type="character" w:customStyle="1" w:styleId="FooterChar">
    <w:name w:val="Footer Char"/>
    <w:basedOn w:val="DefaultParagraphFont"/>
    <w:link w:val="Footer"/>
    <w:uiPriority w:val="5"/>
    <w:rsid w:val="004D1357"/>
  </w:style>
  <w:style w:type="paragraph" w:styleId="FootnoteText">
    <w:name w:val="footnote text"/>
    <w:basedOn w:val="Normal"/>
    <w:link w:val="FootnoteTextChar"/>
    <w:uiPriority w:val="9"/>
    <w:rsid w:val="004D1357"/>
    <w:rPr>
      <w:sz w:val="18"/>
    </w:rPr>
  </w:style>
  <w:style w:type="character" w:customStyle="1" w:styleId="FootnoteTextChar">
    <w:name w:val="Footnote Text Char"/>
    <w:basedOn w:val="DefaultParagraphFont"/>
    <w:link w:val="FootnoteText"/>
    <w:uiPriority w:val="9"/>
    <w:rsid w:val="004D1357"/>
    <w:rPr>
      <w:sz w:val="18"/>
    </w:rPr>
  </w:style>
  <w:style w:type="paragraph" w:styleId="Header">
    <w:name w:val="header"/>
    <w:basedOn w:val="Normal"/>
    <w:link w:val="HeaderChar"/>
    <w:uiPriority w:val="5"/>
    <w:qFormat/>
    <w:rsid w:val="004D1357"/>
    <w:pPr>
      <w:tabs>
        <w:tab w:val="center" w:pos="4153"/>
        <w:tab w:val="right" w:pos="8306"/>
      </w:tabs>
    </w:pPr>
  </w:style>
  <w:style w:type="character" w:customStyle="1" w:styleId="HeaderChar">
    <w:name w:val="Header Char"/>
    <w:basedOn w:val="DefaultParagraphFont"/>
    <w:link w:val="Header"/>
    <w:uiPriority w:val="5"/>
    <w:rsid w:val="004D1357"/>
  </w:style>
  <w:style w:type="character" w:customStyle="1" w:styleId="Heading1Char">
    <w:name w:val="Heading 1 Char"/>
    <w:basedOn w:val="DefaultParagraphFont"/>
    <w:link w:val="Heading1"/>
    <w:uiPriority w:val="1"/>
    <w:rsid w:val="004D1357"/>
    <w:rPr>
      <w:rFonts w:cs="Arial"/>
      <w:b/>
      <w:bCs/>
      <w:caps/>
      <w:kern w:val="32"/>
      <w:szCs w:val="32"/>
    </w:rPr>
  </w:style>
  <w:style w:type="character" w:customStyle="1" w:styleId="Heading2Char">
    <w:name w:val="Heading 2 Char"/>
    <w:basedOn w:val="DefaultParagraphFont"/>
    <w:link w:val="Heading2"/>
    <w:uiPriority w:val="1"/>
    <w:rsid w:val="004D1357"/>
    <w:rPr>
      <w:rFonts w:cs="Arial"/>
      <w:bCs/>
      <w:iCs/>
      <w:szCs w:val="28"/>
    </w:rPr>
  </w:style>
  <w:style w:type="character" w:customStyle="1" w:styleId="Heading3Char">
    <w:name w:val="Heading 3 Char"/>
    <w:basedOn w:val="DefaultParagraphFont"/>
    <w:link w:val="Heading3"/>
    <w:uiPriority w:val="1"/>
    <w:rsid w:val="004D1357"/>
    <w:rPr>
      <w:rFonts w:cs="Arial"/>
      <w:bCs/>
      <w:szCs w:val="26"/>
    </w:rPr>
  </w:style>
  <w:style w:type="character" w:customStyle="1" w:styleId="Heading4Char">
    <w:name w:val="Heading 4 Char"/>
    <w:basedOn w:val="DefaultParagraphFont"/>
    <w:link w:val="Heading4"/>
    <w:uiPriority w:val="1"/>
    <w:rsid w:val="004D1357"/>
    <w:rPr>
      <w:bCs/>
      <w:szCs w:val="28"/>
    </w:rPr>
  </w:style>
  <w:style w:type="character" w:customStyle="1" w:styleId="Heading5Char">
    <w:name w:val="Heading 5 Char"/>
    <w:basedOn w:val="DefaultParagraphFont"/>
    <w:link w:val="Heading5"/>
    <w:uiPriority w:val="1"/>
    <w:rsid w:val="004D1357"/>
    <w:rPr>
      <w:bCs/>
      <w:iCs/>
      <w:szCs w:val="26"/>
    </w:rPr>
  </w:style>
  <w:style w:type="character" w:customStyle="1" w:styleId="Heading6Char">
    <w:name w:val="Heading 6 Char"/>
    <w:basedOn w:val="DefaultParagraphFont"/>
    <w:link w:val="Heading6"/>
    <w:uiPriority w:val="1"/>
    <w:rsid w:val="004D1357"/>
    <w:rPr>
      <w:bCs/>
    </w:rPr>
  </w:style>
  <w:style w:type="character" w:customStyle="1" w:styleId="Heading7Char">
    <w:name w:val="Heading 7 Char"/>
    <w:basedOn w:val="DefaultParagraphFont"/>
    <w:link w:val="Heading7"/>
    <w:uiPriority w:val="10"/>
    <w:rsid w:val="004D1357"/>
  </w:style>
  <w:style w:type="character" w:customStyle="1" w:styleId="Heading8Char">
    <w:name w:val="Heading 8 Char"/>
    <w:basedOn w:val="DefaultParagraphFont"/>
    <w:link w:val="Heading8"/>
    <w:uiPriority w:val="10"/>
    <w:rsid w:val="004D1357"/>
    <w:rPr>
      <w:iCs/>
    </w:rPr>
  </w:style>
  <w:style w:type="character" w:customStyle="1" w:styleId="Heading9Char">
    <w:name w:val="Heading 9 Char"/>
    <w:basedOn w:val="DefaultParagraphFont"/>
    <w:link w:val="Heading9"/>
    <w:uiPriority w:val="10"/>
    <w:rsid w:val="004D1357"/>
    <w:rPr>
      <w:rFonts w:cs="Arial"/>
    </w:rPr>
  </w:style>
  <w:style w:type="character" w:styleId="Hyperlink">
    <w:name w:val="Hyperlink"/>
    <w:uiPriority w:val="9"/>
    <w:unhideWhenUsed/>
    <w:rsid w:val="004D1357"/>
    <w:rPr>
      <w:color w:val="0000FF"/>
      <w:u w:val="single"/>
    </w:rPr>
  </w:style>
  <w:style w:type="paragraph" w:styleId="Index1">
    <w:name w:val="index 1"/>
    <w:basedOn w:val="Normal"/>
    <w:next w:val="Normal"/>
    <w:autoRedefine/>
    <w:uiPriority w:val="99"/>
    <w:semiHidden/>
    <w:unhideWhenUsed/>
    <w:rsid w:val="004D1357"/>
    <w:pPr>
      <w:ind w:left="220" w:hanging="220"/>
    </w:pPr>
  </w:style>
  <w:style w:type="paragraph" w:styleId="IndexHeading">
    <w:name w:val="index heading"/>
    <w:basedOn w:val="Normal"/>
    <w:next w:val="Index1"/>
    <w:uiPriority w:val="99"/>
    <w:semiHidden/>
    <w:unhideWhenUsed/>
    <w:rsid w:val="004D1357"/>
    <w:rPr>
      <w:rFonts w:eastAsiaTheme="majorEastAsia" w:cstheme="majorBidi"/>
      <w:b/>
      <w:bCs/>
    </w:rPr>
  </w:style>
  <w:style w:type="paragraph" w:styleId="MessageHeader">
    <w:name w:val="Message Header"/>
    <w:basedOn w:val="Normal"/>
    <w:link w:val="MessageHeaderChar"/>
    <w:uiPriority w:val="99"/>
    <w:semiHidden/>
    <w:unhideWhenUsed/>
    <w:rsid w:val="004D1357"/>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4D1357"/>
    <w:rPr>
      <w:rFonts w:eastAsiaTheme="majorEastAsia" w:cstheme="majorBidi"/>
      <w:sz w:val="24"/>
      <w:szCs w:val="24"/>
      <w:shd w:val="pct20" w:color="auto" w:fill="auto"/>
    </w:rPr>
  </w:style>
  <w:style w:type="paragraph" w:customStyle="1" w:styleId="Schedule1">
    <w:name w:val="Schedule 1"/>
    <w:basedOn w:val="BodyText"/>
    <w:next w:val="BodyText"/>
    <w:uiPriority w:val="2"/>
    <w:qFormat/>
    <w:rsid w:val="004D1357"/>
    <w:pPr>
      <w:keepNext/>
      <w:pageBreakBefore/>
      <w:jc w:val="center"/>
    </w:pPr>
    <w:rPr>
      <w:b/>
      <w:caps/>
    </w:rPr>
  </w:style>
  <w:style w:type="paragraph" w:customStyle="1" w:styleId="Schedule2">
    <w:name w:val="Schedule 2"/>
    <w:basedOn w:val="BodyText"/>
    <w:next w:val="BodyText"/>
    <w:uiPriority w:val="2"/>
    <w:qFormat/>
    <w:rsid w:val="004D1357"/>
    <w:pPr>
      <w:jc w:val="center"/>
    </w:pPr>
    <w:rPr>
      <w:b/>
    </w:rPr>
  </w:style>
  <w:style w:type="paragraph" w:customStyle="1" w:styleId="Simple1">
    <w:name w:val="Simple 1"/>
    <w:basedOn w:val="Body1"/>
    <w:link w:val="Simple1Char"/>
    <w:uiPriority w:val="3"/>
    <w:qFormat/>
    <w:rsid w:val="004D1357"/>
    <w:pPr>
      <w:numPr>
        <w:numId w:val="3"/>
      </w:numPr>
      <w:tabs>
        <w:tab w:val="left" w:pos="6660"/>
      </w:tabs>
    </w:pPr>
  </w:style>
  <w:style w:type="character" w:customStyle="1" w:styleId="Simple1Char">
    <w:name w:val="Simple 1 Char"/>
    <w:basedOn w:val="DefaultParagraphFont"/>
    <w:link w:val="Simple1"/>
    <w:uiPriority w:val="3"/>
    <w:rsid w:val="004D1357"/>
  </w:style>
  <w:style w:type="paragraph" w:customStyle="1" w:styleId="Simple2">
    <w:name w:val="Simple 2"/>
    <w:basedOn w:val="Body1"/>
    <w:link w:val="Simple2Char"/>
    <w:uiPriority w:val="3"/>
    <w:qFormat/>
    <w:rsid w:val="004D1357"/>
    <w:pPr>
      <w:numPr>
        <w:ilvl w:val="1"/>
        <w:numId w:val="3"/>
      </w:numPr>
    </w:pPr>
  </w:style>
  <w:style w:type="character" w:customStyle="1" w:styleId="Simple2Char">
    <w:name w:val="Simple 2 Char"/>
    <w:basedOn w:val="Simple1Char"/>
    <w:link w:val="Simple2"/>
    <w:uiPriority w:val="3"/>
    <w:rsid w:val="004D1357"/>
  </w:style>
  <w:style w:type="paragraph" w:customStyle="1" w:styleId="Simple3">
    <w:name w:val="Simple 3"/>
    <w:basedOn w:val="Body1"/>
    <w:link w:val="Simple3Char"/>
    <w:uiPriority w:val="3"/>
    <w:qFormat/>
    <w:rsid w:val="004D1357"/>
    <w:pPr>
      <w:numPr>
        <w:ilvl w:val="2"/>
        <w:numId w:val="3"/>
      </w:numPr>
    </w:pPr>
  </w:style>
  <w:style w:type="character" w:customStyle="1" w:styleId="Simple3Char">
    <w:name w:val="Simple 3 Char"/>
    <w:basedOn w:val="Simple1Char"/>
    <w:link w:val="Simple3"/>
    <w:uiPriority w:val="3"/>
    <w:rsid w:val="004D1357"/>
  </w:style>
  <w:style w:type="paragraph" w:customStyle="1" w:styleId="Simple4">
    <w:name w:val="Simple 4"/>
    <w:basedOn w:val="Body1"/>
    <w:link w:val="Simple4Char"/>
    <w:uiPriority w:val="3"/>
    <w:qFormat/>
    <w:rsid w:val="004D1357"/>
    <w:pPr>
      <w:numPr>
        <w:ilvl w:val="3"/>
        <w:numId w:val="3"/>
      </w:numPr>
    </w:pPr>
  </w:style>
  <w:style w:type="character" w:customStyle="1" w:styleId="Simple4Char">
    <w:name w:val="Simple 4 Char"/>
    <w:basedOn w:val="Simple1Char"/>
    <w:link w:val="Simple4"/>
    <w:uiPriority w:val="3"/>
    <w:rsid w:val="004D1357"/>
  </w:style>
  <w:style w:type="paragraph" w:customStyle="1" w:styleId="Simple5">
    <w:name w:val="Simple 5"/>
    <w:basedOn w:val="Body1"/>
    <w:link w:val="Simple5Char"/>
    <w:uiPriority w:val="3"/>
    <w:qFormat/>
    <w:rsid w:val="004D1357"/>
    <w:pPr>
      <w:numPr>
        <w:ilvl w:val="4"/>
        <w:numId w:val="3"/>
      </w:numPr>
    </w:pPr>
  </w:style>
  <w:style w:type="character" w:customStyle="1" w:styleId="Simple5Char">
    <w:name w:val="Simple 5 Char"/>
    <w:basedOn w:val="Simple1Char"/>
    <w:link w:val="Simple5"/>
    <w:uiPriority w:val="3"/>
    <w:rsid w:val="004D1357"/>
  </w:style>
  <w:style w:type="paragraph" w:customStyle="1" w:styleId="Simple6">
    <w:name w:val="Simple 6"/>
    <w:basedOn w:val="Body1"/>
    <w:link w:val="Simple6Char"/>
    <w:uiPriority w:val="3"/>
    <w:qFormat/>
    <w:rsid w:val="004D1357"/>
    <w:pPr>
      <w:numPr>
        <w:ilvl w:val="5"/>
        <w:numId w:val="3"/>
      </w:numPr>
    </w:pPr>
  </w:style>
  <w:style w:type="character" w:customStyle="1" w:styleId="Simple6Char">
    <w:name w:val="Simple 6 Char"/>
    <w:basedOn w:val="Simple5Char"/>
    <w:link w:val="Simple6"/>
    <w:uiPriority w:val="3"/>
    <w:rsid w:val="004D1357"/>
  </w:style>
  <w:style w:type="paragraph" w:customStyle="1" w:styleId="Simple7">
    <w:name w:val="Simple 7"/>
    <w:basedOn w:val="Body1"/>
    <w:link w:val="Simple7Char"/>
    <w:uiPriority w:val="10"/>
    <w:qFormat/>
    <w:rsid w:val="004D1357"/>
    <w:pPr>
      <w:numPr>
        <w:ilvl w:val="6"/>
        <w:numId w:val="3"/>
      </w:numPr>
    </w:pPr>
  </w:style>
  <w:style w:type="character" w:customStyle="1" w:styleId="Simple7Char">
    <w:name w:val="Simple 7 Char"/>
    <w:basedOn w:val="Simple5Char"/>
    <w:link w:val="Simple7"/>
    <w:uiPriority w:val="10"/>
    <w:rsid w:val="004D1357"/>
  </w:style>
  <w:style w:type="paragraph" w:customStyle="1" w:styleId="Simple8">
    <w:name w:val="Simple 8"/>
    <w:basedOn w:val="Body1"/>
    <w:link w:val="Simple8Char"/>
    <w:uiPriority w:val="10"/>
    <w:rsid w:val="004D1357"/>
    <w:pPr>
      <w:numPr>
        <w:ilvl w:val="7"/>
        <w:numId w:val="3"/>
      </w:numPr>
    </w:pPr>
  </w:style>
  <w:style w:type="character" w:customStyle="1" w:styleId="Simple8Char">
    <w:name w:val="Simple 8 Char"/>
    <w:basedOn w:val="Simple5Char"/>
    <w:link w:val="Simple8"/>
    <w:uiPriority w:val="10"/>
    <w:rsid w:val="004D1357"/>
  </w:style>
  <w:style w:type="paragraph" w:customStyle="1" w:styleId="Simple9">
    <w:name w:val="Simple 9"/>
    <w:basedOn w:val="Body1"/>
    <w:link w:val="Simple9Char"/>
    <w:uiPriority w:val="10"/>
    <w:rsid w:val="004D1357"/>
    <w:pPr>
      <w:numPr>
        <w:ilvl w:val="8"/>
        <w:numId w:val="3"/>
      </w:numPr>
    </w:pPr>
  </w:style>
  <w:style w:type="character" w:customStyle="1" w:styleId="Simple9Char">
    <w:name w:val="Simple 9 Char"/>
    <w:basedOn w:val="Simple5Char"/>
    <w:link w:val="Simple9"/>
    <w:uiPriority w:val="10"/>
    <w:rsid w:val="004D1357"/>
  </w:style>
  <w:style w:type="paragraph" w:customStyle="1" w:styleId="Subject">
    <w:name w:val="Subject"/>
    <w:basedOn w:val="Normal"/>
    <w:next w:val="Normal"/>
    <w:uiPriority w:val="8"/>
    <w:rsid w:val="004D1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qFormat/>
    <w:rsid w:val="004D1357"/>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4D1357"/>
    <w:rPr>
      <w:rFonts w:eastAsiaTheme="majorEastAsia" w:cstheme="majorBidi"/>
      <w:i/>
      <w:iCs/>
      <w:sz w:val="28"/>
      <w:szCs w:val="24"/>
    </w:rPr>
  </w:style>
  <w:style w:type="table" w:styleId="TableGrid">
    <w:name w:val="Table Grid"/>
    <w:basedOn w:val="TableNormal"/>
    <w:rsid w:val="004D1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BodyText"/>
    <w:next w:val="BodyText"/>
    <w:link w:val="TitleChar"/>
    <w:uiPriority w:val="12"/>
    <w:unhideWhenUsed/>
    <w:qFormat/>
    <w:rsid w:val="004D1357"/>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12"/>
    <w:rsid w:val="004D1357"/>
    <w:rPr>
      <w:rFonts w:eastAsiaTheme="majorEastAsia" w:cstheme="majorBidi"/>
      <w:b/>
      <w:kern w:val="28"/>
      <w:sz w:val="32"/>
      <w:szCs w:val="52"/>
    </w:rPr>
  </w:style>
  <w:style w:type="paragraph" w:styleId="TOAHeading">
    <w:name w:val="toa heading"/>
    <w:basedOn w:val="Normal"/>
    <w:next w:val="Normal"/>
    <w:uiPriority w:val="99"/>
    <w:semiHidden/>
    <w:unhideWhenUsed/>
    <w:rsid w:val="004D1357"/>
    <w:pPr>
      <w:spacing w:before="120"/>
    </w:pPr>
    <w:rPr>
      <w:rFonts w:eastAsiaTheme="majorEastAsia" w:cstheme="majorBidi"/>
      <w:b/>
      <w:bCs/>
      <w:sz w:val="24"/>
      <w:szCs w:val="24"/>
    </w:rPr>
  </w:style>
  <w:style w:type="paragraph" w:styleId="TOC1">
    <w:name w:val="toc 1"/>
    <w:basedOn w:val="Normal"/>
    <w:next w:val="Normal"/>
    <w:autoRedefine/>
    <w:uiPriority w:val="39"/>
    <w:unhideWhenUsed/>
    <w:rsid w:val="004D1357"/>
    <w:rPr>
      <w:rFonts w:eastAsia="Times New Roman" w:cs="Times New Roman"/>
      <w:caps/>
      <w:szCs w:val="24"/>
    </w:rPr>
  </w:style>
  <w:style w:type="paragraph" w:styleId="TOC2">
    <w:name w:val="toc 2"/>
    <w:basedOn w:val="Normal"/>
    <w:next w:val="Normal"/>
    <w:autoRedefine/>
    <w:uiPriority w:val="39"/>
    <w:unhideWhenUsed/>
    <w:rsid w:val="004D1357"/>
    <w:pPr>
      <w:tabs>
        <w:tab w:val="right" w:leader="dot" w:pos="8278"/>
      </w:tabs>
      <w:ind w:left="240"/>
    </w:pPr>
    <w:rPr>
      <w:rFonts w:eastAsia="Times New Roman" w:cs="Times New Roman"/>
      <w:szCs w:val="24"/>
    </w:rPr>
  </w:style>
  <w:style w:type="paragraph" w:styleId="TOC3">
    <w:name w:val="toc 3"/>
    <w:basedOn w:val="Normal"/>
    <w:next w:val="Normal"/>
    <w:autoRedefine/>
    <w:uiPriority w:val="39"/>
    <w:unhideWhenUsed/>
    <w:rsid w:val="004D1357"/>
    <w:pPr>
      <w:spacing w:after="100"/>
      <w:ind w:left="440"/>
    </w:pPr>
  </w:style>
  <w:style w:type="paragraph" w:styleId="TOCHeading">
    <w:name w:val="TOC Heading"/>
    <w:basedOn w:val="Heading1"/>
    <w:next w:val="Normal"/>
    <w:uiPriority w:val="39"/>
    <w:semiHidden/>
    <w:unhideWhenUsed/>
    <w:qFormat/>
    <w:rsid w:val="004D1357"/>
    <w:pPr>
      <w:keepLines/>
      <w:widowControl/>
      <w:numPr>
        <w:numId w:val="0"/>
      </w:numPr>
      <w:spacing w:before="480" w:after="0"/>
      <w:outlineLvl w:val="9"/>
    </w:pPr>
    <w:rPr>
      <w:rFonts w:eastAsiaTheme="majorEastAsia" w:cstheme="majorBidi"/>
      <w:kern w:val="0"/>
      <w:sz w:val="28"/>
      <w:szCs w:val="28"/>
    </w:rPr>
  </w:style>
  <w:style w:type="character" w:styleId="PageNumber">
    <w:name w:val="page number"/>
    <w:basedOn w:val="DefaultParagraphFont"/>
    <w:uiPriority w:val="7"/>
    <w:rsid w:val="004D1357"/>
  </w:style>
  <w:style w:type="numbering" w:customStyle="1" w:styleId="WraggeHeadings">
    <w:name w:val="Wragge Headings"/>
    <w:uiPriority w:val="99"/>
    <w:rsid w:val="004D1357"/>
  </w:style>
  <w:style w:type="paragraph" w:customStyle="1" w:styleId="Notes">
    <w:name w:val="Notes"/>
    <w:basedOn w:val="Body1"/>
    <w:uiPriority w:val="5"/>
    <w:qFormat/>
    <w:rsid w:val="004D1357"/>
    <w:pPr>
      <w:shd w:val="clear" w:color="auto" w:fill="F2F2F2" w:themeFill="background1" w:themeFillShade="F2"/>
    </w:pPr>
    <w:rPr>
      <w:b/>
      <w:i/>
    </w:rPr>
  </w:style>
  <w:style w:type="paragraph" w:customStyle="1" w:styleId="definition">
    <w:name w:val="definition"/>
    <w:basedOn w:val="BodyText"/>
    <w:uiPriority w:val="2"/>
    <w:qFormat/>
    <w:rsid w:val="004D1357"/>
    <w:pPr>
      <w:numPr>
        <w:numId w:val="4"/>
      </w:numPr>
    </w:pPr>
    <w:rPr>
      <w:rFonts w:eastAsia="Times New Roman" w:cs="Times New Roman"/>
      <w:lang w:eastAsia="en-GB"/>
    </w:rPr>
  </w:style>
  <w:style w:type="paragraph" w:customStyle="1" w:styleId="definitionsub">
    <w:name w:val="definition sub"/>
    <w:basedOn w:val="BodyText"/>
    <w:uiPriority w:val="2"/>
    <w:qFormat/>
    <w:rsid w:val="004D1357"/>
    <w:pPr>
      <w:numPr>
        <w:ilvl w:val="1"/>
        <w:numId w:val="4"/>
      </w:numPr>
    </w:pPr>
    <w:rPr>
      <w:rFonts w:eastAsia="Times New Roman" w:cs="Times New Roman"/>
      <w:lang w:eastAsia="en-GB"/>
    </w:rPr>
  </w:style>
  <w:style w:type="paragraph" w:customStyle="1" w:styleId="Parties">
    <w:name w:val="Parties"/>
    <w:basedOn w:val="Body1"/>
    <w:uiPriority w:val="7"/>
    <w:qFormat/>
    <w:rsid w:val="004D1357"/>
    <w:pPr>
      <w:numPr>
        <w:numId w:val="5"/>
      </w:numPr>
    </w:pPr>
    <w:rPr>
      <w:rFonts w:eastAsia="Times New Roman" w:cs="Times New Roman"/>
      <w:b/>
      <w:lang w:eastAsia="en-GB"/>
    </w:rPr>
  </w:style>
  <w:style w:type="paragraph" w:customStyle="1" w:styleId="PartiesFront">
    <w:name w:val="Parties Front"/>
    <w:basedOn w:val="Body1"/>
    <w:uiPriority w:val="7"/>
    <w:qFormat/>
    <w:rsid w:val="001F34D7"/>
    <w:pPr>
      <w:tabs>
        <w:tab w:val="center" w:pos="4321"/>
        <w:tab w:val="left" w:pos="7921"/>
      </w:tabs>
      <w:ind w:left="0" w:right="1701"/>
      <w:jc w:val="left"/>
    </w:pPr>
    <w:rPr>
      <w:rFonts w:eastAsia="Times New Roman" w:cs="Times New Roman"/>
      <w:b/>
      <w:caps/>
      <w:lang w:eastAsia="en-GB"/>
    </w:rPr>
  </w:style>
  <w:style w:type="paragraph" w:customStyle="1" w:styleId="Recitals">
    <w:name w:val="Recitals"/>
    <w:basedOn w:val="Body1"/>
    <w:uiPriority w:val="7"/>
    <w:qFormat/>
    <w:rsid w:val="004D1357"/>
    <w:pPr>
      <w:numPr>
        <w:numId w:val="7"/>
      </w:numPr>
    </w:pPr>
    <w:rPr>
      <w:rFonts w:eastAsia="Times New Roman" w:cs="Times New Roman"/>
      <w:lang w:eastAsia="en-GB"/>
    </w:rPr>
  </w:style>
  <w:style w:type="paragraph" w:customStyle="1" w:styleId="Witness">
    <w:name w:val="Witness"/>
    <w:basedOn w:val="BodyText"/>
    <w:uiPriority w:val="7"/>
    <w:qFormat/>
    <w:rsid w:val="004D1357"/>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uiPriority w:val="7"/>
    <w:qFormat/>
    <w:rsid w:val="004D1357"/>
    <w:pPr>
      <w:tabs>
        <w:tab w:val="left" w:pos="1134"/>
        <w:tab w:val="left" w:leader="dot" w:pos="5387"/>
      </w:tabs>
    </w:pPr>
  </w:style>
  <w:style w:type="paragraph" w:customStyle="1" w:styleId="DLFrontPageTitle">
    <w:name w:val="DLFrontPageTitle"/>
    <w:basedOn w:val="DLFrontPage"/>
    <w:uiPriority w:val="5"/>
    <w:qFormat/>
    <w:rsid w:val="00900A2C"/>
    <w:pPr>
      <w:tabs>
        <w:tab w:val="clear" w:pos="6480"/>
        <w:tab w:val="left" w:pos="6660"/>
      </w:tabs>
      <w:spacing w:line="240" w:lineRule="auto"/>
    </w:pPr>
  </w:style>
  <w:style w:type="paragraph" w:customStyle="1" w:styleId="Numbering2">
    <w:name w:val="Numbering 2"/>
    <w:basedOn w:val="Normal"/>
    <w:rsid w:val="0030260E"/>
    <w:pPr>
      <w:numPr>
        <w:ilvl w:val="1"/>
        <w:numId w:val="18"/>
      </w:numPr>
      <w:tabs>
        <w:tab w:val="left" w:pos="2520"/>
        <w:tab w:val="left" w:pos="3787"/>
        <w:tab w:val="left" w:pos="4507"/>
      </w:tabs>
      <w:spacing w:before="120" w:after="0" w:line="360" w:lineRule="auto"/>
      <w:jc w:val="both"/>
      <w:outlineLvl w:val="1"/>
    </w:pPr>
    <w:rPr>
      <w:rFonts w:eastAsia="Times New Roman" w:cs="Arial"/>
      <w:szCs w:val="24"/>
    </w:rPr>
  </w:style>
  <w:style w:type="paragraph" w:customStyle="1" w:styleId="Numbering3">
    <w:name w:val="Numbering 3"/>
    <w:basedOn w:val="Numbering2"/>
    <w:rsid w:val="0030260E"/>
    <w:pPr>
      <w:numPr>
        <w:ilvl w:val="2"/>
      </w:numPr>
      <w:outlineLvl w:val="2"/>
    </w:pPr>
  </w:style>
  <w:style w:type="paragraph" w:customStyle="1" w:styleId="Numbering4">
    <w:name w:val="Numbering 4"/>
    <w:basedOn w:val="Numbering3"/>
    <w:rsid w:val="0030260E"/>
    <w:pPr>
      <w:numPr>
        <w:ilvl w:val="3"/>
      </w:numPr>
      <w:outlineLvl w:val="3"/>
    </w:pPr>
  </w:style>
  <w:style w:type="paragraph" w:customStyle="1" w:styleId="Numbering5">
    <w:name w:val="Numbering 5"/>
    <w:basedOn w:val="Numbering4"/>
    <w:rsid w:val="0030260E"/>
    <w:pPr>
      <w:numPr>
        <w:ilvl w:val="4"/>
      </w:numPr>
      <w:outlineLvl w:val="4"/>
    </w:pPr>
  </w:style>
  <w:style w:type="paragraph" w:customStyle="1" w:styleId="Numbering6">
    <w:name w:val="Numbering 6"/>
    <w:basedOn w:val="Numbering5"/>
    <w:rsid w:val="0030260E"/>
    <w:pPr>
      <w:numPr>
        <w:ilvl w:val="5"/>
      </w:numPr>
      <w:outlineLvl w:val="5"/>
    </w:pPr>
  </w:style>
  <w:style w:type="paragraph" w:customStyle="1" w:styleId="Numbering7">
    <w:name w:val="Numbering 7"/>
    <w:basedOn w:val="Numbering6"/>
    <w:rsid w:val="0030260E"/>
    <w:pPr>
      <w:numPr>
        <w:ilvl w:val="6"/>
      </w:numPr>
      <w:tabs>
        <w:tab w:val="left" w:pos="2160"/>
        <w:tab w:val="left" w:pos="3240"/>
      </w:tabs>
      <w:outlineLvl w:val="6"/>
    </w:pPr>
  </w:style>
  <w:style w:type="paragraph" w:customStyle="1" w:styleId="Numbering8">
    <w:name w:val="Numbering 8"/>
    <w:basedOn w:val="Numbering7"/>
    <w:rsid w:val="0030260E"/>
    <w:pPr>
      <w:numPr>
        <w:ilvl w:val="7"/>
      </w:numPr>
      <w:outlineLvl w:val="7"/>
    </w:pPr>
  </w:style>
  <w:style w:type="paragraph" w:customStyle="1" w:styleId="Numbering9">
    <w:name w:val="Numbering 9"/>
    <w:basedOn w:val="Numbering8"/>
    <w:rsid w:val="0030260E"/>
    <w:pPr>
      <w:numPr>
        <w:ilvl w:val="8"/>
      </w:numPr>
      <w:tabs>
        <w:tab w:val="clear" w:pos="2160"/>
        <w:tab w:val="clear" w:pos="3240"/>
      </w:tabs>
      <w:outlineLvl w:val="8"/>
    </w:pPr>
  </w:style>
  <w:style w:type="paragraph" w:customStyle="1" w:styleId="TOCMark1">
    <w:name w:val="TOC Mark 1"/>
    <w:basedOn w:val="Normal"/>
    <w:next w:val="Numbering2"/>
    <w:rsid w:val="0030260E"/>
    <w:pPr>
      <w:keepNext/>
      <w:numPr>
        <w:numId w:val="18"/>
      </w:numPr>
      <w:tabs>
        <w:tab w:val="left" w:pos="1440"/>
        <w:tab w:val="left" w:pos="2520"/>
        <w:tab w:val="left" w:pos="3787"/>
        <w:tab w:val="left" w:pos="4507"/>
      </w:tabs>
      <w:spacing w:before="120" w:after="0" w:line="360" w:lineRule="auto"/>
      <w:jc w:val="both"/>
      <w:outlineLvl w:val="0"/>
    </w:pPr>
    <w:rPr>
      <w:rFonts w:eastAsia="Times New Roman" w:cs="Arial"/>
      <w:b/>
      <w:caps/>
      <w:szCs w:val="24"/>
    </w:rPr>
  </w:style>
  <w:style w:type="paragraph" w:customStyle="1" w:styleId="PlainNumbering1">
    <w:name w:val="Plain Numbering 1"/>
    <w:rsid w:val="0030260E"/>
    <w:pPr>
      <w:numPr>
        <w:numId w:val="19"/>
      </w:numPr>
      <w:spacing w:before="120" w:after="0" w:line="360" w:lineRule="auto"/>
      <w:jc w:val="both"/>
      <w:outlineLvl w:val="0"/>
    </w:pPr>
    <w:rPr>
      <w:rFonts w:eastAsia="Times New Roman" w:cs="Times New Roman"/>
    </w:rPr>
  </w:style>
  <w:style w:type="paragraph" w:customStyle="1" w:styleId="PlainNumbering2">
    <w:name w:val="Plain Numbering 2"/>
    <w:basedOn w:val="PlainNumbering1"/>
    <w:rsid w:val="0030260E"/>
    <w:pPr>
      <w:numPr>
        <w:ilvl w:val="1"/>
      </w:numPr>
      <w:outlineLvl w:val="1"/>
    </w:pPr>
  </w:style>
  <w:style w:type="paragraph" w:customStyle="1" w:styleId="PlainNumbering3">
    <w:name w:val="Plain Numbering 3"/>
    <w:basedOn w:val="PlainNumbering2"/>
    <w:rsid w:val="0030260E"/>
    <w:pPr>
      <w:numPr>
        <w:ilvl w:val="2"/>
      </w:numPr>
      <w:outlineLvl w:val="2"/>
    </w:pPr>
  </w:style>
  <w:style w:type="paragraph" w:customStyle="1" w:styleId="PlainNumbering4">
    <w:name w:val="Plain Numbering 4"/>
    <w:basedOn w:val="PlainNumbering3"/>
    <w:rsid w:val="0030260E"/>
    <w:pPr>
      <w:numPr>
        <w:ilvl w:val="3"/>
      </w:numPr>
      <w:outlineLvl w:val="3"/>
    </w:pPr>
  </w:style>
  <w:style w:type="paragraph" w:customStyle="1" w:styleId="PlainNumbering5">
    <w:name w:val="Plain Numbering 5"/>
    <w:basedOn w:val="PlainNumbering4"/>
    <w:rsid w:val="0030260E"/>
    <w:pPr>
      <w:numPr>
        <w:ilvl w:val="4"/>
      </w:numPr>
      <w:outlineLvl w:val="4"/>
    </w:pPr>
  </w:style>
  <w:style w:type="paragraph" w:customStyle="1" w:styleId="PlainNumbering6">
    <w:name w:val="Plain Numbering 6"/>
    <w:basedOn w:val="PlainNumbering5"/>
    <w:rsid w:val="0030260E"/>
    <w:pPr>
      <w:numPr>
        <w:ilvl w:val="5"/>
      </w:numPr>
      <w:outlineLvl w:val="5"/>
    </w:pPr>
  </w:style>
  <w:style w:type="paragraph" w:customStyle="1" w:styleId="PlainNumbering7">
    <w:name w:val="Plain Numbering 7"/>
    <w:basedOn w:val="PlainNumbering6"/>
    <w:rsid w:val="0030260E"/>
    <w:pPr>
      <w:numPr>
        <w:ilvl w:val="6"/>
      </w:numPr>
      <w:outlineLvl w:val="6"/>
    </w:pPr>
  </w:style>
  <w:style w:type="paragraph" w:customStyle="1" w:styleId="PlainNumbering8">
    <w:name w:val="Plain Numbering 8"/>
    <w:basedOn w:val="PlainNumbering7"/>
    <w:rsid w:val="0030260E"/>
    <w:pPr>
      <w:numPr>
        <w:ilvl w:val="7"/>
      </w:numPr>
      <w:outlineLvl w:val="7"/>
    </w:pPr>
  </w:style>
  <w:style w:type="paragraph" w:customStyle="1" w:styleId="PlainNumbering9">
    <w:name w:val="Plain Numbering 9"/>
    <w:basedOn w:val="PlainNumbering8"/>
    <w:rsid w:val="0030260E"/>
    <w:pPr>
      <w:numPr>
        <w:ilvl w:val="8"/>
      </w:numPr>
      <w:outlineLvl w:val="8"/>
    </w:pPr>
  </w:style>
  <w:style w:type="paragraph" w:customStyle="1" w:styleId="TOCMark2">
    <w:name w:val="TOC Mark 2"/>
    <w:basedOn w:val="Numbering2"/>
    <w:next w:val="Numbering3"/>
    <w:rsid w:val="0030260E"/>
    <w:pPr>
      <w:keepNext/>
      <w:numPr>
        <w:ilvl w:val="0"/>
        <w:numId w:val="0"/>
      </w:numPr>
      <w:tabs>
        <w:tab w:val="num" w:pos="1440"/>
      </w:tabs>
      <w:ind w:left="1440" w:hanging="720"/>
    </w:pPr>
    <w:rPr>
      <w:b/>
    </w:rPr>
  </w:style>
  <w:style w:type="paragraph" w:styleId="TOC4">
    <w:name w:val="toc 4"/>
    <w:basedOn w:val="Normal"/>
    <w:next w:val="Normal"/>
    <w:autoRedefine/>
    <w:uiPriority w:val="39"/>
    <w:unhideWhenUsed/>
    <w:rsid w:val="000D0D2D"/>
    <w:pPr>
      <w:spacing w:after="100"/>
      <w:ind w:left="600"/>
    </w:pPr>
  </w:style>
  <w:style w:type="paragraph" w:styleId="TOC5">
    <w:name w:val="toc 5"/>
    <w:basedOn w:val="Normal"/>
    <w:next w:val="Normal"/>
    <w:autoRedefine/>
    <w:uiPriority w:val="39"/>
    <w:unhideWhenUsed/>
    <w:rsid w:val="000D0D2D"/>
    <w:pPr>
      <w:spacing w:after="100"/>
      <w:ind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80" w:line="280" w:lineRule="exact"/>
      </w:pPr>
    </w:pPrDefault>
  </w:docDefaults>
  <w:latentStyles w:defLockedState="0" w:defUIPriority="99" w:defSemiHidden="1" w:defUnhideWhenUsed="1" w:defQFormat="0" w:count="267">
    <w:lsdException w:name="Normal" w:semiHidden="0" w:uiPriority="5"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0" w:qFormat="1"/>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5" w:qFormat="1"/>
    <w:lsdException w:name="footer" w:uiPriority="5" w:qFormat="1"/>
    <w:lsdException w:name="caption" w:uiPriority="8" w:qFormat="1"/>
    <w:lsdException w:name="page number" w:uiPriority="7"/>
    <w:lsdException w:name="endnote text" w:uiPriority="9"/>
    <w:lsdException w:name="Title" w:semiHidden="0" w:uiPriority="12" w:unhideWhenUsed="0" w:qFormat="1"/>
    <w:lsdException w:name="Default Paragraph Font" w:uiPriority="1"/>
    <w:lsdException w:name="Body Text" w:uiPriority="0" w:qFormat="1"/>
    <w:lsdException w:name="Subtitle" w:semiHidden="0" w:uiPriority="12" w:unhideWhenUsed="0" w:qFormat="1"/>
    <w:lsdException w:name="Body Text Indent 2" w:qFormat="1"/>
    <w:lsdException w:name="Hyperlink" w:uiPriority="9"/>
    <w:lsdException w:name="Strong" w:qFormat="1"/>
    <w:lsdException w:name="Emphasis" w:qFormat="1"/>
    <w:lsdException w:name="Table Grid" w:semiHidden="0" w:uiPriority="0"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uiPriority w:val="5"/>
    <w:qFormat/>
    <w:rsid w:val="00AA08F0"/>
    <w:pPr>
      <w:spacing w:line="280" w:lineRule="atLeast"/>
    </w:pPr>
  </w:style>
  <w:style w:type="paragraph" w:styleId="Heading1">
    <w:name w:val="heading 1"/>
    <w:basedOn w:val="Body1"/>
    <w:next w:val="Body1"/>
    <w:link w:val="Heading1Char"/>
    <w:uiPriority w:val="1"/>
    <w:qFormat/>
    <w:rsid w:val="004D1357"/>
    <w:pPr>
      <w:keepNext/>
      <w:widowControl w:val="0"/>
      <w:numPr>
        <w:numId w:val="1"/>
      </w:numPr>
      <w:outlineLvl w:val="0"/>
    </w:pPr>
    <w:rPr>
      <w:rFonts w:cs="Arial"/>
      <w:b/>
      <w:bCs/>
      <w:caps/>
      <w:kern w:val="32"/>
      <w:szCs w:val="32"/>
    </w:rPr>
  </w:style>
  <w:style w:type="paragraph" w:styleId="Heading2">
    <w:name w:val="heading 2"/>
    <w:basedOn w:val="Body1"/>
    <w:next w:val="Body2"/>
    <w:link w:val="Heading2Char"/>
    <w:uiPriority w:val="1"/>
    <w:qFormat/>
    <w:rsid w:val="004D1357"/>
    <w:pPr>
      <w:widowControl w:val="0"/>
      <w:numPr>
        <w:ilvl w:val="1"/>
        <w:numId w:val="1"/>
      </w:numPr>
      <w:outlineLvl w:val="1"/>
    </w:pPr>
    <w:rPr>
      <w:rFonts w:cs="Arial"/>
      <w:bCs/>
      <w:iCs/>
      <w:szCs w:val="28"/>
    </w:rPr>
  </w:style>
  <w:style w:type="paragraph" w:styleId="Heading3">
    <w:name w:val="heading 3"/>
    <w:basedOn w:val="Body1"/>
    <w:next w:val="Body3"/>
    <w:link w:val="Heading3Char"/>
    <w:uiPriority w:val="1"/>
    <w:qFormat/>
    <w:rsid w:val="004D1357"/>
    <w:pPr>
      <w:widowControl w:val="0"/>
      <w:numPr>
        <w:ilvl w:val="2"/>
        <w:numId w:val="1"/>
      </w:numPr>
      <w:outlineLvl w:val="2"/>
    </w:pPr>
    <w:rPr>
      <w:rFonts w:cs="Arial"/>
      <w:bCs/>
      <w:szCs w:val="26"/>
    </w:rPr>
  </w:style>
  <w:style w:type="paragraph" w:styleId="Heading4">
    <w:name w:val="heading 4"/>
    <w:basedOn w:val="Body1"/>
    <w:next w:val="Body4"/>
    <w:link w:val="Heading4Char"/>
    <w:uiPriority w:val="1"/>
    <w:qFormat/>
    <w:rsid w:val="004D1357"/>
    <w:pPr>
      <w:widowControl w:val="0"/>
      <w:numPr>
        <w:ilvl w:val="3"/>
        <w:numId w:val="1"/>
      </w:numPr>
      <w:outlineLvl w:val="3"/>
    </w:pPr>
    <w:rPr>
      <w:bCs/>
      <w:szCs w:val="28"/>
    </w:rPr>
  </w:style>
  <w:style w:type="paragraph" w:styleId="Heading5">
    <w:name w:val="heading 5"/>
    <w:basedOn w:val="Body1"/>
    <w:next w:val="Body5"/>
    <w:link w:val="Heading5Char"/>
    <w:uiPriority w:val="1"/>
    <w:qFormat/>
    <w:rsid w:val="004D1357"/>
    <w:pPr>
      <w:widowControl w:val="0"/>
      <w:numPr>
        <w:ilvl w:val="4"/>
        <w:numId w:val="1"/>
      </w:numPr>
      <w:outlineLvl w:val="4"/>
    </w:pPr>
    <w:rPr>
      <w:bCs/>
      <w:iCs/>
      <w:szCs w:val="26"/>
    </w:rPr>
  </w:style>
  <w:style w:type="paragraph" w:styleId="Heading6">
    <w:name w:val="heading 6"/>
    <w:basedOn w:val="Body1"/>
    <w:next w:val="Body6"/>
    <w:link w:val="Heading6Char"/>
    <w:uiPriority w:val="1"/>
    <w:qFormat/>
    <w:rsid w:val="004D1357"/>
    <w:pPr>
      <w:widowControl w:val="0"/>
      <w:numPr>
        <w:ilvl w:val="5"/>
        <w:numId w:val="1"/>
      </w:numPr>
      <w:outlineLvl w:val="5"/>
    </w:pPr>
    <w:rPr>
      <w:bCs/>
    </w:rPr>
  </w:style>
  <w:style w:type="paragraph" w:styleId="Heading7">
    <w:name w:val="heading 7"/>
    <w:basedOn w:val="Body1"/>
    <w:next w:val="Body7"/>
    <w:link w:val="Heading7Char"/>
    <w:uiPriority w:val="10"/>
    <w:qFormat/>
    <w:rsid w:val="004D1357"/>
    <w:pPr>
      <w:widowControl w:val="0"/>
      <w:numPr>
        <w:ilvl w:val="6"/>
        <w:numId w:val="1"/>
      </w:numPr>
      <w:tabs>
        <w:tab w:val="left" w:pos="3544"/>
      </w:tabs>
      <w:outlineLvl w:val="6"/>
    </w:pPr>
  </w:style>
  <w:style w:type="paragraph" w:styleId="Heading8">
    <w:name w:val="heading 8"/>
    <w:basedOn w:val="Body1"/>
    <w:next w:val="Body8"/>
    <w:link w:val="Heading8Char"/>
    <w:uiPriority w:val="10"/>
    <w:rsid w:val="004D1357"/>
    <w:pPr>
      <w:widowControl w:val="0"/>
      <w:numPr>
        <w:ilvl w:val="7"/>
        <w:numId w:val="1"/>
      </w:numPr>
      <w:tabs>
        <w:tab w:val="left" w:pos="4253"/>
      </w:tabs>
      <w:outlineLvl w:val="7"/>
    </w:pPr>
    <w:rPr>
      <w:iCs/>
    </w:rPr>
  </w:style>
  <w:style w:type="paragraph" w:styleId="Heading9">
    <w:name w:val="heading 9"/>
    <w:basedOn w:val="Body1"/>
    <w:next w:val="Body9"/>
    <w:link w:val="Heading9Char"/>
    <w:uiPriority w:val="10"/>
    <w:rsid w:val="004D1357"/>
    <w:pPr>
      <w:widowControl w:val="0"/>
      <w:numPr>
        <w:ilvl w:val="8"/>
        <w:numId w:val="1"/>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1357"/>
    <w:rPr>
      <w:rFonts w:ascii="Tahoma" w:hAnsi="Tahoma" w:cs="Tahoma"/>
      <w:sz w:val="16"/>
      <w:szCs w:val="16"/>
    </w:rPr>
  </w:style>
  <w:style w:type="character" w:customStyle="1" w:styleId="BalloonTextChar">
    <w:name w:val="Balloon Text Char"/>
    <w:basedOn w:val="DefaultParagraphFont"/>
    <w:link w:val="BalloonText"/>
    <w:uiPriority w:val="99"/>
    <w:semiHidden/>
    <w:rsid w:val="004D1357"/>
    <w:rPr>
      <w:rFonts w:ascii="Tahoma" w:hAnsi="Tahoma" w:cs="Tahoma"/>
      <w:sz w:val="16"/>
      <w:szCs w:val="16"/>
    </w:rPr>
  </w:style>
  <w:style w:type="paragraph" w:styleId="BlockText">
    <w:name w:val="Block Text"/>
    <w:basedOn w:val="Normal"/>
    <w:uiPriority w:val="99"/>
    <w:semiHidden/>
    <w:rsid w:val="004D1357"/>
    <w:pPr>
      <w:spacing w:after="120"/>
      <w:ind w:left="1440" w:right="1440"/>
    </w:pPr>
  </w:style>
  <w:style w:type="paragraph" w:styleId="BodyText">
    <w:name w:val="Body Text"/>
    <w:basedOn w:val="Normal"/>
    <w:link w:val="BodyTextChar"/>
    <w:qFormat/>
    <w:rsid w:val="00AA08F0"/>
    <w:pPr>
      <w:spacing w:after="360" w:line="360" w:lineRule="atLeast"/>
      <w:jc w:val="both"/>
    </w:pPr>
  </w:style>
  <w:style w:type="character" w:customStyle="1" w:styleId="BodyTextChar">
    <w:name w:val="Body Text Char"/>
    <w:basedOn w:val="DefaultParagraphFont"/>
    <w:link w:val="BodyText"/>
    <w:rsid w:val="00AA08F0"/>
  </w:style>
  <w:style w:type="paragraph" w:styleId="BodyText2">
    <w:name w:val="Body Text 2"/>
    <w:basedOn w:val="BodyText"/>
    <w:link w:val="BodyText2Char"/>
    <w:uiPriority w:val="99"/>
    <w:semiHidden/>
    <w:unhideWhenUsed/>
    <w:rsid w:val="004D1357"/>
    <w:pPr>
      <w:spacing w:after="120" w:line="480" w:lineRule="auto"/>
    </w:pPr>
  </w:style>
  <w:style w:type="character" w:customStyle="1" w:styleId="BodyText2Char">
    <w:name w:val="Body Text 2 Char"/>
    <w:basedOn w:val="DefaultParagraphFont"/>
    <w:link w:val="BodyText2"/>
    <w:uiPriority w:val="99"/>
    <w:semiHidden/>
    <w:rsid w:val="004D1357"/>
  </w:style>
  <w:style w:type="paragraph" w:styleId="BodyText3">
    <w:name w:val="Body Text 3"/>
    <w:basedOn w:val="BodyText"/>
    <w:link w:val="BodyText3Char"/>
    <w:uiPriority w:val="99"/>
    <w:semiHidden/>
    <w:unhideWhenUsed/>
    <w:rsid w:val="004D1357"/>
    <w:pPr>
      <w:spacing w:after="120"/>
    </w:pPr>
    <w:rPr>
      <w:sz w:val="16"/>
      <w:szCs w:val="16"/>
    </w:rPr>
  </w:style>
  <w:style w:type="character" w:customStyle="1" w:styleId="BodyText3Char">
    <w:name w:val="Body Text 3 Char"/>
    <w:basedOn w:val="DefaultParagraphFont"/>
    <w:link w:val="BodyText3"/>
    <w:uiPriority w:val="99"/>
    <w:semiHidden/>
    <w:rsid w:val="004D1357"/>
    <w:rPr>
      <w:sz w:val="16"/>
      <w:szCs w:val="16"/>
    </w:rPr>
  </w:style>
  <w:style w:type="paragraph" w:styleId="BodyTextIndent2">
    <w:name w:val="Body Text Indent 2"/>
    <w:basedOn w:val="Body1"/>
    <w:link w:val="BodyTextIndent2Char"/>
    <w:uiPriority w:val="99"/>
    <w:semiHidden/>
    <w:unhideWhenUsed/>
    <w:qFormat/>
    <w:rsid w:val="004D1357"/>
    <w:rPr>
      <w:b/>
      <w:i/>
    </w:rPr>
  </w:style>
  <w:style w:type="character" w:customStyle="1" w:styleId="BodyTextIndent2Char">
    <w:name w:val="Body Text Indent 2 Char"/>
    <w:basedOn w:val="DefaultParagraphFont"/>
    <w:link w:val="BodyTextIndent2"/>
    <w:uiPriority w:val="99"/>
    <w:semiHidden/>
    <w:rsid w:val="004D1357"/>
    <w:rPr>
      <w:b/>
      <w:i/>
    </w:rPr>
  </w:style>
  <w:style w:type="paragraph" w:styleId="BodyTextIndent3">
    <w:name w:val="Body Text Indent 3"/>
    <w:basedOn w:val="BodyText"/>
    <w:link w:val="BodyTextIndent3Char"/>
    <w:uiPriority w:val="99"/>
    <w:semiHidden/>
    <w:unhideWhenUsed/>
    <w:rsid w:val="004D13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1357"/>
    <w:rPr>
      <w:sz w:val="16"/>
      <w:szCs w:val="16"/>
    </w:rPr>
  </w:style>
  <w:style w:type="paragraph" w:customStyle="1" w:styleId="Body1">
    <w:name w:val="Body1"/>
    <w:basedOn w:val="BodyText"/>
    <w:qFormat/>
    <w:rsid w:val="004D1357"/>
    <w:pPr>
      <w:ind w:left="709"/>
    </w:pPr>
  </w:style>
  <w:style w:type="paragraph" w:customStyle="1" w:styleId="Body2">
    <w:name w:val="Body2"/>
    <w:basedOn w:val="Body1"/>
    <w:qFormat/>
    <w:rsid w:val="004D1357"/>
  </w:style>
  <w:style w:type="paragraph" w:customStyle="1" w:styleId="Body3">
    <w:name w:val="Body3"/>
    <w:basedOn w:val="Body1"/>
    <w:qFormat/>
    <w:rsid w:val="004D1357"/>
    <w:pPr>
      <w:ind w:left="1418"/>
    </w:pPr>
  </w:style>
  <w:style w:type="paragraph" w:customStyle="1" w:styleId="Body4">
    <w:name w:val="Body4"/>
    <w:basedOn w:val="Body1"/>
    <w:qFormat/>
    <w:rsid w:val="004D1357"/>
    <w:pPr>
      <w:ind w:left="2126"/>
    </w:pPr>
  </w:style>
  <w:style w:type="paragraph" w:customStyle="1" w:styleId="Body5">
    <w:name w:val="Body5"/>
    <w:basedOn w:val="Body1"/>
    <w:qFormat/>
    <w:rsid w:val="004D1357"/>
    <w:pPr>
      <w:ind w:left="2835"/>
    </w:pPr>
  </w:style>
  <w:style w:type="paragraph" w:customStyle="1" w:styleId="Body6">
    <w:name w:val="Body6"/>
    <w:basedOn w:val="Body1"/>
    <w:qFormat/>
    <w:rsid w:val="004D1357"/>
    <w:pPr>
      <w:ind w:left="3544"/>
    </w:pPr>
  </w:style>
  <w:style w:type="paragraph" w:customStyle="1" w:styleId="Body7">
    <w:name w:val="Body7"/>
    <w:basedOn w:val="Body1"/>
    <w:uiPriority w:val="10"/>
    <w:rsid w:val="004D1357"/>
    <w:pPr>
      <w:ind w:left="4253"/>
    </w:pPr>
  </w:style>
  <w:style w:type="paragraph" w:customStyle="1" w:styleId="Body8">
    <w:name w:val="Body8"/>
    <w:basedOn w:val="Body1"/>
    <w:uiPriority w:val="10"/>
    <w:rsid w:val="004D1357"/>
    <w:pPr>
      <w:ind w:left="4961"/>
    </w:pPr>
  </w:style>
  <w:style w:type="paragraph" w:customStyle="1" w:styleId="Body9">
    <w:name w:val="Body9"/>
    <w:basedOn w:val="Body1"/>
    <w:uiPriority w:val="10"/>
    <w:rsid w:val="004D1357"/>
    <w:pPr>
      <w:ind w:left="5670"/>
    </w:pPr>
  </w:style>
  <w:style w:type="paragraph" w:customStyle="1" w:styleId="Bullet1">
    <w:name w:val="Bullet 1"/>
    <w:basedOn w:val="Body1"/>
    <w:uiPriority w:val="4"/>
    <w:qFormat/>
    <w:rsid w:val="004D1357"/>
    <w:pPr>
      <w:numPr>
        <w:numId w:val="2"/>
      </w:numPr>
    </w:pPr>
  </w:style>
  <w:style w:type="paragraph" w:customStyle="1" w:styleId="Bullet2">
    <w:name w:val="Bullet 2"/>
    <w:basedOn w:val="Body1"/>
    <w:uiPriority w:val="4"/>
    <w:qFormat/>
    <w:rsid w:val="004D1357"/>
    <w:pPr>
      <w:numPr>
        <w:ilvl w:val="1"/>
        <w:numId w:val="2"/>
      </w:numPr>
    </w:pPr>
  </w:style>
  <w:style w:type="paragraph" w:customStyle="1" w:styleId="Bullet3">
    <w:name w:val="Bullet 3"/>
    <w:basedOn w:val="Body1"/>
    <w:uiPriority w:val="4"/>
    <w:qFormat/>
    <w:rsid w:val="004D1357"/>
    <w:pPr>
      <w:numPr>
        <w:ilvl w:val="2"/>
        <w:numId w:val="2"/>
      </w:numPr>
    </w:pPr>
  </w:style>
  <w:style w:type="paragraph" w:customStyle="1" w:styleId="Bullet4">
    <w:name w:val="Bullet 4"/>
    <w:basedOn w:val="Body1"/>
    <w:uiPriority w:val="4"/>
    <w:qFormat/>
    <w:rsid w:val="004D1357"/>
    <w:pPr>
      <w:numPr>
        <w:ilvl w:val="3"/>
        <w:numId w:val="2"/>
      </w:numPr>
    </w:pPr>
  </w:style>
  <w:style w:type="paragraph" w:customStyle="1" w:styleId="Bullet5">
    <w:name w:val="Bullet 5"/>
    <w:basedOn w:val="Body1"/>
    <w:uiPriority w:val="4"/>
    <w:qFormat/>
    <w:rsid w:val="004D1357"/>
    <w:pPr>
      <w:numPr>
        <w:ilvl w:val="4"/>
        <w:numId w:val="2"/>
      </w:numPr>
    </w:pPr>
  </w:style>
  <w:style w:type="paragraph" w:customStyle="1" w:styleId="Bullet6">
    <w:name w:val="Bullet 6"/>
    <w:basedOn w:val="Body1"/>
    <w:uiPriority w:val="4"/>
    <w:qFormat/>
    <w:rsid w:val="004D1357"/>
    <w:pPr>
      <w:numPr>
        <w:ilvl w:val="5"/>
        <w:numId w:val="2"/>
      </w:numPr>
    </w:pPr>
  </w:style>
  <w:style w:type="paragraph" w:customStyle="1" w:styleId="Bullet7">
    <w:name w:val="Bullet 7"/>
    <w:basedOn w:val="Body1"/>
    <w:uiPriority w:val="10"/>
    <w:qFormat/>
    <w:rsid w:val="004D1357"/>
    <w:pPr>
      <w:numPr>
        <w:ilvl w:val="6"/>
        <w:numId w:val="2"/>
      </w:numPr>
    </w:pPr>
  </w:style>
  <w:style w:type="paragraph" w:customStyle="1" w:styleId="Bullet8">
    <w:name w:val="Bullet 8"/>
    <w:basedOn w:val="Body1"/>
    <w:uiPriority w:val="10"/>
    <w:rsid w:val="004D1357"/>
    <w:pPr>
      <w:numPr>
        <w:ilvl w:val="7"/>
        <w:numId w:val="2"/>
      </w:numPr>
    </w:pPr>
  </w:style>
  <w:style w:type="paragraph" w:customStyle="1" w:styleId="Bullet9">
    <w:name w:val="Bullet 9"/>
    <w:basedOn w:val="Body1"/>
    <w:uiPriority w:val="10"/>
    <w:rsid w:val="004D1357"/>
    <w:pPr>
      <w:numPr>
        <w:ilvl w:val="8"/>
        <w:numId w:val="2"/>
      </w:numPr>
    </w:pPr>
  </w:style>
  <w:style w:type="paragraph" w:styleId="Caption">
    <w:name w:val="caption"/>
    <w:basedOn w:val="Normal"/>
    <w:next w:val="Normal"/>
    <w:uiPriority w:val="8"/>
    <w:rsid w:val="004D1357"/>
    <w:pPr>
      <w:jc w:val="center"/>
    </w:pPr>
    <w:rPr>
      <w:b/>
      <w:bCs/>
    </w:rPr>
  </w:style>
  <w:style w:type="paragraph" w:customStyle="1" w:styleId="CorrespondenceAddress">
    <w:name w:val="CorrespondenceAddress"/>
    <w:basedOn w:val="Normal"/>
    <w:uiPriority w:val="8"/>
    <w:rsid w:val="004D1357"/>
  </w:style>
  <w:style w:type="paragraph" w:customStyle="1" w:styleId="CorrespondenceDeliveryInfo">
    <w:name w:val="CorrespondenceDeliveryInfo"/>
    <w:basedOn w:val="CorrespondenceAddress"/>
    <w:next w:val="CorrespondenceAddress"/>
    <w:uiPriority w:val="8"/>
    <w:rsid w:val="004D1357"/>
    <w:rPr>
      <w:b/>
    </w:rPr>
  </w:style>
  <w:style w:type="paragraph" w:customStyle="1" w:styleId="CorrespondenceHeader">
    <w:name w:val="CorrespondenceHeader"/>
    <w:basedOn w:val="BodyText"/>
    <w:uiPriority w:val="8"/>
    <w:rsid w:val="004D1357"/>
    <w:rPr>
      <w:sz w:val="16"/>
    </w:rPr>
  </w:style>
  <w:style w:type="paragraph" w:customStyle="1" w:styleId="CorrespondenceSubject">
    <w:name w:val="CorrespondenceSubject"/>
    <w:basedOn w:val="Normal"/>
    <w:next w:val="BodyText"/>
    <w:uiPriority w:val="8"/>
    <w:rsid w:val="004D1357"/>
    <w:rPr>
      <w:b/>
    </w:rPr>
  </w:style>
  <w:style w:type="paragraph" w:customStyle="1" w:styleId="DLFrontPage">
    <w:name w:val="DLFrontPage"/>
    <w:uiPriority w:val="8"/>
    <w:rsid w:val="00900A2C"/>
    <w:pPr>
      <w:tabs>
        <w:tab w:val="left" w:pos="5940"/>
        <w:tab w:val="left" w:pos="6480"/>
      </w:tabs>
      <w:spacing w:after="220"/>
      <w:jc w:val="center"/>
    </w:pPr>
  </w:style>
  <w:style w:type="paragraph" w:styleId="EndnoteText">
    <w:name w:val="endnote text"/>
    <w:basedOn w:val="Normal"/>
    <w:link w:val="EndnoteTextChar"/>
    <w:uiPriority w:val="9"/>
    <w:rsid w:val="004D1357"/>
  </w:style>
  <w:style w:type="character" w:customStyle="1" w:styleId="EndnoteTextChar">
    <w:name w:val="Endnote Text Char"/>
    <w:basedOn w:val="DefaultParagraphFont"/>
    <w:link w:val="EndnoteText"/>
    <w:uiPriority w:val="9"/>
    <w:rsid w:val="004D1357"/>
  </w:style>
  <w:style w:type="paragraph" w:styleId="EnvelopeAddress">
    <w:name w:val="envelope address"/>
    <w:basedOn w:val="Normal"/>
    <w:uiPriority w:val="99"/>
    <w:semiHidden/>
    <w:unhideWhenUsed/>
    <w:rsid w:val="004D1357"/>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4D1357"/>
    <w:rPr>
      <w:rFonts w:eastAsiaTheme="majorEastAsia" w:cstheme="majorBidi"/>
    </w:rPr>
  </w:style>
  <w:style w:type="paragraph" w:styleId="Footer">
    <w:name w:val="footer"/>
    <w:basedOn w:val="Normal"/>
    <w:link w:val="FooterChar"/>
    <w:uiPriority w:val="5"/>
    <w:qFormat/>
    <w:rsid w:val="004D1357"/>
    <w:pPr>
      <w:tabs>
        <w:tab w:val="center" w:pos="4153"/>
        <w:tab w:val="right" w:pos="8306"/>
      </w:tabs>
    </w:pPr>
  </w:style>
  <w:style w:type="character" w:customStyle="1" w:styleId="FooterChar">
    <w:name w:val="Footer Char"/>
    <w:basedOn w:val="DefaultParagraphFont"/>
    <w:link w:val="Footer"/>
    <w:uiPriority w:val="5"/>
    <w:rsid w:val="004D1357"/>
  </w:style>
  <w:style w:type="paragraph" w:styleId="FootnoteText">
    <w:name w:val="footnote text"/>
    <w:basedOn w:val="Normal"/>
    <w:link w:val="FootnoteTextChar"/>
    <w:uiPriority w:val="9"/>
    <w:rsid w:val="004D1357"/>
    <w:rPr>
      <w:sz w:val="18"/>
    </w:rPr>
  </w:style>
  <w:style w:type="character" w:customStyle="1" w:styleId="FootnoteTextChar">
    <w:name w:val="Footnote Text Char"/>
    <w:basedOn w:val="DefaultParagraphFont"/>
    <w:link w:val="FootnoteText"/>
    <w:uiPriority w:val="9"/>
    <w:rsid w:val="004D1357"/>
    <w:rPr>
      <w:sz w:val="18"/>
    </w:rPr>
  </w:style>
  <w:style w:type="paragraph" w:styleId="Header">
    <w:name w:val="header"/>
    <w:basedOn w:val="Normal"/>
    <w:link w:val="HeaderChar"/>
    <w:uiPriority w:val="5"/>
    <w:qFormat/>
    <w:rsid w:val="004D1357"/>
    <w:pPr>
      <w:tabs>
        <w:tab w:val="center" w:pos="4153"/>
        <w:tab w:val="right" w:pos="8306"/>
      </w:tabs>
    </w:pPr>
  </w:style>
  <w:style w:type="character" w:customStyle="1" w:styleId="HeaderChar">
    <w:name w:val="Header Char"/>
    <w:basedOn w:val="DefaultParagraphFont"/>
    <w:link w:val="Header"/>
    <w:uiPriority w:val="5"/>
    <w:rsid w:val="004D1357"/>
  </w:style>
  <w:style w:type="character" w:customStyle="1" w:styleId="Heading1Char">
    <w:name w:val="Heading 1 Char"/>
    <w:basedOn w:val="DefaultParagraphFont"/>
    <w:link w:val="Heading1"/>
    <w:uiPriority w:val="1"/>
    <w:rsid w:val="004D1357"/>
    <w:rPr>
      <w:rFonts w:cs="Arial"/>
      <w:b/>
      <w:bCs/>
      <w:caps/>
      <w:kern w:val="32"/>
      <w:szCs w:val="32"/>
    </w:rPr>
  </w:style>
  <w:style w:type="character" w:customStyle="1" w:styleId="Heading2Char">
    <w:name w:val="Heading 2 Char"/>
    <w:basedOn w:val="DefaultParagraphFont"/>
    <w:link w:val="Heading2"/>
    <w:uiPriority w:val="1"/>
    <w:rsid w:val="004D1357"/>
    <w:rPr>
      <w:rFonts w:cs="Arial"/>
      <w:bCs/>
      <w:iCs/>
      <w:szCs w:val="28"/>
    </w:rPr>
  </w:style>
  <w:style w:type="character" w:customStyle="1" w:styleId="Heading3Char">
    <w:name w:val="Heading 3 Char"/>
    <w:basedOn w:val="DefaultParagraphFont"/>
    <w:link w:val="Heading3"/>
    <w:uiPriority w:val="1"/>
    <w:rsid w:val="004D1357"/>
    <w:rPr>
      <w:rFonts w:cs="Arial"/>
      <w:bCs/>
      <w:szCs w:val="26"/>
    </w:rPr>
  </w:style>
  <w:style w:type="character" w:customStyle="1" w:styleId="Heading4Char">
    <w:name w:val="Heading 4 Char"/>
    <w:basedOn w:val="DefaultParagraphFont"/>
    <w:link w:val="Heading4"/>
    <w:uiPriority w:val="1"/>
    <w:rsid w:val="004D1357"/>
    <w:rPr>
      <w:bCs/>
      <w:szCs w:val="28"/>
    </w:rPr>
  </w:style>
  <w:style w:type="character" w:customStyle="1" w:styleId="Heading5Char">
    <w:name w:val="Heading 5 Char"/>
    <w:basedOn w:val="DefaultParagraphFont"/>
    <w:link w:val="Heading5"/>
    <w:uiPriority w:val="1"/>
    <w:rsid w:val="004D1357"/>
    <w:rPr>
      <w:bCs/>
      <w:iCs/>
      <w:szCs w:val="26"/>
    </w:rPr>
  </w:style>
  <w:style w:type="character" w:customStyle="1" w:styleId="Heading6Char">
    <w:name w:val="Heading 6 Char"/>
    <w:basedOn w:val="DefaultParagraphFont"/>
    <w:link w:val="Heading6"/>
    <w:uiPriority w:val="1"/>
    <w:rsid w:val="004D1357"/>
    <w:rPr>
      <w:bCs/>
    </w:rPr>
  </w:style>
  <w:style w:type="character" w:customStyle="1" w:styleId="Heading7Char">
    <w:name w:val="Heading 7 Char"/>
    <w:basedOn w:val="DefaultParagraphFont"/>
    <w:link w:val="Heading7"/>
    <w:uiPriority w:val="10"/>
    <w:rsid w:val="004D1357"/>
  </w:style>
  <w:style w:type="character" w:customStyle="1" w:styleId="Heading8Char">
    <w:name w:val="Heading 8 Char"/>
    <w:basedOn w:val="DefaultParagraphFont"/>
    <w:link w:val="Heading8"/>
    <w:uiPriority w:val="10"/>
    <w:rsid w:val="004D1357"/>
    <w:rPr>
      <w:iCs/>
    </w:rPr>
  </w:style>
  <w:style w:type="character" w:customStyle="1" w:styleId="Heading9Char">
    <w:name w:val="Heading 9 Char"/>
    <w:basedOn w:val="DefaultParagraphFont"/>
    <w:link w:val="Heading9"/>
    <w:uiPriority w:val="10"/>
    <w:rsid w:val="004D1357"/>
    <w:rPr>
      <w:rFonts w:cs="Arial"/>
    </w:rPr>
  </w:style>
  <w:style w:type="character" w:styleId="Hyperlink">
    <w:name w:val="Hyperlink"/>
    <w:uiPriority w:val="9"/>
    <w:unhideWhenUsed/>
    <w:rsid w:val="004D1357"/>
    <w:rPr>
      <w:color w:val="0000FF"/>
      <w:u w:val="single"/>
    </w:rPr>
  </w:style>
  <w:style w:type="paragraph" w:styleId="Index1">
    <w:name w:val="index 1"/>
    <w:basedOn w:val="Normal"/>
    <w:next w:val="Normal"/>
    <w:autoRedefine/>
    <w:uiPriority w:val="99"/>
    <w:semiHidden/>
    <w:unhideWhenUsed/>
    <w:rsid w:val="004D1357"/>
    <w:pPr>
      <w:ind w:left="220" w:hanging="220"/>
    </w:pPr>
  </w:style>
  <w:style w:type="paragraph" w:styleId="IndexHeading">
    <w:name w:val="index heading"/>
    <w:basedOn w:val="Normal"/>
    <w:next w:val="Index1"/>
    <w:uiPriority w:val="99"/>
    <w:semiHidden/>
    <w:unhideWhenUsed/>
    <w:rsid w:val="004D1357"/>
    <w:rPr>
      <w:rFonts w:eastAsiaTheme="majorEastAsia" w:cstheme="majorBidi"/>
      <w:b/>
      <w:bCs/>
    </w:rPr>
  </w:style>
  <w:style w:type="paragraph" w:styleId="MessageHeader">
    <w:name w:val="Message Header"/>
    <w:basedOn w:val="Normal"/>
    <w:link w:val="MessageHeaderChar"/>
    <w:uiPriority w:val="99"/>
    <w:semiHidden/>
    <w:unhideWhenUsed/>
    <w:rsid w:val="004D1357"/>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4D1357"/>
    <w:rPr>
      <w:rFonts w:eastAsiaTheme="majorEastAsia" w:cstheme="majorBidi"/>
      <w:sz w:val="24"/>
      <w:szCs w:val="24"/>
      <w:shd w:val="pct20" w:color="auto" w:fill="auto"/>
    </w:rPr>
  </w:style>
  <w:style w:type="paragraph" w:customStyle="1" w:styleId="Schedule1">
    <w:name w:val="Schedule 1"/>
    <w:basedOn w:val="BodyText"/>
    <w:next w:val="BodyText"/>
    <w:uiPriority w:val="2"/>
    <w:qFormat/>
    <w:rsid w:val="004D1357"/>
    <w:pPr>
      <w:keepNext/>
      <w:pageBreakBefore/>
      <w:jc w:val="center"/>
    </w:pPr>
    <w:rPr>
      <w:b/>
      <w:caps/>
    </w:rPr>
  </w:style>
  <w:style w:type="paragraph" w:customStyle="1" w:styleId="Schedule2">
    <w:name w:val="Schedule 2"/>
    <w:basedOn w:val="BodyText"/>
    <w:next w:val="BodyText"/>
    <w:uiPriority w:val="2"/>
    <w:qFormat/>
    <w:rsid w:val="004D1357"/>
    <w:pPr>
      <w:jc w:val="center"/>
    </w:pPr>
    <w:rPr>
      <w:b/>
    </w:rPr>
  </w:style>
  <w:style w:type="paragraph" w:customStyle="1" w:styleId="Simple1">
    <w:name w:val="Simple 1"/>
    <w:basedOn w:val="Body1"/>
    <w:link w:val="Simple1Char"/>
    <w:uiPriority w:val="3"/>
    <w:qFormat/>
    <w:rsid w:val="004D1357"/>
    <w:pPr>
      <w:numPr>
        <w:numId w:val="3"/>
      </w:numPr>
      <w:tabs>
        <w:tab w:val="left" w:pos="6660"/>
      </w:tabs>
    </w:pPr>
  </w:style>
  <w:style w:type="character" w:customStyle="1" w:styleId="Simple1Char">
    <w:name w:val="Simple 1 Char"/>
    <w:basedOn w:val="DefaultParagraphFont"/>
    <w:link w:val="Simple1"/>
    <w:uiPriority w:val="3"/>
    <w:rsid w:val="004D1357"/>
  </w:style>
  <w:style w:type="paragraph" w:customStyle="1" w:styleId="Simple2">
    <w:name w:val="Simple 2"/>
    <w:basedOn w:val="Body1"/>
    <w:link w:val="Simple2Char"/>
    <w:uiPriority w:val="3"/>
    <w:qFormat/>
    <w:rsid w:val="004D1357"/>
    <w:pPr>
      <w:numPr>
        <w:ilvl w:val="1"/>
        <w:numId w:val="3"/>
      </w:numPr>
    </w:pPr>
  </w:style>
  <w:style w:type="character" w:customStyle="1" w:styleId="Simple2Char">
    <w:name w:val="Simple 2 Char"/>
    <w:basedOn w:val="Simple1Char"/>
    <w:link w:val="Simple2"/>
    <w:uiPriority w:val="3"/>
    <w:rsid w:val="004D1357"/>
  </w:style>
  <w:style w:type="paragraph" w:customStyle="1" w:styleId="Simple3">
    <w:name w:val="Simple 3"/>
    <w:basedOn w:val="Body1"/>
    <w:link w:val="Simple3Char"/>
    <w:uiPriority w:val="3"/>
    <w:qFormat/>
    <w:rsid w:val="004D1357"/>
    <w:pPr>
      <w:numPr>
        <w:ilvl w:val="2"/>
        <w:numId w:val="3"/>
      </w:numPr>
    </w:pPr>
  </w:style>
  <w:style w:type="character" w:customStyle="1" w:styleId="Simple3Char">
    <w:name w:val="Simple 3 Char"/>
    <w:basedOn w:val="Simple1Char"/>
    <w:link w:val="Simple3"/>
    <w:uiPriority w:val="3"/>
    <w:rsid w:val="004D1357"/>
  </w:style>
  <w:style w:type="paragraph" w:customStyle="1" w:styleId="Simple4">
    <w:name w:val="Simple 4"/>
    <w:basedOn w:val="Body1"/>
    <w:link w:val="Simple4Char"/>
    <w:uiPriority w:val="3"/>
    <w:qFormat/>
    <w:rsid w:val="004D1357"/>
    <w:pPr>
      <w:numPr>
        <w:ilvl w:val="3"/>
        <w:numId w:val="3"/>
      </w:numPr>
    </w:pPr>
  </w:style>
  <w:style w:type="character" w:customStyle="1" w:styleId="Simple4Char">
    <w:name w:val="Simple 4 Char"/>
    <w:basedOn w:val="Simple1Char"/>
    <w:link w:val="Simple4"/>
    <w:uiPriority w:val="3"/>
    <w:rsid w:val="004D1357"/>
  </w:style>
  <w:style w:type="paragraph" w:customStyle="1" w:styleId="Simple5">
    <w:name w:val="Simple 5"/>
    <w:basedOn w:val="Body1"/>
    <w:link w:val="Simple5Char"/>
    <w:uiPriority w:val="3"/>
    <w:qFormat/>
    <w:rsid w:val="004D1357"/>
    <w:pPr>
      <w:numPr>
        <w:ilvl w:val="4"/>
        <w:numId w:val="3"/>
      </w:numPr>
    </w:pPr>
  </w:style>
  <w:style w:type="character" w:customStyle="1" w:styleId="Simple5Char">
    <w:name w:val="Simple 5 Char"/>
    <w:basedOn w:val="Simple1Char"/>
    <w:link w:val="Simple5"/>
    <w:uiPriority w:val="3"/>
    <w:rsid w:val="004D1357"/>
  </w:style>
  <w:style w:type="paragraph" w:customStyle="1" w:styleId="Simple6">
    <w:name w:val="Simple 6"/>
    <w:basedOn w:val="Body1"/>
    <w:link w:val="Simple6Char"/>
    <w:uiPriority w:val="3"/>
    <w:qFormat/>
    <w:rsid w:val="004D1357"/>
    <w:pPr>
      <w:numPr>
        <w:ilvl w:val="5"/>
        <w:numId w:val="3"/>
      </w:numPr>
    </w:pPr>
  </w:style>
  <w:style w:type="character" w:customStyle="1" w:styleId="Simple6Char">
    <w:name w:val="Simple 6 Char"/>
    <w:basedOn w:val="Simple5Char"/>
    <w:link w:val="Simple6"/>
    <w:uiPriority w:val="3"/>
    <w:rsid w:val="004D1357"/>
  </w:style>
  <w:style w:type="paragraph" w:customStyle="1" w:styleId="Simple7">
    <w:name w:val="Simple 7"/>
    <w:basedOn w:val="Body1"/>
    <w:link w:val="Simple7Char"/>
    <w:uiPriority w:val="10"/>
    <w:qFormat/>
    <w:rsid w:val="004D1357"/>
    <w:pPr>
      <w:numPr>
        <w:ilvl w:val="6"/>
        <w:numId w:val="3"/>
      </w:numPr>
    </w:pPr>
  </w:style>
  <w:style w:type="character" w:customStyle="1" w:styleId="Simple7Char">
    <w:name w:val="Simple 7 Char"/>
    <w:basedOn w:val="Simple5Char"/>
    <w:link w:val="Simple7"/>
    <w:uiPriority w:val="10"/>
    <w:rsid w:val="004D1357"/>
  </w:style>
  <w:style w:type="paragraph" w:customStyle="1" w:styleId="Simple8">
    <w:name w:val="Simple 8"/>
    <w:basedOn w:val="Body1"/>
    <w:link w:val="Simple8Char"/>
    <w:uiPriority w:val="10"/>
    <w:rsid w:val="004D1357"/>
    <w:pPr>
      <w:numPr>
        <w:ilvl w:val="7"/>
        <w:numId w:val="3"/>
      </w:numPr>
    </w:pPr>
  </w:style>
  <w:style w:type="character" w:customStyle="1" w:styleId="Simple8Char">
    <w:name w:val="Simple 8 Char"/>
    <w:basedOn w:val="Simple5Char"/>
    <w:link w:val="Simple8"/>
    <w:uiPriority w:val="10"/>
    <w:rsid w:val="004D1357"/>
  </w:style>
  <w:style w:type="paragraph" w:customStyle="1" w:styleId="Simple9">
    <w:name w:val="Simple 9"/>
    <w:basedOn w:val="Body1"/>
    <w:link w:val="Simple9Char"/>
    <w:uiPriority w:val="10"/>
    <w:rsid w:val="004D1357"/>
    <w:pPr>
      <w:numPr>
        <w:ilvl w:val="8"/>
        <w:numId w:val="3"/>
      </w:numPr>
    </w:pPr>
  </w:style>
  <w:style w:type="character" w:customStyle="1" w:styleId="Simple9Char">
    <w:name w:val="Simple 9 Char"/>
    <w:basedOn w:val="Simple5Char"/>
    <w:link w:val="Simple9"/>
    <w:uiPriority w:val="10"/>
    <w:rsid w:val="004D1357"/>
  </w:style>
  <w:style w:type="paragraph" w:customStyle="1" w:styleId="Subject">
    <w:name w:val="Subject"/>
    <w:basedOn w:val="Normal"/>
    <w:next w:val="Normal"/>
    <w:uiPriority w:val="8"/>
    <w:rsid w:val="004D1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qFormat/>
    <w:rsid w:val="004D1357"/>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4D1357"/>
    <w:rPr>
      <w:rFonts w:eastAsiaTheme="majorEastAsia" w:cstheme="majorBidi"/>
      <w:i/>
      <w:iCs/>
      <w:sz w:val="28"/>
      <w:szCs w:val="24"/>
    </w:rPr>
  </w:style>
  <w:style w:type="table" w:styleId="TableGrid">
    <w:name w:val="Table Grid"/>
    <w:basedOn w:val="TableNormal"/>
    <w:rsid w:val="004D1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BodyText"/>
    <w:next w:val="BodyText"/>
    <w:link w:val="TitleChar"/>
    <w:uiPriority w:val="12"/>
    <w:unhideWhenUsed/>
    <w:qFormat/>
    <w:rsid w:val="004D1357"/>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12"/>
    <w:rsid w:val="004D1357"/>
    <w:rPr>
      <w:rFonts w:eastAsiaTheme="majorEastAsia" w:cstheme="majorBidi"/>
      <w:b/>
      <w:kern w:val="28"/>
      <w:sz w:val="32"/>
      <w:szCs w:val="52"/>
    </w:rPr>
  </w:style>
  <w:style w:type="paragraph" w:styleId="TOAHeading">
    <w:name w:val="toa heading"/>
    <w:basedOn w:val="Normal"/>
    <w:next w:val="Normal"/>
    <w:uiPriority w:val="99"/>
    <w:semiHidden/>
    <w:unhideWhenUsed/>
    <w:rsid w:val="004D1357"/>
    <w:pPr>
      <w:spacing w:before="120"/>
    </w:pPr>
    <w:rPr>
      <w:rFonts w:eastAsiaTheme="majorEastAsia" w:cstheme="majorBidi"/>
      <w:b/>
      <w:bCs/>
      <w:sz w:val="24"/>
      <w:szCs w:val="24"/>
    </w:rPr>
  </w:style>
  <w:style w:type="paragraph" w:styleId="TOC1">
    <w:name w:val="toc 1"/>
    <w:basedOn w:val="Normal"/>
    <w:next w:val="Normal"/>
    <w:autoRedefine/>
    <w:uiPriority w:val="39"/>
    <w:unhideWhenUsed/>
    <w:rsid w:val="004D1357"/>
    <w:rPr>
      <w:rFonts w:eastAsia="Times New Roman" w:cs="Times New Roman"/>
      <w:caps/>
      <w:szCs w:val="24"/>
    </w:rPr>
  </w:style>
  <w:style w:type="paragraph" w:styleId="TOC2">
    <w:name w:val="toc 2"/>
    <w:basedOn w:val="Normal"/>
    <w:next w:val="Normal"/>
    <w:autoRedefine/>
    <w:uiPriority w:val="39"/>
    <w:unhideWhenUsed/>
    <w:rsid w:val="004D1357"/>
    <w:pPr>
      <w:tabs>
        <w:tab w:val="right" w:leader="dot" w:pos="8278"/>
      </w:tabs>
      <w:ind w:left="240"/>
    </w:pPr>
    <w:rPr>
      <w:rFonts w:eastAsia="Times New Roman" w:cs="Times New Roman"/>
      <w:szCs w:val="24"/>
    </w:rPr>
  </w:style>
  <w:style w:type="paragraph" w:styleId="TOC3">
    <w:name w:val="toc 3"/>
    <w:basedOn w:val="Normal"/>
    <w:next w:val="Normal"/>
    <w:autoRedefine/>
    <w:uiPriority w:val="39"/>
    <w:unhideWhenUsed/>
    <w:rsid w:val="004D1357"/>
    <w:pPr>
      <w:spacing w:after="100"/>
      <w:ind w:left="440"/>
    </w:pPr>
  </w:style>
  <w:style w:type="paragraph" w:styleId="TOCHeading">
    <w:name w:val="TOC Heading"/>
    <w:basedOn w:val="Heading1"/>
    <w:next w:val="Normal"/>
    <w:uiPriority w:val="39"/>
    <w:semiHidden/>
    <w:unhideWhenUsed/>
    <w:qFormat/>
    <w:rsid w:val="004D1357"/>
    <w:pPr>
      <w:keepLines/>
      <w:widowControl/>
      <w:numPr>
        <w:numId w:val="0"/>
      </w:numPr>
      <w:spacing w:before="480" w:after="0"/>
      <w:outlineLvl w:val="9"/>
    </w:pPr>
    <w:rPr>
      <w:rFonts w:eastAsiaTheme="majorEastAsia" w:cstheme="majorBidi"/>
      <w:kern w:val="0"/>
      <w:sz w:val="28"/>
      <w:szCs w:val="28"/>
    </w:rPr>
  </w:style>
  <w:style w:type="character" w:styleId="PageNumber">
    <w:name w:val="page number"/>
    <w:basedOn w:val="DefaultParagraphFont"/>
    <w:uiPriority w:val="7"/>
    <w:rsid w:val="004D1357"/>
  </w:style>
  <w:style w:type="numbering" w:customStyle="1" w:styleId="WraggeHeadings">
    <w:name w:val="Wragge Headings"/>
    <w:uiPriority w:val="99"/>
    <w:rsid w:val="004D1357"/>
  </w:style>
  <w:style w:type="paragraph" w:customStyle="1" w:styleId="Notes">
    <w:name w:val="Notes"/>
    <w:basedOn w:val="Body1"/>
    <w:uiPriority w:val="5"/>
    <w:qFormat/>
    <w:rsid w:val="004D1357"/>
    <w:pPr>
      <w:shd w:val="clear" w:color="auto" w:fill="F2F2F2" w:themeFill="background1" w:themeFillShade="F2"/>
    </w:pPr>
    <w:rPr>
      <w:b/>
      <w:i/>
    </w:rPr>
  </w:style>
  <w:style w:type="paragraph" w:customStyle="1" w:styleId="definition">
    <w:name w:val="definition"/>
    <w:basedOn w:val="BodyText"/>
    <w:uiPriority w:val="2"/>
    <w:qFormat/>
    <w:rsid w:val="004D1357"/>
    <w:pPr>
      <w:numPr>
        <w:numId w:val="4"/>
      </w:numPr>
    </w:pPr>
    <w:rPr>
      <w:rFonts w:eastAsia="Times New Roman" w:cs="Times New Roman"/>
      <w:lang w:eastAsia="en-GB"/>
    </w:rPr>
  </w:style>
  <w:style w:type="paragraph" w:customStyle="1" w:styleId="definitionsub">
    <w:name w:val="definition sub"/>
    <w:basedOn w:val="BodyText"/>
    <w:uiPriority w:val="2"/>
    <w:qFormat/>
    <w:rsid w:val="004D1357"/>
    <w:pPr>
      <w:numPr>
        <w:ilvl w:val="1"/>
        <w:numId w:val="4"/>
      </w:numPr>
    </w:pPr>
    <w:rPr>
      <w:rFonts w:eastAsia="Times New Roman" w:cs="Times New Roman"/>
      <w:lang w:eastAsia="en-GB"/>
    </w:rPr>
  </w:style>
  <w:style w:type="paragraph" w:customStyle="1" w:styleId="Parties">
    <w:name w:val="Parties"/>
    <w:basedOn w:val="Body1"/>
    <w:uiPriority w:val="7"/>
    <w:qFormat/>
    <w:rsid w:val="004D1357"/>
    <w:pPr>
      <w:numPr>
        <w:numId w:val="5"/>
      </w:numPr>
    </w:pPr>
    <w:rPr>
      <w:rFonts w:eastAsia="Times New Roman" w:cs="Times New Roman"/>
      <w:b/>
      <w:lang w:eastAsia="en-GB"/>
    </w:rPr>
  </w:style>
  <w:style w:type="paragraph" w:customStyle="1" w:styleId="PartiesFront">
    <w:name w:val="Parties Front"/>
    <w:basedOn w:val="Body1"/>
    <w:uiPriority w:val="7"/>
    <w:qFormat/>
    <w:rsid w:val="001F34D7"/>
    <w:pPr>
      <w:tabs>
        <w:tab w:val="center" w:pos="4321"/>
        <w:tab w:val="left" w:pos="7921"/>
      </w:tabs>
      <w:ind w:left="0" w:right="1701"/>
      <w:jc w:val="left"/>
    </w:pPr>
    <w:rPr>
      <w:rFonts w:eastAsia="Times New Roman" w:cs="Times New Roman"/>
      <w:b/>
      <w:caps/>
      <w:lang w:eastAsia="en-GB"/>
    </w:rPr>
  </w:style>
  <w:style w:type="paragraph" w:customStyle="1" w:styleId="Recitals">
    <w:name w:val="Recitals"/>
    <w:basedOn w:val="Body1"/>
    <w:uiPriority w:val="7"/>
    <w:qFormat/>
    <w:rsid w:val="004D1357"/>
    <w:pPr>
      <w:numPr>
        <w:numId w:val="7"/>
      </w:numPr>
    </w:pPr>
    <w:rPr>
      <w:rFonts w:eastAsia="Times New Roman" w:cs="Times New Roman"/>
      <w:lang w:eastAsia="en-GB"/>
    </w:rPr>
  </w:style>
  <w:style w:type="paragraph" w:customStyle="1" w:styleId="Witness">
    <w:name w:val="Witness"/>
    <w:basedOn w:val="BodyText"/>
    <w:uiPriority w:val="7"/>
    <w:qFormat/>
    <w:rsid w:val="004D1357"/>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uiPriority w:val="7"/>
    <w:qFormat/>
    <w:rsid w:val="004D1357"/>
    <w:pPr>
      <w:tabs>
        <w:tab w:val="left" w:pos="1134"/>
        <w:tab w:val="left" w:leader="dot" w:pos="5387"/>
      </w:tabs>
    </w:pPr>
  </w:style>
  <w:style w:type="paragraph" w:customStyle="1" w:styleId="DLFrontPageTitle">
    <w:name w:val="DLFrontPageTitle"/>
    <w:basedOn w:val="DLFrontPage"/>
    <w:uiPriority w:val="5"/>
    <w:qFormat/>
    <w:rsid w:val="00900A2C"/>
    <w:pPr>
      <w:tabs>
        <w:tab w:val="clear" w:pos="6480"/>
        <w:tab w:val="left" w:pos="6660"/>
      </w:tabs>
      <w:spacing w:line="240" w:lineRule="auto"/>
    </w:pPr>
  </w:style>
  <w:style w:type="paragraph" w:customStyle="1" w:styleId="Numbering2">
    <w:name w:val="Numbering 2"/>
    <w:basedOn w:val="Normal"/>
    <w:rsid w:val="0030260E"/>
    <w:pPr>
      <w:numPr>
        <w:ilvl w:val="1"/>
        <w:numId w:val="18"/>
      </w:numPr>
      <w:tabs>
        <w:tab w:val="left" w:pos="2520"/>
        <w:tab w:val="left" w:pos="3787"/>
        <w:tab w:val="left" w:pos="4507"/>
      </w:tabs>
      <w:spacing w:before="120" w:after="0" w:line="360" w:lineRule="auto"/>
      <w:jc w:val="both"/>
      <w:outlineLvl w:val="1"/>
    </w:pPr>
    <w:rPr>
      <w:rFonts w:eastAsia="Times New Roman" w:cs="Arial"/>
      <w:szCs w:val="24"/>
    </w:rPr>
  </w:style>
  <w:style w:type="paragraph" w:customStyle="1" w:styleId="Numbering3">
    <w:name w:val="Numbering 3"/>
    <w:basedOn w:val="Numbering2"/>
    <w:rsid w:val="0030260E"/>
    <w:pPr>
      <w:numPr>
        <w:ilvl w:val="2"/>
      </w:numPr>
      <w:outlineLvl w:val="2"/>
    </w:pPr>
  </w:style>
  <w:style w:type="paragraph" w:customStyle="1" w:styleId="Numbering4">
    <w:name w:val="Numbering 4"/>
    <w:basedOn w:val="Numbering3"/>
    <w:rsid w:val="0030260E"/>
    <w:pPr>
      <w:numPr>
        <w:ilvl w:val="3"/>
      </w:numPr>
      <w:outlineLvl w:val="3"/>
    </w:pPr>
  </w:style>
  <w:style w:type="paragraph" w:customStyle="1" w:styleId="Numbering5">
    <w:name w:val="Numbering 5"/>
    <w:basedOn w:val="Numbering4"/>
    <w:rsid w:val="0030260E"/>
    <w:pPr>
      <w:numPr>
        <w:ilvl w:val="4"/>
      </w:numPr>
      <w:outlineLvl w:val="4"/>
    </w:pPr>
  </w:style>
  <w:style w:type="paragraph" w:customStyle="1" w:styleId="Numbering6">
    <w:name w:val="Numbering 6"/>
    <w:basedOn w:val="Numbering5"/>
    <w:rsid w:val="0030260E"/>
    <w:pPr>
      <w:numPr>
        <w:ilvl w:val="5"/>
      </w:numPr>
      <w:outlineLvl w:val="5"/>
    </w:pPr>
  </w:style>
  <w:style w:type="paragraph" w:customStyle="1" w:styleId="Numbering7">
    <w:name w:val="Numbering 7"/>
    <w:basedOn w:val="Numbering6"/>
    <w:rsid w:val="0030260E"/>
    <w:pPr>
      <w:numPr>
        <w:ilvl w:val="6"/>
      </w:numPr>
      <w:tabs>
        <w:tab w:val="left" w:pos="2160"/>
        <w:tab w:val="left" w:pos="3240"/>
      </w:tabs>
      <w:outlineLvl w:val="6"/>
    </w:pPr>
  </w:style>
  <w:style w:type="paragraph" w:customStyle="1" w:styleId="Numbering8">
    <w:name w:val="Numbering 8"/>
    <w:basedOn w:val="Numbering7"/>
    <w:rsid w:val="0030260E"/>
    <w:pPr>
      <w:numPr>
        <w:ilvl w:val="7"/>
      </w:numPr>
      <w:outlineLvl w:val="7"/>
    </w:pPr>
  </w:style>
  <w:style w:type="paragraph" w:customStyle="1" w:styleId="Numbering9">
    <w:name w:val="Numbering 9"/>
    <w:basedOn w:val="Numbering8"/>
    <w:rsid w:val="0030260E"/>
    <w:pPr>
      <w:numPr>
        <w:ilvl w:val="8"/>
      </w:numPr>
      <w:tabs>
        <w:tab w:val="clear" w:pos="2160"/>
        <w:tab w:val="clear" w:pos="3240"/>
      </w:tabs>
      <w:outlineLvl w:val="8"/>
    </w:pPr>
  </w:style>
  <w:style w:type="paragraph" w:customStyle="1" w:styleId="TOCMark1">
    <w:name w:val="TOC Mark 1"/>
    <w:basedOn w:val="Normal"/>
    <w:next w:val="Numbering2"/>
    <w:rsid w:val="0030260E"/>
    <w:pPr>
      <w:keepNext/>
      <w:numPr>
        <w:numId w:val="18"/>
      </w:numPr>
      <w:tabs>
        <w:tab w:val="left" w:pos="1440"/>
        <w:tab w:val="left" w:pos="2520"/>
        <w:tab w:val="left" w:pos="3787"/>
        <w:tab w:val="left" w:pos="4507"/>
      </w:tabs>
      <w:spacing w:before="120" w:after="0" w:line="360" w:lineRule="auto"/>
      <w:jc w:val="both"/>
      <w:outlineLvl w:val="0"/>
    </w:pPr>
    <w:rPr>
      <w:rFonts w:eastAsia="Times New Roman" w:cs="Arial"/>
      <w:b/>
      <w:caps/>
      <w:szCs w:val="24"/>
    </w:rPr>
  </w:style>
  <w:style w:type="paragraph" w:customStyle="1" w:styleId="PlainNumbering1">
    <w:name w:val="Plain Numbering 1"/>
    <w:rsid w:val="0030260E"/>
    <w:pPr>
      <w:numPr>
        <w:numId w:val="19"/>
      </w:numPr>
      <w:spacing w:before="120" w:after="0" w:line="360" w:lineRule="auto"/>
      <w:jc w:val="both"/>
      <w:outlineLvl w:val="0"/>
    </w:pPr>
    <w:rPr>
      <w:rFonts w:eastAsia="Times New Roman" w:cs="Times New Roman"/>
    </w:rPr>
  </w:style>
  <w:style w:type="paragraph" w:customStyle="1" w:styleId="PlainNumbering2">
    <w:name w:val="Plain Numbering 2"/>
    <w:basedOn w:val="PlainNumbering1"/>
    <w:rsid w:val="0030260E"/>
    <w:pPr>
      <w:numPr>
        <w:ilvl w:val="1"/>
      </w:numPr>
      <w:outlineLvl w:val="1"/>
    </w:pPr>
  </w:style>
  <w:style w:type="paragraph" w:customStyle="1" w:styleId="PlainNumbering3">
    <w:name w:val="Plain Numbering 3"/>
    <w:basedOn w:val="PlainNumbering2"/>
    <w:rsid w:val="0030260E"/>
    <w:pPr>
      <w:numPr>
        <w:ilvl w:val="2"/>
      </w:numPr>
      <w:outlineLvl w:val="2"/>
    </w:pPr>
  </w:style>
  <w:style w:type="paragraph" w:customStyle="1" w:styleId="PlainNumbering4">
    <w:name w:val="Plain Numbering 4"/>
    <w:basedOn w:val="PlainNumbering3"/>
    <w:rsid w:val="0030260E"/>
    <w:pPr>
      <w:numPr>
        <w:ilvl w:val="3"/>
      </w:numPr>
      <w:outlineLvl w:val="3"/>
    </w:pPr>
  </w:style>
  <w:style w:type="paragraph" w:customStyle="1" w:styleId="PlainNumbering5">
    <w:name w:val="Plain Numbering 5"/>
    <w:basedOn w:val="PlainNumbering4"/>
    <w:rsid w:val="0030260E"/>
    <w:pPr>
      <w:numPr>
        <w:ilvl w:val="4"/>
      </w:numPr>
      <w:outlineLvl w:val="4"/>
    </w:pPr>
  </w:style>
  <w:style w:type="paragraph" w:customStyle="1" w:styleId="PlainNumbering6">
    <w:name w:val="Plain Numbering 6"/>
    <w:basedOn w:val="PlainNumbering5"/>
    <w:rsid w:val="0030260E"/>
    <w:pPr>
      <w:numPr>
        <w:ilvl w:val="5"/>
      </w:numPr>
      <w:outlineLvl w:val="5"/>
    </w:pPr>
  </w:style>
  <w:style w:type="paragraph" w:customStyle="1" w:styleId="PlainNumbering7">
    <w:name w:val="Plain Numbering 7"/>
    <w:basedOn w:val="PlainNumbering6"/>
    <w:rsid w:val="0030260E"/>
    <w:pPr>
      <w:numPr>
        <w:ilvl w:val="6"/>
      </w:numPr>
      <w:outlineLvl w:val="6"/>
    </w:pPr>
  </w:style>
  <w:style w:type="paragraph" w:customStyle="1" w:styleId="PlainNumbering8">
    <w:name w:val="Plain Numbering 8"/>
    <w:basedOn w:val="PlainNumbering7"/>
    <w:rsid w:val="0030260E"/>
    <w:pPr>
      <w:numPr>
        <w:ilvl w:val="7"/>
      </w:numPr>
      <w:outlineLvl w:val="7"/>
    </w:pPr>
  </w:style>
  <w:style w:type="paragraph" w:customStyle="1" w:styleId="PlainNumbering9">
    <w:name w:val="Plain Numbering 9"/>
    <w:basedOn w:val="PlainNumbering8"/>
    <w:rsid w:val="0030260E"/>
    <w:pPr>
      <w:numPr>
        <w:ilvl w:val="8"/>
      </w:numPr>
      <w:outlineLvl w:val="8"/>
    </w:pPr>
  </w:style>
  <w:style w:type="paragraph" w:customStyle="1" w:styleId="TOCMark2">
    <w:name w:val="TOC Mark 2"/>
    <w:basedOn w:val="Numbering2"/>
    <w:next w:val="Numbering3"/>
    <w:rsid w:val="0030260E"/>
    <w:pPr>
      <w:keepNext/>
      <w:numPr>
        <w:ilvl w:val="0"/>
        <w:numId w:val="0"/>
      </w:numPr>
      <w:tabs>
        <w:tab w:val="num" w:pos="1440"/>
      </w:tabs>
      <w:ind w:left="1440" w:hanging="720"/>
    </w:pPr>
    <w:rPr>
      <w:b/>
    </w:rPr>
  </w:style>
  <w:style w:type="paragraph" w:styleId="TOC4">
    <w:name w:val="toc 4"/>
    <w:basedOn w:val="Normal"/>
    <w:next w:val="Normal"/>
    <w:autoRedefine/>
    <w:uiPriority w:val="39"/>
    <w:unhideWhenUsed/>
    <w:rsid w:val="000D0D2D"/>
    <w:pPr>
      <w:spacing w:after="100"/>
      <w:ind w:left="600"/>
    </w:pPr>
  </w:style>
  <w:style w:type="paragraph" w:styleId="TOC5">
    <w:name w:val="toc 5"/>
    <w:basedOn w:val="Normal"/>
    <w:next w:val="Normal"/>
    <w:autoRedefine/>
    <w:uiPriority w:val="39"/>
    <w:unhideWhenUsed/>
    <w:rsid w:val="000D0D2D"/>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Templates\Draft%20Leg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1C33-7C39-4027-A66F-499A6697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Legal.dotx</Template>
  <TotalTime>0</TotalTime>
  <Pages>22</Pages>
  <Words>4117</Words>
  <Characters>23467</Characters>
  <Application>Microsoft Office Word</Application>
  <DocSecurity>12</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Wragge &amp; Co</Company>
  <LinksUpToDate>false</LinksUpToDate>
  <CharactersWithSpaces>27529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Wragge-Law</dc:creator>
  <cp:lastModifiedBy>Beci Baynham</cp:lastModifiedBy>
  <cp:revision>2</cp:revision>
  <cp:lastPrinted>2014-04-11T09:46:00Z</cp:lastPrinted>
  <dcterms:created xsi:type="dcterms:W3CDTF">2015-06-22T14:50:00Z</dcterms:created>
  <dcterms:modified xsi:type="dcterms:W3CDTF">2015-06-22T14:50:00Z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Legal02#53489629v1[JXK1]</vt:lpwstr>
  </property>
  <property fmtid="{D5CDD505-2E9C-101B-9397-08002B2CF9AE}" pid="3" name="tikitDocNumber">
    <vt:lpwstr>53489629</vt:lpwstr>
  </property>
  <property fmtid="{D5CDD505-2E9C-101B-9397-08002B2CF9AE}" pid="4" name="tikitVersionNumber">
    <vt:lpwstr>1</vt:lpwstr>
  </property>
  <property fmtid="{D5CDD505-2E9C-101B-9397-08002B2CF9AE}" pid="5" name="tikitDocDescription">
    <vt:lpwstr>DOC 9.5 - SHA weekly licence (support - excluded, agency managed) - 18.06.2015</vt:lpwstr>
  </property>
  <property fmtid="{D5CDD505-2E9C-101B-9397-08002B2CF9AE}" pid="6" name="tikitAuthor">
    <vt:lpwstr>Jacqueline Knox</vt:lpwstr>
  </property>
  <property fmtid="{D5CDD505-2E9C-101B-9397-08002B2CF9AE}" pid="7" name="tikitAuthorID">
    <vt:lpwstr>JXK1</vt:lpwstr>
  </property>
  <property fmtid="{D5CDD505-2E9C-101B-9397-08002B2CF9AE}" pid="8" name="tikitTypistID">
    <vt:lpwstr>SEJ</vt:lpwstr>
  </property>
  <property fmtid="{D5CDD505-2E9C-101B-9397-08002B2CF9AE}" pid="9" name="tikitClientDescription">
    <vt:lpwstr>Sanctuary Housing Association</vt:lpwstr>
  </property>
  <property fmtid="{D5CDD505-2E9C-101B-9397-08002B2CF9AE}" pid="10" name="tikitMatterDescription">
    <vt:lpwstr>Group Tenancy Agreement Review</vt:lpwstr>
  </property>
  <property fmtid="{D5CDD505-2E9C-101B-9397-08002B2CF9AE}" pid="11" name="tikitClientID">
    <vt:lpwstr>582432</vt:lpwstr>
  </property>
  <property fmtid="{D5CDD505-2E9C-101B-9397-08002B2CF9AE}" pid="12" name="tikitMatterID">
    <vt:lpwstr>2103668</vt:lpwstr>
  </property>
</Properties>
</file>