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299E" w14:textId="77777777" w:rsidR="00637491" w:rsidRPr="00C41107" w:rsidRDefault="00637491" w:rsidP="00637491">
      <w:pPr>
        <w:spacing w:after="37"/>
        <w:jc w:val="center"/>
        <w:outlineLvl w:val="1"/>
        <w:rPr>
          <w:rFonts w:cs="Arial"/>
          <w:b/>
          <w:bCs/>
          <w:color w:val="000000"/>
          <w:sz w:val="20"/>
          <w:szCs w:val="20"/>
        </w:rPr>
      </w:pPr>
    </w:p>
    <w:p w14:paraId="48E77A19" w14:textId="216F0577" w:rsidR="00637491" w:rsidRPr="00C41107" w:rsidRDefault="00637491" w:rsidP="00637491">
      <w:pPr>
        <w:shd w:val="clear" w:color="auto" w:fill="FFFFFF"/>
        <w:spacing w:line="360" w:lineRule="atLeast"/>
        <w:rPr>
          <w:rFonts w:cs="Arial"/>
          <w:b/>
          <w:bCs/>
          <w:color w:val="000000"/>
          <w:kern w:val="36"/>
          <w:sz w:val="28"/>
          <w:szCs w:val="28"/>
        </w:rPr>
      </w:pPr>
      <w:r w:rsidRPr="00C41107">
        <w:rPr>
          <w:rFonts w:cs="Arial"/>
          <w:b/>
          <w:bCs/>
          <w:color w:val="000000"/>
          <w:sz w:val="28"/>
          <w:szCs w:val="28"/>
        </w:rPr>
        <w:t xml:space="preserve">Reference </w:t>
      </w:r>
      <w:r w:rsidR="00D648FF">
        <w:rPr>
          <w:rFonts w:cs="Arial"/>
          <w:b/>
          <w:bCs/>
          <w:color w:val="000000"/>
          <w:sz w:val="28"/>
          <w:szCs w:val="28"/>
        </w:rPr>
        <w:t xml:space="preserve">– 6177 - </w:t>
      </w:r>
      <w:r w:rsidR="00D648FF" w:rsidRPr="00D648FF">
        <w:rPr>
          <w:rFonts w:cs="Arial"/>
          <w:b/>
          <w:bCs/>
          <w:color w:val="000000"/>
          <w:sz w:val="28"/>
          <w:szCs w:val="28"/>
        </w:rPr>
        <w:t>Concessionaire to operate Food Kiosks and Ice Cream outlets in Bexley’s Parks</w:t>
      </w:r>
    </w:p>
    <w:p w14:paraId="7343F9E7" w14:textId="77777777" w:rsidR="00637491" w:rsidRDefault="00637491" w:rsidP="00637491">
      <w:pPr>
        <w:spacing w:before="120" w:after="54"/>
        <w:rPr>
          <w:b/>
          <w:sz w:val="28"/>
          <w:szCs w:val="28"/>
        </w:rPr>
      </w:pPr>
    </w:p>
    <w:p w14:paraId="11D7178B" w14:textId="43E58094" w:rsidR="00637491" w:rsidRDefault="00783F24" w:rsidP="00637491">
      <w:pPr>
        <w:spacing w:before="120" w:after="54"/>
        <w:rPr>
          <w:b/>
          <w:sz w:val="28"/>
          <w:szCs w:val="28"/>
        </w:rPr>
      </w:pPr>
      <w:r>
        <w:rPr>
          <w:b/>
          <w:sz w:val="28"/>
          <w:szCs w:val="28"/>
        </w:rPr>
        <w:t>Summary of Requirement</w:t>
      </w:r>
    </w:p>
    <w:p w14:paraId="0AFFF74F" w14:textId="77777777" w:rsidR="007F40D1" w:rsidRPr="007F40D1" w:rsidRDefault="007F40D1" w:rsidP="007F40D1">
      <w:pPr>
        <w:rPr>
          <w:rFonts w:cs="Arial"/>
          <w:sz w:val="20"/>
          <w:szCs w:val="20"/>
        </w:rPr>
      </w:pPr>
      <w:r w:rsidRPr="007F40D1">
        <w:rPr>
          <w:rFonts w:cs="Arial"/>
          <w:sz w:val="20"/>
          <w:szCs w:val="20"/>
        </w:rPr>
        <w:t xml:space="preserve">Lot 1: Danson Boathouse Kiosk, Danson Road –Danson Park is very popular park attracting thousands of </w:t>
      </w:r>
      <w:proofErr w:type="gramStart"/>
      <w:r w:rsidRPr="007F40D1">
        <w:rPr>
          <w:rFonts w:cs="Arial"/>
          <w:sz w:val="20"/>
          <w:szCs w:val="20"/>
        </w:rPr>
        <w:t>local residents</w:t>
      </w:r>
      <w:proofErr w:type="gramEnd"/>
      <w:r w:rsidRPr="007F40D1">
        <w:rPr>
          <w:rFonts w:cs="Arial"/>
          <w:sz w:val="20"/>
          <w:szCs w:val="20"/>
        </w:rPr>
        <w:t xml:space="preserve"> and visitors from outside the Borough with ample parking facilities.  The park provides </w:t>
      </w:r>
      <w:proofErr w:type="gramStart"/>
      <w:r w:rsidRPr="007F40D1">
        <w:rPr>
          <w:rFonts w:cs="Arial"/>
          <w:sz w:val="20"/>
          <w:szCs w:val="20"/>
        </w:rPr>
        <w:t>a large number of</w:t>
      </w:r>
      <w:proofErr w:type="gramEnd"/>
      <w:r w:rsidRPr="007F40D1">
        <w:rPr>
          <w:rFonts w:cs="Arial"/>
          <w:sz w:val="20"/>
          <w:szCs w:val="20"/>
        </w:rPr>
        <w:t xml:space="preserve"> facilities for both active recreation or for those who simply want to walk or sit out in this award-winning park. Arguably the park is the most widely known and appreciated in Bexley, hosting several events a year and the park is recognised nationally for its historic landscape and buildings.  The popular Boathouse Kiosk is located near the 7.8Ha lake in Danson Park which is utilised throughout the year by various groups for fishing and water-based activities and is a popular stop for the numerous visitors and dog walkers in the park.</w:t>
      </w:r>
    </w:p>
    <w:p w14:paraId="18BF555D" w14:textId="77777777" w:rsidR="007F40D1" w:rsidRPr="007F40D1" w:rsidRDefault="007F40D1" w:rsidP="007F40D1">
      <w:pPr>
        <w:rPr>
          <w:rFonts w:cs="Arial"/>
          <w:sz w:val="20"/>
          <w:szCs w:val="20"/>
        </w:rPr>
      </w:pPr>
    </w:p>
    <w:p w14:paraId="7F3A8515" w14:textId="77777777" w:rsidR="007F40D1" w:rsidRPr="007F40D1" w:rsidRDefault="007F40D1" w:rsidP="007F40D1">
      <w:pPr>
        <w:rPr>
          <w:rFonts w:cs="Arial"/>
          <w:sz w:val="20"/>
          <w:szCs w:val="20"/>
        </w:rPr>
      </w:pPr>
      <w:r w:rsidRPr="007F40D1">
        <w:rPr>
          <w:rFonts w:cs="Arial"/>
          <w:sz w:val="20"/>
          <w:szCs w:val="20"/>
        </w:rPr>
        <w:t xml:space="preserve">Lot 2: Danson Playground Kiosk, Danson Road – This kiosk is also located in Danson Park adjacent to the popular children’s playground area and is currently directly managed by the Council. This opportunity is looking to invite businesses to take on the kiosk enhancing and developing the offerings and customer base using the facility. </w:t>
      </w:r>
    </w:p>
    <w:p w14:paraId="03106E98" w14:textId="77777777" w:rsidR="007F40D1" w:rsidRPr="007F40D1" w:rsidRDefault="007F40D1" w:rsidP="007F40D1">
      <w:pPr>
        <w:rPr>
          <w:rFonts w:cs="Arial"/>
          <w:sz w:val="20"/>
          <w:szCs w:val="20"/>
        </w:rPr>
      </w:pPr>
    </w:p>
    <w:p w14:paraId="286F695A" w14:textId="77777777" w:rsidR="007F40D1" w:rsidRPr="007F40D1" w:rsidRDefault="007F40D1" w:rsidP="007F40D1">
      <w:pPr>
        <w:rPr>
          <w:rFonts w:cs="Arial"/>
          <w:sz w:val="20"/>
          <w:szCs w:val="20"/>
        </w:rPr>
      </w:pPr>
      <w:r w:rsidRPr="007F40D1">
        <w:rPr>
          <w:rFonts w:cs="Arial"/>
          <w:sz w:val="20"/>
          <w:szCs w:val="20"/>
        </w:rPr>
        <w:t xml:space="preserve">Lot 3: Belvedere North Recreation Ground Kiosk – Belvedere North Recreation Ground is one of two parks either side of Woolwich Road (A206) which offer playgrounds catering all ages, multi-use games area and a hard tennis court.  The Kiosk has remained vacant since prior to Covid and the Council are looking for an enthusiastic operator to develop an outstanding offering to the many users of the park and create a popular destination for those in the North of the Borough. </w:t>
      </w:r>
    </w:p>
    <w:p w14:paraId="55297B03" w14:textId="77777777" w:rsidR="007F40D1" w:rsidRPr="007F40D1" w:rsidRDefault="007F40D1" w:rsidP="007F40D1">
      <w:pPr>
        <w:rPr>
          <w:rFonts w:cs="Arial"/>
          <w:sz w:val="20"/>
          <w:szCs w:val="20"/>
        </w:rPr>
      </w:pPr>
    </w:p>
    <w:p w14:paraId="69FAA712" w14:textId="2D76E8AA" w:rsidR="007F40D1" w:rsidRPr="00637491" w:rsidRDefault="007F40D1" w:rsidP="007F40D1">
      <w:pPr>
        <w:rPr>
          <w:rFonts w:cs="Arial"/>
          <w:sz w:val="20"/>
          <w:szCs w:val="20"/>
        </w:rPr>
      </w:pPr>
      <w:r w:rsidRPr="007F40D1">
        <w:rPr>
          <w:rFonts w:cs="Arial"/>
          <w:sz w:val="20"/>
          <w:szCs w:val="20"/>
        </w:rPr>
        <w:t xml:space="preserve">Lot 4: Ice Cream Concession, Danson Park, Danson Road – Danson Park is very popular park attracting thousands of </w:t>
      </w:r>
      <w:proofErr w:type="gramStart"/>
      <w:r w:rsidRPr="007F40D1">
        <w:rPr>
          <w:rFonts w:cs="Arial"/>
          <w:sz w:val="20"/>
          <w:szCs w:val="20"/>
        </w:rPr>
        <w:t>local residents</w:t>
      </w:r>
      <w:proofErr w:type="gramEnd"/>
      <w:r w:rsidRPr="007F40D1">
        <w:rPr>
          <w:rFonts w:cs="Arial"/>
          <w:sz w:val="20"/>
          <w:szCs w:val="20"/>
        </w:rPr>
        <w:t xml:space="preserve"> and visitors from outside the Borough with ample parking facilities.  The park provides </w:t>
      </w:r>
      <w:proofErr w:type="gramStart"/>
      <w:r w:rsidRPr="007F40D1">
        <w:rPr>
          <w:rFonts w:cs="Arial"/>
          <w:sz w:val="20"/>
          <w:szCs w:val="20"/>
        </w:rPr>
        <w:t>a large number of</w:t>
      </w:r>
      <w:proofErr w:type="gramEnd"/>
      <w:r w:rsidRPr="007F40D1">
        <w:rPr>
          <w:rFonts w:cs="Arial"/>
          <w:sz w:val="20"/>
          <w:szCs w:val="20"/>
        </w:rPr>
        <w:t xml:space="preserve"> facilities for both active recreation or for those who simply want to walk or sit out in this award-winning park. Arguably the park is the most widely known and appreciated in Bexley, hosting several events a year and the park is recognised nationally for its historic landscape and buildings.</w:t>
      </w:r>
      <w:r w:rsidR="001B3D19">
        <w:rPr>
          <w:rFonts w:cs="Arial"/>
          <w:sz w:val="20"/>
          <w:szCs w:val="20"/>
        </w:rPr>
        <w:t xml:space="preserve"> This opportunity is for the provision of two ice cream vans within the park a </w:t>
      </w:r>
      <w:proofErr w:type="gramStart"/>
      <w:r w:rsidR="001B3D19">
        <w:rPr>
          <w:rFonts w:cs="Arial"/>
          <w:sz w:val="20"/>
          <w:szCs w:val="20"/>
        </w:rPr>
        <w:t>dedicated locations</w:t>
      </w:r>
      <w:proofErr w:type="gramEnd"/>
      <w:r w:rsidR="001B3D19">
        <w:rPr>
          <w:rFonts w:cs="Arial"/>
          <w:sz w:val="20"/>
          <w:szCs w:val="20"/>
        </w:rPr>
        <w:t xml:space="preserve">.  </w:t>
      </w:r>
    </w:p>
    <w:p w14:paraId="03AEF675" w14:textId="77777777" w:rsidR="00637491" w:rsidRDefault="00637491" w:rsidP="00637491">
      <w:pPr>
        <w:rPr>
          <w:rFonts w:cs="Arial"/>
          <w:i/>
          <w:color w:val="FF0000"/>
        </w:rPr>
      </w:pPr>
    </w:p>
    <w:p w14:paraId="6A319A80" w14:textId="77777777" w:rsidR="00637491" w:rsidRPr="00C41107" w:rsidRDefault="00637491" w:rsidP="00637491">
      <w:pPr>
        <w:spacing w:before="120" w:after="54"/>
        <w:rPr>
          <w:b/>
          <w:sz w:val="28"/>
          <w:szCs w:val="28"/>
        </w:rPr>
      </w:pPr>
      <w:r w:rsidRPr="00C41107">
        <w:rPr>
          <w:b/>
          <w:sz w:val="28"/>
          <w:szCs w:val="28"/>
        </w:rPr>
        <w:t xml:space="preserve">Contract </w:t>
      </w:r>
      <w:proofErr w:type="gramStart"/>
      <w:r w:rsidRPr="00C41107">
        <w:rPr>
          <w:b/>
          <w:sz w:val="28"/>
          <w:szCs w:val="28"/>
        </w:rPr>
        <w:t>period</w:t>
      </w:r>
      <w:proofErr w:type="gramEnd"/>
    </w:p>
    <w:p w14:paraId="6B5A9029" w14:textId="77777777" w:rsidR="00C3419A" w:rsidRPr="00C3419A" w:rsidRDefault="00C3419A" w:rsidP="00C3419A">
      <w:pPr>
        <w:pStyle w:val="NormalWeb"/>
        <w:shd w:val="clear" w:color="auto" w:fill="FFFFFF"/>
        <w:spacing w:before="0" w:beforeAutospacing="0" w:after="0" w:afterAutospacing="0"/>
        <w:rPr>
          <w:rFonts w:ascii="Arial" w:hAnsi="Arial" w:cs="Arial"/>
          <w:sz w:val="20"/>
          <w:szCs w:val="20"/>
        </w:rPr>
      </w:pPr>
      <w:r w:rsidRPr="00C3419A">
        <w:rPr>
          <w:rFonts w:ascii="Arial" w:hAnsi="Arial" w:cs="Arial"/>
          <w:sz w:val="20"/>
          <w:szCs w:val="20"/>
        </w:rPr>
        <w:t>Lot 1: Danson Boathouse Kiosk; 22/05/2024-21/05/2027</w:t>
      </w:r>
    </w:p>
    <w:p w14:paraId="0C595901" w14:textId="77777777" w:rsidR="00C3419A" w:rsidRPr="00C3419A" w:rsidRDefault="00C3419A" w:rsidP="00C3419A">
      <w:pPr>
        <w:pStyle w:val="NormalWeb"/>
        <w:shd w:val="clear" w:color="auto" w:fill="FFFFFF"/>
        <w:spacing w:before="0" w:beforeAutospacing="0" w:after="0" w:afterAutospacing="0"/>
        <w:rPr>
          <w:rFonts w:ascii="Arial" w:hAnsi="Arial" w:cs="Arial"/>
          <w:sz w:val="20"/>
          <w:szCs w:val="20"/>
        </w:rPr>
      </w:pPr>
      <w:r w:rsidRPr="00C3419A">
        <w:rPr>
          <w:rFonts w:ascii="Arial" w:hAnsi="Arial" w:cs="Arial"/>
          <w:sz w:val="20"/>
          <w:szCs w:val="20"/>
        </w:rPr>
        <w:t>Lot 2: Danson Playground Kiosk; 20/05/2024-19/05/2027</w:t>
      </w:r>
    </w:p>
    <w:p w14:paraId="5AB82240" w14:textId="77777777" w:rsidR="00C3419A" w:rsidRPr="00C3419A" w:rsidRDefault="00C3419A" w:rsidP="00C3419A">
      <w:pPr>
        <w:pStyle w:val="NormalWeb"/>
        <w:shd w:val="clear" w:color="auto" w:fill="FFFFFF"/>
        <w:spacing w:before="0" w:beforeAutospacing="0" w:after="0" w:afterAutospacing="0"/>
        <w:rPr>
          <w:rFonts w:ascii="Arial" w:hAnsi="Arial" w:cs="Arial"/>
          <w:sz w:val="20"/>
          <w:szCs w:val="20"/>
        </w:rPr>
      </w:pPr>
      <w:r w:rsidRPr="00C3419A">
        <w:rPr>
          <w:rFonts w:ascii="Arial" w:hAnsi="Arial" w:cs="Arial"/>
          <w:sz w:val="20"/>
          <w:szCs w:val="20"/>
        </w:rPr>
        <w:t>Lot 3: Belvedere North Recreation Ground Kiosk; 20/05/2024-19/05/2027</w:t>
      </w:r>
    </w:p>
    <w:p w14:paraId="22A6A72F" w14:textId="6506D581" w:rsidR="00637491" w:rsidRPr="00C41107" w:rsidRDefault="00C3419A" w:rsidP="00C3419A">
      <w:pPr>
        <w:pStyle w:val="NormalWeb"/>
        <w:shd w:val="clear" w:color="auto" w:fill="FFFFFF"/>
        <w:spacing w:before="0" w:beforeAutospacing="0" w:after="0" w:afterAutospacing="0"/>
        <w:rPr>
          <w:rFonts w:ascii="Arial" w:hAnsi="Arial" w:cs="Arial"/>
          <w:color w:val="000000"/>
          <w:sz w:val="20"/>
          <w:szCs w:val="20"/>
        </w:rPr>
      </w:pPr>
      <w:r w:rsidRPr="00C3419A">
        <w:rPr>
          <w:rFonts w:ascii="Arial" w:hAnsi="Arial" w:cs="Arial"/>
          <w:sz w:val="20"/>
          <w:szCs w:val="20"/>
        </w:rPr>
        <w:t>Lot 4: Ice Cream Concession, Danson Park, Danson Road; 20/05/2024-19/05/2027</w:t>
      </w:r>
    </w:p>
    <w:p w14:paraId="3B0CE533" w14:textId="2D9A2CFD" w:rsidR="00637491" w:rsidRPr="00637491" w:rsidRDefault="00637491" w:rsidP="00637491">
      <w:pPr>
        <w:shd w:val="clear" w:color="auto" w:fill="FFFFFF"/>
        <w:rPr>
          <w:rFonts w:cs="Arial"/>
          <w:sz w:val="20"/>
          <w:szCs w:val="20"/>
        </w:rPr>
      </w:pPr>
      <w:r w:rsidRPr="00637491">
        <w:rPr>
          <w:rFonts w:cs="Arial"/>
          <w:sz w:val="20"/>
          <w:szCs w:val="20"/>
        </w:rPr>
        <w:br/>
      </w:r>
    </w:p>
    <w:p w14:paraId="6300A8F8"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14:paraId="2B5F1E38"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proofErr w:type="gramStart"/>
      <w:r w:rsidRPr="00C41107">
        <w:rPr>
          <w:rFonts w:ascii="Arial" w:hAnsi="Arial" w:cs="Arial"/>
          <w:color w:val="000000"/>
          <w:sz w:val="20"/>
          <w:szCs w:val="20"/>
        </w:rPr>
        <w:t>contract</w:t>
      </w:r>
      <w:proofErr w:type="gramEnd"/>
      <w:r w:rsidRPr="00C41107">
        <w:rPr>
          <w:rFonts w:ascii="Arial" w:hAnsi="Arial" w:cs="Arial"/>
          <w:color w:val="000000"/>
          <w:sz w:val="20"/>
          <w:szCs w:val="20"/>
        </w:rPr>
        <w:t xml:space="preserve"> please follow the steps below:</w:t>
      </w:r>
    </w:p>
    <w:p w14:paraId="7B1701F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3CB24BD9"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1F14A0D2"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56A5BB9"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0C4DB455"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C0BD88E"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0D7F717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D31A133" w14:textId="59E50F05"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w:t>
      </w:r>
      <w:r w:rsidR="00D64DA5">
        <w:rPr>
          <w:rFonts w:ascii="Arial" w:hAnsi="Arial" w:cs="Arial"/>
          <w:color w:val="000000"/>
          <w:sz w:val="20"/>
          <w:szCs w:val="20"/>
        </w:rPr>
        <w:t>procurement</w:t>
      </w:r>
      <w:r w:rsidRPr="00C41107">
        <w:rPr>
          <w:rFonts w:ascii="Arial" w:hAnsi="Arial" w:cs="Arial"/>
          <w:color w:val="000000"/>
          <w:sz w:val="20"/>
          <w:szCs w:val="20"/>
        </w:rPr>
        <w:t xml:space="preserve"> documents. </w:t>
      </w:r>
    </w:p>
    <w:p w14:paraId="240204BC"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C7C66A7"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lastRenderedPageBreak/>
        <w:t>Additional information</w:t>
      </w:r>
    </w:p>
    <w:p w14:paraId="4B7B040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e-mail alerts of future opportunities, please register your company free of charge on </w:t>
      </w:r>
      <w:proofErr w:type="gramStart"/>
      <w:r w:rsidRPr="00C41107">
        <w:rPr>
          <w:rFonts w:ascii="Arial" w:hAnsi="Arial" w:cs="Arial"/>
          <w:color w:val="000000"/>
          <w:sz w:val="20"/>
          <w:szCs w:val="20"/>
        </w:rPr>
        <w:t>LTP</w:t>
      </w:r>
      <w:proofErr w:type="gramEnd"/>
    </w:p>
    <w:p w14:paraId="4955BDE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964414D"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162A321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BD16836"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TIME</w:t>
      </w:r>
      <w:r>
        <w:rPr>
          <w:rFonts w:ascii="Arial" w:hAnsi="Arial" w:cs="Arial"/>
          <w:color w:val="000000"/>
          <w:sz w:val="28"/>
          <w:szCs w:val="28"/>
        </w:rPr>
        <w:t>TABLE</w:t>
      </w:r>
    </w:p>
    <w:p w14:paraId="5B97CC1D" w14:textId="1D892F21" w:rsidR="00637491" w:rsidRPr="00637491"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The closing date for expressions of interest </w:t>
      </w:r>
      <w:proofErr w:type="gramStart"/>
      <w:r w:rsidRPr="00637491">
        <w:rPr>
          <w:rFonts w:cs="Arial"/>
          <w:sz w:val="20"/>
          <w:szCs w:val="20"/>
        </w:rPr>
        <w:t>is:</w:t>
      </w:r>
      <w:proofErr w:type="gramEnd"/>
      <w:r w:rsidRPr="00637491">
        <w:rPr>
          <w:rFonts w:cs="Arial"/>
          <w:sz w:val="20"/>
          <w:szCs w:val="20"/>
        </w:rPr>
        <w:t xml:space="preserve"> </w:t>
      </w:r>
      <w:r w:rsidR="008C0432">
        <w:rPr>
          <w:rFonts w:cs="Arial"/>
          <w:color w:val="FF0000"/>
          <w:sz w:val="20"/>
          <w:szCs w:val="20"/>
        </w:rPr>
        <w:t>7</w:t>
      </w:r>
      <w:r w:rsidR="008C0432" w:rsidRPr="008C0432">
        <w:rPr>
          <w:rFonts w:cs="Arial"/>
          <w:color w:val="FF0000"/>
          <w:sz w:val="20"/>
          <w:szCs w:val="20"/>
          <w:vertAlign w:val="superscript"/>
        </w:rPr>
        <w:t>th</w:t>
      </w:r>
      <w:r w:rsidR="008C0432">
        <w:rPr>
          <w:rFonts w:cs="Arial"/>
          <w:color w:val="FF0000"/>
          <w:sz w:val="20"/>
          <w:szCs w:val="20"/>
        </w:rPr>
        <w:t xml:space="preserve"> May 2024</w:t>
      </w:r>
    </w:p>
    <w:p w14:paraId="7268D989" w14:textId="39482F37" w:rsidR="002D78C5" w:rsidRPr="00637491" w:rsidRDefault="002D78C5" w:rsidP="002D78C5">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Pr>
          <w:rFonts w:cs="Arial"/>
          <w:sz w:val="20"/>
          <w:szCs w:val="20"/>
        </w:rPr>
        <w:t xml:space="preserve">Tender Return: </w:t>
      </w:r>
      <w:r w:rsidR="008C0432">
        <w:rPr>
          <w:rFonts w:cs="Arial"/>
          <w:color w:val="FF0000"/>
          <w:sz w:val="20"/>
          <w:szCs w:val="20"/>
        </w:rPr>
        <w:t>8</w:t>
      </w:r>
      <w:r w:rsidR="008C0432" w:rsidRPr="008C0432">
        <w:rPr>
          <w:rFonts w:cs="Arial"/>
          <w:color w:val="FF0000"/>
          <w:sz w:val="20"/>
          <w:szCs w:val="20"/>
          <w:vertAlign w:val="superscript"/>
        </w:rPr>
        <w:t>th</w:t>
      </w:r>
      <w:r w:rsidR="008C0432">
        <w:rPr>
          <w:rFonts w:cs="Arial"/>
          <w:color w:val="FF0000"/>
          <w:sz w:val="20"/>
          <w:szCs w:val="20"/>
        </w:rPr>
        <w:t xml:space="preserve"> May 2024</w:t>
      </w:r>
    </w:p>
    <w:p w14:paraId="46624519" w14:textId="3B485D28" w:rsidR="00637491" w:rsidRPr="008C0432"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637491">
        <w:rPr>
          <w:rFonts w:cs="Arial"/>
          <w:sz w:val="20"/>
          <w:szCs w:val="20"/>
        </w:rPr>
        <w:t xml:space="preserve">Anticipated award date </w:t>
      </w:r>
      <w:proofErr w:type="gramStart"/>
      <w:r w:rsidRPr="00637491">
        <w:rPr>
          <w:rFonts w:cs="Arial"/>
          <w:sz w:val="20"/>
          <w:szCs w:val="20"/>
        </w:rPr>
        <w:t>is:</w:t>
      </w:r>
      <w:proofErr w:type="gramEnd"/>
      <w:r w:rsidRPr="00637491">
        <w:rPr>
          <w:rFonts w:cs="Arial"/>
          <w:sz w:val="20"/>
          <w:szCs w:val="20"/>
        </w:rPr>
        <w:t xml:space="preserve"> </w:t>
      </w:r>
      <w:r w:rsidR="00751B47">
        <w:rPr>
          <w:rFonts w:cs="Arial"/>
          <w:color w:val="FF0000"/>
          <w:sz w:val="20"/>
          <w:szCs w:val="20"/>
        </w:rPr>
        <w:t>15</w:t>
      </w:r>
      <w:r w:rsidR="00751B47" w:rsidRPr="00751B47">
        <w:rPr>
          <w:rFonts w:cs="Arial"/>
          <w:color w:val="FF0000"/>
          <w:sz w:val="20"/>
          <w:szCs w:val="20"/>
          <w:vertAlign w:val="superscript"/>
        </w:rPr>
        <w:t>th</w:t>
      </w:r>
      <w:r w:rsidR="00751B47">
        <w:rPr>
          <w:rFonts w:cs="Arial"/>
          <w:color w:val="FF0000"/>
          <w:sz w:val="20"/>
          <w:szCs w:val="20"/>
        </w:rPr>
        <w:t xml:space="preserve"> May 2024</w:t>
      </w:r>
    </w:p>
    <w:p w14:paraId="4301A606" w14:textId="0DEFD7AD" w:rsidR="00637491" w:rsidRPr="00637491"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The date of commencement of contract </w:t>
      </w:r>
      <w:proofErr w:type="gramStart"/>
      <w:r w:rsidRPr="00637491">
        <w:rPr>
          <w:rFonts w:cs="Arial"/>
          <w:sz w:val="20"/>
          <w:szCs w:val="20"/>
        </w:rPr>
        <w:t>is:</w:t>
      </w:r>
      <w:proofErr w:type="gramEnd"/>
      <w:r w:rsidRPr="00637491">
        <w:rPr>
          <w:rFonts w:cs="Arial"/>
          <w:b/>
          <w:sz w:val="20"/>
          <w:szCs w:val="20"/>
        </w:rPr>
        <w:t xml:space="preserve"> </w:t>
      </w:r>
      <w:r w:rsidR="00C3419A" w:rsidRPr="00C3419A">
        <w:rPr>
          <w:rFonts w:cs="Arial"/>
          <w:color w:val="000000"/>
          <w:sz w:val="20"/>
          <w:szCs w:val="20"/>
        </w:rPr>
        <w:t>as above</w:t>
      </w:r>
    </w:p>
    <w:p w14:paraId="314B1B22" w14:textId="77777777" w:rsidR="00637491" w:rsidRDefault="00637491" w:rsidP="00637491">
      <w:pPr>
        <w:shd w:val="clear" w:color="auto" w:fill="FFFFFF"/>
        <w:ind w:left="426"/>
        <w:rPr>
          <w:rFonts w:cs="Arial"/>
          <w:sz w:val="20"/>
          <w:szCs w:val="20"/>
        </w:rPr>
      </w:pPr>
    </w:p>
    <w:p w14:paraId="295CB0DC" w14:textId="77777777" w:rsidR="00637491" w:rsidRPr="00C41107" w:rsidRDefault="00637491" w:rsidP="00637491">
      <w:pPr>
        <w:shd w:val="clear" w:color="auto" w:fill="FFFFFF"/>
        <w:ind w:left="426"/>
        <w:rPr>
          <w:rFonts w:cs="Arial"/>
          <w:color w:val="333333"/>
          <w:sz w:val="20"/>
          <w:szCs w:val="20"/>
        </w:rPr>
      </w:pPr>
    </w:p>
    <w:p w14:paraId="63F9A2AA"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7AE23D2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5451FD5A" w14:textId="75553CE3" w:rsidR="00194FEA" w:rsidRDefault="00637491" w:rsidP="00637491">
      <w:pPr>
        <w:shd w:val="solid" w:color="FFFFFF" w:fill="FFFFFF"/>
        <w:rPr>
          <w:rFonts w:cs="Arial"/>
          <w:sz w:val="20"/>
          <w:szCs w:val="20"/>
        </w:rPr>
      </w:pPr>
      <w:r w:rsidRPr="00C41107">
        <w:rPr>
          <w:rFonts w:cs="Arial"/>
          <w:sz w:val="20"/>
          <w:szCs w:val="20"/>
        </w:rPr>
        <w:t xml:space="preserve">If you wish to discuss any of the </w:t>
      </w:r>
      <w:proofErr w:type="gramStart"/>
      <w:r w:rsidRPr="00C41107">
        <w:rPr>
          <w:rFonts w:cs="Arial"/>
          <w:sz w:val="20"/>
          <w:szCs w:val="20"/>
        </w:rPr>
        <w:t>above</w:t>
      </w:r>
      <w:proofErr w:type="gramEnd"/>
      <w:r w:rsidRPr="00C41107">
        <w:rPr>
          <w:rFonts w:cs="Arial"/>
          <w:sz w:val="20"/>
          <w:szCs w:val="20"/>
        </w:rPr>
        <w:t xml:space="preserve"> please contact: procurement@bexley.gov.uk </w:t>
      </w:r>
    </w:p>
    <w:p w14:paraId="620DD65C" w14:textId="47E5780A" w:rsidR="00783F24" w:rsidRDefault="00783F24" w:rsidP="00637491">
      <w:pPr>
        <w:shd w:val="solid" w:color="FFFFFF" w:fill="FFFFFF"/>
        <w:rPr>
          <w:rFonts w:cs="Arial"/>
          <w:sz w:val="20"/>
          <w:szCs w:val="20"/>
        </w:rPr>
      </w:pPr>
    </w:p>
    <w:p w14:paraId="493AF1B2" w14:textId="7557203D" w:rsidR="00783F24" w:rsidRDefault="00783F24" w:rsidP="00637491">
      <w:pPr>
        <w:shd w:val="solid" w:color="FFFFFF" w:fill="FFFFFF"/>
        <w:rPr>
          <w:rFonts w:cs="Arial"/>
          <w:sz w:val="20"/>
          <w:szCs w:val="20"/>
        </w:rPr>
      </w:pPr>
    </w:p>
    <w:p w14:paraId="2A7CB78D" w14:textId="0D9A6B93" w:rsidR="00783F24" w:rsidRDefault="00783F24" w:rsidP="00637491">
      <w:pPr>
        <w:shd w:val="solid" w:color="FFFFFF" w:fill="FFFFFF"/>
        <w:rPr>
          <w:rFonts w:cs="Arial"/>
          <w:sz w:val="20"/>
          <w:szCs w:val="20"/>
        </w:rPr>
      </w:pPr>
    </w:p>
    <w:p w14:paraId="781DA796" w14:textId="24B326BF" w:rsidR="00783F24" w:rsidRDefault="00783F24" w:rsidP="00637491">
      <w:pPr>
        <w:shd w:val="solid" w:color="FFFFFF" w:fill="FFFFFF"/>
        <w:rPr>
          <w:rFonts w:cs="Arial"/>
          <w:sz w:val="20"/>
          <w:szCs w:val="20"/>
        </w:rPr>
      </w:pPr>
    </w:p>
    <w:p w14:paraId="07E22D9B" w14:textId="0AFC39FA" w:rsidR="00783F24" w:rsidRDefault="00783F24" w:rsidP="00637491">
      <w:pPr>
        <w:shd w:val="solid" w:color="FFFFFF" w:fill="FFFFFF"/>
        <w:rPr>
          <w:rFonts w:cs="Arial"/>
          <w:sz w:val="20"/>
          <w:szCs w:val="20"/>
        </w:rPr>
      </w:pPr>
    </w:p>
    <w:p w14:paraId="0948D4CF" w14:textId="4A18CA63" w:rsidR="00783F24" w:rsidRDefault="00783F24" w:rsidP="00637491">
      <w:pPr>
        <w:shd w:val="solid" w:color="FFFFFF" w:fill="FFFFFF"/>
        <w:rPr>
          <w:rFonts w:cs="Arial"/>
          <w:sz w:val="20"/>
          <w:szCs w:val="20"/>
        </w:rPr>
      </w:pPr>
    </w:p>
    <w:p w14:paraId="341912DB" w14:textId="40F51BB3" w:rsidR="00783F24" w:rsidRDefault="00783F24" w:rsidP="00637491">
      <w:pPr>
        <w:shd w:val="solid" w:color="FFFFFF" w:fill="FFFFFF"/>
        <w:rPr>
          <w:rFonts w:cs="Arial"/>
          <w:sz w:val="20"/>
          <w:szCs w:val="20"/>
        </w:rPr>
      </w:pPr>
    </w:p>
    <w:p w14:paraId="16346817" w14:textId="7389E776" w:rsidR="00783F24" w:rsidRDefault="00783F24" w:rsidP="00637491">
      <w:pPr>
        <w:shd w:val="solid" w:color="FFFFFF" w:fill="FFFFFF"/>
        <w:rPr>
          <w:rFonts w:cs="Arial"/>
          <w:sz w:val="20"/>
          <w:szCs w:val="20"/>
        </w:rPr>
      </w:pPr>
    </w:p>
    <w:p w14:paraId="0C81810C" w14:textId="5F40617B" w:rsidR="00783F24" w:rsidRDefault="00783F24" w:rsidP="00637491">
      <w:pPr>
        <w:shd w:val="solid" w:color="FFFFFF" w:fill="FFFFFF"/>
        <w:rPr>
          <w:rFonts w:cs="Arial"/>
          <w:sz w:val="20"/>
          <w:szCs w:val="20"/>
        </w:rPr>
      </w:pPr>
    </w:p>
    <w:p w14:paraId="43E88765" w14:textId="4A9F141E" w:rsidR="00783F24" w:rsidRDefault="00783F24" w:rsidP="00637491">
      <w:pPr>
        <w:shd w:val="solid" w:color="FFFFFF" w:fill="FFFFFF"/>
        <w:rPr>
          <w:rFonts w:cs="Arial"/>
          <w:sz w:val="20"/>
          <w:szCs w:val="20"/>
        </w:rPr>
      </w:pPr>
    </w:p>
    <w:p w14:paraId="53D3A85A" w14:textId="79EE5C49" w:rsidR="00783F24" w:rsidRDefault="00783F24" w:rsidP="00637491">
      <w:pPr>
        <w:shd w:val="solid" w:color="FFFFFF" w:fill="FFFFFF"/>
        <w:rPr>
          <w:rFonts w:cs="Arial"/>
          <w:sz w:val="20"/>
          <w:szCs w:val="20"/>
        </w:rPr>
      </w:pPr>
    </w:p>
    <w:p w14:paraId="48574352" w14:textId="56BE82B8" w:rsidR="00783F24" w:rsidRDefault="00783F24" w:rsidP="00637491">
      <w:pPr>
        <w:shd w:val="solid" w:color="FFFFFF" w:fill="FFFFFF"/>
        <w:rPr>
          <w:rFonts w:cs="Arial"/>
          <w:sz w:val="20"/>
          <w:szCs w:val="20"/>
        </w:rPr>
      </w:pPr>
    </w:p>
    <w:p w14:paraId="65A9B631" w14:textId="3ABF5E7A" w:rsidR="00783F24" w:rsidRDefault="00783F24" w:rsidP="00637491">
      <w:pPr>
        <w:shd w:val="solid" w:color="FFFFFF" w:fill="FFFFFF"/>
        <w:rPr>
          <w:rFonts w:cs="Arial"/>
          <w:sz w:val="20"/>
          <w:szCs w:val="20"/>
        </w:rPr>
      </w:pPr>
    </w:p>
    <w:p w14:paraId="5A983EA4" w14:textId="1DA80EFE" w:rsidR="00783F24" w:rsidRDefault="00783F24" w:rsidP="00637491">
      <w:pPr>
        <w:shd w:val="solid" w:color="FFFFFF" w:fill="FFFFFF"/>
        <w:rPr>
          <w:rFonts w:cs="Arial"/>
          <w:sz w:val="20"/>
          <w:szCs w:val="20"/>
        </w:rPr>
      </w:pPr>
    </w:p>
    <w:p w14:paraId="5353F1F3" w14:textId="5675E2A6" w:rsidR="00783F24" w:rsidRDefault="00783F24" w:rsidP="00637491">
      <w:pPr>
        <w:shd w:val="solid" w:color="FFFFFF" w:fill="FFFFFF"/>
        <w:rPr>
          <w:rFonts w:cs="Arial"/>
          <w:sz w:val="20"/>
          <w:szCs w:val="20"/>
        </w:rPr>
      </w:pPr>
    </w:p>
    <w:p w14:paraId="0384DF50" w14:textId="1B77ADD9" w:rsidR="00783F24" w:rsidRDefault="00783F24" w:rsidP="00637491">
      <w:pPr>
        <w:shd w:val="solid" w:color="FFFFFF" w:fill="FFFFFF"/>
        <w:rPr>
          <w:rFonts w:cs="Arial"/>
          <w:sz w:val="20"/>
          <w:szCs w:val="20"/>
        </w:rPr>
      </w:pPr>
    </w:p>
    <w:p w14:paraId="0EB5C88A" w14:textId="6EDB0FD3" w:rsidR="00783F24" w:rsidRDefault="00783F24" w:rsidP="00637491">
      <w:pPr>
        <w:shd w:val="solid" w:color="FFFFFF" w:fill="FFFFFF"/>
        <w:rPr>
          <w:rFonts w:eastAsia="Calibri" w:cs="Arial"/>
          <w:noProof/>
          <w:color w:val="1D1B11"/>
          <w:lang w:eastAsia="en-US"/>
        </w:rPr>
      </w:pPr>
    </w:p>
    <w:p w14:paraId="64FB0C9C" w14:textId="77777777" w:rsidR="00783F24" w:rsidRPr="00637491" w:rsidRDefault="00783F24" w:rsidP="00637491">
      <w:pPr>
        <w:shd w:val="solid" w:color="FFFFFF" w:fill="FFFFFF"/>
        <w:rPr>
          <w:rFonts w:eastAsia="Calibri" w:cs="Arial"/>
          <w:noProof/>
          <w:color w:val="1D1B11"/>
          <w:lang w:eastAsia="en-US"/>
        </w:rPr>
      </w:pPr>
    </w:p>
    <w:sectPr w:rsidR="00783F24" w:rsidRPr="00637491" w:rsidSect="00226CC0">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3897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04190B"/>
    <w:rsid w:val="00116BB2"/>
    <w:rsid w:val="00194FEA"/>
    <w:rsid w:val="001B3D19"/>
    <w:rsid w:val="00212821"/>
    <w:rsid w:val="00226CC0"/>
    <w:rsid w:val="00270161"/>
    <w:rsid w:val="002D78C5"/>
    <w:rsid w:val="00313D51"/>
    <w:rsid w:val="004578AE"/>
    <w:rsid w:val="00473CAB"/>
    <w:rsid w:val="00481380"/>
    <w:rsid w:val="006234FD"/>
    <w:rsid w:val="00637491"/>
    <w:rsid w:val="00751B47"/>
    <w:rsid w:val="00783F24"/>
    <w:rsid w:val="007F40D1"/>
    <w:rsid w:val="008C0432"/>
    <w:rsid w:val="008F2870"/>
    <w:rsid w:val="00911D22"/>
    <w:rsid w:val="00B766D1"/>
    <w:rsid w:val="00C10B43"/>
    <w:rsid w:val="00C3419A"/>
    <w:rsid w:val="00C83850"/>
    <w:rsid w:val="00D126A1"/>
    <w:rsid w:val="00D2241B"/>
    <w:rsid w:val="00D47CEE"/>
    <w:rsid w:val="00D648FF"/>
    <w:rsid w:val="00D64DA5"/>
    <w:rsid w:val="00D768D3"/>
    <w:rsid w:val="00D9385F"/>
    <w:rsid w:val="00DA722A"/>
    <w:rsid w:val="00DE1DF0"/>
    <w:rsid w:val="00E44534"/>
    <w:rsid w:val="00EA57B5"/>
    <w:rsid w:val="00EC270A"/>
    <w:rsid w:val="00ED0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9181"/>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3419A"/>
    <w:rPr>
      <w:sz w:val="16"/>
      <w:szCs w:val="16"/>
    </w:rPr>
  </w:style>
  <w:style w:type="paragraph" w:styleId="CommentText">
    <w:name w:val="annotation text"/>
    <w:basedOn w:val="Normal"/>
    <w:link w:val="CommentTextChar"/>
    <w:uiPriority w:val="99"/>
    <w:unhideWhenUsed/>
    <w:rsid w:val="00C3419A"/>
    <w:rPr>
      <w:sz w:val="20"/>
      <w:szCs w:val="20"/>
    </w:rPr>
  </w:style>
  <w:style w:type="character" w:customStyle="1" w:styleId="CommentTextChar">
    <w:name w:val="Comment Text Char"/>
    <w:basedOn w:val="DefaultParagraphFont"/>
    <w:link w:val="CommentText"/>
    <w:uiPriority w:val="99"/>
    <w:rsid w:val="00C3419A"/>
    <w:rPr>
      <w:rFonts w:eastAsia="Times New Roman"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C3419A"/>
    <w:rPr>
      <w:b/>
      <w:bCs/>
    </w:rPr>
  </w:style>
  <w:style w:type="character" w:customStyle="1" w:styleId="CommentSubjectChar">
    <w:name w:val="Comment Subject Char"/>
    <w:basedOn w:val="CommentTextChar"/>
    <w:link w:val="CommentSubject"/>
    <w:uiPriority w:val="99"/>
    <w:semiHidden/>
    <w:rsid w:val="00C3419A"/>
    <w:rPr>
      <w:rFonts w:eastAsia="Times New Roman" w:cs="Courier New"/>
      <w:b/>
      <w:bCs/>
      <w:sz w:val="20"/>
      <w:szCs w:val="20"/>
      <w:lang w:eastAsia="en-GB"/>
    </w:rPr>
  </w:style>
  <w:style w:type="paragraph" w:styleId="Revision">
    <w:name w:val="Revision"/>
    <w:hidden/>
    <w:uiPriority w:val="99"/>
    <w:semiHidden/>
    <w:rsid w:val="008C0432"/>
    <w:rPr>
      <w:rFonts w:eastAsia="Times New Roman"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1983b92c-0b48-44a3-ac4e-fc730970ce11">No</PII>
    <lcf76f155ced4ddcb4097134ff3c332f xmlns="45ec73e8-4ec7-4bad-8d05-40dcf153ce1f">
      <Terms xmlns="http://schemas.microsoft.com/office/infopath/2007/PartnerControls"/>
    </lcf76f155ced4ddcb4097134ff3c332f>
    <SharedWithUsers xmlns="7540788a-540d-4fda-862c-8fc39fce85a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2EF12F28A2A2754BB73A98A0B0E95344002DC5E9AA08B58C4EB3EDAD46F4E4017F" ma:contentTypeVersion="13" ma:contentTypeDescription="Branded Word Template Document with PII Indicator" ma:contentTypeScope="" ma:versionID="c29b5c754bf25a0949e8e78a92ac5081">
  <xsd:schema xmlns:xsd="http://www.w3.org/2001/XMLSchema" xmlns:xs="http://www.w3.org/2001/XMLSchema" xmlns:p="http://schemas.microsoft.com/office/2006/metadata/properties" xmlns:ns2="1983b92c-0b48-44a3-ac4e-fc730970ce11" xmlns:ns3="45ec73e8-4ec7-4bad-8d05-40dcf153ce1f" xmlns:ns4="7540788a-540d-4fda-862c-8fc39fce85ab" targetNamespace="http://schemas.microsoft.com/office/2006/metadata/properties" ma:root="true" ma:fieldsID="32fb3cb95256cb348a901df8a43d4db4" ns2:_="" ns3:_="" ns4:_="">
    <xsd:import namespace="1983b92c-0b48-44a3-ac4e-fc730970ce11"/>
    <xsd:import namespace="45ec73e8-4ec7-4bad-8d05-40dcf153ce1f"/>
    <xsd:import namespace="7540788a-540d-4fda-862c-8fc39fce85ab"/>
    <xsd:element name="properties">
      <xsd:complexType>
        <xsd:sequence>
          <xsd:element name="documentManagement">
            <xsd:complexType>
              <xsd:all>
                <xsd:element ref="ns2:PII"/>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internalName="PII"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45ec73e8-4ec7-4bad-8d05-40dcf153ce1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40788a-540d-4fda-862c-8fc39fce85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AE1AC-1A3C-4B81-9A22-4122ED3D0E31}">
  <ds:schemaRefs>
    <ds:schemaRef ds:uri="http://schemas.openxmlformats.org/officeDocument/2006/bibliography"/>
  </ds:schemaRefs>
</ds:datastoreItem>
</file>

<file path=customXml/itemProps2.xml><?xml version="1.0" encoding="utf-8"?>
<ds:datastoreItem xmlns:ds="http://schemas.openxmlformats.org/officeDocument/2006/customXml" ds:itemID="{3C0C1243-8794-428D-9271-40ACEA222CE7}">
  <ds:schemaRefs>
    <ds:schemaRef ds:uri="http://schemas.microsoft.com/sharepoint/v3/contenttype/forms"/>
  </ds:schemaRefs>
</ds:datastoreItem>
</file>

<file path=customXml/itemProps3.xml><?xml version="1.0" encoding="utf-8"?>
<ds:datastoreItem xmlns:ds="http://schemas.openxmlformats.org/officeDocument/2006/customXml" ds:itemID="{58F6DF84-5F59-407D-8CDD-F2A566336F22}">
  <ds:schemaRefs>
    <ds:schemaRef ds:uri="http://schemas.microsoft.com/office/2006/metadata/properties"/>
    <ds:schemaRef ds:uri="http://schemas.microsoft.com/office/infopath/2007/PartnerControls"/>
    <ds:schemaRef ds:uri="1983b92c-0b48-44a3-ac4e-fc730970ce11"/>
    <ds:schemaRef ds:uri="851ea2d9-9597-4665-b185-55e0af7ca24e"/>
    <ds:schemaRef ds:uri="274e1c10-2d12-4932-9e37-4c0ebf40ed75"/>
    <ds:schemaRef ds:uri="b2944439-bfe7-4887-aa7f-7603b3f779fc"/>
  </ds:schemaRefs>
</ds:datastoreItem>
</file>

<file path=customXml/itemProps4.xml><?xml version="1.0" encoding="utf-8"?>
<ds:datastoreItem xmlns:ds="http://schemas.openxmlformats.org/officeDocument/2006/customXml" ds:itemID="{CAEACD4D-563F-4674-8094-DFA478779417}"/>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Jelliman, Emma</cp:lastModifiedBy>
  <cp:revision>4</cp:revision>
  <dcterms:created xsi:type="dcterms:W3CDTF">2024-04-18T11:10:00Z</dcterms:created>
  <dcterms:modified xsi:type="dcterms:W3CDTF">2024-04-18T11:57:00Z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0x0101002EF12F28A2A2754BB73A98A0B0E95344002DC5E9AA08B58C4EB3EDAD46F4E4017F</vt:lpwstr>
  </property>
  <property fmtid="{D5CDD505-2E9C-101B-9397-08002B2CF9AE}" pid="3" name="Order">
    <vt:r8>9800</vt:r8>
  </property>
  <property fmtid="{D5CDD505-2E9C-101B-9397-08002B2CF9AE}" pid="4" name="dlc_EmailBCC">
    <vt:lpwstr/>
  </property>
  <property fmtid="{D5CDD505-2E9C-101B-9397-08002B2CF9AE}" pid="5" name="LBEX_Function">
    <vt:lpwstr/>
  </property>
  <property fmtid="{D5CDD505-2E9C-101B-9397-08002B2CF9AE}" pid="6" name="xd_Signature">
    <vt:bool>false</vt:bool>
  </property>
  <property fmtid="{D5CDD505-2E9C-101B-9397-08002B2CF9AE}" pid="7" name="xd_ProgID">
    <vt:lpwstr/>
  </property>
  <property fmtid="{D5CDD505-2E9C-101B-9397-08002B2CF9AE}" pid="8" name="dlc_EmailCC">
    <vt:lpwstr/>
  </property>
  <property fmtid="{D5CDD505-2E9C-101B-9397-08002B2CF9AE}" pid="9" name="dlc_EmailSubject">
    <vt:lpwstr/>
  </property>
  <property fmtid="{D5CDD505-2E9C-101B-9397-08002B2CF9AE}" pid="10" name="LBEX_Transaction">
    <vt:lpwstr/>
  </property>
  <property fmtid="{D5CDD505-2E9C-101B-9397-08002B2CF9AE}" pid="11" name="dlc_EmailTo">
    <vt:lpwstr/>
  </property>
  <property fmtid="{D5CDD505-2E9C-101B-9397-08002B2CF9AE}" pid="12" name="TaxCatchAll">
    <vt:lpwstr/>
  </property>
  <property fmtid="{D5CDD505-2E9C-101B-9397-08002B2CF9AE}" pid="13" name="i0819dd6a0bc4ba79e505e1e52d93614">
    <vt:lpwstr/>
  </property>
  <property fmtid="{D5CDD505-2E9C-101B-9397-08002B2CF9AE}" pid="14" name="ComplianceAssetId">
    <vt:lpwstr/>
  </property>
  <property fmtid="{D5CDD505-2E9C-101B-9397-08002B2CF9AE}" pid="15" name="TemplateUrl">
    <vt:lpwstr/>
  </property>
  <property fmtid="{D5CDD505-2E9C-101B-9397-08002B2CF9AE}" pid="16" name="fc5678e9f28c42799f95830399a000f2">
    <vt:lpwstr/>
  </property>
  <property fmtid="{D5CDD505-2E9C-101B-9397-08002B2CF9AE}" pid="17" name="_ExtendedDescription">
    <vt:lpwstr/>
  </property>
  <property fmtid="{D5CDD505-2E9C-101B-9397-08002B2CF9AE}" pid="18" name="LBEX_Activity">
    <vt:lpwstr/>
  </property>
  <property fmtid="{D5CDD505-2E9C-101B-9397-08002B2CF9AE}" pid="19" name="TriggerFlowInfo">
    <vt:lpwstr/>
  </property>
  <property fmtid="{D5CDD505-2E9C-101B-9397-08002B2CF9AE}" pid="20" name="a704dbd8e2da4338bb10374d422913aa">
    <vt:lpwstr/>
  </property>
  <property fmtid="{D5CDD505-2E9C-101B-9397-08002B2CF9AE}" pid="21" name="dlc_EmailFrom">
    <vt:lpwstr/>
  </property>
  <property fmtid="{D5CDD505-2E9C-101B-9397-08002B2CF9AE}" pid="22" name="MediaServiceImageTags">
    <vt:lpwstr/>
  </property>
</Properties>
</file>