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EEEB" w14:textId="77777777"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0341EF87" wp14:editId="0341EF88">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0341EEEC" w14:textId="77777777"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14:paraId="0341EEED" w14:textId="2C373CBC" w:rsidR="00933B61" w:rsidRDefault="00D96ADB"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 xml:space="preserve">Knowsley </w:t>
      </w:r>
      <w:r w:rsidR="001D541D">
        <w:rPr>
          <w:rFonts w:ascii="Arial" w:eastAsia="Times New Roman" w:hAnsi="Arial" w:cs="Arial"/>
          <w:caps/>
          <w:color w:val="244061"/>
          <w:sz w:val="44"/>
          <w:szCs w:val="20"/>
          <w:lang w:eastAsia="en-GB"/>
        </w:rPr>
        <w:t>Council</w:t>
      </w:r>
    </w:p>
    <w:p w14:paraId="0341EEEE" w14:textId="77777777"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14:paraId="0341EEEF"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14:paraId="0341EEF0" w14:textId="7EE5F9DB"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w:t>
      </w:r>
    </w:p>
    <w:p w14:paraId="0341EEF1" w14:textId="77777777"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0341EEF2" w14:textId="77777777"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14:paraId="0341EEF3" w14:textId="77777777" w:rsidR="00F20DDF" w:rsidRPr="00D51B6B" w:rsidRDefault="00F20DDF" w:rsidP="00933B61">
      <w:pPr>
        <w:spacing w:after="0" w:line="240" w:lineRule="auto"/>
        <w:jc w:val="center"/>
        <w:rPr>
          <w:rFonts w:ascii="Arial" w:eastAsia="Times New Roman" w:hAnsi="Arial" w:cs="Arial"/>
          <w:b/>
          <w:bCs/>
          <w:sz w:val="48"/>
          <w:szCs w:val="36"/>
          <w:lang w:eastAsia="en-GB"/>
        </w:rPr>
      </w:pPr>
    </w:p>
    <w:p w14:paraId="0341EEF4" w14:textId="2B7107D6" w:rsidR="00B87362" w:rsidRPr="00D51B6B" w:rsidRDefault="004C1326" w:rsidP="00933B61">
      <w:pPr>
        <w:spacing w:after="0" w:line="240" w:lineRule="auto"/>
        <w:jc w:val="center"/>
        <w:rPr>
          <w:rFonts w:ascii="Arial" w:eastAsia="Times New Roman" w:hAnsi="Arial" w:cs="Arial"/>
          <w:b/>
          <w:sz w:val="40"/>
          <w:szCs w:val="28"/>
          <w:lang w:eastAsia="en-GB"/>
        </w:rPr>
      </w:pPr>
      <w:r>
        <w:rPr>
          <w:rFonts w:ascii="Arial" w:hAnsi="Arial" w:cs="Arial"/>
          <w:sz w:val="44"/>
          <w:szCs w:val="32"/>
        </w:rPr>
        <w:t>Shakespeare North Theatre Commercial Kitchen Retrofit</w:t>
      </w:r>
    </w:p>
    <w:p w14:paraId="0341EEF5" w14:textId="77777777"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14:paraId="0341EEF6" w14:textId="77777777"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14:paraId="0341EEF7" w14:textId="77777777" w:rsidR="00933B61" w:rsidRDefault="00933B61" w:rsidP="00933B61">
      <w:pPr>
        <w:spacing w:after="0" w:line="240" w:lineRule="auto"/>
        <w:jc w:val="both"/>
        <w:rPr>
          <w:rFonts w:ascii="Arial" w:eastAsia="Times New Roman" w:hAnsi="Arial" w:cs="Arial"/>
          <w:b/>
          <w:szCs w:val="20"/>
          <w:lang w:eastAsia="en-GB"/>
        </w:rPr>
      </w:pPr>
    </w:p>
    <w:p w14:paraId="0341EEF8" w14:textId="77777777" w:rsidR="00D51B6B" w:rsidRDefault="00D51B6B" w:rsidP="00933B61">
      <w:pPr>
        <w:spacing w:after="0" w:line="240" w:lineRule="auto"/>
        <w:jc w:val="both"/>
        <w:rPr>
          <w:rFonts w:ascii="Arial" w:eastAsia="Times New Roman" w:hAnsi="Arial" w:cs="Arial"/>
          <w:b/>
          <w:szCs w:val="20"/>
          <w:lang w:eastAsia="en-GB"/>
        </w:rPr>
      </w:pPr>
    </w:p>
    <w:p w14:paraId="0341EEF9" w14:textId="77777777" w:rsidR="00D51B6B" w:rsidRPr="003D2111" w:rsidRDefault="00D51B6B" w:rsidP="00933B61">
      <w:pPr>
        <w:spacing w:after="0" w:line="240" w:lineRule="auto"/>
        <w:jc w:val="both"/>
        <w:rPr>
          <w:rFonts w:ascii="Arial" w:eastAsia="Times New Roman" w:hAnsi="Arial" w:cs="Arial"/>
          <w:b/>
          <w:szCs w:val="20"/>
          <w:lang w:eastAsia="en-GB"/>
        </w:rPr>
      </w:pPr>
    </w:p>
    <w:p w14:paraId="0341EEFA" w14:textId="77777777"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14:paraId="0341EEFB" w14:textId="77777777"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14:paraId="0341EEFC" w14:textId="2292DB08" w:rsidR="00B87362" w:rsidRPr="003D2111" w:rsidRDefault="006545A5" w:rsidP="003D46DA">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TBC</w:t>
      </w:r>
    </w:p>
    <w:p w14:paraId="0341EEFD"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EFE"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EFF"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F00"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F01"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F02"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F03"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341EF04" w14:textId="77777777" w:rsidR="003D46DA" w:rsidRPr="003D2111" w:rsidRDefault="003D46DA" w:rsidP="003D46DA">
      <w:pPr>
        <w:keepNext/>
        <w:spacing w:after="0" w:line="240" w:lineRule="auto"/>
        <w:jc w:val="center"/>
        <w:outlineLvl w:val="0"/>
        <w:rPr>
          <w:rFonts w:ascii="Arial" w:hAnsi="Arial" w:cs="Arial"/>
          <w:b/>
          <w:sz w:val="52"/>
          <w:szCs w:val="52"/>
        </w:rPr>
      </w:pPr>
    </w:p>
    <w:p w14:paraId="0341EF05" w14:textId="77777777" w:rsidR="00933B61" w:rsidRDefault="00933B61" w:rsidP="002D2259">
      <w:pPr>
        <w:jc w:val="center"/>
        <w:rPr>
          <w:rFonts w:ascii="Arial" w:hAnsi="Arial" w:cs="Arial"/>
          <w:b/>
          <w:sz w:val="52"/>
          <w:szCs w:val="52"/>
        </w:rPr>
      </w:pPr>
    </w:p>
    <w:p w14:paraId="0341EF06" w14:textId="77777777" w:rsidR="00C8503A" w:rsidRPr="003D2111" w:rsidRDefault="00C8503A" w:rsidP="002D2259">
      <w:pPr>
        <w:jc w:val="center"/>
        <w:rPr>
          <w:rFonts w:ascii="Arial" w:hAnsi="Arial" w:cs="Arial"/>
          <w:b/>
          <w:sz w:val="52"/>
          <w:szCs w:val="52"/>
        </w:rPr>
      </w:pPr>
    </w:p>
    <w:p w14:paraId="0341EF0B" w14:textId="77777777" w:rsidR="008E5C83" w:rsidRPr="00284BD0" w:rsidRDefault="002D2259" w:rsidP="008E5C83">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lastRenderedPageBreak/>
        <w:t>Backgroun</w:t>
      </w:r>
      <w:r w:rsidR="008E5C83" w:rsidRPr="003D2111">
        <w:rPr>
          <w:rFonts w:ascii="Arial" w:hAnsi="Arial" w:cs="Arial"/>
          <w:b/>
          <w:color w:val="31849B" w:themeColor="accent5" w:themeShade="BF"/>
          <w:sz w:val="32"/>
          <w:szCs w:val="32"/>
          <w:u w:val="single"/>
        </w:rPr>
        <w:t>d</w:t>
      </w:r>
    </w:p>
    <w:p w14:paraId="0341EF0D" w14:textId="32B4FC76" w:rsidR="00D916E1" w:rsidRDefault="004C1326" w:rsidP="00F64E9B">
      <w:pPr>
        <w:spacing w:after="60"/>
        <w:jc w:val="both"/>
        <w:rPr>
          <w:rFonts w:ascii="Arial" w:eastAsia="Calibri" w:hAnsi="Arial" w:cs="Arial"/>
        </w:rPr>
      </w:pPr>
      <w:r>
        <w:rPr>
          <w:rFonts w:ascii="Arial" w:eastAsia="Calibri" w:hAnsi="Arial" w:cs="Arial"/>
        </w:rPr>
        <w:t xml:space="preserve">The commercial kitchen at Shakespeare North </w:t>
      </w:r>
      <w:r w:rsidR="007B24A2">
        <w:rPr>
          <w:rFonts w:ascii="Arial" w:eastAsia="Calibri" w:hAnsi="Arial" w:cs="Arial"/>
        </w:rPr>
        <w:t>Playhouse</w:t>
      </w:r>
      <w:r w:rsidR="00F64E9B">
        <w:rPr>
          <w:rFonts w:ascii="Arial" w:eastAsia="Calibri" w:hAnsi="Arial" w:cs="Arial"/>
        </w:rPr>
        <w:t>,</w:t>
      </w:r>
      <w:r w:rsidR="00412587">
        <w:rPr>
          <w:rFonts w:ascii="Arial" w:eastAsia="Calibri" w:hAnsi="Arial" w:cs="Arial"/>
        </w:rPr>
        <w:t xml:space="preserve"> </w:t>
      </w:r>
      <w:r w:rsidR="00F64E9B" w:rsidRPr="00F64E9B">
        <w:rPr>
          <w:rFonts w:ascii="Arial" w:eastAsia="Calibri" w:hAnsi="Arial" w:cs="Arial"/>
        </w:rPr>
        <w:t>Prospero Place,</w:t>
      </w:r>
      <w:r w:rsidR="00F64E9B">
        <w:rPr>
          <w:rFonts w:ascii="Arial" w:eastAsia="Calibri" w:hAnsi="Arial" w:cs="Arial"/>
        </w:rPr>
        <w:t xml:space="preserve"> </w:t>
      </w:r>
      <w:r w:rsidR="00F64E9B" w:rsidRPr="00F64E9B">
        <w:rPr>
          <w:rFonts w:ascii="Arial" w:eastAsia="Calibri" w:hAnsi="Arial" w:cs="Arial"/>
        </w:rPr>
        <w:t>Prescot,</w:t>
      </w:r>
      <w:r w:rsidR="00F64E9B">
        <w:rPr>
          <w:rFonts w:ascii="Arial" w:eastAsia="Calibri" w:hAnsi="Arial" w:cs="Arial"/>
        </w:rPr>
        <w:t xml:space="preserve"> </w:t>
      </w:r>
      <w:r w:rsidR="00F64E9B" w:rsidRPr="00F64E9B">
        <w:rPr>
          <w:rFonts w:ascii="Arial" w:eastAsia="Calibri" w:hAnsi="Arial" w:cs="Arial"/>
        </w:rPr>
        <w:t>L34 3AB</w:t>
      </w:r>
      <w:r w:rsidR="00412587">
        <w:rPr>
          <w:rFonts w:ascii="Arial" w:eastAsia="Calibri" w:hAnsi="Arial" w:cs="Arial"/>
        </w:rPr>
        <w:t xml:space="preserve"> </w:t>
      </w:r>
      <w:r w:rsidR="007B24A2">
        <w:rPr>
          <w:rFonts w:ascii="Arial" w:eastAsia="Calibri" w:hAnsi="Arial" w:cs="Arial"/>
        </w:rPr>
        <w:t xml:space="preserve"> (</w:t>
      </w:r>
      <w:hyperlink r:id="rId9" w:history="1">
        <w:r w:rsidR="00F55A06" w:rsidRPr="00EB06E5">
          <w:rPr>
            <w:rStyle w:val="Hyperlink"/>
            <w:rFonts w:ascii="Arial" w:eastAsia="Calibri" w:hAnsi="Arial" w:cs="Arial"/>
          </w:rPr>
          <w:t>https://shakespearenorthplayhouse.co.uk/</w:t>
        </w:r>
      </w:hyperlink>
      <w:r w:rsidR="00F55A06">
        <w:rPr>
          <w:rFonts w:ascii="Arial" w:eastAsia="Calibri" w:hAnsi="Arial" w:cs="Arial"/>
        </w:rPr>
        <w:t>)</w:t>
      </w:r>
      <w:r>
        <w:rPr>
          <w:rFonts w:ascii="Arial" w:eastAsia="Calibri" w:hAnsi="Arial" w:cs="Arial"/>
        </w:rPr>
        <w:t xml:space="preserve"> requires a retrofit to allow a wider variety of foods to be prepared</w:t>
      </w:r>
      <w:r w:rsidR="006545A5">
        <w:rPr>
          <w:rFonts w:ascii="Arial" w:eastAsia="Calibri" w:hAnsi="Arial" w:cs="Arial"/>
        </w:rPr>
        <w:t xml:space="preserve"> </w:t>
      </w:r>
      <w:r w:rsidR="00F55A06">
        <w:rPr>
          <w:rFonts w:ascii="Arial" w:eastAsia="Calibri" w:hAnsi="Arial" w:cs="Arial"/>
        </w:rPr>
        <w:t xml:space="preserve">in the café </w:t>
      </w:r>
      <w:r w:rsidR="006545A5">
        <w:rPr>
          <w:rFonts w:ascii="Arial" w:eastAsia="Calibri" w:hAnsi="Arial" w:cs="Arial"/>
        </w:rPr>
        <w:t>and</w:t>
      </w:r>
      <w:r w:rsidR="006545A5" w:rsidRPr="006545A5">
        <w:rPr>
          <w:rFonts w:ascii="Arial" w:eastAsia="Calibri" w:hAnsi="Arial" w:cs="Arial"/>
        </w:rPr>
        <w:t xml:space="preserve"> </w:t>
      </w:r>
      <w:r w:rsidR="006545A5">
        <w:rPr>
          <w:rFonts w:ascii="Arial" w:eastAsia="Calibri" w:hAnsi="Arial" w:cs="Arial"/>
        </w:rPr>
        <w:t>support an increase in profit.</w:t>
      </w:r>
      <w:r>
        <w:rPr>
          <w:rFonts w:ascii="Arial" w:eastAsia="Calibri" w:hAnsi="Arial" w:cs="Arial"/>
        </w:rPr>
        <w:t xml:space="preserve"> The kitchen has </w:t>
      </w:r>
      <w:r w:rsidR="00F55A06">
        <w:rPr>
          <w:rFonts w:ascii="Arial" w:eastAsia="Calibri" w:hAnsi="Arial" w:cs="Arial"/>
        </w:rPr>
        <w:t xml:space="preserve">existing </w:t>
      </w:r>
      <w:r>
        <w:rPr>
          <w:rFonts w:ascii="Arial" w:eastAsia="Calibri" w:hAnsi="Arial" w:cs="Arial"/>
        </w:rPr>
        <w:t>equipment that will be kept and used along with purchasing new equipment. The kitchen needs a new design to help the ‘flow’ of the kitchen and</w:t>
      </w:r>
      <w:r w:rsidR="006545A5">
        <w:rPr>
          <w:rFonts w:ascii="Arial" w:eastAsia="Calibri" w:hAnsi="Arial" w:cs="Arial"/>
        </w:rPr>
        <w:t xml:space="preserve"> to</w:t>
      </w:r>
      <w:r>
        <w:rPr>
          <w:rFonts w:ascii="Arial" w:eastAsia="Calibri" w:hAnsi="Arial" w:cs="Arial"/>
        </w:rPr>
        <w:t xml:space="preserve"> also </w:t>
      </w:r>
      <w:r w:rsidR="00F55A06">
        <w:rPr>
          <w:rFonts w:ascii="Arial" w:eastAsia="Calibri" w:hAnsi="Arial" w:cs="Arial"/>
        </w:rPr>
        <w:t xml:space="preserve">to </w:t>
      </w:r>
      <w:r>
        <w:rPr>
          <w:rFonts w:ascii="Arial" w:eastAsia="Calibri" w:hAnsi="Arial" w:cs="Arial"/>
        </w:rPr>
        <w:t>allow for more equipment</w:t>
      </w:r>
      <w:r w:rsidR="00F55A06">
        <w:rPr>
          <w:rFonts w:ascii="Arial" w:eastAsia="Calibri" w:hAnsi="Arial" w:cs="Arial"/>
        </w:rPr>
        <w:t xml:space="preserve"> to be installed</w:t>
      </w:r>
      <w:r>
        <w:rPr>
          <w:rFonts w:ascii="Arial" w:eastAsia="Calibri" w:hAnsi="Arial" w:cs="Arial"/>
        </w:rPr>
        <w:t xml:space="preserve">. A new </w:t>
      </w:r>
      <w:r w:rsidR="006545A5">
        <w:rPr>
          <w:rFonts w:ascii="Arial" w:eastAsia="Calibri" w:hAnsi="Arial" w:cs="Arial"/>
        </w:rPr>
        <w:t>walk-in</w:t>
      </w:r>
      <w:r>
        <w:rPr>
          <w:rFonts w:ascii="Arial" w:eastAsia="Calibri" w:hAnsi="Arial" w:cs="Arial"/>
        </w:rPr>
        <w:t xml:space="preserve"> fridge is required along with the serving area being re</w:t>
      </w:r>
      <w:r w:rsidR="006545A5">
        <w:rPr>
          <w:rFonts w:ascii="Arial" w:eastAsia="Calibri" w:hAnsi="Arial" w:cs="Arial"/>
        </w:rPr>
        <w:t>-</w:t>
      </w:r>
      <w:r>
        <w:rPr>
          <w:rFonts w:ascii="Arial" w:eastAsia="Calibri" w:hAnsi="Arial" w:cs="Arial"/>
        </w:rPr>
        <w:t>designed.</w:t>
      </w:r>
    </w:p>
    <w:p w14:paraId="409DC61F" w14:textId="77777777" w:rsidR="00F62298" w:rsidRDefault="00F62298" w:rsidP="00D916E1">
      <w:pPr>
        <w:spacing w:after="60"/>
        <w:jc w:val="both"/>
        <w:rPr>
          <w:rFonts w:ascii="Arial" w:eastAsia="Calibri" w:hAnsi="Arial" w:cs="Arial"/>
        </w:rPr>
      </w:pPr>
    </w:p>
    <w:p w14:paraId="791DDE15" w14:textId="74E7959F" w:rsidR="00F62298" w:rsidRDefault="00F62298" w:rsidP="00F62298">
      <w:pPr>
        <w:spacing w:after="60"/>
        <w:jc w:val="both"/>
        <w:rPr>
          <w:rFonts w:ascii="Arial" w:eastAsia="Calibri" w:hAnsi="Arial" w:cs="Arial"/>
        </w:rPr>
      </w:pPr>
      <w:r w:rsidRPr="00F62298">
        <w:rPr>
          <w:rFonts w:ascii="Arial" w:eastAsia="Calibri" w:hAnsi="Arial" w:cs="Arial"/>
        </w:rPr>
        <w:t xml:space="preserve">We would like to take the opportunity to do some `soft market testing’ as outlined below to determine current interest levels in the market </w:t>
      </w:r>
      <w:r w:rsidR="0002066B">
        <w:rPr>
          <w:rFonts w:ascii="Arial" w:eastAsia="Calibri" w:hAnsi="Arial" w:cs="Arial"/>
        </w:rPr>
        <w:t xml:space="preserve">for this project </w:t>
      </w:r>
      <w:r w:rsidRPr="00F62298">
        <w:rPr>
          <w:rFonts w:ascii="Arial" w:eastAsia="Calibri" w:hAnsi="Arial" w:cs="Arial"/>
        </w:rPr>
        <w:t xml:space="preserve">and in particular, the best way to tender the work - </w:t>
      </w:r>
      <w:proofErr w:type="gramStart"/>
      <w:r w:rsidRPr="00F62298">
        <w:rPr>
          <w:rFonts w:ascii="Arial" w:eastAsia="Calibri" w:hAnsi="Arial" w:cs="Arial"/>
        </w:rPr>
        <w:t>i.e.</w:t>
      </w:r>
      <w:proofErr w:type="gramEnd"/>
      <w:r w:rsidRPr="00F62298">
        <w:rPr>
          <w:rFonts w:ascii="Arial" w:eastAsia="Calibri" w:hAnsi="Arial" w:cs="Arial"/>
        </w:rPr>
        <w:t xml:space="preserve"> </w:t>
      </w:r>
      <w:r w:rsidR="0002066B">
        <w:rPr>
          <w:rFonts w:ascii="Arial" w:eastAsia="Calibri" w:hAnsi="Arial" w:cs="Arial"/>
        </w:rPr>
        <w:t xml:space="preserve">tender the </w:t>
      </w:r>
      <w:r w:rsidRPr="00F62298">
        <w:rPr>
          <w:rFonts w:ascii="Arial" w:eastAsia="Calibri" w:hAnsi="Arial" w:cs="Arial"/>
        </w:rPr>
        <w:t>design &amp; build together</w:t>
      </w:r>
      <w:r w:rsidR="0002066B">
        <w:rPr>
          <w:rFonts w:ascii="Arial" w:eastAsia="Calibri" w:hAnsi="Arial" w:cs="Arial"/>
        </w:rPr>
        <w:t>,</w:t>
      </w:r>
      <w:r w:rsidRPr="00F62298">
        <w:rPr>
          <w:rFonts w:ascii="Arial" w:eastAsia="Calibri" w:hAnsi="Arial" w:cs="Arial"/>
        </w:rPr>
        <w:t xml:space="preserve"> or have a design tender and then a separate </w:t>
      </w:r>
      <w:r w:rsidR="008D0A78">
        <w:rPr>
          <w:rFonts w:ascii="Arial" w:eastAsia="Calibri" w:hAnsi="Arial" w:cs="Arial"/>
        </w:rPr>
        <w:t xml:space="preserve">tender </w:t>
      </w:r>
      <w:r w:rsidRPr="00F62298">
        <w:rPr>
          <w:rFonts w:ascii="Arial" w:eastAsia="Calibri" w:hAnsi="Arial" w:cs="Arial"/>
        </w:rPr>
        <w:t>process for the build.</w:t>
      </w:r>
    </w:p>
    <w:p w14:paraId="385C0741" w14:textId="7FC66501" w:rsidR="00F62298" w:rsidRPr="00F62298" w:rsidRDefault="00F62298" w:rsidP="00F62298">
      <w:pPr>
        <w:spacing w:after="60"/>
        <w:jc w:val="both"/>
        <w:rPr>
          <w:rFonts w:ascii="Arial" w:eastAsia="Calibri" w:hAnsi="Arial" w:cs="Arial"/>
        </w:rPr>
      </w:pPr>
      <w:r w:rsidRPr="00F62298">
        <w:rPr>
          <w:rFonts w:ascii="Arial" w:eastAsia="Calibri" w:hAnsi="Arial" w:cs="Arial"/>
        </w:rPr>
        <w:t xml:space="preserve">  </w:t>
      </w:r>
    </w:p>
    <w:p w14:paraId="001BA62C" w14:textId="3D8F1B7C" w:rsidR="00F62298" w:rsidRPr="007B24A2" w:rsidRDefault="00F62298" w:rsidP="00F62298">
      <w:pPr>
        <w:spacing w:after="60"/>
        <w:jc w:val="both"/>
        <w:rPr>
          <w:rFonts w:ascii="Arial" w:eastAsia="Calibri" w:hAnsi="Arial" w:cs="Arial"/>
          <w:u w:val="single"/>
        </w:rPr>
      </w:pPr>
      <w:r w:rsidRPr="007B24A2">
        <w:rPr>
          <w:rFonts w:ascii="Arial" w:eastAsia="Calibri" w:hAnsi="Arial" w:cs="Arial"/>
          <w:u w:val="single"/>
        </w:rPr>
        <w:t>We are therefore particularly interested in whether respondents have the capability to design and build, design only or build only as this will inform the chosen procurement process.</w:t>
      </w:r>
    </w:p>
    <w:p w14:paraId="1D6FFE3A" w14:textId="77777777" w:rsidR="006545A5" w:rsidRPr="00D916E1" w:rsidRDefault="006545A5" w:rsidP="00D916E1">
      <w:pPr>
        <w:spacing w:after="60"/>
        <w:jc w:val="both"/>
        <w:rPr>
          <w:rFonts w:ascii="Arial" w:eastAsia="Calibri" w:hAnsi="Arial" w:cs="Arial"/>
        </w:rPr>
      </w:pPr>
    </w:p>
    <w:p w14:paraId="0341EF0F" w14:textId="77777777" w:rsidR="00284BD0" w:rsidRPr="00E30766" w:rsidRDefault="00D02BA5" w:rsidP="00E30766">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p w14:paraId="1E12A211" w14:textId="488AB200" w:rsidR="007B24A2" w:rsidRDefault="00F62298" w:rsidP="006545A5">
      <w:pPr>
        <w:jc w:val="both"/>
        <w:rPr>
          <w:rFonts w:ascii="Arial" w:eastAsia="Calibri" w:hAnsi="Arial" w:cs="Arial"/>
        </w:rPr>
      </w:pPr>
      <w:r w:rsidRPr="00F62298">
        <w:rPr>
          <w:rFonts w:ascii="Arial" w:eastAsia="Calibri" w:hAnsi="Arial" w:cs="Arial"/>
        </w:rPr>
        <w:t>Enclosed is a rough sketch of the proposed changes as envisaged by the ca</w:t>
      </w:r>
      <w:r w:rsidR="008D0A78">
        <w:rPr>
          <w:rFonts w:ascii="Arial" w:eastAsia="Calibri" w:hAnsi="Arial" w:cs="Arial"/>
        </w:rPr>
        <w:t>fe</w:t>
      </w:r>
      <w:r w:rsidRPr="00F62298">
        <w:rPr>
          <w:rFonts w:ascii="Arial" w:eastAsia="Calibri" w:hAnsi="Arial" w:cs="Arial"/>
        </w:rPr>
        <w:t xml:space="preserve"> </w:t>
      </w:r>
      <w:r w:rsidR="007B24A2">
        <w:rPr>
          <w:rFonts w:ascii="Arial" w:eastAsia="Calibri" w:hAnsi="Arial" w:cs="Arial"/>
        </w:rPr>
        <w:t>manager</w:t>
      </w:r>
      <w:r w:rsidRPr="00F62298">
        <w:rPr>
          <w:rFonts w:ascii="Arial" w:eastAsia="Calibri" w:hAnsi="Arial" w:cs="Arial"/>
        </w:rPr>
        <w:t xml:space="preserve"> and </w:t>
      </w:r>
      <w:r w:rsidR="007B24A2">
        <w:rPr>
          <w:rFonts w:ascii="Arial" w:eastAsia="Calibri" w:hAnsi="Arial" w:cs="Arial"/>
        </w:rPr>
        <w:t xml:space="preserve">the key changes are detailed on the right-hand side of the drawing. The sketch </w:t>
      </w:r>
      <w:r w:rsidRPr="00F62298">
        <w:rPr>
          <w:rFonts w:ascii="Arial" w:eastAsia="Calibri" w:hAnsi="Arial" w:cs="Arial"/>
        </w:rPr>
        <w:t>is for illustrative purposes only</w:t>
      </w:r>
      <w:r w:rsidR="007B24A2">
        <w:rPr>
          <w:rFonts w:ascii="Arial" w:eastAsia="Calibri" w:hAnsi="Arial" w:cs="Arial"/>
        </w:rPr>
        <w:t xml:space="preserve"> and is not definitive</w:t>
      </w:r>
      <w:r w:rsidR="00F55A06">
        <w:rPr>
          <w:rFonts w:ascii="Arial" w:eastAsia="Calibri" w:hAnsi="Arial" w:cs="Arial"/>
        </w:rPr>
        <w:t xml:space="preserve"> - t</w:t>
      </w:r>
      <w:r w:rsidRPr="00F62298">
        <w:rPr>
          <w:rFonts w:ascii="Arial" w:eastAsia="Calibri" w:hAnsi="Arial" w:cs="Arial"/>
        </w:rPr>
        <w:t>he purpose of the pro</w:t>
      </w:r>
      <w:r w:rsidR="007B24A2">
        <w:rPr>
          <w:rFonts w:ascii="Arial" w:eastAsia="Calibri" w:hAnsi="Arial" w:cs="Arial"/>
        </w:rPr>
        <w:t>curement resulting from this market test</w:t>
      </w:r>
      <w:r w:rsidRPr="00F62298">
        <w:rPr>
          <w:rFonts w:ascii="Arial" w:eastAsia="Calibri" w:hAnsi="Arial" w:cs="Arial"/>
        </w:rPr>
        <w:t xml:space="preserve"> would be to have a professional design process </w:t>
      </w:r>
      <w:r w:rsidR="007B24A2">
        <w:rPr>
          <w:rFonts w:ascii="Arial" w:eastAsia="Calibri" w:hAnsi="Arial" w:cs="Arial"/>
        </w:rPr>
        <w:t>carried out</w:t>
      </w:r>
      <w:r w:rsidR="008D0A78">
        <w:rPr>
          <w:rFonts w:ascii="Arial" w:eastAsia="Calibri" w:hAnsi="Arial" w:cs="Arial"/>
        </w:rPr>
        <w:t xml:space="preserve"> based on a full specification for the new facilities,</w:t>
      </w:r>
      <w:r w:rsidR="007B24A2">
        <w:rPr>
          <w:rFonts w:ascii="Arial" w:eastAsia="Calibri" w:hAnsi="Arial" w:cs="Arial"/>
        </w:rPr>
        <w:t xml:space="preserve"> </w:t>
      </w:r>
      <w:r w:rsidRPr="00F62298">
        <w:rPr>
          <w:rFonts w:ascii="Arial" w:eastAsia="Calibri" w:hAnsi="Arial" w:cs="Arial"/>
        </w:rPr>
        <w:t>followed by a build based on the design produced</w:t>
      </w:r>
      <w:r w:rsidR="007B24A2">
        <w:rPr>
          <w:rFonts w:ascii="Arial" w:eastAsia="Calibri" w:hAnsi="Arial" w:cs="Arial"/>
        </w:rPr>
        <w:t>.</w:t>
      </w:r>
    </w:p>
    <w:p w14:paraId="1AE9B25C" w14:textId="35D2A1BB" w:rsidR="00F55A06" w:rsidRDefault="00F55A06" w:rsidP="006545A5">
      <w:pPr>
        <w:jc w:val="both"/>
        <w:rPr>
          <w:rFonts w:ascii="Arial" w:eastAsia="Calibri" w:hAnsi="Arial" w:cs="Arial"/>
        </w:rPr>
      </w:pPr>
      <w:r w:rsidRPr="00F55A06">
        <w:rPr>
          <w:rFonts w:ascii="Arial" w:eastAsia="Calibri" w:hAnsi="Arial" w:cs="Arial"/>
        </w:rPr>
        <w:t xml:space="preserve">For clarity, item 4 on the </w:t>
      </w:r>
      <w:r w:rsidR="008D0A78">
        <w:rPr>
          <w:rFonts w:ascii="Arial" w:eastAsia="Calibri" w:hAnsi="Arial" w:cs="Arial"/>
        </w:rPr>
        <w:t xml:space="preserve">enclosed sketch </w:t>
      </w:r>
      <w:r w:rsidRPr="00F55A06">
        <w:rPr>
          <w:rFonts w:ascii="Arial" w:eastAsia="Calibri" w:hAnsi="Arial" w:cs="Arial"/>
        </w:rPr>
        <w:t>plan is currently a door that w</w:t>
      </w:r>
      <w:r w:rsidR="008D0A78">
        <w:rPr>
          <w:rFonts w:ascii="Arial" w:eastAsia="Calibri" w:hAnsi="Arial" w:cs="Arial"/>
        </w:rPr>
        <w:t>ould</w:t>
      </w:r>
      <w:r w:rsidRPr="00F55A06">
        <w:rPr>
          <w:rFonts w:ascii="Arial" w:eastAsia="Calibri" w:hAnsi="Arial" w:cs="Arial"/>
        </w:rPr>
        <w:t xml:space="preserve"> need to be changed to a hatchway.</w:t>
      </w:r>
    </w:p>
    <w:p w14:paraId="2BC8032F" w14:textId="3D646370" w:rsidR="00F55A06" w:rsidRDefault="0002066B" w:rsidP="00284BD0">
      <w:pPr>
        <w:jc w:val="both"/>
        <w:rPr>
          <w:rFonts w:ascii="Arial" w:hAnsi="Arial" w:cs="Arial"/>
          <w:b/>
          <w:color w:val="31849B" w:themeColor="accent5" w:themeShade="BF"/>
          <w:sz w:val="32"/>
          <w:szCs w:val="32"/>
          <w:u w:val="single"/>
        </w:rPr>
      </w:pPr>
      <w:r w:rsidRPr="0002066B">
        <w:rPr>
          <w:rFonts w:ascii="Arial" w:eastAsia="Calibri" w:hAnsi="Arial" w:cs="Arial"/>
          <w:b/>
          <w:bCs/>
        </w:rPr>
        <w:t>Please note:</w:t>
      </w:r>
      <w:r>
        <w:rPr>
          <w:rFonts w:ascii="Arial" w:eastAsia="Calibri" w:hAnsi="Arial" w:cs="Arial"/>
        </w:rPr>
        <w:t xml:space="preserve"> </w:t>
      </w:r>
      <w:r w:rsidR="00412587">
        <w:rPr>
          <w:rFonts w:ascii="Arial" w:eastAsia="Calibri" w:hAnsi="Arial" w:cs="Arial"/>
        </w:rPr>
        <w:t>W</w:t>
      </w:r>
      <w:r>
        <w:rPr>
          <w:rFonts w:ascii="Arial" w:eastAsia="Calibri" w:hAnsi="Arial" w:cs="Arial"/>
        </w:rPr>
        <w:t>e do not yet have a full specification or dimensions for the new space</w:t>
      </w:r>
      <w:r w:rsidR="00412587">
        <w:rPr>
          <w:rFonts w:ascii="Arial" w:eastAsia="Calibri" w:hAnsi="Arial" w:cs="Arial"/>
        </w:rPr>
        <w:t xml:space="preserve"> and therefore do not expect designs to be sent to us at this stage</w:t>
      </w:r>
      <w:r>
        <w:rPr>
          <w:rFonts w:ascii="Arial" w:eastAsia="Calibri" w:hAnsi="Arial" w:cs="Arial"/>
        </w:rPr>
        <w:t xml:space="preserve">.  What we require now is for interested suppliers to register their interest in the project and to state whether they can design the new kitchen, build the new </w:t>
      </w:r>
      <w:proofErr w:type="gramStart"/>
      <w:r>
        <w:rPr>
          <w:rFonts w:ascii="Arial" w:eastAsia="Calibri" w:hAnsi="Arial" w:cs="Arial"/>
        </w:rPr>
        <w:t>kitchen</w:t>
      </w:r>
      <w:proofErr w:type="gramEnd"/>
      <w:r>
        <w:rPr>
          <w:rFonts w:ascii="Arial" w:eastAsia="Calibri" w:hAnsi="Arial" w:cs="Arial"/>
        </w:rPr>
        <w:t xml:space="preserve"> or do both the design and build of the new kitchen.  Once we have this information, we will move onto the procurement phase </w:t>
      </w:r>
      <w:r w:rsidR="00412587">
        <w:rPr>
          <w:rFonts w:ascii="Arial" w:eastAsia="Calibri" w:hAnsi="Arial" w:cs="Arial"/>
        </w:rPr>
        <w:t xml:space="preserve">and structure the tender process </w:t>
      </w:r>
      <w:r>
        <w:rPr>
          <w:rFonts w:ascii="Arial" w:eastAsia="Calibri" w:hAnsi="Arial" w:cs="Arial"/>
        </w:rPr>
        <w:t>based on how suppliers respond</w:t>
      </w:r>
      <w:r w:rsidR="00412587">
        <w:rPr>
          <w:rFonts w:ascii="Arial" w:eastAsia="Calibri" w:hAnsi="Arial" w:cs="Arial"/>
        </w:rPr>
        <w:t xml:space="preserve"> to this soft market test</w:t>
      </w:r>
      <w:r>
        <w:rPr>
          <w:rFonts w:ascii="Arial" w:eastAsia="Calibri" w:hAnsi="Arial" w:cs="Arial"/>
        </w:rPr>
        <w:t>.</w:t>
      </w:r>
    </w:p>
    <w:p w14:paraId="0341EF13" w14:textId="5C906D90" w:rsidR="00197AD9" w:rsidRPr="003D2111" w:rsidRDefault="00AE2EB0" w:rsidP="00284BD0">
      <w:pPr>
        <w:jc w:val="both"/>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Project Timescales</w:t>
      </w:r>
    </w:p>
    <w:tbl>
      <w:tblPr>
        <w:tblStyle w:val="TableGrid"/>
        <w:tblW w:w="0" w:type="auto"/>
        <w:tblLook w:val="04A0" w:firstRow="1" w:lastRow="0" w:firstColumn="1" w:lastColumn="0" w:noHBand="0" w:noVBand="1"/>
      </w:tblPr>
      <w:tblGrid>
        <w:gridCol w:w="6446"/>
        <w:gridCol w:w="3290"/>
      </w:tblGrid>
      <w:tr w:rsidR="00197AD9" w:rsidRPr="003D2111" w14:paraId="0341EF16" w14:textId="77777777" w:rsidTr="00F62298">
        <w:trPr>
          <w:trHeight w:val="506"/>
        </w:trPr>
        <w:tc>
          <w:tcPr>
            <w:tcW w:w="6446" w:type="dxa"/>
            <w:shd w:val="clear" w:color="auto" w:fill="F2F2F2" w:themeFill="background1" w:themeFillShade="F2"/>
            <w:vAlign w:val="center"/>
          </w:tcPr>
          <w:p w14:paraId="0341EF14" w14:textId="77777777" w:rsidR="00197AD9" w:rsidRPr="003D2111" w:rsidRDefault="00197AD9" w:rsidP="00CC6F5F">
            <w:pPr>
              <w:rPr>
                <w:rFonts w:ascii="Arial" w:hAnsi="Arial" w:cs="Arial"/>
                <w:b/>
              </w:rPr>
            </w:pPr>
            <w:r w:rsidRPr="003D2111">
              <w:rPr>
                <w:rFonts w:ascii="Arial" w:hAnsi="Arial" w:cs="Arial"/>
                <w:b/>
              </w:rPr>
              <w:t>Stage of the project</w:t>
            </w:r>
          </w:p>
        </w:tc>
        <w:tc>
          <w:tcPr>
            <w:tcW w:w="3290" w:type="dxa"/>
            <w:shd w:val="clear" w:color="auto" w:fill="F2F2F2" w:themeFill="background1" w:themeFillShade="F2"/>
            <w:vAlign w:val="center"/>
          </w:tcPr>
          <w:p w14:paraId="0341EF15" w14:textId="1F5FD118" w:rsidR="00197AD9" w:rsidRPr="003D2111" w:rsidRDefault="00197AD9" w:rsidP="00CC6F5F">
            <w:pPr>
              <w:rPr>
                <w:rFonts w:ascii="Arial" w:hAnsi="Arial" w:cs="Arial"/>
                <w:b/>
              </w:rPr>
            </w:pPr>
            <w:r w:rsidRPr="003D2111">
              <w:rPr>
                <w:rFonts w:ascii="Arial" w:hAnsi="Arial" w:cs="Arial"/>
                <w:b/>
              </w:rPr>
              <w:t>Anticipated deadline</w:t>
            </w:r>
            <w:r w:rsidR="00F62298">
              <w:rPr>
                <w:rFonts w:ascii="Arial" w:hAnsi="Arial" w:cs="Arial"/>
                <w:b/>
              </w:rPr>
              <w:t>*</w:t>
            </w:r>
          </w:p>
        </w:tc>
      </w:tr>
      <w:tr w:rsidR="00197AD9" w:rsidRPr="00F62298" w14:paraId="0341EF19" w14:textId="77777777" w:rsidTr="00F62298">
        <w:trPr>
          <w:trHeight w:val="506"/>
        </w:trPr>
        <w:tc>
          <w:tcPr>
            <w:tcW w:w="6446" w:type="dxa"/>
            <w:vAlign w:val="center"/>
          </w:tcPr>
          <w:p w14:paraId="0341EF17" w14:textId="77777777" w:rsidR="00197AD9" w:rsidRPr="00F62298" w:rsidRDefault="00197AD9" w:rsidP="00CC6F5F">
            <w:pPr>
              <w:rPr>
                <w:rFonts w:ascii="Arial" w:hAnsi="Arial" w:cs="Arial"/>
                <w:color w:val="000000" w:themeColor="text1"/>
              </w:rPr>
            </w:pPr>
            <w:r w:rsidRPr="00F62298">
              <w:rPr>
                <w:rFonts w:ascii="Arial" w:hAnsi="Arial" w:cs="Arial"/>
                <w:color w:val="000000" w:themeColor="text1"/>
              </w:rPr>
              <w:t>Soft market testing</w:t>
            </w:r>
          </w:p>
        </w:tc>
        <w:tc>
          <w:tcPr>
            <w:tcW w:w="3290" w:type="dxa"/>
            <w:vAlign w:val="center"/>
          </w:tcPr>
          <w:p w14:paraId="0341EF18" w14:textId="3B8B8C6A" w:rsidR="00197AD9" w:rsidRPr="00F62298" w:rsidRDefault="006545A5" w:rsidP="00CC6F5F">
            <w:pPr>
              <w:rPr>
                <w:rFonts w:ascii="Arial" w:hAnsi="Arial" w:cs="Arial"/>
                <w:color w:val="000000" w:themeColor="text1"/>
              </w:rPr>
            </w:pPr>
            <w:r w:rsidRPr="00F62298">
              <w:rPr>
                <w:rFonts w:ascii="Arial" w:hAnsi="Arial" w:cs="Arial"/>
                <w:color w:val="000000" w:themeColor="text1"/>
              </w:rPr>
              <w:t>23/07/2024</w:t>
            </w:r>
          </w:p>
        </w:tc>
      </w:tr>
      <w:tr w:rsidR="00197AD9" w:rsidRPr="00F62298" w14:paraId="0341EF1C" w14:textId="77777777" w:rsidTr="00F62298">
        <w:trPr>
          <w:trHeight w:val="506"/>
        </w:trPr>
        <w:tc>
          <w:tcPr>
            <w:tcW w:w="6446" w:type="dxa"/>
            <w:vAlign w:val="center"/>
          </w:tcPr>
          <w:p w14:paraId="0341EF1A" w14:textId="77777777" w:rsidR="00197AD9" w:rsidRPr="00F62298" w:rsidRDefault="00197AD9" w:rsidP="00CC6F5F">
            <w:pPr>
              <w:rPr>
                <w:rFonts w:ascii="Arial" w:hAnsi="Arial" w:cs="Arial"/>
                <w:color w:val="000000" w:themeColor="text1"/>
              </w:rPr>
            </w:pPr>
            <w:r w:rsidRPr="00F62298">
              <w:rPr>
                <w:rFonts w:ascii="Arial" w:hAnsi="Arial" w:cs="Arial"/>
                <w:color w:val="000000" w:themeColor="text1"/>
              </w:rPr>
              <w:t>Progress to tender</w:t>
            </w:r>
          </w:p>
        </w:tc>
        <w:tc>
          <w:tcPr>
            <w:tcW w:w="3290" w:type="dxa"/>
            <w:vAlign w:val="center"/>
          </w:tcPr>
          <w:p w14:paraId="0341EF1B" w14:textId="7F723FF0" w:rsidR="00197AD9" w:rsidRPr="00F62298" w:rsidRDefault="006545A5" w:rsidP="00CC6F5F">
            <w:pPr>
              <w:rPr>
                <w:rFonts w:ascii="Arial" w:hAnsi="Arial" w:cs="Arial"/>
                <w:color w:val="000000" w:themeColor="text1"/>
              </w:rPr>
            </w:pPr>
            <w:r w:rsidRPr="00F62298">
              <w:rPr>
                <w:rFonts w:ascii="Arial" w:hAnsi="Arial" w:cs="Arial"/>
                <w:color w:val="000000" w:themeColor="text1"/>
              </w:rPr>
              <w:t>August 2024</w:t>
            </w:r>
          </w:p>
        </w:tc>
      </w:tr>
      <w:tr w:rsidR="00197AD9" w:rsidRPr="00F62298" w14:paraId="0341EF1F" w14:textId="77777777" w:rsidTr="00F62298">
        <w:trPr>
          <w:trHeight w:val="506"/>
        </w:trPr>
        <w:tc>
          <w:tcPr>
            <w:tcW w:w="6446" w:type="dxa"/>
            <w:vAlign w:val="center"/>
          </w:tcPr>
          <w:p w14:paraId="0341EF1D" w14:textId="77777777" w:rsidR="00197AD9" w:rsidRPr="00F62298" w:rsidRDefault="00197AD9" w:rsidP="00CC6F5F">
            <w:pPr>
              <w:rPr>
                <w:rFonts w:ascii="Arial" w:hAnsi="Arial" w:cs="Arial"/>
                <w:color w:val="000000" w:themeColor="text1"/>
              </w:rPr>
            </w:pPr>
            <w:r w:rsidRPr="00F62298">
              <w:rPr>
                <w:rFonts w:ascii="Arial" w:hAnsi="Arial" w:cs="Arial"/>
                <w:color w:val="000000" w:themeColor="text1"/>
              </w:rPr>
              <w:t>Closing date for suppliers to have submitted documents</w:t>
            </w:r>
          </w:p>
        </w:tc>
        <w:tc>
          <w:tcPr>
            <w:tcW w:w="3290" w:type="dxa"/>
            <w:vAlign w:val="center"/>
          </w:tcPr>
          <w:p w14:paraId="0341EF1E" w14:textId="23A81B6A" w:rsidR="00197AD9" w:rsidRPr="00F62298" w:rsidRDefault="006545A5" w:rsidP="00CC6F5F">
            <w:pPr>
              <w:rPr>
                <w:rFonts w:ascii="Arial" w:hAnsi="Arial" w:cs="Arial"/>
                <w:color w:val="000000" w:themeColor="text1"/>
              </w:rPr>
            </w:pPr>
            <w:r w:rsidRPr="00F62298">
              <w:rPr>
                <w:rFonts w:ascii="Arial" w:hAnsi="Arial" w:cs="Arial"/>
                <w:color w:val="000000" w:themeColor="text1"/>
              </w:rPr>
              <w:t>End August 2024</w:t>
            </w:r>
          </w:p>
        </w:tc>
      </w:tr>
      <w:tr w:rsidR="00197AD9" w:rsidRPr="00F62298" w14:paraId="0341EF22" w14:textId="77777777" w:rsidTr="00F62298">
        <w:trPr>
          <w:trHeight w:val="506"/>
        </w:trPr>
        <w:tc>
          <w:tcPr>
            <w:tcW w:w="6446" w:type="dxa"/>
            <w:vAlign w:val="center"/>
          </w:tcPr>
          <w:p w14:paraId="0341EF20" w14:textId="77777777" w:rsidR="00197AD9" w:rsidRPr="00F62298" w:rsidRDefault="00A8520C" w:rsidP="00A8520C">
            <w:pPr>
              <w:rPr>
                <w:rFonts w:ascii="Arial" w:hAnsi="Arial" w:cs="Arial"/>
                <w:color w:val="000000" w:themeColor="text1"/>
              </w:rPr>
            </w:pPr>
            <w:r w:rsidRPr="00F62298">
              <w:rPr>
                <w:rFonts w:ascii="Arial" w:hAnsi="Arial" w:cs="Arial"/>
                <w:color w:val="000000" w:themeColor="text1"/>
              </w:rPr>
              <w:t xml:space="preserve">Result of Procurement Process </w:t>
            </w:r>
          </w:p>
        </w:tc>
        <w:tc>
          <w:tcPr>
            <w:tcW w:w="3290" w:type="dxa"/>
            <w:vAlign w:val="center"/>
          </w:tcPr>
          <w:p w14:paraId="0341EF21" w14:textId="6570AC2C" w:rsidR="00197AD9" w:rsidRPr="00F62298" w:rsidRDefault="006545A5" w:rsidP="005C2DA0">
            <w:pPr>
              <w:rPr>
                <w:rFonts w:ascii="Arial" w:hAnsi="Arial" w:cs="Arial"/>
                <w:color w:val="000000" w:themeColor="text1"/>
              </w:rPr>
            </w:pPr>
            <w:r w:rsidRPr="00F62298">
              <w:rPr>
                <w:rFonts w:ascii="Arial" w:hAnsi="Arial" w:cs="Arial"/>
                <w:color w:val="000000" w:themeColor="text1"/>
              </w:rPr>
              <w:t>September 2024</w:t>
            </w:r>
          </w:p>
        </w:tc>
      </w:tr>
      <w:tr w:rsidR="004C6549" w:rsidRPr="003D2111" w14:paraId="0341EF25" w14:textId="77777777" w:rsidTr="00F62298">
        <w:trPr>
          <w:trHeight w:val="506"/>
        </w:trPr>
        <w:tc>
          <w:tcPr>
            <w:tcW w:w="6446" w:type="dxa"/>
            <w:vAlign w:val="center"/>
          </w:tcPr>
          <w:p w14:paraId="0341EF23" w14:textId="77777777" w:rsidR="004C6549" w:rsidRPr="00F62298" w:rsidRDefault="004C6549" w:rsidP="00A8520C">
            <w:pPr>
              <w:rPr>
                <w:rFonts w:ascii="Arial" w:hAnsi="Arial" w:cs="Arial"/>
                <w:color w:val="000000" w:themeColor="text1"/>
              </w:rPr>
            </w:pPr>
            <w:r w:rsidRPr="00F62298">
              <w:rPr>
                <w:rFonts w:ascii="Arial" w:hAnsi="Arial" w:cs="Arial"/>
                <w:color w:val="000000" w:themeColor="text1"/>
              </w:rPr>
              <w:lastRenderedPageBreak/>
              <w:t xml:space="preserve">Contract </w:t>
            </w:r>
            <w:r w:rsidR="00A8520C" w:rsidRPr="00F62298">
              <w:rPr>
                <w:rFonts w:ascii="Arial" w:hAnsi="Arial" w:cs="Arial"/>
                <w:color w:val="000000" w:themeColor="text1"/>
              </w:rPr>
              <w:t>Start Date</w:t>
            </w:r>
          </w:p>
        </w:tc>
        <w:tc>
          <w:tcPr>
            <w:tcW w:w="3290" w:type="dxa"/>
            <w:vAlign w:val="center"/>
          </w:tcPr>
          <w:p w14:paraId="0341EF24" w14:textId="0660DF10" w:rsidR="004C6549" w:rsidRPr="00F62298" w:rsidRDefault="006545A5" w:rsidP="00CC6F5F">
            <w:pPr>
              <w:rPr>
                <w:rFonts w:ascii="Arial" w:hAnsi="Arial" w:cs="Arial"/>
                <w:color w:val="000000" w:themeColor="text1"/>
              </w:rPr>
            </w:pPr>
            <w:r w:rsidRPr="00F62298">
              <w:rPr>
                <w:rFonts w:ascii="Arial" w:hAnsi="Arial" w:cs="Arial"/>
                <w:color w:val="000000" w:themeColor="text1"/>
              </w:rPr>
              <w:t>September/October 2024</w:t>
            </w:r>
          </w:p>
        </w:tc>
      </w:tr>
    </w:tbl>
    <w:p w14:paraId="0341EF26" w14:textId="237BEACA" w:rsidR="001B3A7E" w:rsidRDefault="00F62298" w:rsidP="00F62298">
      <w:pPr>
        <w:ind w:left="360"/>
        <w:rPr>
          <w:rFonts w:ascii="Arial" w:hAnsi="Arial" w:cs="Arial"/>
          <w:bCs/>
        </w:rPr>
      </w:pPr>
      <w:r w:rsidRPr="00F62298">
        <w:rPr>
          <w:rFonts w:ascii="Arial" w:hAnsi="Arial" w:cs="Arial"/>
          <w:bCs/>
        </w:rPr>
        <w:t>* All dates are speculative at this point.</w:t>
      </w:r>
    </w:p>
    <w:p w14:paraId="6E9F2E3E" w14:textId="77777777" w:rsidR="007B24A2" w:rsidRPr="00F62298" w:rsidRDefault="007B24A2" w:rsidP="00F62298">
      <w:pPr>
        <w:ind w:left="360"/>
        <w:rPr>
          <w:rFonts w:ascii="Arial" w:hAnsi="Arial" w:cs="Arial"/>
          <w:bCs/>
        </w:rPr>
      </w:pPr>
    </w:p>
    <w:p w14:paraId="0341EF27" w14:textId="77777777"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14:paraId="0341EF28" w14:textId="77777777"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14:paraId="0341EF29" w14:textId="77777777" w:rsidR="00CE2063" w:rsidRPr="008D6F11" w:rsidRDefault="00CE2063" w:rsidP="00B02D35">
      <w:pPr>
        <w:jc w:val="both"/>
        <w:rPr>
          <w:rFonts w:ascii="Arial" w:hAnsi="Arial" w:cs="Arial"/>
        </w:rPr>
      </w:pPr>
      <w:r w:rsidRPr="008D6F11">
        <w:rPr>
          <w:rFonts w:ascii="Arial" w:hAnsi="Arial" w:cs="Arial"/>
        </w:rPr>
        <w:t xml:space="preserve">The Soft Market Test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14:paraId="0341EF2A" w14:textId="0FB17138" w:rsidR="00F118AA" w:rsidRPr="008D6F11" w:rsidRDefault="001D541D" w:rsidP="00B02D35">
      <w:pPr>
        <w:jc w:val="both"/>
        <w:rPr>
          <w:rFonts w:ascii="Arial" w:hAnsi="Arial" w:cs="Arial"/>
        </w:rPr>
      </w:pPr>
      <w:r>
        <w:rPr>
          <w:rFonts w:ascii="Arial" w:hAnsi="Arial" w:cs="Arial"/>
        </w:rPr>
        <w:t>The</w:t>
      </w:r>
      <w:r w:rsidR="00CE7EFE" w:rsidRPr="008D6F11">
        <w:rPr>
          <w:rFonts w:ascii="Arial" w:hAnsi="Arial" w:cs="Arial"/>
        </w:rPr>
        <w:t xml:space="preserve"> </w:t>
      </w:r>
      <w:r w:rsidR="00C8503A" w:rsidRPr="008D6F11">
        <w:rPr>
          <w:rFonts w:ascii="Arial" w:hAnsi="Arial" w:cs="Arial"/>
        </w:rPr>
        <w:t>Council is</w:t>
      </w:r>
      <w:r w:rsidR="00F118AA" w:rsidRPr="008D6F11">
        <w:rPr>
          <w:rFonts w:ascii="Arial" w:hAnsi="Arial" w:cs="Arial"/>
        </w:rPr>
        <w:t xml:space="preserve"> </w:t>
      </w:r>
      <w:r w:rsidR="00FA7309" w:rsidRPr="008D6F11">
        <w:rPr>
          <w:rFonts w:ascii="Arial" w:hAnsi="Arial" w:cs="Arial"/>
        </w:rPr>
        <w:t xml:space="preserve">looking to </w:t>
      </w:r>
      <w:r w:rsidR="003D2111" w:rsidRPr="008D6F11">
        <w:rPr>
          <w:rFonts w:ascii="Arial" w:hAnsi="Arial" w:cs="Arial"/>
        </w:rPr>
        <w:t xml:space="preserve">award </w:t>
      </w:r>
      <w:r w:rsidR="00FA7309" w:rsidRPr="008D6F11">
        <w:rPr>
          <w:rFonts w:ascii="Arial" w:hAnsi="Arial" w:cs="Arial"/>
        </w:rPr>
        <w:t xml:space="preserve">a contract </w:t>
      </w:r>
      <w:r w:rsidR="00D51B6B">
        <w:rPr>
          <w:rFonts w:ascii="Arial" w:hAnsi="Arial" w:cs="Arial"/>
        </w:rPr>
        <w:t xml:space="preserve">commencing </w:t>
      </w:r>
      <w:r w:rsidR="00F62298">
        <w:rPr>
          <w:rFonts w:ascii="Arial" w:hAnsi="Arial" w:cs="Arial"/>
        </w:rPr>
        <w:t xml:space="preserve">September or October </w:t>
      </w:r>
      <w:r w:rsidR="009556CF">
        <w:rPr>
          <w:rFonts w:ascii="Arial" w:hAnsi="Arial" w:cs="Arial"/>
        </w:rPr>
        <w:t>2024</w:t>
      </w:r>
      <w:r w:rsidR="008949A0" w:rsidRPr="00D51B6B">
        <w:rPr>
          <w:rFonts w:ascii="Arial" w:hAnsi="Arial" w:cs="Arial"/>
        </w:rPr>
        <w:t>.</w:t>
      </w:r>
      <w:r w:rsidR="008949A0" w:rsidRPr="008D6F11">
        <w:rPr>
          <w:rFonts w:ascii="Arial" w:hAnsi="Arial" w:cs="Arial"/>
        </w:rPr>
        <w:t xml:space="preserve"> </w:t>
      </w:r>
      <w:r w:rsidR="00FA7309" w:rsidRPr="008D6F11">
        <w:rPr>
          <w:rFonts w:ascii="Arial" w:hAnsi="Arial" w:cs="Arial"/>
        </w:rPr>
        <w:t xml:space="preserve">If a decision is made to tender this </w:t>
      </w:r>
      <w:r w:rsidR="00F62298" w:rsidRPr="008D6F11">
        <w:rPr>
          <w:rFonts w:ascii="Arial" w:hAnsi="Arial" w:cs="Arial"/>
        </w:rPr>
        <w:t>service,</w:t>
      </w:r>
      <w:r w:rsidR="00FA7309" w:rsidRPr="008D6F11">
        <w:rPr>
          <w:rFonts w:ascii="Arial" w:hAnsi="Arial" w:cs="Arial"/>
        </w:rPr>
        <w:t xml:space="preserve"> the maximum budget</w:t>
      </w:r>
      <w:r w:rsidR="00356310" w:rsidRPr="008D6F11">
        <w:rPr>
          <w:rFonts w:ascii="Arial" w:hAnsi="Arial" w:cs="Arial"/>
        </w:rPr>
        <w:t xml:space="preserve"> </w:t>
      </w:r>
      <w:r w:rsidR="00FA7309" w:rsidRPr="008D6F11">
        <w:rPr>
          <w:rFonts w:ascii="Arial" w:hAnsi="Arial" w:cs="Arial"/>
        </w:rPr>
        <w:t>is £</w:t>
      </w:r>
      <w:r w:rsidR="009556CF">
        <w:rPr>
          <w:rFonts w:ascii="Arial" w:hAnsi="Arial" w:cs="Arial"/>
        </w:rPr>
        <w:t>100,000</w:t>
      </w:r>
      <w:r w:rsidR="008D0A78">
        <w:rPr>
          <w:rFonts w:ascii="Arial" w:hAnsi="Arial" w:cs="Arial"/>
        </w:rPr>
        <w:t xml:space="preserve"> for both design and build.  </w:t>
      </w:r>
      <w:r w:rsidR="006A1537" w:rsidRPr="008D6F11">
        <w:rPr>
          <w:rFonts w:ascii="Arial" w:hAnsi="Arial" w:cs="Arial"/>
        </w:rPr>
        <w:t xml:space="preserve">During the Soft Market </w:t>
      </w:r>
      <w:r w:rsidR="008D0A78" w:rsidRPr="008D6F11">
        <w:rPr>
          <w:rFonts w:ascii="Arial" w:hAnsi="Arial" w:cs="Arial"/>
        </w:rPr>
        <w:t>Test,</w:t>
      </w:r>
      <w:r w:rsidR="006A1537" w:rsidRPr="008D6F11">
        <w:rPr>
          <w:rFonts w:ascii="Arial" w:hAnsi="Arial" w:cs="Arial"/>
        </w:rPr>
        <w:t xml:space="preserve"> we </w:t>
      </w:r>
      <w:r w:rsidR="00507AA2" w:rsidRPr="008D6F11">
        <w:rPr>
          <w:rFonts w:ascii="Arial" w:hAnsi="Arial" w:cs="Arial"/>
        </w:rPr>
        <w:t>would like</w:t>
      </w:r>
      <w:r w:rsidR="006A1537" w:rsidRPr="008D6F11">
        <w:rPr>
          <w:rFonts w:ascii="Arial" w:hAnsi="Arial" w:cs="Arial"/>
        </w:rPr>
        <w:t xml:space="preserve"> to </w:t>
      </w:r>
      <w:r w:rsidR="00AE599C" w:rsidRPr="008D6F11">
        <w:rPr>
          <w:rFonts w:ascii="Arial" w:hAnsi="Arial" w:cs="Arial"/>
        </w:rPr>
        <w:t>gauge the level of interest</w:t>
      </w:r>
      <w:r w:rsidR="008D0A78">
        <w:rPr>
          <w:rFonts w:ascii="Arial" w:hAnsi="Arial" w:cs="Arial"/>
        </w:rPr>
        <w:t xml:space="preserve"> and the number of suppliers able to design only, build only or design and build combined</w:t>
      </w:r>
      <w:r w:rsidR="00FA7309" w:rsidRPr="008D6F11">
        <w:rPr>
          <w:rFonts w:ascii="Arial" w:hAnsi="Arial" w:cs="Arial"/>
        </w:rPr>
        <w:t>.</w:t>
      </w:r>
      <w:r w:rsidR="00AE599C" w:rsidRPr="008D6F11">
        <w:rPr>
          <w:rFonts w:ascii="Arial" w:hAnsi="Arial" w:cs="Arial"/>
        </w:rPr>
        <w:t xml:space="preserve"> </w:t>
      </w:r>
    </w:p>
    <w:p w14:paraId="0341EF2B" w14:textId="77777777" w:rsidR="00C8503A" w:rsidRPr="008D6F11" w:rsidRDefault="00356310" w:rsidP="00B02D35">
      <w:pPr>
        <w:jc w:val="both"/>
        <w:rPr>
          <w:rFonts w:ascii="Arial" w:hAnsi="Arial" w:cs="Arial"/>
        </w:rPr>
      </w:pPr>
      <w:r w:rsidRPr="008D6F11">
        <w:rPr>
          <w:rFonts w:ascii="Arial" w:hAnsi="Arial" w:cs="Arial"/>
          <w:b/>
        </w:rPr>
        <w:t xml:space="preserve">Stage 1 - </w:t>
      </w:r>
      <w:r w:rsidRPr="008D6F11">
        <w:rPr>
          <w:rFonts w:ascii="Arial" w:hAnsi="Arial" w:cs="Arial"/>
        </w:rPr>
        <w:t>Interested suppliers are required to complete the following company information form and a short questionnaire (</w:t>
      </w:r>
      <w:r w:rsidR="005B28D0" w:rsidRPr="008D6F11">
        <w:rPr>
          <w:rFonts w:ascii="Arial" w:hAnsi="Arial" w:cs="Arial"/>
        </w:rPr>
        <w:t>at a</w:t>
      </w:r>
      <w:r w:rsidRPr="008D6F11">
        <w:rPr>
          <w:rFonts w:ascii="Arial" w:hAnsi="Arial" w:cs="Arial"/>
        </w:rPr>
        <w:t xml:space="preserve">ppendix 1). Suppliers who complete and return the questionnaire </w:t>
      </w:r>
      <w:r w:rsidRPr="008D6F11">
        <w:rPr>
          <w:rFonts w:ascii="Arial" w:hAnsi="Arial" w:cs="Arial"/>
          <w:b/>
          <w:i/>
        </w:rPr>
        <w:t>may</w:t>
      </w:r>
      <w:r w:rsidRPr="008D6F11">
        <w:rPr>
          <w:rFonts w:ascii="Arial" w:hAnsi="Arial" w:cs="Arial"/>
        </w:rPr>
        <w:t xml:space="preserve"> be invited to meet with </w:t>
      </w:r>
      <w:r w:rsidR="001D541D">
        <w:rPr>
          <w:rFonts w:ascii="Arial" w:hAnsi="Arial" w:cs="Arial"/>
        </w:rPr>
        <w:t>Council</w:t>
      </w:r>
      <w:r w:rsidR="00FA7309" w:rsidRPr="008D6F11">
        <w:rPr>
          <w:rFonts w:ascii="Arial" w:hAnsi="Arial" w:cs="Arial"/>
        </w:rPr>
        <w:t xml:space="preserve"> </w:t>
      </w:r>
      <w:r w:rsidRPr="008D6F11">
        <w:rPr>
          <w:rFonts w:ascii="Arial" w:hAnsi="Arial" w:cs="Arial"/>
        </w:rPr>
        <w:t xml:space="preserve">representatives to discuss its requirements. </w:t>
      </w:r>
    </w:p>
    <w:p w14:paraId="0341EF2C" w14:textId="2C8D68EE" w:rsidR="001B3A7E" w:rsidRPr="001D594F" w:rsidRDefault="00356310" w:rsidP="00C96DE1">
      <w:pPr>
        <w:jc w:val="both"/>
        <w:rPr>
          <w:rFonts w:ascii="Arial" w:hAnsi="Arial" w:cs="Arial"/>
          <w:highlight w:val="yellow"/>
        </w:rPr>
      </w:pPr>
      <w:r w:rsidRPr="008D6F11">
        <w:rPr>
          <w:rFonts w:ascii="Arial" w:hAnsi="Arial" w:cs="Arial"/>
        </w:rPr>
        <w:t xml:space="preserve">The questionnaire should be returned via The Chest - </w:t>
      </w:r>
      <w:hyperlink r:id="rId10" w:history="1">
        <w:r w:rsidR="00CF1327" w:rsidRPr="008D6F11">
          <w:rPr>
            <w:rStyle w:val="Hyperlink"/>
            <w:rFonts w:ascii="Arial" w:hAnsi="Arial" w:cs="Arial"/>
          </w:rPr>
          <w:t>https://www.the-chest.org.uk/</w:t>
        </w:r>
      </w:hyperlink>
      <w:r w:rsidR="00CF1327" w:rsidRPr="008D6F11">
        <w:rPr>
          <w:rFonts w:ascii="Arial" w:hAnsi="Arial" w:cs="Arial"/>
        </w:rPr>
        <w:t xml:space="preserve"> </w:t>
      </w:r>
      <w:r w:rsidRPr="008D6F11">
        <w:rPr>
          <w:rFonts w:ascii="Arial" w:hAnsi="Arial" w:cs="Arial"/>
        </w:rPr>
        <w:t xml:space="preserve">by </w:t>
      </w:r>
      <w:r w:rsidR="00F62298">
        <w:rPr>
          <w:rFonts w:ascii="Arial" w:hAnsi="Arial" w:cs="Arial"/>
        </w:rPr>
        <w:t>23 July 2024.</w:t>
      </w:r>
    </w:p>
    <w:p w14:paraId="0341EF2D" w14:textId="1B2576A0" w:rsidR="00933B61" w:rsidRPr="008D6F11" w:rsidRDefault="0035131C" w:rsidP="00C96DE1">
      <w:pPr>
        <w:jc w:val="both"/>
        <w:rPr>
          <w:rFonts w:ascii="Arial" w:hAnsi="Arial" w:cs="Arial"/>
        </w:rPr>
      </w:pPr>
      <w:r w:rsidRPr="008D6F11">
        <w:rPr>
          <w:rFonts w:ascii="Arial" w:hAnsi="Arial" w:cs="Arial"/>
        </w:rPr>
        <w:t xml:space="preserve">If Suppliers have any questions about this soft market test, such questions should be submitted to the Council using the </w:t>
      </w:r>
      <w:r w:rsidR="008D0A78">
        <w:rPr>
          <w:rFonts w:ascii="Arial" w:hAnsi="Arial" w:cs="Arial"/>
        </w:rPr>
        <w:t xml:space="preserve">messaging </w:t>
      </w:r>
      <w:r w:rsidRPr="008D6F11">
        <w:rPr>
          <w:rFonts w:ascii="Arial" w:hAnsi="Arial" w:cs="Arial"/>
        </w:rPr>
        <w:t xml:space="preserve">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w:t>
      </w:r>
      <w:r w:rsidR="00F62298" w:rsidRPr="008D6F11">
        <w:rPr>
          <w:rFonts w:ascii="Arial" w:hAnsi="Arial" w:cs="Arial"/>
        </w:rPr>
        <w:t>above.</w:t>
      </w:r>
    </w:p>
    <w:p w14:paraId="0341EF2E" w14:textId="3BB9B8B6" w:rsidR="00AA4700" w:rsidRPr="008D6F11" w:rsidRDefault="00AA4700" w:rsidP="00C96DE1">
      <w:pPr>
        <w:jc w:val="both"/>
        <w:rPr>
          <w:rFonts w:ascii="Arial" w:hAnsi="Arial" w:cs="Arial"/>
        </w:rPr>
      </w:pPr>
      <w:r w:rsidRPr="008D6F11">
        <w:rPr>
          <w:rFonts w:ascii="Arial" w:hAnsi="Arial" w:cs="Arial"/>
          <w:b/>
        </w:rPr>
        <w:t xml:space="preserve">We encourage your participation in this soft market testing </w:t>
      </w:r>
      <w:r w:rsidR="00F62298" w:rsidRPr="008D6F11">
        <w:rPr>
          <w:rFonts w:ascii="Arial" w:hAnsi="Arial" w:cs="Arial"/>
          <w:b/>
        </w:rPr>
        <w:t>exercise but</w:t>
      </w:r>
      <w:r w:rsidRPr="008D6F11">
        <w:rPr>
          <w:rFonts w:ascii="Arial" w:hAnsi="Arial" w:cs="Arial"/>
          <w:b/>
        </w:rPr>
        <w:t xml:space="preserve"> must emphasise that your involvement in this exercise will not carry any commercial advantage in any ensuing procurement process.</w:t>
      </w:r>
    </w:p>
    <w:p w14:paraId="0341EF2F" w14:textId="77777777" w:rsidR="00AA4700" w:rsidRDefault="00AA4700" w:rsidP="00C96DE1">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14:paraId="0341EF30" w14:textId="77777777" w:rsidR="008D6F11" w:rsidRPr="008D6F11" w:rsidRDefault="008D6F11" w:rsidP="00C96DE1">
      <w:pPr>
        <w:jc w:val="both"/>
        <w:rPr>
          <w:rFonts w:ascii="Arial" w:hAnsi="Arial" w:cs="Arial"/>
          <w:b/>
        </w:rPr>
      </w:pPr>
    </w:p>
    <w:p w14:paraId="0341EF31" w14:textId="77777777" w:rsidR="00033A62" w:rsidRPr="003D2111" w:rsidRDefault="00033A62" w:rsidP="002B76D8">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14:paraId="0341EF36" w14:textId="77777777" w:rsidTr="00745D4B">
        <w:trPr>
          <w:trHeight w:val="798"/>
        </w:trPr>
        <w:tc>
          <w:tcPr>
            <w:tcW w:w="851" w:type="dxa"/>
            <w:vMerge w:val="restart"/>
            <w:shd w:val="clear" w:color="auto" w:fill="737373"/>
          </w:tcPr>
          <w:p w14:paraId="0341EF32" w14:textId="77777777" w:rsidR="00033A62" w:rsidRPr="003D2111" w:rsidRDefault="00033A62" w:rsidP="00033A62">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14:paraId="0341EF33" w14:textId="77777777"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14:paraId="0341EF34" w14:textId="77777777" w:rsidR="00033A62" w:rsidRPr="003D2111" w:rsidRDefault="00033A62" w:rsidP="00033A62">
            <w:pPr>
              <w:rPr>
                <w:rFonts w:ascii="Arial" w:hAnsi="Arial" w:cs="Arial"/>
                <w:sz w:val="28"/>
                <w:szCs w:val="28"/>
              </w:rPr>
            </w:pPr>
          </w:p>
          <w:p w14:paraId="0341EF35" w14:textId="77777777" w:rsidR="00033A62" w:rsidRPr="003D2111" w:rsidRDefault="00033A62" w:rsidP="00033A62">
            <w:pPr>
              <w:rPr>
                <w:rFonts w:ascii="Arial" w:hAnsi="Arial" w:cs="Arial"/>
                <w:sz w:val="28"/>
                <w:szCs w:val="28"/>
              </w:rPr>
            </w:pPr>
          </w:p>
        </w:tc>
      </w:tr>
      <w:tr w:rsidR="00033A62" w:rsidRPr="003D2111" w14:paraId="0341EF3A" w14:textId="77777777" w:rsidTr="00745D4B">
        <w:trPr>
          <w:cantSplit/>
        </w:trPr>
        <w:tc>
          <w:tcPr>
            <w:tcW w:w="851" w:type="dxa"/>
            <w:vMerge/>
            <w:shd w:val="clear" w:color="auto" w:fill="737373"/>
          </w:tcPr>
          <w:p w14:paraId="0341EF37" w14:textId="77777777" w:rsidR="00033A62" w:rsidRPr="003D2111" w:rsidRDefault="00033A62" w:rsidP="00033A62">
            <w:pPr>
              <w:rPr>
                <w:rFonts w:ascii="Arial" w:hAnsi="Arial" w:cs="Arial"/>
                <w:sz w:val="28"/>
                <w:szCs w:val="28"/>
              </w:rPr>
            </w:pPr>
          </w:p>
        </w:tc>
        <w:tc>
          <w:tcPr>
            <w:tcW w:w="2727" w:type="dxa"/>
            <w:shd w:val="clear" w:color="auto" w:fill="737373"/>
            <w:vAlign w:val="center"/>
          </w:tcPr>
          <w:p w14:paraId="0341EF38" w14:textId="77777777"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14:paraId="0341EF39" w14:textId="77777777" w:rsidR="00033A62" w:rsidRPr="003D2111" w:rsidRDefault="00033A62" w:rsidP="00033A62">
            <w:pPr>
              <w:rPr>
                <w:rFonts w:ascii="Arial" w:hAnsi="Arial" w:cs="Arial"/>
                <w:sz w:val="28"/>
                <w:szCs w:val="28"/>
              </w:rPr>
            </w:pPr>
          </w:p>
        </w:tc>
      </w:tr>
      <w:tr w:rsidR="00033A62" w:rsidRPr="003D2111" w14:paraId="0341EF3E" w14:textId="77777777" w:rsidTr="00745D4B">
        <w:trPr>
          <w:cantSplit/>
          <w:trHeight w:val="438"/>
        </w:trPr>
        <w:tc>
          <w:tcPr>
            <w:tcW w:w="851" w:type="dxa"/>
            <w:vMerge/>
            <w:shd w:val="clear" w:color="auto" w:fill="737373"/>
          </w:tcPr>
          <w:p w14:paraId="0341EF3B" w14:textId="77777777" w:rsidR="00033A62" w:rsidRPr="003D2111" w:rsidRDefault="00033A62" w:rsidP="00033A62">
            <w:pPr>
              <w:rPr>
                <w:rFonts w:ascii="Arial" w:hAnsi="Arial" w:cs="Arial"/>
                <w:b/>
                <w:sz w:val="28"/>
                <w:szCs w:val="28"/>
              </w:rPr>
            </w:pPr>
          </w:p>
        </w:tc>
        <w:tc>
          <w:tcPr>
            <w:tcW w:w="2727" w:type="dxa"/>
            <w:shd w:val="clear" w:color="auto" w:fill="737373"/>
          </w:tcPr>
          <w:p w14:paraId="0341EF3C" w14:textId="77777777"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14:paraId="0341EF3D" w14:textId="77777777" w:rsidR="00033A62" w:rsidRPr="003D2111" w:rsidRDefault="00033A62" w:rsidP="00033A62">
            <w:pPr>
              <w:rPr>
                <w:rFonts w:ascii="Arial" w:hAnsi="Arial" w:cs="Arial"/>
                <w:sz w:val="28"/>
                <w:szCs w:val="28"/>
              </w:rPr>
            </w:pPr>
          </w:p>
        </w:tc>
      </w:tr>
      <w:tr w:rsidR="00033A62" w:rsidRPr="003D2111" w14:paraId="0341EF42" w14:textId="77777777" w:rsidTr="00745D4B">
        <w:trPr>
          <w:cantSplit/>
          <w:trHeight w:val="500"/>
        </w:trPr>
        <w:tc>
          <w:tcPr>
            <w:tcW w:w="851" w:type="dxa"/>
            <w:vMerge/>
            <w:shd w:val="clear" w:color="auto" w:fill="737373"/>
          </w:tcPr>
          <w:p w14:paraId="0341EF3F" w14:textId="77777777" w:rsidR="00033A62" w:rsidRPr="003D2111" w:rsidRDefault="00033A62" w:rsidP="00033A62">
            <w:pPr>
              <w:rPr>
                <w:rFonts w:ascii="Arial" w:hAnsi="Arial" w:cs="Arial"/>
                <w:b/>
                <w:sz w:val="28"/>
                <w:szCs w:val="28"/>
              </w:rPr>
            </w:pPr>
          </w:p>
        </w:tc>
        <w:tc>
          <w:tcPr>
            <w:tcW w:w="2727" w:type="dxa"/>
            <w:shd w:val="clear" w:color="auto" w:fill="737373"/>
          </w:tcPr>
          <w:p w14:paraId="0341EF40" w14:textId="77777777"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14:paraId="0341EF41" w14:textId="77777777" w:rsidR="00033A62" w:rsidRPr="003D2111" w:rsidRDefault="00033A62" w:rsidP="00033A62">
            <w:pPr>
              <w:rPr>
                <w:rFonts w:ascii="Arial" w:hAnsi="Arial" w:cs="Arial"/>
                <w:sz w:val="28"/>
                <w:szCs w:val="28"/>
              </w:rPr>
            </w:pPr>
          </w:p>
        </w:tc>
      </w:tr>
      <w:tr w:rsidR="00033A62" w:rsidRPr="003D2111" w14:paraId="0341EF46" w14:textId="77777777" w:rsidTr="00745D4B">
        <w:trPr>
          <w:cantSplit/>
        </w:trPr>
        <w:tc>
          <w:tcPr>
            <w:tcW w:w="851" w:type="dxa"/>
            <w:vMerge/>
            <w:shd w:val="clear" w:color="auto" w:fill="737373"/>
          </w:tcPr>
          <w:p w14:paraId="0341EF43" w14:textId="77777777" w:rsidR="00033A62" w:rsidRPr="003D2111" w:rsidRDefault="00033A62" w:rsidP="00033A62">
            <w:pPr>
              <w:rPr>
                <w:rFonts w:ascii="Arial" w:hAnsi="Arial" w:cs="Arial"/>
                <w:b/>
                <w:sz w:val="28"/>
                <w:szCs w:val="28"/>
              </w:rPr>
            </w:pPr>
          </w:p>
        </w:tc>
        <w:tc>
          <w:tcPr>
            <w:tcW w:w="2727" w:type="dxa"/>
            <w:shd w:val="clear" w:color="auto" w:fill="737373"/>
          </w:tcPr>
          <w:p w14:paraId="0341EF44" w14:textId="77777777"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14:paraId="0341EF45" w14:textId="77777777" w:rsidR="00033A62" w:rsidRPr="003D2111" w:rsidRDefault="00033A62" w:rsidP="00033A62">
            <w:pPr>
              <w:rPr>
                <w:rFonts w:ascii="Arial" w:hAnsi="Arial" w:cs="Arial"/>
                <w:sz w:val="28"/>
                <w:szCs w:val="28"/>
              </w:rPr>
            </w:pPr>
          </w:p>
        </w:tc>
      </w:tr>
      <w:tr w:rsidR="00033A62" w:rsidRPr="003D2111" w14:paraId="0341EF4A" w14:textId="77777777" w:rsidTr="00745D4B">
        <w:trPr>
          <w:cantSplit/>
        </w:trPr>
        <w:tc>
          <w:tcPr>
            <w:tcW w:w="851" w:type="dxa"/>
            <w:vMerge/>
            <w:shd w:val="clear" w:color="auto" w:fill="737373"/>
          </w:tcPr>
          <w:p w14:paraId="0341EF47" w14:textId="77777777" w:rsidR="00033A62" w:rsidRPr="003D2111" w:rsidRDefault="00033A62" w:rsidP="00033A62">
            <w:pPr>
              <w:rPr>
                <w:rFonts w:ascii="Arial" w:hAnsi="Arial" w:cs="Arial"/>
                <w:b/>
                <w:sz w:val="28"/>
                <w:szCs w:val="28"/>
              </w:rPr>
            </w:pPr>
          </w:p>
        </w:tc>
        <w:tc>
          <w:tcPr>
            <w:tcW w:w="2727" w:type="dxa"/>
            <w:shd w:val="clear" w:color="auto" w:fill="737373"/>
          </w:tcPr>
          <w:p w14:paraId="0341EF48" w14:textId="77777777"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14:paraId="0341EF49" w14:textId="77777777" w:rsidR="00033A62" w:rsidRPr="003D2111" w:rsidRDefault="00033A62" w:rsidP="00033A62">
            <w:pPr>
              <w:rPr>
                <w:rFonts w:ascii="Arial" w:hAnsi="Arial" w:cs="Arial"/>
                <w:sz w:val="28"/>
                <w:szCs w:val="28"/>
              </w:rPr>
            </w:pPr>
          </w:p>
        </w:tc>
      </w:tr>
      <w:tr w:rsidR="00033A62" w:rsidRPr="003D2111" w14:paraId="0341EF4E" w14:textId="77777777" w:rsidTr="00745D4B">
        <w:trPr>
          <w:cantSplit/>
        </w:trPr>
        <w:tc>
          <w:tcPr>
            <w:tcW w:w="851" w:type="dxa"/>
            <w:vMerge/>
            <w:shd w:val="clear" w:color="auto" w:fill="737373"/>
          </w:tcPr>
          <w:p w14:paraId="0341EF4B" w14:textId="77777777" w:rsidR="00033A62" w:rsidRPr="003D2111" w:rsidRDefault="00033A62" w:rsidP="00033A62">
            <w:pPr>
              <w:rPr>
                <w:rFonts w:ascii="Arial" w:hAnsi="Arial" w:cs="Arial"/>
                <w:b/>
                <w:sz w:val="28"/>
                <w:szCs w:val="28"/>
              </w:rPr>
            </w:pPr>
          </w:p>
        </w:tc>
        <w:tc>
          <w:tcPr>
            <w:tcW w:w="2727" w:type="dxa"/>
            <w:shd w:val="clear" w:color="auto" w:fill="737373"/>
          </w:tcPr>
          <w:p w14:paraId="0341EF4C" w14:textId="77777777"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14:paraId="0341EF4D" w14:textId="77777777" w:rsidR="00033A62" w:rsidRPr="003D2111" w:rsidRDefault="00033A62" w:rsidP="00033A62">
            <w:pPr>
              <w:rPr>
                <w:rFonts w:ascii="Arial" w:hAnsi="Arial" w:cs="Arial"/>
                <w:sz w:val="28"/>
                <w:szCs w:val="28"/>
              </w:rPr>
            </w:pPr>
          </w:p>
        </w:tc>
      </w:tr>
      <w:tr w:rsidR="00033A62" w:rsidRPr="003D2111" w14:paraId="0341EF52" w14:textId="77777777" w:rsidTr="00745D4B">
        <w:trPr>
          <w:cantSplit/>
        </w:trPr>
        <w:tc>
          <w:tcPr>
            <w:tcW w:w="851" w:type="dxa"/>
            <w:vMerge/>
            <w:shd w:val="clear" w:color="auto" w:fill="737373"/>
          </w:tcPr>
          <w:p w14:paraId="0341EF4F" w14:textId="77777777" w:rsidR="00033A62" w:rsidRPr="003D2111" w:rsidRDefault="00033A62" w:rsidP="00033A62">
            <w:pPr>
              <w:rPr>
                <w:rFonts w:ascii="Arial" w:hAnsi="Arial" w:cs="Arial"/>
                <w:b/>
                <w:sz w:val="28"/>
                <w:szCs w:val="28"/>
              </w:rPr>
            </w:pPr>
          </w:p>
        </w:tc>
        <w:tc>
          <w:tcPr>
            <w:tcW w:w="2727" w:type="dxa"/>
            <w:shd w:val="clear" w:color="auto" w:fill="737373"/>
          </w:tcPr>
          <w:p w14:paraId="0341EF50" w14:textId="77777777"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14:paraId="0341EF51" w14:textId="77777777" w:rsidR="00033A62" w:rsidRPr="003D2111" w:rsidRDefault="00033A62" w:rsidP="00033A62">
            <w:pPr>
              <w:rPr>
                <w:rFonts w:ascii="Arial" w:hAnsi="Arial" w:cs="Arial"/>
                <w:sz w:val="28"/>
                <w:szCs w:val="28"/>
              </w:rPr>
            </w:pPr>
          </w:p>
        </w:tc>
      </w:tr>
      <w:tr w:rsidR="00033A62" w:rsidRPr="003D2111" w14:paraId="0341EF56" w14:textId="77777777" w:rsidTr="00745D4B">
        <w:trPr>
          <w:cantSplit/>
        </w:trPr>
        <w:tc>
          <w:tcPr>
            <w:tcW w:w="851" w:type="dxa"/>
            <w:vMerge/>
            <w:shd w:val="clear" w:color="auto" w:fill="737373"/>
          </w:tcPr>
          <w:p w14:paraId="0341EF53" w14:textId="77777777" w:rsidR="00033A62" w:rsidRPr="003D2111" w:rsidRDefault="00033A62" w:rsidP="00033A62">
            <w:pPr>
              <w:rPr>
                <w:rFonts w:ascii="Arial" w:hAnsi="Arial" w:cs="Arial"/>
                <w:b/>
                <w:sz w:val="28"/>
                <w:szCs w:val="28"/>
              </w:rPr>
            </w:pPr>
          </w:p>
        </w:tc>
        <w:tc>
          <w:tcPr>
            <w:tcW w:w="2727" w:type="dxa"/>
            <w:shd w:val="clear" w:color="auto" w:fill="737373"/>
          </w:tcPr>
          <w:p w14:paraId="0341EF54" w14:textId="77777777"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14:paraId="0341EF55" w14:textId="77777777" w:rsidR="00033A62" w:rsidRPr="003D2111" w:rsidRDefault="00033A62" w:rsidP="00033A62">
            <w:pPr>
              <w:rPr>
                <w:rFonts w:ascii="Arial" w:hAnsi="Arial" w:cs="Arial"/>
                <w:sz w:val="28"/>
                <w:szCs w:val="28"/>
              </w:rPr>
            </w:pPr>
          </w:p>
        </w:tc>
      </w:tr>
    </w:tbl>
    <w:p w14:paraId="0341EF57" w14:textId="77777777" w:rsidR="0026751D" w:rsidRPr="003D2111" w:rsidRDefault="0026751D" w:rsidP="0026751D">
      <w:pPr>
        <w:rPr>
          <w:rFonts w:ascii="Arial" w:hAnsi="Arial" w:cs="Arial"/>
          <w:color w:val="000000" w:themeColor="text1"/>
          <w:sz w:val="2"/>
          <w:szCs w:val="28"/>
        </w:rPr>
      </w:pPr>
    </w:p>
    <w:p w14:paraId="0341EF58" w14:textId="77777777" w:rsidR="0026751D" w:rsidRPr="003D2111" w:rsidRDefault="00634178" w:rsidP="0026751D">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14:paraId="0341EF5B"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341EF59" w14:textId="77777777" w:rsidR="0026751D" w:rsidRPr="003D2111" w:rsidRDefault="0026751D" w:rsidP="0026751D">
            <w:pPr>
              <w:rPr>
                <w:rFonts w:ascii="Arial" w:hAnsi="Arial" w:cs="Arial"/>
                <w:color w:val="000000" w:themeColor="text1"/>
                <w:sz w:val="28"/>
                <w:szCs w:val="28"/>
              </w:rPr>
            </w:pPr>
            <w:proofErr w:type="gramStart"/>
            <w:r w:rsidRPr="003D2111">
              <w:rPr>
                <w:rFonts w:ascii="Arial" w:hAnsi="Arial" w:cs="Arial"/>
                <w:color w:val="000000" w:themeColor="text1"/>
                <w:sz w:val="28"/>
                <w:szCs w:val="28"/>
              </w:rPr>
              <w:t>Name:*</w:t>
            </w:r>
            <w:proofErr w:type="gramEnd"/>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0341EF5A" w14:textId="77777777" w:rsidR="0026751D" w:rsidRPr="003D2111" w:rsidRDefault="0026751D" w:rsidP="0026751D">
            <w:pPr>
              <w:rPr>
                <w:rFonts w:ascii="Arial" w:hAnsi="Arial" w:cs="Arial"/>
                <w:color w:val="000000" w:themeColor="text1"/>
                <w:sz w:val="28"/>
                <w:szCs w:val="28"/>
              </w:rPr>
            </w:pPr>
          </w:p>
        </w:tc>
      </w:tr>
      <w:tr w:rsidR="0026751D" w:rsidRPr="003D2111" w14:paraId="0341EF5F"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341EF5C"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0341EF5D"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14:paraId="0341EF5E"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14:paraId="0341EF62"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341EF60"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0341EF61" w14:textId="77777777" w:rsidR="0026751D" w:rsidRPr="003D2111" w:rsidRDefault="0026751D" w:rsidP="0026751D">
            <w:pPr>
              <w:rPr>
                <w:rFonts w:ascii="Arial" w:hAnsi="Arial" w:cs="Arial"/>
                <w:color w:val="000000" w:themeColor="text1"/>
                <w:sz w:val="28"/>
                <w:szCs w:val="28"/>
              </w:rPr>
            </w:pPr>
          </w:p>
        </w:tc>
      </w:tr>
      <w:tr w:rsidR="0026751D" w:rsidRPr="003D2111" w14:paraId="0341EF65"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341EF63"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0341EF64" w14:textId="77777777" w:rsidR="0026751D" w:rsidRPr="003D2111" w:rsidRDefault="0026751D" w:rsidP="0026751D">
            <w:pPr>
              <w:rPr>
                <w:rFonts w:ascii="Arial" w:hAnsi="Arial" w:cs="Arial"/>
                <w:color w:val="000000" w:themeColor="text1"/>
                <w:sz w:val="28"/>
                <w:szCs w:val="28"/>
              </w:rPr>
            </w:pPr>
          </w:p>
        </w:tc>
      </w:tr>
    </w:tbl>
    <w:p w14:paraId="0341EF66" w14:textId="77777777" w:rsidR="00CE7EFE" w:rsidRPr="003D2111" w:rsidRDefault="00CE7EFE" w:rsidP="00634178">
      <w:pPr>
        <w:rPr>
          <w:rFonts w:ascii="Arial" w:hAnsi="Arial" w:cs="Arial"/>
          <w:b/>
          <w:color w:val="31849B" w:themeColor="accent5" w:themeShade="BF"/>
          <w:sz w:val="32"/>
          <w:szCs w:val="32"/>
          <w:u w:val="single"/>
        </w:rPr>
      </w:pPr>
    </w:p>
    <w:p w14:paraId="0341EF67" w14:textId="77777777" w:rsidR="001D541D" w:rsidRDefault="001D541D" w:rsidP="00634178">
      <w:pPr>
        <w:rPr>
          <w:rFonts w:ascii="Arial" w:hAnsi="Arial" w:cs="Arial"/>
          <w:b/>
          <w:color w:val="31849B" w:themeColor="accent5" w:themeShade="BF"/>
          <w:sz w:val="32"/>
          <w:szCs w:val="32"/>
          <w:u w:val="single"/>
        </w:rPr>
        <w:sectPr w:rsidR="001D541D" w:rsidSect="002136AB">
          <w:footerReference w:type="default" r:id="rId11"/>
          <w:pgSz w:w="11906" w:h="16838"/>
          <w:pgMar w:top="1440" w:right="1080" w:bottom="1440" w:left="1080" w:header="708" w:footer="708" w:gutter="0"/>
          <w:cols w:space="708"/>
          <w:docGrid w:linePitch="360"/>
        </w:sectPr>
      </w:pPr>
    </w:p>
    <w:p w14:paraId="0341EF68" w14:textId="77777777"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A</w:t>
      </w:r>
      <w:r w:rsidR="0026751D" w:rsidRPr="003D2111">
        <w:rPr>
          <w:rFonts w:ascii="Arial" w:hAnsi="Arial" w:cs="Arial"/>
          <w:b/>
          <w:color w:val="31849B" w:themeColor="accent5" w:themeShade="BF"/>
          <w:sz w:val="32"/>
          <w:szCs w:val="32"/>
          <w:u w:val="single"/>
        </w:rPr>
        <w:t>ppendix 1 – Questionnaire</w:t>
      </w:r>
    </w:p>
    <w:p w14:paraId="0341EF69" w14:textId="63C18D4D"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r w:rsidR="008D0A78">
        <w:rPr>
          <w:rFonts w:ascii="Arial" w:eastAsia="Times New Roman" w:hAnsi="Arial" w:cs="Arial"/>
          <w:b/>
          <w:sz w:val="24"/>
          <w:szCs w:val="24"/>
        </w:rPr>
        <w:t>.</w:t>
      </w:r>
    </w:p>
    <w:p w14:paraId="0341EF6A" w14:textId="77777777" w:rsidR="003D2111" w:rsidRPr="003D2111" w:rsidRDefault="003D2111" w:rsidP="0026751D">
      <w:pPr>
        <w:spacing w:after="120" w:line="240" w:lineRule="auto"/>
        <w:jc w:val="both"/>
        <w:rPr>
          <w:rFonts w:ascii="Arial" w:eastAsia="Times New Roman" w:hAnsi="Arial" w:cs="Arial"/>
          <w:b/>
          <w:sz w:val="24"/>
          <w:szCs w:val="24"/>
        </w:rPr>
      </w:pPr>
    </w:p>
    <w:p w14:paraId="0341EF6B" w14:textId="77777777" w:rsidR="0033084D" w:rsidRPr="003D2111" w:rsidRDefault="0033084D" w:rsidP="003D2111">
      <w:pPr>
        <w:pStyle w:val="ListParagraph"/>
        <w:numPr>
          <w:ilvl w:val="0"/>
          <w:numId w:val="20"/>
        </w:numPr>
        <w:ind w:left="709" w:hanging="709"/>
        <w:jc w:val="both"/>
        <w:rPr>
          <w:rFonts w:ascii="Arial" w:hAnsi="Arial" w:cs="Arial"/>
          <w:sz w:val="24"/>
          <w:szCs w:val="24"/>
        </w:rPr>
      </w:pPr>
      <w:r w:rsidRPr="003D2111">
        <w:rPr>
          <w:rFonts w:ascii="Arial" w:hAnsi="Arial" w:cs="Arial"/>
          <w:sz w:val="24"/>
          <w:szCs w:val="24"/>
        </w:rPr>
        <w:t>Would you be interested in bidding for this proposed Project?</w:t>
      </w:r>
    </w:p>
    <w:p w14:paraId="0341EF6C" w14:textId="77777777" w:rsidR="0033084D" w:rsidRPr="003D2111" w:rsidRDefault="0033084D" w:rsidP="00C8503A">
      <w:pPr>
        <w:spacing w:after="0" w:line="240" w:lineRule="auto"/>
        <w:jc w:val="both"/>
        <w:rPr>
          <w:rFonts w:ascii="Arial" w:eastAsia="Times New Roman" w:hAnsi="Arial" w:cs="Arial"/>
          <w:sz w:val="24"/>
          <w:szCs w:val="24"/>
        </w:rPr>
      </w:pPr>
      <w:r w:rsidRPr="003D2111">
        <w:rPr>
          <w:rFonts w:ascii="Arial" w:eastAsia="Times New Roman" w:hAnsi="Arial" w:cs="Arial"/>
          <w:sz w:val="24"/>
          <w:szCs w:val="24"/>
        </w:rPr>
        <w:t xml:space="preserve">If </w:t>
      </w:r>
      <w:proofErr w:type="gramStart"/>
      <w:r w:rsidRPr="003D2111">
        <w:rPr>
          <w:rFonts w:ascii="Arial" w:eastAsia="Times New Roman" w:hAnsi="Arial" w:cs="Arial"/>
          <w:sz w:val="24"/>
          <w:szCs w:val="24"/>
        </w:rPr>
        <w:t>Yes</w:t>
      </w:r>
      <w:proofErr w:type="gramEnd"/>
      <w:r w:rsidRPr="003D2111">
        <w:rPr>
          <w:rFonts w:ascii="Arial" w:eastAsia="Times New Roman" w:hAnsi="Arial" w:cs="Arial"/>
          <w:sz w:val="24"/>
          <w:szCs w:val="24"/>
        </w:rPr>
        <w:t>, why?</w:t>
      </w:r>
    </w:p>
    <w:p w14:paraId="0341EF6D" w14:textId="77777777" w:rsidR="0033084D" w:rsidRDefault="0033084D" w:rsidP="00C8503A">
      <w:pPr>
        <w:jc w:val="both"/>
        <w:rPr>
          <w:rFonts w:ascii="Arial" w:hAnsi="Arial" w:cs="Arial"/>
          <w:sz w:val="24"/>
          <w:szCs w:val="24"/>
        </w:rPr>
      </w:pPr>
      <w:r w:rsidRPr="003D2111">
        <w:rPr>
          <w:rFonts w:ascii="Arial" w:hAnsi="Arial" w:cs="Arial"/>
          <w:sz w:val="24"/>
          <w:szCs w:val="24"/>
        </w:rPr>
        <w:t xml:space="preserve">If </w:t>
      </w:r>
      <w:proofErr w:type="gramStart"/>
      <w:r w:rsidRPr="003D2111">
        <w:rPr>
          <w:rFonts w:ascii="Arial" w:hAnsi="Arial" w:cs="Arial"/>
          <w:sz w:val="24"/>
          <w:szCs w:val="24"/>
        </w:rPr>
        <w:t>No</w:t>
      </w:r>
      <w:proofErr w:type="gramEnd"/>
      <w:r w:rsidRPr="003D2111">
        <w:rPr>
          <w:rFonts w:ascii="Arial" w:hAnsi="Arial" w:cs="Arial"/>
          <w:sz w:val="24"/>
          <w:szCs w:val="24"/>
        </w:rPr>
        <w:t>, why not?</w:t>
      </w:r>
    </w:p>
    <w:p w14:paraId="0341EF6E" w14:textId="77777777" w:rsidR="001D541D" w:rsidRDefault="001D541D" w:rsidP="001D541D">
      <w:pPr>
        <w:jc w:val="both"/>
        <w:rPr>
          <w:rFonts w:ascii="Arial" w:hAnsi="Arial" w:cs="Arial"/>
          <w:sz w:val="24"/>
          <w:szCs w:val="24"/>
        </w:rPr>
      </w:pPr>
      <w:r>
        <w:rPr>
          <w:rFonts w:ascii="Arial" w:hAnsi="Arial" w:cs="Arial"/>
          <w:sz w:val="24"/>
          <w:szCs w:val="24"/>
        </w:rPr>
        <w:t>Response:</w:t>
      </w:r>
    </w:p>
    <w:p w14:paraId="0341EF77" w14:textId="77777777" w:rsidR="003D2111" w:rsidRPr="003D2111" w:rsidRDefault="003D2111" w:rsidP="003D2111">
      <w:pPr>
        <w:pStyle w:val="ListParagraph"/>
        <w:ind w:left="709" w:hanging="709"/>
        <w:jc w:val="both"/>
        <w:rPr>
          <w:rFonts w:ascii="Arial" w:hAnsi="Arial" w:cs="Arial"/>
          <w:sz w:val="24"/>
          <w:szCs w:val="24"/>
        </w:rPr>
      </w:pPr>
    </w:p>
    <w:p w14:paraId="0341EF78" w14:textId="77777777" w:rsidR="0033084D" w:rsidRPr="003D2111" w:rsidRDefault="0033084D" w:rsidP="003D2111">
      <w:pPr>
        <w:pStyle w:val="ListParagraph"/>
        <w:ind w:left="709" w:hanging="709"/>
        <w:jc w:val="both"/>
        <w:rPr>
          <w:rFonts w:ascii="Arial" w:hAnsi="Arial" w:cs="Arial"/>
          <w:sz w:val="24"/>
          <w:szCs w:val="24"/>
        </w:rPr>
      </w:pPr>
    </w:p>
    <w:p w14:paraId="0341EF79" w14:textId="4924DF86" w:rsidR="00840E35" w:rsidRDefault="0033084D" w:rsidP="003D2111">
      <w:pPr>
        <w:pStyle w:val="ListParagraph"/>
        <w:numPr>
          <w:ilvl w:val="0"/>
          <w:numId w:val="20"/>
        </w:numPr>
        <w:ind w:left="709" w:hanging="709"/>
        <w:jc w:val="both"/>
        <w:rPr>
          <w:rFonts w:ascii="Arial" w:eastAsia="Times New Roman" w:hAnsi="Arial" w:cs="Arial"/>
          <w:sz w:val="24"/>
          <w:szCs w:val="24"/>
        </w:rPr>
      </w:pPr>
      <w:r w:rsidRPr="003D2111">
        <w:rPr>
          <w:rFonts w:ascii="Arial" w:eastAsia="Times New Roman" w:hAnsi="Arial" w:cs="Arial"/>
          <w:sz w:val="24"/>
          <w:szCs w:val="24"/>
        </w:rPr>
        <w:t xml:space="preserve">Please detail </w:t>
      </w:r>
      <w:r w:rsidR="009556CF">
        <w:rPr>
          <w:rFonts w:ascii="Arial" w:eastAsia="Times New Roman" w:hAnsi="Arial" w:cs="Arial"/>
          <w:sz w:val="24"/>
          <w:szCs w:val="24"/>
        </w:rPr>
        <w:t>if you are interested in carrying out the design</w:t>
      </w:r>
      <w:r w:rsidR="00F62298">
        <w:rPr>
          <w:rFonts w:ascii="Arial" w:eastAsia="Times New Roman" w:hAnsi="Arial" w:cs="Arial"/>
          <w:sz w:val="24"/>
          <w:szCs w:val="24"/>
        </w:rPr>
        <w:t xml:space="preserve"> only</w:t>
      </w:r>
      <w:r w:rsidR="009556CF">
        <w:rPr>
          <w:rFonts w:ascii="Arial" w:eastAsia="Times New Roman" w:hAnsi="Arial" w:cs="Arial"/>
          <w:sz w:val="24"/>
          <w:szCs w:val="24"/>
        </w:rPr>
        <w:t xml:space="preserve"> of the kitchen</w:t>
      </w:r>
      <w:r w:rsidR="007B24A2">
        <w:rPr>
          <w:rFonts w:ascii="Arial" w:eastAsia="Times New Roman" w:hAnsi="Arial" w:cs="Arial"/>
          <w:sz w:val="24"/>
          <w:szCs w:val="24"/>
        </w:rPr>
        <w:t>,</w:t>
      </w:r>
      <w:r w:rsidR="009556CF">
        <w:rPr>
          <w:rFonts w:ascii="Arial" w:eastAsia="Times New Roman" w:hAnsi="Arial" w:cs="Arial"/>
          <w:sz w:val="24"/>
          <w:szCs w:val="24"/>
        </w:rPr>
        <w:t xml:space="preserve"> or the build</w:t>
      </w:r>
      <w:r w:rsidR="00F62298">
        <w:rPr>
          <w:rFonts w:ascii="Arial" w:eastAsia="Times New Roman" w:hAnsi="Arial" w:cs="Arial"/>
          <w:sz w:val="24"/>
          <w:szCs w:val="24"/>
        </w:rPr>
        <w:t xml:space="preserve"> only</w:t>
      </w:r>
      <w:r w:rsidR="009556CF">
        <w:rPr>
          <w:rFonts w:ascii="Arial" w:eastAsia="Times New Roman" w:hAnsi="Arial" w:cs="Arial"/>
          <w:sz w:val="24"/>
          <w:szCs w:val="24"/>
        </w:rPr>
        <w:t xml:space="preserve">, or </w:t>
      </w:r>
      <w:r w:rsidR="000C643A">
        <w:rPr>
          <w:rFonts w:ascii="Arial" w:eastAsia="Times New Roman" w:hAnsi="Arial" w:cs="Arial"/>
          <w:sz w:val="24"/>
          <w:szCs w:val="24"/>
        </w:rPr>
        <w:t>if you</w:t>
      </w:r>
      <w:r w:rsidR="008D0A78">
        <w:rPr>
          <w:rFonts w:ascii="Arial" w:eastAsia="Times New Roman" w:hAnsi="Arial" w:cs="Arial"/>
          <w:sz w:val="24"/>
          <w:szCs w:val="24"/>
        </w:rPr>
        <w:t xml:space="preserve"> have the capability to</w:t>
      </w:r>
      <w:r w:rsidR="000C643A">
        <w:rPr>
          <w:rFonts w:ascii="Arial" w:eastAsia="Times New Roman" w:hAnsi="Arial" w:cs="Arial"/>
          <w:sz w:val="24"/>
          <w:szCs w:val="24"/>
        </w:rPr>
        <w:t xml:space="preserve"> </w:t>
      </w:r>
      <w:r w:rsidR="008D0A78">
        <w:rPr>
          <w:rFonts w:ascii="Arial" w:eastAsia="Times New Roman" w:hAnsi="Arial" w:cs="Arial"/>
          <w:sz w:val="24"/>
          <w:szCs w:val="24"/>
        </w:rPr>
        <w:t>do</w:t>
      </w:r>
      <w:r w:rsidR="000C643A">
        <w:rPr>
          <w:rFonts w:ascii="Arial" w:eastAsia="Times New Roman" w:hAnsi="Arial" w:cs="Arial"/>
          <w:sz w:val="24"/>
          <w:szCs w:val="24"/>
        </w:rPr>
        <w:t xml:space="preserve"> </w:t>
      </w:r>
      <w:r w:rsidR="009556CF">
        <w:rPr>
          <w:rFonts w:ascii="Arial" w:eastAsia="Times New Roman" w:hAnsi="Arial" w:cs="Arial"/>
          <w:sz w:val="24"/>
          <w:szCs w:val="24"/>
        </w:rPr>
        <w:t>both</w:t>
      </w:r>
      <w:r w:rsidR="008D0A78">
        <w:rPr>
          <w:rFonts w:ascii="Arial" w:eastAsia="Times New Roman" w:hAnsi="Arial" w:cs="Arial"/>
          <w:sz w:val="24"/>
          <w:szCs w:val="24"/>
        </w:rPr>
        <w:t xml:space="preserve"> design and build</w:t>
      </w:r>
      <w:r w:rsidR="009556CF">
        <w:rPr>
          <w:rFonts w:ascii="Arial" w:eastAsia="Times New Roman" w:hAnsi="Arial" w:cs="Arial"/>
          <w:sz w:val="24"/>
          <w:szCs w:val="24"/>
        </w:rPr>
        <w:t>?</w:t>
      </w:r>
    </w:p>
    <w:p w14:paraId="3464A6BE" w14:textId="77777777" w:rsidR="00F62298" w:rsidRDefault="00F62298" w:rsidP="00F62298">
      <w:pPr>
        <w:pStyle w:val="ListParagraph"/>
        <w:ind w:left="1079"/>
        <w:rPr>
          <w:rFonts w:ascii="Arial" w:eastAsia="Times New Roman" w:hAnsi="Arial" w:cs="Arial"/>
          <w:sz w:val="24"/>
          <w:szCs w:val="24"/>
        </w:rPr>
      </w:pPr>
    </w:p>
    <w:p w14:paraId="30EA1911" w14:textId="65AF1E71" w:rsidR="00F62298" w:rsidRPr="00F62298" w:rsidRDefault="00F62298" w:rsidP="00F62298">
      <w:pPr>
        <w:pStyle w:val="ListParagraph"/>
        <w:ind w:left="1079"/>
        <w:rPr>
          <w:rFonts w:ascii="Arial" w:eastAsia="Times New Roman" w:hAnsi="Arial" w:cs="Arial"/>
          <w:sz w:val="24"/>
          <w:szCs w:val="24"/>
        </w:rPr>
      </w:pPr>
    </w:p>
    <w:p w14:paraId="325A5534" w14:textId="01D274A3" w:rsidR="00F62298" w:rsidRPr="003D2111" w:rsidRDefault="00F62298" w:rsidP="003D2111">
      <w:pPr>
        <w:pStyle w:val="ListParagraph"/>
        <w:numPr>
          <w:ilvl w:val="0"/>
          <w:numId w:val="20"/>
        </w:numPr>
        <w:ind w:left="709" w:hanging="709"/>
        <w:jc w:val="both"/>
        <w:rPr>
          <w:rFonts w:ascii="Arial" w:eastAsia="Times New Roman" w:hAnsi="Arial" w:cs="Arial"/>
          <w:sz w:val="24"/>
          <w:szCs w:val="24"/>
        </w:rPr>
      </w:pPr>
      <w:r w:rsidRPr="00F62298">
        <w:rPr>
          <w:rFonts w:ascii="Arial" w:eastAsia="Times New Roman" w:hAnsi="Arial" w:cs="Arial"/>
          <w:sz w:val="24"/>
          <w:szCs w:val="24"/>
        </w:rPr>
        <w:t xml:space="preserve">Please detail the experience your organisation has in delivering this type of </w:t>
      </w:r>
      <w:r w:rsidR="008D0A78">
        <w:rPr>
          <w:rFonts w:ascii="Arial" w:eastAsia="Times New Roman" w:hAnsi="Arial" w:cs="Arial"/>
          <w:sz w:val="24"/>
          <w:szCs w:val="24"/>
        </w:rPr>
        <w:t xml:space="preserve">design </w:t>
      </w:r>
      <w:r w:rsidRPr="00F62298">
        <w:rPr>
          <w:rFonts w:ascii="Arial" w:eastAsia="Times New Roman" w:hAnsi="Arial" w:cs="Arial"/>
          <w:sz w:val="24"/>
          <w:szCs w:val="24"/>
        </w:rPr>
        <w:t>service and/or works?</w:t>
      </w:r>
    </w:p>
    <w:p w14:paraId="0341EF7D" w14:textId="77777777" w:rsidR="003D2111" w:rsidRDefault="003D2111" w:rsidP="003D2111">
      <w:pPr>
        <w:pStyle w:val="ListParagraph"/>
        <w:ind w:left="709" w:hanging="709"/>
        <w:jc w:val="both"/>
        <w:rPr>
          <w:rFonts w:ascii="Arial" w:eastAsia="Times New Roman" w:hAnsi="Arial" w:cs="Arial"/>
          <w:sz w:val="24"/>
          <w:szCs w:val="24"/>
        </w:rPr>
      </w:pPr>
    </w:p>
    <w:p w14:paraId="0341EF7E" w14:textId="77777777" w:rsidR="003D2111" w:rsidRPr="003D2111" w:rsidRDefault="003D2111" w:rsidP="003D2111">
      <w:pPr>
        <w:pStyle w:val="ListParagraph"/>
        <w:ind w:left="709" w:hanging="709"/>
        <w:jc w:val="both"/>
        <w:rPr>
          <w:rFonts w:ascii="Arial" w:eastAsia="Times New Roman" w:hAnsi="Arial" w:cs="Arial"/>
          <w:sz w:val="24"/>
          <w:szCs w:val="24"/>
        </w:rPr>
      </w:pPr>
    </w:p>
    <w:p w14:paraId="0341EF7F" w14:textId="527640CC" w:rsidR="0033084D" w:rsidRDefault="000B562C" w:rsidP="003D2111">
      <w:pPr>
        <w:pStyle w:val="ListParagraph"/>
        <w:numPr>
          <w:ilvl w:val="0"/>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When/if </w:t>
      </w:r>
      <w:r w:rsidR="001D541D">
        <w:rPr>
          <w:rFonts w:ascii="Arial" w:eastAsia="Times New Roman" w:hAnsi="Arial" w:cs="Arial"/>
          <w:sz w:val="24"/>
          <w:szCs w:val="24"/>
        </w:rPr>
        <w:t xml:space="preserve">the </w:t>
      </w:r>
      <w:r w:rsidR="001D594F">
        <w:rPr>
          <w:rFonts w:ascii="Arial" w:eastAsia="Times New Roman" w:hAnsi="Arial" w:cs="Arial"/>
          <w:sz w:val="24"/>
          <w:szCs w:val="24"/>
        </w:rPr>
        <w:t>Council</w:t>
      </w:r>
      <w:r w:rsidR="00840E35" w:rsidRPr="003D2111">
        <w:rPr>
          <w:rFonts w:ascii="Arial" w:eastAsia="Times New Roman" w:hAnsi="Arial" w:cs="Arial"/>
          <w:sz w:val="24"/>
          <w:szCs w:val="24"/>
        </w:rPr>
        <w:t xml:space="preserve"> go to t</w:t>
      </w:r>
      <w:r w:rsidR="0033084D" w:rsidRPr="003D2111">
        <w:rPr>
          <w:rFonts w:ascii="Arial" w:eastAsia="Times New Roman" w:hAnsi="Arial" w:cs="Arial"/>
          <w:sz w:val="24"/>
          <w:szCs w:val="24"/>
        </w:rPr>
        <w:t xml:space="preserve">ender following the soft market test, </w:t>
      </w:r>
      <w:r w:rsidR="00840E35" w:rsidRPr="003D2111">
        <w:rPr>
          <w:rFonts w:ascii="Arial" w:eastAsia="Times New Roman" w:hAnsi="Arial" w:cs="Arial"/>
          <w:sz w:val="24"/>
          <w:szCs w:val="24"/>
        </w:rPr>
        <w:t>is there anything in addition t</w:t>
      </w:r>
      <w:r w:rsidR="0033084D" w:rsidRPr="003D2111">
        <w:rPr>
          <w:rFonts w:ascii="Arial" w:eastAsia="Times New Roman" w:hAnsi="Arial" w:cs="Arial"/>
          <w:sz w:val="24"/>
          <w:szCs w:val="24"/>
        </w:rPr>
        <w:t>o the information in this brief</w:t>
      </w:r>
      <w:r w:rsidR="00840E35" w:rsidRPr="003D2111">
        <w:rPr>
          <w:rFonts w:ascii="Arial" w:eastAsia="Times New Roman" w:hAnsi="Arial" w:cs="Arial"/>
          <w:sz w:val="24"/>
          <w:szCs w:val="24"/>
        </w:rPr>
        <w:t xml:space="preserve"> that suppliers would need to be advised of to aid in their response</w:t>
      </w:r>
      <w:r w:rsidR="008D0A78">
        <w:rPr>
          <w:rFonts w:ascii="Arial" w:eastAsia="Times New Roman" w:hAnsi="Arial" w:cs="Arial"/>
          <w:sz w:val="24"/>
          <w:szCs w:val="24"/>
        </w:rPr>
        <w:t>?</w:t>
      </w:r>
    </w:p>
    <w:p w14:paraId="0341EF82" w14:textId="77777777" w:rsidR="00C8503A" w:rsidRDefault="00C8503A" w:rsidP="00D76A4D">
      <w:pPr>
        <w:spacing w:after="0" w:line="240" w:lineRule="auto"/>
        <w:jc w:val="both"/>
        <w:rPr>
          <w:rFonts w:ascii="Arial" w:eastAsia="Times New Roman" w:hAnsi="Arial" w:cs="Arial"/>
          <w:sz w:val="24"/>
          <w:szCs w:val="24"/>
        </w:rPr>
      </w:pPr>
    </w:p>
    <w:p w14:paraId="230A8743" w14:textId="77777777" w:rsidR="00507E6C" w:rsidRDefault="00507E6C" w:rsidP="00D76A4D">
      <w:pPr>
        <w:spacing w:after="0" w:line="240" w:lineRule="auto"/>
        <w:jc w:val="both"/>
        <w:rPr>
          <w:rFonts w:ascii="Arial" w:eastAsia="Times New Roman" w:hAnsi="Arial" w:cs="Arial"/>
          <w:sz w:val="24"/>
          <w:szCs w:val="24"/>
        </w:rPr>
      </w:pPr>
    </w:p>
    <w:p w14:paraId="0341EF83" w14:textId="77777777" w:rsidR="00C8503A" w:rsidRPr="003D2111" w:rsidRDefault="00C8503A" w:rsidP="003D2111">
      <w:pPr>
        <w:spacing w:after="0" w:line="240" w:lineRule="auto"/>
        <w:ind w:left="709" w:hanging="709"/>
        <w:jc w:val="both"/>
        <w:rPr>
          <w:rFonts w:ascii="Arial" w:eastAsia="Times New Roman" w:hAnsi="Arial" w:cs="Arial"/>
          <w:sz w:val="24"/>
          <w:szCs w:val="24"/>
        </w:rPr>
      </w:pPr>
    </w:p>
    <w:p w14:paraId="0341EF85" w14:textId="77777777" w:rsidR="00840E35" w:rsidRDefault="00840E35" w:rsidP="00C8503A">
      <w:pPr>
        <w:ind w:firstLine="720"/>
      </w:pPr>
    </w:p>
    <w:p w14:paraId="0341EF86" w14:textId="77777777" w:rsidR="00C8503A" w:rsidRPr="00C8503A" w:rsidRDefault="00C8503A" w:rsidP="00C8503A">
      <w:pPr>
        <w:ind w:firstLine="720"/>
      </w:pPr>
    </w:p>
    <w:sectPr w:rsidR="00C8503A" w:rsidRPr="00C8503A"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EF8B" w14:textId="77777777" w:rsidR="00075740" w:rsidRDefault="00075740" w:rsidP="00087CD0">
      <w:pPr>
        <w:spacing w:after="0" w:line="240" w:lineRule="auto"/>
      </w:pPr>
      <w:r>
        <w:separator/>
      </w:r>
    </w:p>
  </w:endnote>
  <w:endnote w:type="continuationSeparator" w:id="0">
    <w:p w14:paraId="0341EF8C" w14:textId="77777777" w:rsidR="00075740" w:rsidRDefault="00075740"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0341EF8D" w14:textId="77777777"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2E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E5D">
              <w:rPr>
                <w:b/>
                <w:bCs/>
                <w:noProof/>
              </w:rPr>
              <w:t>9</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0341EF8E" w14:textId="77777777" w:rsidR="00087CD0"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EF89" w14:textId="77777777" w:rsidR="00075740" w:rsidRDefault="00075740" w:rsidP="00087CD0">
      <w:pPr>
        <w:spacing w:after="0" w:line="240" w:lineRule="auto"/>
      </w:pPr>
      <w:r>
        <w:separator/>
      </w:r>
    </w:p>
  </w:footnote>
  <w:footnote w:type="continuationSeparator" w:id="0">
    <w:p w14:paraId="0341EF8A" w14:textId="77777777" w:rsidR="00075740" w:rsidRDefault="00075740"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4777"/>
    <w:multiLevelType w:val="hybridMultilevel"/>
    <w:tmpl w:val="AEFA2B9E"/>
    <w:lvl w:ilvl="0" w:tplc="F8346A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9573529">
    <w:abstractNumId w:val="10"/>
  </w:num>
  <w:num w:numId="2" w16cid:durableId="778792587">
    <w:abstractNumId w:val="6"/>
  </w:num>
  <w:num w:numId="3" w16cid:durableId="2040084507">
    <w:abstractNumId w:val="22"/>
  </w:num>
  <w:num w:numId="4" w16cid:durableId="1463621351">
    <w:abstractNumId w:val="8"/>
  </w:num>
  <w:num w:numId="5" w16cid:durableId="826629426">
    <w:abstractNumId w:val="19"/>
  </w:num>
  <w:num w:numId="6" w16cid:durableId="376004472">
    <w:abstractNumId w:val="13"/>
  </w:num>
  <w:num w:numId="7" w16cid:durableId="1933195039">
    <w:abstractNumId w:val="15"/>
  </w:num>
  <w:num w:numId="8" w16cid:durableId="1666467801">
    <w:abstractNumId w:val="2"/>
  </w:num>
  <w:num w:numId="9" w16cid:durableId="1882552405">
    <w:abstractNumId w:val="9"/>
  </w:num>
  <w:num w:numId="10" w16cid:durableId="939992055">
    <w:abstractNumId w:val="1"/>
  </w:num>
  <w:num w:numId="11" w16cid:durableId="397678469">
    <w:abstractNumId w:val="7"/>
  </w:num>
  <w:num w:numId="12" w16cid:durableId="1867939721">
    <w:abstractNumId w:val="3"/>
  </w:num>
  <w:num w:numId="13" w16cid:durableId="1959529510">
    <w:abstractNumId w:val="11"/>
  </w:num>
  <w:num w:numId="14" w16cid:durableId="1064376681">
    <w:abstractNumId w:val="4"/>
  </w:num>
  <w:num w:numId="15" w16cid:durableId="1428499096">
    <w:abstractNumId w:val="17"/>
  </w:num>
  <w:num w:numId="16" w16cid:durableId="1313216423">
    <w:abstractNumId w:val="25"/>
  </w:num>
  <w:num w:numId="17" w16cid:durableId="813570968">
    <w:abstractNumId w:val="5"/>
  </w:num>
  <w:num w:numId="18" w16cid:durableId="1288510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1721">
    <w:abstractNumId w:val="20"/>
  </w:num>
  <w:num w:numId="20" w16cid:durableId="203911826">
    <w:abstractNumId w:val="21"/>
  </w:num>
  <w:num w:numId="21" w16cid:durableId="1116026141">
    <w:abstractNumId w:val="16"/>
  </w:num>
  <w:num w:numId="22" w16cid:durableId="1153255468">
    <w:abstractNumId w:val="14"/>
  </w:num>
  <w:num w:numId="23" w16cid:durableId="31423390">
    <w:abstractNumId w:val="0"/>
  </w:num>
  <w:num w:numId="24" w16cid:durableId="1226183350">
    <w:abstractNumId w:val="24"/>
  </w:num>
  <w:num w:numId="25" w16cid:durableId="417219498">
    <w:abstractNumId w:val="18"/>
  </w:num>
  <w:num w:numId="26" w16cid:durableId="477769489">
    <w:abstractNumId w:val="23"/>
  </w:num>
  <w:num w:numId="27" w16cid:durableId="2068842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3867"/>
    <w:rsid w:val="0002066B"/>
    <w:rsid w:val="00020F27"/>
    <w:rsid w:val="00021F83"/>
    <w:rsid w:val="00027A84"/>
    <w:rsid w:val="00030D2F"/>
    <w:rsid w:val="00033A62"/>
    <w:rsid w:val="00044A0E"/>
    <w:rsid w:val="00051B82"/>
    <w:rsid w:val="00075740"/>
    <w:rsid w:val="00076A88"/>
    <w:rsid w:val="00087CD0"/>
    <w:rsid w:val="000A3BFA"/>
    <w:rsid w:val="000B18BA"/>
    <w:rsid w:val="000B562C"/>
    <w:rsid w:val="000C6094"/>
    <w:rsid w:val="000C643A"/>
    <w:rsid w:val="00116118"/>
    <w:rsid w:val="00122ECD"/>
    <w:rsid w:val="00133D20"/>
    <w:rsid w:val="00146B2F"/>
    <w:rsid w:val="00161F62"/>
    <w:rsid w:val="001967D0"/>
    <w:rsid w:val="001969CC"/>
    <w:rsid w:val="00197AD9"/>
    <w:rsid w:val="001B3A7E"/>
    <w:rsid w:val="001D1D16"/>
    <w:rsid w:val="001D541D"/>
    <w:rsid w:val="001D594F"/>
    <w:rsid w:val="001E5E28"/>
    <w:rsid w:val="00203FEE"/>
    <w:rsid w:val="002105CA"/>
    <w:rsid w:val="00211F70"/>
    <w:rsid w:val="002136AB"/>
    <w:rsid w:val="00241D96"/>
    <w:rsid w:val="00243D95"/>
    <w:rsid w:val="00244139"/>
    <w:rsid w:val="00265950"/>
    <w:rsid w:val="0026751D"/>
    <w:rsid w:val="00273698"/>
    <w:rsid w:val="00284BD0"/>
    <w:rsid w:val="002A6FA9"/>
    <w:rsid w:val="002B1B4F"/>
    <w:rsid w:val="002B76D8"/>
    <w:rsid w:val="002D2259"/>
    <w:rsid w:val="002D403C"/>
    <w:rsid w:val="0033084D"/>
    <w:rsid w:val="00331A11"/>
    <w:rsid w:val="0035131C"/>
    <w:rsid w:val="0035468E"/>
    <w:rsid w:val="00356310"/>
    <w:rsid w:val="003569A9"/>
    <w:rsid w:val="00364BA4"/>
    <w:rsid w:val="00370AE3"/>
    <w:rsid w:val="003A4E4D"/>
    <w:rsid w:val="003B0194"/>
    <w:rsid w:val="003B480B"/>
    <w:rsid w:val="003C7994"/>
    <w:rsid w:val="003D2111"/>
    <w:rsid w:val="003D46DA"/>
    <w:rsid w:val="003E7BE4"/>
    <w:rsid w:val="003F10F6"/>
    <w:rsid w:val="003F3DC4"/>
    <w:rsid w:val="00412587"/>
    <w:rsid w:val="004228F0"/>
    <w:rsid w:val="004441AD"/>
    <w:rsid w:val="00452594"/>
    <w:rsid w:val="00471A5A"/>
    <w:rsid w:val="00483510"/>
    <w:rsid w:val="004A4CA6"/>
    <w:rsid w:val="004B0EEA"/>
    <w:rsid w:val="004B1436"/>
    <w:rsid w:val="004C1326"/>
    <w:rsid w:val="004C6549"/>
    <w:rsid w:val="004E13D5"/>
    <w:rsid w:val="004F7CAA"/>
    <w:rsid w:val="00501DD4"/>
    <w:rsid w:val="005034F6"/>
    <w:rsid w:val="00507AA2"/>
    <w:rsid w:val="00507E6C"/>
    <w:rsid w:val="0054146F"/>
    <w:rsid w:val="0054659F"/>
    <w:rsid w:val="00560220"/>
    <w:rsid w:val="005A3EE9"/>
    <w:rsid w:val="005A62D8"/>
    <w:rsid w:val="005B28D0"/>
    <w:rsid w:val="005B3B77"/>
    <w:rsid w:val="005C2DA0"/>
    <w:rsid w:val="005C475F"/>
    <w:rsid w:val="005D0F61"/>
    <w:rsid w:val="005E0AC1"/>
    <w:rsid w:val="005F7EBD"/>
    <w:rsid w:val="00624864"/>
    <w:rsid w:val="00634178"/>
    <w:rsid w:val="006545A5"/>
    <w:rsid w:val="00683343"/>
    <w:rsid w:val="00690622"/>
    <w:rsid w:val="006936B2"/>
    <w:rsid w:val="00694CA5"/>
    <w:rsid w:val="006A1537"/>
    <w:rsid w:val="006E5532"/>
    <w:rsid w:val="006F565A"/>
    <w:rsid w:val="00712C32"/>
    <w:rsid w:val="0071487C"/>
    <w:rsid w:val="00725528"/>
    <w:rsid w:val="007618BB"/>
    <w:rsid w:val="00781FD1"/>
    <w:rsid w:val="00784612"/>
    <w:rsid w:val="007B24A2"/>
    <w:rsid w:val="007D7F99"/>
    <w:rsid w:val="007F5D30"/>
    <w:rsid w:val="008020A9"/>
    <w:rsid w:val="008371B3"/>
    <w:rsid w:val="00840E35"/>
    <w:rsid w:val="0086062C"/>
    <w:rsid w:val="00880C1F"/>
    <w:rsid w:val="008949A0"/>
    <w:rsid w:val="008A452F"/>
    <w:rsid w:val="008B2CA4"/>
    <w:rsid w:val="008C0B36"/>
    <w:rsid w:val="008C1A2C"/>
    <w:rsid w:val="008D0A78"/>
    <w:rsid w:val="008D6F11"/>
    <w:rsid w:val="008E5C83"/>
    <w:rsid w:val="00924F55"/>
    <w:rsid w:val="00930803"/>
    <w:rsid w:val="00933B61"/>
    <w:rsid w:val="00954AC5"/>
    <w:rsid w:val="009556CF"/>
    <w:rsid w:val="00970ADC"/>
    <w:rsid w:val="00982E53"/>
    <w:rsid w:val="0099494F"/>
    <w:rsid w:val="009A3668"/>
    <w:rsid w:val="009A384C"/>
    <w:rsid w:val="009C515C"/>
    <w:rsid w:val="009C56C6"/>
    <w:rsid w:val="009D3BCB"/>
    <w:rsid w:val="009E65B9"/>
    <w:rsid w:val="009E723D"/>
    <w:rsid w:val="00A14027"/>
    <w:rsid w:val="00A455CB"/>
    <w:rsid w:val="00A60603"/>
    <w:rsid w:val="00A6460D"/>
    <w:rsid w:val="00A700A5"/>
    <w:rsid w:val="00A8520C"/>
    <w:rsid w:val="00AA4700"/>
    <w:rsid w:val="00AB283E"/>
    <w:rsid w:val="00AE2EB0"/>
    <w:rsid w:val="00AE599C"/>
    <w:rsid w:val="00AF4524"/>
    <w:rsid w:val="00B02D35"/>
    <w:rsid w:val="00B12D41"/>
    <w:rsid w:val="00B15A02"/>
    <w:rsid w:val="00B4656E"/>
    <w:rsid w:val="00B50B68"/>
    <w:rsid w:val="00B66738"/>
    <w:rsid w:val="00B87362"/>
    <w:rsid w:val="00BC4D53"/>
    <w:rsid w:val="00BD008D"/>
    <w:rsid w:val="00BE287E"/>
    <w:rsid w:val="00BE2FE6"/>
    <w:rsid w:val="00BE363F"/>
    <w:rsid w:val="00C02182"/>
    <w:rsid w:val="00C043ED"/>
    <w:rsid w:val="00C24BDC"/>
    <w:rsid w:val="00C420FE"/>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1B6B"/>
    <w:rsid w:val="00D57FD7"/>
    <w:rsid w:val="00D70C57"/>
    <w:rsid w:val="00D76A4D"/>
    <w:rsid w:val="00D916E1"/>
    <w:rsid w:val="00D96ADB"/>
    <w:rsid w:val="00DA768B"/>
    <w:rsid w:val="00DB4F5B"/>
    <w:rsid w:val="00DC235D"/>
    <w:rsid w:val="00E22C79"/>
    <w:rsid w:val="00E23BEA"/>
    <w:rsid w:val="00E30435"/>
    <w:rsid w:val="00E30766"/>
    <w:rsid w:val="00E30DF6"/>
    <w:rsid w:val="00E3394C"/>
    <w:rsid w:val="00E37EBD"/>
    <w:rsid w:val="00E53F27"/>
    <w:rsid w:val="00E60D88"/>
    <w:rsid w:val="00E869A2"/>
    <w:rsid w:val="00EA2E5D"/>
    <w:rsid w:val="00EA35C3"/>
    <w:rsid w:val="00EB377D"/>
    <w:rsid w:val="00EC6E27"/>
    <w:rsid w:val="00ED7282"/>
    <w:rsid w:val="00F118AA"/>
    <w:rsid w:val="00F20DDF"/>
    <w:rsid w:val="00F50B3E"/>
    <w:rsid w:val="00F55A06"/>
    <w:rsid w:val="00F62298"/>
    <w:rsid w:val="00F625C5"/>
    <w:rsid w:val="00F64E9B"/>
    <w:rsid w:val="00F85BEA"/>
    <w:rsid w:val="00F93D5D"/>
    <w:rsid w:val="00FA7309"/>
    <w:rsid w:val="00FB53CF"/>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41EEEB"/>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character" w:styleId="UnresolvedMention">
    <w:name w:val="Unresolved Mention"/>
    <w:basedOn w:val="DefaultParagraphFont"/>
    <w:uiPriority w:val="99"/>
    <w:semiHidden/>
    <w:unhideWhenUsed/>
    <w:rsid w:val="00F5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chest.org.uk/" TargetMode="External"/><Relationship Id="rId4" Type="http://schemas.openxmlformats.org/officeDocument/2006/relationships/settings" Target="settings.xml"/><Relationship Id="rId9" Type="http://schemas.openxmlformats.org/officeDocument/2006/relationships/hyperlink" Target="https://shakespearenorthplay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FE35-9FC2-4847-AC27-C6B7DFA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Rodgers, David</cp:lastModifiedBy>
  <cp:revision>6</cp:revision>
  <cp:lastPrinted>2018-11-23T10:35:00Z</cp:lastPrinted>
  <dcterms:created xsi:type="dcterms:W3CDTF">2024-07-12T14:27:00Z</dcterms:created>
  <dcterms:modified xsi:type="dcterms:W3CDTF">2024-07-16T10:59:00Z</dcterms:modified>
</cp:coreProperties>
</file>