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6B4E4" w14:textId="77777777" w:rsidR="00D11D53" w:rsidRPr="00C73FF8" w:rsidRDefault="00D11D53" w:rsidP="00D11D53">
      <w:pPr>
        <w:jc w:val="center"/>
      </w:pPr>
    </w:p>
    <w:p w14:paraId="1AE67303" w14:textId="77777777" w:rsidR="00E944AA" w:rsidRPr="007C4ABE" w:rsidRDefault="00596DAD" w:rsidP="00E944AA">
      <w:pPr>
        <w:jc w:val="both"/>
        <w:rPr>
          <w:b/>
        </w:rPr>
      </w:pPr>
      <w:r w:rsidRPr="007C4ABE">
        <w:rPr>
          <w:b/>
        </w:rPr>
        <w:t>2. SPECIFICATION</w:t>
      </w:r>
    </w:p>
    <w:p w14:paraId="15D6E806" w14:textId="77777777" w:rsidR="00E944AA" w:rsidRPr="007C4ABE" w:rsidRDefault="00E944AA" w:rsidP="00E944AA">
      <w:pPr>
        <w:jc w:val="both"/>
        <w:rPr>
          <w:b/>
        </w:rPr>
      </w:pPr>
    </w:p>
    <w:p w14:paraId="708FEEEA" w14:textId="6D3A06D7" w:rsidR="00E944AA" w:rsidRDefault="0015775A" w:rsidP="00742C0D">
      <w:pPr>
        <w:pStyle w:val="ListParagraph"/>
        <w:numPr>
          <w:ilvl w:val="0"/>
          <w:numId w:val="6"/>
        </w:numPr>
        <w:jc w:val="both"/>
        <w:rPr>
          <w:b/>
        </w:rPr>
      </w:pPr>
      <w:r w:rsidRPr="007C4ABE">
        <w:rPr>
          <w:b/>
        </w:rPr>
        <w:t>Description</w:t>
      </w:r>
      <w:r w:rsidR="00861E80" w:rsidRPr="007C4ABE">
        <w:rPr>
          <w:b/>
        </w:rPr>
        <w:t xml:space="preserve"> of the Service</w:t>
      </w:r>
    </w:p>
    <w:p w14:paraId="662544E3" w14:textId="7965E0FF" w:rsidR="0044110A" w:rsidRDefault="0044110A" w:rsidP="0044110A">
      <w:pPr>
        <w:pStyle w:val="ListParagraph"/>
        <w:ind w:firstLine="0"/>
        <w:jc w:val="both"/>
        <w:rPr>
          <w:b/>
        </w:rPr>
      </w:pPr>
    </w:p>
    <w:p w14:paraId="4982419B" w14:textId="77777777" w:rsidR="0044110A" w:rsidRPr="008D06BA" w:rsidRDefault="0044110A" w:rsidP="008C3867">
      <w:pPr>
        <w:pStyle w:val="ListParagraph"/>
        <w:numPr>
          <w:ilvl w:val="1"/>
          <w:numId w:val="32"/>
        </w:numPr>
        <w:spacing w:after="160" w:line="259" w:lineRule="auto"/>
        <w:ind w:left="1276" w:hanging="709"/>
      </w:pPr>
      <w:r w:rsidRPr="008D06BA">
        <w:t>The Company is looking to establish and manage a Preferred Supplier List (“PSL”) for the following trades:</w:t>
      </w:r>
    </w:p>
    <w:p w14:paraId="251BBB57" w14:textId="77777777" w:rsidR="0044110A" w:rsidRPr="008D06BA" w:rsidRDefault="0044110A" w:rsidP="008C3867">
      <w:pPr>
        <w:pStyle w:val="Style2"/>
        <w:numPr>
          <w:ilvl w:val="0"/>
          <w:numId w:val="33"/>
        </w:numPr>
        <w:ind w:left="3119" w:hanging="284"/>
        <w:jc w:val="left"/>
        <w:rPr>
          <w:rFonts w:ascii="Arial" w:hAnsi="Arial"/>
          <w:szCs w:val="22"/>
        </w:rPr>
      </w:pPr>
      <w:r w:rsidRPr="008D06BA">
        <w:rPr>
          <w:rFonts w:ascii="Arial" w:hAnsi="Arial"/>
          <w:szCs w:val="22"/>
        </w:rPr>
        <w:t>Electricians</w:t>
      </w:r>
    </w:p>
    <w:p w14:paraId="33EEBEE4" w14:textId="77777777" w:rsidR="0044110A" w:rsidRPr="008D06BA" w:rsidRDefault="0044110A" w:rsidP="008C3867">
      <w:pPr>
        <w:pStyle w:val="Style2"/>
        <w:numPr>
          <w:ilvl w:val="0"/>
          <w:numId w:val="33"/>
        </w:numPr>
        <w:ind w:left="3119" w:hanging="284"/>
        <w:jc w:val="left"/>
        <w:rPr>
          <w:rFonts w:ascii="Arial" w:hAnsi="Arial"/>
          <w:szCs w:val="22"/>
        </w:rPr>
      </w:pPr>
      <w:r w:rsidRPr="008D06BA">
        <w:rPr>
          <w:rFonts w:ascii="Arial" w:hAnsi="Arial"/>
          <w:szCs w:val="22"/>
        </w:rPr>
        <w:t>Plumbers</w:t>
      </w:r>
    </w:p>
    <w:p w14:paraId="691DF2D6" w14:textId="77777777" w:rsidR="0044110A" w:rsidRPr="008D06BA" w:rsidRDefault="0044110A" w:rsidP="008C3867">
      <w:pPr>
        <w:pStyle w:val="Style2"/>
        <w:numPr>
          <w:ilvl w:val="0"/>
          <w:numId w:val="33"/>
        </w:numPr>
        <w:ind w:left="3119" w:hanging="284"/>
        <w:jc w:val="left"/>
        <w:rPr>
          <w:rFonts w:ascii="Arial" w:hAnsi="Arial"/>
          <w:szCs w:val="22"/>
        </w:rPr>
      </w:pPr>
      <w:r w:rsidRPr="008D06BA">
        <w:rPr>
          <w:rFonts w:ascii="Arial" w:hAnsi="Arial"/>
          <w:szCs w:val="22"/>
        </w:rPr>
        <w:t>Drainage works</w:t>
      </w:r>
    </w:p>
    <w:p w14:paraId="3CF9FCEB" w14:textId="77777777" w:rsidR="0044110A" w:rsidRPr="008D06BA" w:rsidRDefault="0044110A" w:rsidP="008C3867">
      <w:pPr>
        <w:pStyle w:val="Style2"/>
        <w:numPr>
          <w:ilvl w:val="0"/>
          <w:numId w:val="33"/>
        </w:numPr>
        <w:ind w:left="3119" w:hanging="284"/>
        <w:jc w:val="left"/>
        <w:rPr>
          <w:rFonts w:ascii="Arial" w:hAnsi="Arial"/>
          <w:szCs w:val="22"/>
        </w:rPr>
      </w:pPr>
      <w:r w:rsidRPr="008D06BA">
        <w:rPr>
          <w:rFonts w:ascii="Arial" w:hAnsi="Arial"/>
          <w:szCs w:val="22"/>
        </w:rPr>
        <w:t>Ground works</w:t>
      </w:r>
    </w:p>
    <w:p w14:paraId="5D68A2E7" w14:textId="440653B0" w:rsidR="0044110A" w:rsidRDefault="0044110A" w:rsidP="008C3867">
      <w:pPr>
        <w:pStyle w:val="Style2"/>
        <w:numPr>
          <w:ilvl w:val="0"/>
          <w:numId w:val="33"/>
        </w:numPr>
        <w:ind w:left="3119" w:hanging="284"/>
        <w:jc w:val="left"/>
        <w:rPr>
          <w:rFonts w:ascii="Arial" w:hAnsi="Arial"/>
          <w:szCs w:val="22"/>
        </w:rPr>
      </w:pPr>
      <w:r w:rsidRPr="008D06BA">
        <w:rPr>
          <w:rFonts w:ascii="Arial" w:hAnsi="Arial"/>
          <w:szCs w:val="22"/>
        </w:rPr>
        <w:t>General Handymen</w:t>
      </w:r>
    </w:p>
    <w:p w14:paraId="41C56E44" w14:textId="3633126A" w:rsidR="005F414F" w:rsidRPr="008D06BA" w:rsidRDefault="005F414F" w:rsidP="008C3867">
      <w:pPr>
        <w:pStyle w:val="Style2"/>
        <w:numPr>
          <w:ilvl w:val="0"/>
          <w:numId w:val="33"/>
        </w:numPr>
        <w:ind w:left="3119" w:hanging="284"/>
        <w:jc w:val="left"/>
        <w:rPr>
          <w:rFonts w:ascii="Arial" w:hAnsi="Arial"/>
          <w:szCs w:val="22"/>
        </w:rPr>
      </w:pPr>
      <w:r>
        <w:rPr>
          <w:rFonts w:ascii="Arial" w:hAnsi="Arial"/>
          <w:szCs w:val="22"/>
        </w:rPr>
        <w:t>Ventilation and Air-conditioning</w:t>
      </w:r>
    </w:p>
    <w:p w14:paraId="123E6877" w14:textId="77777777" w:rsidR="0044110A" w:rsidRPr="008D06BA" w:rsidRDefault="0044110A" w:rsidP="008C3867">
      <w:pPr>
        <w:pStyle w:val="ListParagraph"/>
        <w:ind w:left="1276" w:hanging="709"/>
      </w:pPr>
    </w:p>
    <w:p w14:paraId="7F3A49F6" w14:textId="77777777" w:rsidR="0044110A" w:rsidRPr="008D06BA" w:rsidRDefault="0044110A" w:rsidP="008C3867">
      <w:pPr>
        <w:pStyle w:val="ListParagraph"/>
        <w:ind w:left="1276" w:hanging="709"/>
      </w:pPr>
    </w:p>
    <w:p w14:paraId="7A344D10" w14:textId="22DBECDB" w:rsidR="0044110A" w:rsidRPr="008D06BA" w:rsidRDefault="0044110A" w:rsidP="008C3867">
      <w:pPr>
        <w:pStyle w:val="ListParagraph"/>
        <w:numPr>
          <w:ilvl w:val="1"/>
          <w:numId w:val="32"/>
        </w:numPr>
        <w:spacing w:after="160" w:line="259" w:lineRule="auto"/>
        <w:ind w:left="1276" w:hanging="709"/>
      </w:pPr>
      <w:r w:rsidRPr="008D06BA">
        <w:t>The types of work which could be expected from each trade is outlined in Appendix 2 – List of services</w:t>
      </w:r>
    </w:p>
    <w:p w14:paraId="437D51D4" w14:textId="77777777" w:rsidR="0044110A" w:rsidRPr="008D06BA" w:rsidRDefault="0044110A" w:rsidP="008C3867">
      <w:pPr>
        <w:pStyle w:val="ListParagraph"/>
        <w:ind w:left="1276" w:hanging="709"/>
      </w:pPr>
    </w:p>
    <w:p w14:paraId="1D091515" w14:textId="2E948119" w:rsidR="00DC17F2" w:rsidRPr="008D06BA" w:rsidRDefault="0044110A" w:rsidP="00DC17F2">
      <w:pPr>
        <w:pStyle w:val="ListParagraph"/>
        <w:numPr>
          <w:ilvl w:val="1"/>
          <w:numId w:val="32"/>
        </w:numPr>
        <w:spacing w:after="160" w:line="259" w:lineRule="auto"/>
        <w:ind w:left="1276" w:hanging="709"/>
        <w:jc w:val="both"/>
      </w:pPr>
      <w:r w:rsidRPr="008D06BA">
        <w:t xml:space="preserve">The Contractor will be one of a number of on the PSL. </w:t>
      </w:r>
      <w:r w:rsidR="00364101" w:rsidRPr="008D06BA">
        <w:t>Being added to the PSL does not guarantee the Contractor work</w:t>
      </w:r>
      <w:r w:rsidRPr="008D06BA">
        <w:t>.</w:t>
      </w:r>
    </w:p>
    <w:p w14:paraId="12296B6F" w14:textId="77777777" w:rsidR="00DC17F2" w:rsidRPr="007C4ABE" w:rsidRDefault="00DC17F2" w:rsidP="00DC17F2">
      <w:pPr>
        <w:spacing w:after="160" w:line="259" w:lineRule="auto"/>
        <w:ind w:left="0" w:firstLine="0"/>
        <w:jc w:val="both"/>
      </w:pPr>
    </w:p>
    <w:p w14:paraId="2EFC5475" w14:textId="38C3BBA3" w:rsidR="008443CD" w:rsidRPr="008D06BA" w:rsidRDefault="008443CD" w:rsidP="008C3867">
      <w:pPr>
        <w:pStyle w:val="ListParagraph"/>
        <w:numPr>
          <w:ilvl w:val="1"/>
          <w:numId w:val="34"/>
        </w:numPr>
        <w:ind w:left="1276" w:hanging="709"/>
        <w:jc w:val="both"/>
      </w:pPr>
      <w:r w:rsidRPr="008D06BA">
        <w:t xml:space="preserve">The Company reserves the right to </w:t>
      </w:r>
      <w:r w:rsidR="00005C85" w:rsidRPr="008D06BA">
        <w:t>add/remove</w:t>
      </w:r>
      <w:r w:rsidRPr="008D06BA">
        <w:t xml:space="preserve"> sites from the </w:t>
      </w:r>
      <w:r w:rsidR="00005C85" w:rsidRPr="008D06BA">
        <w:t>Contract as the required</w:t>
      </w:r>
      <w:r w:rsidRPr="008D06BA">
        <w:t xml:space="preserve">. </w:t>
      </w:r>
    </w:p>
    <w:p w14:paraId="639ECBCF" w14:textId="77777777" w:rsidR="001F665D" w:rsidRPr="008D06BA" w:rsidRDefault="001F665D" w:rsidP="008C3867">
      <w:pPr>
        <w:pStyle w:val="ListParagraph"/>
        <w:ind w:left="1276" w:hanging="709"/>
      </w:pPr>
    </w:p>
    <w:p w14:paraId="6071E4CD" w14:textId="63C86678" w:rsidR="001F665D" w:rsidRPr="008D06BA" w:rsidRDefault="001F665D" w:rsidP="008C3867">
      <w:pPr>
        <w:pStyle w:val="ListParagraph"/>
        <w:numPr>
          <w:ilvl w:val="1"/>
          <w:numId w:val="34"/>
        </w:numPr>
        <w:ind w:left="1276" w:hanging="709"/>
        <w:jc w:val="both"/>
      </w:pPr>
      <w:r w:rsidRPr="008D06BA">
        <w:t>The Company shall not permit anyone other than th</w:t>
      </w:r>
      <w:r w:rsidR="00B83623" w:rsidRPr="008D06BA">
        <w:t>e Contractor to provide the Service on any of the Company’s sites</w:t>
      </w:r>
      <w:r w:rsidRPr="008D06BA">
        <w:t xml:space="preserve"> without the prior writ</w:t>
      </w:r>
      <w:r w:rsidR="0016439B" w:rsidRPr="008D06BA">
        <w:t>ten permission of the Company</w:t>
      </w:r>
      <w:r w:rsidR="00B83623" w:rsidRPr="008D06BA">
        <w:t>,</w:t>
      </w:r>
      <w:r w:rsidRPr="008D06BA">
        <w:t xml:space="preserve"> unless the Contractor has failed to execute its duties and obligations under this contract or where required by law, the emergency services (such as the police or fire brigade) or under the terms of the Company’s lease requiring the landlord or sub-contractors to access, service or otherwise handle the </w:t>
      </w:r>
      <w:r w:rsidR="00094067" w:rsidRPr="008D06BA">
        <w:t>Goods</w:t>
      </w:r>
      <w:r w:rsidRPr="008D06BA">
        <w:t>.</w:t>
      </w:r>
    </w:p>
    <w:p w14:paraId="24975CD3" w14:textId="77777777" w:rsidR="00005C85" w:rsidRPr="008D06BA" w:rsidRDefault="00005C85" w:rsidP="00005C85">
      <w:pPr>
        <w:pStyle w:val="ListParagraph"/>
      </w:pPr>
    </w:p>
    <w:p w14:paraId="1A0FFF89" w14:textId="6297512F" w:rsidR="00005C85" w:rsidRPr="008D06BA" w:rsidRDefault="00792D0F" w:rsidP="008C3867">
      <w:pPr>
        <w:pStyle w:val="ListParagraph"/>
        <w:numPr>
          <w:ilvl w:val="1"/>
          <w:numId w:val="34"/>
        </w:numPr>
        <w:ind w:left="1276" w:hanging="709"/>
        <w:jc w:val="both"/>
      </w:pPr>
      <w:r w:rsidRPr="008D06BA">
        <w:t xml:space="preserve">On occasion </w:t>
      </w:r>
      <w:r w:rsidR="00E766EB" w:rsidRPr="008D06BA">
        <w:t xml:space="preserve">The Company may need to go out </w:t>
      </w:r>
      <w:r w:rsidRPr="008D06BA">
        <w:t xml:space="preserve">to </w:t>
      </w:r>
      <w:r w:rsidR="00E766EB" w:rsidRPr="008D06BA">
        <w:t>tender for certain work</w:t>
      </w:r>
      <w:r w:rsidRPr="008D06BA">
        <w:t xml:space="preserve"> (instead of placing it using the PSL). This could be due to the value of the work required (Meaning it would f</w:t>
      </w:r>
      <w:r w:rsidR="00E766EB" w:rsidRPr="008D06BA">
        <w:t>all under the requirements of the Public Contract regulations 2015</w:t>
      </w:r>
      <w:r w:rsidRPr="008D06BA">
        <w:t xml:space="preserve">) or because the Company feels it does not fall within the scope of the PSL. </w:t>
      </w:r>
    </w:p>
    <w:p w14:paraId="1FC80684" w14:textId="77777777" w:rsidR="00792D0F" w:rsidRPr="008D06BA" w:rsidRDefault="00792D0F" w:rsidP="00792D0F">
      <w:pPr>
        <w:pStyle w:val="ListParagraph"/>
      </w:pPr>
    </w:p>
    <w:p w14:paraId="621268FD" w14:textId="1F633F99" w:rsidR="00792D0F" w:rsidRPr="008D06BA" w:rsidRDefault="00792D0F" w:rsidP="008C3867">
      <w:pPr>
        <w:pStyle w:val="ListParagraph"/>
        <w:numPr>
          <w:ilvl w:val="1"/>
          <w:numId w:val="34"/>
        </w:numPr>
        <w:ind w:left="1276" w:hanging="709"/>
        <w:jc w:val="both"/>
      </w:pPr>
      <w:r w:rsidRPr="008D06BA">
        <w:t>The Company will notify the Contractors on the PSL when the above takes place.</w:t>
      </w:r>
    </w:p>
    <w:p w14:paraId="1BE87372" w14:textId="7E8A1976" w:rsidR="00792D0F" w:rsidRPr="008D06BA" w:rsidRDefault="00792D0F" w:rsidP="00792D0F">
      <w:pPr>
        <w:ind w:left="0" w:firstLine="0"/>
        <w:jc w:val="both"/>
      </w:pPr>
    </w:p>
    <w:p w14:paraId="6497FB26" w14:textId="77777777" w:rsidR="001F665D" w:rsidRPr="007C4ABE" w:rsidRDefault="001F665D" w:rsidP="001F665D">
      <w:pPr>
        <w:pStyle w:val="ListParagraph"/>
        <w:ind w:left="1440" w:firstLine="0"/>
        <w:jc w:val="both"/>
      </w:pPr>
    </w:p>
    <w:p w14:paraId="4DEEC84A" w14:textId="77777777" w:rsidR="00861E80" w:rsidRPr="007C4ABE" w:rsidRDefault="0015775A" w:rsidP="002052A5">
      <w:pPr>
        <w:pStyle w:val="ListParagraph"/>
        <w:numPr>
          <w:ilvl w:val="0"/>
          <w:numId w:val="34"/>
        </w:numPr>
        <w:jc w:val="both"/>
        <w:rPr>
          <w:b/>
        </w:rPr>
      </w:pPr>
      <w:r w:rsidRPr="007C4ABE">
        <w:rPr>
          <w:b/>
        </w:rPr>
        <w:t>Undertaking</w:t>
      </w:r>
      <w:r w:rsidR="00861E80" w:rsidRPr="007C4ABE">
        <w:rPr>
          <w:b/>
        </w:rPr>
        <w:t xml:space="preserve"> the Service</w:t>
      </w:r>
    </w:p>
    <w:p w14:paraId="60E57866" w14:textId="70E82116" w:rsidR="00C505ED" w:rsidRPr="007C4ABE" w:rsidRDefault="00C505ED" w:rsidP="00C505ED">
      <w:pPr>
        <w:pStyle w:val="ListParagraph"/>
        <w:ind w:left="1440" w:firstLine="0"/>
        <w:jc w:val="both"/>
      </w:pPr>
    </w:p>
    <w:p w14:paraId="11D3FEB9" w14:textId="30187E40" w:rsidR="009F3E15" w:rsidRPr="007C4ABE" w:rsidRDefault="009F3E15" w:rsidP="00903445">
      <w:pPr>
        <w:pStyle w:val="ListParagraph"/>
        <w:numPr>
          <w:ilvl w:val="1"/>
          <w:numId w:val="35"/>
        </w:numPr>
        <w:jc w:val="both"/>
      </w:pPr>
      <w:r w:rsidRPr="007C4ABE">
        <w:t>The Company shall provide to the Contract:</w:t>
      </w:r>
    </w:p>
    <w:p w14:paraId="0CDFC75E" w14:textId="77777777" w:rsidR="009F3E15" w:rsidRPr="007C4ABE" w:rsidRDefault="009F3E15" w:rsidP="009F3E15">
      <w:pPr>
        <w:pStyle w:val="ListParagraph"/>
      </w:pPr>
    </w:p>
    <w:p w14:paraId="7FF0118C" w14:textId="4375A0B2" w:rsidR="009F3E15" w:rsidRPr="007C4ABE" w:rsidRDefault="009F3E15" w:rsidP="00903445">
      <w:pPr>
        <w:pStyle w:val="ListParagraph"/>
        <w:numPr>
          <w:ilvl w:val="2"/>
          <w:numId w:val="35"/>
        </w:numPr>
        <w:ind w:left="2127"/>
        <w:jc w:val="both"/>
      </w:pPr>
      <w:r w:rsidRPr="007C4ABE">
        <w:t>In writing and in due time, any further information and instructions that the Contractor reasonably require</w:t>
      </w:r>
      <w:r w:rsidR="0062797E" w:rsidRPr="007C4ABE">
        <w:t>s</w:t>
      </w:r>
      <w:r w:rsidRPr="007C4ABE">
        <w:t xml:space="preserve"> in order to carry out the Services by the date fixed for their completion.</w:t>
      </w:r>
    </w:p>
    <w:p w14:paraId="37DE351A" w14:textId="77777777" w:rsidR="009F3E15" w:rsidRPr="007C4ABE" w:rsidRDefault="009F3E15" w:rsidP="009F3E15">
      <w:pPr>
        <w:pStyle w:val="ListParagraph"/>
        <w:ind w:left="2127" w:firstLine="0"/>
        <w:jc w:val="both"/>
      </w:pPr>
    </w:p>
    <w:p w14:paraId="62A7E90E" w14:textId="77777777" w:rsidR="009F3E15" w:rsidRPr="007C4ABE" w:rsidRDefault="009F3E15" w:rsidP="00903445">
      <w:pPr>
        <w:pStyle w:val="ListParagraph"/>
        <w:numPr>
          <w:ilvl w:val="2"/>
          <w:numId w:val="35"/>
        </w:numPr>
        <w:ind w:left="2127"/>
        <w:jc w:val="both"/>
      </w:pPr>
      <w:r w:rsidRPr="007C4ABE">
        <w:t>The access to areas and facilities stated in Appendix One.</w:t>
      </w:r>
    </w:p>
    <w:p w14:paraId="5EA4AA48" w14:textId="77777777" w:rsidR="009F3E15" w:rsidRPr="007C4ABE" w:rsidRDefault="009F3E15" w:rsidP="009F3E15">
      <w:pPr>
        <w:pStyle w:val="ListParagraph"/>
      </w:pPr>
    </w:p>
    <w:p w14:paraId="58322A1D" w14:textId="2C5F189B" w:rsidR="009F3E15" w:rsidRPr="007C4ABE" w:rsidRDefault="009F3E15" w:rsidP="00257461">
      <w:pPr>
        <w:ind w:left="0" w:firstLine="0"/>
        <w:jc w:val="both"/>
      </w:pPr>
    </w:p>
    <w:p w14:paraId="17866E88" w14:textId="3DB853CE" w:rsidR="009F3E15" w:rsidRDefault="009F3E15" w:rsidP="00903445">
      <w:pPr>
        <w:pStyle w:val="ListParagraph"/>
        <w:numPr>
          <w:ilvl w:val="1"/>
          <w:numId w:val="35"/>
        </w:numPr>
        <w:jc w:val="both"/>
      </w:pPr>
      <w:r w:rsidRPr="007C4ABE">
        <w:t xml:space="preserve">If the Contractor is delayed by the Company or for any reason beyond the Contractor’s control, </w:t>
      </w:r>
      <w:r w:rsidR="001F5782" w:rsidRPr="007C4ABE">
        <w:t>the Company shall fix a fair a</w:t>
      </w:r>
      <w:r w:rsidRPr="007C4ABE">
        <w:t xml:space="preserve"> reasonable revised date for completion of the Services</w:t>
      </w:r>
      <w:r w:rsidR="002B323D" w:rsidRPr="007C4ABE">
        <w:t xml:space="preserve"> detailed in section 1</w:t>
      </w:r>
      <w:r w:rsidRPr="007C4ABE">
        <w:t xml:space="preserve">. The Contractor shall constantly use all reasonable </w:t>
      </w:r>
      <w:r w:rsidRPr="007C4ABE">
        <w:lastRenderedPageBreak/>
        <w:t xml:space="preserve">endeavours to prevent or minimise any delay in the progress of the whole or any part of the </w:t>
      </w:r>
      <w:r w:rsidR="00903445">
        <w:t>provision of the services</w:t>
      </w:r>
      <w:r w:rsidRPr="007C4ABE">
        <w:t>.</w:t>
      </w:r>
    </w:p>
    <w:p w14:paraId="6373EB83" w14:textId="77777777" w:rsidR="00E25A32" w:rsidRDefault="00E25A32" w:rsidP="00E25A32">
      <w:pPr>
        <w:pStyle w:val="ListParagraph"/>
        <w:ind w:left="1288" w:firstLine="0"/>
        <w:jc w:val="both"/>
      </w:pPr>
    </w:p>
    <w:p w14:paraId="57C2ED53" w14:textId="04229ACA" w:rsidR="00E25A32" w:rsidRPr="00E25A32" w:rsidRDefault="00E25A32" w:rsidP="00903445">
      <w:pPr>
        <w:pStyle w:val="ListParagraph"/>
        <w:numPr>
          <w:ilvl w:val="1"/>
          <w:numId w:val="35"/>
        </w:numPr>
        <w:jc w:val="both"/>
        <w:rPr>
          <w:b/>
          <w:color w:val="FF0000"/>
        </w:rPr>
      </w:pPr>
      <w:r w:rsidRPr="00E25A32">
        <w:rPr>
          <w:b/>
          <w:color w:val="FF0000"/>
        </w:rPr>
        <w:t>The Contractor must supply fully itemised quotations and invoices including, but not limited to, parts and labour costs</w:t>
      </w:r>
    </w:p>
    <w:p w14:paraId="1B055285" w14:textId="4A45E0D2" w:rsidR="00E25A32" w:rsidRPr="007C4ABE" w:rsidRDefault="00E25A32" w:rsidP="00E25A32">
      <w:pPr>
        <w:pStyle w:val="ListParagraph"/>
        <w:ind w:left="1288" w:firstLine="0"/>
        <w:jc w:val="both"/>
      </w:pPr>
    </w:p>
    <w:p w14:paraId="1B4B22A3" w14:textId="77777777" w:rsidR="009F3E15" w:rsidRPr="007C4ABE" w:rsidRDefault="009F3E15" w:rsidP="009F3E15">
      <w:pPr>
        <w:pStyle w:val="ListParagraph"/>
      </w:pPr>
    </w:p>
    <w:p w14:paraId="2C7C88C7" w14:textId="755E95CE" w:rsidR="009F3E15" w:rsidRPr="007C4ABE" w:rsidRDefault="009F3E15" w:rsidP="00903445">
      <w:pPr>
        <w:pStyle w:val="ListParagraph"/>
        <w:numPr>
          <w:ilvl w:val="1"/>
          <w:numId w:val="35"/>
        </w:numPr>
        <w:jc w:val="both"/>
      </w:pPr>
      <w:r w:rsidRPr="007C4ABE">
        <w:t xml:space="preserve">The Contractor shall keep </w:t>
      </w:r>
      <w:r w:rsidR="00E04496" w:rsidRPr="007C4ABE">
        <w:t xml:space="preserve">and maintain </w:t>
      </w:r>
      <w:r w:rsidRPr="007C4ABE">
        <w:t>site report records which a</w:t>
      </w:r>
      <w:r w:rsidR="00E903A9" w:rsidRPr="007C4ABE">
        <w:t>re kept up to date following any</w:t>
      </w:r>
      <w:r w:rsidRPr="007C4ABE">
        <w:t xml:space="preserve"> activity</w:t>
      </w:r>
      <w:r w:rsidR="00E04496" w:rsidRPr="007C4ABE">
        <w:t xml:space="preserve"> on that site.</w:t>
      </w:r>
      <w:r w:rsidRPr="007C4ABE">
        <w:t xml:space="preserve"> The records will remain the property of the Company at all times.</w:t>
      </w:r>
      <w:r w:rsidR="00E04496" w:rsidRPr="007C4ABE">
        <w:t xml:space="preserve"> The Company shall be able to access these records at any time.</w:t>
      </w:r>
    </w:p>
    <w:p w14:paraId="409811A9" w14:textId="77777777" w:rsidR="009F3E15" w:rsidRPr="007C4ABE" w:rsidRDefault="009F3E15" w:rsidP="009F3E15">
      <w:pPr>
        <w:pStyle w:val="ListParagraph"/>
      </w:pPr>
    </w:p>
    <w:p w14:paraId="24EA524B" w14:textId="01064A44" w:rsidR="009F3E15" w:rsidRPr="00C8547F" w:rsidRDefault="009F3E15" w:rsidP="00903445">
      <w:pPr>
        <w:pStyle w:val="ListParagraph"/>
        <w:numPr>
          <w:ilvl w:val="1"/>
          <w:numId w:val="35"/>
        </w:numPr>
        <w:jc w:val="both"/>
      </w:pPr>
      <w:r w:rsidRPr="00C8547F">
        <w:t xml:space="preserve">The Contractor shall visit the Company sites during Normal Opening Hours and carry out </w:t>
      </w:r>
      <w:r w:rsidR="00903445" w:rsidRPr="00C8547F">
        <w:t>the service</w:t>
      </w:r>
      <w:r w:rsidR="00E903A9" w:rsidRPr="00C8547F">
        <w:t xml:space="preserve"> </w:t>
      </w:r>
      <w:r w:rsidRPr="00C8547F">
        <w:t xml:space="preserve">as may be required by the Company and for whatever purpose stipulated by the Company. </w:t>
      </w:r>
    </w:p>
    <w:p w14:paraId="4C63CF2D" w14:textId="77777777" w:rsidR="009F3E15" w:rsidRPr="00C8547F" w:rsidRDefault="009F3E15" w:rsidP="009F3E15">
      <w:pPr>
        <w:pStyle w:val="ListParagraph"/>
      </w:pPr>
    </w:p>
    <w:p w14:paraId="2C0FD993" w14:textId="73CE6D91" w:rsidR="009F3E15" w:rsidRPr="00C8547F" w:rsidRDefault="009F3E15" w:rsidP="00903445">
      <w:pPr>
        <w:pStyle w:val="ListParagraph"/>
        <w:numPr>
          <w:ilvl w:val="1"/>
          <w:numId w:val="35"/>
        </w:numPr>
        <w:jc w:val="both"/>
      </w:pPr>
      <w:r w:rsidRPr="00C8547F">
        <w:t xml:space="preserve">The Company shall grant to the Contractor for the purposes of the </w:t>
      </w:r>
      <w:r w:rsidR="00903445" w:rsidRPr="00C8547F">
        <w:t>service</w:t>
      </w:r>
      <w:r w:rsidRPr="00C8547F">
        <w:t xml:space="preserve"> access to the </w:t>
      </w:r>
      <w:r w:rsidR="00903445" w:rsidRPr="00C8547F">
        <w:t>sites and areas required,</w:t>
      </w:r>
      <w:r w:rsidRPr="00C8547F">
        <w:t xml:space="preserve"> and make available all manuals; system logs, and/or re</w:t>
      </w:r>
      <w:r w:rsidR="00E903A9" w:rsidRPr="00C8547F">
        <w:t xml:space="preserve">cords </w:t>
      </w:r>
      <w:r w:rsidR="00903445" w:rsidRPr="00C8547F">
        <w:t>relevant to carrying out the service</w:t>
      </w:r>
      <w:r w:rsidRPr="00C8547F">
        <w:t>.</w:t>
      </w:r>
    </w:p>
    <w:p w14:paraId="46CAE85F" w14:textId="448BF78B" w:rsidR="009F3E15" w:rsidRPr="007C4ABE" w:rsidRDefault="009F3E15" w:rsidP="00E903A9">
      <w:pPr>
        <w:ind w:left="0" w:firstLine="0"/>
      </w:pPr>
    </w:p>
    <w:p w14:paraId="715230F2" w14:textId="77777777" w:rsidR="009F3E15" w:rsidRPr="007C4ABE" w:rsidRDefault="009F3E15" w:rsidP="00CB5966">
      <w:pPr>
        <w:ind w:left="0" w:firstLine="0"/>
      </w:pPr>
    </w:p>
    <w:p w14:paraId="792CA9C6" w14:textId="77777777" w:rsidR="009F3E15" w:rsidRPr="007C4ABE" w:rsidRDefault="009F3E15" w:rsidP="00903445">
      <w:pPr>
        <w:pStyle w:val="ListParagraph"/>
        <w:numPr>
          <w:ilvl w:val="1"/>
          <w:numId w:val="35"/>
        </w:numPr>
        <w:jc w:val="both"/>
      </w:pPr>
      <w:r w:rsidRPr="007C4ABE">
        <w:t>The Contractor will exert their best efforts to ensure that the Company remains compliant of all statutory requirements and best practice as determined by regulatory bodies. Where there is a conflict, the Contractor will formally communicate where the Company is in breach.</w:t>
      </w:r>
    </w:p>
    <w:p w14:paraId="417A067E" w14:textId="77777777" w:rsidR="009F3E15" w:rsidRPr="007C4ABE" w:rsidRDefault="009F3E15" w:rsidP="009F3E15">
      <w:pPr>
        <w:pStyle w:val="ListParagraph"/>
        <w:ind w:left="1440" w:firstLine="0"/>
        <w:jc w:val="both"/>
      </w:pPr>
    </w:p>
    <w:p w14:paraId="0157E977" w14:textId="77777777" w:rsidR="009F3E15" w:rsidRPr="007C4ABE" w:rsidRDefault="009F3E15" w:rsidP="00903445">
      <w:pPr>
        <w:pStyle w:val="ListParagraph"/>
        <w:numPr>
          <w:ilvl w:val="1"/>
          <w:numId w:val="35"/>
        </w:numPr>
        <w:jc w:val="both"/>
      </w:pPr>
      <w:r w:rsidRPr="007C4ABE">
        <w:t>The Contractor will act in the best interest of the Company at all times.</w:t>
      </w:r>
    </w:p>
    <w:p w14:paraId="24A43DF8" w14:textId="77777777" w:rsidR="009F3E15" w:rsidRPr="007C4ABE" w:rsidRDefault="009F3E15" w:rsidP="009F3E15">
      <w:pPr>
        <w:pStyle w:val="ListParagraph"/>
      </w:pPr>
    </w:p>
    <w:p w14:paraId="4BEA0E5D" w14:textId="6D5ECC5F" w:rsidR="009F3E15" w:rsidRPr="0033695A" w:rsidRDefault="009F3E15" w:rsidP="00903445">
      <w:pPr>
        <w:pStyle w:val="ListParagraph"/>
        <w:numPr>
          <w:ilvl w:val="1"/>
          <w:numId w:val="35"/>
        </w:numPr>
        <w:jc w:val="both"/>
      </w:pPr>
      <w:r w:rsidRPr="0033695A">
        <w:t>Th</w:t>
      </w:r>
      <w:r w:rsidR="00C8547F" w:rsidRPr="0033695A">
        <w:t>e Company shall not unreasonably</w:t>
      </w:r>
      <w:r w:rsidRPr="0033695A">
        <w:t xml:space="preserve"> deny the Contractor acce</w:t>
      </w:r>
      <w:r w:rsidR="00E4618D" w:rsidRPr="0033695A">
        <w:t>ss to the site</w:t>
      </w:r>
      <w:r w:rsidR="00903445" w:rsidRPr="0033695A">
        <w:t>s/areas required</w:t>
      </w:r>
      <w:r w:rsidRPr="0033695A">
        <w:t xml:space="preserve"> at all agreed times.</w:t>
      </w:r>
    </w:p>
    <w:p w14:paraId="6D35DEC3" w14:textId="77777777" w:rsidR="009F3E15" w:rsidRPr="007C4ABE" w:rsidRDefault="009F3E15" w:rsidP="009F3E15">
      <w:pPr>
        <w:pStyle w:val="ListParagraph"/>
      </w:pPr>
    </w:p>
    <w:p w14:paraId="46AFC03F" w14:textId="564ABD65" w:rsidR="009F3E15" w:rsidRPr="007C4ABE" w:rsidRDefault="009F3E15" w:rsidP="00903445">
      <w:pPr>
        <w:pStyle w:val="ListParagraph"/>
        <w:numPr>
          <w:ilvl w:val="1"/>
          <w:numId w:val="35"/>
        </w:numPr>
        <w:jc w:val="both"/>
      </w:pPr>
      <w:r w:rsidRPr="007C4ABE">
        <w:t>The Company shall allow the Contractor whilst on the Company’s site to have reason</w:t>
      </w:r>
      <w:r w:rsidR="005B062D">
        <w:t>able use of, without charge</w:t>
      </w:r>
      <w:r w:rsidRPr="007C4ABE">
        <w:t>, water and/or electricity, telephone and domestic sewerage. This use will be in connection with the proper course of the Contractors duties under this Contract.</w:t>
      </w:r>
    </w:p>
    <w:p w14:paraId="5F6F0FD2" w14:textId="77777777" w:rsidR="009F3E15" w:rsidRPr="007C4ABE" w:rsidRDefault="009F3E15" w:rsidP="009F3E15">
      <w:pPr>
        <w:pStyle w:val="ListParagraph"/>
      </w:pPr>
    </w:p>
    <w:p w14:paraId="42BECA73" w14:textId="16E48350" w:rsidR="009F3E15" w:rsidRPr="007C4ABE" w:rsidRDefault="009F3E15" w:rsidP="00903445">
      <w:pPr>
        <w:pStyle w:val="ListParagraph"/>
        <w:numPr>
          <w:ilvl w:val="1"/>
          <w:numId w:val="35"/>
        </w:numPr>
        <w:jc w:val="both"/>
      </w:pPr>
      <w:r w:rsidRPr="007C4ABE">
        <w:t>The Company shall endeavour to notify the Contractor in writing of any changes and/or alteration made</w:t>
      </w:r>
      <w:r w:rsidR="00FC16BA" w:rsidRPr="007C4ABE">
        <w:t xml:space="preserve"> to</w:t>
      </w:r>
      <w:r w:rsidRPr="007C4ABE">
        <w:t xml:space="preserve"> either the sites or the Equipment on the sites. Any such change or alteration may give rise to an amendment to the Contractor’s charges as stated in the Price Schedule. Such changes in charges will be finalised by negotiation and agreement between the Contractor and the Company in accordance with the terms of this Contract.</w:t>
      </w:r>
    </w:p>
    <w:p w14:paraId="2C696B7B" w14:textId="77777777" w:rsidR="009F3E15" w:rsidRPr="007C4ABE" w:rsidRDefault="009F3E15" w:rsidP="009F3E15">
      <w:pPr>
        <w:pStyle w:val="ListParagraph"/>
      </w:pPr>
    </w:p>
    <w:p w14:paraId="634D0F05" w14:textId="77777777" w:rsidR="009F3E15" w:rsidRPr="007C4ABE" w:rsidRDefault="009F3E15" w:rsidP="00903445">
      <w:pPr>
        <w:pStyle w:val="ListParagraph"/>
        <w:numPr>
          <w:ilvl w:val="1"/>
          <w:numId w:val="35"/>
        </w:numPr>
        <w:jc w:val="both"/>
      </w:pPr>
      <w:r w:rsidRPr="007C4ABE">
        <w:t>The Contractor shall keep the working areas tidy and comply with any regulations.</w:t>
      </w:r>
    </w:p>
    <w:p w14:paraId="1E461BA5" w14:textId="77777777" w:rsidR="009F3E15" w:rsidRPr="007C4ABE" w:rsidRDefault="009F3E15" w:rsidP="009F3E15">
      <w:pPr>
        <w:pStyle w:val="ListParagraph"/>
      </w:pPr>
    </w:p>
    <w:p w14:paraId="029F40D8" w14:textId="77777777" w:rsidR="009F3E15" w:rsidRPr="007C4ABE" w:rsidRDefault="009F3E15" w:rsidP="00903445">
      <w:pPr>
        <w:pStyle w:val="ListParagraph"/>
        <w:numPr>
          <w:ilvl w:val="1"/>
          <w:numId w:val="35"/>
        </w:numPr>
        <w:jc w:val="both"/>
      </w:pPr>
      <w:r w:rsidRPr="007C4ABE">
        <w:t>The Contractor shall provide to the Company any information that the Company may reasonable require as to the methods and materials used or to be used in carrying out the Services and/or as to their conformity to the Contract.</w:t>
      </w:r>
    </w:p>
    <w:p w14:paraId="32873EEA" w14:textId="77777777" w:rsidR="009F3E15" w:rsidRPr="007C4ABE" w:rsidRDefault="009F3E15" w:rsidP="009F3E15">
      <w:pPr>
        <w:pStyle w:val="ListParagraph"/>
      </w:pPr>
    </w:p>
    <w:p w14:paraId="09856371" w14:textId="77777777" w:rsidR="009F3E15" w:rsidRPr="007C4ABE" w:rsidRDefault="009F3E15" w:rsidP="00903445">
      <w:pPr>
        <w:pStyle w:val="ListParagraph"/>
        <w:numPr>
          <w:ilvl w:val="1"/>
          <w:numId w:val="35"/>
        </w:numPr>
        <w:jc w:val="both"/>
      </w:pPr>
      <w:r w:rsidRPr="007C4ABE">
        <w:t>The Contractor shall promptly comply with all reasonable written instructions given by the Company.</w:t>
      </w:r>
    </w:p>
    <w:p w14:paraId="5D4494A8" w14:textId="77777777" w:rsidR="009F3E15" w:rsidRPr="007C4ABE" w:rsidRDefault="009F3E15" w:rsidP="009F3E15">
      <w:pPr>
        <w:pStyle w:val="ListParagraph"/>
      </w:pPr>
    </w:p>
    <w:p w14:paraId="2ED5E7B9" w14:textId="77777777" w:rsidR="00F8317E" w:rsidRPr="007C4ABE" w:rsidRDefault="00F8317E" w:rsidP="00F8317E">
      <w:pPr>
        <w:pStyle w:val="ListParagraph"/>
      </w:pPr>
    </w:p>
    <w:p w14:paraId="6012870F" w14:textId="77777777" w:rsidR="00F8317E" w:rsidRPr="007C4ABE" w:rsidRDefault="00F8317E" w:rsidP="00903445">
      <w:pPr>
        <w:pStyle w:val="ListParagraph"/>
        <w:numPr>
          <w:ilvl w:val="0"/>
          <w:numId w:val="35"/>
        </w:numPr>
        <w:jc w:val="both"/>
        <w:rPr>
          <w:b/>
        </w:rPr>
      </w:pPr>
      <w:r w:rsidRPr="007C4ABE">
        <w:rPr>
          <w:b/>
        </w:rPr>
        <w:t>Defects &amp; Emergencies</w:t>
      </w:r>
    </w:p>
    <w:p w14:paraId="57A9698C" w14:textId="671420A2" w:rsidR="00F8317E" w:rsidRPr="007C4ABE" w:rsidRDefault="00F8317E" w:rsidP="00E4618D">
      <w:pPr>
        <w:ind w:left="0" w:firstLine="0"/>
      </w:pPr>
    </w:p>
    <w:p w14:paraId="1942FF78" w14:textId="31D48173" w:rsidR="00F8317E" w:rsidRDefault="00F8317E" w:rsidP="00903445">
      <w:pPr>
        <w:pStyle w:val="ListParagraph"/>
        <w:numPr>
          <w:ilvl w:val="1"/>
          <w:numId w:val="35"/>
        </w:numPr>
        <w:jc w:val="both"/>
      </w:pPr>
      <w:r w:rsidRPr="008D06BA">
        <w:t>The Contractor at no cost to the Company shall promptly on being notified</w:t>
      </w:r>
      <w:r w:rsidR="00115ECC" w:rsidRPr="008D06BA">
        <w:t>,</w:t>
      </w:r>
      <w:r w:rsidRPr="008D06BA">
        <w:t xml:space="preserve"> mak</w:t>
      </w:r>
      <w:r w:rsidR="00E4618D" w:rsidRPr="008D06BA">
        <w:t xml:space="preserve">e good any defects in the </w:t>
      </w:r>
      <w:r w:rsidR="00903445" w:rsidRPr="008D06BA">
        <w:t>services</w:t>
      </w:r>
      <w:r w:rsidRPr="008D06BA">
        <w:t xml:space="preserve"> which appear within the Rectification Period </w:t>
      </w:r>
      <w:r w:rsidR="00115ECC" w:rsidRPr="008D06BA">
        <w:t xml:space="preserve">as agreed at </w:t>
      </w:r>
      <w:r w:rsidR="00115ECC" w:rsidRPr="008D06BA">
        <w:lastRenderedPageBreak/>
        <w:t xml:space="preserve">time of purchase, </w:t>
      </w:r>
      <w:r w:rsidRPr="008D06BA">
        <w:t>which result from materials and/or workmanship not being in accordance with the Contract. The Company will give prompt notice of any defects and give reasonable access for making good.</w:t>
      </w:r>
    </w:p>
    <w:p w14:paraId="4076DC70" w14:textId="77777777" w:rsidR="008046B5" w:rsidRDefault="008046B5" w:rsidP="008046B5">
      <w:pPr>
        <w:pStyle w:val="ListParagraph"/>
        <w:ind w:left="1146" w:firstLine="0"/>
        <w:jc w:val="both"/>
      </w:pPr>
    </w:p>
    <w:p w14:paraId="5881166B" w14:textId="0F665362" w:rsidR="00257208" w:rsidRDefault="008046B5" w:rsidP="00257208">
      <w:pPr>
        <w:pStyle w:val="ListParagraph"/>
        <w:numPr>
          <w:ilvl w:val="1"/>
          <w:numId w:val="35"/>
        </w:numPr>
        <w:jc w:val="both"/>
      </w:pPr>
      <w:r>
        <w:t xml:space="preserve">For the avoidance of doubt, the Rectification Period is </w:t>
      </w:r>
      <w:bookmarkStart w:id="0" w:name="_GoBack"/>
      <w:r>
        <w:t>t</w:t>
      </w:r>
      <w:r w:rsidRPr="008046B5">
        <w:rPr>
          <w:color w:val="000000" w:themeColor="text1"/>
        </w:rPr>
        <w:t xml:space="preserve">he </w:t>
      </w:r>
      <w:r w:rsidRPr="008046B5">
        <w:rPr>
          <w:color w:val="000000" w:themeColor="text1"/>
          <w:shd w:val="clear" w:color="auto" w:fill="FFFFFF"/>
        </w:rPr>
        <w:t>period of time following pra</w:t>
      </w:r>
      <w:r w:rsidRPr="008046B5">
        <w:rPr>
          <w:color w:val="000000" w:themeColor="text1"/>
          <w:shd w:val="clear" w:color="auto" w:fill="FFFFFF"/>
        </w:rPr>
        <w:t>ctical completion during which the C</w:t>
      </w:r>
      <w:r w:rsidRPr="008046B5">
        <w:rPr>
          <w:color w:val="000000" w:themeColor="text1"/>
          <w:shd w:val="clear" w:color="auto" w:fill="FFFFFF"/>
        </w:rPr>
        <w:t>ontractor remains liable under the contract for dealing with any defects which become apparent</w:t>
      </w:r>
      <w:r>
        <w:rPr>
          <w:color w:val="000000" w:themeColor="text1"/>
          <w:shd w:val="clear" w:color="auto" w:fill="FFFFFF"/>
        </w:rPr>
        <w:t>.</w:t>
      </w:r>
      <w:bookmarkEnd w:id="0"/>
    </w:p>
    <w:p w14:paraId="39158376" w14:textId="3096D1C6" w:rsidR="008046B5" w:rsidRDefault="008046B5" w:rsidP="008046B5">
      <w:pPr>
        <w:ind w:left="426" w:firstLine="0"/>
        <w:jc w:val="both"/>
      </w:pPr>
    </w:p>
    <w:p w14:paraId="3A4F6FBE" w14:textId="77777777" w:rsidR="00F8317E" w:rsidRPr="007C4ABE" w:rsidRDefault="00F8317E" w:rsidP="00F8317E">
      <w:pPr>
        <w:pStyle w:val="ListParagraph"/>
      </w:pPr>
    </w:p>
    <w:p w14:paraId="147E9B00" w14:textId="232EDF32" w:rsidR="00F8317E" w:rsidRDefault="00F8317E" w:rsidP="00903445">
      <w:pPr>
        <w:pStyle w:val="ListParagraph"/>
        <w:numPr>
          <w:ilvl w:val="1"/>
          <w:numId w:val="35"/>
        </w:numPr>
        <w:jc w:val="both"/>
      </w:pPr>
      <w:r w:rsidRPr="007C4ABE">
        <w:t>If the Contractor fails to promptly make good any defects of which notice is given under paragraph 3.</w:t>
      </w:r>
      <w:r w:rsidR="00E4618D" w:rsidRPr="007C4ABE">
        <w:t>1</w:t>
      </w:r>
      <w:r w:rsidRPr="007C4ABE">
        <w:t xml:space="preserve"> above, the Company may employ other contractors to do so and shall be entitled to deduct or recover a debt the costs of doing so.</w:t>
      </w:r>
    </w:p>
    <w:p w14:paraId="58354D37" w14:textId="77777777" w:rsidR="00E619BE" w:rsidRDefault="00E619BE" w:rsidP="00E619BE">
      <w:pPr>
        <w:pStyle w:val="ListParagraph"/>
        <w:ind w:left="1146" w:firstLine="0"/>
        <w:jc w:val="both"/>
      </w:pPr>
    </w:p>
    <w:p w14:paraId="45F1C583" w14:textId="54CFC584" w:rsidR="00E619BE" w:rsidRDefault="00E619BE" w:rsidP="00903445">
      <w:pPr>
        <w:pStyle w:val="ListParagraph"/>
        <w:numPr>
          <w:ilvl w:val="1"/>
          <w:numId w:val="35"/>
        </w:numPr>
        <w:jc w:val="both"/>
      </w:pPr>
      <w:r>
        <w:t>Should the Company discover any defects outside of the rectification period, this would be treated as a breach of contract. In this circumstance the Company would contact the Contractor in the first instance to agree a course of action for making good the defects. This course of action could include the Company using another contractor to make good the defect, in which case the costs of doing so would be passed on to the Contractor.</w:t>
      </w:r>
    </w:p>
    <w:p w14:paraId="41D934BE" w14:textId="756EE76F" w:rsidR="0094560E" w:rsidRPr="007C4ABE" w:rsidRDefault="0094560E" w:rsidP="0094560E">
      <w:pPr>
        <w:ind w:left="0" w:firstLine="0"/>
        <w:jc w:val="both"/>
      </w:pPr>
    </w:p>
    <w:p w14:paraId="580D13B5" w14:textId="77777777" w:rsidR="00F8317E" w:rsidRPr="007C4ABE" w:rsidRDefault="00F8317E" w:rsidP="00F8317E">
      <w:pPr>
        <w:pStyle w:val="ListParagraph"/>
      </w:pPr>
    </w:p>
    <w:p w14:paraId="08B9F640" w14:textId="5F90824D" w:rsidR="00F8317E" w:rsidRPr="007C4ABE" w:rsidRDefault="00F8317E" w:rsidP="00903445">
      <w:pPr>
        <w:pStyle w:val="ListParagraph"/>
        <w:numPr>
          <w:ilvl w:val="1"/>
          <w:numId w:val="35"/>
        </w:numPr>
        <w:jc w:val="both"/>
      </w:pPr>
      <w:r w:rsidRPr="007C4ABE">
        <w:t xml:space="preserve">Where </w:t>
      </w:r>
      <w:r w:rsidR="002A5436" w:rsidRPr="007C4ABE">
        <w:t>the Contractor has under</w:t>
      </w:r>
      <w:r w:rsidR="00CC18DD">
        <w:t>taken repair or maintenance work</w:t>
      </w:r>
      <w:r w:rsidRPr="007C4ABE">
        <w:t xml:space="preserve">, the Contractor shall no later </w:t>
      </w:r>
      <w:r w:rsidR="00CE4F30">
        <w:t xml:space="preserve">than </w:t>
      </w:r>
      <w:r w:rsidRPr="007C4ABE">
        <w:t>the end of the week following that in which the work has been carried out, deliver to the Company in such form as the Company may reasonable require, a return giving full details o</w:t>
      </w:r>
      <w:r w:rsidR="00C74207" w:rsidRPr="007C4ABE">
        <w:t>f the labour, material and equipment</w:t>
      </w:r>
      <w:r w:rsidRPr="007C4ABE">
        <w:t xml:space="preserve"> for the relevant week.</w:t>
      </w:r>
    </w:p>
    <w:p w14:paraId="1F6E4D4C" w14:textId="77777777" w:rsidR="00F8317E" w:rsidRPr="007C4ABE" w:rsidRDefault="00F8317E" w:rsidP="00F8317E">
      <w:pPr>
        <w:pStyle w:val="ListParagraph"/>
      </w:pPr>
    </w:p>
    <w:p w14:paraId="29759B00" w14:textId="77777777" w:rsidR="00D37A5D" w:rsidRPr="007C4ABE" w:rsidRDefault="00D37A5D" w:rsidP="00CE4F30">
      <w:pPr>
        <w:jc w:val="both"/>
      </w:pPr>
    </w:p>
    <w:p w14:paraId="1FC815CF" w14:textId="77777777" w:rsidR="00A34648" w:rsidRPr="007C4ABE" w:rsidRDefault="00A34648" w:rsidP="005D1EC5">
      <w:pPr>
        <w:pStyle w:val="ListParagraph"/>
        <w:ind w:left="1440" w:firstLine="0"/>
        <w:jc w:val="both"/>
      </w:pPr>
    </w:p>
    <w:p w14:paraId="59F972A0" w14:textId="77777777" w:rsidR="00861E80" w:rsidRPr="007C4ABE" w:rsidRDefault="00861E80" w:rsidP="00903445">
      <w:pPr>
        <w:pStyle w:val="ListParagraph"/>
        <w:numPr>
          <w:ilvl w:val="0"/>
          <w:numId w:val="35"/>
        </w:numPr>
        <w:jc w:val="both"/>
        <w:rPr>
          <w:b/>
        </w:rPr>
      </w:pPr>
      <w:r w:rsidRPr="007C4ABE">
        <w:rPr>
          <w:b/>
        </w:rPr>
        <w:t>Health &amp; Safety Requirements</w:t>
      </w:r>
    </w:p>
    <w:p w14:paraId="51AF4874" w14:textId="77777777" w:rsidR="00374240" w:rsidRPr="007C4ABE" w:rsidRDefault="00374240" w:rsidP="00374240">
      <w:pPr>
        <w:pStyle w:val="ListParagraph"/>
        <w:ind w:firstLine="0"/>
        <w:jc w:val="both"/>
        <w:rPr>
          <w:b/>
        </w:rPr>
      </w:pPr>
    </w:p>
    <w:p w14:paraId="4C7B6C4C" w14:textId="77777777" w:rsidR="00374240" w:rsidRPr="007C4ABE" w:rsidRDefault="00374240" w:rsidP="00903445">
      <w:pPr>
        <w:pStyle w:val="ListParagraph"/>
        <w:numPr>
          <w:ilvl w:val="1"/>
          <w:numId w:val="35"/>
        </w:numPr>
        <w:jc w:val="both"/>
      </w:pPr>
      <w:r w:rsidRPr="007C4ABE">
        <w:t>Without limiting either party’s statutory and/or regulatory duties or responsibilities and/or the specific health and safety requirements of the Contract, the parties will endeavour to establish and maintain a culture and working environment in which health and safety is of paramount concern to everybody involved with the Contract.</w:t>
      </w:r>
    </w:p>
    <w:p w14:paraId="35F67780" w14:textId="77777777" w:rsidR="00374240" w:rsidRPr="007C4ABE" w:rsidRDefault="00374240" w:rsidP="00374240">
      <w:pPr>
        <w:pStyle w:val="ListParagraph"/>
      </w:pPr>
    </w:p>
    <w:p w14:paraId="4B5345D0" w14:textId="4B8339C6" w:rsidR="00374240" w:rsidRPr="007C4ABE" w:rsidRDefault="00374240" w:rsidP="00903445">
      <w:pPr>
        <w:pStyle w:val="ListParagraph"/>
        <w:numPr>
          <w:ilvl w:val="1"/>
          <w:numId w:val="35"/>
        </w:numPr>
        <w:jc w:val="both"/>
      </w:pPr>
      <w:r w:rsidRPr="007C4ABE">
        <w:t>The Contractor shall comply with any and all approved codes of practice produced or promulgated by the Health and Safety Executive</w:t>
      </w:r>
      <w:r w:rsidR="001E40E9" w:rsidRPr="007C4ABE">
        <w:t>.</w:t>
      </w:r>
    </w:p>
    <w:p w14:paraId="54AA0E02" w14:textId="77777777" w:rsidR="00374240" w:rsidRPr="007C4ABE" w:rsidRDefault="00374240" w:rsidP="00374240">
      <w:pPr>
        <w:pStyle w:val="ListParagraph"/>
      </w:pPr>
    </w:p>
    <w:p w14:paraId="1AE84D94" w14:textId="77777777" w:rsidR="00374240" w:rsidRPr="007C4ABE" w:rsidRDefault="00374240" w:rsidP="00903445">
      <w:pPr>
        <w:pStyle w:val="ListParagraph"/>
        <w:numPr>
          <w:ilvl w:val="1"/>
          <w:numId w:val="35"/>
        </w:numPr>
        <w:jc w:val="both"/>
      </w:pPr>
      <w:r w:rsidRPr="007C4ABE">
        <w:t>The Contractor shall ensure compliance at all times with all Health and Safety and Equality Act legislation.</w:t>
      </w:r>
    </w:p>
    <w:p w14:paraId="5CF4DAFD" w14:textId="77777777" w:rsidR="004A7538" w:rsidRPr="007C4ABE" w:rsidRDefault="004A7538" w:rsidP="004A7538">
      <w:pPr>
        <w:pStyle w:val="ListParagraph"/>
      </w:pPr>
    </w:p>
    <w:p w14:paraId="7035D075" w14:textId="77777777" w:rsidR="004C6216" w:rsidRPr="007C4ABE" w:rsidRDefault="004C6216" w:rsidP="003110D1">
      <w:pPr>
        <w:ind w:left="0" w:firstLine="0"/>
      </w:pPr>
    </w:p>
    <w:p w14:paraId="5B8B10D6" w14:textId="623C5084" w:rsidR="004A7538" w:rsidRPr="007C4ABE" w:rsidRDefault="008E66B5" w:rsidP="00903445">
      <w:pPr>
        <w:pStyle w:val="ListParagraph"/>
        <w:numPr>
          <w:ilvl w:val="1"/>
          <w:numId w:val="35"/>
        </w:numPr>
        <w:jc w:val="both"/>
      </w:pPr>
      <w:r w:rsidRPr="007C4ABE">
        <w:t>The Company shall allow the Contractor whilst on the Company</w:t>
      </w:r>
      <w:r w:rsidR="004A7538" w:rsidRPr="007C4ABE">
        <w:t>’s site or sites, the free use of designated toilet an</w:t>
      </w:r>
      <w:r w:rsidRPr="007C4ABE">
        <w:t>d welfare facilities. The Contractor</w:t>
      </w:r>
      <w:r w:rsidR="004A7538" w:rsidRPr="007C4ABE">
        <w:t xml:space="preserve"> shall always use these facilities with proper conduct and shall</w:t>
      </w:r>
      <w:r w:rsidR="00CF2C34" w:rsidRPr="007C4ABE">
        <w:t xml:space="preserve"> leave</w:t>
      </w:r>
      <w:r w:rsidR="00B702C9" w:rsidRPr="007C4ABE">
        <w:t xml:space="preserve"> the facilities as clean as they find</w:t>
      </w:r>
      <w:r w:rsidR="004A7538" w:rsidRPr="007C4ABE">
        <w:t xml:space="preserve"> them.</w:t>
      </w:r>
      <w:r w:rsidR="00E53DC2" w:rsidRPr="007C4ABE">
        <w:t xml:space="preserve"> The s</w:t>
      </w:r>
      <w:r w:rsidR="00B702C9" w:rsidRPr="007C4ABE">
        <w:t>ame applies</w:t>
      </w:r>
      <w:r w:rsidRPr="007C4ABE">
        <w:t xml:space="preserve"> when the Company is on the Contractor</w:t>
      </w:r>
      <w:r w:rsidR="00E53DC2" w:rsidRPr="007C4ABE">
        <w:t>’s site.</w:t>
      </w:r>
    </w:p>
    <w:p w14:paraId="0111D729" w14:textId="77777777" w:rsidR="00CC2779" w:rsidRPr="007C4ABE" w:rsidRDefault="00CC2779" w:rsidP="00CC2779">
      <w:pPr>
        <w:pStyle w:val="ListParagraph"/>
      </w:pPr>
    </w:p>
    <w:p w14:paraId="2477E536" w14:textId="77777777" w:rsidR="00161BDF" w:rsidRPr="007C4ABE" w:rsidRDefault="00161BDF" w:rsidP="00903445">
      <w:pPr>
        <w:pStyle w:val="ListParagraph"/>
        <w:numPr>
          <w:ilvl w:val="1"/>
          <w:numId w:val="35"/>
        </w:numPr>
        <w:jc w:val="both"/>
      </w:pPr>
      <w:r w:rsidRPr="007C4ABE">
        <w:t>The Co</w:t>
      </w:r>
      <w:r w:rsidR="00E53DC2" w:rsidRPr="007C4ABE">
        <w:t>ntractor and its sub-contractors</w:t>
      </w:r>
      <w:r w:rsidRPr="007C4ABE">
        <w:t xml:space="preserve"> shall participate as required with the Co</w:t>
      </w:r>
      <w:r w:rsidR="00E53DC2" w:rsidRPr="007C4ABE">
        <w:t>mpany’</w:t>
      </w:r>
      <w:r w:rsidRPr="007C4ABE">
        <w:t>s emergency evacuation drills.</w:t>
      </w:r>
    </w:p>
    <w:p w14:paraId="26A10DA1" w14:textId="77777777" w:rsidR="00161BDF" w:rsidRPr="007C4ABE" w:rsidRDefault="00161BDF" w:rsidP="00161BDF">
      <w:pPr>
        <w:pStyle w:val="ListParagraph"/>
      </w:pPr>
    </w:p>
    <w:p w14:paraId="0B94A3A2" w14:textId="77777777" w:rsidR="00161BDF" w:rsidRPr="007C4ABE" w:rsidRDefault="00161BDF" w:rsidP="00903445">
      <w:pPr>
        <w:pStyle w:val="ListParagraph"/>
        <w:numPr>
          <w:ilvl w:val="1"/>
          <w:numId w:val="35"/>
        </w:numPr>
        <w:jc w:val="both"/>
      </w:pPr>
      <w:r w:rsidRPr="007C4ABE">
        <w:t xml:space="preserve">The Contractor shall ensure </w:t>
      </w:r>
      <w:r w:rsidR="007353E7" w:rsidRPr="007C4ABE">
        <w:t xml:space="preserve">suitable </w:t>
      </w:r>
      <w:r w:rsidRPr="007C4ABE">
        <w:t xml:space="preserve">risk assessments and </w:t>
      </w:r>
      <w:r w:rsidR="007353E7" w:rsidRPr="007C4ABE">
        <w:t xml:space="preserve">method statements </w:t>
      </w:r>
      <w:r w:rsidRPr="007C4ABE">
        <w:t xml:space="preserve">controls are </w:t>
      </w:r>
      <w:r w:rsidR="007353E7" w:rsidRPr="007C4ABE">
        <w:t xml:space="preserve">in place prior to any work being carried out. Risk assessments and method statements must be available for inspection at all times whilst working on the Company premises. </w:t>
      </w:r>
      <w:r w:rsidRPr="007C4ABE">
        <w:t>The Contractor shall confirm when its risk assessments have been reviewed and shall supply the Company with copies of any new or modified risk assessments and safety procedures</w:t>
      </w:r>
      <w:r w:rsidR="008E66B5" w:rsidRPr="007C4ABE">
        <w:t xml:space="preserve"> </w:t>
      </w:r>
      <w:r w:rsidRPr="007C4ABE">
        <w:t>which relate to the Service if requested to do so in writing.</w:t>
      </w:r>
    </w:p>
    <w:p w14:paraId="60563A48" w14:textId="77777777" w:rsidR="008E66B5" w:rsidRPr="007C4ABE" w:rsidRDefault="008E66B5" w:rsidP="008E66B5">
      <w:pPr>
        <w:pStyle w:val="ListParagraph"/>
      </w:pPr>
    </w:p>
    <w:p w14:paraId="34D9770D" w14:textId="77777777" w:rsidR="0008701A" w:rsidRPr="008D06BA" w:rsidRDefault="0008701A" w:rsidP="00903445">
      <w:pPr>
        <w:pStyle w:val="ListParagraph"/>
        <w:numPr>
          <w:ilvl w:val="1"/>
          <w:numId w:val="35"/>
        </w:numPr>
        <w:jc w:val="both"/>
      </w:pPr>
      <w:r w:rsidRPr="008D06BA">
        <w:t>The Contractor and any personnel must adhere to the site rules including induction processes, wearing of PPE and safe working practices.</w:t>
      </w:r>
    </w:p>
    <w:p w14:paraId="15B8F069" w14:textId="77777777" w:rsidR="0008701A" w:rsidRPr="008D06BA" w:rsidRDefault="0008701A" w:rsidP="0008701A">
      <w:pPr>
        <w:ind w:left="0" w:firstLine="0"/>
        <w:jc w:val="both"/>
      </w:pPr>
    </w:p>
    <w:p w14:paraId="72EBB8F1" w14:textId="77777777" w:rsidR="0008701A" w:rsidRPr="008D06BA" w:rsidRDefault="0008701A" w:rsidP="00903445">
      <w:pPr>
        <w:pStyle w:val="ListParagraph"/>
        <w:numPr>
          <w:ilvl w:val="2"/>
          <w:numId w:val="35"/>
        </w:numPr>
        <w:jc w:val="both"/>
      </w:pPr>
      <w:r w:rsidRPr="008D06BA">
        <w:t xml:space="preserve">All personnel are required to complete an induction at each site prior to carrying out any work. </w:t>
      </w:r>
    </w:p>
    <w:p w14:paraId="5822FCB8" w14:textId="77777777" w:rsidR="0008701A" w:rsidRPr="008D06BA" w:rsidRDefault="0008701A" w:rsidP="00903445">
      <w:pPr>
        <w:pStyle w:val="ListParagraph"/>
        <w:numPr>
          <w:ilvl w:val="2"/>
          <w:numId w:val="35"/>
        </w:numPr>
        <w:jc w:val="both"/>
      </w:pPr>
      <w:r w:rsidRPr="008D06BA">
        <w:t>Personnel must follow site specific access procedures and obtain necessary authorisation and/or permits to work before commencing.</w:t>
      </w:r>
    </w:p>
    <w:p w14:paraId="514612C2" w14:textId="77777777" w:rsidR="0008701A" w:rsidRPr="008D06BA" w:rsidRDefault="0008701A" w:rsidP="00903445">
      <w:pPr>
        <w:pStyle w:val="ListParagraph"/>
        <w:numPr>
          <w:ilvl w:val="2"/>
          <w:numId w:val="35"/>
        </w:numPr>
        <w:jc w:val="both"/>
      </w:pPr>
      <w:r w:rsidRPr="008D06BA">
        <w:t>Minimum PPE requirements at all sites are: Hard Hat, High visibility clothing (trousers and top), gloves, safety footwear and eye protection.</w:t>
      </w:r>
    </w:p>
    <w:p w14:paraId="09FCB3EE" w14:textId="77777777" w:rsidR="008E66B5" w:rsidRPr="007C4ABE" w:rsidRDefault="008E66B5" w:rsidP="008E66B5">
      <w:pPr>
        <w:pStyle w:val="ListParagraph"/>
      </w:pPr>
    </w:p>
    <w:p w14:paraId="3E8F6324" w14:textId="77777777" w:rsidR="008E66B5" w:rsidRPr="007C4ABE" w:rsidRDefault="008E66B5" w:rsidP="00903445">
      <w:pPr>
        <w:pStyle w:val="ListParagraph"/>
        <w:numPr>
          <w:ilvl w:val="1"/>
          <w:numId w:val="35"/>
        </w:numPr>
        <w:jc w:val="both"/>
      </w:pPr>
      <w:r w:rsidRPr="007C4ABE">
        <w:t>The Contractor shall ensure that all staff engaged or employed in or about the provision of the Service shall do so with all due skill, care and diligence and shall have such qualifications, training, skills and experience as are necessary for the proper supply of the Service.</w:t>
      </w:r>
    </w:p>
    <w:p w14:paraId="1DDB1FF7" w14:textId="77777777" w:rsidR="008E66B5" w:rsidRPr="007C4ABE" w:rsidRDefault="008E66B5" w:rsidP="008E66B5">
      <w:pPr>
        <w:pStyle w:val="ListParagraph"/>
      </w:pPr>
    </w:p>
    <w:p w14:paraId="7A660FEF" w14:textId="77777777" w:rsidR="008E66B5" w:rsidRPr="007C4ABE" w:rsidRDefault="008E66B5" w:rsidP="00903445">
      <w:pPr>
        <w:pStyle w:val="ListParagraph"/>
        <w:numPr>
          <w:ilvl w:val="1"/>
          <w:numId w:val="35"/>
        </w:numPr>
        <w:jc w:val="both"/>
      </w:pPr>
      <w:r w:rsidRPr="007C4ABE">
        <w:t>The Company reserve the right to conduct audits as they deem necessary to ensure compliance with this Specification and all relevant legislation.</w:t>
      </w:r>
    </w:p>
    <w:p w14:paraId="387E2F6C" w14:textId="77777777" w:rsidR="00CC2779" w:rsidRPr="007C4ABE" w:rsidRDefault="00CC2779" w:rsidP="00710A5F">
      <w:pPr>
        <w:ind w:left="0" w:firstLine="0"/>
        <w:jc w:val="both"/>
        <w:rPr>
          <w:b/>
        </w:rPr>
      </w:pPr>
    </w:p>
    <w:p w14:paraId="5BEE15C7" w14:textId="0067E024" w:rsidR="00662C9F" w:rsidRPr="007C4ABE" w:rsidRDefault="00662C9F" w:rsidP="00662C9F">
      <w:pPr>
        <w:pStyle w:val="ListParagraph"/>
        <w:ind w:left="1440" w:firstLine="0"/>
        <w:jc w:val="both"/>
      </w:pPr>
    </w:p>
    <w:p w14:paraId="2C0E84C5" w14:textId="43773D8B" w:rsidR="0008701A" w:rsidRPr="007C4ABE" w:rsidRDefault="0008701A" w:rsidP="00662C9F">
      <w:pPr>
        <w:pStyle w:val="ListParagraph"/>
        <w:ind w:left="1440" w:firstLine="0"/>
        <w:jc w:val="both"/>
      </w:pPr>
    </w:p>
    <w:p w14:paraId="5080CF3E" w14:textId="77777777" w:rsidR="0008701A" w:rsidRPr="007C4ABE" w:rsidRDefault="0008701A" w:rsidP="00662C9F">
      <w:pPr>
        <w:pStyle w:val="ListParagraph"/>
        <w:ind w:left="1440" w:firstLine="0"/>
        <w:jc w:val="both"/>
      </w:pPr>
    </w:p>
    <w:p w14:paraId="57C66170" w14:textId="77777777" w:rsidR="000F5FD2" w:rsidRPr="007C4ABE" w:rsidRDefault="005F5BC1" w:rsidP="00903445">
      <w:pPr>
        <w:pStyle w:val="ListParagraph"/>
        <w:numPr>
          <w:ilvl w:val="0"/>
          <w:numId w:val="35"/>
        </w:numPr>
        <w:jc w:val="both"/>
        <w:rPr>
          <w:b/>
        </w:rPr>
      </w:pPr>
      <w:r w:rsidRPr="007C4ABE">
        <w:rPr>
          <w:b/>
        </w:rPr>
        <w:t>Response Times</w:t>
      </w:r>
    </w:p>
    <w:p w14:paraId="7094DFF9" w14:textId="77777777" w:rsidR="00DE7999" w:rsidRPr="007C4ABE" w:rsidRDefault="00DE7999" w:rsidP="00DE7999">
      <w:pPr>
        <w:pStyle w:val="ListParagraph"/>
        <w:ind w:firstLine="0"/>
        <w:jc w:val="both"/>
        <w:rPr>
          <w:b/>
        </w:rPr>
      </w:pPr>
    </w:p>
    <w:p w14:paraId="1A614EF1" w14:textId="4606E5A5" w:rsidR="006E5832" w:rsidRDefault="002C2518" w:rsidP="00903445">
      <w:pPr>
        <w:pStyle w:val="ListParagraph"/>
        <w:numPr>
          <w:ilvl w:val="1"/>
          <w:numId w:val="35"/>
        </w:numPr>
        <w:jc w:val="both"/>
      </w:pPr>
      <w:r w:rsidRPr="007C4ABE">
        <w:t xml:space="preserve">The response times are the time periods commencing with the notification to the Contractor of the need for </w:t>
      </w:r>
      <w:r w:rsidR="00B702C9" w:rsidRPr="007C4ABE">
        <w:t>support, repairs or maintenance</w:t>
      </w:r>
      <w:r w:rsidRPr="007C4ABE">
        <w:t>.</w:t>
      </w:r>
    </w:p>
    <w:p w14:paraId="221E3437" w14:textId="2F323FBD" w:rsidR="00A96180" w:rsidRPr="007C4ABE" w:rsidRDefault="00A96180" w:rsidP="004700FE">
      <w:pPr>
        <w:ind w:left="0" w:firstLine="0"/>
      </w:pPr>
    </w:p>
    <w:p w14:paraId="7BC5F273" w14:textId="77777777" w:rsidR="00A96180" w:rsidRPr="007C4ABE" w:rsidRDefault="002C2518" w:rsidP="00903445">
      <w:pPr>
        <w:pStyle w:val="ListParagraph"/>
        <w:numPr>
          <w:ilvl w:val="1"/>
          <w:numId w:val="35"/>
        </w:numPr>
        <w:jc w:val="both"/>
      </w:pPr>
      <w:r w:rsidRPr="007C4ABE">
        <w:t xml:space="preserve">Notification of the request for </w:t>
      </w:r>
      <w:r w:rsidR="00B2494E" w:rsidRPr="007C4ABE">
        <w:t>supply</w:t>
      </w:r>
      <w:r w:rsidRPr="007C4ABE">
        <w:t xml:space="preserve"> will be made by the Comp</w:t>
      </w:r>
      <w:r w:rsidR="00B2494E" w:rsidRPr="007C4ABE">
        <w:t xml:space="preserve">any Representative person by email or </w:t>
      </w:r>
      <w:r w:rsidRPr="007C4ABE">
        <w:t xml:space="preserve">by telephone. </w:t>
      </w:r>
    </w:p>
    <w:p w14:paraId="73F32920" w14:textId="77777777" w:rsidR="00B2494E" w:rsidRPr="007C4ABE" w:rsidRDefault="00B2494E" w:rsidP="00B2494E">
      <w:pPr>
        <w:pStyle w:val="ListParagraph"/>
        <w:ind w:left="1440" w:firstLine="0"/>
        <w:jc w:val="both"/>
      </w:pPr>
    </w:p>
    <w:p w14:paraId="527D9A7F" w14:textId="77777777" w:rsidR="00A96180" w:rsidRPr="007C4ABE" w:rsidRDefault="002C2518" w:rsidP="00903445">
      <w:pPr>
        <w:pStyle w:val="ListParagraph"/>
        <w:numPr>
          <w:ilvl w:val="1"/>
          <w:numId w:val="35"/>
        </w:numPr>
        <w:jc w:val="both"/>
      </w:pPr>
      <w:r w:rsidRPr="007C4ABE">
        <w:t>The Contractor shall respond at all times in an efficient and professional manner and within the response times indicated.</w:t>
      </w:r>
    </w:p>
    <w:p w14:paraId="379CED4D" w14:textId="77777777" w:rsidR="002C2518" w:rsidRPr="007C4ABE" w:rsidRDefault="002C2518" w:rsidP="002C2518">
      <w:pPr>
        <w:pStyle w:val="ListParagraph"/>
      </w:pPr>
    </w:p>
    <w:p w14:paraId="1A4883C8" w14:textId="0BA70E72" w:rsidR="002C2518" w:rsidRDefault="002C2518" w:rsidP="00903445">
      <w:pPr>
        <w:pStyle w:val="ListParagraph"/>
        <w:numPr>
          <w:ilvl w:val="1"/>
          <w:numId w:val="35"/>
        </w:numPr>
        <w:jc w:val="both"/>
      </w:pPr>
      <w:r w:rsidRPr="007C4ABE">
        <w:t xml:space="preserve">The Contractor shall maintain records relating to </w:t>
      </w:r>
      <w:r w:rsidR="00B2494E" w:rsidRPr="007C4ABE">
        <w:t>orders and deliveries</w:t>
      </w:r>
      <w:r w:rsidRPr="007C4ABE">
        <w:t xml:space="preserve"> and these should be </w:t>
      </w:r>
      <w:r w:rsidR="00B2494E" w:rsidRPr="007C4ABE">
        <w:t>retained throughout the contract period.</w:t>
      </w:r>
    </w:p>
    <w:p w14:paraId="3AC03C20" w14:textId="77777777" w:rsidR="004700FE" w:rsidRDefault="004700FE" w:rsidP="004700FE">
      <w:pPr>
        <w:pStyle w:val="ListParagraph"/>
      </w:pPr>
    </w:p>
    <w:p w14:paraId="214BBFD3" w14:textId="77777777" w:rsidR="004700FE" w:rsidRPr="008D06BA" w:rsidRDefault="004700FE" w:rsidP="004700FE">
      <w:pPr>
        <w:pStyle w:val="ListParagraph"/>
        <w:numPr>
          <w:ilvl w:val="1"/>
          <w:numId w:val="35"/>
        </w:numPr>
        <w:jc w:val="both"/>
      </w:pPr>
      <w:r w:rsidRPr="008D06BA">
        <w:t>If, after agreeing a job request with the Company, the Contractor is unable to fulfil the request for any reason (Either outside or within their control), the Contractor must notify the Company at the earliest possible opportunity.</w:t>
      </w:r>
    </w:p>
    <w:p w14:paraId="720AC190" w14:textId="77777777" w:rsidR="004700FE" w:rsidRPr="008D06BA" w:rsidRDefault="004700FE" w:rsidP="004700FE">
      <w:pPr>
        <w:pStyle w:val="ListParagraph"/>
      </w:pPr>
    </w:p>
    <w:p w14:paraId="21B0AF32" w14:textId="77777777" w:rsidR="004700FE" w:rsidRPr="008D06BA" w:rsidRDefault="004700FE" w:rsidP="004700FE">
      <w:pPr>
        <w:pStyle w:val="ListParagraph"/>
        <w:numPr>
          <w:ilvl w:val="1"/>
          <w:numId w:val="35"/>
        </w:numPr>
        <w:jc w:val="both"/>
      </w:pPr>
      <w:r w:rsidRPr="008D06BA">
        <w:t xml:space="preserve">Following the above, the Contractor and the Company will work together and decide if the work can be postponed, or if the Company will need to contact an alternative Contractor. </w:t>
      </w:r>
    </w:p>
    <w:p w14:paraId="22E1DBD2" w14:textId="77777777" w:rsidR="004700FE" w:rsidRPr="007C4ABE" w:rsidRDefault="004700FE" w:rsidP="004700FE">
      <w:pPr>
        <w:pStyle w:val="ListParagraph"/>
        <w:ind w:left="1288" w:firstLine="0"/>
        <w:jc w:val="both"/>
      </w:pPr>
    </w:p>
    <w:p w14:paraId="5F886B2F" w14:textId="77777777" w:rsidR="00EE1222" w:rsidRPr="007C4ABE" w:rsidRDefault="00EE1222" w:rsidP="00EE1222">
      <w:pPr>
        <w:pStyle w:val="ListParagraph"/>
      </w:pPr>
    </w:p>
    <w:p w14:paraId="7C378995" w14:textId="77777777" w:rsidR="00EE1222" w:rsidRPr="007C4ABE" w:rsidRDefault="00EE1222" w:rsidP="00903445">
      <w:pPr>
        <w:pStyle w:val="ListParagraph"/>
        <w:numPr>
          <w:ilvl w:val="0"/>
          <w:numId w:val="35"/>
        </w:numPr>
        <w:jc w:val="both"/>
        <w:rPr>
          <w:b/>
        </w:rPr>
      </w:pPr>
      <w:r w:rsidRPr="007C4ABE">
        <w:rPr>
          <w:b/>
        </w:rPr>
        <w:t>Staffing</w:t>
      </w:r>
    </w:p>
    <w:p w14:paraId="79A6058C" w14:textId="77777777" w:rsidR="00EE1222" w:rsidRPr="007C4ABE" w:rsidRDefault="00EE1222" w:rsidP="00EE1222">
      <w:pPr>
        <w:pStyle w:val="ListParagraph"/>
        <w:ind w:firstLine="0"/>
        <w:jc w:val="both"/>
        <w:rPr>
          <w:b/>
        </w:rPr>
      </w:pPr>
    </w:p>
    <w:p w14:paraId="712FC5C4" w14:textId="77777777" w:rsidR="00EE1222" w:rsidRPr="007C4ABE" w:rsidRDefault="00EE1222" w:rsidP="00903445">
      <w:pPr>
        <w:pStyle w:val="ListParagraph"/>
        <w:numPr>
          <w:ilvl w:val="1"/>
          <w:numId w:val="35"/>
        </w:numPr>
        <w:jc w:val="both"/>
      </w:pPr>
      <w:r w:rsidRPr="007C4ABE">
        <w:t>The Contractor shall ensure that only staff and sub-contractors that are fully trained and accredited carry out the necessary works and, where required, will provide evidence of their current qualification/authority in order to allow the Company to comply with its obligations under current regulations as set out by the appropriate regulatory bodies.</w:t>
      </w:r>
    </w:p>
    <w:p w14:paraId="6AF45D34" w14:textId="77777777" w:rsidR="000F5FD2" w:rsidRPr="007C4ABE" w:rsidRDefault="000F5FD2" w:rsidP="000F5FD2">
      <w:pPr>
        <w:pStyle w:val="ListParagraph"/>
        <w:ind w:firstLine="0"/>
        <w:jc w:val="both"/>
        <w:rPr>
          <w:b/>
        </w:rPr>
      </w:pPr>
    </w:p>
    <w:p w14:paraId="3BA89405" w14:textId="77777777" w:rsidR="000F5FD2" w:rsidRPr="007C4ABE" w:rsidRDefault="002C2518" w:rsidP="00903445">
      <w:pPr>
        <w:pStyle w:val="ListParagraph"/>
        <w:numPr>
          <w:ilvl w:val="0"/>
          <w:numId w:val="35"/>
        </w:numPr>
        <w:jc w:val="both"/>
        <w:rPr>
          <w:b/>
        </w:rPr>
      </w:pPr>
      <w:r w:rsidRPr="007C4ABE">
        <w:rPr>
          <w:b/>
        </w:rPr>
        <w:t>Environmental Assurance</w:t>
      </w:r>
    </w:p>
    <w:p w14:paraId="4D434EAB" w14:textId="77777777" w:rsidR="004515B6" w:rsidRPr="007C4ABE" w:rsidRDefault="004515B6" w:rsidP="004515B6">
      <w:pPr>
        <w:pStyle w:val="ListParagraph"/>
        <w:ind w:firstLine="0"/>
        <w:jc w:val="both"/>
        <w:rPr>
          <w:b/>
        </w:rPr>
      </w:pPr>
    </w:p>
    <w:p w14:paraId="2A2DE192" w14:textId="4215A9F8" w:rsidR="005453FC" w:rsidRPr="008D06BA" w:rsidRDefault="004515B6" w:rsidP="00903445">
      <w:pPr>
        <w:pStyle w:val="ListParagraph"/>
        <w:numPr>
          <w:ilvl w:val="1"/>
          <w:numId w:val="35"/>
        </w:numPr>
        <w:jc w:val="both"/>
      </w:pPr>
      <w:r w:rsidRPr="008D06BA">
        <w:t xml:space="preserve">The </w:t>
      </w:r>
      <w:r w:rsidR="005453FC" w:rsidRPr="008D06BA">
        <w:t>Contractor shall</w:t>
      </w:r>
      <w:r w:rsidR="002C2518" w:rsidRPr="008D06BA">
        <w:t xml:space="preserve"> ensure all waste products, as part of the</w:t>
      </w:r>
      <w:r w:rsidR="003507A9" w:rsidRPr="008D06BA">
        <w:t xml:space="preserve"> supply</w:t>
      </w:r>
      <w:r w:rsidR="002C2518" w:rsidRPr="008D06BA">
        <w:t xml:space="preserve"> are disposed of in strict accordance with any legislative requirements and in a safe and environmentally conscious way.</w:t>
      </w:r>
      <w:r w:rsidR="003648B3" w:rsidRPr="008D06BA">
        <w:t xml:space="preserve"> Disposal</w:t>
      </w:r>
      <w:r w:rsidR="00A40733" w:rsidRPr="008D06BA">
        <w:t xml:space="preserve"> of waste will be at no</w:t>
      </w:r>
      <w:r w:rsidR="002D31EE" w:rsidRPr="008D06BA">
        <w:t xml:space="preserve"> additional</w:t>
      </w:r>
      <w:r w:rsidR="00A40733" w:rsidRPr="008D06BA">
        <w:t xml:space="preserve"> cost to the Company</w:t>
      </w:r>
      <w:r w:rsidR="00CB5966" w:rsidRPr="008D06BA">
        <w:t>.</w:t>
      </w:r>
    </w:p>
    <w:p w14:paraId="3D3363A6" w14:textId="77777777" w:rsidR="002C2518" w:rsidRPr="007C4ABE" w:rsidRDefault="002C2518" w:rsidP="002C2518">
      <w:pPr>
        <w:pStyle w:val="ListParagraph"/>
        <w:ind w:left="1440" w:firstLine="0"/>
        <w:jc w:val="both"/>
      </w:pPr>
    </w:p>
    <w:p w14:paraId="7782A753" w14:textId="76FD3201" w:rsidR="005453FC" w:rsidRPr="007C4ABE" w:rsidRDefault="002C2518" w:rsidP="00903445">
      <w:pPr>
        <w:pStyle w:val="ListParagraph"/>
        <w:numPr>
          <w:ilvl w:val="1"/>
          <w:numId w:val="35"/>
        </w:numPr>
        <w:jc w:val="both"/>
      </w:pPr>
      <w:r w:rsidRPr="007C4ABE">
        <w:t>The Contractor shall ensure that all transfer notes for the disposal of waste streams are kept for the duration of the contract and can be produced at any time if requested by the Company Representative.</w:t>
      </w:r>
    </w:p>
    <w:p w14:paraId="5193E308" w14:textId="77777777" w:rsidR="00AB541B" w:rsidRPr="007C4ABE" w:rsidRDefault="00AB541B" w:rsidP="00AB541B">
      <w:pPr>
        <w:pStyle w:val="ListParagraph"/>
      </w:pPr>
    </w:p>
    <w:p w14:paraId="528390DD" w14:textId="77777777" w:rsidR="00AB541B" w:rsidRPr="007C4ABE" w:rsidRDefault="00AB541B" w:rsidP="00903445">
      <w:pPr>
        <w:pStyle w:val="ListParagraph"/>
        <w:numPr>
          <w:ilvl w:val="0"/>
          <w:numId w:val="35"/>
        </w:numPr>
        <w:jc w:val="both"/>
        <w:rPr>
          <w:b/>
        </w:rPr>
      </w:pPr>
      <w:r w:rsidRPr="007C4ABE">
        <w:rPr>
          <w:b/>
        </w:rPr>
        <w:t>Environmental Management</w:t>
      </w:r>
    </w:p>
    <w:p w14:paraId="1C594475" w14:textId="77777777" w:rsidR="00AB541B" w:rsidRPr="007C4ABE" w:rsidRDefault="00AB541B" w:rsidP="00AB541B">
      <w:pPr>
        <w:pStyle w:val="ListParagraph"/>
        <w:ind w:firstLine="0"/>
        <w:jc w:val="both"/>
        <w:rPr>
          <w:b/>
        </w:rPr>
      </w:pPr>
    </w:p>
    <w:p w14:paraId="27A3EBA3" w14:textId="77777777" w:rsidR="00AB541B" w:rsidRPr="007C4ABE" w:rsidRDefault="00AB541B" w:rsidP="00903445">
      <w:pPr>
        <w:pStyle w:val="ListParagraph"/>
        <w:numPr>
          <w:ilvl w:val="1"/>
          <w:numId w:val="35"/>
        </w:numPr>
        <w:jc w:val="both"/>
      </w:pPr>
      <w:r w:rsidRPr="007C4ABE">
        <w:t>The Contractor shall ensure that all necessary practices, policies and training are put in place to ensure that all products are correctly diluted (where applicable), and used only as is essential for effective provision of the Service.</w:t>
      </w:r>
    </w:p>
    <w:p w14:paraId="5693895B" w14:textId="77777777" w:rsidR="00AB541B" w:rsidRPr="007C4ABE" w:rsidRDefault="00AB541B" w:rsidP="00AB541B">
      <w:pPr>
        <w:pStyle w:val="ListParagraph"/>
        <w:ind w:left="1440" w:firstLine="0"/>
        <w:jc w:val="both"/>
      </w:pPr>
    </w:p>
    <w:p w14:paraId="75094A49" w14:textId="77777777" w:rsidR="00AB541B" w:rsidRPr="007C4ABE" w:rsidRDefault="00AB541B" w:rsidP="00903445">
      <w:pPr>
        <w:pStyle w:val="ListParagraph"/>
        <w:numPr>
          <w:ilvl w:val="1"/>
          <w:numId w:val="35"/>
        </w:numPr>
        <w:jc w:val="both"/>
      </w:pPr>
      <w:r w:rsidRPr="007C4ABE">
        <w:t>The Contractor shall ensure, in so far as it is reasonably practicable to do so and subject to the Equipment manufacturer’s recommendations that all consumables, materials and parts supplied by it to the Company in accordance with this Contract are:</w:t>
      </w:r>
    </w:p>
    <w:p w14:paraId="0073D7BF" w14:textId="77777777" w:rsidR="00AB541B" w:rsidRPr="007C4ABE" w:rsidRDefault="00AB541B" w:rsidP="00AB541B">
      <w:pPr>
        <w:pStyle w:val="ListParagraph"/>
      </w:pPr>
    </w:p>
    <w:p w14:paraId="77286C5C" w14:textId="77777777" w:rsidR="00AB541B" w:rsidRPr="007C4ABE" w:rsidRDefault="00AB541B" w:rsidP="00903445">
      <w:pPr>
        <w:pStyle w:val="ListParagraph"/>
        <w:numPr>
          <w:ilvl w:val="2"/>
          <w:numId w:val="35"/>
        </w:numPr>
        <w:jc w:val="both"/>
      </w:pPr>
      <w:r w:rsidRPr="007C4ABE">
        <w:t>Bio-degradable, and/or;</w:t>
      </w:r>
    </w:p>
    <w:p w14:paraId="64D20B8B" w14:textId="77777777" w:rsidR="00AB541B" w:rsidRPr="007C4ABE" w:rsidRDefault="00AB541B" w:rsidP="00AB541B">
      <w:pPr>
        <w:pStyle w:val="ListParagraph"/>
        <w:ind w:left="2127" w:firstLine="0"/>
        <w:jc w:val="both"/>
      </w:pPr>
    </w:p>
    <w:p w14:paraId="6911BE1E" w14:textId="77777777" w:rsidR="00AB541B" w:rsidRPr="007C4ABE" w:rsidRDefault="00AB541B" w:rsidP="00903445">
      <w:pPr>
        <w:pStyle w:val="ListParagraph"/>
        <w:numPr>
          <w:ilvl w:val="2"/>
          <w:numId w:val="35"/>
        </w:numPr>
        <w:jc w:val="both"/>
      </w:pPr>
      <w:r w:rsidRPr="007C4ABE">
        <w:t>Environmentally acceptable, and/or;</w:t>
      </w:r>
    </w:p>
    <w:p w14:paraId="68B770F1" w14:textId="77777777" w:rsidR="00AB541B" w:rsidRPr="007C4ABE" w:rsidRDefault="00AB541B" w:rsidP="00AB541B">
      <w:pPr>
        <w:pStyle w:val="ListParagraph"/>
        <w:ind w:left="2127"/>
      </w:pPr>
    </w:p>
    <w:p w14:paraId="6074CAE7" w14:textId="77777777" w:rsidR="00AB541B" w:rsidRPr="007C4ABE" w:rsidRDefault="00AB541B" w:rsidP="00903445">
      <w:pPr>
        <w:pStyle w:val="ListParagraph"/>
        <w:numPr>
          <w:ilvl w:val="2"/>
          <w:numId w:val="35"/>
        </w:numPr>
        <w:jc w:val="both"/>
      </w:pPr>
      <w:r w:rsidRPr="007C4ABE">
        <w:t>Ozone friendly.</w:t>
      </w:r>
    </w:p>
    <w:p w14:paraId="7B98FBB2" w14:textId="77777777" w:rsidR="00AB541B" w:rsidRPr="007C4ABE" w:rsidRDefault="00AB541B" w:rsidP="00AB541B">
      <w:pPr>
        <w:pStyle w:val="ListParagraph"/>
        <w:ind w:left="1440" w:firstLine="0"/>
        <w:jc w:val="both"/>
      </w:pPr>
    </w:p>
    <w:p w14:paraId="36FCDE91" w14:textId="77777777" w:rsidR="00AB541B" w:rsidRPr="007C4ABE" w:rsidRDefault="00AB541B" w:rsidP="00903445">
      <w:pPr>
        <w:pStyle w:val="ListParagraph"/>
        <w:numPr>
          <w:ilvl w:val="1"/>
          <w:numId w:val="35"/>
        </w:numPr>
        <w:jc w:val="both"/>
      </w:pPr>
      <w:r w:rsidRPr="007C4ABE">
        <w:t>The Contractor shall ensure all its staff will take all practical steps to reduce energy consumption and improve the recycling of waste while undertaking their duties.</w:t>
      </w:r>
    </w:p>
    <w:p w14:paraId="1DF320BE" w14:textId="77777777" w:rsidR="00AB541B" w:rsidRPr="007C4ABE" w:rsidRDefault="00AB541B" w:rsidP="00AB541B">
      <w:pPr>
        <w:pStyle w:val="ListParagraph"/>
      </w:pPr>
    </w:p>
    <w:p w14:paraId="133BD81E" w14:textId="0907D033" w:rsidR="00AB541B" w:rsidRDefault="00AB541B" w:rsidP="00903445">
      <w:pPr>
        <w:pStyle w:val="ListParagraph"/>
        <w:numPr>
          <w:ilvl w:val="1"/>
          <w:numId w:val="35"/>
        </w:numPr>
        <w:jc w:val="both"/>
      </w:pPr>
      <w:r w:rsidRPr="007C4ABE">
        <w:t>The Contractor shall ensure that all waste generated by cleaning, repairs and maintenance shall be reused or recycled by the Contractor wherever the technology exists and is commonly available whilst demonstrating value for money (this includes mandatory recycling of spent light bulbs).</w:t>
      </w:r>
    </w:p>
    <w:p w14:paraId="6022B922" w14:textId="77777777" w:rsidR="0047392E" w:rsidRDefault="0047392E" w:rsidP="0047392E">
      <w:pPr>
        <w:pStyle w:val="ListParagraph"/>
      </w:pPr>
    </w:p>
    <w:p w14:paraId="0BCAE83B" w14:textId="6A730D52" w:rsidR="0047392E" w:rsidRPr="008D06BA" w:rsidRDefault="0047392E" w:rsidP="0047392E">
      <w:pPr>
        <w:pStyle w:val="ListParagraph"/>
        <w:numPr>
          <w:ilvl w:val="1"/>
          <w:numId w:val="35"/>
        </w:numPr>
        <w:spacing w:after="160" w:line="259" w:lineRule="auto"/>
      </w:pPr>
      <w:r w:rsidRPr="008D06BA">
        <w:t>During the course of the Agreement, if the Company is of the opinion that the Contractor is acting irresponsibly in respect of environmental issues will be removed from the Agreement.</w:t>
      </w:r>
    </w:p>
    <w:p w14:paraId="6A5A1B0D" w14:textId="4F856776" w:rsidR="00A96180" w:rsidRPr="007C4ABE" w:rsidRDefault="00A96180" w:rsidP="00A96180">
      <w:pPr>
        <w:pStyle w:val="ListParagraph"/>
        <w:ind w:left="1440" w:firstLine="0"/>
        <w:jc w:val="both"/>
        <w:rPr>
          <w:b/>
        </w:rPr>
      </w:pPr>
    </w:p>
    <w:p w14:paraId="4BDEFB80" w14:textId="77777777" w:rsidR="00AB541B" w:rsidRPr="007C4ABE" w:rsidRDefault="00AB541B" w:rsidP="00A96180">
      <w:pPr>
        <w:pStyle w:val="ListParagraph"/>
        <w:ind w:left="1440" w:firstLine="0"/>
        <w:jc w:val="both"/>
        <w:rPr>
          <w:b/>
        </w:rPr>
      </w:pPr>
    </w:p>
    <w:p w14:paraId="1DCCC453" w14:textId="77777777" w:rsidR="000F5FD2" w:rsidRPr="007C4ABE" w:rsidRDefault="002C2518" w:rsidP="00903445">
      <w:pPr>
        <w:pStyle w:val="ListParagraph"/>
        <w:numPr>
          <w:ilvl w:val="0"/>
          <w:numId w:val="35"/>
        </w:numPr>
        <w:jc w:val="both"/>
        <w:rPr>
          <w:b/>
        </w:rPr>
      </w:pPr>
      <w:r w:rsidRPr="007C4ABE">
        <w:rPr>
          <w:b/>
        </w:rPr>
        <w:t>Contract Management</w:t>
      </w:r>
    </w:p>
    <w:p w14:paraId="53946EA1" w14:textId="77777777" w:rsidR="00A154A1" w:rsidRPr="007C4ABE" w:rsidRDefault="00A154A1" w:rsidP="00A154A1">
      <w:pPr>
        <w:pStyle w:val="ListParagraph"/>
        <w:ind w:firstLine="0"/>
        <w:jc w:val="both"/>
        <w:rPr>
          <w:b/>
        </w:rPr>
      </w:pPr>
    </w:p>
    <w:p w14:paraId="00650576" w14:textId="606632B6" w:rsidR="00A154A1" w:rsidRPr="007C4ABE" w:rsidRDefault="005453FC" w:rsidP="00903445">
      <w:pPr>
        <w:pStyle w:val="ListParagraph"/>
        <w:numPr>
          <w:ilvl w:val="1"/>
          <w:numId w:val="35"/>
        </w:numPr>
        <w:jc w:val="both"/>
      </w:pPr>
      <w:r w:rsidRPr="007C4ABE">
        <w:t xml:space="preserve">The </w:t>
      </w:r>
      <w:r w:rsidR="002C2518" w:rsidRPr="007C4ABE">
        <w:t xml:space="preserve">management of the Contract on behalf of the Company shall be the responsibility of </w:t>
      </w:r>
      <w:r w:rsidR="006F4694">
        <w:t xml:space="preserve">Chris Tomlinson, </w:t>
      </w:r>
      <w:r w:rsidR="00115ECC" w:rsidRPr="007C4ABE">
        <w:t>Group Asset Manager</w:t>
      </w:r>
      <w:r w:rsidR="009C6663" w:rsidRPr="007C4ABE">
        <w:t>,</w:t>
      </w:r>
      <w:r w:rsidR="003507A9" w:rsidRPr="007C4ABE">
        <w:t xml:space="preserve"> </w:t>
      </w:r>
      <w:r w:rsidR="002C2518" w:rsidRPr="007C4ABE">
        <w:t>along with their representatives.</w:t>
      </w:r>
    </w:p>
    <w:p w14:paraId="3E8F33B8" w14:textId="77777777" w:rsidR="002C2518" w:rsidRPr="007C4ABE" w:rsidRDefault="002C2518" w:rsidP="002C2518">
      <w:pPr>
        <w:pStyle w:val="ListParagraph"/>
        <w:ind w:left="1440" w:firstLine="0"/>
        <w:jc w:val="both"/>
      </w:pPr>
    </w:p>
    <w:p w14:paraId="16BFE800" w14:textId="2E8052F2" w:rsidR="002C2518" w:rsidRPr="008D06BA" w:rsidRDefault="004538A0" w:rsidP="00903445">
      <w:pPr>
        <w:pStyle w:val="ListParagraph"/>
        <w:numPr>
          <w:ilvl w:val="1"/>
          <w:numId w:val="35"/>
        </w:numPr>
        <w:jc w:val="both"/>
      </w:pPr>
      <w:r w:rsidRPr="008D06BA">
        <w:t>Both parties shall meet</w:t>
      </w:r>
      <w:r w:rsidR="002C2518" w:rsidRPr="008D06BA">
        <w:t xml:space="preserve"> to progress current matters and forward planning </w:t>
      </w:r>
      <w:r w:rsidRPr="008D06BA">
        <w:t>as and when required</w:t>
      </w:r>
      <w:r w:rsidR="002C2518" w:rsidRPr="008D06BA">
        <w:t>.</w:t>
      </w:r>
      <w:r w:rsidR="003507A9" w:rsidRPr="008D06BA">
        <w:t xml:space="preserve"> </w:t>
      </w:r>
    </w:p>
    <w:p w14:paraId="5B33F4CE" w14:textId="77777777" w:rsidR="005453FC" w:rsidRPr="007C4ABE" w:rsidRDefault="005453FC" w:rsidP="005453FC">
      <w:pPr>
        <w:pStyle w:val="ListParagraph"/>
        <w:ind w:left="1440" w:firstLine="0"/>
        <w:jc w:val="both"/>
      </w:pPr>
    </w:p>
    <w:p w14:paraId="73437480" w14:textId="77777777" w:rsidR="005453FC" w:rsidRPr="007C4ABE" w:rsidRDefault="005453FC" w:rsidP="00903445">
      <w:pPr>
        <w:pStyle w:val="ListParagraph"/>
        <w:numPr>
          <w:ilvl w:val="1"/>
          <w:numId w:val="35"/>
        </w:numPr>
        <w:jc w:val="both"/>
      </w:pPr>
      <w:r w:rsidRPr="007C4ABE">
        <w:t>The Co</w:t>
      </w:r>
      <w:r w:rsidR="002C2518" w:rsidRPr="007C4ABE">
        <w:t xml:space="preserve">mpany may also request details of </w:t>
      </w:r>
      <w:r w:rsidR="003507A9" w:rsidRPr="007C4ABE">
        <w:t>supply and deliveries</w:t>
      </w:r>
      <w:r w:rsidR="002C2518" w:rsidRPr="007C4ABE">
        <w:t xml:space="preserve"> as part of this contract from time to time. Meetings may also be arranged as part of the performance monitoring process.</w:t>
      </w:r>
      <w:r w:rsidR="003507A9" w:rsidRPr="007C4ABE">
        <w:t xml:space="preserve"> </w:t>
      </w:r>
    </w:p>
    <w:p w14:paraId="7DD94164" w14:textId="77777777" w:rsidR="000F75FF" w:rsidRPr="007C4ABE" w:rsidRDefault="000F75FF" w:rsidP="000F75FF">
      <w:pPr>
        <w:pStyle w:val="ListParagraph"/>
      </w:pPr>
    </w:p>
    <w:p w14:paraId="12AE92F1" w14:textId="77777777" w:rsidR="000F75FF" w:rsidRPr="007C4ABE" w:rsidRDefault="000F75FF" w:rsidP="00903445">
      <w:pPr>
        <w:pStyle w:val="ListParagraph"/>
        <w:numPr>
          <w:ilvl w:val="1"/>
          <w:numId w:val="35"/>
        </w:numPr>
        <w:jc w:val="both"/>
      </w:pPr>
      <w:r w:rsidRPr="007C4ABE">
        <w:t>Throughout the contract, the Company Representative will monitor the following:</w:t>
      </w:r>
    </w:p>
    <w:p w14:paraId="4E47D388" w14:textId="77777777" w:rsidR="000F75FF" w:rsidRPr="007C4ABE" w:rsidRDefault="000F75FF" w:rsidP="000F75FF">
      <w:pPr>
        <w:pStyle w:val="ListParagraph"/>
      </w:pPr>
    </w:p>
    <w:p w14:paraId="348AFA26" w14:textId="77777777" w:rsidR="000F75FF" w:rsidRPr="007C4ABE" w:rsidRDefault="000F75FF" w:rsidP="00903445">
      <w:pPr>
        <w:pStyle w:val="ListParagraph"/>
        <w:numPr>
          <w:ilvl w:val="2"/>
          <w:numId w:val="35"/>
        </w:numPr>
        <w:ind w:left="2127"/>
        <w:jc w:val="both"/>
      </w:pPr>
      <w:r w:rsidRPr="007C4ABE">
        <w:t>Performance and quality;</w:t>
      </w:r>
    </w:p>
    <w:p w14:paraId="52AB534E" w14:textId="77777777" w:rsidR="008665E9" w:rsidRPr="007C4ABE" w:rsidRDefault="008665E9" w:rsidP="008665E9">
      <w:pPr>
        <w:pStyle w:val="ListParagraph"/>
        <w:ind w:left="2127" w:firstLine="0"/>
        <w:jc w:val="both"/>
      </w:pPr>
    </w:p>
    <w:p w14:paraId="11A7A677" w14:textId="77777777" w:rsidR="000F75FF" w:rsidRPr="007C4ABE" w:rsidRDefault="000F75FF" w:rsidP="00903445">
      <w:pPr>
        <w:pStyle w:val="ListParagraph"/>
        <w:numPr>
          <w:ilvl w:val="2"/>
          <w:numId w:val="35"/>
        </w:numPr>
        <w:ind w:left="2127"/>
        <w:jc w:val="both"/>
      </w:pPr>
      <w:r w:rsidRPr="007C4ABE">
        <w:t>Compliance with the specification and contract terms; and</w:t>
      </w:r>
    </w:p>
    <w:p w14:paraId="67A9CF83" w14:textId="77777777" w:rsidR="008665E9" w:rsidRPr="007C4ABE" w:rsidRDefault="008665E9" w:rsidP="008665E9">
      <w:pPr>
        <w:pStyle w:val="ListParagraph"/>
      </w:pPr>
    </w:p>
    <w:p w14:paraId="788ABBD7" w14:textId="77777777" w:rsidR="000F75FF" w:rsidRPr="007C4ABE" w:rsidRDefault="000F75FF" w:rsidP="00903445">
      <w:pPr>
        <w:pStyle w:val="ListParagraph"/>
        <w:numPr>
          <w:ilvl w:val="2"/>
          <w:numId w:val="35"/>
        </w:numPr>
        <w:ind w:left="2127"/>
        <w:jc w:val="both"/>
      </w:pPr>
      <w:r w:rsidRPr="007C4ABE">
        <w:t>Cost and value for money.</w:t>
      </w:r>
    </w:p>
    <w:p w14:paraId="7D550C7B" w14:textId="77777777" w:rsidR="000F5FD2" w:rsidRPr="007C4ABE" w:rsidRDefault="000F5FD2" w:rsidP="000F5FD2">
      <w:pPr>
        <w:pStyle w:val="ListParagraph"/>
        <w:ind w:firstLine="0"/>
        <w:jc w:val="both"/>
        <w:rPr>
          <w:b/>
        </w:rPr>
      </w:pPr>
    </w:p>
    <w:p w14:paraId="42CCC1BF" w14:textId="77777777" w:rsidR="008665E9" w:rsidRPr="007C4ABE" w:rsidRDefault="008665E9" w:rsidP="000F5FD2">
      <w:pPr>
        <w:pStyle w:val="ListParagraph"/>
        <w:ind w:firstLine="0"/>
        <w:jc w:val="both"/>
        <w:rPr>
          <w:b/>
        </w:rPr>
      </w:pPr>
    </w:p>
    <w:p w14:paraId="443187FD" w14:textId="42821F5E" w:rsidR="00E379D2" w:rsidRPr="007C4ABE" w:rsidRDefault="008665E9" w:rsidP="00903445">
      <w:pPr>
        <w:pStyle w:val="ListParagraph"/>
        <w:numPr>
          <w:ilvl w:val="0"/>
          <w:numId w:val="35"/>
        </w:numPr>
        <w:jc w:val="both"/>
        <w:rPr>
          <w:b/>
        </w:rPr>
      </w:pPr>
      <w:r w:rsidRPr="007C4ABE">
        <w:rPr>
          <w:b/>
        </w:rPr>
        <w:t>Performance Management</w:t>
      </w:r>
    </w:p>
    <w:p w14:paraId="3B3AD951" w14:textId="77777777" w:rsidR="00D4270B" w:rsidRPr="007C4ABE" w:rsidRDefault="00D4270B" w:rsidP="00D4270B">
      <w:pPr>
        <w:pStyle w:val="ListParagraph"/>
      </w:pPr>
    </w:p>
    <w:p w14:paraId="5BAFBB2F" w14:textId="77777777" w:rsidR="00D4270B" w:rsidRPr="007C4ABE" w:rsidRDefault="00D4270B" w:rsidP="00903445">
      <w:pPr>
        <w:pStyle w:val="ListParagraph"/>
        <w:numPr>
          <w:ilvl w:val="1"/>
          <w:numId w:val="35"/>
        </w:numPr>
        <w:jc w:val="both"/>
      </w:pPr>
      <w:r w:rsidRPr="007C4ABE">
        <w:t>The Company shall monitor compliance and evaluate the performance of the Contractor against all aspects of the Service through the Contract Period</w:t>
      </w:r>
      <w:r w:rsidR="000B07B4" w:rsidRPr="007C4ABE">
        <w:t xml:space="preserve">. </w:t>
      </w:r>
    </w:p>
    <w:p w14:paraId="7FACF434" w14:textId="77777777" w:rsidR="000B07B4" w:rsidRPr="007C4ABE" w:rsidRDefault="000B07B4" w:rsidP="000B07B4">
      <w:pPr>
        <w:pStyle w:val="ListParagraph"/>
        <w:ind w:left="1440" w:firstLine="0"/>
        <w:jc w:val="both"/>
      </w:pPr>
    </w:p>
    <w:p w14:paraId="292171F1" w14:textId="0AC2CEEC" w:rsidR="005D1EC5" w:rsidRPr="007C4ABE" w:rsidRDefault="00C608E9" w:rsidP="00903445">
      <w:pPr>
        <w:pStyle w:val="ListParagraph"/>
        <w:numPr>
          <w:ilvl w:val="1"/>
          <w:numId w:val="35"/>
        </w:numPr>
        <w:jc w:val="both"/>
      </w:pPr>
      <w:r w:rsidRPr="007C4ABE">
        <w:t xml:space="preserve">A </w:t>
      </w:r>
      <w:r w:rsidR="000B07B4" w:rsidRPr="007C4ABE">
        <w:t>Service Level Agreement (“SLA”) will be drafted and agreed upon award of the Contract with the successful Contractor and inserted as a Sch</w:t>
      </w:r>
      <w:r w:rsidR="00D31CE5" w:rsidRPr="007C4ABE">
        <w:t>edule to the Terms &amp; Conditions.</w:t>
      </w:r>
      <w:r w:rsidR="00D93BF2" w:rsidRPr="007C4ABE">
        <w:t xml:space="preserve"> The KPIs </w:t>
      </w:r>
      <w:r w:rsidR="00465A16" w:rsidRPr="007C4ABE">
        <w:t>will be listed in the further competition documents.</w:t>
      </w:r>
    </w:p>
    <w:p w14:paraId="7424AD7B" w14:textId="77777777" w:rsidR="00FF77C0" w:rsidRPr="007C4ABE" w:rsidRDefault="00FF77C0" w:rsidP="00FF77C0">
      <w:pPr>
        <w:pStyle w:val="ListParagraph"/>
      </w:pPr>
    </w:p>
    <w:p w14:paraId="3C9940F8" w14:textId="77777777" w:rsidR="00FF77C0" w:rsidRPr="007C4ABE" w:rsidRDefault="00FF77C0" w:rsidP="00903445">
      <w:pPr>
        <w:pStyle w:val="ListParagraph"/>
        <w:numPr>
          <w:ilvl w:val="1"/>
          <w:numId w:val="35"/>
        </w:numPr>
        <w:jc w:val="both"/>
      </w:pPr>
      <w:r w:rsidRPr="007C4ABE">
        <w:t>The Contractor is required to undertake the following performance monitoring regime:</w:t>
      </w:r>
    </w:p>
    <w:p w14:paraId="5E5E2F40" w14:textId="77777777" w:rsidR="00FF77C0" w:rsidRPr="007C4ABE" w:rsidRDefault="00FF77C0" w:rsidP="00FF77C0">
      <w:pPr>
        <w:pStyle w:val="ListParagraph"/>
        <w:ind w:left="1440" w:firstLine="0"/>
        <w:jc w:val="both"/>
      </w:pPr>
    </w:p>
    <w:p w14:paraId="76CDCF4D" w14:textId="77777777" w:rsidR="00FF77C0" w:rsidRPr="007C4ABE" w:rsidRDefault="00FF77C0" w:rsidP="00903445">
      <w:pPr>
        <w:pStyle w:val="ListParagraph"/>
        <w:numPr>
          <w:ilvl w:val="2"/>
          <w:numId w:val="35"/>
        </w:numPr>
        <w:jc w:val="both"/>
      </w:pPr>
      <w:r w:rsidRPr="007C4ABE">
        <w:t>To operate procedures and systems to record information in support of performance monitoring and to enable regular robust performance reporting.</w:t>
      </w:r>
    </w:p>
    <w:p w14:paraId="5096BBFA" w14:textId="77777777" w:rsidR="00FF77C0" w:rsidRPr="007C4ABE" w:rsidRDefault="00FF77C0" w:rsidP="00FF77C0">
      <w:pPr>
        <w:pStyle w:val="ListParagraph"/>
        <w:ind w:left="2127"/>
      </w:pPr>
    </w:p>
    <w:p w14:paraId="41B63B2A" w14:textId="77777777" w:rsidR="00FF77C0" w:rsidRPr="007C4ABE" w:rsidRDefault="00FF77C0" w:rsidP="00903445">
      <w:pPr>
        <w:pStyle w:val="ListParagraph"/>
        <w:numPr>
          <w:ilvl w:val="2"/>
          <w:numId w:val="35"/>
        </w:numPr>
        <w:jc w:val="both"/>
      </w:pPr>
      <w:r w:rsidRPr="007C4ABE">
        <w:t>To monitor the performance of the Services and produce monthly performance reports for the Company.</w:t>
      </w:r>
    </w:p>
    <w:p w14:paraId="07088FD4" w14:textId="77777777" w:rsidR="00FF77C0" w:rsidRPr="007C4ABE" w:rsidRDefault="00FF77C0" w:rsidP="00FF77C0">
      <w:pPr>
        <w:pStyle w:val="ListParagraph"/>
      </w:pPr>
    </w:p>
    <w:p w14:paraId="1EF7CA2F" w14:textId="77777777" w:rsidR="00FF77C0" w:rsidRPr="007C4ABE" w:rsidRDefault="00FF77C0" w:rsidP="00FF77C0">
      <w:pPr>
        <w:jc w:val="both"/>
      </w:pPr>
    </w:p>
    <w:p w14:paraId="2314268C" w14:textId="77777777" w:rsidR="00FF77C0" w:rsidRPr="007C4ABE" w:rsidRDefault="00FF77C0" w:rsidP="00903445">
      <w:pPr>
        <w:pStyle w:val="ListParagraph"/>
        <w:numPr>
          <w:ilvl w:val="1"/>
          <w:numId w:val="35"/>
        </w:numPr>
        <w:jc w:val="both"/>
      </w:pPr>
      <w:r w:rsidRPr="007C4ABE">
        <w:t xml:space="preserve">The Contractor and the Company shall ensure both parties fully comply with all obligations detailed in Clause 28 of the Terms &amp; Conditions. </w:t>
      </w:r>
    </w:p>
    <w:p w14:paraId="5717888C" w14:textId="77777777" w:rsidR="00FF77C0" w:rsidRPr="007C4ABE" w:rsidRDefault="00FF77C0" w:rsidP="00FF77C0">
      <w:pPr>
        <w:pStyle w:val="ListParagraph"/>
        <w:ind w:left="1440" w:firstLine="0"/>
        <w:jc w:val="both"/>
      </w:pPr>
    </w:p>
    <w:p w14:paraId="3CDE4BD6" w14:textId="3471F3D0" w:rsidR="00FF77C0" w:rsidRPr="007C4ABE" w:rsidRDefault="00FF77C0" w:rsidP="00903445">
      <w:pPr>
        <w:pStyle w:val="ListParagraph"/>
        <w:numPr>
          <w:ilvl w:val="1"/>
          <w:numId w:val="35"/>
        </w:numPr>
        <w:jc w:val="both"/>
      </w:pPr>
      <w:r w:rsidRPr="007C4ABE">
        <w:t xml:space="preserve">The Contract Manager and Company Representative shall meet on a monthly basis for the initial six months of the Contract. </w:t>
      </w:r>
      <w:r w:rsidR="003977BC" w:rsidRPr="007C4ABE">
        <w:t xml:space="preserve">Following this, the Contractor and the Company shall meet once per year for a general service review. </w:t>
      </w:r>
    </w:p>
    <w:p w14:paraId="63CADF05" w14:textId="4541E69B" w:rsidR="003977BC" w:rsidRDefault="003977BC" w:rsidP="003977BC">
      <w:pPr>
        <w:pStyle w:val="ListParagraph"/>
      </w:pPr>
    </w:p>
    <w:p w14:paraId="177E7F52" w14:textId="77777777" w:rsidR="00324273" w:rsidRPr="00DC34B8" w:rsidRDefault="00324273" w:rsidP="00324273">
      <w:pPr>
        <w:pStyle w:val="ListParagraph"/>
        <w:numPr>
          <w:ilvl w:val="0"/>
          <w:numId w:val="37"/>
        </w:numPr>
        <w:spacing w:after="160" w:line="259" w:lineRule="auto"/>
        <w:rPr>
          <w:b/>
        </w:rPr>
      </w:pPr>
      <w:r w:rsidRPr="00DC34B8">
        <w:rPr>
          <w:b/>
        </w:rPr>
        <w:t>Data Protection</w:t>
      </w:r>
    </w:p>
    <w:p w14:paraId="6AE72DE6" w14:textId="77777777" w:rsidR="00324273" w:rsidRPr="00DC34B8" w:rsidRDefault="00324273" w:rsidP="00324273">
      <w:pPr>
        <w:pStyle w:val="ListParagraph"/>
        <w:ind w:left="360"/>
        <w:rPr>
          <w:b/>
        </w:rPr>
      </w:pPr>
    </w:p>
    <w:p w14:paraId="774487FA" w14:textId="5945BF20" w:rsidR="00277F2B" w:rsidRPr="00DC34B8" w:rsidRDefault="00324273" w:rsidP="00DC34B8">
      <w:pPr>
        <w:pStyle w:val="ListParagraph"/>
        <w:numPr>
          <w:ilvl w:val="1"/>
          <w:numId w:val="37"/>
        </w:numPr>
        <w:spacing w:after="160" w:line="259" w:lineRule="auto"/>
        <w:ind w:left="851" w:hanging="851"/>
      </w:pPr>
      <w:r w:rsidRPr="00DC34B8">
        <w:t>The Contractor must be fully compliant with any existing and future Data Protection Legislation.</w:t>
      </w:r>
    </w:p>
    <w:p w14:paraId="63C20C22" w14:textId="77777777" w:rsidR="00DC34B8" w:rsidRPr="00DC34B8" w:rsidRDefault="00DC34B8" w:rsidP="00DC34B8">
      <w:pPr>
        <w:pStyle w:val="ListParagraph"/>
        <w:spacing w:after="160" w:line="259" w:lineRule="auto"/>
        <w:ind w:left="851" w:firstLine="0"/>
      </w:pPr>
    </w:p>
    <w:p w14:paraId="1F6CAA4F" w14:textId="77777777" w:rsidR="00277F2B" w:rsidRPr="00DC34B8" w:rsidRDefault="00277F2B" w:rsidP="00277F2B">
      <w:pPr>
        <w:pStyle w:val="ListParagraph"/>
        <w:numPr>
          <w:ilvl w:val="0"/>
          <w:numId w:val="38"/>
        </w:numPr>
        <w:spacing w:after="160" w:line="259" w:lineRule="auto"/>
        <w:rPr>
          <w:b/>
        </w:rPr>
      </w:pPr>
      <w:r w:rsidRPr="00DC34B8">
        <w:rPr>
          <w:b/>
        </w:rPr>
        <w:t>Management Information</w:t>
      </w:r>
    </w:p>
    <w:p w14:paraId="26CE6547" w14:textId="77777777" w:rsidR="00277F2B" w:rsidRPr="00DC34B8" w:rsidRDefault="00277F2B" w:rsidP="00277F2B">
      <w:pPr>
        <w:pStyle w:val="ListParagraph"/>
        <w:ind w:left="360"/>
        <w:rPr>
          <w:b/>
        </w:rPr>
      </w:pPr>
    </w:p>
    <w:p w14:paraId="571020B2" w14:textId="77777777" w:rsidR="00277F2B" w:rsidRPr="00DC34B8" w:rsidRDefault="00277F2B" w:rsidP="00277F2B">
      <w:pPr>
        <w:pStyle w:val="ListParagraph"/>
        <w:numPr>
          <w:ilvl w:val="1"/>
          <w:numId w:val="38"/>
        </w:numPr>
        <w:spacing w:after="160" w:line="259" w:lineRule="auto"/>
        <w:ind w:left="851" w:hanging="851"/>
      </w:pPr>
      <w:r w:rsidRPr="00DC34B8">
        <w:t>The Contractors shall provide such management information as the Company may require from time to time. The Company will give adequate notice to the Contractor of any such request.</w:t>
      </w:r>
    </w:p>
    <w:p w14:paraId="20C32695" w14:textId="77777777" w:rsidR="00277F2B" w:rsidRDefault="00277F2B" w:rsidP="00277F2B">
      <w:pPr>
        <w:pStyle w:val="ListParagraph"/>
        <w:ind w:left="851"/>
      </w:pPr>
    </w:p>
    <w:p w14:paraId="79ABD467" w14:textId="77777777" w:rsidR="00277F2B" w:rsidRPr="008D06BA" w:rsidRDefault="00277F2B" w:rsidP="00277F2B">
      <w:pPr>
        <w:pStyle w:val="ListParagraph"/>
        <w:numPr>
          <w:ilvl w:val="0"/>
          <w:numId w:val="38"/>
        </w:numPr>
        <w:spacing w:after="160" w:line="259" w:lineRule="auto"/>
        <w:rPr>
          <w:b/>
        </w:rPr>
      </w:pPr>
      <w:r w:rsidRPr="008D06BA">
        <w:rPr>
          <w:b/>
        </w:rPr>
        <w:t>Agreement Review</w:t>
      </w:r>
    </w:p>
    <w:p w14:paraId="50006F0D" w14:textId="77777777" w:rsidR="00277F2B" w:rsidRPr="008D06BA" w:rsidRDefault="00277F2B" w:rsidP="00277F2B">
      <w:pPr>
        <w:pStyle w:val="ListParagraph"/>
        <w:ind w:left="360"/>
        <w:rPr>
          <w:b/>
        </w:rPr>
      </w:pPr>
    </w:p>
    <w:p w14:paraId="3BB11479" w14:textId="77777777" w:rsidR="00277F2B" w:rsidRPr="008D06BA" w:rsidRDefault="00277F2B" w:rsidP="00277F2B">
      <w:pPr>
        <w:pStyle w:val="ListParagraph"/>
        <w:numPr>
          <w:ilvl w:val="1"/>
          <w:numId w:val="38"/>
        </w:numPr>
        <w:spacing w:after="160" w:line="259" w:lineRule="auto"/>
        <w:ind w:left="851" w:hanging="851"/>
      </w:pPr>
      <w:r w:rsidRPr="008D06BA">
        <w:t>The Contractor shall be subject to periodic reviews as determined by the Company to ensure continued satisfactory performance.</w:t>
      </w:r>
    </w:p>
    <w:p w14:paraId="136B3C21" w14:textId="77777777" w:rsidR="00277F2B" w:rsidRPr="008D06BA" w:rsidRDefault="00277F2B" w:rsidP="00277F2B">
      <w:pPr>
        <w:pStyle w:val="ListParagraph"/>
        <w:ind w:left="851"/>
      </w:pPr>
    </w:p>
    <w:p w14:paraId="13EE6D1F" w14:textId="530C3D7D" w:rsidR="00277F2B" w:rsidRPr="008D06BA" w:rsidRDefault="00277F2B" w:rsidP="00277F2B">
      <w:pPr>
        <w:pStyle w:val="ListParagraph"/>
        <w:numPr>
          <w:ilvl w:val="1"/>
          <w:numId w:val="38"/>
        </w:numPr>
        <w:spacing w:after="160" w:line="259" w:lineRule="auto"/>
        <w:ind w:left="851" w:hanging="851"/>
      </w:pPr>
      <w:r w:rsidRPr="008D06BA">
        <w:t>The outcome of the reviews shall determine the continuation of the Contractor participation within this Agreement.</w:t>
      </w:r>
    </w:p>
    <w:p w14:paraId="2E183B73" w14:textId="77777777" w:rsidR="00DC34B8" w:rsidRPr="008D06BA" w:rsidRDefault="00DC34B8" w:rsidP="00DC34B8">
      <w:pPr>
        <w:pStyle w:val="ListParagraph"/>
      </w:pPr>
    </w:p>
    <w:p w14:paraId="179FC957" w14:textId="20D6F6E2" w:rsidR="00DC34B8" w:rsidRPr="008D06BA" w:rsidRDefault="00DC34B8" w:rsidP="00277F2B">
      <w:pPr>
        <w:pStyle w:val="ListParagraph"/>
        <w:numPr>
          <w:ilvl w:val="1"/>
          <w:numId w:val="38"/>
        </w:numPr>
        <w:spacing w:after="160" w:line="259" w:lineRule="auto"/>
        <w:ind w:left="851" w:hanging="851"/>
      </w:pPr>
      <w:r w:rsidRPr="008D06BA">
        <w:t>If at any time the Company feels the Contractor is not performing the service in accordance with the standards of the Contract, the Company reserves the right to remove the Contractor from the PSL indefinitely. However this should be used as a last resort, and where possible both parties should work together to resolve any issues in meeting the Contract standards.</w:t>
      </w:r>
    </w:p>
    <w:p w14:paraId="30754EEB" w14:textId="77777777" w:rsidR="00DC34B8" w:rsidRPr="008D06BA" w:rsidRDefault="00DC34B8" w:rsidP="00DC34B8">
      <w:pPr>
        <w:pStyle w:val="ListParagraph"/>
      </w:pPr>
    </w:p>
    <w:p w14:paraId="59053D3C" w14:textId="57C0579D" w:rsidR="00DC34B8" w:rsidRPr="008D06BA" w:rsidRDefault="00DC34B8" w:rsidP="00277F2B">
      <w:pPr>
        <w:pStyle w:val="ListParagraph"/>
        <w:numPr>
          <w:ilvl w:val="1"/>
          <w:numId w:val="38"/>
        </w:numPr>
        <w:spacing w:after="160" w:line="259" w:lineRule="auto"/>
        <w:ind w:left="851" w:hanging="851"/>
      </w:pPr>
      <w:r w:rsidRPr="008D06BA">
        <w:t>In case of the Contractor being removed from the PSL, the Company must, as a minimum, provide the following information when setting out their reasons for remov</w:t>
      </w:r>
      <w:r w:rsidR="00A90305" w:rsidRPr="008D06BA">
        <w:t>al:</w:t>
      </w:r>
      <w:r w:rsidRPr="008D06BA">
        <w:br/>
      </w:r>
    </w:p>
    <w:p w14:paraId="59DF0C31" w14:textId="77777777" w:rsidR="00DC34B8" w:rsidRPr="008D06BA" w:rsidRDefault="00DC34B8" w:rsidP="00DC34B8">
      <w:pPr>
        <w:pStyle w:val="ListParagraph"/>
      </w:pPr>
    </w:p>
    <w:p w14:paraId="20AA1EFC" w14:textId="3B342351" w:rsidR="00DC34B8" w:rsidRPr="008D06BA" w:rsidRDefault="00DC34B8" w:rsidP="00A90305">
      <w:pPr>
        <w:pStyle w:val="ListParagraph"/>
        <w:numPr>
          <w:ilvl w:val="0"/>
          <w:numId w:val="33"/>
        </w:numPr>
        <w:spacing w:after="160" w:line="259" w:lineRule="auto"/>
        <w:ind w:left="1701"/>
      </w:pPr>
      <w:r w:rsidRPr="008D06BA">
        <w:t>Which parts of the Contract the Contractor is in breach of (or is not fulfilling)</w:t>
      </w:r>
    </w:p>
    <w:p w14:paraId="5A3BA5CD" w14:textId="79CA4F42" w:rsidR="00DC34B8" w:rsidRPr="008D06BA" w:rsidRDefault="00DC34B8" w:rsidP="00A90305">
      <w:pPr>
        <w:pStyle w:val="ListParagraph"/>
        <w:numPr>
          <w:ilvl w:val="0"/>
          <w:numId w:val="33"/>
        </w:numPr>
        <w:spacing w:after="160" w:line="259" w:lineRule="auto"/>
        <w:ind w:left="1701"/>
      </w:pPr>
      <w:r w:rsidRPr="008D06BA">
        <w:t>Examples (including dates and times where possible) of the above</w:t>
      </w:r>
    </w:p>
    <w:p w14:paraId="614F8857" w14:textId="7CA4B7D1" w:rsidR="00DC34B8" w:rsidRPr="008D06BA" w:rsidRDefault="00DC34B8" w:rsidP="00A90305">
      <w:pPr>
        <w:pStyle w:val="ListParagraph"/>
        <w:numPr>
          <w:ilvl w:val="0"/>
          <w:numId w:val="33"/>
        </w:numPr>
        <w:spacing w:after="160" w:line="259" w:lineRule="auto"/>
        <w:ind w:left="1701"/>
      </w:pPr>
      <w:r w:rsidRPr="008D06BA">
        <w:t xml:space="preserve">Details of any previous discussions which took place in order to rectify any issues, and why these were ultimately not </w:t>
      </w:r>
      <w:r w:rsidR="00A90305" w:rsidRPr="008D06BA">
        <w:t>successful</w:t>
      </w:r>
    </w:p>
    <w:p w14:paraId="552EC473" w14:textId="77777777" w:rsidR="00277F2B" w:rsidRPr="008D06BA" w:rsidRDefault="00277F2B" w:rsidP="00277F2B">
      <w:pPr>
        <w:spacing w:after="160" w:line="259" w:lineRule="auto"/>
      </w:pPr>
    </w:p>
    <w:p w14:paraId="3604D1F7" w14:textId="27A2F22A" w:rsidR="009A6F7A" w:rsidRPr="008D06BA" w:rsidRDefault="009A6F7A" w:rsidP="00DD11F3">
      <w:pPr>
        <w:pStyle w:val="ListParagraph"/>
        <w:numPr>
          <w:ilvl w:val="0"/>
          <w:numId w:val="38"/>
        </w:numPr>
        <w:spacing w:after="160" w:line="259" w:lineRule="auto"/>
        <w:rPr>
          <w:b/>
        </w:rPr>
      </w:pPr>
      <w:r w:rsidRPr="008D06BA">
        <w:rPr>
          <w:b/>
        </w:rPr>
        <w:t>Payment Terms</w:t>
      </w:r>
    </w:p>
    <w:p w14:paraId="5C880BBD" w14:textId="737314BD" w:rsidR="00FF77C0" w:rsidRPr="00D31CE5" w:rsidRDefault="009A6F7A" w:rsidP="00B41CA8">
      <w:pPr>
        <w:pStyle w:val="ListParagraph"/>
        <w:numPr>
          <w:ilvl w:val="1"/>
          <w:numId w:val="38"/>
        </w:numPr>
        <w:spacing w:after="160" w:line="259" w:lineRule="auto"/>
        <w:ind w:left="1440" w:firstLine="0"/>
        <w:jc w:val="both"/>
      </w:pPr>
      <w:r w:rsidRPr="008D06BA">
        <w:t>Our payment terms are strictly invoice month end + 30days. E.g. If you send an invoice in mid-October, payment will be made at the end of November.</w:t>
      </w:r>
    </w:p>
    <w:sectPr w:rsidR="00FF77C0" w:rsidRPr="00D31CE5" w:rsidSect="001D44E7">
      <w:headerReference w:type="default" r:id="rId8"/>
      <w:footerReference w:type="even" r:id="rId9"/>
      <w:footerReference w:type="default" r:id="rId10"/>
      <w:headerReference w:type="first" r:id="rId11"/>
      <w:footerReference w:type="first" r:id="rId12"/>
      <w:pgSz w:w="11904" w:h="16836" w:code="9"/>
      <w:pgMar w:top="1276" w:right="1131" w:bottom="1276" w:left="1276" w:header="720"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4609C" w14:textId="77777777" w:rsidR="00E25A32" w:rsidRDefault="00E25A32" w:rsidP="001D44E7">
      <w:r>
        <w:separator/>
      </w:r>
    </w:p>
  </w:endnote>
  <w:endnote w:type="continuationSeparator" w:id="0">
    <w:p w14:paraId="04B0393D" w14:textId="77777777" w:rsidR="00E25A32" w:rsidRDefault="00E25A32" w:rsidP="001D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Liberation Sans">
    <w:altName w:val="Liberation Sans"/>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E059A" w14:textId="77777777" w:rsidR="00E25A32" w:rsidRPr="00570686" w:rsidRDefault="00E25A32" w:rsidP="003C6506">
    <w:pPr>
      <w:pStyle w:val="Footer"/>
      <w:tabs>
        <w:tab w:val="clear" w:pos="9071"/>
        <w:tab w:val="right" w:pos="9498"/>
      </w:tabs>
    </w:pPr>
    <w:r>
      <w:t>RFQ Goods &amp; Services value £25k - £75k – v2012.1</w:t>
    </w:r>
    <w:r>
      <w:tab/>
    </w:r>
    <w:r>
      <w:tab/>
    </w:r>
    <w:r w:rsidRPr="006266E2">
      <w:t xml:space="preserve">Page </w:t>
    </w:r>
    <w:r w:rsidRPr="006266E2">
      <w:fldChar w:fldCharType="begin"/>
    </w:r>
    <w:r w:rsidRPr="006266E2">
      <w:instrText xml:space="preserve"> PAGE </w:instrText>
    </w:r>
    <w:r w:rsidRPr="006266E2">
      <w:fldChar w:fldCharType="separate"/>
    </w:r>
    <w:r>
      <w:rPr>
        <w:noProof/>
      </w:rPr>
      <w:t>8</w:t>
    </w:r>
    <w:r w:rsidRPr="006266E2">
      <w:fldChar w:fldCharType="end"/>
    </w:r>
    <w:r w:rsidRPr="006266E2">
      <w:t xml:space="preserve"> of </w:t>
    </w:r>
    <w:r>
      <w:rPr>
        <w:noProof/>
      </w:rPr>
      <w:fldChar w:fldCharType="begin"/>
    </w:r>
    <w:r>
      <w:rPr>
        <w:noProof/>
      </w:rPr>
      <w:instrText xml:space="preserve"> NUMPAGES </w:instrText>
    </w:r>
    <w:r>
      <w:rPr>
        <w:noProof/>
      </w:rPr>
      <w:fldChar w:fldCharType="separate"/>
    </w:r>
    <w:r>
      <w:rPr>
        <w:noProof/>
      </w:rPr>
      <w:t>62</w:t>
    </w:r>
    <w:r>
      <w:rPr>
        <w:noProof/>
      </w:rPr>
      <w:fldChar w:fldCharType="end"/>
    </w:r>
  </w:p>
  <w:p w14:paraId="0CA9CADA" w14:textId="77777777" w:rsidR="00E25A32" w:rsidRPr="00C634E7" w:rsidRDefault="00E25A32" w:rsidP="003C6506">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55616" w14:textId="77777777" w:rsidR="00E25A32" w:rsidRPr="001D44E7" w:rsidRDefault="00E25A32" w:rsidP="00481F7E">
    <w:pPr>
      <w:pStyle w:val="Footer"/>
      <w:jc w:val="center"/>
      <w:rPr>
        <w:rFonts w:asciiTheme="majorHAnsi" w:hAnsiTheme="majorHAnsi"/>
        <w:sz w:val="16"/>
        <w:szCs w:val="16"/>
      </w:rPr>
    </w:pPr>
  </w:p>
  <w:p w14:paraId="71346E2B" w14:textId="2E9EDD2D" w:rsidR="00E25A32" w:rsidRPr="00507420" w:rsidRDefault="00E25A32" w:rsidP="003C6506">
    <w:pPr>
      <w:jc w:val="center"/>
      <w:rPr>
        <w:rFonts w:ascii="Calibri" w:hAnsi="Calibri"/>
        <w:szCs w:val="16"/>
      </w:rPr>
    </w:pPr>
    <w:r w:rsidRPr="00507420">
      <w:rPr>
        <w:rFonts w:ascii="Calibri" w:hAnsi="Calibri"/>
        <w:szCs w:val="16"/>
      </w:rPr>
      <w:fldChar w:fldCharType="begin"/>
    </w:r>
    <w:r w:rsidRPr="00507420">
      <w:rPr>
        <w:rFonts w:ascii="Calibri" w:hAnsi="Calibri"/>
        <w:szCs w:val="16"/>
      </w:rPr>
      <w:instrText xml:space="preserve"> PAGE  \* Arabic  \* MERGEFORMAT </w:instrText>
    </w:r>
    <w:r w:rsidRPr="00507420">
      <w:rPr>
        <w:rFonts w:ascii="Calibri" w:hAnsi="Calibri"/>
        <w:szCs w:val="16"/>
      </w:rPr>
      <w:fldChar w:fldCharType="separate"/>
    </w:r>
    <w:r w:rsidR="0094560E">
      <w:rPr>
        <w:rFonts w:ascii="Calibri" w:hAnsi="Calibri"/>
        <w:noProof/>
        <w:szCs w:val="16"/>
      </w:rPr>
      <w:t>2</w:t>
    </w:r>
    <w:r w:rsidRPr="00507420">
      <w:rPr>
        <w:rFonts w:ascii="Calibri" w:hAnsi="Calibri"/>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89E07" w14:textId="77777777" w:rsidR="00E25A32" w:rsidRDefault="00E25A32" w:rsidP="003C6506">
    <w:pPr>
      <w:pStyle w:val="Footer"/>
      <w:jc w:val="center"/>
      <w:rPr>
        <w:rFonts w:asciiTheme="majorHAnsi" w:hAnsiTheme="majorHAnsi"/>
      </w:rPr>
    </w:pPr>
  </w:p>
  <w:p w14:paraId="1A734125" w14:textId="77777777" w:rsidR="00E25A32" w:rsidRPr="001D44E7" w:rsidRDefault="00E25A32" w:rsidP="003C6506">
    <w:pPr>
      <w:pStyle w:val="Footer"/>
      <w:jc w:val="center"/>
      <w:rPr>
        <w:rFonts w:asciiTheme="majorHAnsi" w:hAnsiTheme="majorHAnsi"/>
        <w:sz w:val="16"/>
        <w:szCs w:val="16"/>
      </w:rPr>
    </w:pPr>
  </w:p>
  <w:p w14:paraId="5296F0AC" w14:textId="2E0663B0" w:rsidR="00E25A32" w:rsidRPr="00296291" w:rsidRDefault="00E25A32" w:rsidP="003C6506">
    <w:pPr>
      <w:pStyle w:val="Footer"/>
      <w:jc w:val="center"/>
      <w:rPr>
        <w:rFonts w:asciiTheme="majorHAnsi" w:hAnsiTheme="majorHAnsi"/>
        <w:sz w:val="20"/>
        <w:szCs w:val="16"/>
      </w:rPr>
    </w:pPr>
    <w:r w:rsidRPr="00296291">
      <w:rPr>
        <w:rFonts w:asciiTheme="majorHAnsi" w:hAnsiTheme="majorHAnsi"/>
        <w:szCs w:val="16"/>
      </w:rPr>
      <w:fldChar w:fldCharType="begin"/>
    </w:r>
    <w:r w:rsidRPr="00296291">
      <w:rPr>
        <w:rFonts w:asciiTheme="majorHAnsi" w:hAnsiTheme="majorHAnsi"/>
        <w:szCs w:val="16"/>
      </w:rPr>
      <w:instrText xml:space="preserve"> PAGE  \* Arabic  \* MERGEFORMAT </w:instrText>
    </w:r>
    <w:r w:rsidRPr="00296291">
      <w:rPr>
        <w:rFonts w:asciiTheme="majorHAnsi" w:hAnsiTheme="majorHAnsi"/>
        <w:szCs w:val="16"/>
      </w:rPr>
      <w:fldChar w:fldCharType="separate"/>
    </w:r>
    <w:r w:rsidR="008046B5">
      <w:rPr>
        <w:rFonts w:asciiTheme="majorHAnsi" w:hAnsiTheme="majorHAnsi"/>
        <w:noProof/>
        <w:szCs w:val="16"/>
      </w:rPr>
      <w:t>1</w:t>
    </w:r>
    <w:r w:rsidRPr="00296291">
      <w:rPr>
        <w:rFonts w:asciiTheme="majorHAnsi" w:hAnsiTheme="majorHAnsi"/>
        <w:szCs w:val="16"/>
      </w:rPr>
      <w:fldChar w:fldCharType="end"/>
    </w:r>
    <w:r w:rsidRPr="00296291">
      <w:rPr>
        <w:rFonts w:asciiTheme="majorHAnsi" w:hAnsiTheme="majorHAnsi"/>
        <w:sz w:val="20"/>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7D2CD" w14:textId="77777777" w:rsidR="00E25A32" w:rsidRDefault="00E25A32" w:rsidP="001D44E7">
      <w:r>
        <w:separator/>
      </w:r>
    </w:p>
  </w:footnote>
  <w:footnote w:type="continuationSeparator" w:id="0">
    <w:p w14:paraId="6C9B7D77" w14:textId="77777777" w:rsidR="00E25A32" w:rsidRDefault="00E25A32" w:rsidP="001D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C96A6" w14:textId="77777777" w:rsidR="00E25A32" w:rsidRDefault="00E25A32" w:rsidP="00114209">
    <w:pPr>
      <w:pStyle w:val="Header"/>
      <w:rPr>
        <w:noProof/>
        <w:lang w:eastAsia="en-GB"/>
      </w:rPr>
    </w:pPr>
    <w:r>
      <w:rPr>
        <w:noProof/>
        <w:lang w:eastAsia="en-GB"/>
      </w:rPr>
      <w:drawing>
        <wp:anchor distT="0" distB="0" distL="114300" distR="114300" simplePos="0" relativeHeight="251681792" behindDoc="1" locked="0" layoutInCell="1" allowOverlap="1" wp14:anchorId="2732E75C" wp14:editId="66E26FC3">
          <wp:simplePos x="0" y="0"/>
          <wp:positionH relativeFrom="page">
            <wp:posOffset>5038725</wp:posOffset>
          </wp:positionH>
          <wp:positionV relativeFrom="page">
            <wp:posOffset>247650</wp:posOffset>
          </wp:positionV>
          <wp:extent cx="1809750" cy="458470"/>
          <wp:effectExtent l="0" t="0" r="0" b="0"/>
          <wp:wrapThrough wrapText="bothSides">
            <wp:wrapPolygon edited="0">
              <wp:start x="0" y="0"/>
              <wp:lineTo x="0" y="20643"/>
              <wp:lineTo x="21373" y="20643"/>
              <wp:lineTo x="2137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6961"/>
                  <a:stretch/>
                </pic:blipFill>
                <pic:spPr bwMode="auto">
                  <a:xfrm>
                    <a:off x="0" y="0"/>
                    <a:ext cx="1809750" cy="458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2C25DC" w14:textId="77777777" w:rsidR="00E25A32" w:rsidRPr="00114209" w:rsidRDefault="00E25A32" w:rsidP="00114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29342" w14:textId="2C89A763" w:rsidR="00E25A32" w:rsidRDefault="00E25A32" w:rsidP="003C6506">
    <w:pPr>
      <w:pStyle w:val="Header"/>
      <w:jc w:val="center"/>
      <w:rPr>
        <w:noProof/>
        <w:lang w:eastAsia="en-GB"/>
      </w:rPr>
    </w:pPr>
    <w:r>
      <w:rPr>
        <w:noProof/>
        <w:lang w:eastAsia="en-GB"/>
      </w:rPr>
      <w:drawing>
        <wp:anchor distT="0" distB="0" distL="114300" distR="114300" simplePos="0" relativeHeight="251683840" behindDoc="1" locked="0" layoutInCell="1" allowOverlap="1" wp14:anchorId="17E686A6" wp14:editId="5CAA6D3E">
          <wp:simplePos x="0" y="0"/>
          <wp:positionH relativeFrom="margin">
            <wp:align>right</wp:align>
          </wp:positionH>
          <wp:positionV relativeFrom="page">
            <wp:posOffset>312420</wp:posOffset>
          </wp:positionV>
          <wp:extent cx="1805940" cy="458470"/>
          <wp:effectExtent l="0" t="0" r="3810" b="0"/>
          <wp:wrapThrough wrapText="bothSides">
            <wp:wrapPolygon edited="0">
              <wp:start x="0" y="0"/>
              <wp:lineTo x="0" y="20643"/>
              <wp:lineTo x="21418" y="20643"/>
              <wp:lineTo x="214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7093"/>
                  <a:stretch/>
                </pic:blipFill>
                <pic:spPr bwMode="auto">
                  <a:xfrm>
                    <a:off x="0" y="0"/>
                    <a:ext cx="1805940" cy="458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8B4505" w14:textId="5918EEAF" w:rsidR="00E25A32" w:rsidRDefault="00E25A32" w:rsidP="003C6506">
    <w:pPr>
      <w:pStyle w:val="Header"/>
      <w:jc w:val="center"/>
    </w:pPr>
  </w:p>
  <w:p w14:paraId="05E3D2BF" w14:textId="77777777" w:rsidR="00E25A32" w:rsidRDefault="00E25A32" w:rsidP="003C65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822A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5B859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E30A2"/>
    <w:multiLevelType w:val="multilevel"/>
    <w:tmpl w:val="19F42E16"/>
    <w:lvl w:ilvl="0">
      <w:start w:val="1"/>
      <w:numFmt w:val="decimal"/>
      <w:pStyle w:val="ScheduleLevel3"/>
      <w:isLgl/>
      <w:lvlText w:val="%1."/>
      <w:lvlJc w:val="left"/>
      <w:pPr>
        <w:tabs>
          <w:tab w:val="num" w:pos="720"/>
        </w:tabs>
        <w:ind w:left="720" w:hanging="720"/>
      </w:pPr>
      <w:rPr>
        <w:rFonts w:hint="default"/>
      </w:rPr>
    </w:lvl>
    <w:lvl w:ilvl="1">
      <w:start w:val="1"/>
      <w:numFmt w:val="decimal"/>
      <w:pStyle w:val="ScheduleLevel2"/>
      <w:isLgl/>
      <w:lvlText w:val="%1.%2."/>
      <w:lvlJc w:val="left"/>
      <w:pPr>
        <w:tabs>
          <w:tab w:val="num" w:pos="1440"/>
        </w:tabs>
        <w:ind w:left="1440" w:hanging="720"/>
      </w:pPr>
      <w:rPr>
        <w:rFonts w:hint="default"/>
      </w:rPr>
    </w:lvl>
    <w:lvl w:ilvl="2">
      <w:start w:val="1"/>
      <w:numFmt w:val="decimal"/>
      <w:pStyle w:val="ScheduleLevel3"/>
      <w:isLgl/>
      <w:lvlText w:val="%1.%2.%3."/>
      <w:lvlJc w:val="left"/>
      <w:pPr>
        <w:tabs>
          <w:tab w:val="num" w:pos="2448"/>
        </w:tabs>
        <w:ind w:left="2448" w:hanging="1008"/>
      </w:pPr>
      <w:rPr>
        <w:rFonts w:hint="default"/>
      </w:rPr>
    </w:lvl>
    <w:lvl w:ilvl="3">
      <w:start w:val="1"/>
      <w:numFmt w:val="decimal"/>
      <w:isLgl/>
      <w:lvlText w:val="%1.%2.%3.%4."/>
      <w:lvlJc w:val="left"/>
      <w:pPr>
        <w:tabs>
          <w:tab w:val="num" w:pos="3312"/>
        </w:tabs>
        <w:ind w:left="3312" w:hanging="864"/>
      </w:pPr>
      <w:rPr>
        <w:rFonts w:hint="default"/>
      </w:rPr>
    </w:lvl>
    <w:lvl w:ilvl="4">
      <w:start w:val="1"/>
      <w:numFmt w:val="decimal"/>
      <w:lvlText w:val="%1.%2.%3.%4.%5."/>
      <w:lvlJc w:val="left"/>
      <w:pPr>
        <w:tabs>
          <w:tab w:val="num" w:pos="1644"/>
        </w:tabs>
        <w:ind w:left="1644" w:hanging="13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425572"/>
    <w:multiLevelType w:val="hybridMultilevel"/>
    <w:tmpl w:val="93AEE988"/>
    <w:lvl w:ilvl="0" w:tplc="0809001B">
      <w:start w:val="1"/>
      <w:numFmt w:val="lowerRoman"/>
      <w:lvlText w:val="%1."/>
      <w:lvlJc w:val="righ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4" w15:restartNumberingAfterBreak="0">
    <w:nsid w:val="08875B63"/>
    <w:multiLevelType w:val="hybridMultilevel"/>
    <w:tmpl w:val="72988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4035B9E"/>
    <w:multiLevelType w:val="multilevel"/>
    <w:tmpl w:val="1DC8EB66"/>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716C60"/>
    <w:multiLevelType w:val="hybridMultilevel"/>
    <w:tmpl w:val="20941B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9C3CE3"/>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1E7EC2"/>
    <w:multiLevelType w:val="multilevel"/>
    <w:tmpl w:val="28360BC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ED04205"/>
    <w:multiLevelType w:val="hybridMultilevel"/>
    <w:tmpl w:val="FD82E8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2" w15:restartNumberingAfterBreak="0">
    <w:nsid w:val="27964CAA"/>
    <w:multiLevelType w:val="multilevel"/>
    <w:tmpl w:val="DA06C188"/>
    <w:lvl w:ilvl="0">
      <w:start w:val="2"/>
      <w:numFmt w:val="decimal"/>
      <w:pStyle w:val="Level1"/>
      <w:lvlText w:val="%1."/>
      <w:lvlJc w:val="left"/>
      <w:pPr>
        <w:tabs>
          <w:tab w:val="num" w:pos="840"/>
        </w:tabs>
        <w:ind w:left="840" w:hanging="720"/>
      </w:pPr>
      <w:rPr>
        <w:rFonts w:hint="default"/>
        <w:b w:val="0"/>
        <w:i w:val="0"/>
      </w:rPr>
    </w:lvl>
    <w:lvl w:ilvl="1">
      <w:start w:val="1"/>
      <w:numFmt w:val="decimal"/>
      <w:pStyle w:val="Level2"/>
      <w:lvlText w:val="%1.%2."/>
      <w:lvlJc w:val="left"/>
      <w:pPr>
        <w:tabs>
          <w:tab w:val="num" w:pos="1440"/>
        </w:tabs>
        <w:ind w:left="1440" w:hanging="720"/>
      </w:pPr>
      <w:rPr>
        <w:rFonts w:hint="default"/>
      </w:rPr>
    </w:lvl>
    <w:lvl w:ilvl="2">
      <w:start w:val="1"/>
      <w:numFmt w:val="decimal"/>
      <w:pStyle w:val="Level3"/>
      <w:lvlText w:val="%1.%2.%3"/>
      <w:lvlJc w:val="left"/>
      <w:pPr>
        <w:tabs>
          <w:tab w:val="num" w:pos="2640"/>
        </w:tabs>
        <w:ind w:left="2640" w:hanging="720"/>
      </w:pPr>
      <w:rPr>
        <w:rFonts w:ascii="Arial" w:eastAsia="Times New Roman" w:hAnsi="Arial" w:cs="Aria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312"/>
        </w:tabs>
        <w:ind w:left="3312"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46D6B48"/>
    <w:multiLevelType w:val="multilevel"/>
    <w:tmpl w:val="F0B865B6"/>
    <w:lvl w:ilvl="0">
      <w:start w:val="2"/>
      <w:numFmt w:val="decimal"/>
      <w:lvlText w:val="%1."/>
      <w:lvlJc w:val="left"/>
      <w:pPr>
        <w:ind w:left="720" w:hanging="360"/>
      </w:pPr>
      <w:rPr>
        <w:rFonts w:hint="default"/>
      </w:rPr>
    </w:lvl>
    <w:lvl w:ilvl="1">
      <w:start w:val="1"/>
      <w:numFmt w:val="decimal"/>
      <w:isLgl/>
      <w:lvlText w:val="%1.%2"/>
      <w:lvlJc w:val="left"/>
      <w:pPr>
        <w:ind w:left="1146" w:hanging="72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90F40F2"/>
    <w:multiLevelType w:val="multilevel"/>
    <w:tmpl w:val="65A0207C"/>
    <w:lvl w:ilvl="0">
      <w:start w:val="5"/>
      <w:numFmt w:val="decimal"/>
      <w:pStyle w:val="Heading1"/>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5" w15:restartNumberingAfterBreak="0">
    <w:nsid w:val="39970912"/>
    <w:multiLevelType w:val="multilevel"/>
    <w:tmpl w:val="F6722E7C"/>
    <w:lvl w:ilvl="0">
      <w:start w:val="1"/>
      <w:numFmt w:val="decimal"/>
      <w:pStyle w:val="StyleArialLinespacingsingle"/>
      <w:lvlText w:val="%1.0"/>
      <w:lvlJc w:val="left"/>
      <w:pPr>
        <w:tabs>
          <w:tab w:val="num" w:pos="720"/>
        </w:tabs>
        <w:ind w:left="720" w:hanging="720"/>
      </w:pPr>
      <w:rPr>
        <w:rFonts w:hint="default"/>
        <w:u w:val="none"/>
      </w:rPr>
    </w:lvl>
    <w:lvl w:ilvl="1">
      <w:start w:val="1"/>
      <w:numFmt w:val="decimal"/>
      <w:lvlRestart w:val="0"/>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b w:val="0"/>
        <w:i w:val="0"/>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6" w15:restartNumberingAfterBreak="0">
    <w:nsid w:val="3E841C0B"/>
    <w:multiLevelType w:val="multilevel"/>
    <w:tmpl w:val="8A9869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2642570"/>
    <w:multiLevelType w:val="hybridMultilevel"/>
    <w:tmpl w:val="0E60D75C"/>
    <w:lvl w:ilvl="0" w:tplc="57EEA9AE">
      <w:start w:val="20"/>
      <w:numFmt w:val="decimal"/>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18" w15:restartNumberingAfterBreak="0">
    <w:nsid w:val="447B6768"/>
    <w:multiLevelType w:val="multilevel"/>
    <w:tmpl w:val="2814D8F6"/>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9" w15:restartNumberingAfterBreak="0">
    <w:nsid w:val="4A2237CE"/>
    <w:multiLevelType w:val="multilevel"/>
    <w:tmpl w:val="21647734"/>
    <w:styleLink w:val="StyleOutlinenumberedArialBold"/>
    <w:lvl w:ilvl="0">
      <w:start w:val="1"/>
      <w:numFmt w:val="decimal"/>
      <w:lvlText w:val="%1."/>
      <w:lvlJc w:val="left"/>
      <w:pPr>
        <w:tabs>
          <w:tab w:val="num" w:pos="360"/>
        </w:tabs>
        <w:ind w:left="360" w:hanging="360"/>
      </w:pPr>
      <w:rPr>
        <w:rFonts w:ascii="Arial" w:hAnsi="Arial"/>
        <w:b/>
        <w:bCs/>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E474D9B"/>
    <w:multiLevelType w:val="multilevel"/>
    <w:tmpl w:val="649C0C56"/>
    <w:lvl w:ilvl="0">
      <w:start w:val="1"/>
      <w:numFmt w:val="decimal"/>
      <w:lvlText w:val="%1."/>
      <w:lvlJc w:val="left"/>
      <w:pPr>
        <w:ind w:left="720" w:hanging="360"/>
      </w:pPr>
      <w:rPr>
        <w:rFonts w:hint="default"/>
      </w:rPr>
    </w:lvl>
    <w:lvl w:ilvl="1">
      <w:start w:val="4"/>
      <w:numFmt w:val="decimal"/>
      <w:isLgl/>
      <w:lvlText w:val="%1.%2"/>
      <w:lvlJc w:val="left"/>
      <w:pPr>
        <w:ind w:left="1288" w:hanging="72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1487391"/>
    <w:multiLevelType w:val="multilevel"/>
    <w:tmpl w:val="18C49D0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1707635"/>
    <w:multiLevelType w:val="hybridMultilevel"/>
    <w:tmpl w:val="BC2A4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63775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7AC21C6"/>
    <w:multiLevelType w:val="hybridMultilevel"/>
    <w:tmpl w:val="6B9E1D92"/>
    <w:lvl w:ilvl="0" w:tplc="53B6D9DC">
      <w:start w:val="1"/>
      <w:numFmt w:val="lowerLetter"/>
      <w:lvlText w:val="%1)"/>
      <w:lvlJc w:val="lef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5" w15:restartNumberingAfterBreak="0">
    <w:nsid w:val="5B5D44D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B67A29"/>
    <w:multiLevelType w:val="hybridMultilevel"/>
    <w:tmpl w:val="AEC0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6743C"/>
    <w:multiLevelType w:val="hybridMultilevel"/>
    <w:tmpl w:val="3210196E"/>
    <w:lvl w:ilvl="0" w:tplc="9B44EA18">
      <w:start w:val="1"/>
      <w:numFmt w:val="lowerLetter"/>
      <w:lvlText w:val="%1)"/>
      <w:lvlJc w:val="left"/>
      <w:pPr>
        <w:ind w:left="4470" w:hanging="360"/>
      </w:pPr>
      <w:rPr>
        <w:rFonts w:hint="default"/>
        <w:b/>
      </w:rPr>
    </w:lvl>
    <w:lvl w:ilvl="1" w:tplc="08090019" w:tentative="1">
      <w:start w:val="1"/>
      <w:numFmt w:val="lowerLetter"/>
      <w:lvlText w:val="%2."/>
      <w:lvlJc w:val="left"/>
      <w:pPr>
        <w:ind w:left="5190" w:hanging="360"/>
      </w:pPr>
    </w:lvl>
    <w:lvl w:ilvl="2" w:tplc="0809001B" w:tentative="1">
      <w:start w:val="1"/>
      <w:numFmt w:val="lowerRoman"/>
      <w:lvlText w:val="%3."/>
      <w:lvlJc w:val="right"/>
      <w:pPr>
        <w:ind w:left="5910" w:hanging="180"/>
      </w:pPr>
    </w:lvl>
    <w:lvl w:ilvl="3" w:tplc="0809000F" w:tentative="1">
      <w:start w:val="1"/>
      <w:numFmt w:val="decimal"/>
      <w:lvlText w:val="%4."/>
      <w:lvlJc w:val="left"/>
      <w:pPr>
        <w:ind w:left="6630" w:hanging="360"/>
      </w:pPr>
    </w:lvl>
    <w:lvl w:ilvl="4" w:tplc="08090019" w:tentative="1">
      <w:start w:val="1"/>
      <w:numFmt w:val="lowerLetter"/>
      <w:lvlText w:val="%5."/>
      <w:lvlJc w:val="left"/>
      <w:pPr>
        <w:ind w:left="7350" w:hanging="360"/>
      </w:pPr>
    </w:lvl>
    <w:lvl w:ilvl="5" w:tplc="0809001B" w:tentative="1">
      <w:start w:val="1"/>
      <w:numFmt w:val="lowerRoman"/>
      <w:lvlText w:val="%6."/>
      <w:lvlJc w:val="right"/>
      <w:pPr>
        <w:ind w:left="8070" w:hanging="180"/>
      </w:pPr>
    </w:lvl>
    <w:lvl w:ilvl="6" w:tplc="0809000F" w:tentative="1">
      <w:start w:val="1"/>
      <w:numFmt w:val="decimal"/>
      <w:lvlText w:val="%7."/>
      <w:lvlJc w:val="left"/>
      <w:pPr>
        <w:ind w:left="8790" w:hanging="360"/>
      </w:pPr>
    </w:lvl>
    <w:lvl w:ilvl="7" w:tplc="08090019" w:tentative="1">
      <w:start w:val="1"/>
      <w:numFmt w:val="lowerLetter"/>
      <w:lvlText w:val="%8."/>
      <w:lvlJc w:val="left"/>
      <w:pPr>
        <w:ind w:left="9510" w:hanging="360"/>
      </w:pPr>
    </w:lvl>
    <w:lvl w:ilvl="8" w:tplc="0809001B" w:tentative="1">
      <w:start w:val="1"/>
      <w:numFmt w:val="lowerRoman"/>
      <w:lvlText w:val="%9."/>
      <w:lvlJc w:val="right"/>
      <w:pPr>
        <w:ind w:left="10230" w:hanging="180"/>
      </w:pPr>
    </w:lvl>
  </w:abstractNum>
  <w:abstractNum w:abstractNumId="28" w15:restartNumberingAfterBreak="0">
    <w:nsid w:val="60404C32"/>
    <w:multiLevelType w:val="multilevel"/>
    <w:tmpl w:val="64E8B8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0CD599F"/>
    <w:multiLevelType w:val="multilevel"/>
    <w:tmpl w:val="A94449B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24F3F66"/>
    <w:multiLevelType w:val="hybridMultilevel"/>
    <w:tmpl w:val="D1740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2" w15:restartNumberingAfterBreak="0">
    <w:nsid w:val="648C1DBC"/>
    <w:multiLevelType w:val="hybridMultilevel"/>
    <w:tmpl w:val="C430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5F17B5"/>
    <w:multiLevelType w:val="hybridMultilevel"/>
    <w:tmpl w:val="B986F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710FA6"/>
    <w:multiLevelType w:val="multilevel"/>
    <w:tmpl w:val="AD1ED13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0327F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6E6363"/>
    <w:multiLevelType w:val="hybridMultilevel"/>
    <w:tmpl w:val="AD3C68C0"/>
    <w:lvl w:ilvl="0" w:tplc="95A6878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34"/>
  </w:num>
  <w:num w:numId="2">
    <w:abstractNumId w:val="14"/>
  </w:num>
  <w:num w:numId="3">
    <w:abstractNumId w:val="1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4"/>
  </w:num>
  <w:num w:numId="8">
    <w:abstractNumId w:val="11"/>
  </w:num>
  <w:num w:numId="9">
    <w:abstractNumId w:val="5"/>
  </w:num>
  <w:num w:numId="10">
    <w:abstractNumId w:val="37"/>
  </w:num>
  <w:num w:numId="11">
    <w:abstractNumId w:val="15"/>
  </w:num>
  <w:num w:numId="12">
    <w:abstractNumId w:val="19"/>
  </w:num>
  <w:num w:numId="13">
    <w:abstractNumId w:val="23"/>
  </w:num>
  <w:num w:numId="14">
    <w:abstractNumId w:val="12"/>
  </w:num>
  <w:num w:numId="15">
    <w:abstractNumId w:val="31"/>
  </w:num>
  <w:num w:numId="16">
    <w:abstractNumId w:val="1"/>
  </w:num>
  <w:num w:numId="17">
    <w:abstractNumId w:val="0"/>
  </w:num>
  <w:num w:numId="18">
    <w:abstractNumId w:val="2"/>
  </w:num>
  <w:num w:numId="19">
    <w:abstractNumId w:val="7"/>
  </w:num>
  <w:num w:numId="20">
    <w:abstractNumId w:val="9"/>
  </w:num>
  <w:num w:numId="21">
    <w:abstractNumId w:val="30"/>
  </w:num>
  <w:num w:numId="22">
    <w:abstractNumId w:val="32"/>
  </w:num>
  <w:num w:numId="23">
    <w:abstractNumId w:val="17"/>
  </w:num>
  <w:num w:numId="24">
    <w:abstractNumId w:val="33"/>
  </w:num>
  <w:num w:numId="25">
    <w:abstractNumId w:val="10"/>
  </w:num>
  <w:num w:numId="26">
    <w:abstractNumId w:val="26"/>
  </w:num>
  <w:num w:numId="27">
    <w:abstractNumId w:val="22"/>
  </w:num>
  <w:num w:numId="28">
    <w:abstractNumId w:val="27"/>
  </w:num>
  <w:num w:numId="29">
    <w:abstractNumId w:val="24"/>
  </w:num>
  <w:num w:numId="30">
    <w:abstractNumId w:val="3"/>
  </w:num>
  <w:num w:numId="31">
    <w:abstractNumId w:val="16"/>
  </w:num>
  <w:num w:numId="32">
    <w:abstractNumId w:val="35"/>
  </w:num>
  <w:num w:numId="33">
    <w:abstractNumId w:val="36"/>
  </w:num>
  <w:num w:numId="34">
    <w:abstractNumId w:val="20"/>
  </w:num>
  <w:num w:numId="35">
    <w:abstractNumId w:val="13"/>
  </w:num>
  <w:num w:numId="36">
    <w:abstractNumId w:val="25"/>
  </w:num>
  <w:num w:numId="37">
    <w:abstractNumId w:val="29"/>
  </w:num>
  <w:num w:numId="3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53"/>
    <w:rsid w:val="00002A79"/>
    <w:rsid w:val="00005C85"/>
    <w:rsid w:val="00010C36"/>
    <w:rsid w:val="000145C4"/>
    <w:rsid w:val="00014B88"/>
    <w:rsid w:val="00022C4A"/>
    <w:rsid w:val="00026F1A"/>
    <w:rsid w:val="00035C78"/>
    <w:rsid w:val="00042C76"/>
    <w:rsid w:val="00042D7B"/>
    <w:rsid w:val="000431B1"/>
    <w:rsid w:val="00045041"/>
    <w:rsid w:val="00062BA9"/>
    <w:rsid w:val="00065064"/>
    <w:rsid w:val="0006703E"/>
    <w:rsid w:val="00070748"/>
    <w:rsid w:val="000709DA"/>
    <w:rsid w:val="000774A2"/>
    <w:rsid w:val="0008701A"/>
    <w:rsid w:val="00094067"/>
    <w:rsid w:val="000A3BC8"/>
    <w:rsid w:val="000B07B4"/>
    <w:rsid w:val="000B0B70"/>
    <w:rsid w:val="000B42F7"/>
    <w:rsid w:val="000B6659"/>
    <w:rsid w:val="000C11B0"/>
    <w:rsid w:val="000C5D20"/>
    <w:rsid w:val="000D2442"/>
    <w:rsid w:val="000D3F8D"/>
    <w:rsid w:val="000D5A7E"/>
    <w:rsid w:val="000E0148"/>
    <w:rsid w:val="000E1396"/>
    <w:rsid w:val="000F5FD2"/>
    <w:rsid w:val="000F75FF"/>
    <w:rsid w:val="00114209"/>
    <w:rsid w:val="00115ECC"/>
    <w:rsid w:val="001160E7"/>
    <w:rsid w:val="00135778"/>
    <w:rsid w:val="0014015D"/>
    <w:rsid w:val="0015775A"/>
    <w:rsid w:val="00157978"/>
    <w:rsid w:val="00161BDF"/>
    <w:rsid w:val="0016439B"/>
    <w:rsid w:val="00164A6A"/>
    <w:rsid w:val="00167F1A"/>
    <w:rsid w:val="00174C0C"/>
    <w:rsid w:val="0017632F"/>
    <w:rsid w:val="00176D96"/>
    <w:rsid w:val="0018196C"/>
    <w:rsid w:val="001B4909"/>
    <w:rsid w:val="001B493B"/>
    <w:rsid w:val="001B70F2"/>
    <w:rsid w:val="001D312E"/>
    <w:rsid w:val="001D44E7"/>
    <w:rsid w:val="001D63BF"/>
    <w:rsid w:val="001E40E9"/>
    <w:rsid w:val="001F1B91"/>
    <w:rsid w:val="001F5782"/>
    <w:rsid w:val="001F665D"/>
    <w:rsid w:val="002052A5"/>
    <w:rsid w:val="00211609"/>
    <w:rsid w:val="00211F22"/>
    <w:rsid w:val="00223651"/>
    <w:rsid w:val="002328BB"/>
    <w:rsid w:val="00235842"/>
    <w:rsid w:val="00244493"/>
    <w:rsid w:val="00247712"/>
    <w:rsid w:val="00250D7F"/>
    <w:rsid w:val="00254DC4"/>
    <w:rsid w:val="00257208"/>
    <w:rsid w:val="00257461"/>
    <w:rsid w:val="00265114"/>
    <w:rsid w:val="002728C0"/>
    <w:rsid w:val="00273410"/>
    <w:rsid w:val="002751BE"/>
    <w:rsid w:val="00277F2B"/>
    <w:rsid w:val="00285D4B"/>
    <w:rsid w:val="00290B21"/>
    <w:rsid w:val="00294FCB"/>
    <w:rsid w:val="00296291"/>
    <w:rsid w:val="002A3CAE"/>
    <w:rsid w:val="002A5436"/>
    <w:rsid w:val="002B1DA8"/>
    <w:rsid w:val="002B323D"/>
    <w:rsid w:val="002B3F5A"/>
    <w:rsid w:val="002C2518"/>
    <w:rsid w:val="002D2D73"/>
    <w:rsid w:val="002D31EE"/>
    <w:rsid w:val="002D402C"/>
    <w:rsid w:val="002D5BB4"/>
    <w:rsid w:val="002D6428"/>
    <w:rsid w:val="002E7396"/>
    <w:rsid w:val="002E74D8"/>
    <w:rsid w:val="002F50CB"/>
    <w:rsid w:val="002F5595"/>
    <w:rsid w:val="00301F86"/>
    <w:rsid w:val="003110D1"/>
    <w:rsid w:val="00314064"/>
    <w:rsid w:val="003156D7"/>
    <w:rsid w:val="00317EEE"/>
    <w:rsid w:val="00321100"/>
    <w:rsid w:val="00324273"/>
    <w:rsid w:val="003304C6"/>
    <w:rsid w:val="0033174B"/>
    <w:rsid w:val="003357E8"/>
    <w:rsid w:val="0033695A"/>
    <w:rsid w:val="0034463D"/>
    <w:rsid w:val="00345DA3"/>
    <w:rsid w:val="00347C9B"/>
    <w:rsid w:val="003507A9"/>
    <w:rsid w:val="00351DB4"/>
    <w:rsid w:val="0035345A"/>
    <w:rsid w:val="003542F1"/>
    <w:rsid w:val="00361065"/>
    <w:rsid w:val="00364101"/>
    <w:rsid w:val="003648B3"/>
    <w:rsid w:val="00371FA8"/>
    <w:rsid w:val="00373785"/>
    <w:rsid w:val="00374240"/>
    <w:rsid w:val="0037524F"/>
    <w:rsid w:val="00375867"/>
    <w:rsid w:val="00380BCE"/>
    <w:rsid w:val="0038577B"/>
    <w:rsid w:val="0038735F"/>
    <w:rsid w:val="003939D3"/>
    <w:rsid w:val="003977BC"/>
    <w:rsid w:val="0039789C"/>
    <w:rsid w:val="003A688F"/>
    <w:rsid w:val="003A6C7E"/>
    <w:rsid w:val="003B535B"/>
    <w:rsid w:val="003C4257"/>
    <w:rsid w:val="003C6506"/>
    <w:rsid w:val="003C65D4"/>
    <w:rsid w:val="003D4C91"/>
    <w:rsid w:val="003D7823"/>
    <w:rsid w:val="003E03DB"/>
    <w:rsid w:val="003E0763"/>
    <w:rsid w:val="003E4FF3"/>
    <w:rsid w:val="003E5238"/>
    <w:rsid w:val="003E6324"/>
    <w:rsid w:val="003F5CFB"/>
    <w:rsid w:val="003F68D0"/>
    <w:rsid w:val="004102DF"/>
    <w:rsid w:val="0041534F"/>
    <w:rsid w:val="004162A1"/>
    <w:rsid w:val="00422C8E"/>
    <w:rsid w:val="00431E61"/>
    <w:rsid w:val="00433461"/>
    <w:rsid w:val="0043605F"/>
    <w:rsid w:val="004369A7"/>
    <w:rsid w:val="0044110A"/>
    <w:rsid w:val="00443061"/>
    <w:rsid w:val="00446125"/>
    <w:rsid w:val="0044760B"/>
    <w:rsid w:val="004515B6"/>
    <w:rsid w:val="004538A0"/>
    <w:rsid w:val="004615A5"/>
    <w:rsid w:val="00465A16"/>
    <w:rsid w:val="00466995"/>
    <w:rsid w:val="004700FE"/>
    <w:rsid w:val="0047392E"/>
    <w:rsid w:val="00481F7E"/>
    <w:rsid w:val="00497A88"/>
    <w:rsid w:val="004A41A0"/>
    <w:rsid w:val="004A4312"/>
    <w:rsid w:val="004A6F34"/>
    <w:rsid w:val="004A7538"/>
    <w:rsid w:val="004B5CC5"/>
    <w:rsid w:val="004C432D"/>
    <w:rsid w:val="004C6216"/>
    <w:rsid w:val="004C7EE4"/>
    <w:rsid w:val="004D0A7E"/>
    <w:rsid w:val="004D1E83"/>
    <w:rsid w:val="004D4B5C"/>
    <w:rsid w:val="004E06A0"/>
    <w:rsid w:val="004F0A8B"/>
    <w:rsid w:val="004F794F"/>
    <w:rsid w:val="00500C51"/>
    <w:rsid w:val="00501AC9"/>
    <w:rsid w:val="00507420"/>
    <w:rsid w:val="00510DD9"/>
    <w:rsid w:val="00512EFB"/>
    <w:rsid w:val="00513283"/>
    <w:rsid w:val="00515A17"/>
    <w:rsid w:val="00516084"/>
    <w:rsid w:val="00516F7D"/>
    <w:rsid w:val="00524823"/>
    <w:rsid w:val="00525105"/>
    <w:rsid w:val="00527386"/>
    <w:rsid w:val="00532568"/>
    <w:rsid w:val="005329F2"/>
    <w:rsid w:val="00536809"/>
    <w:rsid w:val="00536969"/>
    <w:rsid w:val="00540415"/>
    <w:rsid w:val="005404D0"/>
    <w:rsid w:val="00542A58"/>
    <w:rsid w:val="00544C22"/>
    <w:rsid w:val="005453FC"/>
    <w:rsid w:val="00546D74"/>
    <w:rsid w:val="00550F90"/>
    <w:rsid w:val="0055650E"/>
    <w:rsid w:val="005639F9"/>
    <w:rsid w:val="00565B06"/>
    <w:rsid w:val="00571B6C"/>
    <w:rsid w:val="0058299F"/>
    <w:rsid w:val="005901C1"/>
    <w:rsid w:val="0059053A"/>
    <w:rsid w:val="005912B3"/>
    <w:rsid w:val="00593121"/>
    <w:rsid w:val="00596DAD"/>
    <w:rsid w:val="005A0001"/>
    <w:rsid w:val="005A4116"/>
    <w:rsid w:val="005B062D"/>
    <w:rsid w:val="005C0E8A"/>
    <w:rsid w:val="005C13C5"/>
    <w:rsid w:val="005D0CF7"/>
    <w:rsid w:val="005D1EC5"/>
    <w:rsid w:val="005D629C"/>
    <w:rsid w:val="005E25C1"/>
    <w:rsid w:val="005E2D01"/>
    <w:rsid w:val="005F31DA"/>
    <w:rsid w:val="005F414F"/>
    <w:rsid w:val="005F5347"/>
    <w:rsid w:val="005F5354"/>
    <w:rsid w:val="005F5BC1"/>
    <w:rsid w:val="005F60B7"/>
    <w:rsid w:val="006007B7"/>
    <w:rsid w:val="00601481"/>
    <w:rsid w:val="00604128"/>
    <w:rsid w:val="00607AAC"/>
    <w:rsid w:val="00612D3B"/>
    <w:rsid w:val="00615E28"/>
    <w:rsid w:val="006272BB"/>
    <w:rsid w:val="0062797E"/>
    <w:rsid w:val="00635FA1"/>
    <w:rsid w:val="00637433"/>
    <w:rsid w:val="00637617"/>
    <w:rsid w:val="006505C2"/>
    <w:rsid w:val="00653545"/>
    <w:rsid w:val="00660EFE"/>
    <w:rsid w:val="006623A3"/>
    <w:rsid w:val="00662C9F"/>
    <w:rsid w:val="0066472A"/>
    <w:rsid w:val="00684A33"/>
    <w:rsid w:val="006A34F6"/>
    <w:rsid w:val="006A4FA1"/>
    <w:rsid w:val="006B2FCD"/>
    <w:rsid w:val="006B5B87"/>
    <w:rsid w:val="006B6B49"/>
    <w:rsid w:val="006C0716"/>
    <w:rsid w:val="006C0C3A"/>
    <w:rsid w:val="006C0D5A"/>
    <w:rsid w:val="006C3A2C"/>
    <w:rsid w:val="006C5A7D"/>
    <w:rsid w:val="006E0602"/>
    <w:rsid w:val="006E23CE"/>
    <w:rsid w:val="006E5832"/>
    <w:rsid w:val="006E645F"/>
    <w:rsid w:val="006E6B3B"/>
    <w:rsid w:val="006F4694"/>
    <w:rsid w:val="006F4DDA"/>
    <w:rsid w:val="006F6D37"/>
    <w:rsid w:val="00710A5F"/>
    <w:rsid w:val="00713090"/>
    <w:rsid w:val="007164E4"/>
    <w:rsid w:val="007165A3"/>
    <w:rsid w:val="0071666B"/>
    <w:rsid w:val="00720A2D"/>
    <w:rsid w:val="00720F78"/>
    <w:rsid w:val="00722986"/>
    <w:rsid w:val="00723395"/>
    <w:rsid w:val="007244E0"/>
    <w:rsid w:val="007248F8"/>
    <w:rsid w:val="007259E7"/>
    <w:rsid w:val="007353E7"/>
    <w:rsid w:val="00735456"/>
    <w:rsid w:val="00740F7B"/>
    <w:rsid w:val="007414DC"/>
    <w:rsid w:val="00742C0D"/>
    <w:rsid w:val="00742C0F"/>
    <w:rsid w:val="00747869"/>
    <w:rsid w:val="0074795B"/>
    <w:rsid w:val="00752623"/>
    <w:rsid w:val="0075593E"/>
    <w:rsid w:val="00757AD8"/>
    <w:rsid w:val="00765992"/>
    <w:rsid w:val="00766146"/>
    <w:rsid w:val="00773563"/>
    <w:rsid w:val="00776CB3"/>
    <w:rsid w:val="00785CB1"/>
    <w:rsid w:val="00790D4A"/>
    <w:rsid w:val="007916E1"/>
    <w:rsid w:val="00792D0F"/>
    <w:rsid w:val="00795687"/>
    <w:rsid w:val="007956D7"/>
    <w:rsid w:val="0079758A"/>
    <w:rsid w:val="007A713F"/>
    <w:rsid w:val="007A7827"/>
    <w:rsid w:val="007B2C9A"/>
    <w:rsid w:val="007B4B01"/>
    <w:rsid w:val="007B7782"/>
    <w:rsid w:val="007C2D76"/>
    <w:rsid w:val="007C4ABE"/>
    <w:rsid w:val="007D2E17"/>
    <w:rsid w:val="007E109E"/>
    <w:rsid w:val="007F2BD6"/>
    <w:rsid w:val="007F4069"/>
    <w:rsid w:val="007F551F"/>
    <w:rsid w:val="00801024"/>
    <w:rsid w:val="008046B5"/>
    <w:rsid w:val="00807A3A"/>
    <w:rsid w:val="00810367"/>
    <w:rsid w:val="00816E00"/>
    <w:rsid w:val="00832665"/>
    <w:rsid w:val="00832694"/>
    <w:rsid w:val="008347C5"/>
    <w:rsid w:val="00837B72"/>
    <w:rsid w:val="008443CD"/>
    <w:rsid w:val="00845E21"/>
    <w:rsid w:val="0084638A"/>
    <w:rsid w:val="00855205"/>
    <w:rsid w:val="00861E80"/>
    <w:rsid w:val="008665E9"/>
    <w:rsid w:val="00870122"/>
    <w:rsid w:val="0087219A"/>
    <w:rsid w:val="00893740"/>
    <w:rsid w:val="008B3168"/>
    <w:rsid w:val="008C03E9"/>
    <w:rsid w:val="008C17B2"/>
    <w:rsid w:val="008C17FF"/>
    <w:rsid w:val="008C3867"/>
    <w:rsid w:val="008C3F7F"/>
    <w:rsid w:val="008D06BA"/>
    <w:rsid w:val="008D28BA"/>
    <w:rsid w:val="008E1960"/>
    <w:rsid w:val="008E66B5"/>
    <w:rsid w:val="008E70C5"/>
    <w:rsid w:val="008F1D9C"/>
    <w:rsid w:val="00901D3C"/>
    <w:rsid w:val="00903445"/>
    <w:rsid w:val="0091229A"/>
    <w:rsid w:val="0091500D"/>
    <w:rsid w:val="00921BE9"/>
    <w:rsid w:val="00930F6F"/>
    <w:rsid w:val="009316F2"/>
    <w:rsid w:val="00933146"/>
    <w:rsid w:val="009447DB"/>
    <w:rsid w:val="0094560E"/>
    <w:rsid w:val="009638FA"/>
    <w:rsid w:val="00965559"/>
    <w:rsid w:val="009659BF"/>
    <w:rsid w:val="00966903"/>
    <w:rsid w:val="00966DFE"/>
    <w:rsid w:val="00981F24"/>
    <w:rsid w:val="00982DDB"/>
    <w:rsid w:val="009A1538"/>
    <w:rsid w:val="009A1998"/>
    <w:rsid w:val="009A5AB3"/>
    <w:rsid w:val="009A6F7A"/>
    <w:rsid w:val="009A6FF9"/>
    <w:rsid w:val="009C48CA"/>
    <w:rsid w:val="009C6663"/>
    <w:rsid w:val="009C7202"/>
    <w:rsid w:val="009D25E0"/>
    <w:rsid w:val="009D2CE1"/>
    <w:rsid w:val="009D6EAC"/>
    <w:rsid w:val="009D7720"/>
    <w:rsid w:val="009E5085"/>
    <w:rsid w:val="009E7292"/>
    <w:rsid w:val="009F3E15"/>
    <w:rsid w:val="009F6C1C"/>
    <w:rsid w:val="00A006B3"/>
    <w:rsid w:val="00A04592"/>
    <w:rsid w:val="00A06223"/>
    <w:rsid w:val="00A13D43"/>
    <w:rsid w:val="00A154A1"/>
    <w:rsid w:val="00A16D4C"/>
    <w:rsid w:val="00A243EB"/>
    <w:rsid w:val="00A3282E"/>
    <w:rsid w:val="00A34648"/>
    <w:rsid w:val="00A35B40"/>
    <w:rsid w:val="00A40733"/>
    <w:rsid w:val="00A414B3"/>
    <w:rsid w:val="00A502B0"/>
    <w:rsid w:val="00A52C1E"/>
    <w:rsid w:val="00A576F1"/>
    <w:rsid w:val="00A60285"/>
    <w:rsid w:val="00A669E5"/>
    <w:rsid w:val="00A70EFD"/>
    <w:rsid w:val="00A7499F"/>
    <w:rsid w:val="00A753EB"/>
    <w:rsid w:val="00A90305"/>
    <w:rsid w:val="00A93584"/>
    <w:rsid w:val="00A96180"/>
    <w:rsid w:val="00A96CCD"/>
    <w:rsid w:val="00AA3621"/>
    <w:rsid w:val="00AB541B"/>
    <w:rsid w:val="00AC1C01"/>
    <w:rsid w:val="00AC20D4"/>
    <w:rsid w:val="00AC5154"/>
    <w:rsid w:val="00AD6E5A"/>
    <w:rsid w:val="00AE3C5F"/>
    <w:rsid w:val="00AF652E"/>
    <w:rsid w:val="00B01E2A"/>
    <w:rsid w:val="00B02846"/>
    <w:rsid w:val="00B14095"/>
    <w:rsid w:val="00B15FAE"/>
    <w:rsid w:val="00B17739"/>
    <w:rsid w:val="00B17E32"/>
    <w:rsid w:val="00B2272C"/>
    <w:rsid w:val="00B2494E"/>
    <w:rsid w:val="00B25BF8"/>
    <w:rsid w:val="00B31D44"/>
    <w:rsid w:val="00B52DBB"/>
    <w:rsid w:val="00B54D97"/>
    <w:rsid w:val="00B578C0"/>
    <w:rsid w:val="00B6120E"/>
    <w:rsid w:val="00B62C39"/>
    <w:rsid w:val="00B647BF"/>
    <w:rsid w:val="00B702C9"/>
    <w:rsid w:val="00B81B47"/>
    <w:rsid w:val="00B82A7A"/>
    <w:rsid w:val="00B83623"/>
    <w:rsid w:val="00B93733"/>
    <w:rsid w:val="00B97A31"/>
    <w:rsid w:val="00BA073C"/>
    <w:rsid w:val="00BA173F"/>
    <w:rsid w:val="00BA31CE"/>
    <w:rsid w:val="00BC0601"/>
    <w:rsid w:val="00BC1E2F"/>
    <w:rsid w:val="00BD77DF"/>
    <w:rsid w:val="00BE0330"/>
    <w:rsid w:val="00BE4AAA"/>
    <w:rsid w:val="00BF5F3E"/>
    <w:rsid w:val="00C13B8C"/>
    <w:rsid w:val="00C162CB"/>
    <w:rsid w:val="00C27E74"/>
    <w:rsid w:val="00C313E8"/>
    <w:rsid w:val="00C325CE"/>
    <w:rsid w:val="00C330F1"/>
    <w:rsid w:val="00C4202C"/>
    <w:rsid w:val="00C505ED"/>
    <w:rsid w:val="00C608E9"/>
    <w:rsid w:val="00C631C3"/>
    <w:rsid w:val="00C71C5E"/>
    <w:rsid w:val="00C73FF8"/>
    <w:rsid w:val="00C74207"/>
    <w:rsid w:val="00C764CD"/>
    <w:rsid w:val="00C7653D"/>
    <w:rsid w:val="00C817F9"/>
    <w:rsid w:val="00C84A2B"/>
    <w:rsid w:val="00C8547F"/>
    <w:rsid w:val="00C85AAD"/>
    <w:rsid w:val="00C86CA8"/>
    <w:rsid w:val="00C94BA8"/>
    <w:rsid w:val="00CB3D19"/>
    <w:rsid w:val="00CB5966"/>
    <w:rsid w:val="00CC0628"/>
    <w:rsid w:val="00CC08EA"/>
    <w:rsid w:val="00CC18DD"/>
    <w:rsid w:val="00CC2779"/>
    <w:rsid w:val="00CC6D25"/>
    <w:rsid w:val="00CD1FB2"/>
    <w:rsid w:val="00CD2089"/>
    <w:rsid w:val="00CE4F30"/>
    <w:rsid w:val="00CE7905"/>
    <w:rsid w:val="00CF2C34"/>
    <w:rsid w:val="00D016B3"/>
    <w:rsid w:val="00D017EF"/>
    <w:rsid w:val="00D03329"/>
    <w:rsid w:val="00D11A83"/>
    <w:rsid w:val="00D11D53"/>
    <w:rsid w:val="00D12A46"/>
    <w:rsid w:val="00D16EEF"/>
    <w:rsid w:val="00D204D3"/>
    <w:rsid w:val="00D214CC"/>
    <w:rsid w:val="00D216BE"/>
    <w:rsid w:val="00D225CD"/>
    <w:rsid w:val="00D22624"/>
    <w:rsid w:val="00D228C3"/>
    <w:rsid w:val="00D24FB8"/>
    <w:rsid w:val="00D259B2"/>
    <w:rsid w:val="00D30AE3"/>
    <w:rsid w:val="00D31042"/>
    <w:rsid w:val="00D31CE5"/>
    <w:rsid w:val="00D31EFE"/>
    <w:rsid w:val="00D3528C"/>
    <w:rsid w:val="00D37A5D"/>
    <w:rsid w:val="00D4270B"/>
    <w:rsid w:val="00D432FD"/>
    <w:rsid w:val="00D4485B"/>
    <w:rsid w:val="00D7378F"/>
    <w:rsid w:val="00D74A62"/>
    <w:rsid w:val="00D81090"/>
    <w:rsid w:val="00D93BF2"/>
    <w:rsid w:val="00DA1B24"/>
    <w:rsid w:val="00DA37C6"/>
    <w:rsid w:val="00DB5061"/>
    <w:rsid w:val="00DB6B82"/>
    <w:rsid w:val="00DC17F2"/>
    <w:rsid w:val="00DC34B8"/>
    <w:rsid w:val="00DC3DFE"/>
    <w:rsid w:val="00DC516A"/>
    <w:rsid w:val="00DC7F9D"/>
    <w:rsid w:val="00DD11F3"/>
    <w:rsid w:val="00DD3AED"/>
    <w:rsid w:val="00DE21C9"/>
    <w:rsid w:val="00DE66E6"/>
    <w:rsid w:val="00DE674B"/>
    <w:rsid w:val="00DE7999"/>
    <w:rsid w:val="00DF07EA"/>
    <w:rsid w:val="00E01303"/>
    <w:rsid w:val="00E015C9"/>
    <w:rsid w:val="00E04496"/>
    <w:rsid w:val="00E108B2"/>
    <w:rsid w:val="00E12D0B"/>
    <w:rsid w:val="00E25A32"/>
    <w:rsid w:val="00E27584"/>
    <w:rsid w:val="00E379D2"/>
    <w:rsid w:val="00E44C2C"/>
    <w:rsid w:val="00E4618D"/>
    <w:rsid w:val="00E53DC2"/>
    <w:rsid w:val="00E55504"/>
    <w:rsid w:val="00E619BE"/>
    <w:rsid w:val="00E61A13"/>
    <w:rsid w:val="00E766EB"/>
    <w:rsid w:val="00E8768B"/>
    <w:rsid w:val="00E87A88"/>
    <w:rsid w:val="00E903A9"/>
    <w:rsid w:val="00E90F06"/>
    <w:rsid w:val="00E944AA"/>
    <w:rsid w:val="00E952C6"/>
    <w:rsid w:val="00E97DA8"/>
    <w:rsid w:val="00EB01D6"/>
    <w:rsid w:val="00EB7582"/>
    <w:rsid w:val="00EC7BD1"/>
    <w:rsid w:val="00ED5A50"/>
    <w:rsid w:val="00EE029A"/>
    <w:rsid w:val="00EE1222"/>
    <w:rsid w:val="00EE27B7"/>
    <w:rsid w:val="00EE4C7C"/>
    <w:rsid w:val="00EE5839"/>
    <w:rsid w:val="00EF06EE"/>
    <w:rsid w:val="00F064A5"/>
    <w:rsid w:val="00F11031"/>
    <w:rsid w:val="00F11037"/>
    <w:rsid w:val="00F1183A"/>
    <w:rsid w:val="00F17F29"/>
    <w:rsid w:val="00F209F8"/>
    <w:rsid w:val="00F41840"/>
    <w:rsid w:val="00F430D6"/>
    <w:rsid w:val="00F437FB"/>
    <w:rsid w:val="00F4479F"/>
    <w:rsid w:val="00F57BB9"/>
    <w:rsid w:val="00F61DEE"/>
    <w:rsid w:val="00F61E8A"/>
    <w:rsid w:val="00F6268F"/>
    <w:rsid w:val="00F645D3"/>
    <w:rsid w:val="00F7280F"/>
    <w:rsid w:val="00F76078"/>
    <w:rsid w:val="00F8317E"/>
    <w:rsid w:val="00F84EE0"/>
    <w:rsid w:val="00F854BE"/>
    <w:rsid w:val="00F857EE"/>
    <w:rsid w:val="00F93A98"/>
    <w:rsid w:val="00F966FD"/>
    <w:rsid w:val="00FA4CCC"/>
    <w:rsid w:val="00FB2A74"/>
    <w:rsid w:val="00FB340D"/>
    <w:rsid w:val="00FB39D4"/>
    <w:rsid w:val="00FB5CD7"/>
    <w:rsid w:val="00FC16BA"/>
    <w:rsid w:val="00FC4890"/>
    <w:rsid w:val="00FD1A53"/>
    <w:rsid w:val="00FE5D60"/>
    <w:rsid w:val="00FF6DF1"/>
    <w:rsid w:val="00FF77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EB10137"/>
  <w14:defaultImageDpi w14:val="300"/>
  <w15:docId w15:val="{C7D4FC64-1DCA-401A-A55C-76E079C9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D53"/>
    <w:pPr>
      <w:ind w:left="720" w:hanging="720"/>
    </w:pPr>
  </w:style>
  <w:style w:type="paragraph" w:styleId="Heading1">
    <w:name w:val="heading 1"/>
    <w:aliases w:val="h1,2,Heading,Part,Section Heading,level 1,Level 1 Head,H1,Titre 1 SQ,Numbered - 1,CBC Heading 1,Section,Level 1 Topic Heading,h11,Title 1,1,section,tchead,Kapitel,PIM 1,app heading 1,heading0,l1,DP Heading 1"/>
    <w:basedOn w:val="Normal"/>
    <w:next w:val="Normal"/>
    <w:link w:val="Heading1Char"/>
    <w:qFormat/>
    <w:rsid w:val="00D11D53"/>
    <w:pPr>
      <w:keepNext/>
      <w:numPr>
        <w:numId w:val="2"/>
      </w:numPr>
      <w:jc w:val="both"/>
      <w:outlineLvl w:val="0"/>
    </w:pPr>
    <w:rPr>
      <w:rFonts w:asciiTheme="majorHAnsi" w:hAnsiTheme="majorHAnsi"/>
      <w:b/>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r"/>
    <w:basedOn w:val="Normal"/>
    <w:next w:val="Normal"/>
    <w:link w:val="Heading2Char"/>
    <w:unhideWhenUsed/>
    <w:qFormat/>
    <w:rsid w:val="005E2D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b"/>
    <w:basedOn w:val="Normal"/>
    <w:next w:val="Normal"/>
    <w:link w:val="Heading3Char"/>
    <w:uiPriority w:val="9"/>
    <w:unhideWhenUsed/>
    <w:qFormat/>
    <w:rsid w:val="004D1E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H4,14,l4,4,141,h41,l41,41,142,h42,l42,h43,a.,Map Title,42,parapoint,¶,143,h44,l43,43,1411,h411,l411,411,1421,h421,l421,h431,a.1,Map Title1,421,parapoint1,¶1,H41,Sub-Minor,Level 2 - a,dash,Project table,Propos,Bullet 11,Bullet 12,n"/>
    <w:basedOn w:val="Normal"/>
    <w:next w:val="Normal"/>
    <w:link w:val="Heading4Char"/>
    <w:qFormat/>
    <w:rsid w:val="000B0B70"/>
    <w:pPr>
      <w:keepNext/>
      <w:widowControl w:val="0"/>
      <w:overflowPunct w:val="0"/>
      <w:autoSpaceDE w:val="0"/>
      <w:autoSpaceDN w:val="0"/>
      <w:adjustRightInd w:val="0"/>
      <w:spacing w:line="360" w:lineRule="atLeast"/>
      <w:ind w:left="0" w:firstLine="0"/>
      <w:jc w:val="both"/>
      <w:textAlignment w:val="baseline"/>
      <w:outlineLvl w:val="3"/>
    </w:pPr>
    <w:rPr>
      <w:rFonts w:eastAsia="Times New Roman" w:cs="Times New Roman"/>
      <w:b/>
      <w:sz w:val="32"/>
      <w:szCs w:val="20"/>
    </w:rPr>
  </w:style>
  <w:style w:type="paragraph" w:styleId="Heading5">
    <w:name w:val="heading 5"/>
    <w:aliases w:val="H5,h5,Level 3 - i,Second Subheading,h51,PIM 5,Bullet point,Org Heading 3,Ref Heading 2,DO NOT USE_h5,DO NOT USE_H3,Subheading"/>
    <w:basedOn w:val="Normal"/>
    <w:next w:val="Normal"/>
    <w:link w:val="Heading5Char"/>
    <w:qFormat/>
    <w:rsid w:val="00D11D53"/>
    <w:pPr>
      <w:outlineLvl w:val="4"/>
    </w:pPr>
    <w:rPr>
      <w:b/>
    </w:rPr>
  </w:style>
  <w:style w:type="paragraph" w:styleId="Heading6">
    <w:name w:val="heading 6"/>
    <w:aliases w:val="h6,Third Subheading"/>
    <w:basedOn w:val="Normal"/>
    <w:next w:val="Normal"/>
    <w:link w:val="Heading6Char"/>
    <w:qFormat/>
    <w:rsid w:val="000B0B70"/>
    <w:pPr>
      <w:keepNext/>
      <w:ind w:left="0" w:firstLine="0"/>
      <w:outlineLvl w:val="5"/>
    </w:pPr>
    <w:rPr>
      <w:rFonts w:eastAsia="Times New Roman"/>
      <w:b/>
      <w:bCs/>
      <w:szCs w:val="24"/>
    </w:rPr>
  </w:style>
  <w:style w:type="paragraph" w:styleId="Heading7">
    <w:name w:val="heading 7"/>
    <w:aliases w:val="PIM 7,h7,h71"/>
    <w:basedOn w:val="Normal"/>
    <w:next w:val="Normal"/>
    <w:link w:val="Heading7Char"/>
    <w:qFormat/>
    <w:rsid w:val="000B0B70"/>
    <w:pPr>
      <w:keepNext/>
      <w:ind w:left="0" w:firstLine="0"/>
      <w:jc w:val="center"/>
      <w:outlineLvl w:val="6"/>
    </w:pPr>
    <w:rPr>
      <w:rFonts w:eastAsia="Times New Roman"/>
      <w:b/>
      <w:sz w:val="18"/>
      <w:szCs w:val="24"/>
    </w:rPr>
  </w:style>
  <w:style w:type="paragraph" w:styleId="Heading8">
    <w:name w:val="heading 8"/>
    <w:basedOn w:val="Normal"/>
    <w:next w:val="Normal"/>
    <w:link w:val="Heading8Char"/>
    <w:qFormat/>
    <w:rsid w:val="000B0B70"/>
    <w:pPr>
      <w:keepNext/>
      <w:spacing w:line="360" w:lineRule="auto"/>
      <w:ind w:left="0" w:firstLine="0"/>
      <w:jc w:val="both"/>
      <w:outlineLvl w:val="7"/>
    </w:pPr>
    <w:rPr>
      <w:rFonts w:ascii="Tahoma" w:eastAsia="Times New Roman" w:hAnsi="Tahoma"/>
      <w:sz w:val="20"/>
      <w:szCs w:val="20"/>
      <w:u w:val="single"/>
    </w:rPr>
  </w:style>
  <w:style w:type="paragraph" w:styleId="Heading9">
    <w:name w:val="heading 9"/>
    <w:aliases w:val="Heading 9 (defunct)"/>
    <w:basedOn w:val="Normal"/>
    <w:next w:val="Normal"/>
    <w:link w:val="Heading9Char"/>
    <w:qFormat/>
    <w:rsid w:val="000B0B70"/>
    <w:pPr>
      <w:keepNext/>
      <w:ind w:left="0" w:firstLine="0"/>
      <w:jc w:val="center"/>
      <w:outlineLvl w:val="8"/>
    </w:pPr>
    <w:rPr>
      <w:rFonts w:eastAsia="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2 Char,Heading Char,Part Char,Section Heading Char,level 1 Char,Level 1 Head Char,H1 Char,Titre 1 SQ Char,Numbered - 1 Char,CBC Heading 1 Char,Section Char,Level 1 Topic Heading Char,h11 Char,Title 1 Char,1 Char,section Char"/>
    <w:basedOn w:val="DefaultParagraphFont"/>
    <w:link w:val="Heading1"/>
    <w:rsid w:val="00D11D53"/>
    <w:rPr>
      <w:rFonts w:asciiTheme="majorHAnsi" w:hAnsiTheme="majorHAnsi"/>
      <w:b/>
    </w:rPr>
  </w:style>
  <w:style w:type="character" w:customStyle="1" w:styleId="Heading5Char">
    <w:name w:val="Heading 5 Char"/>
    <w:aliases w:val="H5 Char,h5 Char,Level 3 - i Char,Second Subheading Char,h51 Char,PIM 5 Char,Bullet point Char,Org Heading 3 Char,Ref Heading 2 Char,DO NOT USE_h5 Char,DO NOT USE_H3 Char,Subheading Char"/>
    <w:basedOn w:val="DefaultParagraphFont"/>
    <w:link w:val="Heading5"/>
    <w:rsid w:val="00D11D53"/>
    <w:rPr>
      <w:rFonts w:ascii="Cambria" w:eastAsia="Times New Roman" w:hAnsi="Cambria" w:cs="Times New Roman"/>
      <w:b/>
      <w:szCs w:val="20"/>
    </w:rPr>
  </w:style>
  <w:style w:type="paragraph" w:styleId="Footer">
    <w:name w:val="footer"/>
    <w:basedOn w:val="Normal"/>
    <w:link w:val="FooterChar"/>
    <w:rsid w:val="00D11D53"/>
    <w:pPr>
      <w:tabs>
        <w:tab w:val="center" w:pos="4819"/>
        <w:tab w:val="right" w:pos="9071"/>
      </w:tabs>
    </w:pPr>
  </w:style>
  <w:style w:type="character" w:customStyle="1" w:styleId="FooterChar">
    <w:name w:val="Footer Char"/>
    <w:basedOn w:val="DefaultParagraphFont"/>
    <w:link w:val="Footer"/>
    <w:rsid w:val="00D11D53"/>
    <w:rPr>
      <w:rFonts w:ascii="Cambria" w:eastAsia="Times New Roman" w:hAnsi="Cambria" w:cs="Times New Roman"/>
      <w:szCs w:val="20"/>
    </w:rPr>
  </w:style>
  <w:style w:type="paragraph" w:styleId="Header">
    <w:name w:val="header"/>
    <w:basedOn w:val="Normal"/>
    <w:link w:val="HeaderChar"/>
    <w:rsid w:val="00D11D53"/>
    <w:pPr>
      <w:tabs>
        <w:tab w:val="center" w:pos="4819"/>
        <w:tab w:val="right" w:pos="9071"/>
      </w:tabs>
    </w:pPr>
  </w:style>
  <w:style w:type="character" w:customStyle="1" w:styleId="HeaderChar">
    <w:name w:val="Header Char"/>
    <w:basedOn w:val="DefaultParagraphFont"/>
    <w:link w:val="Header"/>
    <w:rsid w:val="00D11D53"/>
    <w:rPr>
      <w:rFonts w:ascii="Cambria" w:eastAsia="Times New Roman" w:hAnsi="Cambria" w:cs="Times New Roman"/>
      <w:szCs w:val="20"/>
    </w:rPr>
  </w:style>
  <w:style w:type="paragraph" w:styleId="BodyText">
    <w:name w:val="Body Text"/>
    <w:basedOn w:val="Normal"/>
    <w:link w:val="BodyTextChar"/>
    <w:rsid w:val="00D11D53"/>
    <w:pPr>
      <w:jc w:val="both"/>
    </w:pPr>
    <w:rPr>
      <w:rFonts w:ascii="Times New Roman" w:hAnsi="Times New Roman"/>
    </w:rPr>
  </w:style>
  <w:style w:type="character" w:customStyle="1" w:styleId="BodyTextChar">
    <w:name w:val="Body Text Char"/>
    <w:basedOn w:val="DefaultParagraphFont"/>
    <w:link w:val="BodyText"/>
    <w:rsid w:val="00D11D53"/>
    <w:rPr>
      <w:rFonts w:ascii="Times New Roman" w:eastAsia="Times New Roman" w:hAnsi="Times New Roman" w:cs="Times New Roman"/>
      <w:szCs w:val="20"/>
    </w:rPr>
  </w:style>
  <w:style w:type="paragraph" w:styleId="Title">
    <w:name w:val="Title"/>
    <w:basedOn w:val="Normal"/>
    <w:link w:val="TitleChar"/>
    <w:qFormat/>
    <w:rsid w:val="00D11D53"/>
    <w:pPr>
      <w:jc w:val="center"/>
    </w:pPr>
    <w:rPr>
      <w:b/>
      <w:sz w:val="28"/>
    </w:rPr>
  </w:style>
  <w:style w:type="character" w:customStyle="1" w:styleId="TitleChar">
    <w:name w:val="Title Char"/>
    <w:basedOn w:val="DefaultParagraphFont"/>
    <w:link w:val="Title"/>
    <w:rsid w:val="00D11D53"/>
    <w:rPr>
      <w:rFonts w:ascii="Arial" w:eastAsia="Times New Roman" w:hAnsi="Arial" w:cs="Times New Roman"/>
      <w:b/>
      <w:sz w:val="28"/>
      <w:szCs w:val="20"/>
    </w:rPr>
  </w:style>
  <w:style w:type="paragraph" w:styleId="BodyText3">
    <w:name w:val="Body Text 3"/>
    <w:basedOn w:val="Normal"/>
    <w:link w:val="BodyText3Char"/>
    <w:rsid w:val="00D11D53"/>
    <w:pPr>
      <w:jc w:val="both"/>
    </w:pPr>
  </w:style>
  <w:style w:type="character" w:customStyle="1" w:styleId="BodyText3Char">
    <w:name w:val="Body Text 3 Char"/>
    <w:basedOn w:val="DefaultParagraphFont"/>
    <w:link w:val="BodyText3"/>
    <w:rsid w:val="00D11D53"/>
    <w:rPr>
      <w:rFonts w:ascii="Arial" w:eastAsia="Times New Roman" w:hAnsi="Arial" w:cs="Times New Roman"/>
      <w:sz w:val="22"/>
      <w:szCs w:val="20"/>
    </w:rPr>
  </w:style>
  <w:style w:type="paragraph" w:styleId="BodyTextIndent">
    <w:name w:val="Body Text Indent"/>
    <w:basedOn w:val="Normal"/>
    <w:link w:val="BodyTextIndentChar"/>
    <w:rsid w:val="00D11D53"/>
    <w:pPr>
      <w:ind w:left="2160" w:firstLine="720"/>
      <w:jc w:val="both"/>
    </w:pPr>
  </w:style>
  <w:style w:type="character" w:customStyle="1" w:styleId="BodyTextIndentChar">
    <w:name w:val="Body Text Indent Char"/>
    <w:basedOn w:val="DefaultParagraphFont"/>
    <w:link w:val="BodyTextIndent"/>
    <w:rsid w:val="00D11D53"/>
    <w:rPr>
      <w:rFonts w:ascii="Arial" w:eastAsia="Times New Roman" w:hAnsi="Arial" w:cs="Times New Roman"/>
      <w:szCs w:val="20"/>
    </w:rPr>
  </w:style>
  <w:style w:type="character" w:styleId="Hyperlink">
    <w:name w:val="Hyperlink"/>
    <w:rsid w:val="00D11D53"/>
    <w:rPr>
      <w:color w:val="0000FF"/>
      <w:u w:val="single"/>
    </w:rPr>
  </w:style>
  <w:style w:type="paragraph" w:styleId="NormalWeb">
    <w:name w:val="Normal (Web)"/>
    <w:basedOn w:val="Normal"/>
    <w:rsid w:val="00D11D53"/>
    <w:pPr>
      <w:spacing w:before="100" w:beforeAutospacing="1" w:after="100" w:afterAutospacing="1"/>
    </w:pPr>
    <w:rPr>
      <w:rFonts w:ascii="Times New Roman" w:hAnsi="Times New Roman"/>
      <w:szCs w:val="24"/>
      <w:lang w:eastAsia="en-GB"/>
    </w:rPr>
  </w:style>
  <w:style w:type="paragraph" w:styleId="TOC1">
    <w:name w:val="toc 1"/>
    <w:basedOn w:val="Normal"/>
    <w:next w:val="Normal"/>
    <w:rsid w:val="00D11D53"/>
    <w:pPr>
      <w:tabs>
        <w:tab w:val="left" w:pos="851"/>
        <w:tab w:val="right" w:leader="dot" w:pos="9072"/>
      </w:tabs>
      <w:spacing w:after="60"/>
      <w:ind w:left="851" w:right="851" w:hanging="851"/>
      <w:jc w:val="both"/>
    </w:pPr>
    <w:rPr>
      <w:rFonts w:ascii="Verdana" w:hAnsi="Verdana"/>
      <w:caps/>
      <w:noProof/>
      <w:lang w:eastAsia="en-GB"/>
    </w:rPr>
  </w:style>
  <w:style w:type="paragraph" w:styleId="ListParagraph">
    <w:name w:val="List Paragraph"/>
    <w:basedOn w:val="Normal"/>
    <w:uiPriority w:val="34"/>
    <w:qFormat/>
    <w:rsid w:val="00D11D53"/>
    <w:pPr>
      <w:contextualSpacing/>
    </w:pPr>
  </w:style>
  <w:style w:type="paragraph" w:customStyle="1" w:styleId="Style2">
    <w:name w:val="Style2"/>
    <w:basedOn w:val="BodyText"/>
    <w:link w:val="Style2Char"/>
    <w:qFormat/>
    <w:rsid w:val="00D11D53"/>
    <w:rPr>
      <w:rFonts w:ascii="Cambria" w:hAnsi="Cambria"/>
      <w:szCs w:val="24"/>
    </w:rPr>
  </w:style>
  <w:style w:type="character" w:customStyle="1" w:styleId="Style2Char">
    <w:name w:val="Style2 Char"/>
    <w:basedOn w:val="DefaultParagraphFont"/>
    <w:link w:val="Style2"/>
    <w:rsid w:val="00D11D53"/>
    <w:rPr>
      <w:rFonts w:ascii="Cambria" w:eastAsia="Times New Roman" w:hAnsi="Cambria" w:cs="Arial"/>
    </w:rPr>
  </w:style>
  <w:style w:type="paragraph" w:styleId="TOCHeading">
    <w:name w:val="TOC Heading"/>
    <w:basedOn w:val="Heading1"/>
    <w:next w:val="Normal"/>
    <w:uiPriority w:val="39"/>
    <w:unhideWhenUsed/>
    <w:qFormat/>
    <w:rsid w:val="00D11D53"/>
    <w:pPr>
      <w:keepLines/>
      <w:spacing w:before="240" w:line="259" w:lineRule="auto"/>
      <w:jc w:val="left"/>
      <w:outlineLvl w:val="9"/>
    </w:pPr>
    <w:rPr>
      <w:rFonts w:eastAsiaTheme="majorEastAsia" w:cstheme="majorBidi"/>
      <w:b w:val="0"/>
      <w:color w:val="365F91" w:themeColor="accent1" w:themeShade="BF"/>
      <w:sz w:val="32"/>
      <w:szCs w:val="32"/>
      <w:lang w:val="en-US"/>
    </w:rPr>
  </w:style>
  <w:style w:type="paragraph" w:styleId="BalloonText">
    <w:name w:val="Balloon Text"/>
    <w:basedOn w:val="Normal"/>
    <w:link w:val="BalloonTextChar"/>
    <w:uiPriority w:val="99"/>
    <w:unhideWhenUsed/>
    <w:rsid w:val="00D11D53"/>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11D53"/>
    <w:rPr>
      <w:rFonts w:ascii="Lucida Grande" w:eastAsia="Times New Roman" w:hAnsi="Lucida Grande" w:cs="Lucida Grande"/>
      <w:sz w:val="18"/>
      <w:szCs w:val="18"/>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rsid w:val="005E2D01"/>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rsid w:val="005E2D01"/>
    <w:rPr>
      <w:position w:val="0"/>
      <w:vertAlign w:val="superscript"/>
    </w:rPr>
  </w:style>
  <w:style w:type="table" w:styleId="TableGrid">
    <w:name w:val="Table Grid"/>
    <w:basedOn w:val="TableNormal"/>
    <w:uiPriority w:val="59"/>
    <w:rsid w:val="00296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nhideWhenUsed/>
    <w:rsid w:val="00273410"/>
    <w:pPr>
      <w:spacing w:after="100"/>
      <w:ind w:left="240"/>
    </w:pPr>
  </w:style>
  <w:style w:type="character" w:styleId="CommentReference">
    <w:name w:val="annotation reference"/>
    <w:basedOn w:val="DefaultParagraphFont"/>
    <w:uiPriority w:val="99"/>
    <w:unhideWhenUsed/>
    <w:rsid w:val="009316F2"/>
    <w:rPr>
      <w:sz w:val="16"/>
      <w:szCs w:val="16"/>
    </w:rPr>
  </w:style>
  <w:style w:type="paragraph" w:styleId="CommentText">
    <w:name w:val="annotation text"/>
    <w:basedOn w:val="Normal"/>
    <w:link w:val="CommentTextChar"/>
    <w:uiPriority w:val="99"/>
    <w:unhideWhenUsed/>
    <w:rsid w:val="009316F2"/>
    <w:rPr>
      <w:sz w:val="20"/>
    </w:rPr>
  </w:style>
  <w:style w:type="character" w:customStyle="1" w:styleId="CommentTextChar">
    <w:name w:val="Comment Text Char"/>
    <w:basedOn w:val="DefaultParagraphFont"/>
    <w:link w:val="CommentText"/>
    <w:uiPriority w:val="99"/>
    <w:rsid w:val="009316F2"/>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316F2"/>
    <w:rPr>
      <w:b/>
      <w:bCs/>
    </w:rPr>
  </w:style>
  <w:style w:type="character" w:customStyle="1" w:styleId="CommentSubjectChar">
    <w:name w:val="Comment Subject Char"/>
    <w:basedOn w:val="CommentTextChar"/>
    <w:link w:val="CommentSubject"/>
    <w:uiPriority w:val="99"/>
    <w:semiHidden/>
    <w:rsid w:val="009316F2"/>
    <w:rPr>
      <w:rFonts w:ascii="Cambria" w:eastAsia="Times New Roman" w:hAnsi="Cambria" w:cs="Times New Roman"/>
      <w:b/>
      <w:bCs/>
      <w:sz w:val="20"/>
      <w:szCs w:val="20"/>
    </w:rPr>
  </w:style>
  <w:style w:type="paragraph" w:styleId="TOC3">
    <w:name w:val="toc 3"/>
    <w:basedOn w:val="Normal"/>
    <w:next w:val="Normal"/>
    <w:autoRedefine/>
    <w:uiPriority w:val="39"/>
    <w:unhideWhenUsed/>
    <w:rsid w:val="00433461"/>
    <w:pPr>
      <w:spacing w:after="100"/>
      <w:ind w:left="480" w:hanging="480"/>
    </w:pPr>
    <w:rPr>
      <w:rFonts w:asciiTheme="majorHAnsi" w:hAnsiTheme="majorHAnsi"/>
      <w:b/>
    </w:rPr>
  </w:style>
  <w:style w:type="paragraph" w:customStyle="1" w:styleId="StyleHeading3Arial12ptNotItalic">
    <w:name w:val="Style Heading 3 + Arial 12 pt Not Italic"/>
    <w:basedOn w:val="Heading3"/>
    <w:rsid w:val="004D1E83"/>
    <w:pPr>
      <w:keepLines w:val="0"/>
      <w:spacing w:before="0" w:line="360" w:lineRule="auto"/>
      <w:ind w:left="0" w:firstLine="0"/>
    </w:pPr>
    <w:rPr>
      <w:rFonts w:ascii="Arial" w:eastAsia="Times New Roman" w:hAnsi="Arial" w:cs="Times New Roman"/>
      <w:color w:val="auto"/>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uiPriority w:val="9"/>
    <w:rsid w:val="004D1E83"/>
    <w:rPr>
      <w:rFonts w:asciiTheme="majorHAnsi" w:eastAsiaTheme="majorEastAsia" w:hAnsiTheme="majorHAnsi" w:cstheme="majorBidi"/>
      <w:b/>
      <w:bCs/>
      <w:color w:val="4F81BD" w:themeColor="accent1"/>
      <w:szCs w:val="20"/>
    </w:rPr>
  </w:style>
  <w:style w:type="paragraph" w:customStyle="1" w:styleId="Normal1">
    <w:name w:val="Normal1"/>
    <w:rsid w:val="006B6B49"/>
    <w:rPr>
      <w:rFonts w:ascii="Times New Roman" w:eastAsia="Times New Roman" w:hAnsi="Times New Roman" w:cs="Times New Roman"/>
      <w:color w:val="000000"/>
    </w:rPr>
  </w:style>
  <w:style w:type="paragraph" w:styleId="FootnoteText">
    <w:name w:val="footnote text"/>
    <w:basedOn w:val="Normal"/>
    <w:link w:val="FootnoteTextChar"/>
    <w:uiPriority w:val="99"/>
    <w:unhideWhenUsed/>
    <w:rsid w:val="006B6B49"/>
    <w:pPr>
      <w:ind w:left="0" w:firstLine="0"/>
    </w:pPr>
    <w:rPr>
      <w:rFonts w:ascii="Times New Roman" w:hAnsi="Times New Roman"/>
      <w:color w:val="000000"/>
      <w:szCs w:val="24"/>
    </w:rPr>
  </w:style>
  <w:style w:type="character" w:customStyle="1" w:styleId="FootnoteTextChar">
    <w:name w:val="Footnote Text Char"/>
    <w:basedOn w:val="DefaultParagraphFont"/>
    <w:link w:val="FootnoteText"/>
    <w:uiPriority w:val="99"/>
    <w:rsid w:val="006B6B49"/>
    <w:rPr>
      <w:rFonts w:ascii="Times New Roman" w:eastAsia="Times New Roman" w:hAnsi="Times New Roman" w:cs="Times New Roman"/>
      <w:color w:val="000000"/>
    </w:rPr>
  </w:style>
  <w:style w:type="table" w:customStyle="1" w:styleId="TableGrid1">
    <w:name w:val="Table Grid1"/>
    <w:basedOn w:val="TableNormal"/>
    <w:next w:val="TableGrid"/>
    <w:uiPriority w:val="59"/>
    <w:rsid w:val="001D312E"/>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0B0B70"/>
    <w:rPr>
      <w:rFonts w:eastAsia="Times New Roman" w:cs="Times New Roman"/>
      <w:b/>
      <w:sz w:val="32"/>
      <w:szCs w:val="20"/>
    </w:rPr>
  </w:style>
  <w:style w:type="character" w:customStyle="1" w:styleId="Heading6Char">
    <w:name w:val="Heading 6 Char"/>
    <w:aliases w:val="h6 Char,Third Subheading Char"/>
    <w:basedOn w:val="DefaultParagraphFont"/>
    <w:link w:val="Heading6"/>
    <w:rsid w:val="000B0B70"/>
    <w:rPr>
      <w:rFonts w:eastAsia="Times New Roman"/>
      <w:b/>
      <w:bCs/>
      <w:szCs w:val="24"/>
    </w:rPr>
  </w:style>
  <w:style w:type="character" w:customStyle="1" w:styleId="Heading7Char">
    <w:name w:val="Heading 7 Char"/>
    <w:aliases w:val="PIM 7 Char,h7 Char,h71 Char"/>
    <w:basedOn w:val="DefaultParagraphFont"/>
    <w:link w:val="Heading7"/>
    <w:rsid w:val="000B0B70"/>
    <w:rPr>
      <w:rFonts w:eastAsia="Times New Roman"/>
      <w:b/>
      <w:sz w:val="18"/>
      <w:szCs w:val="24"/>
    </w:rPr>
  </w:style>
  <w:style w:type="character" w:customStyle="1" w:styleId="Heading8Char">
    <w:name w:val="Heading 8 Char"/>
    <w:basedOn w:val="DefaultParagraphFont"/>
    <w:link w:val="Heading8"/>
    <w:rsid w:val="000B0B70"/>
    <w:rPr>
      <w:rFonts w:ascii="Tahoma" w:eastAsia="Times New Roman" w:hAnsi="Tahoma"/>
      <w:sz w:val="20"/>
      <w:szCs w:val="20"/>
      <w:u w:val="single"/>
    </w:rPr>
  </w:style>
  <w:style w:type="character" w:customStyle="1" w:styleId="Heading9Char">
    <w:name w:val="Heading 9 Char"/>
    <w:aliases w:val="Heading 9 (defunct) Char"/>
    <w:basedOn w:val="DefaultParagraphFont"/>
    <w:link w:val="Heading9"/>
    <w:rsid w:val="000B0B70"/>
    <w:rPr>
      <w:rFonts w:eastAsia="Times New Roman"/>
      <w:sz w:val="18"/>
      <w:szCs w:val="24"/>
    </w:rPr>
  </w:style>
  <w:style w:type="paragraph" w:styleId="NoSpacing">
    <w:name w:val="No Spacing"/>
    <w:uiPriority w:val="1"/>
    <w:qFormat/>
    <w:rsid w:val="000B0B70"/>
    <w:rPr>
      <w:rFonts w:asciiTheme="minorHAnsi" w:eastAsiaTheme="minorHAnsi" w:hAnsiTheme="minorHAnsi" w:cstheme="minorBidi"/>
    </w:rPr>
  </w:style>
  <w:style w:type="numbering" w:customStyle="1" w:styleId="NoList1">
    <w:name w:val="No List1"/>
    <w:next w:val="NoList"/>
    <w:semiHidden/>
    <w:unhideWhenUsed/>
    <w:rsid w:val="000B0B70"/>
  </w:style>
  <w:style w:type="character" w:styleId="FollowedHyperlink">
    <w:name w:val="FollowedHyperlink"/>
    <w:rsid w:val="000B0B70"/>
    <w:rPr>
      <w:color w:val="800080"/>
      <w:u w:val="single"/>
    </w:rPr>
  </w:style>
  <w:style w:type="paragraph" w:styleId="BodyTextIndent3">
    <w:name w:val="Body Text Indent 3"/>
    <w:basedOn w:val="Normal"/>
    <w:link w:val="BodyTextIndent3Char"/>
    <w:uiPriority w:val="99"/>
    <w:rsid w:val="000B0B70"/>
    <w:pPr>
      <w:widowControl w:val="0"/>
      <w:autoSpaceDE w:val="0"/>
      <w:autoSpaceDN w:val="0"/>
      <w:adjustRightInd w:val="0"/>
      <w:spacing w:line="360" w:lineRule="atLeast"/>
      <w:ind w:left="709" w:firstLine="11"/>
      <w:jc w:val="both"/>
      <w:textAlignment w:val="baseline"/>
    </w:pPr>
    <w:rPr>
      <w:rFonts w:eastAsia="Times New Roman"/>
      <w:b/>
      <w:bCs/>
      <w:color w:val="000000"/>
      <w:lang w:val="en-US"/>
    </w:rPr>
  </w:style>
  <w:style w:type="character" w:customStyle="1" w:styleId="BodyTextIndent3Char">
    <w:name w:val="Body Text Indent 3 Char"/>
    <w:basedOn w:val="DefaultParagraphFont"/>
    <w:link w:val="BodyTextIndent3"/>
    <w:uiPriority w:val="99"/>
    <w:rsid w:val="000B0B70"/>
    <w:rPr>
      <w:rFonts w:eastAsia="Times New Roman"/>
      <w:b/>
      <w:bCs/>
      <w:color w:val="000000"/>
      <w:lang w:val="en-US"/>
    </w:rPr>
  </w:style>
  <w:style w:type="character" w:styleId="PageNumber">
    <w:name w:val="page number"/>
    <w:basedOn w:val="DefaultParagraphFont"/>
    <w:rsid w:val="000B0B70"/>
  </w:style>
  <w:style w:type="paragraph" w:customStyle="1" w:styleId="Level1">
    <w:name w:val="Level 1"/>
    <w:basedOn w:val="Normal"/>
    <w:qFormat/>
    <w:rsid w:val="000B0B70"/>
    <w:pPr>
      <w:numPr>
        <w:numId w:val="14"/>
      </w:numPr>
    </w:pPr>
    <w:rPr>
      <w:rFonts w:eastAsia="Times New Roman" w:cs="Times New Roman"/>
      <w:sz w:val="24"/>
      <w:szCs w:val="24"/>
      <w:lang w:val="en-US"/>
    </w:rPr>
  </w:style>
  <w:style w:type="paragraph" w:customStyle="1" w:styleId="Level2">
    <w:name w:val="Level 2"/>
    <w:basedOn w:val="Normal"/>
    <w:link w:val="Level2Char"/>
    <w:qFormat/>
    <w:rsid w:val="000B0B70"/>
    <w:pPr>
      <w:numPr>
        <w:ilvl w:val="1"/>
        <w:numId w:val="14"/>
      </w:numPr>
    </w:pPr>
    <w:rPr>
      <w:rFonts w:eastAsia="Times New Roman" w:cs="Times New Roman"/>
      <w:sz w:val="24"/>
      <w:szCs w:val="24"/>
      <w:lang w:val="en-US"/>
    </w:rPr>
  </w:style>
  <w:style w:type="character" w:customStyle="1" w:styleId="Level2Char">
    <w:name w:val="Level 2 Char"/>
    <w:link w:val="Level2"/>
    <w:rsid w:val="000B0B70"/>
    <w:rPr>
      <w:rFonts w:eastAsia="Times New Roman" w:cs="Times New Roman"/>
      <w:sz w:val="24"/>
      <w:szCs w:val="24"/>
      <w:lang w:val="en-US"/>
    </w:rPr>
  </w:style>
  <w:style w:type="paragraph" w:customStyle="1" w:styleId="Level3">
    <w:name w:val="Level 3"/>
    <w:basedOn w:val="Normal"/>
    <w:qFormat/>
    <w:rsid w:val="000B0B70"/>
    <w:pPr>
      <w:numPr>
        <w:ilvl w:val="2"/>
        <w:numId w:val="14"/>
      </w:numPr>
    </w:pPr>
    <w:rPr>
      <w:rFonts w:eastAsia="Times New Roman" w:cs="Times New Roman"/>
      <w:sz w:val="24"/>
      <w:szCs w:val="24"/>
      <w:lang w:val="en-US"/>
    </w:rPr>
  </w:style>
  <w:style w:type="paragraph" w:customStyle="1" w:styleId="Level4">
    <w:name w:val="Level 4"/>
    <w:basedOn w:val="Normal"/>
    <w:qFormat/>
    <w:rsid w:val="000B0B70"/>
    <w:pPr>
      <w:numPr>
        <w:ilvl w:val="3"/>
        <w:numId w:val="14"/>
      </w:numPr>
    </w:pPr>
    <w:rPr>
      <w:rFonts w:eastAsia="Times New Roman" w:cs="Times New Roman"/>
      <w:sz w:val="24"/>
      <w:szCs w:val="24"/>
      <w:lang w:val="en-US"/>
    </w:rPr>
  </w:style>
  <w:style w:type="paragraph" w:customStyle="1" w:styleId="Style1">
    <w:name w:val="Style1"/>
    <w:basedOn w:val="Heading1"/>
    <w:autoRedefine/>
    <w:rsid w:val="000B0B70"/>
    <w:pPr>
      <w:widowControl w:val="0"/>
      <w:numPr>
        <w:numId w:val="0"/>
      </w:numPr>
      <w:tabs>
        <w:tab w:val="left" w:pos="2700"/>
      </w:tabs>
      <w:adjustRightInd w:val="0"/>
      <w:textAlignment w:val="baseline"/>
    </w:pPr>
    <w:rPr>
      <w:rFonts w:ascii="Arial" w:eastAsia="Times New Roman" w:hAnsi="Arial"/>
      <w:kern w:val="32"/>
      <w:sz w:val="24"/>
      <w:szCs w:val="32"/>
    </w:rPr>
  </w:style>
  <w:style w:type="numbering" w:customStyle="1" w:styleId="StyleOutlinenumberedArialBold">
    <w:name w:val="Style Outline numbered Arial Bold"/>
    <w:basedOn w:val="NoList"/>
    <w:rsid w:val="000B0B70"/>
    <w:pPr>
      <w:numPr>
        <w:numId w:val="12"/>
      </w:numPr>
    </w:pPr>
  </w:style>
  <w:style w:type="paragraph" w:customStyle="1" w:styleId="StyleArialLinespacingsingle">
    <w:name w:val="Style Arial Line spacing:  single"/>
    <w:basedOn w:val="Normal"/>
    <w:autoRedefine/>
    <w:rsid w:val="000B0B70"/>
    <w:pPr>
      <w:widowControl w:val="0"/>
      <w:numPr>
        <w:numId w:val="11"/>
      </w:numPr>
      <w:adjustRightInd w:val="0"/>
      <w:jc w:val="both"/>
      <w:textAlignment w:val="baseline"/>
    </w:pPr>
    <w:rPr>
      <w:rFonts w:eastAsia="Times New Roman" w:cs="Times New Roman"/>
      <w:sz w:val="24"/>
      <w:szCs w:val="20"/>
    </w:rPr>
  </w:style>
  <w:style w:type="numbering" w:styleId="111111">
    <w:name w:val="Outline List 2"/>
    <w:basedOn w:val="NoList"/>
    <w:rsid w:val="000B0B70"/>
    <w:pPr>
      <w:numPr>
        <w:numId w:val="13"/>
      </w:numPr>
    </w:pPr>
  </w:style>
  <w:style w:type="paragraph" w:customStyle="1" w:styleId="Body">
    <w:name w:val="Body"/>
    <w:basedOn w:val="Normal"/>
    <w:rsid w:val="000B0B70"/>
    <w:pPr>
      <w:tabs>
        <w:tab w:val="left" w:pos="851"/>
        <w:tab w:val="left" w:pos="1843"/>
        <w:tab w:val="left" w:pos="3119"/>
        <w:tab w:val="left" w:pos="4253"/>
      </w:tabs>
      <w:spacing w:after="240" w:line="312" w:lineRule="auto"/>
      <w:ind w:left="0" w:firstLine="0"/>
      <w:jc w:val="both"/>
    </w:pPr>
    <w:rPr>
      <w:rFonts w:ascii="Verdana" w:eastAsia="Times New Roman" w:hAnsi="Verdana" w:cs="Times New Roman"/>
      <w:sz w:val="20"/>
      <w:szCs w:val="20"/>
      <w:lang w:eastAsia="en-GB"/>
    </w:rPr>
  </w:style>
  <w:style w:type="paragraph" w:customStyle="1" w:styleId="Bullet1">
    <w:name w:val="Bullet 1"/>
    <w:basedOn w:val="Normal"/>
    <w:rsid w:val="000B0B70"/>
    <w:pPr>
      <w:numPr>
        <w:numId w:val="15"/>
      </w:numPr>
      <w:spacing w:after="240" w:line="312" w:lineRule="auto"/>
      <w:jc w:val="both"/>
    </w:pPr>
    <w:rPr>
      <w:rFonts w:ascii="Verdana" w:eastAsia="Times New Roman" w:hAnsi="Verdana" w:cs="Times New Roman"/>
      <w:sz w:val="20"/>
      <w:szCs w:val="20"/>
      <w:lang w:eastAsia="en-GB"/>
    </w:rPr>
  </w:style>
  <w:style w:type="paragraph" w:customStyle="1" w:styleId="Bullet2">
    <w:name w:val="Bullet 2"/>
    <w:basedOn w:val="Normal"/>
    <w:rsid w:val="000B0B70"/>
    <w:pPr>
      <w:numPr>
        <w:ilvl w:val="1"/>
        <w:numId w:val="15"/>
      </w:numPr>
      <w:spacing w:after="240" w:line="312" w:lineRule="auto"/>
      <w:jc w:val="both"/>
    </w:pPr>
    <w:rPr>
      <w:rFonts w:ascii="Verdana" w:eastAsia="Times New Roman" w:hAnsi="Verdana" w:cs="Times New Roman"/>
      <w:sz w:val="20"/>
      <w:szCs w:val="20"/>
      <w:lang w:eastAsia="en-GB"/>
    </w:rPr>
  </w:style>
  <w:style w:type="paragraph" w:customStyle="1" w:styleId="Bullet3">
    <w:name w:val="Bullet 3"/>
    <w:basedOn w:val="Normal"/>
    <w:rsid w:val="000B0B70"/>
    <w:pPr>
      <w:numPr>
        <w:ilvl w:val="2"/>
        <w:numId w:val="15"/>
      </w:numPr>
      <w:spacing w:after="240" w:line="312" w:lineRule="auto"/>
      <w:jc w:val="both"/>
    </w:pPr>
    <w:rPr>
      <w:rFonts w:ascii="Verdana" w:eastAsia="Times New Roman" w:hAnsi="Verdana" w:cs="Times New Roman"/>
      <w:sz w:val="20"/>
      <w:szCs w:val="20"/>
      <w:lang w:eastAsia="en-GB"/>
    </w:rPr>
  </w:style>
  <w:style w:type="paragraph" w:customStyle="1" w:styleId="DefaultParagraphFontParaCharCharChar1Char">
    <w:name w:val="Default Paragraph Font Para Char Char Char1 Char"/>
    <w:basedOn w:val="Normal"/>
    <w:rsid w:val="000B0B70"/>
    <w:pPr>
      <w:keepLines/>
      <w:spacing w:after="160" w:line="240" w:lineRule="exact"/>
      <w:ind w:left="2977" w:firstLine="0"/>
    </w:pPr>
    <w:rPr>
      <w:rFonts w:ascii="Tahoma" w:eastAsia="Times New Roman" w:hAnsi="Tahoma" w:cs="Times New Roman"/>
      <w:sz w:val="20"/>
      <w:szCs w:val="20"/>
      <w:lang w:val="en-US"/>
    </w:rPr>
  </w:style>
  <w:style w:type="character" w:customStyle="1" w:styleId="PlainTextChar">
    <w:name w:val="Plain Text Char"/>
    <w:link w:val="PlainText"/>
    <w:locked/>
    <w:rsid w:val="000B0B70"/>
    <w:rPr>
      <w:rFonts w:ascii="Calibri" w:eastAsia="Calibri" w:hAnsi="Calibri"/>
    </w:rPr>
  </w:style>
  <w:style w:type="paragraph" w:styleId="PlainText">
    <w:name w:val="Plain Text"/>
    <w:basedOn w:val="Normal"/>
    <w:link w:val="PlainTextChar"/>
    <w:rsid w:val="000B0B70"/>
    <w:pPr>
      <w:ind w:left="0" w:firstLine="0"/>
    </w:pPr>
    <w:rPr>
      <w:rFonts w:ascii="Calibri" w:eastAsia="Calibri" w:hAnsi="Calibri"/>
    </w:rPr>
  </w:style>
  <w:style w:type="character" w:customStyle="1" w:styleId="PlainTextChar1">
    <w:name w:val="Plain Text Char1"/>
    <w:basedOn w:val="DefaultParagraphFont"/>
    <w:rsid w:val="000B0B70"/>
    <w:rPr>
      <w:rFonts w:ascii="Consolas" w:hAnsi="Consolas"/>
      <w:sz w:val="21"/>
      <w:szCs w:val="21"/>
    </w:rPr>
  </w:style>
  <w:style w:type="paragraph" w:customStyle="1" w:styleId="Normail">
    <w:name w:val="Normail"/>
    <w:aliases w:val="12 point"/>
    <w:basedOn w:val="Normal"/>
    <w:rsid w:val="000B0B70"/>
    <w:pPr>
      <w:ind w:left="0" w:firstLine="0"/>
      <w:jc w:val="both"/>
    </w:pPr>
    <w:rPr>
      <w:rFonts w:eastAsia="Times New Roman"/>
      <w:sz w:val="24"/>
      <w:szCs w:val="24"/>
      <w:lang w:eastAsia="en-GB"/>
    </w:rPr>
  </w:style>
  <w:style w:type="paragraph" w:customStyle="1" w:styleId="Default">
    <w:name w:val="Default"/>
    <w:basedOn w:val="Normal"/>
    <w:rsid w:val="000B0B70"/>
    <w:pPr>
      <w:autoSpaceDE w:val="0"/>
      <w:autoSpaceDN w:val="0"/>
      <w:ind w:left="0" w:firstLine="0"/>
    </w:pPr>
    <w:rPr>
      <w:rFonts w:ascii="Liberation Sans" w:eastAsia="Calibri" w:hAnsi="Liberation Sans" w:cs="Times New Roman"/>
      <w:color w:val="000000"/>
      <w:sz w:val="24"/>
      <w:szCs w:val="24"/>
      <w:lang w:eastAsia="en-GB"/>
    </w:rPr>
  </w:style>
  <w:style w:type="paragraph" w:styleId="BodyTextIndent2">
    <w:name w:val="Body Text Indent 2"/>
    <w:basedOn w:val="Normal"/>
    <w:link w:val="BodyTextIndent2Char"/>
    <w:uiPriority w:val="99"/>
    <w:rsid w:val="000B0B70"/>
    <w:pPr>
      <w:widowControl w:val="0"/>
      <w:adjustRightInd w:val="0"/>
      <w:spacing w:after="120" w:line="480" w:lineRule="auto"/>
      <w:ind w:left="283" w:firstLine="0"/>
      <w:jc w:val="both"/>
      <w:textAlignment w:val="baseline"/>
    </w:pPr>
    <w:rPr>
      <w:rFonts w:eastAsia="Times New Roman" w:cs="Times New Roman"/>
      <w:sz w:val="24"/>
      <w:szCs w:val="24"/>
    </w:rPr>
  </w:style>
  <w:style w:type="character" w:customStyle="1" w:styleId="BodyTextIndent2Char">
    <w:name w:val="Body Text Indent 2 Char"/>
    <w:basedOn w:val="DefaultParagraphFont"/>
    <w:link w:val="BodyTextIndent2"/>
    <w:uiPriority w:val="99"/>
    <w:rsid w:val="000B0B70"/>
    <w:rPr>
      <w:rFonts w:eastAsia="Times New Roman" w:cs="Times New Roman"/>
      <w:sz w:val="24"/>
      <w:szCs w:val="24"/>
    </w:rPr>
  </w:style>
  <w:style w:type="paragraph" w:styleId="BodyText2">
    <w:name w:val="Body Text 2"/>
    <w:basedOn w:val="Normal"/>
    <w:link w:val="BodyText2Char"/>
    <w:rsid w:val="000B0B70"/>
    <w:pPr>
      <w:spacing w:after="120" w:line="480" w:lineRule="auto"/>
      <w:ind w:left="0" w:firstLine="0"/>
    </w:pPr>
    <w:rPr>
      <w:rFonts w:eastAsia="Times New Roman"/>
      <w:sz w:val="24"/>
      <w:szCs w:val="24"/>
    </w:rPr>
  </w:style>
  <w:style w:type="character" w:customStyle="1" w:styleId="BodyText2Char">
    <w:name w:val="Body Text 2 Char"/>
    <w:basedOn w:val="DefaultParagraphFont"/>
    <w:link w:val="BodyText2"/>
    <w:rsid w:val="000B0B70"/>
    <w:rPr>
      <w:rFonts w:eastAsia="Times New Roman"/>
      <w:sz w:val="24"/>
      <w:szCs w:val="24"/>
    </w:rPr>
  </w:style>
  <w:style w:type="character" w:styleId="HTMLCite">
    <w:name w:val="HTML Cite"/>
    <w:uiPriority w:val="99"/>
    <w:unhideWhenUsed/>
    <w:rsid w:val="000B0B70"/>
    <w:rPr>
      <w:i w:val="0"/>
      <w:iCs w:val="0"/>
      <w:color w:val="009933"/>
    </w:rPr>
  </w:style>
  <w:style w:type="numbering" w:customStyle="1" w:styleId="NoList11">
    <w:name w:val="No List11"/>
    <w:next w:val="NoList"/>
    <w:uiPriority w:val="99"/>
    <w:semiHidden/>
    <w:unhideWhenUsed/>
    <w:rsid w:val="000B0B70"/>
  </w:style>
  <w:style w:type="paragraph" w:styleId="ListBullet">
    <w:name w:val="List Bullet"/>
    <w:basedOn w:val="Normal"/>
    <w:autoRedefine/>
    <w:rsid w:val="000B0B70"/>
    <w:pPr>
      <w:numPr>
        <w:numId w:val="16"/>
      </w:numPr>
    </w:pPr>
    <w:rPr>
      <w:rFonts w:eastAsia="Times New Roman"/>
      <w:sz w:val="20"/>
      <w:szCs w:val="20"/>
    </w:rPr>
  </w:style>
  <w:style w:type="paragraph" w:styleId="ListBullet2">
    <w:name w:val="List Bullet 2"/>
    <w:basedOn w:val="Normal"/>
    <w:autoRedefine/>
    <w:rsid w:val="000B0B70"/>
    <w:pPr>
      <w:numPr>
        <w:numId w:val="17"/>
      </w:numPr>
    </w:pPr>
    <w:rPr>
      <w:rFonts w:eastAsia="Times New Roman"/>
      <w:sz w:val="24"/>
      <w:szCs w:val="24"/>
    </w:rPr>
  </w:style>
  <w:style w:type="paragraph" w:styleId="ListBullet3">
    <w:name w:val="List Bullet 3"/>
    <w:basedOn w:val="Normal"/>
    <w:autoRedefine/>
    <w:rsid w:val="000B0B70"/>
    <w:pPr>
      <w:tabs>
        <w:tab w:val="num" w:pos="1080"/>
      </w:tabs>
      <w:ind w:left="1080" w:hanging="360"/>
    </w:pPr>
    <w:rPr>
      <w:rFonts w:eastAsia="Times New Roman"/>
      <w:b/>
      <w:sz w:val="20"/>
      <w:szCs w:val="20"/>
    </w:rPr>
  </w:style>
  <w:style w:type="paragraph" w:styleId="List">
    <w:name w:val="List"/>
    <w:basedOn w:val="Normal"/>
    <w:rsid w:val="000B0B70"/>
    <w:pPr>
      <w:ind w:left="360" w:hanging="360"/>
    </w:pPr>
    <w:rPr>
      <w:rFonts w:eastAsia="Times New Roman"/>
      <w:sz w:val="20"/>
      <w:szCs w:val="20"/>
    </w:rPr>
  </w:style>
  <w:style w:type="paragraph" w:customStyle="1" w:styleId="Byline">
    <w:name w:val="Byline"/>
    <w:basedOn w:val="BodyText"/>
    <w:rsid w:val="000B0B70"/>
    <w:pPr>
      <w:ind w:left="0" w:firstLine="0"/>
    </w:pPr>
    <w:rPr>
      <w:rFonts w:ascii="Arial" w:eastAsia="Times New Roman" w:hAnsi="Arial"/>
      <w:w w:val="110"/>
      <w:kern w:val="20"/>
      <w:sz w:val="20"/>
      <w:szCs w:val="20"/>
    </w:rPr>
  </w:style>
  <w:style w:type="paragraph" w:styleId="ListContinue">
    <w:name w:val="List Continue"/>
    <w:basedOn w:val="Normal"/>
    <w:rsid w:val="000B0B70"/>
    <w:pPr>
      <w:spacing w:after="120"/>
      <w:ind w:left="360" w:firstLine="0"/>
    </w:pPr>
    <w:rPr>
      <w:rFonts w:eastAsia="Times New Roman"/>
      <w:sz w:val="20"/>
      <w:szCs w:val="20"/>
    </w:rPr>
  </w:style>
  <w:style w:type="paragraph" w:styleId="List2">
    <w:name w:val="List 2"/>
    <w:basedOn w:val="Normal"/>
    <w:rsid w:val="000B0B70"/>
    <w:pPr>
      <w:ind w:hanging="360"/>
    </w:pPr>
    <w:rPr>
      <w:rFonts w:eastAsia="Times New Roman"/>
      <w:sz w:val="20"/>
      <w:szCs w:val="20"/>
    </w:rPr>
  </w:style>
  <w:style w:type="paragraph" w:styleId="List3">
    <w:name w:val="List 3"/>
    <w:basedOn w:val="Normal"/>
    <w:rsid w:val="000B0B70"/>
    <w:pPr>
      <w:ind w:left="1080" w:hanging="360"/>
    </w:pPr>
    <w:rPr>
      <w:rFonts w:eastAsia="Times New Roman"/>
      <w:sz w:val="20"/>
      <w:szCs w:val="20"/>
    </w:rPr>
  </w:style>
  <w:style w:type="paragraph" w:styleId="ListContinue2">
    <w:name w:val="List Continue 2"/>
    <w:basedOn w:val="Normal"/>
    <w:rsid w:val="000B0B70"/>
    <w:pPr>
      <w:spacing w:after="120"/>
      <w:ind w:firstLine="0"/>
    </w:pPr>
    <w:rPr>
      <w:rFonts w:eastAsia="Times New Roman"/>
      <w:sz w:val="20"/>
      <w:szCs w:val="20"/>
    </w:rPr>
  </w:style>
  <w:style w:type="paragraph" w:styleId="List4">
    <w:name w:val="List 4"/>
    <w:basedOn w:val="Normal"/>
    <w:rsid w:val="000B0B70"/>
    <w:pPr>
      <w:ind w:left="1440" w:hanging="360"/>
    </w:pPr>
    <w:rPr>
      <w:rFonts w:eastAsia="Times New Roman"/>
      <w:sz w:val="20"/>
      <w:szCs w:val="20"/>
    </w:rPr>
  </w:style>
  <w:style w:type="paragraph" w:styleId="ListContinue3">
    <w:name w:val="List Continue 3"/>
    <w:basedOn w:val="Normal"/>
    <w:rsid w:val="000B0B70"/>
    <w:pPr>
      <w:spacing w:after="120"/>
      <w:ind w:left="1080" w:firstLine="0"/>
    </w:pPr>
    <w:rPr>
      <w:rFonts w:eastAsia="Times New Roman"/>
      <w:sz w:val="20"/>
      <w:szCs w:val="20"/>
    </w:rPr>
  </w:style>
  <w:style w:type="paragraph" w:customStyle="1" w:styleId="xl63">
    <w:name w:val="xl63"/>
    <w:basedOn w:val="Normal"/>
    <w:rsid w:val="000B0B70"/>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cs="Times New Roman"/>
      <w:sz w:val="24"/>
      <w:szCs w:val="24"/>
      <w:lang w:eastAsia="en-GB"/>
    </w:rPr>
  </w:style>
  <w:style w:type="paragraph" w:customStyle="1" w:styleId="xl64">
    <w:name w:val="xl64"/>
    <w:basedOn w:val="Normal"/>
    <w:rsid w:val="000B0B70"/>
    <w:pPr>
      <w:pBdr>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cs="Times New Roman"/>
      <w:sz w:val="24"/>
      <w:szCs w:val="24"/>
      <w:lang w:eastAsia="en-GB"/>
    </w:rPr>
  </w:style>
  <w:style w:type="paragraph" w:customStyle="1" w:styleId="xl24">
    <w:name w:val="xl24"/>
    <w:basedOn w:val="Normal"/>
    <w:rsid w:val="000B0B70"/>
    <w:pPr>
      <w:spacing w:before="100" w:beforeAutospacing="1" w:after="100" w:afterAutospacing="1"/>
      <w:ind w:left="0" w:firstLine="0"/>
      <w:textAlignment w:val="center"/>
    </w:pPr>
    <w:rPr>
      <w:rFonts w:eastAsia="Arial Unicode MS"/>
      <w:b/>
      <w:bCs/>
      <w:sz w:val="20"/>
      <w:szCs w:val="20"/>
    </w:rPr>
  </w:style>
  <w:style w:type="paragraph" w:customStyle="1" w:styleId="xl25">
    <w:name w:val="xl25"/>
    <w:basedOn w:val="Normal"/>
    <w:rsid w:val="000B0B70"/>
    <w:pPr>
      <w:spacing w:before="100" w:beforeAutospacing="1" w:after="100" w:afterAutospacing="1"/>
      <w:ind w:left="0" w:firstLine="0"/>
      <w:textAlignment w:val="center"/>
    </w:pPr>
    <w:rPr>
      <w:rFonts w:eastAsia="Arial Unicode MS"/>
      <w:sz w:val="20"/>
      <w:szCs w:val="20"/>
    </w:rPr>
  </w:style>
  <w:style w:type="paragraph" w:customStyle="1" w:styleId="xl26">
    <w:name w:val="xl26"/>
    <w:basedOn w:val="Normal"/>
    <w:rsid w:val="000B0B70"/>
    <w:pPr>
      <w:spacing w:before="100" w:beforeAutospacing="1" w:after="100" w:afterAutospacing="1"/>
      <w:ind w:left="0" w:firstLine="0"/>
      <w:jc w:val="center"/>
    </w:pPr>
    <w:rPr>
      <w:rFonts w:ascii="MS Sans Serif" w:eastAsia="Arial Unicode MS" w:hAnsi="MS Sans Serif" w:cs="Arial Unicode MS"/>
      <w:b/>
      <w:bCs/>
      <w:sz w:val="24"/>
      <w:szCs w:val="24"/>
      <w:u w:val="single"/>
    </w:rPr>
  </w:style>
  <w:style w:type="paragraph" w:customStyle="1" w:styleId="xl27">
    <w:name w:val="xl27"/>
    <w:basedOn w:val="Normal"/>
    <w:rsid w:val="000B0B70"/>
    <w:pPr>
      <w:spacing w:before="100" w:beforeAutospacing="1" w:after="100" w:afterAutospacing="1"/>
      <w:ind w:left="0" w:firstLine="0"/>
    </w:pPr>
    <w:rPr>
      <w:rFonts w:eastAsia="Arial Unicode MS"/>
      <w:b/>
      <w:bCs/>
      <w:sz w:val="24"/>
      <w:szCs w:val="24"/>
    </w:rPr>
  </w:style>
  <w:style w:type="paragraph" w:customStyle="1" w:styleId="xl28">
    <w:name w:val="xl28"/>
    <w:basedOn w:val="Normal"/>
    <w:rsid w:val="000B0B70"/>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eastAsia="Arial Unicode MS"/>
      <w:sz w:val="20"/>
      <w:szCs w:val="20"/>
    </w:rPr>
  </w:style>
  <w:style w:type="paragraph" w:customStyle="1" w:styleId="xl29">
    <w:name w:val="xl29"/>
    <w:basedOn w:val="Normal"/>
    <w:rsid w:val="000B0B7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eastAsia="Arial Unicode MS"/>
      <w:sz w:val="20"/>
      <w:szCs w:val="20"/>
    </w:rPr>
  </w:style>
  <w:style w:type="paragraph" w:customStyle="1" w:styleId="xl30">
    <w:name w:val="xl30"/>
    <w:basedOn w:val="Normal"/>
    <w:rsid w:val="000B0B7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eastAsia="Arial Unicode MS"/>
      <w:sz w:val="20"/>
      <w:szCs w:val="20"/>
    </w:rPr>
  </w:style>
  <w:style w:type="paragraph" w:customStyle="1" w:styleId="xl31">
    <w:name w:val="xl31"/>
    <w:basedOn w:val="Normal"/>
    <w:rsid w:val="000B0B70"/>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eastAsia="Arial Unicode MS"/>
      <w:sz w:val="20"/>
      <w:szCs w:val="20"/>
    </w:rPr>
  </w:style>
  <w:style w:type="paragraph" w:customStyle="1" w:styleId="StyleHeading3Arial12ptNotItalicLeft">
    <w:name w:val="Style Heading 3 + Arial 12 pt Not Italic Left"/>
    <w:basedOn w:val="Heading3"/>
    <w:link w:val="StyleHeading3Arial12ptNotItalicLeftChar"/>
    <w:rsid w:val="000B0B70"/>
    <w:pPr>
      <w:keepLines w:val="0"/>
      <w:spacing w:before="0" w:line="360" w:lineRule="auto"/>
      <w:ind w:left="0" w:firstLine="0"/>
    </w:pPr>
    <w:rPr>
      <w:rFonts w:ascii="Arial" w:eastAsia="Times New Roman" w:hAnsi="Arial" w:cs="Arial"/>
      <w:color w:val="auto"/>
      <w:sz w:val="24"/>
      <w:szCs w:val="20"/>
    </w:rPr>
  </w:style>
  <w:style w:type="character" w:customStyle="1" w:styleId="StyleHeading3Arial12ptNotItalicLeftChar">
    <w:name w:val="Style Heading 3 + Arial 12 pt Not Italic Left Char"/>
    <w:link w:val="StyleHeading3Arial12ptNotItalicLeft"/>
    <w:rsid w:val="000B0B70"/>
    <w:rPr>
      <w:rFonts w:eastAsia="Times New Roman"/>
      <w:b/>
      <w:bCs/>
      <w:sz w:val="24"/>
      <w:szCs w:val="20"/>
    </w:rPr>
  </w:style>
  <w:style w:type="numbering" w:customStyle="1" w:styleId="NoList2">
    <w:name w:val="No List2"/>
    <w:next w:val="NoList"/>
    <w:semiHidden/>
    <w:rsid w:val="000B0B70"/>
  </w:style>
  <w:style w:type="numbering" w:customStyle="1" w:styleId="NoList3">
    <w:name w:val="No List3"/>
    <w:next w:val="NoList"/>
    <w:semiHidden/>
    <w:unhideWhenUsed/>
    <w:rsid w:val="000B0B70"/>
  </w:style>
  <w:style w:type="paragraph" w:customStyle="1" w:styleId="normalgap">
    <w:name w:val="normal gap"/>
    <w:basedOn w:val="Normal"/>
    <w:rsid w:val="000B0B70"/>
    <w:pPr>
      <w:spacing w:before="120" w:after="120"/>
      <w:ind w:left="0" w:firstLine="0"/>
    </w:pPr>
    <w:rPr>
      <w:rFonts w:ascii="Times New Roman" w:eastAsia="Times New Roman" w:hAnsi="Times New Roman" w:cs="Times New Roman"/>
      <w:sz w:val="24"/>
      <w:szCs w:val="24"/>
    </w:rPr>
  </w:style>
  <w:style w:type="paragraph" w:customStyle="1" w:styleId="normalgapbefore">
    <w:name w:val="normal gap before"/>
    <w:basedOn w:val="Normal"/>
    <w:rsid w:val="000B0B70"/>
    <w:pPr>
      <w:spacing w:before="120" w:after="120"/>
      <w:ind w:left="0" w:firstLine="0"/>
    </w:pPr>
    <w:rPr>
      <w:rFonts w:ascii="Times New Roman" w:eastAsia="Times New Roman" w:hAnsi="Times New Roman" w:cs="Times New Roman"/>
      <w:sz w:val="24"/>
      <w:szCs w:val="24"/>
    </w:rPr>
  </w:style>
  <w:style w:type="numbering" w:customStyle="1" w:styleId="NoList111">
    <w:name w:val="No List111"/>
    <w:next w:val="NoList"/>
    <w:semiHidden/>
    <w:unhideWhenUsed/>
    <w:rsid w:val="000B0B70"/>
  </w:style>
  <w:style w:type="paragraph" w:customStyle="1" w:styleId="Level5">
    <w:name w:val="Level 5"/>
    <w:basedOn w:val="Normal"/>
    <w:qFormat/>
    <w:rsid w:val="000B0B70"/>
    <w:pPr>
      <w:tabs>
        <w:tab w:val="num" w:pos="3119"/>
      </w:tabs>
      <w:spacing w:after="240" w:line="312" w:lineRule="auto"/>
      <w:ind w:left="3119" w:hanging="1276"/>
      <w:jc w:val="both"/>
    </w:pPr>
    <w:rPr>
      <w:rFonts w:ascii="Verdana" w:eastAsia="Times New Roman" w:hAnsi="Verdana" w:cs="Times New Roman"/>
      <w:sz w:val="20"/>
      <w:szCs w:val="20"/>
      <w:lang w:eastAsia="en-GB"/>
    </w:rPr>
  </w:style>
  <w:style w:type="paragraph" w:customStyle="1" w:styleId="CharCharCharCharCharCharCharCharCharCharCharCharCharCharCharCharCharCharChar">
    <w:name w:val="Char Char Char Char Char Char Char Char Char Char Char Char Char Char Char Char Char Char Char"/>
    <w:basedOn w:val="Normal"/>
    <w:rsid w:val="000B0B70"/>
    <w:pPr>
      <w:ind w:left="0" w:firstLine="0"/>
    </w:pPr>
    <w:rPr>
      <w:rFonts w:eastAsia="SimSun" w:cs="Times New Roman"/>
      <w:sz w:val="20"/>
      <w:szCs w:val="20"/>
      <w:lang w:eastAsia="zh-CN"/>
    </w:rPr>
  </w:style>
  <w:style w:type="paragraph" w:styleId="Revision">
    <w:name w:val="Revision"/>
    <w:hidden/>
    <w:uiPriority w:val="99"/>
    <w:semiHidden/>
    <w:rsid w:val="000B0B70"/>
    <w:rPr>
      <w:rFonts w:eastAsia="Times New Roman" w:cs="Times New Roman"/>
      <w:sz w:val="24"/>
      <w:szCs w:val="24"/>
    </w:rPr>
  </w:style>
  <w:style w:type="paragraph" w:customStyle="1" w:styleId="5">
    <w:name w:val="5"/>
    <w:basedOn w:val="Normal"/>
    <w:rsid w:val="000B0B70"/>
    <w:pPr>
      <w:spacing w:after="160" w:line="240" w:lineRule="exact"/>
      <w:ind w:left="0" w:firstLine="0"/>
    </w:pPr>
    <w:rPr>
      <w:rFonts w:eastAsia="Times New Roman"/>
      <w:lang w:val="en-US"/>
    </w:rPr>
  </w:style>
  <w:style w:type="character" w:customStyle="1" w:styleId="FooterChar1">
    <w:name w:val="Footer Char1"/>
    <w:rsid w:val="000B0B70"/>
    <w:rPr>
      <w:rFonts w:ascii="Arial" w:hAnsi="Arial"/>
      <w:sz w:val="24"/>
      <w:lang w:val="en-GB" w:eastAsia="en-GB" w:bidi="ar-SA"/>
    </w:rPr>
  </w:style>
  <w:style w:type="paragraph" w:customStyle="1" w:styleId="ScheduleLevel1">
    <w:name w:val="Schedule Level 1"/>
    <w:basedOn w:val="Normal"/>
    <w:rsid w:val="000B0B70"/>
    <w:pPr>
      <w:tabs>
        <w:tab w:val="num" w:pos="720"/>
      </w:tabs>
      <w:jc w:val="both"/>
    </w:pPr>
    <w:rPr>
      <w:rFonts w:ascii="Times New Roman" w:eastAsia="Times New Roman" w:hAnsi="Times New Roman" w:cs="Times New Roman"/>
      <w:sz w:val="24"/>
      <w:szCs w:val="20"/>
    </w:rPr>
  </w:style>
  <w:style w:type="paragraph" w:customStyle="1" w:styleId="ScheduleLevel2">
    <w:name w:val="Schedule Level 2"/>
    <w:basedOn w:val="Level2"/>
    <w:rsid w:val="000B0B70"/>
    <w:pPr>
      <w:numPr>
        <w:numId w:val="18"/>
      </w:numPr>
      <w:tabs>
        <w:tab w:val="clear" w:pos="1440"/>
      </w:tabs>
      <w:spacing w:before="240"/>
      <w:jc w:val="both"/>
    </w:pPr>
    <w:rPr>
      <w:rFonts w:ascii="Times New Roman" w:hAnsi="Times New Roman"/>
      <w:lang w:val="en-GB"/>
    </w:rPr>
  </w:style>
  <w:style w:type="paragraph" w:customStyle="1" w:styleId="ScheduleLevel3">
    <w:name w:val="Schedule Level 3"/>
    <w:basedOn w:val="Normal"/>
    <w:rsid w:val="000B0B70"/>
    <w:pPr>
      <w:numPr>
        <w:ilvl w:val="2"/>
        <w:numId w:val="18"/>
      </w:numPr>
      <w:spacing w:before="240"/>
      <w:jc w:val="both"/>
    </w:pPr>
    <w:rPr>
      <w:rFonts w:ascii="Times New Roman" w:eastAsia="Times New Roman" w:hAnsi="Times New Roman" w:cs="Times New Roman"/>
      <w:sz w:val="24"/>
      <w:szCs w:val="20"/>
    </w:rPr>
  </w:style>
  <w:style w:type="paragraph" w:customStyle="1" w:styleId="afterhead1">
    <w:name w:val="afterhead1"/>
    <w:basedOn w:val="Normal"/>
    <w:rsid w:val="000B0B70"/>
    <w:pPr>
      <w:ind w:firstLine="0"/>
      <w:jc w:val="both"/>
    </w:pPr>
    <w:rPr>
      <w:rFonts w:eastAsia="Times New Roman" w:cs="Times New Roman"/>
      <w:szCs w:val="20"/>
    </w:rPr>
  </w:style>
  <w:style w:type="paragraph" w:customStyle="1" w:styleId="Char1CharCharChar">
    <w:name w:val="Char1 Char Char Char"/>
    <w:basedOn w:val="Normal"/>
    <w:rsid w:val="000B0B70"/>
    <w:pPr>
      <w:spacing w:after="160" w:line="240" w:lineRule="exact"/>
      <w:ind w:left="0" w:firstLine="0"/>
    </w:pPr>
    <w:rPr>
      <w:rFonts w:ascii="Verdana" w:eastAsia="Times New Roman" w:hAnsi="Verdana" w:cs="Times New Roman"/>
      <w:sz w:val="20"/>
      <w:szCs w:val="20"/>
    </w:rPr>
  </w:style>
  <w:style w:type="character" w:styleId="Emphasis">
    <w:name w:val="Emphasis"/>
    <w:qFormat/>
    <w:rsid w:val="000B0B70"/>
    <w:rPr>
      <w:b/>
      <w:bCs/>
      <w:i w:val="0"/>
      <w:iCs w:val="0"/>
    </w:rPr>
  </w:style>
  <w:style w:type="paragraph" w:customStyle="1" w:styleId="CharCharCharChar">
    <w:name w:val="Char Char Char Char"/>
    <w:basedOn w:val="Normal"/>
    <w:rsid w:val="000B0B70"/>
    <w:pPr>
      <w:spacing w:after="160" w:line="240" w:lineRule="exact"/>
      <w:ind w:left="0" w:firstLine="0"/>
    </w:pPr>
    <w:rPr>
      <w:rFonts w:eastAsia="Times New Roman"/>
      <w:lang w:val="en-US"/>
    </w:rPr>
  </w:style>
  <w:style w:type="paragraph" w:customStyle="1" w:styleId="CharCharCharChar1">
    <w:name w:val="Char Char Char Char1"/>
    <w:basedOn w:val="Normal"/>
    <w:rsid w:val="000B0B70"/>
    <w:pPr>
      <w:spacing w:after="160" w:line="240" w:lineRule="exact"/>
      <w:ind w:left="0" w:firstLine="0"/>
    </w:pPr>
    <w:rPr>
      <w:rFonts w:eastAsia="Times New Roman"/>
      <w:lang w:val="en-US"/>
    </w:rPr>
  </w:style>
  <w:style w:type="paragraph" w:customStyle="1" w:styleId="Reference">
    <w:name w:val="Reference"/>
    <w:basedOn w:val="Normal"/>
    <w:rsid w:val="000B0B70"/>
    <w:pPr>
      <w:ind w:left="0" w:firstLine="0"/>
      <w:jc w:val="both"/>
    </w:pPr>
    <w:rPr>
      <w:rFonts w:ascii="Verdana" w:eastAsia="Times New Roman" w:hAnsi="Verdana"/>
    </w:rPr>
  </w:style>
  <w:style w:type="paragraph" w:customStyle="1" w:styleId="BodyText21">
    <w:name w:val="Body Text 21"/>
    <w:basedOn w:val="Normal"/>
    <w:rsid w:val="000B0B70"/>
    <w:pPr>
      <w:widowControl w:val="0"/>
      <w:spacing w:line="360" w:lineRule="auto"/>
      <w:ind w:left="0" w:firstLine="0"/>
      <w:jc w:val="both"/>
    </w:pPr>
    <w:rPr>
      <w:rFonts w:ascii="Times New Roman" w:eastAsia="Times New Roman" w:hAnsi="Times New Roman" w:cs="Times New Roman"/>
      <w:sz w:val="24"/>
      <w:szCs w:val="20"/>
    </w:rPr>
  </w:style>
  <w:style w:type="paragraph" w:customStyle="1" w:styleId="Level6">
    <w:name w:val="Level 6"/>
    <w:basedOn w:val="Normal"/>
    <w:rsid w:val="000B0B70"/>
    <w:pPr>
      <w:tabs>
        <w:tab w:val="num" w:pos="4252"/>
      </w:tabs>
      <w:spacing w:after="240"/>
      <w:ind w:left="4252" w:hanging="850"/>
      <w:jc w:val="both"/>
      <w:outlineLvl w:val="5"/>
    </w:pPr>
    <w:rPr>
      <w:rFonts w:eastAsia="Times New Roman"/>
      <w:color w:val="000000"/>
      <w:sz w:val="20"/>
      <w:szCs w:val="20"/>
      <w:lang w:eastAsia="en-GB"/>
    </w:rPr>
  </w:style>
  <w:style w:type="paragraph" w:customStyle="1" w:styleId="Body1">
    <w:name w:val="Body 1"/>
    <w:basedOn w:val="Body"/>
    <w:rsid w:val="000B0B70"/>
    <w:pPr>
      <w:tabs>
        <w:tab w:val="clear" w:pos="851"/>
        <w:tab w:val="clear" w:pos="1843"/>
        <w:tab w:val="clear" w:pos="3119"/>
        <w:tab w:val="clear" w:pos="4253"/>
      </w:tabs>
      <w:spacing w:line="240" w:lineRule="auto"/>
      <w:ind w:left="850"/>
    </w:pPr>
    <w:rPr>
      <w:rFonts w:ascii="Arial" w:hAnsi="Arial" w:cs="Arial"/>
      <w:color w:val="000000"/>
    </w:rPr>
  </w:style>
  <w:style w:type="character" w:customStyle="1" w:styleId="Level1asHeadingtext">
    <w:name w:val="Level 1 as Heading (text)"/>
    <w:rsid w:val="000B0B70"/>
    <w:rPr>
      <w:b/>
      <w:caps/>
      <w:color w:val="auto"/>
    </w:rPr>
  </w:style>
  <w:style w:type="paragraph" w:customStyle="1" w:styleId="Body2">
    <w:name w:val="Body 2"/>
    <w:basedOn w:val="Body"/>
    <w:rsid w:val="000B0B70"/>
    <w:pPr>
      <w:tabs>
        <w:tab w:val="clear" w:pos="851"/>
        <w:tab w:val="clear" w:pos="1843"/>
        <w:tab w:val="clear" w:pos="3119"/>
        <w:tab w:val="clear" w:pos="4253"/>
      </w:tabs>
      <w:spacing w:line="240" w:lineRule="auto"/>
      <w:ind w:left="850"/>
    </w:pPr>
    <w:rPr>
      <w:rFonts w:ascii="Arial" w:hAnsi="Arial" w:cs="Arial"/>
      <w:color w:val="000000"/>
    </w:rPr>
  </w:style>
  <w:style w:type="paragraph" w:customStyle="1" w:styleId="TableParagraph">
    <w:name w:val="Table Paragraph"/>
    <w:basedOn w:val="Normal"/>
    <w:uiPriority w:val="1"/>
    <w:qFormat/>
    <w:rsid w:val="007165A3"/>
    <w:pPr>
      <w:widowControl w:val="0"/>
      <w:autoSpaceDE w:val="0"/>
      <w:autoSpaceDN w:val="0"/>
      <w:ind w:left="103" w:firstLine="0"/>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97391">
      <w:bodyDiv w:val="1"/>
      <w:marLeft w:val="0"/>
      <w:marRight w:val="0"/>
      <w:marTop w:val="0"/>
      <w:marBottom w:val="0"/>
      <w:divBdr>
        <w:top w:val="none" w:sz="0" w:space="0" w:color="auto"/>
        <w:left w:val="none" w:sz="0" w:space="0" w:color="auto"/>
        <w:bottom w:val="none" w:sz="0" w:space="0" w:color="auto"/>
        <w:right w:val="none" w:sz="0" w:space="0" w:color="auto"/>
      </w:divBdr>
    </w:div>
    <w:div w:id="74102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CC277-257B-4730-B2A0-B77D9912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Source2Save</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Whitaker</dc:creator>
  <cp:lastModifiedBy>Scott Bowen</cp:lastModifiedBy>
  <cp:revision>6</cp:revision>
  <cp:lastPrinted>2017-11-28T11:26:00Z</cp:lastPrinted>
  <dcterms:created xsi:type="dcterms:W3CDTF">2020-12-11T11:53:00Z</dcterms:created>
  <dcterms:modified xsi:type="dcterms:W3CDTF">2020-12-11T12:22:00Z</dcterms:modified>
</cp:coreProperties>
</file>