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E8B4" w14:textId="77777777" w:rsidR="00C20C35" w:rsidRDefault="00C20C35" w:rsidP="00D653BB">
      <w:pPr>
        <w:rPr>
          <w:rFonts w:ascii="Arial" w:hAnsi="Arial"/>
          <w:b/>
          <w:color w:val="008000"/>
          <w:sz w:val="24"/>
        </w:rPr>
      </w:pPr>
    </w:p>
    <w:p w14:paraId="1061E8B5" w14:textId="77777777" w:rsidR="00C20C35" w:rsidRDefault="00C20C35" w:rsidP="00D653BB">
      <w:pPr>
        <w:rPr>
          <w:rFonts w:ascii="Arial" w:hAnsi="Arial"/>
          <w:b/>
          <w:color w:val="008000"/>
          <w:sz w:val="24"/>
        </w:rPr>
      </w:pPr>
    </w:p>
    <w:p w14:paraId="1061E8B6" w14:textId="77777777" w:rsidR="00C20C35" w:rsidRDefault="00C20C35" w:rsidP="00D653BB">
      <w:pPr>
        <w:rPr>
          <w:rFonts w:ascii="Arial" w:hAnsi="Arial"/>
          <w:b/>
          <w:color w:val="008000"/>
          <w:sz w:val="24"/>
        </w:rPr>
      </w:pPr>
    </w:p>
    <w:p w14:paraId="1061E8B7" w14:textId="77777777" w:rsidR="00C20C35" w:rsidRDefault="00C20C35" w:rsidP="00D653BB">
      <w:pPr>
        <w:rPr>
          <w:rFonts w:ascii="Arial" w:hAnsi="Arial"/>
          <w:b/>
          <w:color w:val="008000"/>
          <w:sz w:val="24"/>
        </w:rPr>
      </w:pPr>
    </w:p>
    <w:p w14:paraId="1061E8B8" w14:textId="52955812" w:rsidR="00C761A9" w:rsidRPr="008B29AF" w:rsidRDefault="000C3A0C" w:rsidP="00D653BB">
      <w:pPr>
        <w:rPr>
          <w:rFonts w:ascii="Arial" w:hAnsi="Arial"/>
          <w:b/>
          <w:color w:val="007229"/>
          <w:sz w:val="24"/>
        </w:rPr>
      </w:pPr>
      <w:r>
        <w:rPr>
          <w:rFonts w:ascii="Arial" w:hAnsi="Arial"/>
          <w:b/>
          <w:noProof/>
          <w:color w:val="007229"/>
          <w:sz w:val="24"/>
          <w:lang w:eastAsia="en-GB"/>
        </w:rPr>
        <w:object w:dxaOrig="1440" w:dyaOrig="1440" w14:anchorId="1061E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6pt;margin-top:42.55pt;width:177.1pt;height:29.25pt;z-index:251657216;mso-wrap-edited:f;mso-position-vertical-relative:page" wrapcoords="-92 0 -92 21046 21600 21046 21600 0 -92 0">
            <v:imagedata r:id="rId11" o:title=""/>
            <w10:wrap anchory="page"/>
            <w10:anchorlock/>
          </v:shape>
          <o:OLEObject Type="Embed" ProgID="Photoshop.Image.6" ShapeID="_x0000_s1026" DrawAspect="Content" ObjectID="_1568126253" r:id="rId12">
            <o:FieldCodes>\s</o:FieldCodes>
          </o:OLEObject>
        </w:object>
      </w:r>
      <w:r w:rsidR="001E7AB0">
        <w:rPr>
          <w:rFonts w:ascii="Arial" w:hAnsi="Arial"/>
          <w:b/>
          <w:color w:val="007229"/>
          <w:sz w:val="24"/>
        </w:rPr>
        <w:t>1617</w:t>
      </w:r>
      <w:r w:rsidR="00706A2B" w:rsidRPr="001E7AB0">
        <w:rPr>
          <w:rFonts w:ascii="Arial" w:hAnsi="Arial"/>
          <w:b/>
          <w:color w:val="007229"/>
          <w:sz w:val="24"/>
        </w:rPr>
        <w:t>-</w:t>
      </w:r>
      <w:r w:rsidR="001B3FB1">
        <w:rPr>
          <w:rFonts w:ascii="Arial" w:hAnsi="Arial"/>
          <w:b/>
          <w:color w:val="007229"/>
          <w:sz w:val="24"/>
        </w:rPr>
        <w:t>0595</w:t>
      </w:r>
      <w:r w:rsidR="001B3FB1" w:rsidRPr="001E7AB0">
        <w:rPr>
          <w:rFonts w:ascii="Arial" w:hAnsi="Arial"/>
          <w:b/>
          <w:color w:val="007229"/>
          <w:sz w:val="24"/>
        </w:rPr>
        <w:t xml:space="preserve"> </w:t>
      </w:r>
      <w:r w:rsidR="001B3FB1">
        <w:rPr>
          <w:rFonts w:ascii="Arial" w:hAnsi="Arial"/>
          <w:b/>
          <w:color w:val="007229"/>
          <w:sz w:val="24"/>
        </w:rPr>
        <w:t>–</w:t>
      </w:r>
      <w:r w:rsidR="001E7AB0">
        <w:rPr>
          <w:rFonts w:ascii="Arial" w:hAnsi="Arial"/>
          <w:b/>
          <w:color w:val="007229"/>
          <w:sz w:val="24"/>
        </w:rPr>
        <w:t xml:space="preserve"> </w:t>
      </w:r>
      <w:r w:rsidR="001B3FB1">
        <w:rPr>
          <w:rFonts w:ascii="Arial" w:hAnsi="Arial"/>
          <w:b/>
          <w:color w:val="007229"/>
          <w:sz w:val="24"/>
        </w:rPr>
        <w:t xml:space="preserve">Mercury Abatement Equipment </w:t>
      </w:r>
      <w:r w:rsidR="001E7AB0">
        <w:rPr>
          <w:rFonts w:ascii="Arial" w:hAnsi="Arial"/>
          <w:b/>
          <w:color w:val="007229"/>
          <w:sz w:val="24"/>
        </w:rPr>
        <w:t>M</w:t>
      </w:r>
      <w:r w:rsidR="001E7AB0" w:rsidRPr="001E7AB0">
        <w:rPr>
          <w:rFonts w:ascii="Arial" w:hAnsi="Arial"/>
          <w:b/>
          <w:color w:val="007229"/>
          <w:sz w:val="24"/>
        </w:rPr>
        <w:t xml:space="preserve">aintenance </w:t>
      </w:r>
    </w:p>
    <w:p w14:paraId="1061E8BA" w14:textId="77777777" w:rsidR="00C761A9" w:rsidRPr="0091303A" w:rsidRDefault="00C761A9" w:rsidP="00D653BB">
      <w:pPr>
        <w:rPr>
          <w:rFonts w:ascii="Arial" w:hAnsi="Arial" w:cs="Arial"/>
          <w:sz w:val="24"/>
          <w:szCs w:val="24"/>
        </w:rPr>
      </w:pPr>
    </w:p>
    <w:p w14:paraId="1061E8BB" w14:textId="040A6F50" w:rsidR="00C761A9" w:rsidRPr="001E7AB0" w:rsidRDefault="00C761A9" w:rsidP="00D653BB">
      <w:pPr>
        <w:rPr>
          <w:rFonts w:ascii="Arial" w:hAnsi="Arial" w:cs="Arial"/>
          <w:iCs/>
          <w:sz w:val="24"/>
          <w:szCs w:val="24"/>
        </w:rPr>
      </w:pPr>
      <w:r w:rsidRPr="001E7AB0">
        <w:rPr>
          <w:rFonts w:ascii="Arial" w:hAnsi="Arial" w:cs="Arial"/>
          <w:sz w:val="24"/>
          <w:szCs w:val="24"/>
        </w:rPr>
        <w:t xml:space="preserve">Islington Council </w:t>
      </w:r>
      <w:r w:rsidR="002700CD" w:rsidRPr="001E7AB0">
        <w:rPr>
          <w:rFonts w:ascii="Arial" w:hAnsi="Arial" w:cs="Arial"/>
          <w:sz w:val="24"/>
          <w:szCs w:val="24"/>
        </w:rPr>
        <w:t>invite</w:t>
      </w:r>
      <w:r w:rsidR="00C073C1" w:rsidRPr="001E7AB0">
        <w:rPr>
          <w:rFonts w:ascii="Arial" w:hAnsi="Arial" w:cs="Arial"/>
          <w:sz w:val="24"/>
          <w:szCs w:val="24"/>
        </w:rPr>
        <w:t>s</w:t>
      </w:r>
      <w:r w:rsidRPr="001E7AB0">
        <w:rPr>
          <w:rFonts w:ascii="Arial" w:hAnsi="Arial" w:cs="Arial"/>
          <w:sz w:val="24"/>
          <w:szCs w:val="24"/>
        </w:rPr>
        <w:t xml:space="preserve"> suitable expressions of interest from suppliers </w:t>
      </w:r>
      <w:r w:rsidR="00C073C1" w:rsidRPr="001E7AB0">
        <w:rPr>
          <w:rFonts w:ascii="Arial" w:hAnsi="Arial" w:cs="Arial"/>
          <w:sz w:val="24"/>
          <w:szCs w:val="24"/>
        </w:rPr>
        <w:t>for</w:t>
      </w:r>
      <w:r w:rsidR="001B3FB1">
        <w:rPr>
          <w:rFonts w:ascii="Arial" w:hAnsi="Arial" w:cs="Arial"/>
          <w:sz w:val="24"/>
          <w:szCs w:val="24"/>
        </w:rPr>
        <w:t xml:space="preserve"> a</w:t>
      </w:r>
      <w:r w:rsidR="001E7AB0" w:rsidRPr="001E7AB0">
        <w:rPr>
          <w:rFonts w:ascii="Arial" w:hAnsi="Arial"/>
          <w:sz w:val="24"/>
        </w:rPr>
        <w:t xml:space="preserve"> Maintenance Service for the cremators, mercury abatement equipment</w:t>
      </w:r>
      <w:r w:rsidR="00A24674">
        <w:rPr>
          <w:rFonts w:ascii="Arial" w:hAnsi="Arial"/>
          <w:sz w:val="24"/>
        </w:rPr>
        <w:t xml:space="preserve">, </w:t>
      </w:r>
      <w:r w:rsidR="001E7AB0" w:rsidRPr="001E7AB0">
        <w:rPr>
          <w:rFonts w:ascii="Arial" w:hAnsi="Arial"/>
          <w:sz w:val="24"/>
        </w:rPr>
        <w:t>compressor</w:t>
      </w:r>
      <w:r w:rsidR="00A24674">
        <w:rPr>
          <w:rFonts w:ascii="Arial" w:hAnsi="Arial"/>
          <w:sz w:val="24"/>
        </w:rPr>
        <w:t xml:space="preserve"> and charging bier</w:t>
      </w:r>
      <w:r w:rsidR="001E7AB0" w:rsidRPr="001E7AB0">
        <w:rPr>
          <w:rFonts w:ascii="Arial" w:hAnsi="Arial"/>
          <w:sz w:val="24"/>
        </w:rPr>
        <w:t xml:space="preserve"> at Islington Crematorium</w:t>
      </w:r>
      <w:r w:rsidR="001E7AB0">
        <w:rPr>
          <w:rFonts w:ascii="Arial" w:hAnsi="Arial"/>
          <w:sz w:val="24"/>
        </w:rPr>
        <w:t>.</w:t>
      </w:r>
      <w:r w:rsidR="00B97872" w:rsidRPr="001E7AB0">
        <w:rPr>
          <w:rFonts w:ascii="Arial" w:hAnsi="Arial" w:cs="Arial"/>
          <w:sz w:val="24"/>
          <w:szCs w:val="24"/>
        </w:rPr>
        <w:t xml:space="preserve"> </w:t>
      </w:r>
    </w:p>
    <w:p w14:paraId="1061E8BD" w14:textId="77777777" w:rsidR="0066159F" w:rsidRPr="0091303A" w:rsidRDefault="0066159F" w:rsidP="00D653BB">
      <w:pPr>
        <w:rPr>
          <w:rFonts w:ascii="Arial" w:hAnsi="Arial" w:cs="Arial"/>
          <w:iCs/>
          <w:sz w:val="24"/>
          <w:szCs w:val="24"/>
        </w:rPr>
      </w:pPr>
    </w:p>
    <w:p w14:paraId="34BCF5C2" w14:textId="77777777" w:rsidR="001B3FB1" w:rsidRDefault="00E35A7F" w:rsidP="00E35A7F">
      <w:pPr>
        <w:rPr>
          <w:rFonts w:ascii="Arial" w:hAnsi="Arial"/>
          <w:b/>
          <w:color w:val="007229"/>
          <w:sz w:val="24"/>
        </w:rPr>
      </w:pPr>
      <w:r w:rsidRPr="008B29AF">
        <w:rPr>
          <w:rFonts w:ascii="Arial" w:hAnsi="Arial"/>
          <w:b/>
          <w:color w:val="007229"/>
          <w:sz w:val="24"/>
        </w:rPr>
        <w:t xml:space="preserve">Current status / Background </w:t>
      </w:r>
    </w:p>
    <w:p w14:paraId="656B3BAD" w14:textId="77777777" w:rsidR="001B3FB1" w:rsidRDefault="001B3FB1" w:rsidP="00E35A7F">
      <w:pPr>
        <w:rPr>
          <w:rFonts w:ascii="Arial" w:hAnsi="Arial"/>
          <w:b/>
          <w:color w:val="007229"/>
          <w:sz w:val="24"/>
        </w:rPr>
      </w:pPr>
    </w:p>
    <w:p w14:paraId="1061E8BE" w14:textId="502CE573" w:rsidR="00E35A7F" w:rsidRPr="00CD75C3" w:rsidRDefault="00CF3CBE" w:rsidP="00E35A7F">
      <w:pPr>
        <w:rPr>
          <w:rFonts w:ascii="Arial" w:hAnsi="Arial" w:cs="Arial"/>
          <w:sz w:val="24"/>
          <w:szCs w:val="24"/>
        </w:rPr>
      </w:pPr>
      <w:r w:rsidRPr="00CD75C3">
        <w:rPr>
          <w:rFonts w:ascii="Arial" w:hAnsi="Arial" w:cs="Arial"/>
          <w:sz w:val="24"/>
          <w:szCs w:val="24"/>
        </w:rPr>
        <w:t xml:space="preserve">Islington Crematorium has two cremators which are almost five years old, together with associated mercury abatement equipment, a compressor and a charging bier.  These have been regularly maintained over the five years and we wish to procure a maintenance agreement for a further five years with an option to extend by a further two years </w:t>
      </w:r>
    </w:p>
    <w:p w14:paraId="1061E8C1" w14:textId="77777777" w:rsidR="004F4A49" w:rsidRPr="0091303A" w:rsidRDefault="004F4A49" w:rsidP="00E35A7F">
      <w:pPr>
        <w:rPr>
          <w:rFonts w:ascii="Arial" w:hAnsi="Arial" w:cs="Arial"/>
          <w:iCs/>
          <w:sz w:val="24"/>
          <w:szCs w:val="24"/>
        </w:rPr>
      </w:pPr>
    </w:p>
    <w:p w14:paraId="0B344083" w14:textId="77777777" w:rsidR="001B3FB1" w:rsidRDefault="00E35A7F" w:rsidP="00E35A7F">
      <w:r w:rsidRPr="008B29AF">
        <w:rPr>
          <w:rFonts w:ascii="Arial" w:hAnsi="Arial"/>
          <w:b/>
          <w:color w:val="007229"/>
          <w:sz w:val="24"/>
        </w:rPr>
        <w:t xml:space="preserve">The requirement </w:t>
      </w:r>
      <w:r w:rsidR="00CF3CBE" w:rsidRPr="00CF3CBE">
        <w:t xml:space="preserve"> </w:t>
      </w:r>
    </w:p>
    <w:p w14:paraId="64D75AA2" w14:textId="77777777" w:rsidR="001B3FB1" w:rsidRDefault="001B3FB1" w:rsidP="00E35A7F"/>
    <w:p w14:paraId="1061E8C2" w14:textId="014F01DF" w:rsidR="00E35A7F" w:rsidRPr="00CD75C3" w:rsidRDefault="00CF3CBE" w:rsidP="00E35A7F">
      <w:pPr>
        <w:rPr>
          <w:rFonts w:ascii="Arial" w:hAnsi="Arial" w:cs="Arial"/>
          <w:sz w:val="24"/>
          <w:szCs w:val="24"/>
        </w:rPr>
      </w:pPr>
      <w:r w:rsidRPr="00CD75C3">
        <w:rPr>
          <w:rFonts w:ascii="Arial" w:hAnsi="Arial" w:cs="Arial"/>
          <w:sz w:val="24"/>
          <w:szCs w:val="24"/>
        </w:rPr>
        <w:t xml:space="preserve">To provide a </w:t>
      </w:r>
      <w:proofErr w:type="gramStart"/>
      <w:r w:rsidRPr="00CD75C3">
        <w:rPr>
          <w:rFonts w:ascii="Arial" w:hAnsi="Arial" w:cs="Arial"/>
          <w:sz w:val="24"/>
          <w:szCs w:val="24"/>
        </w:rPr>
        <w:t>5 year</w:t>
      </w:r>
      <w:proofErr w:type="gramEnd"/>
      <w:r w:rsidRPr="00CD75C3">
        <w:rPr>
          <w:rFonts w:ascii="Arial" w:hAnsi="Arial" w:cs="Arial"/>
          <w:sz w:val="24"/>
          <w:szCs w:val="24"/>
        </w:rPr>
        <w:t xml:space="preserve"> maintenance programme to our FT2 and FT3 cremators, associated mercury abatement equipment, compressor and charging bier at the crematorium.  The successful contractor must be able to provide </w:t>
      </w:r>
      <w:r w:rsidR="00121168" w:rsidRPr="00CD75C3">
        <w:rPr>
          <w:rFonts w:ascii="Arial" w:hAnsi="Arial" w:cs="Arial"/>
          <w:sz w:val="24"/>
          <w:szCs w:val="24"/>
        </w:rPr>
        <w:t xml:space="preserve">emergency callout using </w:t>
      </w:r>
      <w:r w:rsidRPr="00CD75C3">
        <w:rPr>
          <w:rFonts w:ascii="Arial" w:hAnsi="Arial" w:cs="Arial"/>
          <w:sz w:val="24"/>
          <w:szCs w:val="24"/>
        </w:rPr>
        <w:t>skilled personnel</w:t>
      </w:r>
      <w:r w:rsidR="00121168" w:rsidRPr="00CD75C3">
        <w:rPr>
          <w:rFonts w:ascii="Arial" w:hAnsi="Arial" w:cs="Arial"/>
          <w:sz w:val="24"/>
          <w:szCs w:val="24"/>
        </w:rPr>
        <w:t xml:space="preserve"> used to working on FT equipment</w:t>
      </w:r>
      <w:r w:rsidRPr="00CD75C3">
        <w:rPr>
          <w:rFonts w:ascii="Arial" w:hAnsi="Arial" w:cs="Arial"/>
          <w:sz w:val="24"/>
          <w:szCs w:val="24"/>
        </w:rPr>
        <w:t>, have FT approved spares and be able to provide on</w:t>
      </w:r>
      <w:r w:rsidR="00A24674" w:rsidRPr="00CD75C3">
        <w:rPr>
          <w:rFonts w:ascii="Arial" w:hAnsi="Arial" w:cs="Arial"/>
          <w:sz w:val="24"/>
          <w:szCs w:val="24"/>
        </w:rPr>
        <w:t>-</w:t>
      </w:r>
      <w:r w:rsidRPr="00CD75C3">
        <w:rPr>
          <w:rFonts w:ascii="Arial" w:hAnsi="Arial" w:cs="Arial"/>
          <w:sz w:val="24"/>
          <w:szCs w:val="24"/>
        </w:rPr>
        <w:t xml:space="preserve">line diagnosis and rectification via broadband.  They must be able to carry out emission testing </w:t>
      </w:r>
      <w:r w:rsidR="00A24674" w:rsidRPr="00CD75C3">
        <w:rPr>
          <w:rFonts w:ascii="Arial" w:hAnsi="Arial" w:cs="Arial"/>
          <w:sz w:val="24"/>
          <w:szCs w:val="24"/>
        </w:rPr>
        <w:t>certification and dispose appropriately of contaminated carbon from the abatement equipment as well as supplying new.</w:t>
      </w:r>
      <w:r w:rsidRPr="00CD75C3">
        <w:rPr>
          <w:rFonts w:ascii="Arial" w:hAnsi="Arial" w:cs="Arial"/>
          <w:sz w:val="24"/>
          <w:szCs w:val="24"/>
        </w:rPr>
        <w:t xml:space="preserve">  </w:t>
      </w:r>
    </w:p>
    <w:p w14:paraId="196DF2D7" w14:textId="77777777" w:rsidR="001B3FB1" w:rsidRPr="0091303A" w:rsidRDefault="001B3FB1" w:rsidP="00E35A7F">
      <w:pPr>
        <w:rPr>
          <w:rFonts w:ascii="Arial" w:hAnsi="Arial" w:cs="Arial"/>
          <w:sz w:val="24"/>
          <w:szCs w:val="24"/>
        </w:rPr>
      </w:pPr>
    </w:p>
    <w:p w14:paraId="1061E8C6" w14:textId="77777777" w:rsidR="00115BBE" w:rsidRPr="008B29AF" w:rsidRDefault="00A406A0" w:rsidP="00115BBE">
      <w:pPr>
        <w:rPr>
          <w:rFonts w:ascii="Arial" w:hAnsi="Arial"/>
          <w:b/>
          <w:color w:val="007229"/>
          <w:sz w:val="24"/>
        </w:rPr>
      </w:pPr>
      <w:r w:rsidRPr="008B29AF">
        <w:rPr>
          <w:rFonts w:ascii="Arial" w:hAnsi="Arial"/>
          <w:b/>
          <w:color w:val="007229"/>
          <w:sz w:val="24"/>
        </w:rPr>
        <w:t>Lots</w:t>
      </w:r>
    </w:p>
    <w:p w14:paraId="1061E8C7" w14:textId="77777777" w:rsidR="00A406A0" w:rsidRDefault="00A406A0" w:rsidP="00115BBE">
      <w:pPr>
        <w:rPr>
          <w:rFonts w:ascii="Arial" w:hAnsi="Arial" w:cs="Arial"/>
          <w:sz w:val="24"/>
          <w:szCs w:val="24"/>
        </w:rPr>
      </w:pPr>
    </w:p>
    <w:p w14:paraId="1061E8C8" w14:textId="5E3D4F59" w:rsidR="00A406A0" w:rsidRDefault="001E7AB0" w:rsidP="00115BBE">
      <w:pPr>
        <w:rPr>
          <w:rFonts w:ascii="Arial" w:hAnsi="Arial" w:cs="Arial"/>
          <w:sz w:val="24"/>
          <w:szCs w:val="24"/>
        </w:rPr>
      </w:pPr>
      <w:r>
        <w:rPr>
          <w:rFonts w:ascii="Arial" w:hAnsi="Arial" w:cs="Arial"/>
          <w:sz w:val="24"/>
          <w:szCs w:val="24"/>
        </w:rPr>
        <w:t xml:space="preserve">This contract is not split into Lots because it is a maintenance service agreement. </w:t>
      </w:r>
    </w:p>
    <w:p w14:paraId="2A09E29F" w14:textId="77777777" w:rsidR="001B3FB1" w:rsidRDefault="001B3FB1" w:rsidP="00115BBE">
      <w:pPr>
        <w:rPr>
          <w:rFonts w:ascii="Arial" w:hAnsi="Arial" w:cs="Arial"/>
          <w:sz w:val="24"/>
          <w:szCs w:val="24"/>
        </w:rPr>
      </w:pPr>
    </w:p>
    <w:p w14:paraId="1061E8CA" w14:textId="77777777" w:rsidR="00115BBE" w:rsidRPr="008B29AF" w:rsidRDefault="00115BBE" w:rsidP="00115BBE">
      <w:pPr>
        <w:rPr>
          <w:rFonts w:ascii="Arial" w:hAnsi="Arial"/>
          <w:b/>
          <w:color w:val="007229"/>
          <w:sz w:val="24"/>
          <w:szCs w:val="24"/>
        </w:rPr>
      </w:pPr>
      <w:r w:rsidRPr="008B29AF">
        <w:rPr>
          <w:rFonts w:ascii="Arial" w:hAnsi="Arial" w:cs="Arial"/>
          <w:b/>
          <w:color w:val="007229"/>
          <w:sz w:val="24"/>
          <w:szCs w:val="24"/>
        </w:rPr>
        <w:t xml:space="preserve">TUPE </w:t>
      </w:r>
      <w:r w:rsidR="00706A2B" w:rsidRPr="008B29AF">
        <w:rPr>
          <w:rFonts w:ascii="Arial" w:hAnsi="Arial" w:cs="Arial"/>
          <w:b/>
          <w:color w:val="007229"/>
          <w:sz w:val="24"/>
          <w:szCs w:val="24"/>
        </w:rPr>
        <w:t>[Transfer of Undertakings (Protection of Employment) Regulations]</w:t>
      </w:r>
    </w:p>
    <w:p w14:paraId="1061E8CB" w14:textId="77777777" w:rsidR="00115BBE" w:rsidRDefault="00115BBE" w:rsidP="00115BBE">
      <w:pPr>
        <w:rPr>
          <w:rFonts w:ascii="Arial" w:hAnsi="Arial" w:cs="Arial"/>
          <w:sz w:val="24"/>
          <w:szCs w:val="24"/>
        </w:rPr>
      </w:pPr>
    </w:p>
    <w:p w14:paraId="1061E8CC" w14:textId="77777777" w:rsidR="00115BBE" w:rsidRPr="0090434B" w:rsidRDefault="00115BBE" w:rsidP="00115BBE">
      <w:pPr>
        <w:rPr>
          <w:rFonts w:ascii="Arial" w:hAnsi="Arial" w:cs="Arial"/>
          <w:sz w:val="24"/>
          <w:szCs w:val="24"/>
        </w:rPr>
      </w:pPr>
      <w:r w:rsidRPr="0090434B">
        <w:rPr>
          <w:rFonts w:ascii="Arial" w:hAnsi="Arial" w:cs="Arial"/>
          <w:sz w:val="24"/>
          <w:szCs w:val="24"/>
        </w:rPr>
        <w:t xml:space="preserve">Potential providers must be aware that TUPE </w:t>
      </w:r>
      <w:r w:rsidR="00C073C1" w:rsidRPr="002F70B8">
        <w:rPr>
          <w:rFonts w:ascii="Arial" w:hAnsi="Arial" w:cs="Arial"/>
          <w:sz w:val="24"/>
          <w:szCs w:val="24"/>
        </w:rPr>
        <w:t>may</w:t>
      </w:r>
      <w:r w:rsidR="001C0FC6" w:rsidRPr="002F70B8">
        <w:rPr>
          <w:rFonts w:ascii="Arial" w:hAnsi="Arial" w:cs="Arial"/>
          <w:sz w:val="24"/>
          <w:szCs w:val="24"/>
        </w:rPr>
        <w:t xml:space="preserve"> </w:t>
      </w:r>
      <w:r w:rsidR="00FE4813" w:rsidRPr="002F70B8">
        <w:rPr>
          <w:rFonts w:ascii="Arial" w:hAnsi="Arial" w:cs="Arial"/>
          <w:sz w:val="24"/>
          <w:szCs w:val="24"/>
        </w:rPr>
        <w:t xml:space="preserve">or may not </w:t>
      </w:r>
      <w:r w:rsidR="001C0FC6" w:rsidRPr="002F70B8">
        <w:rPr>
          <w:rFonts w:ascii="Arial" w:hAnsi="Arial" w:cs="Arial"/>
          <w:sz w:val="24"/>
          <w:szCs w:val="24"/>
        </w:rPr>
        <w:t>apply</w:t>
      </w:r>
      <w:r w:rsidR="002F70B8">
        <w:rPr>
          <w:rFonts w:ascii="Arial" w:hAnsi="Arial" w:cs="Arial"/>
          <w:sz w:val="24"/>
          <w:szCs w:val="24"/>
        </w:rPr>
        <w:t xml:space="preserve"> to this service</w:t>
      </w:r>
      <w:r w:rsidR="00565C27">
        <w:rPr>
          <w:rFonts w:ascii="Arial" w:hAnsi="Arial" w:cs="Arial"/>
          <w:sz w:val="24"/>
          <w:szCs w:val="24"/>
        </w:rPr>
        <w:t>.</w:t>
      </w:r>
      <w:r w:rsidR="00FE4813">
        <w:rPr>
          <w:rFonts w:ascii="Arial" w:hAnsi="Arial" w:cs="Arial"/>
          <w:sz w:val="24"/>
          <w:szCs w:val="24"/>
        </w:rPr>
        <w:t xml:space="preserve"> Further details will be available in the invitation to tender.</w:t>
      </w:r>
      <w:r w:rsidR="00D63EA6">
        <w:rPr>
          <w:rFonts w:ascii="Arial" w:hAnsi="Arial" w:cs="Arial"/>
          <w:sz w:val="24"/>
          <w:szCs w:val="24"/>
        </w:rPr>
        <w:t xml:space="preserve"> </w:t>
      </w:r>
    </w:p>
    <w:p w14:paraId="1061E8CE" w14:textId="77777777" w:rsidR="004F4A49" w:rsidRPr="002B6FA1" w:rsidRDefault="004F4A49" w:rsidP="00D653BB">
      <w:pPr>
        <w:rPr>
          <w:rFonts w:ascii="Arial" w:hAnsi="Arial"/>
          <w:sz w:val="24"/>
        </w:rPr>
      </w:pPr>
    </w:p>
    <w:p w14:paraId="1061E8CF" w14:textId="77777777" w:rsidR="007B4DB5" w:rsidRPr="008B29AF" w:rsidRDefault="007B4DB5" w:rsidP="007B4DB5">
      <w:pPr>
        <w:rPr>
          <w:rFonts w:ascii="Arial" w:hAnsi="Arial"/>
          <w:b/>
          <w:color w:val="007229"/>
          <w:sz w:val="24"/>
        </w:rPr>
      </w:pPr>
      <w:r w:rsidRPr="008B29AF">
        <w:rPr>
          <w:rFonts w:ascii="Arial" w:hAnsi="Arial"/>
          <w:b/>
          <w:color w:val="007229"/>
          <w:sz w:val="24"/>
        </w:rPr>
        <w:t>Contract Period</w:t>
      </w:r>
    </w:p>
    <w:p w14:paraId="1061E8D0" w14:textId="77777777" w:rsidR="00C073C1" w:rsidRPr="009C49F6" w:rsidRDefault="00C073C1" w:rsidP="007B4DB5">
      <w:pPr>
        <w:rPr>
          <w:rFonts w:ascii="Arial" w:hAnsi="Arial"/>
          <w:b/>
          <w:color w:val="008000"/>
          <w:sz w:val="24"/>
        </w:rPr>
      </w:pPr>
    </w:p>
    <w:p w14:paraId="1061E8D1" w14:textId="1A4ACDC3" w:rsidR="007B4DB5" w:rsidRPr="0090434B" w:rsidRDefault="007B4DB5" w:rsidP="007B4DB5">
      <w:pPr>
        <w:rPr>
          <w:rFonts w:ascii="Arial" w:hAnsi="Arial" w:cs="Arial"/>
          <w:sz w:val="24"/>
          <w:szCs w:val="24"/>
        </w:rPr>
      </w:pPr>
      <w:r w:rsidRPr="0090434B">
        <w:rPr>
          <w:rFonts w:ascii="Arial" w:hAnsi="Arial" w:cs="Arial"/>
          <w:sz w:val="24"/>
          <w:szCs w:val="24"/>
        </w:rPr>
        <w:t xml:space="preserve">The contract period will be for </w:t>
      </w:r>
      <w:r w:rsidR="001E7AB0">
        <w:rPr>
          <w:rFonts w:ascii="Arial" w:hAnsi="Arial" w:cs="Arial"/>
          <w:sz w:val="24"/>
          <w:szCs w:val="24"/>
        </w:rPr>
        <w:t xml:space="preserve">60 </w:t>
      </w:r>
      <w:r w:rsidR="00111BD7">
        <w:rPr>
          <w:rFonts w:ascii="Arial" w:hAnsi="Arial" w:cs="Arial"/>
          <w:sz w:val="24"/>
          <w:szCs w:val="24"/>
        </w:rPr>
        <w:t>months</w:t>
      </w:r>
      <w:r w:rsidR="00115BBE">
        <w:rPr>
          <w:rFonts w:ascii="Arial" w:hAnsi="Arial" w:cs="Arial"/>
          <w:sz w:val="24"/>
          <w:szCs w:val="24"/>
        </w:rPr>
        <w:t xml:space="preserve"> from </w:t>
      </w:r>
      <w:r w:rsidR="00F05AD1">
        <w:rPr>
          <w:rFonts w:ascii="Arial" w:hAnsi="Arial" w:cs="Arial"/>
          <w:sz w:val="24"/>
          <w:szCs w:val="24"/>
        </w:rPr>
        <w:t xml:space="preserve">an </w:t>
      </w:r>
      <w:r w:rsidR="00111BD7">
        <w:rPr>
          <w:rFonts w:ascii="Arial" w:hAnsi="Arial" w:cs="Arial"/>
          <w:sz w:val="24"/>
          <w:szCs w:val="24"/>
        </w:rPr>
        <w:t xml:space="preserve">estimated start date </w:t>
      </w:r>
      <w:r w:rsidR="001B3FB1">
        <w:rPr>
          <w:rFonts w:ascii="Arial" w:hAnsi="Arial" w:cs="Arial"/>
          <w:sz w:val="24"/>
          <w:szCs w:val="24"/>
        </w:rPr>
        <w:t>in August 2017</w:t>
      </w:r>
      <w:r w:rsidR="008B7BCE">
        <w:rPr>
          <w:rFonts w:ascii="Arial" w:hAnsi="Arial" w:cs="Arial"/>
          <w:sz w:val="24"/>
          <w:szCs w:val="24"/>
        </w:rPr>
        <w:t xml:space="preserve"> </w:t>
      </w:r>
      <w:r w:rsidR="008B7BCE" w:rsidRPr="0090434B">
        <w:rPr>
          <w:rFonts w:ascii="Arial" w:hAnsi="Arial" w:cs="Arial"/>
          <w:sz w:val="24"/>
          <w:szCs w:val="24"/>
        </w:rPr>
        <w:t>with</w:t>
      </w:r>
      <w:r w:rsidRPr="0090434B">
        <w:rPr>
          <w:rFonts w:ascii="Arial" w:hAnsi="Arial" w:cs="Arial"/>
          <w:sz w:val="24"/>
          <w:szCs w:val="24"/>
        </w:rPr>
        <w:t xml:space="preserve"> option to extend up to a further </w:t>
      </w:r>
      <w:r w:rsidR="001E7AB0">
        <w:rPr>
          <w:rFonts w:ascii="Arial" w:hAnsi="Arial" w:cs="Arial"/>
          <w:sz w:val="24"/>
          <w:szCs w:val="24"/>
        </w:rPr>
        <w:t xml:space="preserve">24 </w:t>
      </w:r>
      <w:r w:rsidR="00111BD7">
        <w:rPr>
          <w:rFonts w:ascii="Arial" w:hAnsi="Arial" w:cs="Arial"/>
          <w:sz w:val="24"/>
          <w:szCs w:val="24"/>
        </w:rPr>
        <w:t>months</w:t>
      </w:r>
      <w:r w:rsidRPr="0090434B">
        <w:rPr>
          <w:rFonts w:ascii="Arial" w:hAnsi="Arial" w:cs="Arial"/>
          <w:sz w:val="24"/>
          <w:szCs w:val="24"/>
        </w:rPr>
        <w:t xml:space="preserve">. </w:t>
      </w:r>
    </w:p>
    <w:p w14:paraId="1061E8D3" w14:textId="77777777" w:rsidR="004F4A49" w:rsidRPr="0090434B" w:rsidRDefault="004F4A49" w:rsidP="007B4DB5">
      <w:pPr>
        <w:rPr>
          <w:rFonts w:ascii="Arial" w:hAnsi="Arial" w:cs="Arial"/>
          <w:sz w:val="24"/>
          <w:szCs w:val="24"/>
        </w:rPr>
      </w:pPr>
    </w:p>
    <w:p w14:paraId="1061E8D4" w14:textId="77777777" w:rsidR="007B4DB5" w:rsidRPr="008B29AF" w:rsidRDefault="007B4DB5" w:rsidP="007B4DB5">
      <w:pPr>
        <w:rPr>
          <w:rFonts w:ascii="Arial" w:hAnsi="Arial"/>
          <w:b/>
          <w:color w:val="007229"/>
          <w:sz w:val="24"/>
        </w:rPr>
      </w:pPr>
      <w:r w:rsidRPr="008B29AF">
        <w:rPr>
          <w:rFonts w:ascii="Arial" w:hAnsi="Arial"/>
          <w:b/>
          <w:color w:val="007229"/>
          <w:sz w:val="24"/>
        </w:rPr>
        <w:t xml:space="preserve">Contract Value </w:t>
      </w:r>
    </w:p>
    <w:p w14:paraId="1061E8D5" w14:textId="77777777" w:rsidR="007B4DB5" w:rsidRDefault="007B4DB5" w:rsidP="007B4DB5">
      <w:pPr>
        <w:rPr>
          <w:rFonts w:ascii="Arial" w:hAnsi="Arial" w:cs="Arial"/>
          <w:b/>
          <w:sz w:val="24"/>
          <w:szCs w:val="24"/>
        </w:rPr>
      </w:pPr>
    </w:p>
    <w:p w14:paraId="1061E8D6" w14:textId="4F45428F" w:rsidR="00CD7378" w:rsidRDefault="00CD7378" w:rsidP="00CD7378">
      <w:pPr>
        <w:rPr>
          <w:rFonts w:ascii="Arial" w:hAnsi="Arial" w:cs="Arial"/>
          <w:sz w:val="24"/>
          <w:szCs w:val="24"/>
        </w:rPr>
      </w:pPr>
      <w:r w:rsidRPr="008915C3">
        <w:rPr>
          <w:rFonts w:ascii="Arial" w:hAnsi="Arial" w:cs="Arial"/>
          <w:sz w:val="24"/>
          <w:szCs w:val="24"/>
        </w:rPr>
        <w:t xml:space="preserve">The </w:t>
      </w:r>
      <w:r>
        <w:rPr>
          <w:rFonts w:ascii="Arial" w:hAnsi="Arial" w:cs="Arial"/>
          <w:sz w:val="24"/>
          <w:szCs w:val="24"/>
        </w:rPr>
        <w:t>estimated</w:t>
      </w:r>
      <w:r w:rsidRPr="008915C3">
        <w:rPr>
          <w:rFonts w:ascii="Arial" w:hAnsi="Arial" w:cs="Arial"/>
          <w:sz w:val="24"/>
          <w:szCs w:val="24"/>
        </w:rPr>
        <w:t xml:space="preserve"> </w:t>
      </w:r>
      <w:r>
        <w:rPr>
          <w:rFonts w:ascii="Arial" w:hAnsi="Arial" w:cs="Arial"/>
          <w:sz w:val="24"/>
          <w:szCs w:val="24"/>
        </w:rPr>
        <w:t xml:space="preserve">total </w:t>
      </w:r>
      <w:r w:rsidRPr="006D4ABF">
        <w:rPr>
          <w:rFonts w:ascii="Arial" w:hAnsi="Arial" w:cs="Arial"/>
          <w:sz w:val="24"/>
          <w:szCs w:val="24"/>
        </w:rPr>
        <w:t>value of this contra</w:t>
      </w:r>
      <w:r w:rsidRPr="008915C3">
        <w:rPr>
          <w:rFonts w:ascii="Arial" w:hAnsi="Arial" w:cs="Arial"/>
          <w:sz w:val="24"/>
          <w:szCs w:val="24"/>
        </w:rPr>
        <w:t xml:space="preserve">ct is </w:t>
      </w:r>
      <w:r w:rsidR="001E7AB0">
        <w:rPr>
          <w:rFonts w:ascii="Arial" w:hAnsi="Arial" w:cs="Arial"/>
          <w:sz w:val="24"/>
          <w:szCs w:val="24"/>
        </w:rPr>
        <w:t>£36</w:t>
      </w:r>
      <w:r w:rsidR="00B67FCE">
        <w:rPr>
          <w:rFonts w:ascii="Arial" w:hAnsi="Arial" w:cs="Arial"/>
          <w:sz w:val="24"/>
          <w:szCs w:val="24"/>
        </w:rPr>
        <w:t>4</w:t>
      </w:r>
      <w:r w:rsidR="001E7AB0">
        <w:rPr>
          <w:rFonts w:ascii="Arial" w:hAnsi="Arial" w:cs="Arial"/>
          <w:sz w:val="24"/>
          <w:szCs w:val="24"/>
        </w:rPr>
        <w:t>,000</w:t>
      </w:r>
      <w:r w:rsidRPr="008915C3">
        <w:rPr>
          <w:rFonts w:ascii="Arial" w:hAnsi="Arial" w:cs="Arial"/>
          <w:sz w:val="24"/>
          <w:szCs w:val="24"/>
        </w:rPr>
        <w:t xml:space="preserve"> over the maximum </w:t>
      </w:r>
      <w:r w:rsidR="00F67097">
        <w:rPr>
          <w:rFonts w:ascii="Arial" w:hAnsi="Arial" w:cs="Arial"/>
          <w:sz w:val="24"/>
          <w:szCs w:val="24"/>
        </w:rPr>
        <w:t xml:space="preserve">84 </w:t>
      </w:r>
      <w:proofErr w:type="gramStart"/>
      <w:r w:rsidR="00F67097" w:rsidRPr="008915C3">
        <w:rPr>
          <w:rFonts w:ascii="Arial" w:hAnsi="Arial" w:cs="Arial"/>
          <w:sz w:val="24"/>
          <w:szCs w:val="24"/>
        </w:rPr>
        <w:t>months</w:t>
      </w:r>
      <w:proofErr w:type="gramEnd"/>
      <w:r w:rsidRPr="008915C3">
        <w:rPr>
          <w:rFonts w:ascii="Arial" w:hAnsi="Arial" w:cs="Arial"/>
          <w:sz w:val="24"/>
          <w:szCs w:val="24"/>
        </w:rPr>
        <w:t xml:space="preserve"> term of the contract. This is based on </w:t>
      </w:r>
      <w:r w:rsidR="001E7AB0">
        <w:rPr>
          <w:rFonts w:ascii="Arial" w:hAnsi="Arial" w:cs="Arial"/>
          <w:sz w:val="24"/>
          <w:szCs w:val="24"/>
        </w:rPr>
        <w:t>£52,000</w:t>
      </w:r>
      <w:r w:rsidRPr="008915C3">
        <w:rPr>
          <w:rFonts w:ascii="Arial" w:hAnsi="Arial" w:cs="Arial"/>
          <w:sz w:val="24"/>
          <w:szCs w:val="24"/>
        </w:rPr>
        <w:t xml:space="preserve"> per annum.</w:t>
      </w:r>
      <w:r w:rsidR="00706A2B" w:rsidRPr="008915C3">
        <w:rPr>
          <w:rFonts w:ascii="Arial" w:hAnsi="Arial" w:cs="Arial"/>
          <w:sz w:val="24"/>
          <w:szCs w:val="24"/>
        </w:rPr>
        <w:t xml:space="preserve"> </w:t>
      </w:r>
      <w:proofErr w:type="gramStart"/>
      <w:r w:rsidRPr="001E7AB0">
        <w:rPr>
          <w:rFonts w:ascii="Arial" w:hAnsi="Arial" w:cs="Arial"/>
          <w:sz w:val="24"/>
          <w:szCs w:val="24"/>
        </w:rPr>
        <w:t>However</w:t>
      </w:r>
      <w:proofErr w:type="gramEnd"/>
      <w:r w:rsidRPr="001E7AB0">
        <w:rPr>
          <w:rFonts w:ascii="Arial" w:hAnsi="Arial" w:cs="Arial"/>
          <w:sz w:val="24"/>
          <w:szCs w:val="24"/>
        </w:rPr>
        <w:t xml:space="preserve"> the Council is confident the bids received will be lower than the estimated value.</w:t>
      </w:r>
    </w:p>
    <w:p w14:paraId="1061E8DA" w14:textId="77777777" w:rsidR="00706A2B" w:rsidRPr="0091303A" w:rsidRDefault="00706A2B" w:rsidP="00D653BB">
      <w:pPr>
        <w:rPr>
          <w:rFonts w:ascii="Arial" w:hAnsi="Arial" w:cs="Arial"/>
          <w:b/>
          <w:sz w:val="24"/>
          <w:szCs w:val="24"/>
        </w:rPr>
      </w:pPr>
    </w:p>
    <w:p w14:paraId="1061E8DB" w14:textId="77777777" w:rsidR="00C761A9" w:rsidRPr="008B29AF" w:rsidRDefault="00443BC8" w:rsidP="00D653BB">
      <w:pPr>
        <w:rPr>
          <w:rFonts w:ascii="Arial" w:hAnsi="Arial"/>
          <w:b/>
          <w:color w:val="007229"/>
          <w:sz w:val="24"/>
        </w:rPr>
      </w:pPr>
      <w:r w:rsidRPr="008B29AF">
        <w:rPr>
          <w:rFonts w:ascii="Arial" w:hAnsi="Arial"/>
          <w:b/>
          <w:color w:val="007229"/>
          <w:sz w:val="24"/>
        </w:rPr>
        <w:t>Award</w:t>
      </w:r>
      <w:r w:rsidR="00C761A9" w:rsidRPr="008B29AF">
        <w:rPr>
          <w:rFonts w:ascii="Arial" w:hAnsi="Arial"/>
          <w:b/>
          <w:color w:val="007229"/>
          <w:sz w:val="24"/>
        </w:rPr>
        <w:t xml:space="preserve"> criteria </w:t>
      </w:r>
    </w:p>
    <w:p w14:paraId="1061E8DC" w14:textId="77777777" w:rsidR="006E071A" w:rsidRDefault="006E071A" w:rsidP="00D653BB">
      <w:pPr>
        <w:rPr>
          <w:rFonts w:ascii="Arial" w:hAnsi="Arial"/>
          <w:b/>
          <w:color w:val="008000"/>
          <w:sz w:val="24"/>
        </w:rPr>
      </w:pPr>
    </w:p>
    <w:p w14:paraId="1061E8DD" w14:textId="23FE1CAB" w:rsidR="003A3D3B" w:rsidRPr="00A83B5D" w:rsidRDefault="00F9796E" w:rsidP="006E071A">
      <w:pPr>
        <w:rPr>
          <w:rFonts w:ascii="Arial" w:hAnsi="Arial" w:cs="Arial"/>
          <w:sz w:val="24"/>
          <w:szCs w:val="24"/>
          <w:lang w:val="en"/>
        </w:rPr>
      </w:pPr>
      <w:r w:rsidRPr="00A83B5D">
        <w:rPr>
          <w:rFonts w:ascii="Arial" w:hAnsi="Arial" w:cs="Arial"/>
          <w:sz w:val="24"/>
          <w:szCs w:val="24"/>
          <w:lang w:val="en"/>
        </w:rPr>
        <w:t xml:space="preserve">The contract will be awarded to the Most Economically Advantageous Tender (MEAT) </w:t>
      </w:r>
      <w:r w:rsidR="00BD787E" w:rsidRPr="00A83B5D">
        <w:rPr>
          <w:rFonts w:ascii="Arial" w:hAnsi="Arial" w:cs="Arial"/>
          <w:sz w:val="24"/>
          <w:szCs w:val="24"/>
          <w:lang w:val="en"/>
        </w:rPr>
        <w:t xml:space="preserve">in accordance with the Public Contracts Regulations.  MEAT for this contract is </w:t>
      </w:r>
      <w:r w:rsidRPr="00A83B5D">
        <w:rPr>
          <w:rFonts w:ascii="Arial" w:hAnsi="Arial" w:cs="Arial"/>
          <w:sz w:val="24"/>
          <w:szCs w:val="24"/>
          <w:lang w:val="en"/>
        </w:rPr>
        <w:t xml:space="preserve">quality </w:t>
      </w:r>
      <w:r w:rsidR="001E7AB0">
        <w:rPr>
          <w:rFonts w:ascii="Arial" w:hAnsi="Arial" w:cs="Arial"/>
          <w:sz w:val="24"/>
          <w:szCs w:val="24"/>
          <w:lang w:val="en"/>
        </w:rPr>
        <w:t>60</w:t>
      </w:r>
      <w:r w:rsidRPr="00A83B5D">
        <w:rPr>
          <w:rFonts w:ascii="Arial" w:hAnsi="Arial" w:cs="Arial"/>
          <w:sz w:val="24"/>
          <w:szCs w:val="24"/>
          <w:lang w:val="en"/>
        </w:rPr>
        <w:t>% and cost</w:t>
      </w:r>
      <w:r w:rsidR="001E7AB0">
        <w:rPr>
          <w:rFonts w:ascii="Arial" w:hAnsi="Arial" w:cs="Arial"/>
          <w:sz w:val="24"/>
          <w:szCs w:val="24"/>
          <w:lang w:val="en"/>
        </w:rPr>
        <w:t xml:space="preserve"> 40</w:t>
      </w:r>
      <w:r w:rsidR="00A42AAE" w:rsidRPr="00A83B5D">
        <w:rPr>
          <w:rFonts w:ascii="Arial" w:hAnsi="Arial" w:cs="Arial"/>
          <w:sz w:val="24"/>
          <w:szCs w:val="24"/>
          <w:lang w:val="en"/>
        </w:rPr>
        <w:t xml:space="preserve"> </w:t>
      </w:r>
      <w:r w:rsidRPr="00A83B5D">
        <w:rPr>
          <w:rFonts w:ascii="Arial" w:hAnsi="Arial" w:cs="Arial"/>
          <w:sz w:val="24"/>
          <w:szCs w:val="24"/>
          <w:lang w:val="en"/>
        </w:rPr>
        <w:t>%.</w:t>
      </w:r>
      <w:r w:rsidR="00050795" w:rsidRPr="00A83B5D">
        <w:rPr>
          <w:rFonts w:ascii="Arial" w:hAnsi="Arial" w:cs="Arial"/>
          <w:sz w:val="24"/>
          <w:szCs w:val="24"/>
          <w:lang w:val="en"/>
        </w:rPr>
        <w:t xml:space="preserve"> </w:t>
      </w:r>
      <w:r w:rsidR="00050795" w:rsidRPr="00A83B5D">
        <w:rPr>
          <w:rFonts w:ascii="Arial" w:hAnsi="Arial" w:cs="Arial"/>
          <w:b/>
          <w:sz w:val="24"/>
          <w:szCs w:val="24"/>
        </w:rPr>
        <w:t xml:space="preserve"> </w:t>
      </w:r>
      <w:r w:rsidR="00B410A6" w:rsidRPr="001E7AB0">
        <w:rPr>
          <w:rFonts w:ascii="Arial" w:hAnsi="Arial" w:cs="Arial"/>
          <w:sz w:val="24"/>
          <w:szCs w:val="24"/>
          <w:lang w:val="en"/>
        </w:rPr>
        <w:t xml:space="preserve">Tender </w:t>
      </w:r>
      <w:r w:rsidR="00B55C7E" w:rsidRPr="001E7AB0">
        <w:rPr>
          <w:rFonts w:ascii="Arial" w:hAnsi="Arial" w:cs="Arial"/>
          <w:sz w:val="24"/>
          <w:szCs w:val="24"/>
          <w:lang w:val="en"/>
        </w:rPr>
        <w:t xml:space="preserve">submissions will be subject to minimum quality thresholds of </w:t>
      </w:r>
      <w:r w:rsidR="001E7AB0">
        <w:rPr>
          <w:rFonts w:ascii="Arial" w:hAnsi="Arial" w:cs="Arial"/>
          <w:sz w:val="24"/>
          <w:szCs w:val="24"/>
          <w:lang w:val="en"/>
        </w:rPr>
        <w:t>3 marks or above per each question</w:t>
      </w:r>
      <w:r w:rsidR="001B3FB1">
        <w:rPr>
          <w:rFonts w:ascii="Arial" w:hAnsi="Arial" w:cs="Arial"/>
          <w:sz w:val="24"/>
          <w:szCs w:val="24"/>
          <w:lang w:val="en"/>
        </w:rPr>
        <w:t>.</w:t>
      </w:r>
      <w:r w:rsidR="001E7AB0">
        <w:rPr>
          <w:rFonts w:ascii="Arial" w:hAnsi="Arial" w:cs="Arial"/>
          <w:sz w:val="24"/>
          <w:szCs w:val="24"/>
          <w:lang w:val="en"/>
        </w:rPr>
        <w:t xml:space="preserve"> </w:t>
      </w:r>
      <w:r w:rsidR="00B55C7E" w:rsidRPr="00A83B5D">
        <w:rPr>
          <w:rFonts w:ascii="Arial" w:hAnsi="Arial" w:cs="Arial"/>
          <w:sz w:val="24"/>
          <w:szCs w:val="24"/>
          <w:lang w:val="en"/>
        </w:rPr>
        <w:t xml:space="preserve"> Further details </w:t>
      </w:r>
      <w:r w:rsidR="00D63EA6" w:rsidRPr="00A83B5D">
        <w:rPr>
          <w:rFonts w:ascii="Arial" w:hAnsi="Arial" w:cs="Arial"/>
          <w:sz w:val="24"/>
          <w:szCs w:val="24"/>
          <w:lang w:val="en"/>
        </w:rPr>
        <w:t xml:space="preserve">will </w:t>
      </w:r>
      <w:r w:rsidR="00B55C7E" w:rsidRPr="00A83B5D">
        <w:rPr>
          <w:rFonts w:ascii="Arial" w:hAnsi="Arial" w:cs="Arial"/>
          <w:sz w:val="24"/>
          <w:szCs w:val="24"/>
          <w:lang w:val="en"/>
        </w:rPr>
        <w:t>be provided in the invitation to tender.</w:t>
      </w:r>
    </w:p>
    <w:p w14:paraId="1061E8DE" w14:textId="77777777" w:rsidR="00311982" w:rsidRDefault="00311982" w:rsidP="00311982">
      <w:pPr>
        <w:rPr>
          <w:rFonts w:ascii="Arial" w:hAnsi="Arial" w:cs="Arial"/>
          <w:b/>
          <w:sz w:val="24"/>
          <w:szCs w:val="24"/>
        </w:rPr>
      </w:pPr>
    </w:p>
    <w:p w14:paraId="1061E8DF" w14:textId="3D5E0371" w:rsidR="00443BC8" w:rsidRDefault="00443BC8" w:rsidP="00311982">
      <w:pPr>
        <w:rPr>
          <w:rFonts w:ascii="Arial" w:hAnsi="Arial" w:cs="Arial"/>
          <w:b/>
          <w:sz w:val="24"/>
          <w:szCs w:val="24"/>
        </w:rPr>
      </w:pPr>
      <w:r>
        <w:rPr>
          <w:rFonts w:ascii="Arial" w:hAnsi="Arial" w:cs="Arial"/>
          <w:b/>
          <w:sz w:val="24"/>
          <w:szCs w:val="24"/>
        </w:rPr>
        <w:lastRenderedPageBreak/>
        <w:t xml:space="preserve">Cost </w:t>
      </w:r>
      <w:r w:rsidR="001E7AB0">
        <w:rPr>
          <w:rFonts w:ascii="Arial" w:hAnsi="Arial" w:cs="Arial"/>
          <w:b/>
          <w:sz w:val="24"/>
          <w:szCs w:val="24"/>
        </w:rPr>
        <w:t>40%</w:t>
      </w:r>
    </w:p>
    <w:p w14:paraId="5AB6D46D" w14:textId="3300334A" w:rsidR="00C75BBA" w:rsidRDefault="00C75BBA" w:rsidP="00311982">
      <w:pPr>
        <w:rPr>
          <w:rFonts w:ascii="Arial" w:hAnsi="Arial" w:cs="Arial"/>
          <w:b/>
          <w:sz w:val="24"/>
          <w:szCs w:val="24"/>
        </w:rPr>
      </w:pPr>
    </w:p>
    <w:p w14:paraId="29BC619F" w14:textId="7C9B3EDB" w:rsidR="00C75BBA" w:rsidRPr="00A44913" w:rsidRDefault="00C75BBA" w:rsidP="00311982">
      <w:pPr>
        <w:rPr>
          <w:rFonts w:ascii="Arial" w:hAnsi="Arial" w:cs="Arial"/>
          <w:sz w:val="24"/>
          <w:szCs w:val="24"/>
        </w:rPr>
      </w:pPr>
      <w:r w:rsidRPr="00A44913">
        <w:rPr>
          <w:rFonts w:ascii="Arial" w:hAnsi="Arial" w:cs="Arial"/>
          <w:sz w:val="24"/>
          <w:szCs w:val="24"/>
        </w:rPr>
        <w:t>Cost made up of:</w:t>
      </w:r>
    </w:p>
    <w:p w14:paraId="6AC75E94" w14:textId="77F76C8C" w:rsidR="00C75BBA" w:rsidRPr="00A44913" w:rsidRDefault="00C75BBA" w:rsidP="00311982">
      <w:pPr>
        <w:rPr>
          <w:rFonts w:ascii="Arial" w:hAnsi="Arial" w:cs="Arial"/>
          <w:sz w:val="24"/>
          <w:szCs w:val="24"/>
        </w:rPr>
      </w:pPr>
      <w:r w:rsidRPr="00A44913">
        <w:rPr>
          <w:rFonts w:ascii="Arial" w:hAnsi="Arial" w:cs="Arial"/>
          <w:sz w:val="24"/>
          <w:szCs w:val="24"/>
        </w:rPr>
        <w:t>All Planned Maintenance, Annual Emission Testing, Supply and Proper Disposal of Filtration Reagents</w:t>
      </w:r>
      <w:r w:rsidRPr="00A44913">
        <w:rPr>
          <w:rFonts w:ascii="Arial" w:hAnsi="Arial" w:cs="Arial"/>
          <w:sz w:val="24"/>
          <w:szCs w:val="24"/>
        </w:rPr>
        <w:tab/>
      </w:r>
      <w:r w:rsidRPr="00A44913">
        <w:rPr>
          <w:rFonts w:ascii="Arial" w:hAnsi="Arial" w:cs="Arial"/>
          <w:sz w:val="24"/>
          <w:szCs w:val="24"/>
        </w:rPr>
        <w:tab/>
        <w:t>20%</w:t>
      </w:r>
    </w:p>
    <w:p w14:paraId="1AE7F498" w14:textId="4E4013AE" w:rsidR="00C75BBA" w:rsidRPr="00A44913" w:rsidRDefault="00C75BBA" w:rsidP="00311982">
      <w:pPr>
        <w:rPr>
          <w:rFonts w:ascii="Arial" w:hAnsi="Arial" w:cs="Arial"/>
          <w:sz w:val="24"/>
          <w:szCs w:val="24"/>
        </w:rPr>
      </w:pPr>
      <w:r w:rsidRPr="00A44913">
        <w:rPr>
          <w:rFonts w:ascii="Arial" w:hAnsi="Arial" w:cs="Arial"/>
          <w:sz w:val="24"/>
          <w:szCs w:val="24"/>
        </w:rPr>
        <w:t>Provision of remote fault finding, Call out service for reactive maintenance</w:t>
      </w:r>
      <w:r w:rsidRPr="00A44913">
        <w:rPr>
          <w:rFonts w:ascii="Arial" w:hAnsi="Arial" w:cs="Arial"/>
          <w:sz w:val="24"/>
          <w:szCs w:val="24"/>
        </w:rPr>
        <w:tab/>
      </w:r>
      <w:r w:rsidRPr="00A44913">
        <w:rPr>
          <w:rFonts w:ascii="Arial" w:hAnsi="Arial" w:cs="Arial"/>
          <w:sz w:val="24"/>
          <w:szCs w:val="24"/>
        </w:rPr>
        <w:tab/>
        <w:t>10%</w:t>
      </w:r>
    </w:p>
    <w:p w14:paraId="54395AE3" w14:textId="4C10858A" w:rsidR="00C75BBA" w:rsidRPr="00A44913" w:rsidRDefault="00C75BBA" w:rsidP="00311982">
      <w:pPr>
        <w:rPr>
          <w:rFonts w:ascii="Arial" w:hAnsi="Arial" w:cs="Arial"/>
          <w:sz w:val="24"/>
          <w:szCs w:val="24"/>
        </w:rPr>
      </w:pPr>
      <w:r w:rsidRPr="00A44913">
        <w:rPr>
          <w:rFonts w:ascii="Arial" w:hAnsi="Arial" w:cs="Arial"/>
          <w:sz w:val="24"/>
          <w:szCs w:val="24"/>
        </w:rPr>
        <w:t>Provision of manufacturers stock consumables as per detailed list (Appendix 2)</w:t>
      </w:r>
      <w:r w:rsidRPr="00A44913">
        <w:rPr>
          <w:rFonts w:ascii="Arial" w:hAnsi="Arial" w:cs="Arial"/>
          <w:sz w:val="24"/>
          <w:szCs w:val="24"/>
        </w:rPr>
        <w:tab/>
        <w:t>5%</w:t>
      </w:r>
    </w:p>
    <w:p w14:paraId="30DFE7BC" w14:textId="0B3FD0C2" w:rsidR="00C75BBA" w:rsidRPr="00A44913" w:rsidRDefault="00C75BBA" w:rsidP="00311982">
      <w:pPr>
        <w:rPr>
          <w:rFonts w:ascii="Arial" w:hAnsi="Arial" w:cs="Arial"/>
          <w:sz w:val="24"/>
          <w:szCs w:val="24"/>
        </w:rPr>
      </w:pPr>
      <w:r w:rsidRPr="00A44913">
        <w:rPr>
          <w:rFonts w:ascii="Arial" w:hAnsi="Arial" w:cs="Arial"/>
          <w:sz w:val="24"/>
          <w:szCs w:val="24"/>
        </w:rPr>
        <w:t>Provision of refractory repairs</w:t>
      </w:r>
      <w:r w:rsidRPr="00A44913">
        <w:rPr>
          <w:rFonts w:ascii="Arial" w:hAnsi="Arial" w:cs="Arial"/>
          <w:sz w:val="24"/>
          <w:szCs w:val="24"/>
        </w:rPr>
        <w:tab/>
      </w:r>
      <w:r w:rsidRPr="00A44913">
        <w:rPr>
          <w:rFonts w:ascii="Arial" w:hAnsi="Arial" w:cs="Arial"/>
          <w:sz w:val="24"/>
          <w:szCs w:val="24"/>
        </w:rPr>
        <w:tab/>
        <w:t>3%</w:t>
      </w:r>
    </w:p>
    <w:p w14:paraId="14412ADB" w14:textId="3DAFBEEF" w:rsidR="00C75BBA" w:rsidRPr="00A44913" w:rsidRDefault="00C75BBA" w:rsidP="00311982">
      <w:pPr>
        <w:rPr>
          <w:rFonts w:ascii="Arial" w:hAnsi="Arial" w:cs="Arial"/>
          <w:sz w:val="24"/>
          <w:szCs w:val="24"/>
        </w:rPr>
      </w:pPr>
      <w:r w:rsidRPr="00A44913">
        <w:rPr>
          <w:rFonts w:ascii="Arial" w:hAnsi="Arial" w:cs="Arial"/>
          <w:sz w:val="24"/>
          <w:szCs w:val="24"/>
        </w:rPr>
        <w:t>Provision of one off and initial set up costs to be charged in year 1 (e.g. Replacement operating system and software)</w:t>
      </w:r>
      <w:r w:rsidRPr="00A44913">
        <w:rPr>
          <w:rFonts w:ascii="Arial" w:hAnsi="Arial" w:cs="Arial"/>
          <w:sz w:val="24"/>
          <w:szCs w:val="24"/>
        </w:rPr>
        <w:tab/>
        <w:t>2%</w:t>
      </w:r>
    </w:p>
    <w:p w14:paraId="1C151C62" w14:textId="77777777" w:rsidR="00C75BBA" w:rsidRDefault="00C75BBA" w:rsidP="00311982">
      <w:pPr>
        <w:rPr>
          <w:rFonts w:ascii="Arial" w:hAnsi="Arial" w:cs="Arial"/>
          <w:b/>
          <w:sz w:val="24"/>
          <w:szCs w:val="24"/>
        </w:rPr>
      </w:pPr>
    </w:p>
    <w:p w14:paraId="1061E8E0" w14:textId="00BA012B" w:rsidR="00443BC8" w:rsidRDefault="00443BC8" w:rsidP="00311982">
      <w:pPr>
        <w:rPr>
          <w:rFonts w:ascii="Arial" w:hAnsi="Arial" w:cs="Arial"/>
          <w:b/>
          <w:sz w:val="24"/>
          <w:szCs w:val="24"/>
        </w:rPr>
      </w:pPr>
      <w:r>
        <w:rPr>
          <w:rFonts w:ascii="Arial" w:hAnsi="Arial" w:cs="Arial"/>
          <w:b/>
          <w:sz w:val="24"/>
          <w:szCs w:val="24"/>
        </w:rPr>
        <w:t xml:space="preserve">Quality </w:t>
      </w:r>
      <w:r w:rsidR="001E7AB0">
        <w:rPr>
          <w:rFonts w:ascii="Arial" w:hAnsi="Arial" w:cs="Arial"/>
          <w:b/>
          <w:sz w:val="24"/>
          <w:szCs w:val="24"/>
        </w:rPr>
        <w:t xml:space="preserve">60 </w:t>
      </w:r>
      <w:r w:rsidRPr="00443BC8">
        <w:rPr>
          <w:rFonts w:ascii="Arial" w:hAnsi="Arial" w:cs="Arial"/>
          <w:b/>
          <w:sz w:val="24"/>
          <w:szCs w:val="24"/>
        </w:rPr>
        <w:t>%</w:t>
      </w:r>
    </w:p>
    <w:p w14:paraId="1061E8E1" w14:textId="77777777" w:rsidR="00F05AD1" w:rsidRDefault="00F05AD1" w:rsidP="00F05AD1">
      <w:pPr>
        <w:rPr>
          <w:rFonts w:ascii="Arial" w:hAnsi="Arial" w:cs="Arial"/>
          <w:b/>
          <w:sz w:val="24"/>
          <w:szCs w:val="24"/>
        </w:rPr>
      </w:pPr>
    </w:p>
    <w:p w14:paraId="1061E8E2" w14:textId="77777777" w:rsidR="00F05AD1" w:rsidRDefault="00F05AD1" w:rsidP="00F05AD1">
      <w:pPr>
        <w:rPr>
          <w:rFonts w:ascii="Arial" w:hAnsi="Arial" w:cs="Arial"/>
          <w:b/>
          <w:sz w:val="24"/>
          <w:szCs w:val="24"/>
        </w:rPr>
      </w:pPr>
      <w:r>
        <w:rPr>
          <w:rFonts w:ascii="Arial" w:hAnsi="Arial" w:cs="Arial"/>
          <w:b/>
          <w:sz w:val="24"/>
          <w:szCs w:val="24"/>
        </w:rPr>
        <w:t>Quality made up of:</w:t>
      </w:r>
    </w:p>
    <w:p w14:paraId="1061E8E3" w14:textId="5171992C" w:rsidR="00F05AD1" w:rsidRDefault="00F05AD1" w:rsidP="00F05AD1">
      <w:pPr>
        <w:pStyle w:val="PlainText"/>
      </w:pPr>
      <w:r w:rsidRPr="00794257">
        <w:rPr>
          <w:rFonts w:ascii="Arial" w:eastAsia="Times New Roman" w:hAnsi="Arial" w:cs="Arial"/>
          <w:sz w:val="24"/>
          <w:szCs w:val="24"/>
        </w:rPr>
        <w:t>Proposed approach to</w:t>
      </w:r>
      <w:r w:rsidR="001E7AB0">
        <w:rPr>
          <w:rFonts w:ascii="Arial" w:eastAsia="Times New Roman" w:hAnsi="Arial" w:cs="Arial"/>
          <w:sz w:val="24"/>
          <w:szCs w:val="24"/>
        </w:rPr>
        <w:t xml:space="preserve"> Response time</w:t>
      </w:r>
      <w:r w:rsidR="00006CD9">
        <w:rPr>
          <w:rFonts w:ascii="Arial" w:eastAsia="Times New Roman" w:hAnsi="Arial" w:cs="Arial"/>
          <w:sz w:val="24"/>
          <w:szCs w:val="24"/>
        </w:rPr>
        <w:t xml:space="preserve"> to emergency call outs</w:t>
      </w:r>
      <w:r w:rsidR="001E7AB0">
        <w:rPr>
          <w:rFonts w:ascii="Arial" w:eastAsia="Times New Roman" w:hAnsi="Arial" w:cs="Arial"/>
          <w:sz w:val="24"/>
          <w:szCs w:val="24"/>
        </w:rPr>
        <w:t xml:space="preserve">; </w:t>
      </w:r>
      <w:r w:rsidR="00006CD9">
        <w:rPr>
          <w:rFonts w:ascii="Arial" w:eastAsia="Times New Roman" w:hAnsi="Arial" w:cs="Arial"/>
          <w:sz w:val="24"/>
          <w:szCs w:val="24"/>
        </w:rPr>
        <w:t>monitoring</w:t>
      </w:r>
      <w:r w:rsidR="003745A5">
        <w:rPr>
          <w:rFonts w:ascii="Arial" w:eastAsia="Times New Roman" w:hAnsi="Arial" w:cs="Arial"/>
          <w:sz w:val="24"/>
          <w:szCs w:val="24"/>
        </w:rPr>
        <w:t xml:space="preserve"> and alerts</w:t>
      </w:r>
      <w:r w:rsidR="00006CD9">
        <w:rPr>
          <w:rFonts w:ascii="Arial" w:eastAsia="Times New Roman" w:hAnsi="Arial" w:cs="Arial"/>
          <w:sz w:val="24"/>
          <w:szCs w:val="24"/>
        </w:rPr>
        <w:t xml:space="preserve">; </w:t>
      </w:r>
      <w:r w:rsidR="003745A5">
        <w:rPr>
          <w:rFonts w:ascii="Arial" w:eastAsia="Times New Roman" w:hAnsi="Arial" w:cs="Arial"/>
          <w:sz w:val="24"/>
          <w:szCs w:val="24"/>
        </w:rPr>
        <w:t xml:space="preserve">service and </w:t>
      </w:r>
      <w:r w:rsidR="00006CD9">
        <w:rPr>
          <w:rFonts w:ascii="Arial" w:eastAsia="Times New Roman" w:hAnsi="Arial" w:cs="Arial"/>
          <w:sz w:val="24"/>
          <w:szCs w:val="24"/>
        </w:rPr>
        <w:t>maintenance</w:t>
      </w:r>
      <w:r w:rsidR="003745A5">
        <w:rPr>
          <w:rFonts w:ascii="Arial" w:eastAsia="Times New Roman" w:hAnsi="Arial" w:cs="Arial"/>
          <w:sz w:val="24"/>
          <w:szCs w:val="24"/>
        </w:rPr>
        <w:t>; supply of spare parts and associated requirements</w:t>
      </w:r>
      <w:r w:rsidR="003745A5">
        <w:rPr>
          <w:rFonts w:ascii="Arial" w:eastAsia="Times New Roman" w:hAnsi="Arial" w:cs="Arial"/>
          <w:sz w:val="24"/>
          <w:szCs w:val="24"/>
        </w:rPr>
        <w:tab/>
        <w:t>3</w:t>
      </w:r>
      <w:r w:rsidR="001E30E7">
        <w:rPr>
          <w:rFonts w:ascii="Arial" w:eastAsia="Times New Roman" w:hAnsi="Arial" w:cs="Arial"/>
          <w:sz w:val="24"/>
          <w:szCs w:val="24"/>
        </w:rPr>
        <w:t>0</w:t>
      </w:r>
      <w:r w:rsidR="003745A5">
        <w:rPr>
          <w:rFonts w:ascii="Arial" w:eastAsia="Times New Roman" w:hAnsi="Arial" w:cs="Arial"/>
          <w:sz w:val="24"/>
          <w:szCs w:val="24"/>
        </w:rPr>
        <w:t>%</w:t>
      </w:r>
    </w:p>
    <w:p w14:paraId="1061E8E4" w14:textId="2D6ADCDB" w:rsidR="00F05AD1" w:rsidRDefault="00F05AD1" w:rsidP="00F05AD1">
      <w:pPr>
        <w:pStyle w:val="PlainText"/>
      </w:pPr>
      <w:r w:rsidRPr="00794257">
        <w:rPr>
          <w:rFonts w:ascii="Arial" w:eastAsia="Times New Roman" w:hAnsi="Arial" w:cs="Arial"/>
          <w:sz w:val="24"/>
          <w:szCs w:val="24"/>
        </w:rPr>
        <w:t>Proposed approach to</w:t>
      </w:r>
      <w:r w:rsidR="001E7AB0">
        <w:rPr>
          <w:rFonts w:ascii="Arial" w:eastAsia="Times New Roman" w:hAnsi="Arial" w:cs="Arial"/>
          <w:sz w:val="24"/>
          <w:szCs w:val="24"/>
        </w:rPr>
        <w:t xml:space="preserve"> workforce </w:t>
      </w:r>
      <w:r w:rsidR="00006CD9">
        <w:rPr>
          <w:rFonts w:ascii="Arial" w:eastAsia="Times New Roman" w:hAnsi="Arial" w:cs="Arial"/>
          <w:sz w:val="24"/>
          <w:szCs w:val="24"/>
        </w:rPr>
        <w:t xml:space="preserve">and quality management </w:t>
      </w:r>
      <w:r w:rsidR="003745A5">
        <w:rPr>
          <w:rFonts w:ascii="Arial" w:eastAsia="Times New Roman" w:hAnsi="Arial" w:cs="Arial"/>
          <w:sz w:val="24"/>
          <w:szCs w:val="24"/>
        </w:rPr>
        <w:tab/>
        <w:t xml:space="preserve"> </w:t>
      </w:r>
      <w:r w:rsidR="00C75BBA">
        <w:rPr>
          <w:rFonts w:ascii="Arial" w:eastAsia="Times New Roman" w:hAnsi="Arial" w:cs="Arial"/>
          <w:sz w:val="24"/>
          <w:szCs w:val="24"/>
        </w:rPr>
        <w:tab/>
      </w:r>
      <w:r w:rsidR="00C75BBA">
        <w:rPr>
          <w:rFonts w:ascii="Arial" w:eastAsia="Times New Roman" w:hAnsi="Arial" w:cs="Arial"/>
          <w:sz w:val="24"/>
          <w:szCs w:val="24"/>
        </w:rPr>
        <w:tab/>
      </w:r>
      <w:r w:rsidR="003745A5">
        <w:rPr>
          <w:rFonts w:ascii="Arial" w:eastAsia="Times New Roman" w:hAnsi="Arial" w:cs="Arial"/>
          <w:sz w:val="24"/>
          <w:szCs w:val="24"/>
        </w:rPr>
        <w:t xml:space="preserve">10% </w:t>
      </w:r>
    </w:p>
    <w:p w14:paraId="1061E8E6" w14:textId="18930CF3" w:rsidR="00F05AD1" w:rsidRDefault="00F05AD1" w:rsidP="00F05AD1">
      <w:pPr>
        <w:pStyle w:val="PlainText"/>
      </w:pPr>
      <w:r w:rsidRPr="00794257">
        <w:rPr>
          <w:rFonts w:ascii="Arial" w:eastAsia="Times New Roman" w:hAnsi="Arial" w:cs="Arial"/>
          <w:sz w:val="24"/>
          <w:szCs w:val="24"/>
        </w:rPr>
        <w:t>Proposed approach to</w:t>
      </w:r>
      <w:r w:rsidR="00006CD9">
        <w:rPr>
          <w:rFonts w:ascii="Arial" w:eastAsia="Times New Roman" w:hAnsi="Arial" w:cs="Arial"/>
          <w:sz w:val="24"/>
          <w:szCs w:val="24"/>
        </w:rPr>
        <w:t xml:space="preserve"> impact on the environment and conforming to legal requirements </w:t>
      </w:r>
      <w:r w:rsidR="00C75BBA">
        <w:rPr>
          <w:rFonts w:ascii="Arial" w:eastAsia="Times New Roman" w:hAnsi="Arial" w:cs="Arial"/>
          <w:sz w:val="24"/>
          <w:szCs w:val="24"/>
        </w:rPr>
        <w:tab/>
      </w:r>
      <w:r w:rsidR="003745A5">
        <w:rPr>
          <w:rFonts w:ascii="Arial" w:eastAsia="Times New Roman" w:hAnsi="Arial" w:cs="Arial"/>
          <w:sz w:val="24"/>
          <w:szCs w:val="24"/>
        </w:rPr>
        <w:t xml:space="preserve">10% </w:t>
      </w:r>
      <w:r w:rsidRPr="00794257">
        <w:rPr>
          <w:rFonts w:ascii="Arial" w:eastAsia="Times New Roman" w:hAnsi="Arial" w:cs="Arial"/>
          <w:sz w:val="24"/>
          <w:szCs w:val="24"/>
        </w:rPr>
        <w:t xml:space="preserve"> </w:t>
      </w:r>
    </w:p>
    <w:p w14:paraId="65EB4ABB" w14:textId="4DF81065" w:rsidR="00B500B2" w:rsidRDefault="00B500B2" w:rsidP="00B500B2">
      <w:pPr>
        <w:pStyle w:val="PlainText"/>
        <w:rPr>
          <w:rFonts w:ascii="Arial" w:eastAsia="Times New Roman" w:hAnsi="Arial" w:cs="Arial"/>
          <w:sz w:val="24"/>
          <w:szCs w:val="24"/>
        </w:rPr>
      </w:pPr>
      <w:r w:rsidRPr="00794257">
        <w:rPr>
          <w:rFonts w:ascii="Arial" w:eastAsia="Times New Roman" w:hAnsi="Arial" w:cs="Arial"/>
          <w:sz w:val="24"/>
          <w:szCs w:val="24"/>
        </w:rPr>
        <w:t>Proposed approach to</w:t>
      </w:r>
      <w:r>
        <w:rPr>
          <w:rFonts w:ascii="Arial" w:eastAsia="Times New Roman" w:hAnsi="Arial" w:cs="Arial"/>
          <w:sz w:val="24"/>
          <w:szCs w:val="24"/>
        </w:rPr>
        <w:t xml:space="preserve"> communication</w:t>
      </w:r>
      <w:r>
        <w:rPr>
          <w:rFonts w:ascii="Arial" w:eastAsia="Times New Roman" w:hAnsi="Arial" w:cs="Arial"/>
          <w:sz w:val="24"/>
          <w:szCs w:val="24"/>
        </w:rPr>
        <w:tab/>
        <w:t xml:space="preserve"> </w:t>
      </w:r>
      <w:r w:rsidR="00C75BBA">
        <w:rPr>
          <w:rFonts w:ascii="Arial" w:eastAsia="Times New Roman" w:hAnsi="Arial" w:cs="Arial"/>
          <w:sz w:val="24"/>
          <w:szCs w:val="24"/>
        </w:rPr>
        <w:tab/>
      </w:r>
      <w:r w:rsidR="00C75BBA">
        <w:rPr>
          <w:rFonts w:ascii="Arial" w:eastAsia="Times New Roman" w:hAnsi="Arial" w:cs="Arial"/>
          <w:sz w:val="24"/>
          <w:szCs w:val="24"/>
        </w:rPr>
        <w:tab/>
      </w:r>
      <w:r>
        <w:rPr>
          <w:rFonts w:ascii="Arial" w:eastAsia="Times New Roman" w:hAnsi="Arial" w:cs="Arial"/>
          <w:sz w:val="24"/>
          <w:szCs w:val="24"/>
        </w:rPr>
        <w:t>5%</w:t>
      </w:r>
    </w:p>
    <w:p w14:paraId="4A70A69A" w14:textId="4099C410" w:rsidR="001E30E7" w:rsidRDefault="001E30E7" w:rsidP="00B500B2">
      <w:pPr>
        <w:pStyle w:val="PlainText"/>
      </w:pPr>
      <w:r>
        <w:rPr>
          <w:rFonts w:ascii="Arial" w:eastAsia="Times New Roman" w:hAnsi="Arial" w:cs="Arial"/>
          <w:sz w:val="24"/>
          <w:szCs w:val="24"/>
        </w:rPr>
        <w:t>Proposed approach to the Routine Cremator Service Schedule</w:t>
      </w:r>
      <w:r w:rsidR="00091E02">
        <w:rPr>
          <w:rFonts w:ascii="Arial" w:eastAsia="Times New Roman" w:hAnsi="Arial" w:cs="Arial"/>
          <w:sz w:val="24"/>
          <w:szCs w:val="24"/>
        </w:rPr>
        <w:t xml:space="preserve"> (Appendix 3)</w:t>
      </w:r>
      <w:r>
        <w:rPr>
          <w:rFonts w:ascii="Arial" w:eastAsia="Times New Roman" w:hAnsi="Arial" w:cs="Arial"/>
          <w:sz w:val="24"/>
          <w:szCs w:val="24"/>
        </w:rPr>
        <w:tab/>
      </w:r>
      <w:bookmarkStart w:id="0" w:name="_GoBack"/>
      <w:bookmarkEnd w:id="0"/>
      <w:r>
        <w:rPr>
          <w:rFonts w:ascii="Arial" w:eastAsia="Times New Roman" w:hAnsi="Arial" w:cs="Arial"/>
          <w:sz w:val="24"/>
          <w:szCs w:val="24"/>
        </w:rPr>
        <w:t>5%</w:t>
      </w:r>
    </w:p>
    <w:p w14:paraId="1061E8E9" w14:textId="77777777" w:rsidR="00F05AD1" w:rsidRDefault="00F05AD1" w:rsidP="00F05AD1">
      <w:pPr>
        <w:pStyle w:val="PlainText"/>
      </w:pPr>
    </w:p>
    <w:p w14:paraId="1061E8EA" w14:textId="77777777" w:rsidR="00F05AD1" w:rsidRPr="006630C2" w:rsidRDefault="00F05AD1" w:rsidP="00F05AD1">
      <w:pPr>
        <w:pStyle w:val="PlainText"/>
        <w:rPr>
          <w:rFonts w:ascii="Arial" w:eastAsia="Times New Roman" w:hAnsi="Arial" w:cs="Arial"/>
          <w:b/>
          <w:sz w:val="24"/>
          <w:szCs w:val="24"/>
        </w:rPr>
      </w:pPr>
      <w:r w:rsidRPr="006630C2">
        <w:rPr>
          <w:rFonts w:ascii="Arial" w:eastAsia="Times New Roman" w:hAnsi="Arial" w:cs="Arial"/>
          <w:b/>
          <w:sz w:val="24"/>
          <w:szCs w:val="24"/>
        </w:rPr>
        <w:t>Total 100%</w:t>
      </w:r>
    </w:p>
    <w:p w14:paraId="1061E8EB" w14:textId="77777777" w:rsidR="00F05AD1" w:rsidRDefault="00F05AD1" w:rsidP="00F05AD1">
      <w:pPr>
        <w:rPr>
          <w:rFonts w:ascii="Arial" w:hAnsi="Arial" w:cs="Arial"/>
          <w:b/>
          <w:sz w:val="24"/>
          <w:szCs w:val="24"/>
        </w:rPr>
      </w:pPr>
    </w:p>
    <w:p w14:paraId="1061E8EC" w14:textId="77777777" w:rsidR="000152AE" w:rsidRPr="004F4A49" w:rsidRDefault="000152AE" w:rsidP="00140F16">
      <w:pPr>
        <w:rPr>
          <w:rFonts w:ascii="Arial" w:hAnsi="Arial" w:cs="Arial"/>
          <w:sz w:val="24"/>
          <w:szCs w:val="24"/>
          <w:lang w:val="en"/>
        </w:rPr>
      </w:pPr>
      <w:r w:rsidRPr="004F4A49">
        <w:rPr>
          <w:rFonts w:ascii="Arial" w:hAnsi="Arial" w:cs="Arial"/>
          <w:sz w:val="24"/>
          <w:szCs w:val="24"/>
          <w:lang w:val="en"/>
        </w:rPr>
        <w:t>Tenderers should be aware that we reserve the right to hold site visits and/or presentations and/or interviews during the tender process.  Site visits and/or presentations and/or interviews</w:t>
      </w:r>
      <w:r w:rsidRPr="004F4A49">
        <w:rPr>
          <w:rFonts w:ascii="Arial" w:hAnsi="Arial" w:cs="Arial"/>
          <w:sz w:val="24"/>
          <w:szCs w:val="24"/>
          <w:lang w:eastAsia="en-GB"/>
        </w:rPr>
        <w:t xml:space="preserve"> will be for verification/clarification purposes of the written submission.</w:t>
      </w:r>
      <w:r w:rsidRPr="004F4A49">
        <w:rPr>
          <w:rFonts w:ascii="Arial" w:hAnsi="Arial" w:cs="Arial"/>
          <w:sz w:val="24"/>
          <w:szCs w:val="24"/>
          <w:lang w:val="en"/>
        </w:rPr>
        <w:t xml:space="preserve"> </w:t>
      </w:r>
    </w:p>
    <w:p w14:paraId="1061E8ED" w14:textId="77777777" w:rsidR="00160B05" w:rsidRPr="004F4A49" w:rsidRDefault="00160B05" w:rsidP="00160B05">
      <w:pPr>
        <w:autoSpaceDE w:val="0"/>
        <w:autoSpaceDN w:val="0"/>
        <w:adjustRightInd w:val="0"/>
        <w:rPr>
          <w:rFonts w:ascii="Arial" w:hAnsi="Arial" w:cs="Arial"/>
          <w:sz w:val="24"/>
          <w:szCs w:val="24"/>
          <w:lang w:val="en"/>
        </w:rPr>
      </w:pPr>
    </w:p>
    <w:p w14:paraId="1061E8EE" w14:textId="77777777" w:rsidR="00050795" w:rsidRPr="004F4A49" w:rsidRDefault="00050795" w:rsidP="00160B05">
      <w:pPr>
        <w:autoSpaceDE w:val="0"/>
        <w:autoSpaceDN w:val="0"/>
        <w:adjustRightInd w:val="0"/>
        <w:rPr>
          <w:rFonts w:ascii="Arial" w:hAnsi="Arial" w:cs="Arial"/>
          <w:sz w:val="24"/>
          <w:szCs w:val="24"/>
          <w:lang w:eastAsia="en-GB"/>
        </w:rPr>
      </w:pPr>
      <w:r w:rsidRPr="004F4A49">
        <w:rPr>
          <w:rFonts w:ascii="Arial" w:hAnsi="Arial" w:cs="Arial"/>
          <w:sz w:val="24"/>
          <w:szCs w:val="24"/>
          <w:lang w:val="en"/>
        </w:rPr>
        <w:t>We reserve the right to interview leading bidders.</w:t>
      </w:r>
    </w:p>
    <w:p w14:paraId="1061E8F0" w14:textId="77777777" w:rsidR="00043A1C" w:rsidRDefault="00043A1C" w:rsidP="00F9796E">
      <w:pPr>
        <w:rPr>
          <w:rFonts w:ascii="Arial" w:hAnsi="Arial"/>
          <w:b/>
          <w:color w:val="008000"/>
          <w:sz w:val="24"/>
        </w:rPr>
      </w:pPr>
    </w:p>
    <w:p w14:paraId="1061E8F1" w14:textId="77777777" w:rsidR="00F9796E" w:rsidRPr="008B29AF" w:rsidRDefault="00F9796E" w:rsidP="00F9796E">
      <w:pPr>
        <w:rPr>
          <w:rFonts w:ascii="Arial" w:hAnsi="Arial"/>
          <w:b/>
          <w:color w:val="007229"/>
          <w:sz w:val="24"/>
        </w:rPr>
      </w:pPr>
      <w:r w:rsidRPr="008B29AF">
        <w:rPr>
          <w:rFonts w:ascii="Arial" w:hAnsi="Arial"/>
          <w:b/>
          <w:color w:val="007229"/>
          <w:sz w:val="24"/>
        </w:rPr>
        <w:t>Procurement Process</w:t>
      </w:r>
    </w:p>
    <w:p w14:paraId="1061E8F2" w14:textId="77777777" w:rsidR="00B55C7E" w:rsidRDefault="00B55C7E" w:rsidP="00F9796E">
      <w:pPr>
        <w:rPr>
          <w:rFonts w:ascii="Arial" w:hAnsi="Arial" w:cs="Arial"/>
          <w:sz w:val="24"/>
          <w:szCs w:val="24"/>
          <w:lang w:val="en"/>
        </w:rPr>
      </w:pPr>
    </w:p>
    <w:p w14:paraId="22B3D19D" w14:textId="77777777" w:rsidR="00C0517E" w:rsidRPr="00C0517E" w:rsidRDefault="00C0517E" w:rsidP="00C0517E">
      <w:pPr>
        <w:rPr>
          <w:rFonts w:ascii="Arial" w:hAnsi="Arial" w:cs="Arial"/>
          <w:bCs/>
          <w:sz w:val="24"/>
          <w:szCs w:val="24"/>
          <w:lang w:val="en"/>
        </w:rPr>
      </w:pPr>
      <w:r w:rsidRPr="00C0517E">
        <w:rPr>
          <w:rFonts w:ascii="Arial" w:hAnsi="Arial" w:cs="Arial"/>
          <w:bCs/>
          <w:sz w:val="24"/>
          <w:szCs w:val="24"/>
          <w:lang w:val="en"/>
        </w:rPr>
        <w:t xml:space="preserve">This contract will be procured using the Open Procedure.  The Open Procedure means </w:t>
      </w:r>
      <w:r w:rsidRPr="00C0517E">
        <w:rPr>
          <w:rFonts w:ascii="Arial" w:hAnsi="Arial" w:cs="Arial"/>
          <w:bCs/>
          <w:sz w:val="24"/>
          <w:szCs w:val="24"/>
        </w:rPr>
        <w:t xml:space="preserve">that all bidders who successfully express an interest will automatically be invited to tender and have access to the tender documents.  Those who submit a tender and meet the minimum requirements will have their full tender, method statements and pricing evaluated. </w:t>
      </w:r>
    </w:p>
    <w:p w14:paraId="1061E8FC" w14:textId="77777777" w:rsidR="00043A1C" w:rsidRDefault="00043A1C" w:rsidP="00D653BB">
      <w:pPr>
        <w:rPr>
          <w:rFonts w:ascii="Arial" w:hAnsi="Arial" w:cs="Arial"/>
          <w:sz w:val="24"/>
          <w:szCs w:val="24"/>
        </w:rPr>
      </w:pPr>
    </w:p>
    <w:p w14:paraId="1061E8FD" w14:textId="77777777" w:rsidR="00C761A9" w:rsidRPr="008B29AF" w:rsidRDefault="00C761A9" w:rsidP="00D653BB">
      <w:pPr>
        <w:rPr>
          <w:rFonts w:ascii="Arial" w:hAnsi="Arial"/>
          <w:b/>
          <w:color w:val="007229"/>
          <w:sz w:val="24"/>
        </w:rPr>
      </w:pPr>
      <w:r w:rsidRPr="008B29AF">
        <w:rPr>
          <w:rFonts w:ascii="Arial" w:hAnsi="Arial"/>
          <w:b/>
          <w:color w:val="007229"/>
          <w:sz w:val="24"/>
        </w:rPr>
        <w:t xml:space="preserve">How to express an </w:t>
      </w:r>
      <w:proofErr w:type="gramStart"/>
      <w:r w:rsidRPr="008B29AF">
        <w:rPr>
          <w:rFonts w:ascii="Arial" w:hAnsi="Arial"/>
          <w:b/>
          <w:color w:val="007229"/>
          <w:sz w:val="24"/>
        </w:rPr>
        <w:t>interest</w:t>
      </w:r>
      <w:proofErr w:type="gramEnd"/>
    </w:p>
    <w:p w14:paraId="1061E8FE" w14:textId="77777777" w:rsidR="00C761A9" w:rsidRPr="0091303A" w:rsidRDefault="00C761A9" w:rsidP="00D653BB">
      <w:pPr>
        <w:rPr>
          <w:rFonts w:ascii="Arial" w:hAnsi="Arial" w:cs="Arial"/>
          <w:b/>
          <w:color w:val="008000"/>
          <w:sz w:val="24"/>
          <w:szCs w:val="24"/>
        </w:rPr>
      </w:pPr>
    </w:p>
    <w:p w14:paraId="1061E8FF" w14:textId="77777777" w:rsidR="00C761A9" w:rsidRPr="0091303A" w:rsidRDefault="00C761A9" w:rsidP="00D653BB">
      <w:pPr>
        <w:rPr>
          <w:rFonts w:ascii="Arial" w:eastAsia="Arial Unicode MS" w:hAnsi="Arial" w:cs="Arial"/>
          <w:color w:val="000000"/>
          <w:sz w:val="24"/>
          <w:szCs w:val="24"/>
          <w:lang w:val="en"/>
        </w:rPr>
      </w:pPr>
      <w:r w:rsidRPr="0091303A">
        <w:rPr>
          <w:rFonts w:ascii="Arial" w:hAnsi="Arial" w:cs="Arial"/>
          <w:color w:val="000000"/>
          <w:sz w:val="24"/>
          <w:szCs w:val="24"/>
          <w:lang w:val="en"/>
        </w:rPr>
        <w:t xml:space="preserve">If you wish to apply for this </w:t>
      </w:r>
      <w:proofErr w:type="gramStart"/>
      <w:r w:rsidRPr="0091303A">
        <w:rPr>
          <w:rFonts w:ascii="Arial" w:hAnsi="Arial" w:cs="Arial"/>
          <w:color w:val="000000"/>
          <w:sz w:val="24"/>
          <w:szCs w:val="24"/>
          <w:lang w:val="en"/>
        </w:rPr>
        <w:t>contract</w:t>
      </w:r>
      <w:proofErr w:type="gramEnd"/>
      <w:r w:rsidRPr="0091303A">
        <w:rPr>
          <w:rFonts w:ascii="Arial" w:hAnsi="Arial" w:cs="Arial"/>
          <w:color w:val="000000"/>
          <w:sz w:val="24"/>
          <w:szCs w:val="24"/>
          <w:lang w:val="en"/>
        </w:rPr>
        <w:t xml:space="preserve"> please follow the steps below:</w:t>
      </w:r>
    </w:p>
    <w:p w14:paraId="1061E902" w14:textId="77777777" w:rsidR="004E6FDC" w:rsidRDefault="004E6FDC" w:rsidP="00D653BB">
      <w:pPr>
        <w:rPr>
          <w:rFonts w:ascii="Arial" w:hAnsi="Arial" w:cs="Arial"/>
          <w:color w:val="000000"/>
          <w:sz w:val="24"/>
          <w:szCs w:val="24"/>
          <w:lang w:val="en"/>
        </w:rPr>
      </w:pPr>
    </w:p>
    <w:p w14:paraId="1061E903" w14:textId="77777777" w:rsidR="004E6FDC" w:rsidRDefault="004E6FDC" w:rsidP="004E6FDC">
      <w:pPr>
        <w:rPr>
          <w:rFonts w:ascii="Arial" w:hAnsi="Arial" w:cs="Arial"/>
          <w:color w:val="000000"/>
          <w:sz w:val="24"/>
          <w:szCs w:val="24"/>
          <w:lang w:val="en"/>
        </w:rPr>
      </w:pPr>
      <w:r w:rsidRPr="0091303A">
        <w:rPr>
          <w:rFonts w:ascii="Arial" w:hAnsi="Arial" w:cs="Arial"/>
          <w:color w:val="000000"/>
          <w:sz w:val="24"/>
          <w:szCs w:val="24"/>
          <w:lang w:val="en"/>
        </w:rPr>
        <w:t xml:space="preserve">Register your company free of charge via the </w:t>
      </w:r>
      <w:r w:rsidRPr="0091303A">
        <w:rPr>
          <w:rFonts w:ascii="Arial" w:hAnsi="Arial" w:cs="Arial"/>
          <w:b/>
          <w:bCs/>
          <w:color w:val="000000"/>
          <w:sz w:val="24"/>
          <w:szCs w:val="24"/>
          <w:lang w:val="en"/>
        </w:rPr>
        <w:t>London Tenders Portal</w:t>
      </w:r>
      <w:r w:rsidRPr="0091303A">
        <w:rPr>
          <w:rFonts w:ascii="Arial" w:hAnsi="Arial" w:cs="Arial"/>
          <w:color w:val="000000"/>
          <w:sz w:val="24"/>
          <w:szCs w:val="24"/>
          <w:lang w:val="en"/>
        </w:rPr>
        <w:t>.</w:t>
      </w:r>
    </w:p>
    <w:p w14:paraId="1061E904" w14:textId="77777777" w:rsidR="004E6FDC" w:rsidRPr="004E6FDC" w:rsidRDefault="004E6FDC" w:rsidP="004E6FDC">
      <w:pPr>
        <w:rPr>
          <w:rFonts w:ascii="Arial" w:hAnsi="Arial" w:cs="Arial"/>
          <w:color w:val="000000"/>
          <w:sz w:val="24"/>
          <w:szCs w:val="24"/>
          <w:lang w:val="en"/>
        </w:rPr>
      </w:pPr>
      <w:r>
        <w:rPr>
          <w:rFonts w:ascii="Arial" w:hAnsi="Arial" w:cs="Arial"/>
          <w:color w:val="000000"/>
          <w:sz w:val="24"/>
          <w:szCs w:val="24"/>
          <w:lang w:val="en"/>
        </w:rPr>
        <w:t xml:space="preserve">Link: </w:t>
      </w:r>
      <w:hyperlink r:id="rId13" w:history="1">
        <w:r w:rsidRPr="003F1F55">
          <w:rPr>
            <w:rStyle w:val="Hyperlink"/>
            <w:rFonts w:ascii="Arial" w:hAnsi="Arial" w:cs="Arial"/>
            <w:sz w:val="24"/>
            <w:szCs w:val="24"/>
            <w:lang w:val="en"/>
          </w:rPr>
          <w:t>https://www.londontenders.org/procontract/supplier.nsf/frm_home?openForm</w:t>
        </w:r>
      </w:hyperlink>
      <w:r>
        <w:rPr>
          <w:rFonts w:ascii="Arial" w:hAnsi="Arial" w:cs="Arial"/>
          <w:color w:val="000000"/>
          <w:sz w:val="24"/>
          <w:szCs w:val="24"/>
          <w:lang w:val="en"/>
        </w:rPr>
        <w:t xml:space="preserve"> </w:t>
      </w:r>
    </w:p>
    <w:p w14:paraId="1061E905" w14:textId="77777777" w:rsidR="00C761A9" w:rsidRPr="0091303A" w:rsidRDefault="00C761A9" w:rsidP="00D653BB">
      <w:pPr>
        <w:rPr>
          <w:rFonts w:ascii="Arial" w:hAnsi="Arial" w:cs="Arial"/>
          <w:color w:val="000000"/>
          <w:sz w:val="24"/>
          <w:szCs w:val="24"/>
          <w:lang w:val="en"/>
        </w:rPr>
      </w:pPr>
    </w:p>
    <w:p w14:paraId="1061E906" w14:textId="77777777" w:rsidR="00C761A9" w:rsidRDefault="00C761A9" w:rsidP="00D653BB">
      <w:pPr>
        <w:rPr>
          <w:rFonts w:ascii="Arial" w:hAnsi="Arial" w:cs="Arial"/>
          <w:color w:val="000000"/>
          <w:sz w:val="24"/>
          <w:szCs w:val="24"/>
          <w:lang w:val="en"/>
        </w:rPr>
      </w:pPr>
      <w:r w:rsidRPr="0091303A">
        <w:rPr>
          <w:rFonts w:ascii="Arial" w:hAnsi="Arial" w:cs="Arial"/>
          <w:color w:val="000000"/>
          <w:sz w:val="24"/>
          <w:szCs w:val="24"/>
          <w:lang w:val="en"/>
        </w:rPr>
        <w:t>Await acceptance. You will receive an email confir</w:t>
      </w:r>
      <w:r w:rsidR="00C33A83">
        <w:rPr>
          <w:rFonts w:ascii="Arial" w:hAnsi="Arial" w:cs="Arial"/>
          <w:color w:val="000000"/>
          <w:sz w:val="24"/>
          <w:szCs w:val="24"/>
          <w:lang w:val="en"/>
        </w:rPr>
        <w:t>ming your username and password.</w:t>
      </w:r>
    </w:p>
    <w:p w14:paraId="1061E907" w14:textId="77777777" w:rsidR="00C33A83" w:rsidRPr="0091303A" w:rsidRDefault="00C33A83" w:rsidP="00D653BB">
      <w:pPr>
        <w:rPr>
          <w:rFonts w:ascii="Arial" w:hAnsi="Arial" w:cs="Arial"/>
          <w:color w:val="000000"/>
          <w:sz w:val="24"/>
          <w:szCs w:val="24"/>
          <w:lang w:val="en"/>
        </w:rPr>
      </w:pPr>
    </w:p>
    <w:p w14:paraId="1061E908" w14:textId="59906E0C" w:rsidR="00C761A9" w:rsidRPr="0091303A" w:rsidRDefault="00C761A9" w:rsidP="00D653BB">
      <w:pPr>
        <w:rPr>
          <w:rFonts w:ascii="Arial" w:hAnsi="Arial" w:cs="Arial"/>
          <w:color w:val="000000"/>
          <w:sz w:val="24"/>
          <w:szCs w:val="24"/>
          <w:lang w:val="en"/>
        </w:rPr>
      </w:pPr>
      <w:r w:rsidRPr="0091303A">
        <w:rPr>
          <w:rFonts w:ascii="Arial" w:hAnsi="Arial" w:cs="Arial"/>
          <w:color w:val="000000"/>
          <w:sz w:val="24"/>
          <w:szCs w:val="24"/>
          <w:lang w:val="en"/>
        </w:rPr>
        <w:t xml:space="preserve">Use your username and password to log into the London Tenders Portal and </w:t>
      </w:r>
      <w:r w:rsidR="00C33A83">
        <w:rPr>
          <w:rFonts w:ascii="Arial" w:hAnsi="Arial" w:cs="Arial"/>
          <w:color w:val="000000"/>
          <w:sz w:val="24"/>
          <w:szCs w:val="24"/>
          <w:lang w:val="en"/>
        </w:rPr>
        <w:t>e</w:t>
      </w:r>
      <w:r w:rsidRPr="0091303A">
        <w:rPr>
          <w:rFonts w:ascii="Arial" w:hAnsi="Arial" w:cs="Arial"/>
          <w:color w:val="000000"/>
          <w:sz w:val="24"/>
          <w:szCs w:val="24"/>
          <w:lang w:val="en"/>
        </w:rPr>
        <w:t xml:space="preserve">xpress your interest in </w:t>
      </w:r>
      <w:r w:rsidR="003F6674" w:rsidRPr="00CD75C3">
        <w:rPr>
          <w:rFonts w:ascii="Arial" w:hAnsi="Arial" w:cs="Arial"/>
          <w:iCs/>
          <w:color w:val="000000"/>
          <w:sz w:val="24"/>
          <w:szCs w:val="24"/>
        </w:rPr>
        <w:t>1617-0595 – Mercury Abatement Equipment Maintenance</w:t>
      </w:r>
      <w:r w:rsidR="003F6674" w:rsidRPr="00CD75C3">
        <w:rPr>
          <w:rFonts w:ascii="Arial" w:hAnsi="Arial" w:cs="Arial"/>
          <w:b/>
          <w:iCs/>
          <w:color w:val="000000"/>
          <w:sz w:val="24"/>
          <w:szCs w:val="24"/>
        </w:rPr>
        <w:t xml:space="preserve"> </w:t>
      </w:r>
      <w:r w:rsidR="00784B71" w:rsidRPr="00B213E6">
        <w:rPr>
          <w:rFonts w:ascii="Arial" w:hAnsi="Arial" w:cs="Arial"/>
          <w:iCs/>
          <w:color w:val="000000"/>
          <w:sz w:val="24"/>
          <w:szCs w:val="24"/>
          <w:lang w:val="en"/>
        </w:rPr>
        <w:t xml:space="preserve">- </w:t>
      </w:r>
      <w:r w:rsidR="00CD75C3" w:rsidRPr="00B213E6">
        <w:rPr>
          <w:rFonts w:ascii="Arial" w:hAnsi="Arial" w:cs="Arial"/>
          <w:iCs/>
          <w:color w:val="000000"/>
          <w:sz w:val="24"/>
          <w:szCs w:val="24"/>
          <w:lang w:val="en"/>
        </w:rPr>
        <w:t>98371120 Cremation Services</w:t>
      </w:r>
      <w:r w:rsidRPr="0091303A">
        <w:rPr>
          <w:rFonts w:ascii="Arial" w:hAnsi="Arial" w:cs="Arial"/>
          <w:color w:val="000000"/>
          <w:sz w:val="24"/>
          <w:szCs w:val="24"/>
          <w:lang w:val="en"/>
        </w:rPr>
        <w:t xml:space="preserve">  </w:t>
      </w:r>
    </w:p>
    <w:p w14:paraId="1061E909" w14:textId="77777777" w:rsidR="00C761A9" w:rsidRPr="0091303A" w:rsidRDefault="00C761A9" w:rsidP="00D653BB">
      <w:pPr>
        <w:rPr>
          <w:rFonts w:ascii="Arial" w:hAnsi="Arial" w:cs="Arial"/>
          <w:color w:val="000000"/>
          <w:sz w:val="24"/>
          <w:szCs w:val="24"/>
          <w:lang w:val="en"/>
        </w:rPr>
      </w:pPr>
    </w:p>
    <w:p w14:paraId="1061E90A" w14:textId="672CC071" w:rsidR="00937E5D" w:rsidRPr="00511904" w:rsidRDefault="00C761A9" w:rsidP="00D653BB">
      <w:pPr>
        <w:rPr>
          <w:rFonts w:ascii="Arial" w:hAnsi="Arial" w:cs="Arial"/>
          <w:color w:val="000000"/>
          <w:sz w:val="24"/>
          <w:szCs w:val="24"/>
          <w:lang w:val="en"/>
        </w:rPr>
      </w:pPr>
      <w:r w:rsidRPr="0091303A">
        <w:rPr>
          <w:rFonts w:ascii="Arial" w:hAnsi="Arial" w:cs="Arial"/>
          <w:sz w:val="24"/>
          <w:szCs w:val="24"/>
        </w:rPr>
        <w:t xml:space="preserve">Shortly after you have expressed interest, you will receive a second email containing a link to access </w:t>
      </w:r>
      <w:r w:rsidRPr="00511904">
        <w:rPr>
          <w:rFonts w:ascii="Arial" w:hAnsi="Arial" w:cs="Arial"/>
          <w:sz w:val="24"/>
          <w:szCs w:val="24"/>
        </w:rPr>
        <w:t xml:space="preserve">the </w:t>
      </w:r>
      <w:r w:rsidR="00160B05" w:rsidRPr="001B3FB1">
        <w:rPr>
          <w:rFonts w:ascii="Arial" w:hAnsi="Arial" w:cs="Arial"/>
          <w:iCs/>
          <w:sz w:val="24"/>
          <w:szCs w:val="24"/>
        </w:rPr>
        <w:t>tender documents</w:t>
      </w:r>
      <w:r w:rsidRPr="001B3FB1">
        <w:rPr>
          <w:rFonts w:ascii="Arial" w:hAnsi="Arial" w:cs="Arial"/>
          <w:sz w:val="24"/>
          <w:szCs w:val="24"/>
        </w:rPr>
        <w:t>.</w:t>
      </w:r>
    </w:p>
    <w:p w14:paraId="1061E90B" w14:textId="77777777" w:rsidR="00937E5D" w:rsidRDefault="00937E5D" w:rsidP="00D653BB">
      <w:pPr>
        <w:rPr>
          <w:rFonts w:ascii="Arial" w:hAnsi="Arial"/>
          <w:b/>
          <w:color w:val="008000"/>
          <w:sz w:val="24"/>
        </w:rPr>
      </w:pPr>
    </w:p>
    <w:p w14:paraId="2189558C" w14:textId="77777777" w:rsidR="00A07172" w:rsidRDefault="00A07172" w:rsidP="00D653BB">
      <w:pPr>
        <w:rPr>
          <w:rFonts w:ascii="Arial" w:hAnsi="Arial"/>
          <w:b/>
          <w:color w:val="007229"/>
          <w:sz w:val="24"/>
        </w:rPr>
      </w:pPr>
    </w:p>
    <w:p w14:paraId="1B795400" w14:textId="77777777" w:rsidR="00A07172" w:rsidRDefault="00A07172" w:rsidP="00D653BB">
      <w:pPr>
        <w:rPr>
          <w:rFonts w:ascii="Arial" w:hAnsi="Arial"/>
          <w:b/>
          <w:color w:val="007229"/>
          <w:sz w:val="24"/>
        </w:rPr>
      </w:pPr>
    </w:p>
    <w:p w14:paraId="1061E90C" w14:textId="2CA39AE0" w:rsidR="00C761A9" w:rsidRPr="008B29AF" w:rsidRDefault="00C761A9" w:rsidP="00D653BB">
      <w:pPr>
        <w:rPr>
          <w:rFonts w:ascii="Arial" w:hAnsi="Arial"/>
          <w:b/>
          <w:color w:val="007229"/>
          <w:sz w:val="24"/>
        </w:rPr>
      </w:pPr>
      <w:r w:rsidRPr="008B29AF">
        <w:rPr>
          <w:rFonts w:ascii="Arial" w:hAnsi="Arial"/>
          <w:b/>
          <w:color w:val="007229"/>
          <w:sz w:val="24"/>
        </w:rPr>
        <w:lastRenderedPageBreak/>
        <w:t>Deadlines</w:t>
      </w:r>
    </w:p>
    <w:p w14:paraId="1061E90D" w14:textId="77777777" w:rsidR="00C761A9" w:rsidRPr="0091303A" w:rsidRDefault="00C761A9" w:rsidP="00D653BB">
      <w:pPr>
        <w:rPr>
          <w:rFonts w:ascii="Arial" w:hAnsi="Arial" w:cs="Arial"/>
          <w:b/>
          <w:sz w:val="24"/>
          <w:szCs w:val="24"/>
        </w:rPr>
      </w:pPr>
    </w:p>
    <w:p w14:paraId="1061E90E" w14:textId="246F8BBF" w:rsidR="00C761A9" w:rsidRPr="0091303A" w:rsidRDefault="00C761A9" w:rsidP="00D653BB">
      <w:pPr>
        <w:rPr>
          <w:rFonts w:ascii="Arial" w:hAnsi="Arial" w:cs="Arial"/>
          <w:sz w:val="24"/>
          <w:szCs w:val="24"/>
        </w:rPr>
      </w:pPr>
      <w:r w:rsidRPr="0091303A">
        <w:rPr>
          <w:rFonts w:ascii="Arial" w:hAnsi="Arial" w:cs="Arial"/>
          <w:sz w:val="24"/>
          <w:szCs w:val="24"/>
        </w:rPr>
        <w:t xml:space="preserve">The deadline for expressions of interest is: </w:t>
      </w:r>
      <w:r w:rsidR="001B3FB1" w:rsidRPr="004A6E1B">
        <w:rPr>
          <w:rFonts w:ascii="Arial" w:hAnsi="Arial" w:cs="Arial"/>
          <w:b/>
          <w:sz w:val="24"/>
          <w:szCs w:val="24"/>
        </w:rPr>
        <w:t xml:space="preserve">11:59 on </w:t>
      </w:r>
      <w:r w:rsidR="004A6E1B">
        <w:rPr>
          <w:rFonts w:ascii="Arial" w:hAnsi="Arial" w:cs="Arial"/>
          <w:b/>
          <w:iCs/>
          <w:sz w:val="24"/>
          <w:szCs w:val="24"/>
        </w:rPr>
        <w:t>Thursday 02/11/2017</w:t>
      </w:r>
    </w:p>
    <w:p w14:paraId="1061E90F" w14:textId="585DF6DF" w:rsidR="00C761A9" w:rsidRPr="0091303A" w:rsidRDefault="00C761A9" w:rsidP="00D653BB">
      <w:pPr>
        <w:rPr>
          <w:rFonts w:ascii="Arial" w:hAnsi="Arial" w:cs="Arial"/>
          <w:sz w:val="24"/>
          <w:szCs w:val="24"/>
        </w:rPr>
      </w:pPr>
      <w:r w:rsidRPr="0091303A">
        <w:rPr>
          <w:rFonts w:ascii="Arial" w:hAnsi="Arial" w:cs="Arial"/>
          <w:sz w:val="24"/>
          <w:szCs w:val="24"/>
        </w:rPr>
        <w:t xml:space="preserve">Submission of </w:t>
      </w:r>
      <w:r w:rsidR="004E6FDC" w:rsidRPr="004A6E1B">
        <w:rPr>
          <w:rFonts w:ascii="Arial" w:hAnsi="Arial" w:cs="Arial"/>
          <w:iCs/>
          <w:sz w:val="24"/>
          <w:szCs w:val="24"/>
        </w:rPr>
        <w:t>Tender</w:t>
      </w:r>
      <w:r w:rsidRPr="004A6E1B">
        <w:rPr>
          <w:rFonts w:ascii="Arial" w:hAnsi="Arial" w:cs="Arial"/>
          <w:iCs/>
          <w:sz w:val="24"/>
          <w:szCs w:val="24"/>
        </w:rPr>
        <w:t xml:space="preserve"> </w:t>
      </w:r>
      <w:r w:rsidRPr="004A6E1B">
        <w:rPr>
          <w:rFonts w:ascii="Arial" w:hAnsi="Arial" w:cs="Arial"/>
          <w:sz w:val="24"/>
          <w:szCs w:val="24"/>
        </w:rPr>
        <w:t>documents</w:t>
      </w:r>
      <w:r w:rsidRPr="0091303A">
        <w:rPr>
          <w:rFonts w:ascii="Arial" w:hAnsi="Arial" w:cs="Arial"/>
          <w:sz w:val="24"/>
          <w:szCs w:val="24"/>
        </w:rPr>
        <w:t xml:space="preserve"> by</w:t>
      </w:r>
      <w:r w:rsidRPr="004A6E1B">
        <w:rPr>
          <w:rFonts w:ascii="Arial" w:hAnsi="Arial" w:cs="Arial"/>
          <w:sz w:val="24"/>
          <w:szCs w:val="24"/>
        </w:rPr>
        <w:t xml:space="preserve">: </w:t>
      </w:r>
      <w:r w:rsidR="001B3FB1" w:rsidRPr="004A6E1B">
        <w:rPr>
          <w:rFonts w:ascii="Arial" w:hAnsi="Arial" w:cs="Arial"/>
          <w:b/>
          <w:sz w:val="24"/>
          <w:szCs w:val="24"/>
        </w:rPr>
        <w:t>12 noon on</w:t>
      </w:r>
      <w:r w:rsidR="009C49F6" w:rsidRPr="004A6E1B">
        <w:rPr>
          <w:rFonts w:ascii="Arial" w:hAnsi="Arial" w:cs="Arial"/>
          <w:b/>
          <w:iCs/>
          <w:sz w:val="24"/>
          <w:szCs w:val="24"/>
        </w:rPr>
        <w:t xml:space="preserve"> </w:t>
      </w:r>
      <w:r w:rsidR="004A6E1B">
        <w:rPr>
          <w:rFonts w:ascii="Arial" w:hAnsi="Arial" w:cs="Arial"/>
          <w:b/>
          <w:iCs/>
          <w:sz w:val="24"/>
          <w:szCs w:val="24"/>
        </w:rPr>
        <w:t>Thursday 02/11/2017</w:t>
      </w:r>
      <w:r w:rsidR="009C49F6" w:rsidRPr="0091303A">
        <w:rPr>
          <w:rFonts w:ascii="Arial" w:hAnsi="Arial" w:cs="Arial"/>
          <w:sz w:val="24"/>
          <w:szCs w:val="24"/>
        </w:rPr>
        <w:t xml:space="preserve"> </w:t>
      </w:r>
    </w:p>
    <w:p w14:paraId="602814D0" w14:textId="77777777" w:rsidR="001B3FB1" w:rsidRDefault="001B3FB1" w:rsidP="00D653BB">
      <w:pPr>
        <w:rPr>
          <w:rFonts w:ascii="Arial" w:hAnsi="Arial" w:cs="Arial"/>
          <w:sz w:val="24"/>
          <w:szCs w:val="24"/>
        </w:rPr>
      </w:pPr>
    </w:p>
    <w:p w14:paraId="1061E910" w14:textId="77777777" w:rsidR="00C761A9" w:rsidRPr="0091303A" w:rsidRDefault="00C761A9" w:rsidP="00D653BB">
      <w:pPr>
        <w:rPr>
          <w:rFonts w:ascii="Arial" w:hAnsi="Arial" w:cs="Arial"/>
          <w:sz w:val="24"/>
          <w:szCs w:val="24"/>
        </w:rPr>
      </w:pPr>
      <w:r w:rsidRPr="0091303A">
        <w:rPr>
          <w:rFonts w:ascii="Arial" w:hAnsi="Arial" w:cs="Arial"/>
          <w:sz w:val="24"/>
          <w:szCs w:val="24"/>
        </w:rPr>
        <w:t xml:space="preserve">Late </w:t>
      </w:r>
      <w:r w:rsidR="000D1B06">
        <w:rPr>
          <w:rFonts w:ascii="Arial" w:hAnsi="Arial" w:cs="Arial"/>
          <w:sz w:val="24"/>
          <w:szCs w:val="24"/>
        </w:rPr>
        <w:t>submissions</w:t>
      </w:r>
      <w:r w:rsidRPr="0091303A">
        <w:rPr>
          <w:rFonts w:ascii="Arial" w:hAnsi="Arial" w:cs="Arial"/>
          <w:sz w:val="24"/>
          <w:szCs w:val="24"/>
        </w:rPr>
        <w:t xml:space="preserve"> will not be accepted.</w:t>
      </w:r>
    </w:p>
    <w:p w14:paraId="1061E911" w14:textId="77777777" w:rsidR="00C761A9" w:rsidRPr="00BD020A" w:rsidRDefault="00C761A9">
      <w:pPr>
        <w:rPr>
          <w:rFonts w:ascii="Arial" w:hAnsi="Arial" w:cs="Arial"/>
          <w:sz w:val="24"/>
          <w:szCs w:val="24"/>
        </w:rPr>
      </w:pPr>
      <w:r w:rsidRPr="0091303A">
        <w:rPr>
          <w:rFonts w:ascii="Arial" w:hAnsi="Arial" w:cs="Arial"/>
          <w:sz w:val="24"/>
          <w:szCs w:val="24"/>
        </w:rPr>
        <w:t xml:space="preserve"> </w:t>
      </w:r>
    </w:p>
    <w:p w14:paraId="1061E912" w14:textId="77777777" w:rsidR="00C761A9" w:rsidRPr="008B29AF" w:rsidRDefault="00C761A9">
      <w:pPr>
        <w:rPr>
          <w:rFonts w:ascii="Arial" w:hAnsi="Arial"/>
          <w:b/>
          <w:color w:val="007229"/>
          <w:sz w:val="24"/>
        </w:rPr>
      </w:pPr>
      <w:r w:rsidRPr="008B29AF">
        <w:rPr>
          <w:rFonts w:ascii="Arial" w:hAnsi="Arial"/>
          <w:b/>
          <w:color w:val="007229"/>
          <w:sz w:val="24"/>
        </w:rPr>
        <w:t>Additional information</w:t>
      </w:r>
    </w:p>
    <w:p w14:paraId="1061E913" w14:textId="77777777" w:rsidR="00C761A9" w:rsidRDefault="00C761A9">
      <w:pPr>
        <w:rPr>
          <w:rFonts w:ascii="Arial" w:hAnsi="Arial"/>
          <w:b/>
          <w:color w:val="008000"/>
          <w:sz w:val="24"/>
        </w:rPr>
      </w:pPr>
    </w:p>
    <w:p w14:paraId="1061E914" w14:textId="77777777" w:rsidR="00C761A9" w:rsidRDefault="006924C8" w:rsidP="007A20FF">
      <w:pPr>
        <w:numPr>
          <w:ilvl w:val="0"/>
          <w:numId w:val="6"/>
        </w:numPr>
        <w:autoSpaceDE w:val="0"/>
        <w:autoSpaceDN w:val="0"/>
        <w:adjustRightInd w:val="0"/>
        <w:rPr>
          <w:rFonts w:ascii="Arial" w:hAnsi="Arial" w:cs="Arial"/>
          <w:sz w:val="24"/>
          <w:szCs w:val="24"/>
        </w:rPr>
      </w:pPr>
      <w:r w:rsidRPr="007A20FF">
        <w:rPr>
          <w:rFonts w:ascii="Arial" w:hAnsi="Arial" w:cs="Arial"/>
          <w:sz w:val="24"/>
          <w:szCs w:val="24"/>
          <w:lang w:eastAsia="en-GB"/>
        </w:rPr>
        <w:t>Islington Council and its partners are committed to work towards a ‘Fairer Islington’</w:t>
      </w:r>
      <w:r w:rsidR="00B70362" w:rsidRPr="007A20FF">
        <w:rPr>
          <w:rFonts w:ascii="Arial" w:hAnsi="Arial" w:cs="Arial"/>
          <w:sz w:val="24"/>
          <w:szCs w:val="24"/>
          <w:lang w:eastAsia="en-GB"/>
        </w:rPr>
        <w:t>, for more information see www.islington.gov.uk</w:t>
      </w:r>
      <w:r w:rsidRPr="007A20FF">
        <w:rPr>
          <w:rFonts w:ascii="Arial" w:hAnsi="Arial" w:cs="Arial"/>
          <w:sz w:val="24"/>
          <w:szCs w:val="24"/>
          <w:lang w:eastAsia="en-GB"/>
        </w:rPr>
        <w:t xml:space="preserve">. </w:t>
      </w:r>
    </w:p>
    <w:p w14:paraId="1061E915" w14:textId="77777777" w:rsidR="007A20FF" w:rsidRPr="007A20FF" w:rsidRDefault="007A20FF" w:rsidP="007A20FF">
      <w:pPr>
        <w:autoSpaceDE w:val="0"/>
        <w:autoSpaceDN w:val="0"/>
        <w:adjustRightInd w:val="0"/>
        <w:ind w:left="720"/>
        <w:rPr>
          <w:rFonts w:ascii="Arial" w:hAnsi="Arial" w:cs="Arial"/>
          <w:sz w:val="24"/>
          <w:szCs w:val="24"/>
        </w:rPr>
      </w:pPr>
    </w:p>
    <w:p w14:paraId="1061E916" w14:textId="77777777" w:rsidR="00C761A9" w:rsidRPr="00C33A83" w:rsidRDefault="00B70362" w:rsidP="00D653BB">
      <w:pPr>
        <w:numPr>
          <w:ilvl w:val="0"/>
          <w:numId w:val="5"/>
        </w:numPr>
        <w:rPr>
          <w:rFonts w:ascii="Arial" w:hAnsi="Arial" w:cs="Arial"/>
          <w:sz w:val="24"/>
          <w:szCs w:val="24"/>
        </w:rPr>
      </w:pPr>
      <w:r>
        <w:rPr>
          <w:rFonts w:ascii="Arial" w:hAnsi="Arial" w:cs="Arial"/>
          <w:sz w:val="24"/>
          <w:szCs w:val="24"/>
        </w:rPr>
        <w:t>P</w:t>
      </w:r>
      <w:r w:rsidR="00C761A9" w:rsidRPr="00C33A83">
        <w:rPr>
          <w:rFonts w:ascii="Arial" w:hAnsi="Arial" w:cs="Arial"/>
          <w:sz w:val="24"/>
          <w:szCs w:val="24"/>
        </w:rPr>
        <w:t xml:space="preserve">lease </w:t>
      </w:r>
      <w:r w:rsidR="00C761A9" w:rsidRPr="00C33A83">
        <w:rPr>
          <w:rFonts w:ascii="Arial" w:hAnsi="Arial" w:cs="Arial"/>
          <w:b/>
          <w:sz w:val="24"/>
          <w:szCs w:val="24"/>
        </w:rPr>
        <w:t xml:space="preserve">do not </w:t>
      </w:r>
      <w:r w:rsidR="00C761A9" w:rsidRPr="00C33A83">
        <w:rPr>
          <w:rFonts w:ascii="Arial" w:hAnsi="Arial" w:cs="Arial"/>
          <w:sz w:val="24"/>
          <w:szCs w:val="24"/>
        </w:rPr>
        <w:t>include any publicity material with your submissions.</w:t>
      </w:r>
    </w:p>
    <w:p w14:paraId="1061E917" w14:textId="77777777" w:rsidR="00C761A9" w:rsidRPr="0091303A" w:rsidRDefault="00C761A9">
      <w:pPr>
        <w:rPr>
          <w:rFonts w:ascii="Arial" w:hAnsi="Arial"/>
          <w:sz w:val="24"/>
        </w:rPr>
      </w:pPr>
    </w:p>
    <w:p w14:paraId="1061E918" w14:textId="77777777" w:rsidR="00B70362" w:rsidRDefault="00C761A9" w:rsidP="00D653BB">
      <w:pPr>
        <w:numPr>
          <w:ilvl w:val="0"/>
          <w:numId w:val="5"/>
        </w:numPr>
        <w:rPr>
          <w:rFonts w:ascii="Arial" w:hAnsi="Arial" w:cs="Arial"/>
          <w:sz w:val="24"/>
          <w:szCs w:val="24"/>
        </w:rPr>
      </w:pPr>
      <w:r w:rsidRPr="0091303A">
        <w:rPr>
          <w:rFonts w:ascii="Arial" w:hAnsi="Arial" w:cs="Arial"/>
          <w:sz w:val="24"/>
          <w:szCs w:val="24"/>
        </w:rPr>
        <w:t xml:space="preserve">Islington Council aims to provide equality of opportunity and welcomes applicants </w:t>
      </w:r>
      <w:r w:rsidR="00B70362">
        <w:rPr>
          <w:rFonts w:ascii="Arial" w:hAnsi="Arial" w:cs="Arial"/>
          <w:sz w:val="24"/>
          <w:szCs w:val="24"/>
        </w:rPr>
        <w:t xml:space="preserve">who meet the qualitative selection </w:t>
      </w:r>
      <w:r w:rsidR="00E4784C">
        <w:rPr>
          <w:rFonts w:ascii="Arial" w:hAnsi="Arial" w:cs="Arial"/>
          <w:sz w:val="24"/>
          <w:szCs w:val="24"/>
        </w:rPr>
        <w:t xml:space="preserve">criteria </w:t>
      </w:r>
      <w:r w:rsidRPr="0091303A">
        <w:rPr>
          <w:rFonts w:ascii="Arial" w:hAnsi="Arial" w:cs="Arial"/>
          <w:sz w:val="24"/>
          <w:szCs w:val="24"/>
        </w:rPr>
        <w:t xml:space="preserve">from black and minority ethnic communities and disabled groups. </w:t>
      </w:r>
    </w:p>
    <w:p w14:paraId="1061E919" w14:textId="77777777" w:rsidR="00B70362" w:rsidRDefault="00B70362" w:rsidP="00043A1C">
      <w:pPr>
        <w:pStyle w:val="ListParagraph"/>
        <w:rPr>
          <w:rFonts w:ascii="Arial" w:hAnsi="Arial" w:cs="Arial"/>
          <w:sz w:val="24"/>
          <w:szCs w:val="24"/>
        </w:rPr>
      </w:pPr>
    </w:p>
    <w:p w14:paraId="1061E91A" w14:textId="77777777" w:rsidR="00C761A9" w:rsidRPr="0091303A" w:rsidRDefault="00B70362" w:rsidP="00D653BB">
      <w:pPr>
        <w:numPr>
          <w:ilvl w:val="0"/>
          <w:numId w:val="5"/>
        </w:numPr>
        <w:rPr>
          <w:rFonts w:ascii="Arial" w:hAnsi="Arial" w:cs="Arial"/>
          <w:sz w:val="24"/>
          <w:szCs w:val="24"/>
        </w:rPr>
      </w:pPr>
      <w:r>
        <w:rPr>
          <w:rFonts w:ascii="Arial" w:hAnsi="Arial" w:cs="Arial"/>
          <w:sz w:val="24"/>
          <w:szCs w:val="24"/>
        </w:rPr>
        <w:t>T</w:t>
      </w:r>
      <w:r w:rsidR="00C761A9" w:rsidRPr="0091303A">
        <w:rPr>
          <w:rFonts w:ascii="Arial" w:hAnsi="Arial" w:cs="Arial"/>
          <w:sz w:val="24"/>
          <w:szCs w:val="24"/>
        </w:rPr>
        <w:t xml:space="preserve">he Council encourages </w:t>
      </w:r>
      <w:r>
        <w:rPr>
          <w:rFonts w:ascii="Arial" w:hAnsi="Arial" w:cs="Arial"/>
          <w:sz w:val="24"/>
          <w:szCs w:val="24"/>
        </w:rPr>
        <w:t xml:space="preserve">all types of organisation who meet the qualitative selection </w:t>
      </w:r>
      <w:r w:rsidR="00E4784C">
        <w:rPr>
          <w:rFonts w:ascii="Arial" w:hAnsi="Arial" w:cs="Arial"/>
          <w:sz w:val="24"/>
          <w:szCs w:val="24"/>
        </w:rPr>
        <w:t xml:space="preserve">criteria </w:t>
      </w:r>
      <w:r>
        <w:rPr>
          <w:rFonts w:ascii="Arial" w:hAnsi="Arial" w:cs="Arial"/>
          <w:sz w:val="24"/>
          <w:szCs w:val="24"/>
        </w:rPr>
        <w:t xml:space="preserve">including </w:t>
      </w:r>
      <w:r w:rsidR="00C761A9" w:rsidRPr="0091303A">
        <w:rPr>
          <w:rFonts w:ascii="Arial" w:hAnsi="Arial" w:cs="Arial"/>
          <w:sz w:val="24"/>
          <w:szCs w:val="24"/>
        </w:rPr>
        <w:t xml:space="preserve">Voluntary and Community Sector (VCS) organisations, Social Enterprises or not for profit enterprises and small to medium enterprises (SME) to tender.  </w:t>
      </w:r>
    </w:p>
    <w:p w14:paraId="1061E91B" w14:textId="77777777" w:rsidR="00C761A9" w:rsidRPr="0091303A" w:rsidRDefault="00C761A9">
      <w:pPr>
        <w:rPr>
          <w:rFonts w:ascii="Arial" w:hAnsi="Arial" w:cs="Arial"/>
          <w:sz w:val="24"/>
        </w:rPr>
      </w:pPr>
    </w:p>
    <w:p w14:paraId="1061E91C" w14:textId="77777777" w:rsidR="00C761A9" w:rsidRPr="004F4A49" w:rsidRDefault="00140F16" w:rsidP="00140F16">
      <w:pPr>
        <w:numPr>
          <w:ilvl w:val="0"/>
          <w:numId w:val="5"/>
        </w:numPr>
        <w:rPr>
          <w:rFonts w:ascii="Arial" w:hAnsi="Arial" w:cs="Arial"/>
          <w:sz w:val="24"/>
        </w:rPr>
      </w:pPr>
      <w:r w:rsidRPr="004F4A49">
        <w:rPr>
          <w:rFonts w:ascii="Arial" w:hAnsi="Arial" w:cs="Arial"/>
          <w:sz w:val="24"/>
        </w:rPr>
        <w:t>Your</w:t>
      </w:r>
      <w:r w:rsidR="00C761A9" w:rsidRPr="004F4A49">
        <w:rPr>
          <w:rFonts w:ascii="Arial" w:hAnsi="Arial" w:cs="Arial"/>
          <w:sz w:val="24"/>
        </w:rPr>
        <w:t xml:space="preserve"> </w:t>
      </w:r>
      <w:r w:rsidR="000F64C8" w:rsidRPr="004F4A49">
        <w:rPr>
          <w:rFonts w:ascii="Arial" w:hAnsi="Arial" w:cs="Arial"/>
          <w:sz w:val="24"/>
        </w:rPr>
        <w:t>submission</w:t>
      </w:r>
      <w:r w:rsidRPr="004F4A49">
        <w:rPr>
          <w:rFonts w:ascii="Arial" w:hAnsi="Arial" w:cs="Arial"/>
          <w:sz w:val="24"/>
        </w:rPr>
        <w:t xml:space="preserve"> will be marked in stages</w:t>
      </w:r>
      <w:r w:rsidR="00C761A9" w:rsidRPr="004F4A49">
        <w:rPr>
          <w:rFonts w:ascii="Arial" w:hAnsi="Arial" w:cs="Arial"/>
          <w:sz w:val="24"/>
        </w:rPr>
        <w:t xml:space="preserve">. </w:t>
      </w:r>
      <w:r w:rsidR="004F4A49">
        <w:rPr>
          <w:rFonts w:ascii="Arial" w:hAnsi="Arial" w:cs="Arial"/>
          <w:sz w:val="24"/>
        </w:rPr>
        <w:t xml:space="preserve"> </w:t>
      </w:r>
      <w:r w:rsidR="00C761A9" w:rsidRPr="004F4A49">
        <w:rPr>
          <w:rFonts w:ascii="Arial" w:hAnsi="Arial" w:cs="Arial"/>
          <w:sz w:val="24"/>
        </w:rPr>
        <w:t xml:space="preserve">Only applicants who </w:t>
      </w:r>
      <w:r w:rsidRPr="004F4A49">
        <w:rPr>
          <w:rFonts w:ascii="Arial" w:hAnsi="Arial" w:cs="Arial"/>
          <w:sz w:val="24"/>
        </w:rPr>
        <w:t xml:space="preserve">meet the requirements at each stage will progress to the </w:t>
      </w:r>
      <w:r w:rsidR="00C761A9" w:rsidRPr="004F4A49">
        <w:rPr>
          <w:rFonts w:ascii="Arial" w:hAnsi="Arial" w:cs="Arial"/>
          <w:sz w:val="24"/>
        </w:rPr>
        <w:t>next stage.</w:t>
      </w:r>
      <w:r w:rsidRPr="004F4A49">
        <w:rPr>
          <w:rFonts w:ascii="Arial" w:hAnsi="Arial" w:cs="Arial"/>
          <w:sz w:val="24"/>
        </w:rPr>
        <w:t xml:space="preserve">  Further details will be contained in the tender documents.</w:t>
      </w:r>
    </w:p>
    <w:p w14:paraId="1061E91D" w14:textId="77777777" w:rsidR="00C761A9" w:rsidRPr="0091303A" w:rsidRDefault="00C761A9">
      <w:pPr>
        <w:rPr>
          <w:rFonts w:ascii="Arial" w:hAnsi="Arial" w:cs="Arial"/>
          <w:sz w:val="24"/>
        </w:rPr>
      </w:pPr>
    </w:p>
    <w:p w14:paraId="1061E91E" w14:textId="77777777" w:rsidR="00C761A9" w:rsidRDefault="00C761A9" w:rsidP="00D653BB">
      <w:pPr>
        <w:numPr>
          <w:ilvl w:val="0"/>
          <w:numId w:val="5"/>
        </w:numPr>
        <w:rPr>
          <w:rFonts w:ascii="Arial" w:hAnsi="Arial" w:cs="Arial"/>
          <w:sz w:val="24"/>
        </w:rPr>
      </w:pPr>
      <w:r w:rsidRPr="0091303A">
        <w:rPr>
          <w:rFonts w:ascii="Arial" w:hAnsi="Arial" w:cs="Arial"/>
          <w:sz w:val="24"/>
        </w:rPr>
        <w:t>Please include the Contract Number of this tender process when communicating with the Council in any way.</w:t>
      </w:r>
    </w:p>
    <w:p w14:paraId="1061E91F" w14:textId="77777777" w:rsidR="00F05AD1" w:rsidRDefault="00F05AD1" w:rsidP="00F05AD1">
      <w:pPr>
        <w:pStyle w:val="ListParagraph"/>
        <w:rPr>
          <w:rFonts w:ascii="Arial" w:hAnsi="Arial" w:cs="Arial"/>
          <w:sz w:val="24"/>
        </w:rPr>
      </w:pPr>
    </w:p>
    <w:p w14:paraId="1061E920" w14:textId="77777777" w:rsidR="00F05AD1" w:rsidRPr="00F05AD1" w:rsidRDefault="00F05AD1" w:rsidP="00F05AD1">
      <w:pPr>
        <w:numPr>
          <w:ilvl w:val="0"/>
          <w:numId w:val="5"/>
        </w:numPr>
        <w:rPr>
          <w:rFonts w:ascii="Arial" w:hAnsi="Arial" w:cs="Arial"/>
          <w:sz w:val="24"/>
        </w:rPr>
      </w:pPr>
      <w:r w:rsidRPr="00F05AD1">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14:paraId="1061E921" w14:textId="77777777" w:rsidR="00310C6C" w:rsidRDefault="00310C6C" w:rsidP="00310C6C">
      <w:pPr>
        <w:rPr>
          <w:rFonts w:ascii="Arial" w:hAnsi="Arial" w:cs="Arial"/>
          <w:sz w:val="24"/>
        </w:rPr>
      </w:pPr>
    </w:p>
    <w:p w14:paraId="1061E922" w14:textId="77777777" w:rsidR="00310C6C" w:rsidRDefault="00310C6C" w:rsidP="00310C6C">
      <w:pPr>
        <w:numPr>
          <w:ilvl w:val="0"/>
          <w:numId w:val="5"/>
        </w:numPr>
        <w:rPr>
          <w:rFonts w:ascii="Arial" w:hAnsi="Arial" w:cs="Arial"/>
          <w:sz w:val="24"/>
          <w:szCs w:val="24"/>
        </w:rPr>
      </w:pPr>
      <w:r w:rsidRPr="005F6767">
        <w:rPr>
          <w:rFonts w:ascii="Arial" w:hAnsi="Arial" w:cs="Arial"/>
          <w:sz w:val="24"/>
          <w:szCs w:val="24"/>
        </w:rPr>
        <w:t>Applicants are advised that all costs incurred either directly or indirectly in preparation, submission or otherwise related to this advert</w:t>
      </w:r>
      <w:r w:rsidR="00227BFE">
        <w:rPr>
          <w:rFonts w:ascii="Arial" w:hAnsi="Arial" w:cs="Arial"/>
          <w:sz w:val="24"/>
          <w:szCs w:val="24"/>
        </w:rPr>
        <w:t>isement</w:t>
      </w:r>
      <w:r w:rsidRPr="005F6767">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14:paraId="1061E923" w14:textId="77777777" w:rsidR="00C761A9" w:rsidRPr="0091303A" w:rsidRDefault="00C761A9" w:rsidP="008E5211">
      <w:pPr>
        <w:rPr>
          <w:rFonts w:ascii="Arial" w:hAnsi="Arial" w:cs="Arial"/>
          <w:sz w:val="24"/>
        </w:rPr>
      </w:pPr>
    </w:p>
    <w:p w14:paraId="1061E924" w14:textId="77777777" w:rsidR="00C761A9" w:rsidRPr="0091303A" w:rsidRDefault="00C761A9" w:rsidP="00D653BB">
      <w:pPr>
        <w:numPr>
          <w:ilvl w:val="0"/>
          <w:numId w:val="5"/>
        </w:numPr>
        <w:rPr>
          <w:rFonts w:ascii="Arial" w:hAnsi="Arial" w:cs="Arial"/>
          <w:sz w:val="24"/>
          <w:szCs w:val="24"/>
        </w:rPr>
      </w:pPr>
      <w:r w:rsidRPr="0091303A">
        <w:rPr>
          <w:rFonts w:ascii="Arial" w:hAnsi="Arial" w:cs="Arial"/>
          <w:sz w:val="24"/>
          <w:szCs w:val="24"/>
        </w:rPr>
        <w:t xml:space="preserve">As part of a commitment to transparency the council is now publishing all spend over £500 each month. This includes spend on contracts, so the successful contractor should expect details of spend against the contract to appear on the council website </w:t>
      </w:r>
      <w:hyperlink r:id="rId14" w:history="1">
        <w:r w:rsidR="00310156">
          <w:rPr>
            <w:rStyle w:val="Hyperlink"/>
            <w:rFonts w:ascii="Arial" w:hAnsi="Arial" w:cs="Arial"/>
            <w:sz w:val="24"/>
            <w:szCs w:val="24"/>
          </w:rPr>
          <w:t>www.islington.gov.uk</w:t>
        </w:r>
      </w:hyperlink>
      <w:r w:rsidRPr="0091303A">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p>
    <w:p w14:paraId="1061E925" w14:textId="77777777" w:rsidR="00C761A9" w:rsidRPr="0091303A" w:rsidRDefault="00C761A9" w:rsidP="008E5211">
      <w:pPr>
        <w:rPr>
          <w:rFonts w:ascii="Arial" w:hAnsi="Arial" w:cs="Arial"/>
          <w:sz w:val="24"/>
        </w:rPr>
      </w:pPr>
    </w:p>
    <w:p w14:paraId="1061E926" w14:textId="3F62788F" w:rsidR="00C761A9" w:rsidRPr="0091303A" w:rsidRDefault="00DB4191" w:rsidP="008E5211">
      <w:r>
        <w:rPr>
          <w:noProof/>
          <w:lang w:eastAsia="en-GB"/>
        </w:rPr>
        <w:drawing>
          <wp:anchor distT="0" distB="0" distL="114300" distR="114300" simplePos="0" relativeHeight="251658240" behindDoc="0" locked="1" layoutInCell="1" allowOverlap="1" wp14:anchorId="1061E928" wp14:editId="560CAD55">
            <wp:simplePos x="0" y="0"/>
            <wp:positionH relativeFrom="column">
              <wp:posOffset>-555625</wp:posOffset>
            </wp:positionH>
            <wp:positionV relativeFrom="page">
              <wp:posOffset>9847580</wp:posOffset>
            </wp:positionV>
            <wp:extent cx="7564120" cy="1134745"/>
            <wp:effectExtent l="0" t="0" r="0" b="8255"/>
            <wp:wrapNone/>
            <wp:docPr id="3" name="Picture 3" descr="thr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ad cop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4120" cy="1134745"/>
                    </a:xfrm>
                    <a:prstGeom prst="rect">
                      <a:avLst/>
                    </a:prstGeom>
                    <a:noFill/>
                  </pic:spPr>
                </pic:pic>
              </a:graphicData>
            </a:graphic>
            <wp14:sizeRelH relativeFrom="page">
              <wp14:pctWidth>0</wp14:pctWidth>
            </wp14:sizeRelH>
            <wp14:sizeRelV relativeFrom="page">
              <wp14:pctHeight>0</wp14:pctHeight>
            </wp14:sizeRelV>
          </wp:anchor>
        </w:drawing>
      </w:r>
    </w:p>
    <w:sectPr w:rsidR="00C761A9" w:rsidRPr="0091303A">
      <w:headerReference w:type="even" r:id="rId16"/>
      <w:headerReference w:type="default" r:id="rId17"/>
      <w:footerReference w:type="even" r:id="rId18"/>
      <w:footerReference w:type="default" r:id="rId19"/>
      <w:headerReference w:type="first" r:id="rId20"/>
      <w:footerReference w:type="first" r:id="rId21"/>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E952" w14:textId="77777777" w:rsidR="00D16904" w:rsidRDefault="00D16904">
      <w:r>
        <w:separator/>
      </w:r>
    </w:p>
  </w:endnote>
  <w:endnote w:type="continuationSeparator" w:id="0">
    <w:p w14:paraId="1061E953" w14:textId="77777777" w:rsidR="00D16904" w:rsidRDefault="00D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E956" w14:textId="77777777" w:rsidR="008075AC" w:rsidRDefault="008075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E957" w14:textId="77777777" w:rsidR="008075AC" w:rsidRDefault="008075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E959" w14:textId="77777777" w:rsidR="008075AC" w:rsidRDefault="008075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E950" w14:textId="77777777" w:rsidR="00D16904" w:rsidRDefault="00D16904">
      <w:r>
        <w:separator/>
      </w:r>
    </w:p>
  </w:footnote>
  <w:footnote w:type="continuationSeparator" w:id="0">
    <w:p w14:paraId="1061E951" w14:textId="77777777" w:rsidR="00D16904" w:rsidRDefault="00D16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E954" w14:textId="77777777" w:rsidR="008075AC" w:rsidRDefault="008075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E955" w14:textId="77777777" w:rsidR="008075AC" w:rsidRDefault="008075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E958" w14:textId="77777777" w:rsidR="008075AC" w:rsidRDefault="00807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8" w15:restartNumberingAfterBreak="0">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10"/>
  </w:num>
  <w:num w:numId="6">
    <w:abstractNumId w:val="1"/>
  </w:num>
  <w:num w:numId="7">
    <w:abstractNumId w:val="4"/>
  </w:num>
  <w:num w:numId="8">
    <w:abstractNumId w:val="0"/>
  </w:num>
  <w:num w:numId="9">
    <w:abstractNumId w:val="8"/>
  </w:num>
  <w:num w:numId="10">
    <w:abstractNumId w:val="6"/>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3"/>
    <w:rsid w:val="00006C6C"/>
    <w:rsid w:val="00006CD9"/>
    <w:rsid w:val="000106BA"/>
    <w:rsid w:val="00010FEE"/>
    <w:rsid w:val="000152AE"/>
    <w:rsid w:val="00043A1C"/>
    <w:rsid w:val="00050795"/>
    <w:rsid w:val="00060004"/>
    <w:rsid w:val="00060094"/>
    <w:rsid w:val="00064106"/>
    <w:rsid w:val="00065BD5"/>
    <w:rsid w:val="0007258A"/>
    <w:rsid w:val="000747A8"/>
    <w:rsid w:val="00091E02"/>
    <w:rsid w:val="000C2186"/>
    <w:rsid w:val="000C3A0C"/>
    <w:rsid w:val="000D1B06"/>
    <w:rsid w:val="000D1E8C"/>
    <w:rsid w:val="000D2028"/>
    <w:rsid w:val="000E6A47"/>
    <w:rsid w:val="000F64C8"/>
    <w:rsid w:val="000F6907"/>
    <w:rsid w:val="00102B5F"/>
    <w:rsid w:val="00111BD7"/>
    <w:rsid w:val="00115BBE"/>
    <w:rsid w:val="00121168"/>
    <w:rsid w:val="00134F99"/>
    <w:rsid w:val="00140F16"/>
    <w:rsid w:val="00156BFC"/>
    <w:rsid w:val="00160B05"/>
    <w:rsid w:val="00163ABD"/>
    <w:rsid w:val="00164C33"/>
    <w:rsid w:val="00165470"/>
    <w:rsid w:val="0018491F"/>
    <w:rsid w:val="0019027E"/>
    <w:rsid w:val="001A44C9"/>
    <w:rsid w:val="001B3FB1"/>
    <w:rsid w:val="001C0FC6"/>
    <w:rsid w:val="001D0CF7"/>
    <w:rsid w:val="001E30E7"/>
    <w:rsid w:val="001E7AB0"/>
    <w:rsid w:val="00200645"/>
    <w:rsid w:val="00227BFE"/>
    <w:rsid w:val="002323FF"/>
    <w:rsid w:val="002673CF"/>
    <w:rsid w:val="002700CD"/>
    <w:rsid w:val="00294AB2"/>
    <w:rsid w:val="002B6FA1"/>
    <w:rsid w:val="002F159D"/>
    <w:rsid w:val="002F236E"/>
    <w:rsid w:val="002F70B8"/>
    <w:rsid w:val="00310156"/>
    <w:rsid w:val="00310C6C"/>
    <w:rsid w:val="00311982"/>
    <w:rsid w:val="00325036"/>
    <w:rsid w:val="00355C5D"/>
    <w:rsid w:val="00363460"/>
    <w:rsid w:val="00365E9E"/>
    <w:rsid w:val="003745A5"/>
    <w:rsid w:val="003848AA"/>
    <w:rsid w:val="003A3D3B"/>
    <w:rsid w:val="003B042A"/>
    <w:rsid w:val="003D740E"/>
    <w:rsid w:val="003E0DA1"/>
    <w:rsid w:val="003E67CD"/>
    <w:rsid w:val="003F6674"/>
    <w:rsid w:val="003F7173"/>
    <w:rsid w:val="004209F8"/>
    <w:rsid w:val="00430E3F"/>
    <w:rsid w:val="0044329C"/>
    <w:rsid w:val="00443BC8"/>
    <w:rsid w:val="00445600"/>
    <w:rsid w:val="00455163"/>
    <w:rsid w:val="004731EC"/>
    <w:rsid w:val="00484C39"/>
    <w:rsid w:val="00494827"/>
    <w:rsid w:val="004A6E1B"/>
    <w:rsid w:val="004E6FDC"/>
    <w:rsid w:val="004F4A49"/>
    <w:rsid w:val="004F6C9F"/>
    <w:rsid w:val="00511904"/>
    <w:rsid w:val="0051208A"/>
    <w:rsid w:val="00536202"/>
    <w:rsid w:val="00545E26"/>
    <w:rsid w:val="00565C27"/>
    <w:rsid w:val="005669F2"/>
    <w:rsid w:val="00572109"/>
    <w:rsid w:val="005727E5"/>
    <w:rsid w:val="00583F20"/>
    <w:rsid w:val="005D3E08"/>
    <w:rsid w:val="006006B1"/>
    <w:rsid w:val="00602D30"/>
    <w:rsid w:val="006259BD"/>
    <w:rsid w:val="006517B3"/>
    <w:rsid w:val="0065553A"/>
    <w:rsid w:val="00656742"/>
    <w:rsid w:val="0066159F"/>
    <w:rsid w:val="006630C2"/>
    <w:rsid w:val="006924C8"/>
    <w:rsid w:val="0069383C"/>
    <w:rsid w:val="006B3FCB"/>
    <w:rsid w:val="006C42B5"/>
    <w:rsid w:val="006C56EF"/>
    <w:rsid w:val="006D518E"/>
    <w:rsid w:val="006D6C92"/>
    <w:rsid w:val="006E071A"/>
    <w:rsid w:val="006E482D"/>
    <w:rsid w:val="00706A2B"/>
    <w:rsid w:val="00710157"/>
    <w:rsid w:val="00726B10"/>
    <w:rsid w:val="007400AC"/>
    <w:rsid w:val="00744315"/>
    <w:rsid w:val="00783A5A"/>
    <w:rsid w:val="00784B71"/>
    <w:rsid w:val="00790AD5"/>
    <w:rsid w:val="00794257"/>
    <w:rsid w:val="007A0732"/>
    <w:rsid w:val="007A20FF"/>
    <w:rsid w:val="007B4DB5"/>
    <w:rsid w:val="007E5842"/>
    <w:rsid w:val="007E7D91"/>
    <w:rsid w:val="0080473A"/>
    <w:rsid w:val="008075AC"/>
    <w:rsid w:val="0087790D"/>
    <w:rsid w:val="008B29AF"/>
    <w:rsid w:val="008B6840"/>
    <w:rsid w:val="008B7BCE"/>
    <w:rsid w:val="008E0F6A"/>
    <w:rsid w:val="008E4D0C"/>
    <w:rsid w:val="008E5211"/>
    <w:rsid w:val="008E72BA"/>
    <w:rsid w:val="0090314D"/>
    <w:rsid w:val="0091303A"/>
    <w:rsid w:val="009169CE"/>
    <w:rsid w:val="00920D4E"/>
    <w:rsid w:val="00937E5D"/>
    <w:rsid w:val="00945360"/>
    <w:rsid w:val="00954A3D"/>
    <w:rsid w:val="00984DFC"/>
    <w:rsid w:val="0099281B"/>
    <w:rsid w:val="00995678"/>
    <w:rsid w:val="009976EA"/>
    <w:rsid w:val="009C49F6"/>
    <w:rsid w:val="00A07172"/>
    <w:rsid w:val="00A24674"/>
    <w:rsid w:val="00A276E7"/>
    <w:rsid w:val="00A406A0"/>
    <w:rsid w:val="00A42AAE"/>
    <w:rsid w:val="00A44913"/>
    <w:rsid w:val="00A731B1"/>
    <w:rsid w:val="00A831F4"/>
    <w:rsid w:val="00A83B5D"/>
    <w:rsid w:val="00A93193"/>
    <w:rsid w:val="00A96DDA"/>
    <w:rsid w:val="00AD0033"/>
    <w:rsid w:val="00AD25F6"/>
    <w:rsid w:val="00AE7FEF"/>
    <w:rsid w:val="00AF10E2"/>
    <w:rsid w:val="00B05025"/>
    <w:rsid w:val="00B213E6"/>
    <w:rsid w:val="00B410A6"/>
    <w:rsid w:val="00B41370"/>
    <w:rsid w:val="00B500B2"/>
    <w:rsid w:val="00B55C7E"/>
    <w:rsid w:val="00B63202"/>
    <w:rsid w:val="00B67BCE"/>
    <w:rsid w:val="00B67FCE"/>
    <w:rsid w:val="00B70362"/>
    <w:rsid w:val="00B92B4C"/>
    <w:rsid w:val="00B97872"/>
    <w:rsid w:val="00BA07F4"/>
    <w:rsid w:val="00BA4F4D"/>
    <w:rsid w:val="00BD020A"/>
    <w:rsid w:val="00BD489B"/>
    <w:rsid w:val="00BD787E"/>
    <w:rsid w:val="00BF10EB"/>
    <w:rsid w:val="00C0123D"/>
    <w:rsid w:val="00C015F2"/>
    <w:rsid w:val="00C04E5C"/>
    <w:rsid w:val="00C0517E"/>
    <w:rsid w:val="00C073C1"/>
    <w:rsid w:val="00C1079B"/>
    <w:rsid w:val="00C20C35"/>
    <w:rsid w:val="00C22FE0"/>
    <w:rsid w:val="00C33A83"/>
    <w:rsid w:val="00C46A35"/>
    <w:rsid w:val="00C57232"/>
    <w:rsid w:val="00C75BBA"/>
    <w:rsid w:val="00C761A9"/>
    <w:rsid w:val="00C817FA"/>
    <w:rsid w:val="00C873DA"/>
    <w:rsid w:val="00C91181"/>
    <w:rsid w:val="00CB7655"/>
    <w:rsid w:val="00CD7378"/>
    <w:rsid w:val="00CD75C3"/>
    <w:rsid w:val="00CF3CBE"/>
    <w:rsid w:val="00D01014"/>
    <w:rsid w:val="00D16904"/>
    <w:rsid w:val="00D26EB4"/>
    <w:rsid w:val="00D32589"/>
    <w:rsid w:val="00D43D99"/>
    <w:rsid w:val="00D63EA6"/>
    <w:rsid w:val="00D653BB"/>
    <w:rsid w:val="00D82042"/>
    <w:rsid w:val="00DB4191"/>
    <w:rsid w:val="00DD10C8"/>
    <w:rsid w:val="00DD6292"/>
    <w:rsid w:val="00DD698E"/>
    <w:rsid w:val="00DE39F9"/>
    <w:rsid w:val="00DF4BE0"/>
    <w:rsid w:val="00DF526A"/>
    <w:rsid w:val="00E04AA8"/>
    <w:rsid w:val="00E05739"/>
    <w:rsid w:val="00E06220"/>
    <w:rsid w:val="00E15EAE"/>
    <w:rsid w:val="00E26EDB"/>
    <w:rsid w:val="00E35A7F"/>
    <w:rsid w:val="00E36E19"/>
    <w:rsid w:val="00E4784C"/>
    <w:rsid w:val="00E516DD"/>
    <w:rsid w:val="00E54E50"/>
    <w:rsid w:val="00E600C6"/>
    <w:rsid w:val="00E6469C"/>
    <w:rsid w:val="00E65E17"/>
    <w:rsid w:val="00E74D22"/>
    <w:rsid w:val="00E80E01"/>
    <w:rsid w:val="00EA35A6"/>
    <w:rsid w:val="00EA70D0"/>
    <w:rsid w:val="00ED02CD"/>
    <w:rsid w:val="00F05AD1"/>
    <w:rsid w:val="00F3519E"/>
    <w:rsid w:val="00F67097"/>
    <w:rsid w:val="00F9259A"/>
    <w:rsid w:val="00F9796E"/>
    <w:rsid w:val="00FA691E"/>
    <w:rsid w:val="00FC5EF2"/>
    <w:rsid w:val="00FD5575"/>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061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tenders.org/procontract/supplier.nsf/frm_home?openFo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ington.gov.uk/Council/councilworks/councilfinance/defaul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Owning_x0020_TeamTaxHTField0>
    <d9988a70b12c4af6a05dcb8874945a04 xmlns="68ade43a-a56b-4049-b33e-53712e83bfbe">
      <Terms xmlns="http://schemas.microsoft.com/office/infopath/2007/PartnerControls"/>
    </d9988a70b12c4af6a05dcb8874945a04>
    <OriginalFilename xmlns="68ade43a-a56b-4049-b33e-53712e83bfbe">20160308 Advert template for standard contracts.docx</OriginalFilename>
    <ScanDate xmlns="68ade43a-a56b-4049-b33e-53712e83bfbe" xsi:nil="true"/>
    <ReferenceDate xmlns="68ade43a-a56b-4049-b33e-53712e83bfbe">2016-03-08T12:45:14+00:00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2ab23f36-cc05-4938-b87c-02a3e1e0f3b1</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7fdb589c-2515-4ee5-a4ac-bbcaf01b0609</TermId>
        </TermInfo>
      </Terms>
    </Records_x0020_TypeTaxHTField0>
    <ProtectiveZone xmlns="68ade43a-a56b-4049-b33e-53712e83bfbe">Protected</ProtectiveZone>
    <SourceID xmlns="68ade43a-a56b-4049-b33e-53712e83bfbe" xsi:nil="true"/>
    <TaxCatchAll xmlns="68ade43a-a56b-4049-b33e-53712e83bfbe">
      <Value>252</Value>
      <Value>138</Value>
      <Value>60</Value>
      <Value>89</Value>
    </TaxCatchAll>
  </documentManagement>
</p:properties>
</file>

<file path=customXml/item3.xml><?xml version="1.0" encoding="utf-8"?>
<?mso-contentType ?>
<SharedContentType xmlns="Microsoft.SharePoint.Taxonomy.ContentTypeSync" SourceId="55d8b777-3fb8-4b27-8d56-3e5e9421bf37" ContentTypeId="0x01010093C2907995EB7E4496815F3C1BC77FB0" PreviousValue="false"/>
</file>

<file path=customXml/item4.xml><?xml version="1.0" encoding="utf-8"?>
<ct:contentTypeSchema xmlns:ct="http://schemas.microsoft.com/office/2006/metadata/contentType" xmlns:ma="http://schemas.microsoft.com/office/2006/metadata/properties/metaAttributes" ct:_="" ma:_="" ma:contentTypeName="Islington Document" ma:contentTypeID="0x01010093C2907995EB7E4496815F3C1BC77FB000BE8FF6AA91A6D547957102274B0DC8B4" ma:contentTypeVersion="" ma:contentTypeDescription="" ma:contentTypeScope="" ma:versionID="d16f43746c9b28861d02551551273f35">
  <xsd:schema xmlns:xsd="http://www.w3.org/2001/XMLSchema" xmlns:xs="http://www.w3.org/2001/XMLSchema" xmlns:p="http://schemas.microsoft.com/office/2006/metadata/properties" xmlns:ns2="68ade43a-a56b-4049-b33e-53712e83bfbe" targetNamespace="http://schemas.microsoft.com/office/2006/metadata/properties" ma:root="true" ma:fieldsID="007c246a38ec6f2b955f96a3556198f5"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Records_x0020_TypeTaxHTField0" minOccurs="0"/>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SourceFile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Records_x0020_TypeTaxHTField0" ma:index="15" nillable="true" ma:taxonomy="true" ma:internalName="Records_x0020_TypeTaxHTField0" ma:taxonomyFieldName="Records_x0020_Type" ma:displayName="Records Typ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df1ac3ab-add7-40a5-9da8-45feca3917a0}" ma:internalName="TaxCatchAll" ma:showField="CatchAllData" ma:web="9aa5ee80-2a6b-4915-8e43-af4b765b715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df1ac3ab-add7-40a5-9da8-45feca3917a0}" ma:internalName="TaxCatchAllLabel" ma:readOnly="true" ma:showField="CatchAllDataLabel" ma:web="9aa5ee80-2a6b-4915-8e43-af4b765b7156">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1" nillable="true" ma:taxonomy="true" ma:internalName="Owning_x0020_TeamTaxHTField0" ma:taxonomyFieldName="Owning_x0020_Team" ma:displayName="Owning Team"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2"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3" nillable="true" ma:taxonomy="true" ma:internalName="Involved_x0020_TeamsTaxHTField0" ma:taxonomyFieldName="Involved_x0020_Teams" ma:displayName="Involved Teams"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4"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6"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SourceFilePath" ma:index="29" nillable="true" ma:displayName="Source File Path" ma:internalName="SourceFile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EFB0B-4D29-4230-9291-DCBB33554501}">
  <ds:schemaRefs>
    <ds:schemaRef ds:uri="http://schemas.microsoft.com/sharepoint/v3/contenttype/forms"/>
  </ds:schemaRefs>
</ds:datastoreItem>
</file>

<file path=customXml/itemProps2.xml><?xml version="1.0" encoding="utf-8"?>
<ds:datastoreItem xmlns:ds="http://schemas.openxmlformats.org/officeDocument/2006/customXml" ds:itemID="{812030CD-6FC2-4AE5-A17E-D885D0297890}">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8ade43a-a56b-4049-b33e-53712e83bfb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D62D46-CAA4-4A90-B9C4-67C8F3FA40A2}">
  <ds:schemaRefs>
    <ds:schemaRef ds:uri="Microsoft.SharePoint.Taxonomy.ContentTypeSync"/>
  </ds:schemaRefs>
</ds:datastoreItem>
</file>

<file path=customXml/itemProps4.xml><?xml version="1.0" encoding="utf-8"?>
<ds:datastoreItem xmlns:ds="http://schemas.openxmlformats.org/officeDocument/2006/customXml" ds:itemID="{51706680-F9F6-4373-97F5-93D57F88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Advert template for standard contracts</vt:lpstr>
    </vt:vector>
  </TitlesOfParts>
  <LinksUpToDate>false</LinksUpToDate>
  <CharactersWithSpaces>7290</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 for standard contracts</dc:title>
  <dc:creator/>
  <cp:lastModifiedBy/>
  <cp:revision>1</cp:revision>
  <dcterms:created xsi:type="dcterms:W3CDTF">2017-09-28T15:40:00Z</dcterms:created>
  <dcterms:modified xsi:type="dcterms:W3CDTF">2017-09-28T16:51:00Z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0x01010093C2907995EB7E4496815F3C1BC77FB000BE8FF6AA91A6D547957102274B0DC8B4</vt:lpwstr>
  </property>
  <property fmtid="{D5CDD505-2E9C-101B-9397-08002B2CF9AE}" pid="3" name="Involved Teams">
    <vt:lpwstr>60;#izzi Content Publishers|edb05a51-1f87-43d9-955d-575cf5c727e8;#252;#Procurement|38dad877-ced3-44c5-92b5-e1d5105d0803</vt:lpwstr>
  </property>
  <property fmtid="{D5CDD505-2E9C-101B-9397-08002B2CF9AE}" pid="4" name="FunctionalArea">
    <vt:lpwstr>138;#Procurement|2ab23f36-cc05-4938-b87c-02a3e1e0f3b1</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252;#Procurement|38dad877-ced3-44c5-92b5-e1d5105d0803</vt:lpwstr>
  </property>
  <property fmtid="{D5CDD505-2E9C-101B-9397-08002B2CF9AE}" pid="8" name="Records Type">
    <vt:lpwstr>89;#Templates|7fdb589c-2515-4ee5-a4ac-bbcaf01b0609</vt:lpwstr>
  </property>
</Properties>
</file>