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D228" w14:textId="33311196" w:rsidR="00751255" w:rsidRDefault="00224D7C" w:rsidP="00751255">
      <w:pPr>
        <w:jc w:val="center"/>
        <w:rPr>
          <w:b/>
          <w:sz w:val="24"/>
          <w:szCs w:val="24"/>
        </w:rPr>
      </w:pPr>
      <w:r w:rsidRPr="00644811">
        <w:rPr>
          <w:b/>
          <w:sz w:val="24"/>
          <w:szCs w:val="24"/>
        </w:rPr>
        <w:t>Schedule 1</w:t>
      </w:r>
      <w:r w:rsidR="00463553">
        <w:rPr>
          <w:b/>
          <w:sz w:val="24"/>
          <w:szCs w:val="24"/>
        </w:rPr>
        <w:t>2</w:t>
      </w:r>
    </w:p>
    <w:p w14:paraId="600620CB" w14:textId="7FAA572A" w:rsidR="00644811" w:rsidRDefault="00224D7C" w:rsidP="00751255">
      <w:pPr>
        <w:jc w:val="center"/>
        <w:rPr>
          <w:b/>
          <w:sz w:val="24"/>
          <w:szCs w:val="24"/>
        </w:rPr>
      </w:pPr>
      <w:proofErr w:type="spellStart"/>
      <w:r w:rsidRPr="00644811">
        <w:rPr>
          <w:b/>
          <w:sz w:val="24"/>
          <w:szCs w:val="24"/>
        </w:rPr>
        <w:t>TUPE</w:t>
      </w:r>
      <w:proofErr w:type="spellEnd"/>
    </w:p>
    <w:p w14:paraId="7C7D6C4C" w14:textId="72B090E6" w:rsidR="009544E8" w:rsidRDefault="00224D7C">
      <w:pPr>
        <w:rPr>
          <w:b/>
          <w:sz w:val="24"/>
          <w:szCs w:val="24"/>
        </w:rPr>
      </w:pPr>
      <w:r>
        <w:rPr>
          <w:b/>
          <w:sz w:val="24"/>
          <w:szCs w:val="24"/>
        </w:rPr>
        <w:br w:type="page"/>
      </w:r>
    </w:p>
    <w:p w14:paraId="7AB3B9F8" w14:textId="77777777" w:rsidR="009544E8" w:rsidRPr="00644811" w:rsidRDefault="009544E8" w:rsidP="00644811">
      <w:pPr>
        <w:jc w:val="center"/>
        <w:rPr>
          <w:b/>
          <w:sz w:val="24"/>
          <w:szCs w:val="24"/>
        </w:rPr>
      </w:pPr>
    </w:p>
    <w:p w14:paraId="6624EF40" w14:textId="77777777" w:rsidR="00644811" w:rsidRPr="00644811" w:rsidRDefault="00224D7C" w:rsidP="00B708D4">
      <w:pPr>
        <w:pStyle w:val="Heading1"/>
      </w:pPr>
      <w:r w:rsidRPr="00644811">
        <w:t>DEFINITIONS</w:t>
      </w:r>
    </w:p>
    <w:p w14:paraId="31FB4C7B" w14:textId="77777777" w:rsidR="00644811" w:rsidRPr="00644811" w:rsidRDefault="00224D7C" w:rsidP="00644811">
      <w:pPr>
        <w:rPr>
          <w:rFonts w:cstheme="minorHAnsi"/>
          <w:bCs/>
          <w:iCs/>
          <w:sz w:val="24"/>
          <w:szCs w:val="24"/>
          <w:lang w:val="en-US"/>
        </w:rPr>
      </w:pPr>
      <w:r w:rsidRPr="00644811">
        <w:rPr>
          <w:rFonts w:cstheme="minorHAnsi"/>
          <w:bCs/>
          <w:iCs/>
          <w:sz w:val="24"/>
          <w:szCs w:val="24"/>
          <w:lang w:val="en-US"/>
        </w:rPr>
        <w:t>In this Schedule, the following definitions shall apply:</w:t>
      </w:r>
    </w:p>
    <w:tbl>
      <w:tblPr>
        <w:tblW w:w="9322" w:type="dxa"/>
        <w:tblLook w:val="0000" w:firstRow="0" w:lastRow="0" w:firstColumn="0" w:lastColumn="0" w:noHBand="0" w:noVBand="0"/>
      </w:tblPr>
      <w:tblGrid>
        <w:gridCol w:w="4077"/>
        <w:gridCol w:w="5245"/>
      </w:tblGrid>
      <w:tr w:rsidR="00224D7C" w14:paraId="12585B8E" w14:textId="77777777" w:rsidTr="00224D7C">
        <w:trPr>
          <w:trHeight w:val="145"/>
        </w:trPr>
        <w:tc>
          <w:tcPr>
            <w:tcW w:w="4077" w:type="dxa"/>
          </w:tcPr>
          <w:p w14:paraId="6DAC778C" w14:textId="77777777" w:rsidR="00224D7C" w:rsidRPr="00644811" w:rsidRDefault="00224D7C" w:rsidP="00E4279D">
            <w:pPr>
              <w:spacing w:before="120" w:after="120"/>
              <w:ind w:left="709"/>
              <w:rPr>
                <w:rFonts w:cstheme="minorHAnsi"/>
                <w:b/>
                <w:sz w:val="24"/>
                <w:szCs w:val="24"/>
              </w:rPr>
            </w:pPr>
            <w:r>
              <w:rPr>
                <w:rFonts w:cstheme="minorHAnsi"/>
                <w:b/>
                <w:sz w:val="24"/>
                <w:szCs w:val="24"/>
              </w:rPr>
              <w:t xml:space="preserve">Employee Liabilities </w:t>
            </w:r>
          </w:p>
        </w:tc>
        <w:tc>
          <w:tcPr>
            <w:tcW w:w="5245" w:type="dxa"/>
          </w:tcPr>
          <w:p w14:paraId="39ABE40B" w14:textId="75369140" w:rsidR="00224D7C" w:rsidRPr="00644811" w:rsidRDefault="00224D7C" w:rsidP="000D42AF">
            <w:pPr>
              <w:pStyle w:val="BodyTextIndent"/>
              <w:ind w:left="34"/>
              <w:jc w:val="both"/>
              <w:rPr>
                <w:rFonts w:cstheme="minorHAnsi"/>
              </w:rPr>
            </w:pPr>
            <w:r w:rsidRPr="00634FA1">
              <w:rPr>
                <w:rFonts w:cstheme="minorHAnsi"/>
              </w:rPr>
              <w:t xml:space="preserve">all claims, actions, proceedings, orders, demands, </w:t>
            </w:r>
            <w:r>
              <w:rPr>
                <w:rFonts w:cstheme="minorHAnsi"/>
              </w:rPr>
              <w:t xml:space="preserve">costs, liabilities, </w:t>
            </w:r>
            <w:r w:rsidRPr="00634FA1">
              <w:rPr>
                <w:rFonts w:cstheme="minorHAnsi"/>
              </w:rPr>
              <w:t xml:space="preserve">complaints, investigations (save for any claims for personal injury which are covered by insurance) and any award, compensation, damages, tribunal awards, fine, loss, order, penalty, disbursement, payment made by way of settlement and costs, </w:t>
            </w:r>
            <w:proofErr w:type="gramStart"/>
            <w:r w:rsidRPr="00634FA1">
              <w:rPr>
                <w:rFonts w:cstheme="minorHAnsi"/>
              </w:rPr>
              <w:t>expenses</w:t>
            </w:r>
            <w:proofErr w:type="gramEnd"/>
            <w:r w:rsidRPr="00634FA1">
              <w:rPr>
                <w:rFonts w:cstheme="minorHAnsi"/>
              </w:rPr>
              <w:t xml:space="preserve"> and </w:t>
            </w:r>
            <w:r>
              <w:rPr>
                <w:rFonts w:cstheme="minorHAnsi"/>
              </w:rPr>
              <w:t xml:space="preserve">reasonable </w:t>
            </w:r>
            <w:r w:rsidRPr="00634FA1">
              <w:rPr>
                <w:rFonts w:cstheme="minorHAnsi"/>
              </w:rPr>
              <w:t>legal costs</w:t>
            </w:r>
            <w:r>
              <w:rPr>
                <w:rFonts w:cstheme="minorHAnsi"/>
              </w:rPr>
              <w:t>;</w:t>
            </w:r>
          </w:p>
        </w:tc>
      </w:tr>
      <w:tr w:rsidR="00224D7C" w14:paraId="287C53AB" w14:textId="77777777" w:rsidTr="00224D7C">
        <w:trPr>
          <w:trHeight w:val="145"/>
        </w:trPr>
        <w:tc>
          <w:tcPr>
            <w:tcW w:w="4077" w:type="dxa"/>
          </w:tcPr>
          <w:p w14:paraId="62BD1D17" w14:textId="77777777" w:rsidR="00224D7C" w:rsidRPr="00644811" w:rsidRDefault="00224D7C" w:rsidP="00E4279D">
            <w:pPr>
              <w:spacing w:before="120" w:after="120"/>
              <w:ind w:left="709"/>
              <w:rPr>
                <w:rFonts w:cstheme="minorHAnsi"/>
                <w:b/>
                <w:sz w:val="24"/>
                <w:szCs w:val="24"/>
              </w:rPr>
            </w:pPr>
            <w:r w:rsidRPr="00644811">
              <w:rPr>
                <w:rFonts w:cstheme="minorHAnsi"/>
                <w:b/>
                <w:sz w:val="24"/>
                <w:szCs w:val="24"/>
              </w:rPr>
              <w:t>Employment Regulations</w:t>
            </w:r>
          </w:p>
        </w:tc>
        <w:tc>
          <w:tcPr>
            <w:tcW w:w="5245" w:type="dxa"/>
          </w:tcPr>
          <w:p w14:paraId="0C11F8A4" w14:textId="77777777" w:rsidR="00224D7C" w:rsidRPr="00644811" w:rsidRDefault="00224D7C" w:rsidP="00830021">
            <w:pPr>
              <w:pStyle w:val="BodyTextIndent"/>
              <w:ind w:left="34"/>
              <w:jc w:val="both"/>
              <w:rPr>
                <w:rFonts w:cstheme="minorHAnsi"/>
              </w:rPr>
            </w:pPr>
            <w:r w:rsidRPr="00644811">
              <w:rPr>
                <w:rFonts w:cstheme="minorHAnsi"/>
              </w:rPr>
              <w:t>the Transfer of Undertakings (Protection of Employment) Regulations 2006 (SI 2006/246) as amended or replaced or any other Regulations implementing the Acquired Rights Directive;</w:t>
            </w:r>
          </w:p>
        </w:tc>
      </w:tr>
      <w:tr w:rsidR="00224D7C" w14:paraId="5618680D" w14:textId="77777777" w:rsidTr="00224D7C">
        <w:tblPrEx>
          <w:tblLook w:val="04A0" w:firstRow="1" w:lastRow="0" w:firstColumn="1" w:lastColumn="0" w:noHBand="0" w:noVBand="1"/>
        </w:tblPrEx>
        <w:tc>
          <w:tcPr>
            <w:tcW w:w="4077" w:type="dxa"/>
          </w:tcPr>
          <w:p w14:paraId="44A2816A" w14:textId="77777777" w:rsidR="00224D7C" w:rsidRPr="00830021" w:rsidRDefault="00224D7C" w:rsidP="00830021">
            <w:pPr>
              <w:ind w:left="746"/>
              <w:rPr>
                <w:rFonts w:eastAsiaTheme="majorEastAsia" w:cstheme="minorHAnsi"/>
                <w:b/>
                <w:sz w:val="24"/>
                <w:szCs w:val="24"/>
              </w:rPr>
            </w:pPr>
            <w:r w:rsidRPr="00644811">
              <w:rPr>
                <w:rFonts w:cstheme="minorHAnsi"/>
                <w:sz w:val="24"/>
                <w:szCs w:val="24"/>
              </w:rPr>
              <w:br w:type="page"/>
            </w:r>
            <w:r w:rsidRPr="00830021">
              <w:rPr>
                <w:rFonts w:cstheme="minorHAnsi"/>
                <w:b/>
                <w:bCs/>
                <w:sz w:val="24"/>
                <w:szCs w:val="24"/>
              </w:rPr>
              <w:t>Former Supplier</w:t>
            </w:r>
          </w:p>
        </w:tc>
        <w:tc>
          <w:tcPr>
            <w:tcW w:w="5245" w:type="dxa"/>
          </w:tcPr>
          <w:p w14:paraId="294BA57D" w14:textId="77777777" w:rsidR="00224D7C" w:rsidRPr="00644811" w:rsidRDefault="00224D7C" w:rsidP="00E4279D">
            <w:pPr>
              <w:pStyle w:val="Guidancenoteparagraphtext"/>
              <w:ind w:left="0"/>
              <w:rPr>
                <w:rFonts w:asciiTheme="minorHAnsi" w:hAnsiTheme="minorHAnsi" w:cstheme="minorHAnsi"/>
                <w:b w:val="0"/>
                <w:bCs/>
                <w:i w:val="0"/>
                <w:sz w:val="24"/>
              </w:rPr>
            </w:pPr>
            <w:r w:rsidRPr="00644811">
              <w:rPr>
                <w:rFonts w:asciiTheme="minorHAnsi" w:hAnsiTheme="minorHAnsi" w:cstheme="minorHAnsi"/>
                <w:b w:val="0"/>
                <w:bCs/>
                <w:i w:val="0"/>
                <w:sz w:val="24"/>
              </w:rPr>
              <w:t xml:space="preserve">a supplier supplying services to </w:t>
            </w:r>
            <w:r>
              <w:rPr>
                <w:rFonts w:asciiTheme="minorHAnsi" w:hAnsiTheme="minorHAnsi" w:cstheme="minorHAnsi"/>
                <w:b w:val="0"/>
                <w:bCs/>
                <w:i w:val="0"/>
                <w:sz w:val="24"/>
              </w:rPr>
              <w:t>the Authority</w:t>
            </w:r>
            <w:r w:rsidRPr="00644811">
              <w:rPr>
                <w:rFonts w:asciiTheme="minorHAnsi" w:hAnsiTheme="minorHAnsi" w:cstheme="minorHAnsi"/>
                <w:b w:val="0"/>
                <w:bCs/>
                <w:i w:val="0"/>
                <w:sz w:val="24"/>
              </w:rPr>
              <w:t xml:space="preserve"> before the Relevant Transfer Date that are the same as or substantially similar to the Services (or any part of the Services) and shall include any sub-contractor of such supplier (or any sub-contractor of any such sub-contractor);</w:t>
            </w:r>
          </w:p>
        </w:tc>
      </w:tr>
      <w:tr w:rsidR="00224D7C" w14:paraId="23279923" w14:textId="77777777" w:rsidTr="00224D7C">
        <w:tblPrEx>
          <w:tblLook w:val="04A0" w:firstRow="1" w:lastRow="0" w:firstColumn="1" w:lastColumn="0" w:noHBand="0" w:noVBand="1"/>
        </w:tblPrEx>
        <w:tc>
          <w:tcPr>
            <w:tcW w:w="4077" w:type="dxa"/>
          </w:tcPr>
          <w:p w14:paraId="015CAB0B"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Relevant Transfer</w:t>
            </w:r>
          </w:p>
        </w:tc>
        <w:tc>
          <w:tcPr>
            <w:tcW w:w="5245" w:type="dxa"/>
          </w:tcPr>
          <w:p w14:paraId="5B1A832F" w14:textId="77777777" w:rsidR="00224D7C" w:rsidRPr="00644811" w:rsidRDefault="00224D7C" w:rsidP="00E4279D">
            <w:pPr>
              <w:pStyle w:val="Guidancenoteparagraphtext"/>
              <w:ind w:left="0"/>
              <w:rPr>
                <w:rFonts w:asciiTheme="minorHAnsi" w:hAnsiTheme="minorHAnsi" w:cstheme="minorHAnsi"/>
                <w:b w:val="0"/>
                <w:i w:val="0"/>
                <w:sz w:val="24"/>
                <w:highlight w:val="green"/>
              </w:rPr>
            </w:pPr>
            <w:r w:rsidRPr="00644811">
              <w:rPr>
                <w:rFonts w:asciiTheme="minorHAnsi" w:hAnsiTheme="minorHAnsi" w:cstheme="minorHAnsi"/>
                <w:b w:val="0"/>
                <w:i w:val="0"/>
                <w:sz w:val="24"/>
              </w:rPr>
              <w:t>a transfer of employment to which the Employment Regulations applies;</w:t>
            </w:r>
          </w:p>
        </w:tc>
      </w:tr>
      <w:tr w:rsidR="00224D7C" w14:paraId="66F6EF85" w14:textId="77777777" w:rsidTr="00224D7C">
        <w:tblPrEx>
          <w:tblLook w:val="04A0" w:firstRow="1" w:lastRow="0" w:firstColumn="1" w:lastColumn="0" w:noHBand="0" w:noVBand="1"/>
        </w:tblPrEx>
        <w:tc>
          <w:tcPr>
            <w:tcW w:w="4077" w:type="dxa"/>
          </w:tcPr>
          <w:p w14:paraId="412AAAB5"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Relevant Transfer Date</w:t>
            </w:r>
          </w:p>
        </w:tc>
        <w:tc>
          <w:tcPr>
            <w:tcW w:w="5245" w:type="dxa"/>
          </w:tcPr>
          <w:p w14:paraId="1CE3B72D" w14:textId="77777777" w:rsidR="00224D7C" w:rsidRPr="00644811" w:rsidRDefault="00224D7C" w:rsidP="00E4279D">
            <w:pPr>
              <w:pStyle w:val="BodyTextIndent2"/>
              <w:tabs>
                <w:tab w:val="num" w:pos="34"/>
              </w:tabs>
              <w:ind w:left="0"/>
              <w:rPr>
                <w:rFonts w:asciiTheme="minorHAnsi" w:hAnsiTheme="minorHAnsi" w:cstheme="minorHAnsi"/>
                <w:sz w:val="24"/>
                <w:szCs w:val="24"/>
                <w:highlight w:val="green"/>
              </w:rPr>
            </w:pPr>
            <w:r w:rsidRPr="00644811">
              <w:rPr>
                <w:rFonts w:asciiTheme="minorHAnsi" w:hAnsiTheme="minorHAnsi" w:cstheme="minorHAnsi"/>
                <w:bCs/>
                <w:color w:val="000000"/>
                <w:sz w:val="24"/>
                <w:szCs w:val="24"/>
              </w:rPr>
              <w:t>in relation to a Relevant Transfer, the date upon</w:t>
            </w:r>
            <w:r w:rsidRPr="00644811">
              <w:rPr>
                <w:rFonts w:asciiTheme="minorHAnsi" w:hAnsiTheme="minorHAnsi" w:cstheme="minorHAnsi"/>
                <w:sz w:val="24"/>
                <w:szCs w:val="24"/>
              </w:rPr>
              <w:t xml:space="preserve"> which the Relevant Transfer takes place;</w:t>
            </w:r>
          </w:p>
        </w:tc>
      </w:tr>
      <w:tr w:rsidR="00224D7C" w14:paraId="4EA8FB05" w14:textId="77777777" w:rsidTr="00224D7C">
        <w:tblPrEx>
          <w:tblLook w:val="04A0" w:firstRow="1" w:lastRow="0" w:firstColumn="1" w:lastColumn="0" w:noHBand="0" w:noVBand="1"/>
        </w:tblPrEx>
        <w:tc>
          <w:tcPr>
            <w:tcW w:w="4077" w:type="dxa"/>
          </w:tcPr>
          <w:p w14:paraId="2A4FA7AC"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Replacement Sub-contractor</w:t>
            </w:r>
          </w:p>
        </w:tc>
        <w:tc>
          <w:tcPr>
            <w:tcW w:w="5245" w:type="dxa"/>
          </w:tcPr>
          <w:p w14:paraId="4CE0299B" w14:textId="77777777" w:rsidR="00224D7C" w:rsidRPr="00644811" w:rsidRDefault="00224D7C" w:rsidP="00E4279D">
            <w:pPr>
              <w:pStyle w:val="Guidancenoteparagraphtext"/>
              <w:ind w:left="0"/>
              <w:rPr>
                <w:rFonts w:asciiTheme="minorHAnsi" w:hAnsiTheme="minorHAnsi" w:cstheme="minorHAnsi"/>
                <w:b w:val="0"/>
                <w:bCs/>
                <w:i w:val="0"/>
                <w:sz w:val="24"/>
              </w:rPr>
            </w:pPr>
            <w:r w:rsidRPr="00644811">
              <w:rPr>
                <w:rFonts w:asciiTheme="minorHAnsi" w:hAnsiTheme="minorHAnsi" w:cstheme="minorHAnsi"/>
                <w:b w:val="0"/>
                <w:bCs/>
                <w:i w:val="0"/>
                <w:sz w:val="24"/>
              </w:rPr>
              <w:t xml:space="preserve">a sub-contractor of the Replacement </w:t>
            </w:r>
            <w:r w:rsidRPr="00644811">
              <w:rPr>
                <w:rFonts w:asciiTheme="minorHAnsi" w:hAnsiTheme="minorHAnsi" w:cstheme="minorHAnsi"/>
                <w:b w:val="0"/>
                <w:i w:val="0"/>
                <w:sz w:val="24"/>
              </w:rPr>
              <w:t>Supplier</w:t>
            </w:r>
            <w:r w:rsidRPr="00644811">
              <w:rPr>
                <w:rFonts w:asciiTheme="minorHAnsi" w:hAnsiTheme="minorHAnsi" w:cstheme="minorHAnsi"/>
                <w:b w:val="0"/>
                <w:bCs/>
                <w:i w:val="0"/>
                <w:sz w:val="24"/>
              </w:rPr>
              <w:t xml:space="preserve"> to whom Transferring </w:t>
            </w:r>
            <w:r w:rsidRPr="00644811">
              <w:rPr>
                <w:rFonts w:asciiTheme="minorHAnsi" w:hAnsiTheme="minorHAnsi" w:cstheme="minorHAnsi"/>
                <w:b w:val="0"/>
                <w:i w:val="0"/>
                <w:sz w:val="24"/>
              </w:rPr>
              <w:t>Supplier</w:t>
            </w:r>
            <w:r w:rsidRPr="00644811">
              <w:rPr>
                <w:rFonts w:asciiTheme="minorHAnsi" w:hAnsiTheme="minorHAnsi" w:cstheme="minorHAnsi"/>
                <w:b w:val="0"/>
                <w:bCs/>
                <w:i w:val="0"/>
                <w:sz w:val="24"/>
              </w:rPr>
              <w:t xml:space="preserve"> Employees will transfer on a Service Transfer Date (or any sub-contractor of any such sub-contractor); </w:t>
            </w:r>
          </w:p>
        </w:tc>
      </w:tr>
      <w:tr w:rsidR="00224D7C" w14:paraId="56E59E69" w14:textId="77777777" w:rsidTr="00224D7C">
        <w:tblPrEx>
          <w:tblLook w:val="04A0" w:firstRow="1" w:lastRow="0" w:firstColumn="1" w:lastColumn="0" w:noHBand="0" w:noVBand="1"/>
        </w:tblPrEx>
        <w:tc>
          <w:tcPr>
            <w:tcW w:w="4077" w:type="dxa"/>
          </w:tcPr>
          <w:p w14:paraId="43B2D53E"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Service Transfer</w:t>
            </w:r>
          </w:p>
        </w:tc>
        <w:tc>
          <w:tcPr>
            <w:tcW w:w="5245" w:type="dxa"/>
          </w:tcPr>
          <w:p w14:paraId="3EAB90FA" w14:textId="609C1BAD" w:rsidR="00224D7C" w:rsidRPr="00644811" w:rsidRDefault="00224D7C" w:rsidP="00E4279D">
            <w:pPr>
              <w:pStyle w:val="Guidancenoteparagraphtext"/>
              <w:ind w:left="34"/>
              <w:rPr>
                <w:rFonts w:asciiTheme="minorHAnsi" w:hAnsiTheme="minorHAnsi" w:cstheme="minorHAnsi"/>
                <w:b w:val="0"/>
                <w:i w:val="0"/>
                <w:sz w:val="24"/>
                <w:highlight w:val="green"/>
              </w:rPr>
            </w:pPr>
            <w:r w:rsidRPr="00644811">
              <w:rPr>
                <w:rFonts w:asciiTheme="minorHAnsi" w:hAnsiTheme="minorHAnsi" w:cstheme="minorHAnsi"/>
                <w:b w:val="0"/>
                <w:i w:val="0"/>
                <w:sz w:val="24"/>
              </w:rPr>
              <w:t>any transfer of the Services (or any part of the Services), for whatever reason, from the Supplier or any Sub-</w:t>
            </w:r>
            <w:r>
              <w:rPr>
                <w:rFonts w:asciiTheme="minorHAnsi" w:hAnsiTheme="minorHAnsi" w:cstheme="minorHAnsi"/>
                <w:b w:val="0"/>
                <w:i w:val="0"/>
                <w:sz w:val="24"/>
              </w:rPr>
              <w:t>C</w:t>
            </w:r>
            <w:r w:rsidRPr="00644811">
              <w:rPr>
                <w:rFonts w:asciiTheme="minorHAnsi" w:hAnsiTheme="minorHAnsi" w:cstheme="minorHAnsi"/>
                <w:b w:val="0"/>
                <w:i w:val="0"/>
                <w:sz w:val="24"/>
              </w:rPr>
              <w:t>ontractor to a Replacement Supplier or a Replacement Sub-</w:t>
            </w:r>
            <w:r w:rsidR="005B5447">
              <w:rPr>
                <w:rFonts w:asciiTheme="minorHAnsi" w:hAnsiTheme="minorHAnsi" w:cstheme="minorHAnsi"/>
                <w:b w:val="0"/>
                <w:i w:val="0"/>
                <w:sz w:val="24"/>
              </w:rPr>
              <w:t>c</w:t>
            </w:r>
            <w:r w:rsidRPr="00644811">
              <w:rPr>
                <w:rFonts w:asciiTheme="minorHAnsi" w:hAnsiTheme="minorHAnsi" w:cstheme="minorHAnsi"/>
                <w:b w:val="0"/>
                <w:i w:val="0"/>
                <w:sz w:val="24"/>
              </w:rPr>
              <w:t>ontractor;</w:t>
            </w:r>
          </w:p>
        </w:tc>
      </w:tr>
      <w:tr w:rsidR="00224D7C" w14:paraId="628700D1" w14:textId="77777777" w:rsidTr="00224D7C">
        <w:tblPrEx>
          <w:tblLook w:val="04A0" w:firstRow="1" w:lastRow="0" w:firstColumn="1" w:lastColumn="0" w:noHBand="0" w:noVBand="1"/>
        </w:tblPrEx>
        <w:tc>
          <w:tcPr>
            <w:tcW w:w="4077" w:type="dxa"/>
          </w:tcPr>
          <w:p w14:paraId="41FB08F2"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Service Transfer Date</w:t>
            </w:r>
          </w:p>
        </w:tc>
        <w:tc>
          <w:tcPr>
            <w:tcW w:w="5245" w:type="dxa"/>
          </w:tcPr>
          <w:p w14:paraId="56930DD8" w14:textId="77777777" w:rsidR="00224D7C" w:rsidRPr="00644811" w:rsidRDefault="00224D7C" w:rsidP="00E4279D">
            <w:pPr>
              <w:pStyle w:val="BodyTextIndent2"/>
              <w:tabs>
                <w:tab w:val="num" w:pos="34"/>
              </w:tabs>
              <w:ind w:left="0"/>
              <w:rPr>
                <w:rFonts w:asciiTheme="minorHAnsi" w:hAnsiTheme="minorHAnsi" w:cstheme="minorHAnsi"/>
                <w:sz w:val="24"/>
                <w:szCs w:val="24"/>
                <w:highlight w:val="green"/>
              </w:rPr>
            </w:pPr>
            <w:r w:rsidRPr="00644811">
              <w:rPr>
                <w:rFonts w:asciiTheme="minorHAnsi" w:hAnsiTheme="minorHAnsi" w:cstheme="minorHAnsi"/>
                <w:color w:val="000000"/>
                <w:sz w:val="24"/>
                <w:szCs w:val="24"/>
              </w:rPr>
              <w:t>the date</w:t>
            </w:r>
            <w:r w:rsidRPr="00644811">
              <w:rPr>
                <w:rFonts w:asciiTheme="minorHAnsi" w:hAnsiTheme="minorHAnsi" w:cstheme="minorHAnsi"/>
                <w:sz w:val="24"/>
                <w:szCs w:val="24"/>
              </w:rPr>
              <w:t xml:space="preserve"> of a Service Transfer;</w:t>
            </w:r>
          </w:p>
        </w:tc>
      </w:tr>
      <w:tr w:rsidR="00224D7C" w14:paraId="692D1758" w14:textId="77777777" w:rsidTr="00224D7C">
        <w:tblPrEx>
          <w:tblLook w:val="04A0" w:firstRow="1" w:lastRow="0" w:firstColumn="1" w:lastColumn="0" w:noHBand="0" w:noVBand="1"/>
        </w:tblPrEx>
        <w:tc>
          <w:tcPr>
            <w:tcW w:w="4077" w:type="dxa"/>
          </w:tcPr>
          <w:p w14:paraId="70373A99"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Staffing Information</w:t>
            </w:r>
          </w:p>
        </w:tc>
        <w:tc>
          <w:tcPr>
            <w:tcW w:w="5245" w:type="dxa"/>
          </w:tcPr>
          <w:p w14:paraId="11CFF646" w14:textId="77777777" w:rsidR="00224D7C" w:rsidRPr="00644811" w:rsidRDefault="00224D7C" w:rsidP="00E4279D">
            <w:pPr>
              <w:pStyle w:val="Guidancenoteparagraphtext"/>
              <w:ind w:left="34"/>
              <w:rPr>
                <w:rFonts w:asciiTheme="minorHAnsi" w:hAnsiTheme="minorHAnsi" w:cstheme="minorHAnsi"/>
                <w:b w:val="0"/>
                <w:i w:val="0"/>
                <w:sz w:val="24"/>
              </w:rPr>
            </w:pPr>
            <w:r w:rsidRPr="00644811">
              <w:rPr>
                <w:rFonts w:asciiTheme="minorHAnsi" w:hAnsiTheme="minorHAnsi" w:cstheme="minorHAnsi"/>
                <w:b w:val="0"/>
                <w:i w:val="0"/>
                <w:sz w:val="24"/>
              </w:rPr>
              <w:t xml:space="preserve">in relation to all persons identified on the Supplier's Provisional Supplier Personnel List or Supplier's Final Supplier Personnel List, as the case may be, </w:t>
            </w:r>
            <w:r w:rsidRPr="00644811">
              <w:rPr>
                <w:rFonts w:asciiTheme="minorHAnsi" w:hAnsiTheme="minorHAnsi" w:cstheme="minorHAnsi"/>
                <w:b w:val="0"/>
                <w:i w:val="0"/>
                <w:sz w:val="24"/>
              </w:rPr>
              <w:lastRenderedPageBreak/>
              <w:t xml:space="preserve">such information as </w:t>
            </w:r>
            <w:r>
              <w:rPr>
                <w:rFonts w:asciiTheme="minorHAnsi" w:hAnsiTheme="minorHAnsi" w:cstheme="minorHAnsi"/>
                <w:b w:val="0"/>
                <w:i w:val="0"/>
                <w:sz w:val="24"/>
              </w:rPr>
              <w:t>the Authority</w:t>
            </w:r>
            <w:r w:rsidRPr="00644811">
              <w:rPr>
                <w:rFonts w:asciiTheme="minorHAnsi" w:hAnsiTheme="minorHAnsi" w:cstheme="minorHAnsi"/>
                <w:b w:val="0"/>
                <w:i w:val="0"/>
                <w:sz w:val="24"/>
              </w:rPr>
              <w:t xml:space="preserve"> may reasonably request (subject to all applicable provisions of the Data Protection Legislation), but including </w:t>
            </w:r>
            <w:r>
              <w:rPr>
                <w:rFonts w:asciiTheme="minorHAnsi" w:hAnsiTheme="minorHAnsi" w:cstheme="minorHAnsi"/>
                <w:b w:val="0"/>
                <w:i w:val="0"/>
                <w:sz w:val="24"/>
              </w:rPr>
              <w:t>(</w:t>
            </w:r>
            <w:r w:rsidRPr="00644811">
              <w:rPr>
                <w:rFonts w:asciiTheme="minorHAnsi" w:hAnsiTheme="minorHAnsi" w:cstheme="minorHAnsi"/>
                <w:b w:val="0"/>
                <w:i w:val="0"/>
                <w:sz w:val="24"/>
              </w:rPr>
              <w:t>in an anonymised format</w:t>
            </w:r>
            <w:r>
              <w:rPr>
                <w:rFonts w:asciiTheme="minorHAnsi" w:hAnsiTheme="minorHAnsi" w:cstheme="minorHAnsi"/>
                <w:b w:val="0"/>
                <w:i w:val="0"/>
                <w:sz w:val="24"/>
              </w:rPr>
              <w:t xml:space="preserve"> in the case of the Supplier’s Provisional Supplier Personnel List)</w:t>
            </w:r>
            <w:r w:rsidRPr="00644811">
              <w:rPr>
                <w:rFonts w:asciiTheme="minorHAnsi" w:hAnsiTheme="minorHAnsi" w:cstheme="minorHAnsi"/>
                <w:b w:val="0"/>
                <w:i w:val="0"/>
                <w:sz w:val="24"/>
              </w:rPr>
              <w:t>:</w:t>
            </w:r>
          </w:p>
          <w:p w14:paraId="7227841D" w14:textId="77777777" w:rsidR="00224D7C"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their </w:t>
            </w:r>
            <w:r>
              <w:rPr>
                <w:rFonts w:asciiTheme="minorHAnsi" w:hAnsiTheme="minorHAnsi" w:cstheme="minorHAnsi"/>
                <w:b w:val="0"/>
                <w:i w:val="0"/>
                <w:sz w:val="24"/>
              </w:rPr>
              <w:t xml:space="preserve">job title and percentage dedication to the relevant </w:t>
            </w:r>
            <w:proofErr w:type="gramStart"/>
            <w:r>
              <w:rPr>
                <w:rFonts w:asciiTheme="minorHAnsi" w:hAnsiTheme="minorHAnsi" w:cstheme="minorHAnsi"/>
                <w:b w:val="0"/>
                <w:i w:val="0"/>
                <w:sz w:val="24"/>
              </w:rPr>
              <w:t>Services;</w:t>
            </w:r>
            <w:proofErr w:type="gramEnd"/>
          </w:p>
          <w:p w14:paraId="71043E93"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Pr>
                <w:rFonts w:asciiTheme="minorHAnsi" w:hAnsiTheme="minorHAnsi" w:cstheme="minorHAnsi"/>
                <w:b w:val="0"/>
                <w:i w:val="0"/>
                <w:sz w:val="24"/>
              </w:rPr>
              <w:t>their dates of birth</w:t>
            </w:r>
            <w:r w:rsidRPr="00644811">
              <w:rPr>
                <w:rFonts w:asciiTheme="minorHAnsi" w:hAnsiTheme="minorHAnsi" w:cstheme="minorHAnsi"/>
                <w:b w:val="0"/>
                <w:i w:val="0"/>
                <w:sz w:val="24"/>
              </w:rPr>
              <w:t xml:space="preserve">, dates of commencement of employment or engagement and </w:t>
            </w:r>
            <w:proofErr w:type="gramStart"/>
            <w:r w:rsidRPr="00644811">
              <w:rPr>
                <w:rFonts w:asciiTheme="minorHAnsi" w:hAnsiTheme="minorHAnsi" w:cstheme="minorHAnsi"/>
                <w:b w:val="0"/>
                <w:i w:val="0"/>
                <w:sz w:val="24"/>
              </w:rPr>
              <w:t>gender;</w:t>
            </w:r>
            <w:proofErr w:type="gramEnd"/>
          </w:p>
          <w:p w14:paraId="4AE178ED"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details of whether they are employed, self-employed contractors or consultants, agency workers or </w:t>
            </w:r>
            <w:proofErr w:type="gramStart"/>
            <w:r w:rsidRPr="00644811">
              <w:rPr>
                <w:rFonts w:asciiTheme="minorHAnsi" w:hAnsiTheme="minorHAnsi" w:cstheme="minorHAnsi"/>
                <w:b w:val="0"/>
                <w:i w:val="0"/>
                <w:sz w:val="24"/>
              </w:rPr>
              <w:t>otherwise;</w:t>
            </w:r>
            <w:proofErr w:type="gramEnd"/>
          </w:p>
          <w:p w14:paraId="46E8E8C0" w14:textId="50B7B809"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the identity of the employer or relevant contracting </w:t>
            </w:r>
            <w:proofErr w:type="gramStart"/>
            <w:r w:rsidR="0072652B">
              <w:rPr>
                <w:rFonts w:asciiTheme="minorHAnsi" w:hAnsiTheme="minorHAnsi" w:cstheme="minorHAnsi"/>
                <w:b w:val="0"/>
                <w:i w:val="0"/>
                <w:sz w:val="24"/>
              </w:rPr>
              <w:t>p</w:t>
            </w:r>
            <w:r w:rsidRPr="00644811">
              <w:rPr>
                <w:rFonts w:asciiTheme="minorHAnsi" w:hAnsiTheme="minorHAnsi" w:cstheme="minorHAnsi"/>
                <w:b w:val="0"/>
                <w:i w:val="0"/>
                <w:sz w:val="24"/>
              </w:rPr>
              <w:t>arty;</w:t>
            </w:r>
            <w:proofErr w:type="gramEnd"/>
          </w:p>
          <w:p w14:paraId="7035E09E"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their relevant contractual notice periods and any other terms relating to termination of employment, including redundancy procedures, and redundancy </w:t>
            </w:r>
            <w:proofErr w:type="gramStart"/>
            <w:r w:rsidRPr="00644811">
              <w:rPr>
                <w:rFonts w:asciiTheme="minorHAnsi" w:hAnsiTheme="minorHAnsi" w:cstheme="minorHAnsi"/>
                <w:b w:val="0"/>
                <w:i w:val="0"/>
                <w:sz w:val="24"/>
              </w:rPr>
              <w:t>payments;</w:t>
            </w:r>
            <w:proofErr w:type="gramEnd"/>
          </w:p>
          <w:p w14:paraId="5DF7098E" w14:textId="77777777" w:rsidR="00224D7C"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Pr>
                <w:rFonts w:asciiTheme="minorHAnsi" w:hAnsiTheme="minorHAnsi" w:cstheme="minorHAnsi"/>
                <w:b w:val="0"/>
                <w:i w:val="0"/>
                <w:sz w:val="24"/>
              </w:rPr>
              <w:t xml:space="preserve">their hours and place of </w:t>
            </w:r>
            <w:proofErr w:type="gramStart"/>
            <w:r>
              <w:rPr>
                <w:rFonts w:asciiTheme="minorHAnsi" w:hAnsiTheme="minorHAnsi" w:cstheme="minorHAnsi"/>
                <w:b w:val="0"/>
                <w:i w:val="0"/>
                <w:sz w:val="24"/>
              </w:rPr>
              <w:t>work;</w:t>
            </w:r>
            <w:proofErr w:type="gramEnd"/>
          </w:p>
          <w:p w14:paraId="693665AC"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their wages, salaries</w:t>
            </w:r>
            <w:r>
              <w:rPr>
                <w:rFonts w:asciiTheme="minorHAnsi" w:hAnsiTheme="minorHAnsi" w:cstheme="minorHAnsi"/>
                <w:b w:val="0"/>
                <w:i w:val="0"/>
                <w:sz w:val="24"/>
              </w:rPr>
              <w:t xml:space="preserve">, incentive arrangements and any other </w:t>
            </w:r>
            <w:proofErr w:type="gramStart"/>
            <w:r>
              <w:rPr>
                <w:rFonts w:asciiTheme="minorHAnsi" w:hAnsiTheme="minorHAnsi" w:cstheme="minorHAnsi"/>
                <w:b w:val="0"/>
                <w:i w:val="0"/>
                <w:sz w:val="24"/>
              </w:rPr>
              <w:t>remuneration</w:t>
            </w:r>
            <w:r w:rsidRPr="00644811">
              <w:rPr>
                <w:rFonts w:asciiTheme="minorHAnsi" w:hAnsiTheme="minorHAnsi" w:cstheme="minorHAnsi"/>
                <w:b w:val="0"/>
                <w:i w:val="0"/>
                <w:sz w:val="24"/>
              </w:rPr>
              <w:t>;</w:t>
            </w:r>
            <w:proofErr w:type="gramEnd"/>
          </w:p>
          <w:p w14:paraId="66E77690"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details of employment-related benefits, including medical insurance, life assurance, pension or other retirement benefit schemes, share option schemes and company car</w:t>
            </w:r>
            <w:r>
              <w:rPr>
                <w:rFonts w:asciiTheme="minorHAnsi" w:hAnsiTheme="minorHAnsi" w:cstheme="minorHAnsi"/>
                <w:b w:val="0"/>
                <w:i w:val="0"/>
                <w:sz w:val="24"/>
              </w:rPr>
              <w:t xml:space="preserve"> or care allowances</w:t>
            </w:r>
            <w:r w:rsidRPr="00644811">
              <w:rPr>
                <w:rFonts w:asciiTheme="minorHAnsi" w:hAnsiTheme="minorHAnsi" w:cstheme="minorHAnsi"/>
                <w:b w:val="0"/>
                <w:i w:val="0"/>
                <w:sz w:val="24"/>
              </w:rPr>
              <w:t xml:space="preserve"> </w:t>
            </w:r>
            <w:r>
              <w:rPr>
                <w:rFonts w:asciiTheme="minorHAnsi" w:hAnsiTheme="minorHAnsi" w:cstheme="minorHAnsi"/>
                <w:b w:val="0"/>
                <w:i w:val="0"/>
                <w:sz w:val="24"/>
              </w:rPr>
              <w:t>a</w:t>
            </w:r>
            <w:r w:rsidRPr="00644811">
              <w:rPr>
                <w:rFonts w:asciiTheme="minorHAnsi" w:hAnsiTheme="minorHAnsi" w:cstheme="minorHAnsi"/>
                <w:b w:val="0"/>
                <w:i w:val="0"/>
                <w:sz w:val="24"/>
              </w:rPr>
              <w:t xml:space="preserve">pplicable to </w:t>
            </w:r>
            <w:proofErr w:type="gramStart"/>
            <w:r w:rsidRPr="00644811">
              <w:rPr>
                <w:rFonts w:asciiTheme="minorHAnsi" w:hAnsiTheme="minorHAnsi" w:cstheme="minorHAnsi"/>
                <w:b w:val="0"/>
                <w:i w:val="0"/>
                <w:sz w:val="24"/>
              </w:rPr>
              <w:t>them;</w:t>
            </w:r>
            <w:proofErr w:type="gramEnd"/>
          </w:p>
          <w:p w14:paraId="58BC4E8C"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any outstanding or potential contractual, statutory or other liabilities in respect of such individuals (including in respect of personal injury claims</w:t>
            </w:r>
            <w:proofErr w:type="gramStart"/>
            <w:r w:rsidRPr="00644811">
              <w:rPr>
                <w:rFonts w:asciiTheme="minorHAnsi" w:hAnsiTheme="minorHAnsi" w:cstheme="minorHAnsi"/>
                <w:b w:val="0"/>
                <w:i w:val="0"/>
                <w:sz w:val="24"/>
              </w:rPr>
              <w:t>);</w:t>
            </w:r>
            <w:proofErr w:type="gramEnd"/>
          </w:p>
          <w:p w14:paraId="4B1E41B3" w14:textId="77777777" w:rsidR="00224D7C" w:rsidRPr="00B708D4" w:rsidRDefault="00224D7C" w:rsidP="00B708D4">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details of any such individuals on long term sickness absence, parental leave, maternity leave or other authorised long term </w:t>
            </w:r>
            <w:proofErr w:type="gramStart"/>
            <w:r w:rsidRPr="00644811">
              <w:rPr>
                <w:rFonts w:asciiTheme="minorHAnsi" w:hAnsiTheme="minorHAnsi" w:cstheme="minorHAnsi"/>
                <w:b w:val="0"/>
                <w:i w:val="0"/>
                <w:sz w:val="24"/>
              </w:rPr>
              <w:t>absence;</w:t>
            </w:r>
            <w:proofErr w:type="gramEnd"/>
          </w:p>
          <w:p w14:paraId="62CB5EFF"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copies of all relevant documents and materials relating to such information, including copies of relevant contracts of employment (or relevant standard contracts </w:t>
            </w:r>
            <w:r w:rsidRPr="00644811">
              <w:rPr>
                <w:rFonts w:asciiTheme="minorHAnsi" w:hAnsiTheme="minorHAnsi" w:cstheme="minorHAnsi"/>
                <w:b w:val="0"/>
                <w:i w:val="0"/>
                <w:sz w:val="24"/>
              </w:rPr>
              <w:lastRenderedPageBreak/>
              <w:t>if applied generally in respect of such employees)</w:t>
            </w:r>
            <w:r>
              <w:rPr>
                <w:rFonts w:asciiTheme="minorHAnsi" w:hAnsiTheme="minorHAnsi" w:cstheme="minorHAnsi"/>
                <w:b w:val="0"/>
                <w:i w:val="0"/>
                <w:sz w:val="24"/>
              </w:rPr>
              <w:t>, material HR policies and collective agreements applicable to them</w:t>
            </w:r>
            <w:r w:rsidRPr="00644811">
              <w:rPr>
                <w:rFonts w:asciiTheme="minorHAnsi" w:hAnsiTheme="minorHAnsi" w:cstheme="minorHAnsi"/>
                <w:b w:val="0"/>
                <w:i w:val="0"/>
                <w:sz w:val="24"/>
              </w:rPr>
              <w:t>; and</w:t>
            </w:r>
          </w:p>
          <w:p w14:paraId="2F0836DA"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any other “employee liability information” as such term is defined in regulation 11 of the Employment Regulations;</w:t>
            </w:r>
          </w:p>
        </w:tc>
      </w:tr>
      <w:tr w:rsidR="00224D7C" w14:paraId="71581325" w14:textId="77777777" w:rsidTr="00224D7C">
        <w:tblPrEx>
          <w:tblLook w:val="04A0" w:firstRow="1" w:lastRow="0" w:firstColumn="1" w:lastColumn="0" w:noHBand="0" w:noVBand="1"/>
        </w:tblPrEx>
        <w:tc>
          <w:tcPr>
            <w:tcW w:w="4077" w:type="dxa"/>
          </w:tcPr>
          <w:p w14:paraId="01E5761F"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lastRenderedPageBreak/>
              <w:t>Supplier's Final Supplier Personnel List</w:t>
            </w:r>
          </w:p>
        </w:tc>
        <w:tc>
          <w:tcPr>
            <w:tcW w:w="5245" w:type="dxa"/>
          </w:tcPr>
          <w:p w14:paraId="5AF12CFF" w14:textId="77777777" w:rsidR="00224D7C" w:rsidRPr="00644811" w:rsidRDefault="00224D7C" w:rsidP="00830021">
            <w:pPr>
              <w:pStyle w:val="BodyTextIndent"/>
              <w:tabs>
                <w:tab w:val="left" w:pos="34"/>
              </w:tabs>
              <w:ind w:left="0"/>
              <w:jc w:val="both"/>
              <w:rPr>
                <w:rFonts w:cstheme="minorHAnsi"/>
              </w:rPr>
            </w:pPr>
            <w:r w:rsidRPr="00644811">
              <w:rPr>
                <w:rFonts w:cstheme="minorHAnsi"/>
              </w:rPr>
              <w:t xml:space="preserve">a list provided by the </w:t>
            </w:r>
            <w:r>
              <w:rPr>
                <w:rFonts w:cstheme="minorHAnsi"/>
              </w:rPr>
              <w:t xml:space="preserve">Supplier </w:t>
            </w:r>
            <w:r w:rsidRPr="00644811">
              <w:rPr>
                <w:rFonts w:cstheme="minorHAnsi"/>
              </w:rPr>
              <w:t xml:space="preserve">of all </w:t>
            </w:r>
            <w:r>
              <w:rPr>
                <w:rFonts w:cstheme="minorHAnsi"/>
              </w:rPr>
              <w:t xml:space="preserve">of the </w:t>
            </w:r>
            <w:r w:rsidRPr="00644811">
              <w:rPr>
                <w:rFonts w:cstheme="minorHAnsi"/>
              </w:rPr>
              <w:t>Supplier</w:t>
            </w:r>
            <w:r>
              <w:rPr>
                <w:rFonts w:cstheme="minorHAnsi"/>
              </w:rPr>
              <w:t>’s</w:t>
            </w:r>
            <w:r w:rsidRPr="00644811">
              <w:rPr>
                <w:rFonts w:cstheme="minorHAnsi"/>
              </w:rPr>
              <w:t xml:space="preserve"> Personnel who will transfer under the Employment Regulations on the Relevant Transfer Date;</w:t>
            </w:r>
          </w:p>
        </w:tc>
      </w:tr>
      <w:tr w:rsidR="00224D7C" w14:paraId="3B316834" w14:textId="77777777" w:rsidTr="00224D7C">
        <w:tblPrEx>
          <w:tblLook w:val="04A0" w:firstRow="1" w:lastRow="0" w:firstColumn="1" w:lastColumn="0" w:noHBand="0" w:noVBand="1"/>
        </w:tblPrEx>
        <w:tc>
          <w:tcPr>
            <w:tcW w:w="4077" w:type="dxa"/>
          </w:tcPr>
          <w:p w14:paraId="5AE3617C"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Supplier's Provisional Supplier Personnel List</w:t>
            </w:r>
          </w:p>
        </w:tc>
        <w:tc>
          <w:tcPr>
            <w:tcW w:w="5245" w:type="dxa"/>
          </w:tcPr>
          <w:p w14:paraId="601FB361" w14:textId="77777777" w:rsidR="00224D7C" w:rsidRPr="00644811" w:rsidRDefault="00224D7C" w:rsidP="00830021">
            <w:pPr>
              <w:pStyle w:val="BodyTextIndent"/>
              <w:ind w:left="34"/>
              <w:jc w:val="both"/>
              <w:rPr>
                <w:rFonts w:cstheme="minorHAnsi"/>
              </w:rPr>
            </w:pPr>
            <w:r w:rsidRPr="00644811">
              <w:rPr>
                <w:rFonts w:cstheme="minorHAnsi"/>
              </w:rPr>
              <w:t>a list prepared and updated by the Supplier of all Supplier</w:t>
            </w:r>
            <w:r>
              <w:rPr>
                <w:rFonts w:cstheme="minorHAnsi"/>
              </w:rPr>
              <w:t>’s</w:t>
            </w:r>
            <w:r w:rsidRPr="00644811">
              <w:rPr>
                <w:rFonts w:cstheme="minorHAnsi"/>
              </w:rPr>
              <w:t xml:space="preserve"> Personnel who are</w:t>
            </w:r>
            <w:r>
              <w:rPr>
                <w:rFonts w:cstheme="minorHAnsi"/>
              </w:rPr>
              <w:t>, as at the date of the list,</w:t>
            </w:r>
            <w:r w:rsidRPr="00644811">
              <w:rPr>
                <w:rFonts w:cstheme="minorHAnsi"/>
              </w:rPr>
              <w:t xml:space="preserve"> engaged in or wholly or mainly assigned to the provision of the Services or any relevant part of the Services which it is envisaged as at the date of such list will no longer be provided by the Supplier;</w:t>
            </w:r>
          </w:p>
        </w:tc>
      </w:tr>
      <w:tr w:rsidR="00224D7C" w14:paraId="250C18EC" w14:textId="77777777" w:rsidTr="00224D7C">
        <w:tblPrEx>
          <w:tblLook w:val="04A0" w:firstRow="1" w:lastRow="0" w:firstColumn="1" w:lastColumn="0" w:noHBand="0" w:noVBand="1"/>
        </w:tblPrEx>
        <w:tc>
          <w:tcPr>
            <w:tcW w:w="4077" w:type="dxa"/>
          </w:tcPr>
          <w:p w14:paraId="7177762B" w14:textId="77777777" w:rsidR="00224D7C" w:rsidRPr="00644811" w:rsidRDefault="00224D7C" w:rsidP="00634FA1">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 xml:space="preserve">Transferring </w:t>
            </w:r>
            <w:r>
              <w:rPr>
                <w:rFonts w:asciiTheme="minorHAnsi" w:hAnsiTheme="minorHAnsi" w:cstheme="minorHAnsi"/>
                <w:i w:val="0"/>
                <w:sz w:val="24"/>
              </w:rPr>
              <w:t>Authority</w:t>
            </w:r>
            <w:r w:rsidRPr="00644811">
              <w:rPr>
                <w:rFonts w:asciiTheme="minorHAnsi" w:hAnsiTheme="minorHAnsi" w:cstheme="minorHAnsi"/>
                <w:i w:val="0"/>
                <w:sz w:val="24"/>
              </w:rPr>
              <w:t xml:space="preserve"> Employees</w:t>
            </w:r>
          </w:p>
        </w:tc>
        <w:tc>
          <w:tcPr>
            <w:tcW w:w="5245" w:type="dxa"/>
          </w:tcPr>
          <w:p w14:paraId="0EFD4350" w14:textId="42D1970C" w:rsidR="00224D7C" w:rsidRPr="00644811" w:rsidRDefault="00224D7C" w:rsidP="00E4279D">
            <w:pPr>
              <w:pStyle w:val="Guidancenoteparagraphtext"/>
              <w:ind w:left="0"/>
              <w:rPr>
                <w:rFonts w:asciiTheme="minorHAnsi" w:hAnsiTheme="minorHAnsi" w:cstheme="minorHAnsi"/>
                <w:b w:val="0"/>
                <w:i w:val="0"/>
                <w:sz w:val="24"/>
              </w:rPr>
            </w:pPr>
            <w:r w:rsidRPr="00644811">
              <w:rPr>
                <w:rFonts w:asciiTheme="minorHAnsi" w:hAnsiTheme="minorHAnsi" w:cstheme="minorHAnsi"/>
                <w:b w:val="0"/>
                <w:i w:val="0"/>
                <w:sz w:val="24"/>
              </w:rPr>
              <w:t xml:space="preserve">those employees of </w:t>
            </w:r>
            <w:r>
              <w:rPr>
                <w:rFonts w:asciiTheme="minorHAnsi" w:hAnsiTheme="minorHAnsi" w:cstheme="minorHAnsi"/>
                <w:b w:val="0"/>
                <w:i w:val="0"/>
                <w:sz w:val="24"/>
              </w:rPr>
              <w:t>the Authority (if any)</w:t>
            </w:r>
            <w:r w:rsidRPr="00644811">
              <w:rPr>
                <w:rFonts w:asciiTheme="minorHAnsi" w:hAnsiTheme="minorHAnsi" w:cstheme="minorHAnsi"/>
                <w:b w:val="0"/>
                <w:i w:val="0"/>
                <w:sz w:val="24"/>
              </w:rPr>
              <w:t xml:space="preserve"> to whom the Employment Regulations apply on the Relevant Transfer Date</w:t>
            </w:r>
            <w:r w:rsidR="000D42AF">
              <w:rPr>
                <w:rFonts w:asciiTheme="minorHAnsi" w:hAnsiTheme="minorHAnsi" w:cstheme="minorHAnsi"/>
                <w:b w:val="0"/>
                <w:i w:val="0"/>
                <w:sz w:val="24"/>
              </w:rPr>
              <w:t>;</w:t>
            </w:r>
          </w:p>
        </w:tc>
      </w:tr>
      <w:tr w:rsidR="00224D7C" w14:paraId="2133E057" w14:textId="77777777" w:rsidTr="00224D7C">
        <w:tblPrEx>
          <w:tblLook w:val="04A0" w:firstRow="1" w:lastRow="0" w:firstColumn="1" w:lastColumn="0" w:noHBand="0" w:noVBand="1"/>
        </w:tblPrEx>
        <w:tc>
          <w:tcPr>
            <w:tcW w:w="4077" w:type="dxa"/>
          </w:tcPr>
          <w:p w14:paraId="5C24ECCD"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Transferring Former Supplier Employees</w:t>
            </w:r>
          </w:p>
        </w:tc>
        <w:tc>
          <w:tcPr>
            <w:tcW w:w="5245" w:type="dxa"/>
          </w:tcPr>
          <w:p w14:paraId="0F9D50DD" w14:textId="77777777" w:rsidR="00224D7C" w:rsidRPr="00644811" w:rsidRDefault="00224D7C" w:rsidP="00E4279D">
            <w:pPr>
              <w:pStyle w:val="Guidancenoteparagraphtext"/>
              <w:ind w:left="0"/>
              <w:rPr>
                <w:rFonts w:asciiTheme="minorHAnsi" w:hAnsiTheme="minorHAnsi" w:cstheme="minorHAnsi"/>
                <w:b w:val="0"/>
                <w:i w:val="0"/>
                <w:sz w:val="24"/>
              </w:rPr>
            </w:pPr>
            <w:r w:rsidRPr="00644811">
              <w:rPr>
                <w:rFonts w:asciiTheme="minorHAnsi" w:hAnsiTheme="minorHAnsi" w:cstheme="minorHAnsi"/>
                <w:b w:val="0"/>
                <w:i w:val="0"/>
                <w:sz w:val="24"/>
              </w:rPr>
              <w:t>in relation to a Former Supplier, those employees</w:t>
            </w:r>
            <w:r>
              <w:rPr>
                <w:rFonts w:asciiTheme="minorHAnsi" w:hAnsiTheme="minorHAnsi" w:cstheme="minorHAnsi"/>
                <w:b w:val="0"/>
                <w:i w:val="0"/>
                <w:sz w:val="24"/>
              </w:rPr>
              <w:t xml:space="preserve"> (if any)</w:t>
            </w:r>
            <w:r w:rsidRPr="00644811">
              <w:rPr>
                <w:rFonts w:asciiTheme="minorHAnsi" w:hAnsiTheme="minorHAnsi" w:cstheme="minorHAnsi"/>
                <w:b w:val="0"/>
                <w:i w:val="0"/>
                <w:sz w:val="24"/>
              </w:rPr>
              <w:t xml:space="preserve"> of the Former Supplier to whom the Employment Regulations apply on the Relevant Transfer Date; and</w:t>
            </w:r>
          </w:p>
        </w:tc>
      </w:tr>
      <w:tr w:rsidR="00224D7C" w14:paraId="7DA0088D" w14:textId="77777777" w:rsidTr="00224D7C">
        <w:tblPrEx>
          <w:tblLook w:val="04A0" w:firstRow="1" w:lastRow="0" w:firstColumn="1" w:lastColumn="0" w:noHBand="0" w:noVBand="1"/>
        </w:tblPrEx>
        <w:tc>
          <w:tcPr>
            <w:tcW w:w="4077" w:type="dxa"/>
          </w:tcPr>
          <w:p w14:paraId="5E3229F8"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eastAsiaTheme="minorHAnsi" w:hAnsiTheme="minorHAnsi" w:cstheme="minorHAnsi"/>
                <w:b w:val="0"/>
                <w:i w:val="0"/>
                <w:color w:val="auto"/>
                <w:sz w:val="24"/>
                <w:lang w:eastAsia="en-US"/>
              </w:rPr>
              <w:br w:type="page"/>
            </w:r>
            <w:r w:rsidRPr="00644811">
              <w:rPr>
                <w:rFonts w:asciiTheme="minorHAnsi" w:hAnsiTheme="minorHAnsi" w:cstheme="minorHAnsi"/>
                <w:i w:val="0"/>
                <w:sz w:val="24"/>
              </w:rPr>
              <w:t>Transferring Supplier Employees</w:t>
            </w:r>
          </w:p>
        </w:tc>
        <w:tc>
          <w:tcPr>
            <w:tcW w:w="5245" w:type="dxa"/>
          </w:tcPr>
          <w:p w14:paraId="4580EA0F" w14:textId="15827F45" w:rsidR="00224D7C" w:rsidRPr="00644811" w:rsidRDefault="00224D7C" w:rsidP="00E4279D">
            <w:pPr>
              <w:pStyle w:val="Guidancenoteparagraphtext"/>
              <w:ind w:left="0"/>
              <w:rPr>
                <w:rFonts w:asciiTheme="minorHAnsi" w:hAnsiTheme="minorHAnsi" w:cstheme="minorHAnsi"/>
                <w:b w:val="0"/>
                <w:i w:val="0"/>
                <w:sz w:val="24"/>
              </w:rPr>
            </w:pPr>
            <w:r w:rsidRPr="00644811">
              <w:rPr>
                <w:rFonts w:asciiTheme="minorHAnsi" w:hAnsiTheme="minorHAnsi" w:cstheme="minorHAnsi"/>
                <w:b w:val="0"/>
                <w:i w:val="0"/>
                <w:sz w:val="24"/>
              </w:rPr>
              <w:t xml:space="preserve">those </w:t>
            </w:r>
            <w:r>
              <w:rPr>
                <w:rFonts w:asciiTheme="minorHAnsi" w:hAnsiTheme="minorHAnsi" w:cstheme="minorHAnsi"/>
                <w:b w:val="0"/>
                <w:i w:val="0"/>
                <w:sz w:val="24"/>
              </w:rPr>
              <w:t xml:space="preserve">persons who were </w:t>
            </w:r>
            <w:r w:rsidRPr="00644811">
              <w:rPr>
                <w:rFonts w:asciiTheme="minorHAnsi" w:hAnsiTheme="minorHAnsi" w:cstheme="minorHAnsi"/>
                <w:b w:val="0"/>
                <w:i w:val="0"/>
                <w:sz w:val="24"/>
              </w:rPr>
              <w:t>employees of the Supplier and/or the Sub-</w:t>
            </w:r>
            <w:r>
              <w:rPr>
                <w:rFonts w:asciiTheme="minorHAnsi" w:hAnsiTheme="minorHAnsi" w:cstheme="minorHAnsi"/>
                <w:b w:val="0"/>
                <w:i w:val="0"/>
                <w:sz w:val="24"/>
              </w:rPr>
              <w:t>C</w:t>
            </w:r>
            <w:r w:rsidRPr="00644811">
              <w:rPr>
                <w:rFonts w:asciiTheme="minorHAnsi" w:hAnsiTheme="minorHAnsi" w:cstheme="minorHAnsi"/>
                <w:b w:val="0"/>
                <w:i w:val="0"/>
                <w:sz w:val="24"/>
              </w:rPr>
              <w:t xml:space="preserve">ontractors </w:t>
            </w:r>
            <w:r>
              <w:rPr>
                <w:rFonts w:asciiTheme="minorHAnsi" w:hAnsiTheme="minorHAnsi" w:cstheme="minorHAnsi"/>
                <w:b w:val="0"/>
                <w:i w:val="0"/>
                <w:sz w:val="24"/>
              </w:rPr>
              <w:t xml:space="preserve">whose details are included on the Supplier’s Provisional Staff List and Supplier’s Final Staff List in compliance with the Supplier’s obligations under paragraphs </w:t>
            </w:r>
            <w:r>
              <w:rPr>
                <w:rFonts w:asciiTheme="minorHAnsi" w:hAnsiTheme="minorHAnsi" w:cstheme="minorHAnsi"/>
                <w:b w:val="0"/>
                <w:i w:val="0"/>
                <w:sz w:val="24"/>
              </w:rPr>
              <w:fldChar w:fldCharType="begin"/>
            </w:r>
            <w:r>
              <w:rPr>
                <w:rFonts w:asciiTheme="minorHAnsi" w:hAnsiTheme="minorHAnsi" w:cstheme="minorHAnsi"/>
                <w:b w:val="0"/>
                <w:i w:val="0"/>
                <w:sz w:val="24"/>
              </w:rPr>
              <w:instrText xml:space="preserve"> REF _Ref122436919 \r \h </w:instrText>
            </w:r>
            <w:r>
              <w:rPr>
                <w:rFonts w:asciiTheme="minorHAnsi" w:hAnsiTheme="minorHAnsi" w:cstheme="minorHAnsi"/>
                <w:b w:val="0"/>
                <w:i w:val="0"/>
                <w:sz w:val="24"/>
              </w:rPr>
            </w:r>
            <w:r>
              <w:rPr>
                <w:rFonts w:asciiTheme="minorHAnsi" w:hAnsiTheme="minorHAnsi" w:cstheme="minorHAnsi"/>
                <w:b w:val="0"/>
                <w:i w:val="0"/>
                <w:sz w:val="24"/>
              </w:rPr>
              <w:fldChar w:fldCharType="separate"/>
            </w:r>
            <w:r w:rsidR="00C9771D">
              <w:rPr>
                <w:rFonts w:asciiTheme="minorHAnsi" w:hAnsiTheme="minorHAnsi" w:cstheme="minorHAnsi"/>
                <w:b w:val="0"/>
                <w:i w:val="0"/>
                <w:sz w:val="24"/>
              </w:rPr>
              <w:t>5.2</w:t>
            </w:r>
            <w:r>
              <w:rPr>
                <w:rFonts w:asciiTheme="minorHAnsi" w:hAnsiTheme="minorHAnsi" w:cstheme="minorHAnsi"/>
                <w:b w:val="0"/>
                <w:i w:val="0"/>
                <w:sz w:val="24"/>
              </w:rPr>
              <w:fldChar w:fldCharType="end"/>
            </w:r>
            <w:r>
              <w:rPr>
                <w:rFonts w:asciiTheme="minorHAnsi" w:hAnsiTheme="minorHAnsi" w:cstheme="minorHAnsi"/>
                <w:b w:val="0"/>
                <w:i w:val="0"/>
                <w:sz w:val="24"/>
              </w:rPr>
              <w:t xml:space="preserve"> and </w:t>
            </w:r>
            <w:r>
              <w:rPr>
                <w:rFonts w:asciiTheme="minorHAnsi" w:hAnsiTheme="minorHAnsi" w:cstheme="minorHAnsi"/>
                <w:b w:val="0"/>
                <w:i w:val="0"/>
                <w:sz w:val="24"/>
              </w:rPr>
              <w:fldChar w:fldCharType="begin"/>
            </w:r>
            <w:r>
              <w:rPr>
                <w:rFonts w:asciiTheme="minorHAnsi" w:hAnsiTheme="minorHAnsi" w:cstheme="minorHAnsi"/>
                <w:b w:val="0"/>
                <w:i w:val="0"/>
                <w:sz w:val="24"/>
              </w:rPr>
              <w:instrText xml:space="preserve"> REF _Ref339557298 \r \h </w:instrText>
            </w:r>
            <w:r>
              <w:rPr>
                <w:rFonts w:asciiTheme="minorHAnsi" w:hAnsiTheme="minorHAnsi" w:cstheme="minorHAnsi"/>
                <w:b w:val="0"/>
                <w:i w:val="0"/>
                <w:sz w:val="24"/>
              </w:rPr>
            </w:r>
            <w:r>
              <w:rPr>
                <w:rFonts w:asciiTheme="minorHAnsi" w:hAnsiTheme="minorHAnsi" w:cstheme="minorHAnsi"/>
                <w:b w:val="0"/>
                <w:i w:val="0"/>
                <w:sz w:val="24"/>
              </w:rPr>
              <w:fldChar w:fldCharType="separate"/>
            </w:r>
            <w:r w:rsidR="00C9771D">
              <w:rPr>
                <w:rFonts w:asciiTheme="minorHAnsi" w:hAnsiTheme="minorHAnsi" w:cstheme="minorHAnsi"/>
                <w:b w:val="0"/>
                <w:i w:val="0"/>
                <w:sz w:val="24"/>
              </w:rPr>
              <w:t>5.3</w:t>
            </w:r>
            <w:r>
              <w:rPr>
                <w:rFonts w:asciiTheme="minorHAnsi" w:hAnsiTheme="minorHAnsi" w:cstheme="minorHAnsi"/>
                <w:b w:val="0"/>
                <w:i w:val="0"/>
                <w:sz w:val="24"/>
              </w:rPr>
              <w:fldChar w:fldCharType="end"/>
            </w:r>
            <w:r>
              <w:rPr>
                <w:rFonts w:asciiTheme="minorHAnsi" w:hAnsiTheme="minorHAnsi" w:cstheme="minorHAnsi"/>
                <w:b w:val="0"/>
                <w:i w:val="0"/>
                <w:sz w:val="24"/>
              </w:rPr>
              <w:t xml:space="preserve"> of this Schedule and </w:t>
            </w:r>
            <w:r w:rsidRPr="00644811">
              <w:rPr>
                <w:rFonts w:asciiTheme="minorHAnsi" w:hAnsiTheme="minorHAnsi" w:cstheme="minorHAnsi"/>
                <w:b w:val="0"/>
                <w:i w:val="0"/>
                <w:sz w:val="24"/>
              </w:rPr>
              <w:t>to whom the Employment Regulations apply on the Service Transfer Date</w:t>
            </w:r>
            <w:r w:rsidR="000D42AF">
              <w:rPr>
                <w:rFonts w:asciiTheme="minorHAnsi" w:hAnsiTheme="minorHAnsi" w:cstheme="minorHAnsi"/>
                <w:b w:val="0"/>
                <w:i w:val="0"/>
                <w:sz w:val="24"/>
              </w:rPr>
              <w:t>.</w:t>
            </w:r>
          </w:p>
        </w:tc>
      </w:tr>
    </w:tbl>
    <w:p w14:paraId="22CCEBD1" w14:textId="77777777" w:rsidR="00644811" w:rsidRPr="00830021" w:rsidRDefault="00224D7C" w:rsidP="00B708D4">
      <w:pPr>
        <w:pStyle w:val="Heading1"/>
      </w:pPr>
      <w:r w:rsidRPr="00830021">
        <w:t>INTERPRETATION</w:t>
      </w:r>
    </w:p>
    <w:p w14:paraId="30F58A93" w14:textId="77777777" w:rsidR="00B708D4" w:rsidRDefault="00224D7C" w:rsidP="00A150D9">
      <w:pPr>
        <w:spacing w:line="240" w:lineRule="auto"/>
        <w:ind w:left="709"/>
        <w:jc w:val="both"/>
        <w:rPr>
          <w:rFonts w:cstheme="minorHAnsi"/>
          <w:bCs/>
          <w:iCs/>
          <w:spacing w:val="-3"/>
          <w:sz w:val="24"/>
          <w:szCs w:val="24"/>
          <w:lang w:val="en-US"/>
        </w:rPr>
      </w:pPr>
      <w:r w:rsidRPr="00644811">
        <w:rPr>
          <w:rFonts w:cstheme="minorHAnsi"/>
          <w:bCs/>
          <w:iCs/>
          <w:spacing w:val="-3"/>
          <w:sz w:val="24"/>
          <w:szCs w:val="24"/>
          <w:lang w:val="en-US"/>
        </w:rPr>
        <w:t xml:space="preserve">Where a provision in this Schedule imposes an obligation on the </w:t>
      </w:r>
      <w:r w:rsidRPr="00644811">
        <w:rPr>
          <w:rFonts w:cstheme="minorHAnsi"/>
          <w:sz w:val="24"/>
          <w:szCs w:val="24"/>
        </w:rPr>
        <w:t>Supplier</w:t>
      </w:r>
      <w:r w:rsidRPr="00644811">
        <w:rPr>
          <w:rFonts w:cstheme="minorHAnsi"/>
          <w:bCs/>
          <w:iCs/>
          <w:spacing w:val="-3"/>
          <w:sz w:val="24"/>
          <w:szCs w:val="24"/>
          <w:lang w:val="en-US"/>
        </w:rPr>
        <w:t xml:space="preserve"> to provide an indemnity, undertaking or warranty, the </w:t>
      </w:r>
      <w:r w:rsidRPr="00644811">
        <w:rPr>
          <w:rFonts w:cstheme="minorHAnsi"/>
          <w:sz w:val="24"/>
          <w:szCs w:val="24"/>
        </w:rPr>
        <w:t>Supplier</w:t>
      </w:r>
      <w:r w:rsidRPr="00644811">
        <w:rPr>
          <w:rFonts w:cstheme="minorHAnsi"/>
          <w:bCs/>
          <w:iCs/>
          <w:spacing w:val="-3"/>
          <w:sz w:val="24"/>
          <w:szCs w:val="24"/>
          <w:lang w:val="en-US"/>
        </w:rPr>
        <w:t xml:space="preserve"> shall procure that each of its Sub-</w:t>
      </w:r>
      <w:r w:rsidR="00830021">
        <w:rPr>
          <w:rFonts w:cstheme="minorHAnsi"/>
          <w:bCs/>
          <w:iCs/>
          <w:spacing w:val="-3"/>
          <w:sz w:val="24"/>
          <w:szCs w:val="24"/>
          <w:lang w:val="en-US"/>
        </w:rPr>
        <w:t>C</w:t>
      </w:r>
      <w:r w:rsidRPr="00644811">
        <w:rPr>
          <w:rFonts w:cstheme="minorHAnsi"/>
          <w:bCs/>
          <w:iCs/>
          <w:spacing w:val="-3"/>
          <w:sz w:val="24"/>
          <w:szCs w:val="24"/>
          <w:lang w:val="en-US"/>
        </w:rPr>
        <w:t xml:space="preserve">ontractors shall comply with such obligation and provide such indemnity, undertaking or warranty to </w:t>
      </w:r>
      <w:r w:rsidR="00830021">
        <w:rPr>
          <w:rFonts w:cstheme="minorHAnsi"/>
          <w:bCs/>
          <w:iCs/>
          <w:spacing w:val="-3"/>
          <w:sz w:val="24"/>
          <w:szCs w:val="24"/>
          <w:lang w:val="en-US"/>
        </w:rPr>
        <w:t>the Authority</w:t>
      </w:r>
      <w:r w:rsidRPr="00644811">
        <w:rPr>
          <w:rFonts w:cstheme="minorHAnsi"/>
          <w:bCs/>
          <w:iCs/>
          <w:spacing w:val="-3"/>
          <w:sz w:val="24"/>
          <w:szCs w:val="24"/>
          <w:lang w:val="en-US"/>
        </w:rPr>
        <w:t xml:space="preserve">, Former </w:t>
      </w:r>
      <w:r w:rsidRPr="00644811">
        <w:rPr>
          <w:rFonts w:cstheme="minorHAnsi"/>
          <w:sz w:val="24"/>
          <w:szCs w:val="24"/>
        </w:rPr>
        <w:t>Supplier</w:t>
      </w:r>
      <w:r w:rsidRPr="00644811">
        <w:rPr>
          <w:rFonts w:cstheme="minorHAnsi"/>
          <w:bCs/>
          <w:iCs/>
          <w:spacing w:val="-3"/>
          <w:sz w:val="24"/>
          <w:szCs w:val="24"/>
          <w:lang w:val="en-US"/>
        </w:rPr>
        <w:t xml:space="preserve">, Replacement </w:t>
      </w:r>
      <w:r w:rsidRPr="00644811">
        <w:rPr>
          <w:rFonts w:cstheme="minorHAnsi"/>
          <w:sz w:val="24"/>
          <w:szCs w:val="24"/>
        </w:rPr>
        <w:t>Supplier</w:t>
      </w:r>
      <w:r w:rsidRPr="00644811">
        <w:rPr>
          <w:rFonts w:cstheme="minorHAnsi"/>
          <w:bCs/>
          <w:iCs/>
          <w:spacing w:val="-3"/>
          <w:sz w:val="24"/>
          <w:szCs w:val="24"/>
          <w:lang w:val="en-US"/>
        </w:rPr>
        <w:t xml:space="preserve"> or Replacement Sub-contractor, as the case may be </w:t>
      </w:r>
      <w:r w:rsidR="00EE79CB">
        <w:rPr>
          <w:rFonts w:cstheme="minorHAnsi"/>
          <w:bCs/>
          <w:iCs/>
          <w:spacing w:val="-3"/>
          <w:sz w:val="24"/>
          <w:szCs w:val="24"/>
          <w:lang w:val="en-US"/>
        </w:rPr>
        <w:t>and the Supplier shall be responsible for any failure by the Supplier to procure or the Sub-Contractor to provide such indemnity, undertaking or warranty.</w:t>
      </w:r>
    </w:p>
    <w:p w14:paraId="1240FB47" w14:textId="5DF8E852" w:rsidR="00644811" w:rsidRPr="00B708D4" w:rsidRDefault="00224D7C" w:rsidP="00224D7C">
      <w:pPr>
        <w:pStyle w:val="Heading1"/>
        <w:spacing w:line="240" w:lineRule="auto"/>
        <w:jc w:val="both"/>
        <w:rPr>
          <w:bCs/>
          <w:iCs/>
          <w:spacing w:val="-3"/>
          <w:lang w:val="en-US"/>
        </w:rPr>
      </w:pPr>
      <w:r w:rsidRPr="007442FC">
        <w:lastRenderedPageBreak/>
        <w:t>PROCEDURE IN THE EVENT OF TRANSFER</w:t>
      </w:r>
      <w:r w:rsidR="00351D0B">
        <w:t xml:space="preserve"> ON COMMENCEMENT OF THE SERVICES</w:t>
      </w:r>
    </w:p>
    <w:p w14:paraId="61F49BD9" w14:textId="77777777" w:rsidR="00644811" w:rsidRPr="00644811" w:rsidRDefault="00224D7C" w:rsidP="00224D7C">
      <w:pPr>
        <w:pStyle w:val="Heading2"/>
        <w:spacing w:line="240" w:lineRule="auto"/>
        <w:jc w:val="both"/>
      </w:pPr>
      <w:r w:rsidRPr="00644811">
        <w:t>T</w:t>
      </w:r>
      <w:r w:rsidR="00634FA1">
        <w:t>he Authority</w:t>
      </w:r>
      <w:r w:rsidRPr="00644811">
        <w:t xml:space="preserve"> and the Supplier agree that the commencement of the provision of the Services or of any part of the Services will not be a Relevant Transfer in relation to a</w:t>
      </w:r>
      <w:bookmarkStart w:id="0" w:name="_Ref311726687"/>
      <w:r w:rsidRPr="00644811">
        <w:t xml:space="preserve">ny employees of </w:t>
      </w:r>
      <w:r w:rsidR="00634FA1">
        <w:t>the Authority</w:t>
      </w:r>
      <w:r w:rsidRPr="00644811">
        <w:t xml:space="preserve"> and/or any Former Supplier.</w:t>
      </w:r>
    </w:p>
    <w:p w14:paraId="000BB17F" w14:textId="55B595F7" w:rsidR="00644811" w:rsidRPr="00644811" w:rsidRDefault="00224D7C" w:rsidP="00224D7C">
      <w:pPr>
        <w:pStyle w:val="Heading2"/>
        <w:spacing w:line="240" w:lineRule="auto"/>
        <w:jc w:val="both"/>
      </w:pPr>
      <w:bookmarkStart w:id="1" w:name="_Ref339619543"/>
      <w:r w:rsidRPr="00644811">
        <w:t xml:space="preserve">If </w:t>
      </w:r>
      <w:r w:rsidR="00171286">
        <w:t xml:space="preserve">it is </w:t>
      </w:r>
      <w:r w:rsidR="00FE4040">
        <w:t xml:space="preserve">claimed or </w:t>
      </w:r>
      <w:r w:rsidR="00171286">
        <w:t xml:space="preserve">determined </w:t>
      </w:r>
      <w:r w:rsidRPr="00644811">
        <w:t xml:space="preserve">in relation to any employee of </w:t>
      </w:r>
      <w:r w:rsidR="00634FA1">
        <w:t>the Authority</w:t>
      </w:r>
      <w:r w:rsidRPr="00644811">
        <w:t xml:space="preserve"> and/or a Former Supplier, that </w:t>
      </w:r>
      <w:r w:rsidR="00171286">
        <w:t>their</w:t>
      </w:r>
      <w:r w:rsidRPr="00644811">
        <w:t xml:space="preserve"> contract of employment has been transferred from </w:t>
      </w:r>
      <w:r w:rsidR="00634FA1">
        <w:t>the Authority</w:t>
      </w:r>
      <w:r w:rsidRPr="00644811">
        <w:t xml:space="preserve"> and/or the Former Supplier to the Supplier and/or any relevant Sub-</w:t>
      </w:r>
      <w:r w:rsidR="008812A3">
        <w:t>C</w:t>
      </w:r>
      <w:r w:rsidRPr="00644811">
        <w:t>ontractor pursuant to the Employment Regulations then:</w:t>
      </w:r>
      <w:bookmarkEnd w:id="0"/>
      <w:bookmarkEnd w:id="1"/>
    </w:p>
    <w:p w14:paraId="6775CDAC" w14:textId="6B025D4B" w:rsid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bookmarkStart w:id="2" w:name="_Ref311726713"/>
      <w:r w:rsidRPr="00351D0B">
        <w:rPr>
          <w:rFonts w:cstheme="minorHAnsi"/>
          <w:sz w:val="24"/>
          <w:szCs w:val="24"/>
        </w:rPr>
        <w:t>the Supplier shall, and shall procure that the relevant Sub-</w:t>
      </w:r>
      <w:r w:rsidR="008812A3">
        <w:rPr>
          <w:rFonts w:cstheme="minorHAnsi"/>
          <w:sz w:val="24"/>
          <w:szCs w:val="24"/>
        </w:rPr>
        <w:t>C</w:t>
      </w:r>
      <w:r w:rsidRPr="00351D0B">
        <w:rPr>
          <w:rFonts w:cstheme="minorHAnsi"/>
          <w:sz w:val="24"/>
          <w:szCs w:val="24"/>
        </w:rPr>
        <w:t xml:space="preserve">ontractor shall, within 5 Working Days of becoming aware of that fact, give notice in writing to </w:t>
      </w:r>
      <w:r w:rsidR="00634FA1" w:rsidRPr="00351D0B">
        <w:rPr>
          <w:rFonts w:cstheme="minorHAnsi"/>
          <w:sz w:val="24"/>
          <w:szCs w:val="24"/>
        </w:rPr>
        <w:t>the Authority</w:t>
      </w:r>
      <w:r w:rsidRPr="00351D0B">
        <w:rPr>
          <w:rFonts w:cstheme="minorHAnsi"/>
          <w:sz w:val="24"/>
          <w:szCs w:val="24"/>
        </w:rPr>
        <w:t xml:space="preserve"> and, where required by </w:t>
      </w:r>
      <w:r w:rsidR="00634FA1" w:rsidRPr="00351D0B">
        <w:rPr>
          <w:rFonts w:cstheme="minorHAnsi"/>
          <w:sz w:val="24"/>
          <w:szCs w:val="24"/>
        </w:rPr>
        <w:t>the Authority</w:t>
      </w:r>
      <w:r w:rsidRPr="00351D0B">
        <w:rPr>
          <w:rFonts w:cstheme="minorHAnsi"/>
          <w:sz w:val="24"/>
          <w:szCs w:val="24"/>
        </w:rPr>
        <w:t xml:space="preserve">, give notice to the Former </w:t>
      </w:r>
      <w:proofErr w:type="gramStart"/>
      <w:r w:rsidRPr="00351D0B">
        <w:rPr>
          <w:rFonts w:cstheme="minorHAnsi"/>
          <w:sz w:val="24"/>
          <w:szCs w:val="24"/>
        </w:rPr>
        <w:t>Supplier;</w:t>
      </w:r>
      <w:bookmarkEnd w:id="2"/>
      <w:proofErr w:type="gramEnd"/>
      <w:r w:rsidRPr="00351D0B">
        <w:rPr>
          <w:rFonts w:cstheme="minorHAnsi"/>
          <w:sz w:val="24"/>
          <w:szCs w:val="24"/>
        </w:rPr>
        <w:t xml:space="preserve"> </w:t>
      </w:r>
    </w:p>
    <w:p w14:paraId="4AD5C6B9" w14:textId="2DFAAF84" w:rsidR="00351D0B" w:rsidRP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bookmarkStart w:id="3" w:name="_Ref122439930"/>
      <w:r w:rsidRPr="00351D0B">
        <w:rPr>
          <w:rFonts w:cstheme="minorHAnsi"/>
          <w:sz w:val="24"/>
          <w:szCs w:val="24"/>
        </w:rPr>
        <w:t>the Authority</w:t>
      </w:r>
      <w:r w:rsidR="00644811" w:rsidRPr="00351D0B">
        <w:rPr>
          <w:rFonts w:cstheme="minorHAnsi"/>
          <w:sz w:val="24"/>
          <w:szCs w:val="24"/>
        </w:rPr>
        <w:t xml:space="preserve"> and/or the Former Supplier may offer (or may procure that a third party may offer) employment to such person within 15 Working Days of the notification by the Supplier or the relevant Sub-</w:t>
      </w:r>
      <w:r w:rsidR="008812A3">
        <w:rPr>
          <w:rFonts w:cstheme="minorHAnsi"/>
          <w:sz w:val="24"/>
          <w:szCs w:val="24"/>
        </w:rPr>
        <w:t>C</w:t>
      </w:r>
      <w:r w:rsidR="00644811" w:rsidRPr="00351D0B">
        <w:rPr>
          <w:rFonts w:cstheme="minorHAnsi"/>
          <w:sz w:val="24"/>
          <w:szCs w:val="24"/>
        </w:rPr>
        <w:t xml:space="preserve">ontractor (as appropriate) or take such other reasonable steps as </w:t>
      </w:r>
      <w:r w:rsidRPr="00351D0B">
        <w:rPr>
          <w:rFonts w:cstheme="minorHAnsi"/>
          <w:sz w:val="24"/>
          <w:szCs w:val="24"/>
        </w:rPr>
        <w:t>the Authority</w:t>
      </w:r>
      <w:r w:rsidR="00644811" w:rsidRPr="00351D0B">
        <w:rPr>
          <w:rFonts w:cstheme="minorHAnsi"/>
          <w:sz w:val="24"/>
          <w:szCs w:val="24"/>
        </w:rPr>
        <w:t xml:space="preserve"> or Former Supplier (as the case may be) considers appropriate to deal with the matter provided always that such steps are in compliance with applicable </w:t>
      </w:r>
      <w:proofErr w:type="gramStart"/>
      <w:r w:rsidR="00644811" w:rsidRPr="00351D0B">
        <w:rPr>
          <w:rFonts w:cstheme="minorHAnsi"/>
          <w:sz w:val="24"/>
          <w:szCs w:val="24"/>
        </w:rPr>
        <w:t>Law</w:t>
      </w:r>
      <w:r w:rsidRPr="00351D0B">
        <w:rPr>
          <w:rFonts w:cstheme="minorHAnsi"/>
          <w:sz w:val="24"/>
          <w:szCs w:val="24"/>
        </w:rPr>
        <w:t>;</w:t>
      </w:r>
      <w:bookmarkEnd w:id="3"/>
      <w:proofErr w:type="gramEnd"/>
      <w:r w:rsidRPr="00351D0B">
        <w:rPr>
          <w:rFonts w:cstheme="minorHAnsi"/>
          <w:sz w:val="24"/>
          <w:szCs w:val="24"/>
        </w:rPr>
        <w:t xml:space="preserve"> </w:t>
      </w:r>
    </w:p>
    <w:p w14:paraId="35E28902" w14:textId="0E0ADF14" w:rsid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 xml:space="preserve">If an offer referred to in </w:t>
      </w:r>
      <w:r w:rsidR="005626A2">
        <w:rPr>
          <w:rFonts w:cstheme="minorHAnsi"/>
          <w:sz w:val="24"/>
          <w:szCs w:val="24"/>
        </w:rPr>
        <w:t>p</w:t>
      </w:r>
      <w:r w:rsidRPr="00351D0B">
        <w:rPr>
          <w:rFonts w:cstheme="minorHAnsi"/>
          <w:sz w:val="24"/>
          <w:szCs w:val="24"/>
        </w:rPr>
        <w:t>aragraph </w:t>
      </w:r>
      <w:r w:rsidR="00A150D9">
        <w:rPr>
          <w:rFonts w:cstheme="minorHAnsi"/>
          <w:sz w:val="24"/>
          <w:szCs w:val="24"/>
        </w:rPr>
        <w:fldChar w:fldCharType="begin"/>
      </w:r>
      <w:r w:rsidR="00A150D9">
        <w:rPr>
          <w:rFonts w:cstheme="minorHAnsi"/>
          <w:sz w:val="24"/>
          <w:szCs w:val="24"/>
        </w:rPr>
        <w:instrText xml:space="preserve"> REF _Ref339619543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3.2</w:t>
      </w:r>
      <w:r w:rsidR="00A150D9">
        <w:rPr>
          <w:rFonts w:cstheme="minorHAnsi"/>
          <w:sz w:val="24"/>
          <w:szCs w:val="24"/>
        </w:rPr>
        <w:fldChar w:fldCharType="end"/>
      </w:r>
      <w:r w:rsidR="00A150D9">
        <w:rPr>
          <w:rFonts w:cstheme="minorHAnsi"/>
          <w:sz w:val="24"/>
          <w:szCs w:val="24"/>
        </w:rPr>
        <w:fldChar w:fldCharType="begin"/>
      </w:r>
      <w:r w:rsidR="00A150D9">
        <w:rPr>
          <w:rFonts w:cstheme="minorHAnsi"/>
          <w:sz w:val="24"/>
          <w:szCs w:val="24"/>
        </w:rPr>
        <w:instrText xml:space="preserve"> REF _Ref122439930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(b)</w:t>
      </w:r>
      <w:r w:rsidR="00A150D9">
        <w:rPr>
          <w:rFonts w:cstheme="minorHAnsi"/>
          <w:sz w:val="24"/>
          <w:szCs w:val="24"/>
        </w:rPr>
        <w:fldChar w:fldCharType="end"/>
      </w:r>
      <w:r w:rsidRPr="00351D0B">
        <w:rPr>
          <w:rFonts w:cstheme="minorHAnsi"/>
          <w:sz w:val="24"/>
          <w:szCs w:val="24"/>
        </w:rPr>
        <w:t xml:space="preserve"> is accepted (or if the situation has otherwise been resolved by </w:t>
      </w:r>
      <w:r w:rsidR="00634FA1" w:rsidRPr="00351D0B">
        <w:rPr>
          <w:rFonts w:cstheme="minorHAnsi"/>
          <w:sz w:val="24"/>
          <w:szCs w:val="24"/>
        </w:rPr>
        <w:t>the Authority</w:t>
      </w:r>
      <w:r w:rsidRPr="00351D0B">
        <w:rPr>
          <w:rFonts w:cstheme="minorHAnsi"/>
          <w:sz w:val="24"/>
          <w:szCs w:val="24"/>
        </w:rPr>
        <w:t xml:space="preserve"> and/or the Former Supplier), the Supplier shall, or shall procure that the relevant Sub-</w:t>
      </w:r>
      <w:r w:rsidR="008812A3">
        <w:rPr>
          <w:rFonts w:cstheme="minorHAnsi"/>
          <w:sz w:val="24"/>
          <w:szCs w:val="24"/>
        </w:rPr>
        <w:t>C</w:t>
      </w:r>
      <w:r w:rsidRPr="00351D0B">
        <w:rPr>
          <w:rFonts w:cstheme="minorHAnsi"/>
          <w:sz w:val="24"/>
          <w:szCs w:val="24"/>
        </w:rPr>
        <w:t>ontractor shall, immediately release the person from his/her employment or alleged employment.</w:t>
      </w:r>
      <w:bookmarkStart w:id="4" w:name="_Ref339619608"/>
    </w:p>
    <w:p w14:paraId="5AAAD488" w14:textId="22A590AA" w:rsid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bookmarkStart w:id="5" w:name="_Ref122438669"/>
      <w:r w:rsidRPr="00351D0B">
        <w:rPr>
          <w:rFonts w:cstheme="minorHAnsi"/>
          <w:sz w:val="24"/>
          <w:szCs w:val="24"/>
        </w:rPr>
        <w:t xml:space="preserve">If by the end of the 15 Working Day period specified in </w:t>
      </w:r>
      <w:r w:rsidR="005626A2">
        <w:rPr>
          <w:rFonts w:cstheme="minorHAnsi"/>
          <w:sz w:val="24"/>
          <w:szCs w:val="24"/>
        </w:rPr>
        <w:t>p</w:t>
      </w:r>
      <w:r w:rsidRPr="00351D0B">
        <w:rPr>
          <w:rFonts w:cstheme="minorHAnsi"/>
          <w:sz w:val="24"/>
          <w:szCs w:val="24"/>
        </w:rPr>
        <w:t xml:space="preserve">aragraph </w:t>
      </w:r>
      <w:r w:rsidR="00A150D9">
        <w:rPr>
          <w:rFonts w:cstheme="minorHAnsi"/>
          <w:sz w:val="24"/>
          <w:szCs w:val="24"/>
        </w:rPr>
        <w:fldChar w:fldCharType="begin"/>
      </w:r>
      <w:r w:rsidR="00A150D9">
        <w:rPr>
          <w:rFonts w:cstheme="minorHAnsi"/>
          <w:sz w:val="24"/>
          <w:szCs w:val="24"/>
        </w:rPr>
        <w:instrText xml:space="preserve"> REF _Ref339619543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3.2</w:t>
      </w:r>
      <w:r w:rsidR="00A150D9">
        <w:rPr>
          <w:rFonts w:cstheme="minorHAnsi"/>
          <w:sz w:val="24"/>
          <w:szCs w:val="24"/>
        </w:rPr>
        <w:fldChar w:fldCharType="end"/>
      </w:r>
      <w:r w:rsidR="00A150D9">
        <w:rPr>
          <w:rFonts w:cstheme="minorHAnsi"/>
          <w:sz w:val="24"/>
          <w:szCs w:val="24"/>
        </w:rPr>
        <w:fldChar w:fldCharType="begin"/>
      </w:r>
      <w:r w:rsidR="00A150D9">
        <w:rPr>
          <w:rFonts w:cstheme="minorHAnsi"/>
          <w:sz w:val="24"/>
          <w:szCs w:val="24"/>
        </w:rPr>
        <w:instrText xml:space="preserve"> REF _Ref122439930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(b)</w:t>
      </w:r>
      <w:r w:rsidR="00A150D9">
        <w:rPr>
          <w:rFonts w:cstheme="minorHAnsi"/>
          <w:sz w:val="24"/>
          <w:szCs w:val="24"/>
        </w:rPr>
        <w:fldChar w:fldCharType="end"/>
      </w:r>
      <w:r w:rsidRPr="00351D0B">
        <w:rPr>
          <w:rFonts w:cstheme="minorHAnsi"/>
          <w:sz w:val="24"/>
          <w:szCs w:val="24"/>
        </w:rPr>
        <w:t>:</w:t>
      </w:r>
      <w:bookmarkEnd w:id="5"/>
    </w:p>
    <w:p w14:paraId="0695A7AE" w14:textId="77777777" w:rsidR="00351D0B" w:rsidRDefault="00224D7C" w:rsidP="00A150D9">
      <w:pPr>
        <w:numPr>
          <w:ilvl w:val="3"/>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 xml:space="preserve">no such offer of employment has been </w:t>
      </w:r>
      <w:proofErr w:type="gramStart"/>
      <w:r w:rsidRPr="00351D0B">
        <w:rPr>
          <w:rFonts w:cstheme="minorHAnsi"/>
          <w:sz w:val="24"/>
          <w:szCs w:val="24"/>
        </w:rPr>
        <w:t>made;</w:t>
      </w:r>
      <w:proofErr w:type="gramEnd"/>
    </w:p>
    <w:p w14:paraId="18F1C5D9" w14:textId="77777777" w:rsidR="00351D0B" w:rsidRDefault="00224D7C" w:rsidP="00A150D9">
      <w:pPr>
        <w:numPr>
          <w:ilvl w:val="3"/>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such offer has been made but not accepted; or</w:t>
      </w:r>
    </w:p>
    <w:p w14:paraId="2668950A" w14:textId="77777777" w:rsidR="002C080F" w:rsidRDefault="00224D7C" w:rsidP="00A150D9">
      <w:pPr>
        <w:numPr>
          <w:ilvl w:val="3"/>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the situation has not otherwise been resolved,</w:t>
      </w:r>
    </w:p>
    <w:p w14:paraId="4F5359E4" w14:textId="60DA0116" w:rsidR="00351D0B" w:rsidRDefault="00224D7C" w:rsidP="00A150D9">
      <w:pPr>
        <w:overflowPunct w:val="0"/>
        <w:autoSpaceDE w:val="0"/>
        <w:autoSpaceDN w:val="0"/>
        <w:adjustRightInd w:val="0"/>
        <w:spacing w:after="240" w:line="240" w:lineRule="auto"/>
        <w:ind w:left="1417"/>
        <w:jc w:val="both"/>
        <w:textAlignment w:val="baseline"/>
        <w:rPr>
          <w:rFonts w:cstheme="minorHAnsi"/>
          <w:sz w:val="24"/>
          <w:szCs w:val="24"/>
        </w:rPr>
      </w:pPr>
      <w:r w:rsidRPr="00351D0B">
        <w:rPr>
          <w:rFonts w:cstheme="minorHAnsi"/>
          <w:sz w:val="24"/>
          <w:szCs w:val="24"/>
        </w:rPr>
        <w:t>the Supplier and/or the relevant Sub-</w:t>
      </w:r>
      <w:r w:rsidR="007442FC" w:rsidRPr="00351D0B">
        <w:rPr>
          <w:rFonts w:cstheme="minorHAnsi"/>
          <w:sz w:val="24"/>
          <w:szCs w:val="24"/>
        </w:rPr>
        <w:t>C</w:t>
      </w:r>
      <w:r w:rsidRPr="00351D0B">
        <w:rPr>
          <w:rFonts w:cstheme="minorHAnsi"/>
          <w:sz w:val="24"/>
          <w:szCs w:val="24"/>
        </w:rPr>
        <w:t>ontractor may within 20 Working Days give notice to terminate the employment or alleged employment of such person.</w:t>
      </w:r>
      <w:bookmarkStart w:id="6" w:name="_Ref311726702"/>
      <w:bookmarkStart w:id="7" w:name="_Ref339619716"/>
      <w:bookmarkEnd w:id="4"/>
    </w:p>
    <w:p w14:paraId="059B6084" w14:textId="761D27D1" w:rsidR="009E7D5A" w:rsidRDefault="00224D7C" w:rsidP="00A150D9">
      <w:pPr>
        <w:pStyle w:val="Heading2"/>
        <w:spacing w:line="240" w:lineRule="auto"/>
        <w:jc w:val="both"/>
      </w:pPr>
      <w:bookmarkStart w:id="8" w:name="_Ref122440192"/>
      <w:r>
        <w:t xml:space="preserve">If it is determined </w:t>
      </w:r>
      <w:r w:rsidRPr="00644811">
        <w:t xml:space="preserve">in relation to any </w:t>
      </w:r>
      <w:r>
        <w:t xml:space="preserve">former </w:t>
      </w:r>
      <w:r w:rsidRPr="00644811">
        <w:t xml:space="preserve">employee of </w:t>
      </w:r>
      <w:r>
        <w:t>the Authority</w:t>
      </w:r>
      <w:r w:rsidR="00B708D4">
        <w:t xml:space="preserve"> or Former Supplier</w:t>
      </w:r>
      <w:r w:rsidRPr="00644811">
        <w:t xml:space="preserve"> that </w:t>
      </w:r>
      <w:r>
        <w:t>their</w:t>
      </w:r>
      <w:r w:rsidRPr="00644811">
        <w:t xml:space="preserve"> contract of employment has been transferred from </w:t>
      </w:r>
      <w:r>
        <w:t>the Authority</w:t>
      </w:r>
      <w:r w:rsidRPr="00644811">
        <w:t xml:space="preserve"> </w:t>
      </w:r>
      <w:r w:rsidR="00B708D4">
        <w:t xml:space="preserve"> or Former Supplier </w:t>
      </w:r>
      <w:r w:rsidRPr="00644811">
        <w:t>to the Supplier and/or any relevant Sub-</w:t>
      </w:r>
      <w:r w:rsidR="00B708D4">
        <w:t>C</w:t>
      </w:r>
      <w:r w:rsidRPr="00644811">
        <w:t xml:space="preserve">ontractor pursuant to the Employment Regulations </w:t>
      </w:r>
      <w:r>
        <w:t>and s</w:t>
      </w:r>
      <w:r w:rsidR="00644811" w:rsidRPr="00351D0B">
        <w:t>ubject to the Supplier and/or the relevant Sub-</w:t>
      </w:r>
      <w:r w:rsidR="00B708D4">
        <w:t>C</w:t>
      </w:r>
      <w:r w:rsidR="00644811" w:rsidRPr="00351D0B">
        <w:t xml:space="preserve">ontractor acting in accordance with the provisions of </w:t>
      </w:r>
      <w:r w:rsidR="005626A2">
        <w:t>p</w:t>
      </w:r>
      <w:r w:rsidR="00644811" w:rsidRPr="00351D0B">
        <w:t>aragraph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00644811" w:rsidRPr="00351D0B">
        <w:t xml:space="preserve"> </w:t>
      </w:r>
      <w:r w:rsidR="002C080F">
        <w:fldChar w:fldCharType="begin"/>
      </w:r>
      <w:r w:rsidR="002C080F">
        <w:instrText xml:space="preserve"> REF _Ref311726713 \r \h </w:instrText>
      </w:r>
      <w:r w:rsidR="00A150D9">
        <w:instrText xml:space="preserve"> \* MERGEFORMAT </w:instrText>
      </w:r>
      <w:r w:rsidR="002C080F">
        <w:fldChar w:fldCharType="separate"/>
      </w:r>
      <w:r w:rsidR="00C9771D">
        <w:t>(a)</w:t>
      </w:r>
      <w:r w:rsidR="002C080F">
        <w:fldChar w:fldCharType="end"/>
      </w:r>
      <w:r w:rsidR="002C080F">
        <w:t xml:space="preserve"> to </w:t>
      </w:r>
      <w:r w:rsidR="002C080F">
        <w:fldChar w:fldCharType="begin"/>
      </w:r>
      <w:r w:rsidR="002C080F">
        <w:instrText xml:space="preserve"> REF _Ref122438669 \r \h </w:instrText>
      </w:r>
      <w:r w:rsidR="00A150D9">
        <w:instrText xml:space="preserve"> \* MERGEFORMAT </w:instrText>
      </w:r>
      <w:r w:rsidR="002C080F">
        <w:fldChar w:fldCharType="separate"/>
      </w:r>
      <w:r w:rsidR="00C9771D">
        <w:t>(d)</w:t>
      </w:r>
      <w:r w:rsidR="002C080F">
        <w:fldChar w:fldCharType="end"/>
      </w:r>
      <w:r w:rsidR="005626A2">
        <w:t xml:space="preserve"> </w:t>
      </w:r>
      <w:r w:rsidR="00644811" w:rsidRPr="00351D0B">
        <w:t xml:space="preserve">and in accordance with all applicable employment procedures set out in applicable Law and subject also to </w:t>
      </w:r>
      <w:r w:rsidR="000D42AF">
        <w:t>p</w:t>
      </w:r>
      <w:r w:rsidR="00644811" w:rsidRPr="00351D0B">
        <w:t>aragraph </w:t>
      </w:r>
      <w:r w:rsidR="005626A2">
        <w:fldChar w:fldCharType="begin"/>
      </w:r>
      <w:r w:rsidR="005626A2">
        <w:instrText xml:space="preserve"> REF _Ref122440124 \r \h </w:instrText>
      </w:r>
      <w:r w:rsidR="005626A2">
        <w:fldChar w:fldCharType="separate"/>
      </w:r>
      <w:r w:rsidR="00C9771D">
        <w:t>3.5</w:t>
      </w:r>
      <w:r w:rsidR="005626A2">
        <w:fldChar w:fldCharType="end"/>
      </w:r>
      <w:r w:rsidR="00644811" w:rsidRPr="00351D0B">
        <w:t xml:space="preserve">, </w:t>
      </w:r>
      <w:r w:rsidR="00634FA1" w:rsidRPr="00351D0B">
        <w:t>the Authority</w:t>
      </w:r>
      <w:r w:rsidR="00644811" w:rsidRPr="00351D0B">
        <w:t xml:space="preserve"> shall</w:t>
      </w:r>
      <w:r w:rsidR="002C080F">
        <w:t xml:space="preserve"> </w:t>
      </w:r>
      <w:r w:rsidR="00B708D4">
        <w:t xml:space="preserve">indemnify (in respect of any </w:t>
      </w:r>
      <w:r w:rsidR="00B708D4">
        <w:lastRenderedPageBreak/>
        <w:t xml:space="preserve">Transferring Authority Employees only) or shall procure that the Former Supplier shall </w:t>
      </w:r>
      <w:r w:rsidR="00644811" w:rsidRPr="002C080F">
        <w:t xml:space="preserve">indemnify </w:t>
      </w:r>
      <w:r w:rsidR="00B708D4">
        <w:t xml:space="preserve">(in respect of any Transferring Former </w:t>
      </w:r>
      <w:r w:rsidR="00597584">
        <w:t>S</w:t>
      </w:r>
      <w:r w:rsidR="00B708D4">
        <w:t xml:space="preserve">upplier Employees) </w:t>
      </w:r>
      <w:r w:rsidR="00644811" w:rsidRPr="002C080F">
        <w:t>the Supplier and/or the relevant Sub-</w:t>
      </w:r>
      <w:r w:rsidR="008812A3">
        <w:t>C</w:t>
      </w:r>
      <w:r w:rsidR="00644811" w:rsidRPr="002C080F">
        <w:t xml:space="preserve">ontractor against all Employee Liabilities incurred </w:t>
      </w:r>
      <w:r w:rsidR="00351D0B" w:rsidRPr="002C080F">
        <w:t>by the Suppler or relevant Sub-</w:t>
      </w:r>
      <w:r w:rsidR="008812A3">
        <w:t>C</w:t>
      </w:r>
      <w:r w:rsidR="00351D0B" w:rsidRPr="002C080F">
        <w:t xml:space="preserve">ontractor </w:t>
      </w:r>
      <w:r w:rsidR="00644811" w:rsidRPr="002C080F">
        <w:t>arising out of</w:t>
      </w:r>
      <w:r w:rsidR="00351D0B" w:rsidRPr="002C080F">
        <w:t>:</w:t>
      </w:r>
      <w:bookmarkEnd w:id="8"/>
    </w:p>
    <w:p w14:paraId="505E3CF8" w14:textId="201673C8" w:rsidR="009E7D5A" w:rsidRDefault="00224D7C" w:rsidP="00A150D9">
      <w:pPr>
        <w:pStyle w:val="Heading2"/>
        <w:numPr>
          <w:ilvl w:val="5"/>
          <w:numId w:val="1"/>
        </w:numPr>
        <w:spacing w:line="240" w:lineRule="auto"/>
        <w:jc w:val="both"/>
      </w:pPr>
      <w:r w:rsidRPr="009E7D5A">
        <w:t>any failure by the Authority</w:t>
      </w:r>
      <w:r w:rsidR="00B708D4">
        <w:t xml:space="preserve"> or Former Supplier</w:t>
      </w:r>
      <w:r w:rsidRPr="009E7D5A">
        <w:t xml:space="preserve"> to comply with its obligations to inform and consult in respect of</w:t>
      </w:r>
      <w:r w:rsidR="002C080F" w:rsidRPr="009E7D5A">
        <w:t xml:space="preserve"> the Transferring </w:t>
      </w:r>
      <w:r w:rsidRPr="009E7D5A">
        <w:t>Authority</w:t>
      </w:r>
      <w:r w:rsidR="002C080F" w:rsidRPr="009E7D5A">
        <w:t xml:space="preserve"> Employees</w:t>
      </w:r>
      <w:r w:rsidR="00B708D4">
        <w:t xml:space="preserve"> and/or the Transferring Former Supplier Employees respectively in respect of the Relevant </w:t>
      </w:r>
      <w:proofErr w:type="gramStart"/>
      <w:r w:rsidR="00B708D4">
        <w:t>Transfer</w:t>
      </w:r>
      <w:r w:rsidRPr="009E7D5A">
        <w:t>;</w:t>
      </w:r>
      <w:proofErr w:type="gramEnd"/>
      <w:r w:rsidRPr="009E7D5A">
        <w:t xml:space="preserve"> </w:t>
      </w:r>
      <w:r w:rsidR="00644811" w:rsidRPr="009E7D5A">
        <w:t xml:space="preserve"> </w:t>
      </w:r>
    </w:p>
    <w:p w14:paraId="232CC6EF" w14:textId="1B7C02E1" w:rsidR="009E7D5A" w:rsidRDefault="00224D7C" w:rsidP="00A150D9">
      <w:pPr>
        <w:pStyle w:val="Heading2"/>
        <w:numPr>
          <w:ilvl w:val="5"/>
          <w:numId w:val="1"/>
        </w:numPr>
        <w:spacing w:line="240" w:lineRule="auto"/>
        <w:jc w:val="both"/>
      </w:pPr>
      <w:r w:rsidRPr="009E7D5A">
        <w:t xml:space="preserve">any act or omission of the Authority </w:t>
      </w:r>
      <w:r w:rsidR="00B708D4">
        <w:t xml:space="preserve">or Former Supplier </w:t>
      </w:r>
      <w:r w:rsidRPr="009E7D5A">
        <w:t xml:space="preserve">in relation to </w:t>
      </w:r>
      <w:bookmarkEnd w:id="6"/>
      <w:r w:rsidR="002C080F" w:rsidRPr="009E7D5A">
        <w:t>the Transferring Authority E</w:t>
      </w:r>
      <w:r w:rsidR="00644811" w:rsidRPr="009E7D5A">
        <w:t>mployees</w:t>
      </w:r>
      <w:r w:rsidR="00B708D4">
        <w:t xml:space="preserve"> and/or the Transferring Former Supplier Employees respectively</w:t>
      </w:r>
      <w:r w:rsidR="00644811" w:rsidRPr="009E7D5A">
        <w:t xml:space="preserve"> </w:t>
      </w:r>
      <w:r w:rsidR="002C080F" w:rsidRPr="009E7D5A">
        <w:t xml:space="preserve">in respect of any period prior to the Relevant Transfer </w:t>
      </w:r>
      <w:proofErr w:type="gramStart"/>
      <w:r w:rsidR="002C080F" w:rsidRPr="009E7D5A">
        <w:t>Date;</w:t>
      </w:r>
      <w:proofErr w:type="gramEnd"/>
    </w:p>
    <w:p w14:paraId="4516FB11" w14:textId="76F97425" w:rsidR="009E7D5A" w:rsidRDefault="00224D7C" w:rsidP="00A150D9">
      <w:pPr>
        <w:pStyle w:val="Heading2"/>
        <w:numPr>
          <w:ilvl w:val="5"/>
          <w:numId w:val="1"/>
        </w:numPr>
        <w:spacing w:line="240" w:lineRule="auto"/>
        <w:jc w:val="both"/>
      </w:pPr>
      <w:r w:rsidRPr="009E7D5A">
        <w:t>in relation to any Transferring Authority Employee</w:t>
      </w:r>
      <w:r w:rsidR="00B708D4">
        <w:t xml:space="preserve"> or Transferring Former Supplier Employee</w:t>
      </w:r>
      <w:r w:rsidRPr="009E7D5A">
        <w:t xml:space="preserve"> whose employment is terminated in accordance with </w:t>
      </w:r>
      <w:r w:rsidR="005626A2">
        <w:t>p</w:t>
      </w:r>
      <w:r w:rsidRPr="009E7D5A">
        <w:t>aragraph</w:t>
      </w:r>
      <w:r w:rsidR="00B708D4">
        <w:t xml:space="preserve"> </w:t>
      </w:r>
      <w:r w:rsidR="00B708D4">
        <w:fldChar w:fldCharType="begin"/>
      </w:r>
      <w:r w:rsidR="00B708D4">
        <w:instrText xml:space="preserve"> REF _Ref339619543 \r \h </w:instrText>
      </w:r>
      <w:r w:rsidR="00A150D9">
        <w:instrText xml:space="preserve"> \* MERGEFORMAT </w:instrText>
      </w:r>
      <w:r w:rsidR="00B708D4">
        <w:fldChar w:fldCharType="separate"/>
      </w:r>
      <w:r w:rsidR="00C9771D">
        <w:t>3.2</w:t>
      </w:r>
      <w:r w:rsidR="00B708D4">
        <w:fldChar w:fldCharType="end"/>
      </w:r>
      <w:r w:rsidRPr="009E7D5A">
        <w:t xml:space="preserve"> </w:t>
      </w:r>
      <w:r w:rsidRPr="009E7D5A">
        <w:fldChar w:fldCharType="begin"/>
      </w:r>
      <w:r w:rsidRPr="009E7D5A">
        <w:instrText xml:space="preserve"> REF _Ref122438669 \r \h </w:instrText>
      </w:r>
      <w:r w:rsidR="00A150D9">
        <w:instrText xml:space="preserve"> \* MERGEFORMAT </w:instrText>
      </w:r>
      <w:r w:rsidRPr="009E7D5A">
        <w:fldChar w:fldCharType="separate"/>
      </w:r>
      <w:r w:rsidR="00C9771D">
        <w:t>(d)</w:t>
      </w:r>
      <w:r w:rsidRPr="009E7D5A">
        <w:fldChar w:fldCharType="end"/>
      </w:r>
      <w:r>
        <w:t>:</w:t>
      </w:r>
    </w:p>
    <w:p w14:paraId="5A195DCE" w14:textId="5091747C" w:rsidR="009E7D5A" w:rsidRDefault="00224D7C" w:rsidP="00A150D9">
      <w:pPr>
        <w:pStyle w:val="Heading4"/>
        <w:spacing w:line="240" w:lineRule="auto"/>
        <w:jc w:val="both"/>
      </w:pPr>
      <w:r w:rsidRPr="009E7D5A">
        <w:t>the cost of statutory redundancy payments, contractual or statutory notice payments and any enhanced contractual redundancy payments (based in any case on the terms and conditions in force immediately prior to the Relevant Transfer Date) payable to such Transferring Authority Employee</w:t>
      </w:r>
      <w:r w:rsidR="00B708D4">
        <w:t xml:space="preserve"> or Transferring Former Supplier Employee</w:t>
      </w:r>
      <w:r w:rsidRPr="009E7D5A">
        <w:t xml:space="preserve"> in respect of such termination; and</w:t>
      </w:r>
    </w:p>
    <w:p w14:paraId="036F4C08" w14:textId="5DC22C91" w:rsidR="009E7D5A" w:rsidRDefault="00224D7C" w:rsidP="00A150D9">
      <w:pPr>
        <w:pStyle w:val="Heading4"/>
        <w:spacing w:line="240" w:lineRule="auto"/>
        <w:jc w:val="both"/>
      </w:pPr>
      <w:r w:rsidRPr="009E7D5A">
        <w:t xml:space="preserve">the cost of salary and contractual benefits in respect of such Transferring Authority Employee  </w:t>
      </w:r>
      <w:r w:rsidR="00B708D4">
        <w:t xml:space="preserve">or Former Supplier Employee </w:t>
      </w:r>
      <w:r w:rsidRPr="009E7D5A">
        <w:t>in respect of the period from the Relevant Transfer Date to the date of termination of such Transferring Authority Employee</w:t>
      </w:r>
      <w:r w:rsidR="00B708D4">
        <w:t xml:space="preserve"> or Transferring Former Supplier Employee</w:t>
      </w:r>
      <w:r w:rsidRPr="009E7D5A">
        <w:t xml:space="preserve"> under </w:t>
      </w:r>
      <w:r w:rsidR="005626A2">
        <w:t>p</w:t>
      </w:r>
      <w:r w:rsidRPr="009E7D5A">
        <w:t>aragraph</w:t>
      </w:r>
      <w:r w:rsidR="00B708D4">
        <w:t xml:space="preserve"> </w:t>
      </w:r>
      <w:r w:rsidR="00B708D4">
        <w:fldChar w:fldCharType="begin"/>
      </w:r>
      <w:r w:rsidR="00B708D4">
        <w:instrText xml:space="preserve"> REF _Ref339619543 \r \h </w:instrText>
      </w:r>
      <w:r w:rsidR="00A150D9">
        <w:instrText xml:space="preserve"> \* MERGEFORMAT </w:instrText>
      </w:r>
      <w:r w:rsidR="00B708D4">
        <w:fldChar w:fldCharType="separate"/>
      </w:r>
      <w:r w:rsidR="00C9771D">
        <w:t>3.2</w:t>
      </w:r>
      <w:r w:rsidR="00B708D4">
        <w:fldChar w:fldCharType="end"/>
      </w:r>
      <w:r w:rsidRPr="009E7D5A">
        <w:t xml:space="preserve"> </w:t>
      </w:r>
      <w:r w:rsidRPr="009E7D5A">
        <w:fldChar w:fldCharType="begin"/>
      </w:r>
      <w:r w:rsidRPr="009E7D5A">
        <w:instrText xml:space="preserve"> REF _Ref122438669 \r \h </w:instrText>
      </w:r>
      <w:r w:rsidR="00A150D9">
        <w:instrText xml:space="preserve"> \* MERGEFORMAT </w:instrText>
      </w:r>
      <w:r w:rsidRPr="009E7D5A">
        <w:fldChar w:fldCharType="separate"/>
      </w:r>
      <w:r w:rsidR="00C9771D">
        <w:t>(d)</w:t>
      </w:r>
      <w:r w:rsidRPr="009E7D5A">
        <w:fldChar w:fldCharType="end"/>
      </w:r>
      <w:r w:rsidR="005626A2">
        <w:t>,</w:t>
      </w:r>
    </w:p>
    <w:p w14:paraId="7E89F39A" w14:textId="6ECF66E7" w:rsidR="009E7D5A" w:rsidRDefault="00224D7C" w:rsidP="00A150D9">
      <w:pPr>
        <w:overflowPunct w:val="0"/>
        <w:autoSpaceDE w:val="0"/>
        <w:autoSpaceDN w:val="0"/>
        <w:adjustRightInd w:val="0"/>
        <w:spacing w:after="240" w:line="240" w:lineRule="auto"/>
        <w:ind w:left="1417"/>
        <w:jc w:val="both"/>
        <w:textAlignment w:val="baseline"/>
        <w:rPr>
          <w:rFonts w:cstheme="minorHAnsi"/>
          <w:sz w:val="24"/>
          <w:szCs w:val="24"/>
        </w:rPr>
      </w:pPr>
      <w:r w:rsidRPr="009E7D5A">
        <w:rPr>
          <w:rFonts w:cstheme="minorHAnsi"/>
          <w:sz w:val="24"/>
          <w:szCs w:val="24"/>
        </w:rPr>
        <w:t>provided that the Supplier takes, or shall procure that any relevant Sub-</w:t>
      </w:r>
      <w:r w:rsidR="008812A3">
        <w:rPr>
          <w:rFonts w:cstheme="minorHAnsi"/>
          <w:sz w:val="24"/>
          <w:szCs w:val="24"/>
        </w:rPr>
        <w:t>C</w:t>
      </w:r>
      <w:r w:rsidRPr="009E7D5A">
        <w:rPr>
          <w:rFonts w:cstheme="minorHAnsi"/>
          <w:sz w:val="24"/>
          <w:szCs w:val="24"/>
        </w:rPr>
        <w:t>ontractor takes, all reasonable steps to minimise any such Employee Liabilities</w:t>
      </w:r>
      <w:r w:rsidR="00A150D9">
        <w:rPr>
          <w:rFonts w:cstheme="minorHAnsi"/>
          <w:sz w:val="24"/>
          <w:szCs w:val="24"/>
        </w:rPr>
        <w:t>.</w:t>
      </w:r>
      <w:r w:rsidRPr="009E7D5A">
        <w:rPr>
          <w:rFonts w:cstheme="minorHAnsi"/>
          <w:sz w:val="24"/>
          <w:szCs w:val="24"/>
        </w:rPr>
        <w:t xml:space="preserve"> </w:t>
      </w:r>
    </w:p>
    <w:p w14:paraId="3AA41700" w14:textId="5ABFD8E3" w:rsidR="00C4232F" w:rsidRDefault="00224D7C" w:rsidP="00A150D9">
      <w:pPr>
        <w:pStyle w:val="Heading2"/>
        <w:spacing w:line="240" w:lineRule="auto"/>
        <w:jc w:val="both"/>
      </w:pPr>
      <w:bookmarkStart w:id="9" w:name="_Ref311726659"/>
      <w:bookmarkEnd w:id="7"/>
      <w:r w:rsidRPr="00644811">
        <w:t xml:space="preserve">If any such person as is described in </w:t>
      </w:r>
      <w:r w:rsidR="005626A2">
        <w:t>p</w:t>
      </w:r>
      <w:r w:rsidRPr="00644811">
        <w:t>aragraph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Pr="00644811">
        <w:t xml:space="preserve"> is neither employed by </w:t>
      </w:r>
      <w:r w:rsidR="00634FA1">
        <w:t>the Authority</w:t>
      </w:r>
      <w:r w:rsidRPr="00644811">
        <w:t xml:space="preserve"> and/or the Former Supplier as appropriate within the 15 Working Day period referred to in </w:t>
      </w:r>
      <w:r w:rsidR="005626A2">
        <w:t>p</w:t>
      </w:r>
      <w:r w:rsidRPr="00644811">
        <w:t>aragraph</w:t>
      </w:r>
      <w:r w:rsidR="00A150D9">
        <w:t xml:space="preserve">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Pr="00644811">
        <w:t> </w:t>
      </w:r>
      <w:r w:rsidR="00A150D9">
        <w:fldChar w:fldCharType="begin"/>
      </w:r>
      <w:r w:rsidR="00A150D9">
        <w:instrText xml:space="preserve"> REF _Ref122439930 \r \h  \* MERGEFORMAT </w:instrText>
      </w:r>
      <w:r w:rsidR="00A150D9">
        <w:fldChar w:fldCharType="separate"/>
      </w:r>
      <w:r w:rsidR="00C9771D">
        <w:t>(b)</w:t>
      </w:r>
      <w:r w:rsidR="00A150D9">
        <w:fldChar w:fldCharType="end"/>
      </w:r>
      <w:r w:rsidRPr="00644811">
        <w:t xml:space="preserve"> nor dismissed by the Supplier and/or any relevant Sub-</w:t>
      </w:r>
      <w:r w:rsidR="00830021">
        <w:t>C</w:t>
      </w:r>
      <w:r w:rsidRPr="00644811">
        <w:t xml:space="preserve">ontractor within the 20 Working Day period referred to in </w:t>
      </w:r>
      <w:r w:rsidR="005626A2">
        <w:t>p</w:t>
      </w:r>
      <w:r w:rsidRPr="00644811">
        <w:t>aragraph</w:t>
      </w:r>
      <w:r w:rsidR="00A150D9">
        <w:t xml:space="preserve">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Pr="00644811">
        <w:t> </w:t>
      </w:r>
      <w:r>
        <w:fldChar w:fldCharType="begin"/>
      </w:r>
      <w:r>
        <w:instrText xml:space="preserve"> REF _Ref122438669 \r \h </w:instrText>
      </w:r>
      <w:r w:rsidR="00A150D9">
        <w:instrText xml:space="preserve"> \* MERGEFORMAT </w:instrText>
      </w:r>
      <w:r>
        <w:fldChar w:fldCharType="separate"/>
      </w:r>
      <w:r w:rsidR="00C9771D">
        <w:t>(d)</w:t>
      </w:r>
      <w:r>
        <w:fldChar w:fldCharType="end"/>
      </w:r>
      <w:r>
        <w:t>:</w:t>
      </w:r>
      <w:r w:rsidRPr="00644811">
        <w:t xml:space="preserve"> </w:t>
      </w:r>
    </w:p>
    <w:p w14:paraId="2734C59C" w14:textId="461691A9" w:rsidR="00C4232F" w:rsidRDefault="00224D7C" w:rsidP="00A150D9">
      <w:pPr>
        <w:pStyle w:val="Heading2"/>
        <w:numPr>
          <w:ilvl w:val="5"/>
          <w:numId w:val="1"/>
        </w:numPr>
        <w:jc w:val="both"/>
      </w:pPr>
      <w:r w:rsidRPr="00644811">
        <w:t>such person shall be treated as having transferred to the Supplier and/or the relevant Sub-</w:t>
      </w:r>
      <w:r w:rsidR="008812A3">
        <w:t>C</w:t>
      </w:r>
      <w:r w:rsidRPr="00644811">
        <w:t>ontractor (as appropriate) and the Supplier shall, or shall procure that the relevant Sub-</w:t>
      </w:r>
      <w:r w:rsidR="00830021">
        <w:t>C</w:t>
      </w:r>
      <w:r w:rsidRPr="00644811">
        <w:t>ontractor shall, comply with such obligations as may be imposed upon it under Law</w:t>
      </w:r>
      <w:bookmarkStart w:id="10" w:name="_Ref339619658"/>
      <w:bookmarkEnd w:id="9"/>
      <w:r>
        <w:t>; and</w:t>
      </w:r>
    </w:p>
    <w:p w14:paraId="3739B205" w14:textId="03611639" w:rsidR="00644811" w:rsidRPr="00C4232F" w:rsidRDefault="00224D7C" w:rsidP="00A150D9">
      <w:pPr>
        <w:pStyle w:val="Heading2"/>
        <w:numPr>
          <w:ilvl w:val="5"/>
          <w:numId w:val="1"/>
        </w:numPr>
        <w:jc w:val="both"/>
      </w:pPr>
      <w:r w:rsidRPr="00C4232F">
        <w:lastRenderedPageBreak/>
        <w:t>all Employee Liabilities in relation to such employee shall remain with the Supplier and/or the relevant Sub-</w:t>
      </w:r>
      <w:r w:rsidR="002E606B">
        <w:t>C</w:t>
      </w:r>
      <w:r w:rsidRPr="00C4232F">
        <w:t xml:space="preserve">ontractor and the Supplier shall indemnify </w:t>
      </w:r>
      <w:r w:rsidR="00634FA1" w:rsidRPr="00C4232F">
        <w:t>the Authority</w:t>
      </w:r>
      <w:r w:rsidRPr="00C4232F">
        <w:t xml:space="preserve"> and any Former </w:t>
      </w:r>
      <w:proofErr w:type="gramStart"/>
      <w:r w:rsidRPr="00C4232F">
        <w:t>Supplier, and</w:t>
      </w:r>
      <w:proofErr w:type="gramEnd"/>
      <w:r w:rsidRPr="00C4232F">
        <w:t xml:space="preserve"> shall procure that the relevant Sub-</w:t>
      </w:r>
      <w:r w:rsidR="008812A3">
        <w:t>C</w:t>
      </w:r>
      <w:r w:rsidRPr="00C4232F">
        <w:t xml:space="preserve">ontractor shall indemnify </w:t>
      </w:r>
      <w:r w:rsidR="00634FA1" w:rsidRPr="00C4232F">
        <w:t>the Authority</w:t>
      </w:r>
      <w:r w:rsidRPr="00C4232F">
        <w:t xml:space="preserve"> and any Former Supplier, against any Employee Liabilities arising after the date of transfer that either of them may incur in respect of any such employees of the Supplier and/or employees of the relevant Sub-</w:t>
      </w:r>
      <w:r w:rsidR="00830021" w:rsidRPr="00C4232F">
        <w:t>C</w:t>
      </w:r>
      <w:r w:rsidRPr="00C4232F">
        <w:t>ontractor</w:t>
      </w:r>
      <w:bookmarkEnd w:id="10"/>
      <w:r w:rsidRPr="00C4232F">
        <w:t>.</w:t>
      </w:r>
    </w:p>
    <w:p w14:paraId="3B6F484D" w14:textId="7D8D2496" w:rsidR="00644811" w:rsidRPr="00644811" w:rsidRDefault="00224D7C" w:rsidP="00A150D9">
      <w:pPr>
        <w:pStyle w:val="Heading2"/>
        <w:jc w:val="both"/>
      </w:pPr>
      <w:bookmarkStart w:id="11" w:name="_Ref122440124"/>
      <w:bookmarkStart w:id="12" w:name="_Ref339619692"/>
      <w:r>
        <w:t>For the avoidance of doubt t</w:t>
      </w:r>
      <w:r w:rsidRPr="00644811">
        <w:t xml:space="preserve">he indemnities in </w:t>
      </w:r>
      <w:r w:rsidR="000D42AF">
        <w:t>p</w:t>
      </w:r>
      <w:r w:rsidRPr="00644811">
        <w:t>aragraph</w:t>
      </w:r>
      <w:r>
        <w:t xml:space="preserve"> </w:t>
      </w:r>
      <w:r>
        <w:fldChar w:fldCharType="begin"/>
      </w:r>
      <w:r>
        <w:instrText xml:space="preserve"> REF _Ref122440192 \r \h </w:instrText>
      </w:r>
      <w:r w:rsidR="00A150D9">
        <w:instrText xml:space="preserve"> \* MERGEFORMAT </w:instrText>
      </w:r>
      <w:r>
        <w:fldChar w:fldCharType="separate"/>
      </w:r>
      <w:r w:rsidR="00C9771D">
        <w:t>3.3</w:t>
      </w:r>
      <w:r>
        <w:fldChar w:fldCharType="end"/>
      </w:r>
      <w:r w:rsidRPr="00644811">
        <w:t>:</w:t>
      </w:r>
      <w:bookmarkEnd w:id="11"/>
    </w:p>
    <w:bookmarkEnd w:id="12"/>
    <w:p w14:paraId="37358DB0" w14:textId="77777777" w:rsidR="00644811" w:rsidRPr="00644811" w:rsidRDefault="00224D7C" w:rsidP="00A150D9">
      <w:pPr>
        <w:pStyle w:val="Heading2"/>
        <w:numPr>
          <w:ilvl w:val="5"/>
          <w:numId w:val="1"/>
        </w:numPr>
        <w:jc w:val="both"/>
      </w:pPr>
      <w:r w:rsidRPr="00644811">
        <w:t>shall not apply to:</w:t>
      </w:r>
    </w:p>
    <w:p w14:paraId="1C895901" w14:textId="77777777" w:rsidR="00644811" w:rsidRPr="00644811" w:rsidRDefault="00224D7C" w:rsidP="00A150D9">
      <w:pPr>
        <w:pStyle w:val="Heading4"/>
        <w:jc w:val="both"/>
      </w:pPr>
      <w:r w:rsidRPr="00644811">
        <w:t>any claim for:</w:t>
      </w:r>
    </w:p>
    <w:p w14:paraId="5C283A74" w14:textId="77777777" w:rsidR="00644811" w:rsidRPr="00644811" w:rsidRDefault="00224D7C" w:rsidP="00A150D9">
      <w:pPr>
        <w:pStyle w:val="Heading5"/>
        <w:jc w:val="both"/>
      </w:pPr>
      <w:r w:rsidRPr="00644811">
        <w:t xml:space="preserve">discrimination, including on the grounds of sex, race, disability, age, gender reassignment, marriage or civil partnership, pregnancy and maternity or sexual orientation, </w:t>
      </w:r>
      <w:proofErr w:type="gramStart"/>
      <w:r w:rsidRPr="00644811">
        <w:t>religion</w:t>
      </w:r>
      <w:proofErr w:type="gramEnd"/>
      <w:r w:rsidRPr="00644811">
        <w:t xml:space="preserve"> or belief; or</w:t>
      </w:r>
    </w:p>
    <w:p w14:paraId="0E574BBC" w14:textId="77777777" w:rsidR="00644811" w:rsidRPr="00644811" w:rsidRDefault="00224D7C" w:rsidP="00A150D9">
      <w:pPr>
        <w:pStyle w:val="Heading5"/>
        <w:jc w:val="both"/>
      </w:pPr>
      <w:r w:rsidRPr="00644811">
        <w:t>equal pay or compensation for less favourable treatment of part-time workers or fixed-term employees,</w:t>
      </w:r>
    </w:p>
    <w:p w14:paraId="46012BBC" w14:textId="2BB4FC23" w:rsidR="00644811" w:rsidRPr="00644811" w:rsidRDefault="00224D7C" w:rsidP="00A150D9">
      <w:pPr>
        <w:ind w:left="2126"/>
        <w:jc w:val="both"/>
        <w:rPr>
          <w:rFonts w:cstheme="minorHAnsi"/>
          <w:sz w:val="24"/>
          <w:szCs w:val="24"/>
        </w:rPr>
      </w:pPr>
      <w:r w:rsidRPr="00644811">
        <w:rPr>
          <w:rFonts w:cstheme="minorHAnsi"/>
          <w:sz w:val="24"/>
          <w:szCs w:val="24"/>
        </w:rPr>
        <w:t>in any case in relation to any alleged act or omission of the Supplier and/or any relevant Sub-</w:t>
      </w:r>
      <w:r w:rsidR="00E4363A">
        <w:rPr>
          <w:rFonts w:cstheme="minorHAnsi"/>
          <w:sz w:val="24"/>
          <w:szCs w:val="24"/>
        </w:rPr>
        <w:t>C</w:t>
      </w:r>
      <w:r w:rsidRPr="00644811">
        <w:rPr>
          <w:rFonts w:cstheme="minorHAnsi"/>
          <w:sz w:val="24"/>
          <w:szCs w:val="24"/>
        </w:rPr>
        <w:t>ontractor; or</w:t>
      </w:r>
    </w:p>
    <w:p w14:paraId="35F7AD3B" w14:textId="13B849C5" w:rsidR="00644811" w:rsidRPr="00644811" w:rsidRDefault="00224D7C" w:rsidP="00A150D9">
      <w:pPr>
        <w:pStyle w:val="Heading4"/>
        <w:jc w:val="both"/>
      </w:pPr>
      <w:r w:rsidRPr="00644811">
        <w:t xml:space="preserve">any claim that the termination of employment was unfair </w:t>
      </w:r>
      <w:r w:rsidR="00FE4040">
        <w:t xml:space="preserve">or for a protective award </w:t>
      </w:r>
      <w:r w:rsidRPr="00644811">
        <w:t>because the Supplier and/or any relevant Sub-</w:t>
      </w:r>
      <w:r w:rsidR="00E4363A">
        <w:t>C</w:t>
      </w:r>
      <w:r w:rsidRPr="00644811">
        <w:t>ontractor neglected to follow a fair dismissal procedure</w:t>
      </w:r>
      <w:r w:rsidR="00FE4040">
        <w:t xml:space="preserve"> or carry out collective consultation</w:t>
      </w:r>
      <w:r w:rsidRPr="00644811">
        <w:t>; and</w:t>
      </w:r>
    </w:p>
    <w:p w14:paraId="79BD736B" w14:textId="3136F546" w:rsidR="00644811" w:rsidRPr="00644811" w:rsidRDefault="00224D7C" w:rsidP="00A150D9">
      <w:pPr>
        <w:pStyle w:val="Heading2"/>
        <w:numPr>
          <w:ilvl w:val="5"/>
          <w:numId w:val="1"/>
        </w:numPr>
        <w:jc w:val="both"/>
      </w:pPr>
      <w:r w:rsidRPr="00644811">
        <w:t xml:space="preserve">shall apply only where the notification referred to in </w:t>
      </w:r>
      <w:r w:rsidR="000D42AF">
        <w:t>p</w:t>
      </w:r>
      <w:r w:rsidRPr="00644811">
        <w:t>aragraph </w:t>
      </w:r>
      <w:r w:rsidR="00A150D9">
        <w:fldChar w:fldCharType="begin"/>
      </w:r>
      <w:r w:rsidR="00A150D9">
        <w:instrText xml:space="preserve"> REF _Ref339619543 \r \h </w:instrText>
      </w:r>
      <w:r w:rsidR="00A150D9">
        <w:fldChar w:fldCharType="separate"/>
      </w:r>
      <w:r w:rsidR="00C9771D">
        <w:t>3.2</w:t>
      </w:r>
      <w:r w:rsidR="00A150D9">
        <w:fldChar w:fldCharType="end"/>
      </w:r>
      <w:r w:rsidR="00A150D9">
        <w:fldChar w:fldCharType="begin"/>
      </w:r>
      <w:r w:rsidR="00A150D9">
        <w:instrText xml:space="preserve"> REF _Ref311726713 \r \h </w:instrText>
      </w:r>
      <w:r w:rsidR="00A150D9">
        <w:fldChar w:fldCharType="separate"/>
      </w:r>
      <w:r w:rsidR="00C9771D">
        <w:t>(a)</w:t>
      </w:r>
      <w:r w:rsidR="00A150D9">
        <w:fldChar w:fldCharType="end"/>
      </w:r>
      <w:r w:rsidRPr="00644811">
        <w:t xml:space="preserve"> is made by the Supplier and/or any relevant Sub-</w:t>
      </w:r>
      <w:r w:rsidR="002E606B">
        <w:t>C</w:t>
      </w:r>
      <w:r w:rsidRPr="00644811">
        <w:t xml:space="preserve">ontractor to </w:t>
      </w:r>
      <w:r w:rsidR="00634FA1">
        <w:t>the Authority</w:t>
      </w:r>
      <w:r w:rsidRPr="00644811">
        <w:t xml:space="preserve"> and, if applicable, Former Supplier within 6 months of the Commencement Date.</w:t>
      </w:r>
    </w:p>
    <w:p w14:paraId="7401B88B" w14:textId="77777777" w:rsidR="00644811" w:rsidRPr="00830021" w:rsidRDefault="00224D7C" w:rsidP="00A150D9">
      <w:pPr>
        <w:pStyle w:val="Heading1"/>
      </w:pPr>
      <w:r w:rsidRPr="00830021">
        <w:t>PROCUREMENT OBLIGATIONS</w:t>
      </w:r>
    </w:p>
    <w:p w14:paraId="2B67B93D" w14:textId="5F04D974" w:rsidR="00644811" w:rsidRDefault="00224D7C" w:rsidP="00733E44">
      <w:pPr>
        <w:pStyle w:val="Heading2"/>
        <w:spacing w:line="240" w:lineRule="auto"/>
        <w:jc w:val="both"/>
      </w:pPr>
      <w:r w:rsidRPr="00644811">
        <w:t xml:space="preserve">Where in this </w:t>
      </w:r>
      <w:r w:rsidR="00557A52">
        <w:t>Schedule</w:t>
      </w:r>
      <w:r w:rsidRPr="00644811">
        <w:t xml:space="preserve"> </w:t>
      </w:r>
      <w:r w:rsidR="00634FA1">
        <w:t>the Authority</w:t>
      </w:r>
      <w:r w:rsidRPr="00644811">
        <w:t xml:space="preserve"> accepts an obligation to procure that a Former Supplier does or does not do something, such obligation shall be limited so that it extends only to the extent that </w:t>
      </w:r>
      <w:r w:rsidR="00634FA1">
        <w:t>the Authority’s</w:t>
      </w:r>
      <w:r w:rsidRPr="00644811">
        <w:t xml:space="preserve"> contract with the Former Supplier contains a contractual right in that regard which </w:t>
      </w:r>
      <w:r w:rsidR="00634FA1">
        <w:t>the Authority</w:t>
      </w:r>
      <w:r w:rsidRPr="00644811">
        <w:t xml:space="preserve"> may enforce, or otherwise so that it requires only that </w:t>
      </w:r>
      <w:r w:rsidR="00634FA1">
        <w:t>the Authority</w:t>
      </w:r>
      <w:r w:rsidRPr="00644811">
        <w:t xml:space="preserve"> must use reasonable endeavours to procure that the Former Supplier does or does not act accordingly</w:t>
      </w:r>
      <w:r w:rsidR="00733E44">
        <w:t>.</w:t>
      </w:r>
    </w:p>
    <w:p w14:paraId="34B16EF1" w14:textId="6CC588BD" w:rsidR="00644811" w:rsidRPr="007442FC" w:rsidRDefault="00224D7C" w:rsidP="00733E44">
      <w:pPr>
        <w:pStyle w:val="Heading1"/>
        <w:spacing w:line="240" w:lineRule="auto"/>
      </w:pPr>
      <w:bookmarkStart w:id="13" w:name="_Ref311743565"/>
      <w:bookmarkStart w:id="14" w:name="_Toc324709766"/>
      <w:r w:rsidRPr="007442FC">
        <w:lastRenderedPageBreak/>
        <w:t>PRE-SERVICE TRANSFER OBLIGATIONS</w:t>
      </w:r>
      <w:bookmarkEnd w:id="13"/>
      <w:bookmarkEnd w:id="14"/>
      <w:r w:rsidR="00733E44">
        <w:t xml:space="preserve"> IN RELATION TO EXIT</w:t>
      </w:r>
    </w:p>
    <w:p w14:paraId="15F9DDBC" w14:textId="0DAE4D71" w:rsidR="00644811" w:rsidRPr="00644811" w:rsidRDefault="00224D7C" w:rsidP="00733E44">
      <w:pPr>
        <w:pStyle w:val="Heading2"/>
        <w:spacing w:line="240" w:lineRule="auto"/>
        <w:jc w:val="both"/>
      </w:pPr>
      <w:bookmarkStart w:id="15" w:name="_Ref456277924"/>
      <w:bookmarkStart w:id="16" w:name="_Ref311726729"/>
      <w:bookmarkStart w:id="17" w:name="_Ref339556392"/>
      <w:r w:rsidRPr="00644811">
        <w:t>T</w:t>
      </w:r>
      <w:r w:rsidR="00634FA1">
        <w:t>he Authority</w:t>
      </w:r>
      <w:r w:rsidRPr="00644811">
        <w:t xml:space="preserve"> and the Supplier agree that </w:t>
      </w:r>
      <w:r w:rsidR="00FE4040">
        <w:t xml:space="preserve">they do not anticipate that the Supplier or any Sub-Contractor will assign Supplier Personnel wholly or mainly to the Services and therefore they do not anticipate that </w:t>
      </w:r>
      <w:r w:rsidRPr="00644811">
        <w:t>the termination or expiry of the provision of the Services or of each relevant part of the Services will be a Relevant Transfer in relation to any Supplier</w:t>
      </w:r>
      <w:r w:rsidR="007442FC">
        <w:t>’s</w:t>
      </w:r>
      <w:r w:rsidRPr="00644811">
        <w:t xml:space="preserve"> Personnel.</w:t>
      </w:r>
      <w:bookmarkEnd w:id="15"/>
    </w:p>
    <w:p w14:paraId="2DBC2208" w14:textId="24D127B3" w:rsidR="00644811" w:rsidRPr="00644811" w:rsidRDefault="00224D7C" w:rsidP="00733E44">
      <w:pPr>
        <w:pStyle w:val="Heading2"/>
        <w:spacing w:line="240" w:lineRule="auto"/>
        <w:jc w:val="both"/>
      </w:pPr>
      <w:bookmarkStart w:id="18" w:name="_Ref122436919"/>
      <w:r w:rsidRPr="00644811">
        <w:t xml:space="preserve">Notwithstanding </w:t>
      </w:r>
      <w:r w:rsidR="000D42AF">
        <w:t>p</w:t>
      </w:r>
      <w:r w:rsidRPr="00644811">
        <w:t xml:space="preserve">aragraph </w:t>
      </w:r>
      <w:r w:rsidR="00733E44">
        <w:fldChar w:fldCharType="begin"/>
      </w:r>
      <w:r w:rsidR="00733E44">
        <w:instrText xml:space="preserve"> REF _Ref456277924 \r \h  \* MERGEFORMAT </w:instrText>
      </w:r>
      <w:r w:rsidR="00733E44">
        <w:fldChar w:fldCharType="separate"/>
      </w:r>
      <w:r w:rsidR="00C9771D">
        <w:t>5.1</w:t>
      </w:r>
      <w:r w:rsidR="00733E44">
        <w:fldChar w:fldCharType="end"/>
      </w:r>
      <w:r w:rsidRPr="00644811">
        <w:t>, the Supplier agrees that</w:t>
      </w:r>
      <w:bookmarkEnd w:id="16"/>
      <w:r w:rsidRPr="00644811">
        <w:t xml:space="preserve"> within 20 Working Days of the earliest of:</w:t>
      </w:r>
      <w:bookmarkEnd w:id="17"/>
      <w:bookmarkEnd w:id="18"/>
    </w:p>
    <w:p w14:paraId="2572513E" w14:textId="7F6485F5" w:rsidR="00644811" w:rsidRPr="00644811" w:rsidRDefault="00224D7C" w:rsidP="00733E44">
      <w:pPr>
        <w:pStyle w:val="Heading2"/>
        <w:numPr>
          <w:ilvl w:val="5"/>
          <w:numId w:val="1"/>
        </w:numPr>
        <w:spacing w:line="240" w:lineRule="auto"/>
        <w:jc w:val="both"/>
      </w:pPr>
      <w:bookmarkStart w:id="19" w:name="_Ref311726771"/>
      <w:r w:rsidRPr="00644811">
        <w:t xml:space="preserve">receipt of a notification from </w:t>
      </w:r>
      <w:r w:rsidR="00634FA1">
        <w:t>the Authority</w:t>
      </w:r>
      <w:r w:rsidRPr="00644811">
        <w:t xml:space="preserve"> of a Service Transfer or intended Service Transfer</w:t>
      </w:r>
      <w:r w:rsidR="00163EFB">
        <w:t xml:space="preserve"> or retender process in relation to a potential Service </w:t>
      </w:r>
      <w:proofErr w:type="gramStart"/>
      <w:r w:rsidR="00163EFB">
        <w:t>Transfer</w:t>
      </w:r>
      <w:r w:rsidRPr="00644811">
        <w:t>;</w:t>
      </w:r>
      <w:bookmarkEnd w:id="19"/>
      <w:proofErr w:type="gramEnd"/>
    </w:p>
    <w:p w14:paraId="2DA3842D" w14:textId="77777777" w:rsidR="00644811" w:rsidRPr="00644811" w:rsidRDefault="00224D7C" w:rsidP="00733E44">
      <w:pPr>
        <w:pStyle w:val="Heading2"/>
        <w:numPr>
          <w:ilvl w:val="5"/>
          <w:numId w:val="1"/>
        </w:numPr>
        <w:spacing w:line="240" w:lineRule="auto"/>
        <w:jc w:val="both"/>
      </w:pPr>
      <w:r w:rsidRPr="00644811">
        <w:t xml:space="preserve">receipt of the giving of notice of early termination or any Partial Termination of this </w:t>
      </w:r>
      <w:proofErr w:type="gramStart"/>
      <w:r w:rsidRPr="00644811">
        <w:t>agreement;</w:t>
      </w:r>
      <w:proofErr w:type="gramEnd"/>
    </w:p>
    <w:p w14:paraId="75128537" w14:textId="77777777" w:rsidR="00644811" w:rsidRPr="00644811" w:rsidRDefault="00224D7C" w:rsidP="00733E44">
      <w:pPr>
        <w:pStyle w:val="Heading2"/>
        <w:numPr>
          <w:ilvl w:val="5"/>
          <w:numId w:val="1"/>
        </w:numPr>
        <w:spacing w:line="240" w:lineRule="auto"/>
        <w:jc w:val="both"/>
      </w:pPr>
      <w:bookmarkStart w:id="20" w:name="_Ref311726774"/>
      <w:bookmarkStart w:id="21" w:name="_Ref122506872"/>
      <w:r w:rsidRPr="00644811">
        <w:t>the date which is 12 months before the end of the Term</w:t>
      </w:r>
      <w:bookmarkEnd w:id="20"/>
      <w:r w:rsidRPr="00644811">
        <w:t>; and</w:t>
      </w:r>
      <w:bookmarkEnd w:id="21"/>
    </w:p>
    <w:p w14:paraId="628D8B23" w14:textId="304F1DDC" w:rsidR="00644811" w:rsidRPr="00644811" w:rsidRDefault="00224D7C" w:rsidP="00733E44">
      <w:pPr>
        <w:pStyle w:val="Heading2"/>
        <w:numPr>
          <w:ilvl w:val="5"/>
          <w:numId w:val="1"/>
        </w:numPr>
        <w:spacing w:line="240" w:lineRule="auto"/>
        <w:jc w:val="both"/>
      </w:pPr>
      <w:bookmarkStart w:id="22" w:name="_Ref273456665"/>
      <w:r w:rsidRPr="00644811">
        <w:t xml:space="preserve">receipt of a written request of </w:t>
      </w:r>
      <w:r w:rsidR="00634FA1">
        <w:t>the Authority</w:t>
      </w:r>
      <w:r w:rsidRPr="00644811">
        <w:t xml:space="preserve"> at any time (provided that </w:t>
      </w:r>
      <w:r w:rsidR="00634FA1">
        <w:t>the Authority</w:t>
      </w:r>
      <w:r w:rsidRPr="00644811">
        <w:t xml:space="preserve"> shall only be entitled to make one such request in any </w:t>
      </w:r>
      <w:proofErr w:type="gramStart"/>
      <w:r w:rsidR="004B0103">
        <w:t>3</w:t>
      </w:r>
      <w:r w:rsidRPr="00644811">
        <w:t xml:space="preserve"> month</w:t>
      </w:r>
      <w:proofErr w:type="gramEnd"/>
      <w:r w:rsidRPr="00644811">
        <w:t xml:space="preserve"> period),</w:t>
      </w:r>
      <w:bookmarkEnd w:id="22"/>
    </w:p>
    <w:p w14:paraId="6B1F96CD" w14:textId="3F0E22CD" w:rsidR="00644811" w:rsidRPr="00644811" w:rsidRDefault="00224D7C" w:rsidP="00733E44">
      <w:pPr>
        <w:pStyle w:val="MarginText"/>
        <w:ind w:left="709"/>
        <w:rPr>
          <w:rFonts w:asciiTheme="minorHAnsi" w:hAnsiTheme="minorHAnsi" w:cstheme="minorHAnsi"/>
          <w:sz w:val="24"/>
          <w:szCs w:val="24"/>
        </w:rPr>
      </w:pPr>
      <w:r w:rsidRPr="00644811">
        <w:rPr>
          <w:rFonts w:asciiTheme="minorHAnsi" w:hAnsiTheme="minorHAnsi" w:cstheme="minorHAnsi"/>
          <w:sz w:val="24"/>
          <w:szCs w:val="24"/>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w:t>
      </w:r>
      <w:r w:rsidR="004B0103">
        <w:rPr>
          <w:rFonts w:asciiTheme="minorHAnsi" w:hAnsiTheme="minorHAnsi" w:cstheme="minorHAnsi"/>
          <w:sz w:val="24"/>
          <w:szCs w:val="24"/>
        </w:rPr>
        <w:t xml:space="preserve">and Staffing Information </w:t>
      </w:r>
      <w:r w:rsidRPr="00644811">
        <w:rPr>
          <w:rFonts w:asciiTheme="minorHAnsi" w:hAnsiTheme="minorHAnsi" w:cstheme="minorHAnsi"/>
          <w:sz w:val="24"/>
          <w:szCs w:val="24"/>
        </w:rPr>
        <w:t xml:space="preserve">at such intervals as are reasonably requested by </w:t>
      </w:r>
      <w:r w:rsidR="00634FA1">
        <w:rPr>
          <w:rFonts w:asciiTheme="minorHAnsi" w:hAnsiTheme="minorHAnsi" w:cstheme="minorHAnsi"/>
          <w:sz w:val="24"/>
          <w:szCs w:val="24"/>
        </w:rPr>
        <w:t>the Authority</w:t>
      </w:r>
      <w:r w:rsidRPr="00644811">
        <w:rPr>
          <w:rFonts w:asciiTheme="minorHAnsi" w:hAnsiTheme="minorHAnsi" w:cstheme="minorHAnsi"/>
          <w:sz w:val="24"/>
          <w:szCs w:val="24"/>
        </w:rPr>
        <w:t>.</w:t>
      </w:r>
    </w:p>
    <w:p w14:paraId="35E9358D" w14:textId="7D65A176" w:rsidR="00644811" w:rsidRPr="00644811" w:rsidRDefault="00224D7C" w:rsidP="00733E44">
      <w:pPr>
        <w:pStyle w:val="Heading2"/>
        <w:spacing w:line="240" w:lineRule="auto"/>
        <w:jc w:val="both"/>
      </w:pPr>
      <w:bookmarkStart w:id="23" w:name="_Ref339557298"/>
      <w:bookmarkStart w:id="24" w:name="_Ref321385736"/>
      <w:r w:rsidRPr="00644811">
        <w:t xml:space="preserve">At least 20 Working Days prior to the Service Transfer Date, the Supplier shall provide to </w:t>
      </w:r>
      <w:r w:rsidR="00634FA1">
        <w:t>the Authority</w:t>
      </w:r>
      <w:r w:rsidRPr="00644811">
        <w:t xml:space="preserve"> or at the direction of </w:t>
      </w:r>
      <w:r w:rsidR="00634FA1">
        <w:t>the Authority</w:t>
      </w:r>
      <w:r w:rsidRPr="00644811">
        <w:t xml:space="preserve"> to any Replacement Supplier and/or any Replacement Sub-</w:t>
      </w:r>
      <w:r w:rsidR="005B5447">
        <w:t>c</w:t>
      </w:r>
      <w:r w:rsidRPr="00644811">
        <w:t>ontractor:</w:t>
      </w:r>
      <w:bookmarkEnd w:id="23"/>
    </w:p>
    <w:p w14:paraId="4EB83E75" w14:textId="2AAEFD20" w:rsidR="00644811" w:rsidRPr="005626A2" w:rsidRDefault="00224D7C" w:rsidP="005626A2">
      <w:pPr>
        <w:pStyle w:val="Heading2"/>
        <w:numPr>
          <w:ilvl w:val="5"/>
          <w:numId w:val="1"/>
        </w:numPr>
        <w:spacing w:line="240" w:lineRule="auto"/>
        <w:jc w:val="both"/>
      </w:pPr>
      <w:bookmarkStart w:id="25" w:name="_Ref339556302"/>
      <w:r w:rsidRPr="005626A2">
        <w:t>the Supplier's Final Supplier Personnel List, which shall identify which of the Supplier</w:t>
      </w:r>
      <w:r w:rsidR="00A757BE" w:rsidRPr="005626A2">
        <w:t>’s</w:t>
      </w:r>
      <w:r w:rsidRPr="005626A2">
        <w:t xml:space="preserve"> Personnel</w:t>
      </w:r>
      <w:r w:rsidR="004B0103" w:rsidRPr="005626A2">
        <w:t xml:space="preserve"> (if any)</w:t>
      </w:r>
      <w:r w:rsidRPr="005626A2">
        <w:t xml:space="preserve"> are Transferring Supplier Employees; and</w:t>
      </w:r>
      <w:bookmarkEnd w:id="24"/>
      <w:bookmarkEnd w:id="25"/>
    </w:p>
    <w:p w14:paraId="0D40FF59" w14:textId="77777777" w:rsidR="00644811" w:rsidRPr="005626A2" w:rsidRDefault="00224D7C" w:rsidP="005626A2">
      <w:pPr>
        <w:pStyle w:val="Heading2"/>
        <w:numPr>
          <w:ilvl w:val="5"/>
          <w:numId w:val="1"/>
        </w:numPr>
        <w:spacing w:line="240" w:lineRule="auto"/>
        <w:jc w:val="both"/>
      </w:pPr>
      <w:r w:rsidRPr="005626A2">
        <w:t>the Staffing Information in relation to the Supplier’s Final Supplier Personnel List (insofar as such information has not previously been provided).</w:t>
      </w:r>
    </w:p>
    <w:p w14:paraId="1190C1F1" w14:textId="244C52FC" w:rsidR="00644811" w:rsidRPr="00644811" w:rsidRDefault="00224D7C" w:rsidP="00733E44">
      <w:pPr>
        <w:pStyle w:val="Heading2"/>
        <w:spacing w:line="240" w:lineRule="auto"/>
        <w:jc w:val="both"/>
      </w:pPr>
      <w:r w:rsidRPr="00644811">
        <w:t>T</w:t>
      </w:r>
      <w:r w:rsidR="00634FA1">
        <w:t>he Authority</w:t>
      </w:r>
      <w:r w:rsidRPr="00644811">
        <w:t xml:space="preserve"> shall be permitted to use and disclose information provided by the Supplier under </w:t>
      </w:r>
      <w:r w:rsidR="000D42AF">
        <w:t>p</w:t>
      </w:r>
      <w:r w:rsidRPr="00644811">
        <w:t>aragraphs </w:t>
      </w:r>
      <w:r w:rsidR="00733E44">
        <w:fldChar w:fldCharType="begin"/>
      </w:r>
      <w:r w:rsidR="00733E44">
        <w:instrText xml:space="preserve"> REF _Ref122436919 \r \h  \* MERGEFORMAT </w:instrText>
      </w:r>
      <w:r w:rsidR="00733E44">
        <w:fldChar w:fldCharType="separate"/>
      </w:r>
      <w:r w:rsidR="00C9771D">
        <w:t>5.2</w:t>
      </w:r>
      <w:r w:rsidR="00733E44">
        <w:fldChar w:fldCharType="end"/>
      </w:r>
      <w:r w:rsidRPr="00644811">
        <w:t xml:space="preserve"> and </w:t>
      </w:r>
      <w:r w:rsidR="00733E44">
        <w:fldChar w:fldCharType="begin"/>
      </w:r>
      <w:r w:rsidR="00733E44">
        <w:instrText xml:space="preserve"> REF _Ref339557298 \r \h  \* MERGEFORMAT </w:instrText>
      </w:r>
      <w:r w:rsidR="00733E44">
        <w:fldChar w:fldCharType="separate"/>
      </w:r>
      <w:r w:rsidR="00C9771D">
        <w:t>5.3</w:t>
      </w:r>
      <w:r w:rsidR="00733E44">
        <w:fldChar w:fldCharType="end"/>
      </w:r>
      <w:r w:rsidRPr="00644811">
        <w:t xml:space="preserve"> for the purpose of informing any prospective Replacement Supplier and/or Replacement Sub-</w:t>
      </w:r>
      <w:r w:rsidR="005B5447">
        <w:t>c</w:t>
      </w:r>
      <w:r w:rsidRPr="00644811">
        <w:t>ontractor provided that any prospective Replacement Suppliers and/or Replacement Sub-contractors enter into confidentiality undertakings.</w:t>
      </w:r>
    </w:p>
    <w:p w14:paraId="796CEE66" w14:textId="607D2166" w:rsidR="00644811" w:rsidRPr="00644811" w:rsidRDefault="00224D7C" w:rsidP="00733E44">
      <w:pPr>
        <w:pStyle w:val="Heading2"/>
        <w:spacing w:line="240" w:lineRule="auto"/>
        <w:jc w:val="both"/>
      </w:pPr>
      <w:r w:rsidRPr="00644811">
        <w:t xml:space="preserve">The Supplier warrants, for the benefit of </w:t>
      </w:r>
      <w:r w:rsidR="00634FA1">
        <w:t>the Authority</w:t>
      </w:r>
      <w:r w:rsidRPr="00644811">
        <w:t xml:space="preserve"> that all information provided pursuant to </w:t>
      </w:r>
      <w:r w:rsidR="000D42AF">
        <w:t>p</w:t>
      </w:r>
      <w:r w:rsidRPr="00644811">
        <w:t>aragraphs </w:t>
      </w:r>
      <w:r w:rsidR="00733E44">
        <w:fldChar w:fldCharType="begin"/>
      </w:r>
      <w:r w:rsidR="00733E44">
        <w:instrText xml:space="preserve"> REF _Ref122436919 \r \h  \* MERGEFORMAT </w:instrText>
      </w:r>
      <w:r w:rsidR="00733E44">
        <w:fldChar w:fldCharType="separate"/>
      </w:r>
      <w:r w:rsidR="00C9771D">
        <w:t>5.2</w:t>
      </w:r>
      <w:r w:rsidR="00733E44">
        <w:fldChar w:fldCharType="end"/>
      </w:r>
      <w:r w:rsidR="00733E44" w:rsidRPr="00644811">
        <w:t xml:space="preserve"> and </w:t>
      </w:r>
      <w:r w:rsidR="00733E44">
        <w:fldChar w:fldCharType="begin"/>
      </w:r>
      <w:r w:rsidR="00733E44">
        <w:instrText xml:space="preserve"> REF _Ref339557298 \r \h  \* MERGEFORMAT </w:instrText>
      </w:r>
      <w:r w:rsidR="00733E44">
        <w:fldChar w:fldCharType="separate"/>
      </w:r>
      <w:r w:rsidR="00C9771D">
        <w:t>5.3</w:t>
      </w:r>
      <w:r w:rsidR="00733E44">
        <w:fldChar w:fldCharType="end"/>
      </w:r>
      <w:r w:rsidRPr="00644811">
        <w:t xml:space="preserve"> shall be true and accurate in all material respects at the time of providing the information.</w:t>
      </w:r>
    </w:p>
    <w:p w14:paraId="6302B391" w14:textId="6486D75E" w:rsidR="00644811" w:rsidRPr="00644811" w:rsidRDefault="00224D7C" w:rsidP="00733E44">
      <w:pPr>
        <w:pStyle w:val="Heading2"/>
        <w:spacing w:line="240" w:lineRule="auto"/>
        <w:jc w:val="both"/>
      </w:pPr>
      <w:r w:rsidRPr="00644811">
        <w:lastRenderedPageBreak/>
        <w:t xml:space="preserve">From the date of the earliest event referred to in </w:t>
      </w:r>
      <w:r w:rsidR="000D42AF">
        <w:t>p</w:t>
      </w:r>
      <w:r w:rsidRPr="00644811">
        <w:t>aragraph</w:t>
      </w:r>
      <w:r w:rsidR="00733E44">
        <w:t>s</w:t>
      </w:r>
      <w:r w:rsidRPr="00644811">
        <w:t> </w:t>
      </w:r>
      <w:r w:rsidR="00733E44">
        <w:fldChar w:fldCharType="begin"/>
      </w:r>
      <w:r w:rsidR="00733E44">
        <w:instrText xml:space="preserve"> REF _Ref311726771 \r \h  \* MERGEFORMAT </w:instrText>
      </w:r>
      <w:r w:rsidR="00733E44">
        <w:fldChar w:fldCharType="separate"/>
      </w:r>
      <w:r w:rsidR="00C9771D">
        <w:t>5.2(a)</w:t>
      </w:r>
      <w:r w:rsidR="00733E44">
        <w:fldChar w:fldCharType="end"/>
      </w:r>
      <w:r w:rsidR="00733E44">
        <w:t xml:space="preserve"> to </w:t>
      </w:r>
      <w:r w:rsidR="00733E44">
        <w:fldChar w:fldCharType="begin"/>
      </w:r>
      <w:r w:rsidR="00733E44">
        <w:instrText xml:space="preserve"> REF _Ref122506872 \r \h  \* MERGEFORMAT </w:instrText>
      </w:r>
      <w:r w:rsidR="00733E44">
        <w:fldChar w:fldCharType="separate"/>
      </w:r>
      <w:r w:rsidR="00C9771D">
        <w:t>5.2(c)</w:t>
      </w:r>
      <w:r w:rsidR="00733E44">
        <w:fldChar w:fldCharType="end"/>
      </w:r>
      <w:r w:rsidRPr="00644811">
        <w:t>, the Supplier agrees, that it shall not, and agrees to procure that each relevant Sub-</w:t>
      </w:r>
      <w:r w:rsidR="007442FC">
        <w:t>C</w:t>
      </w:r>
      <w:r w:rsidRPr="00644811">
        <w:t xml:space="preserve">ontractor shall not, assign any person to the provision of the Services who is not listed on the Supplier’s Provisional Supplier Personnel List and shall not without the approval of </w:t>
      </w:r>
      <w:r w:rsidR="00634FA1">
        <w:t>the Authority</w:t>
      </w:r>
      <w:r w:rsidRPr="00644811">
        <w:t xml:space="preserve"> (not to be unreasonably withheld or delayed):</w:t>
      </w:r>
    </w:p>
    <w:p w14:paraId="79AFACE5" w14:textId="25F14F8E" w:rsidR="00644811" w:rsidRPr="00644811" w:rsidRDefault="00224D7C" w:rsidP="00644811">
      <w:pPr>
        <w:pStyle w:val="Heading4"/>
        <w:keepLines/>
        <w:numPr>
          <w:ilvl w:val="3"/>
          <w:numId w:val="19"/>
        </w:numPr>
        <w:spacing w:after="240" w:line="240" w:lineRule="auto"/>
        <w:jc w:val="both"/>
        <w:rPr>
          <w:rFonts w:cstheme="minorHAnsi"/>
        </w:rPr>
      </w:pPr>
      <w:r w:rsidRPr="00644811">
        <w:rPr>
          <w:rFonts w:cstheme="minorHAnsi"/>
        </w:rPr>
        <w:t>replace or re-deploy any Supplier</w:t>
      </w:r>
      <w:r w:rsidR="00A757BE">
        <w:rPr>
          <w:rFonts w:cstheme="minorHAnsi"/>
        </w:rPr>
        <w:t>’s</w:t>
      </w:r>
      <w:r w:rsidRPr="00644811">
        <w:rPr>
          <w:rFonts w:cstheme="minorHAnsi"/>
        </w:rPr>
        <w:t xml:space="preserve"> Personnel listed on the Supplier Provisional Supplier Personnel List other than where any replacement is of equivalent grade, skills, experience</w:t>
      </w:r>
      <w:r w:rsidR="00163EFB">
        <w:rPr>
          <w:rFonts w:cstheme="minorHAnsi"/>
        </w:rPr>
        <w:t>,</w:t>
      </w:r>
      <w:r w:rsidRPr="00644811">
        <w:rPr>
          <w:rFonts w:cstheme="minorHAnsi"/>
        </w:rPr>
        <w:t xml:space="preserve"> expertise</w:t>
      </w:r>
      <w:r w:rsidR="00163EFB">
        <w:rPr>
          <w:rFonts w:cstheme="minorHAnsi"/>
        </w:rPr>
        <w:t xml:space="preserve"> and performance capability</w:t>
      </w:r>
      <w:r w:rsidRPr="00644811">
        <w:rPr>
          <w:rFonts w:cstheme="minorHAnsi"/>
        </w:rPr>
        <w:t xml:space="preserve"> and is employed on the same terms and conditions of employment as the person </w:t>
      </w:r>
      <w:r w:rsidR="00163EFB">
        <w:rPr>
          <w:rFonts w:cstheme="minorHAnsi"/>
        </w:rPr>
        <w:t>they</w:t>
      </w:r>
      <w:r w:rsidRPr="00644811">
        <w:rPr>
          <w:rFonts w:cstheme="minorHAnsi"/>
        </w:rPr>
        <w:t xml:space="preserve"> </w:t>
      </w:r>
      <w:proofErr w:type="gramStart"/>
      <w:r w:rsidRPr="00644811">
        <w:rPr>
          <w:rFonts w:cstheme="minorHAnsi"/>
        </w:rPr>
        <w:t>replace;</w:t>
      </w:r>
      <w:proofErr w:type="gramEnd"/>
    </w:p>
    <w:p w14:paraId="6388CA9F" w14:textId="2D5EA2A8"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make, promise, propose or permit any material changes to the</w:t>
      </w:r>
      <w:r w:rsidR="00B246A3">
        <w:rPr>
          <w:rFonts w:cstheme="minorHAnsi"/>
        </w:rPr>
        <w:t xml:space="preserve"> remuneration or</w:t>
      </w:r>
      <w:r w:rsidRPr="00644811">
        <w:rPr>
          <w:rFonts w:cstheme="minorHAnsi"/>
        </w:rPr>
        <w:t xml:space="preserve"> terms and conditions of employment of </w:t>
      </w:r>
      <w:r w:rsidR="00B246A3">
        <w:rPr>
          <w:rFonts w:cstheme="minorHAnsi"/>
        </w:rPr>
        <w:t>any</w:t>
      </w:r>
      <w:r w:rsidRPr="00644811">
        <w:rPr>
          <w:rFonts w:cstheme="minorHAnsi"/>
        </w:rPr>
        <w:t xml:space="preserve"> Supplier</w:t>
      </w:r>
      <w:r w:rsidR="00A757BE">
        <w:rPr>
          <w:rFonts w:cstheme="minorHAnsi"/>
        </w:rPr>
        <w:t>’s</w:t>
      </w:r>
      <w:r w:rsidRPr="00644811">
        <w:rPr>
          <w:rFonts w:cstheme="minorHAnsi"/>
        </w:rPr>
        <w:t xml:space="preserve"> Personnel</w:t>
      </w:r>
      <w:r w:rsidR="00B246A3">
        <w:rPr>
          <w:rFonts w:cstheme="minorHAnsi"/>
        </w:rPr>
        <w:t xml:space="preserve"> </w:t>
      </w:r>
      <w:r w:rsidR="00B246A3" w:rsidRPr="00644811">
        <w:rPr>
          <w:rFonts w:cstheme="minorHAnsi"/>
        </w:rPr>
        <w:t xml:space="preserve">listed on the Supplier Provisional Supplier Personnel </w:t>
      </w:r>
      <w:proofErr w:type="gramStart"/>
      <w:r w:rsidR="00B246A3">
        <w:rPr>
          <w:rFonts w:cstheme="minorHAnsi"/>
        </w:rPr>
        <w:t>List</w:t>
      </w:r>
      <w:r w:rsidRPr="00644811">
        <w:rPr>
          <w:rFonts w:cstheme="minorHAnsi"/>
        </w:rPr>
        <w:t>;</w:t>
      </w:r>
      <w:proofErr w:type="gramEnd"/>
    </w:p>
    <w:p w14:paraId="11D2124D" w14:textId="7086976B" w:rsidR="00644811" w:rsidRPr="00644811" w:rsidRDefault="00224D7C" w:rsidP="003A577B">
      <w:pPr>
        <w:pStyle w:val="Heading4"/>
        <w:keepLines/>
        <w:numPr>
          <w:ilvl w:val="3"/>
          <w:numId w:val="24"/>
        </w:numPr>
        <w:spacing w:after="240" w:line="240" w:lineRule="auto"/>
        <w:jc w:val="both"/>
        <w:rPr>
          <w:rFonts w:cstheme="minorHAnsi"/>
        </w:rPr>
      </w:pPr>
      <w:bookmarkStart w:id="26" w:name="_Ref321320754"/>
      <w:r w:rsidRPr="00644811">
        <w:rPr>
          <w:rFonts w:cstheme="minorHAnsi"/>
        </w:rPr>
        <w:t>increase the proportion of working time spent on the Services (or the relevant part of the Services) by any of the Supplier</w:t>
      </w:r>
      <w:r w:rsidR="007442FC">
        <w:rPr>
          <w:rFonts w:cstheme="minorHAnsi"/>
        </w:rPr>
        <w:t>’s</w:t>
      </w:r>
      <w:r w:rsidRPr="00644811">
        <w:rPr>
          <w:rFonts w:cstheme="minorHAnsi"/>
        </w:rPr>
        <w:t xml:space="preserve"> Personnel save</w:t>
      </w:r>
      <w:r w:rsidR="00B246A3">
        <w:rPr>
          <w:rFonts w:cstheme="minorHAnsi"/>
        </w:rPr>
        <w:t xml:space="preserve"> temporarily</w:t>
      </w:r>
      <w:r w:rsidRPr="00644811">
        <w:rPr>
          <w:rFonts w:cstheme="minorHAnsi"/>
        </w:rPr>
        <w:t xml:space="preserve"> for fulfilling assignments and projects previously scheduled and agreed</w:t>
      </w:r>
      <w:r w:rsidR="00B246A3">
        <w:rPr>
          <w:rFonts w:cstheme="minorHAnsi"/>
        </w:rPr>
        <w:t xml:space="preserve"> with the </w:t>
      </w:r>
      <w:proofErr w:type="gramStart"/>
      <w:r w:rsidR="00B246A3">
        <w:rPr>
          <w:rFonts w:cstheme="minorHAnsi"/>
        </w:rPr>
        <w:t>Authority</w:t>
      </w:r>
      <w:r w:rsidRPr="00644811">
        <w:rPr>
          <w:rFonts w:cstheme="minorHAnsi"/>
        </w:rPr>
        <w:t>;</w:t>
      </w:r>
      <w:bookmarkEnd w:id="26"/>
      <w:proofErr w:type="gramEnd"/>
    </w:p>
    <w:p w14:paraId="4314D3F6" w14:textId="3585D028"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 xml:space="preserve">introduce any new contractual or customary practice concerning the making of any lump sum payment on the termination of employment of any employees listed on the Supplier's Provisional Supplier Personnel </w:t>
      </w:r>
      <w:proofErr w:type="gramStart"/>
      <w:r w:rsidRPr="00644811">
        <w:rPr>
          <w:rFonts w:cstheme="minorHAnsi"/>
        </w:rPr>
        <w:t>List;</w:t>
      </w:r>
      <w:proofErr w:type="gramEnd"/>
    </w:p>
    <w:p w14:paraId="111462DB" w14:textId="0C3A8C92"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increase the total number of employees engaged</w:t>
      </w:r>
      <w:r w:rsidR="00B246A3">
        <w:rPr>
          <w:rFonts w:cstheme="minorHAnsi"/>
        </w:rPr>
        <w:t xml:space="preserve"> on the Services</w:t>
      </w:r>
      <w:r w:rsidRPr="00644811">
        <w:rPr>
          <w:rFonts w:cstheme="minorHAnsi"/>
        </w:rPr>
        <w:t>, or deploy any other person to perform the Services (or the relevant part of the Services); or</w:t>
      </w:r>
    </w:p>
    <w:p w14:paraId="562120E8" w14:textId="6870EFBE"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terminate or give notice to terminate the employment or contracts of any persons on the Supplier's Provisional Supplier Personnel List save by due disciplinary process,</w:t>
      </w:r>
    </w:p>
    <w:p w14:paraId="4FF84AB5" w14:textId="680B8347" w:rsidR="00644811" w:rsidRPr="00644811" w:rsidRDefault="00224D7C" w:rsidP="005626A2">
      <w:pPr>
        <w:ind w:left="851"/>
        <w:jc w:val="both"/>
        <w:rPr>
          <w:rFonts w:cstheme="minorHAnsi"/>
          <w:sz w:val="24"/>
          <w:szCs w:val="24"/>
        </w:rPr>
      </w:pPr>
      <w:r w:rsidRPr="00644811">
        <w:rPr>
          <w:rFonts w:cstheme="minorHAnsi"/>
          <w:sz w:val="24"/>
          <w:szCs w:val="24"/>
        </w:rPr>
        <w:t xml:space="preserve">and shall promptly </w:t>
      </w:r>
      <w:proofErr w:type="gramStart"/>
      <w:r w:rsidRPr="00644811">
        <w:rPr>
          <w:rFonts w:cstheme="minorHAnsi"/>
          <w:sz w:val="24"/>
          <w:szCs w:val="24"/>
        </w:rPr>
        <w:t>notify, and</w:t>
      </w:r>
      <w:proofErr w:type="gramEnd"/>
      <w:r w:rsidRPr="00644811">
        <w:rPr>
          <w:rFonts w:cstheme="minorHAnsi"/>
          <w:sz w:val="24"/>
          <w:szCs w:val="24"/>
        </w:rPr>
        <w:t xml:space="preserve"> procure that each relevant Sub-</w:t>
      </w:r>
      <w:r w:rsidR="007442FC">
        <w:rPr>
          <w:rFonts w:cstheme="minorHAnsi"/>
          <w:sz w:val="24"/>
          <w:szCs w:val="24"/>
        </w:rPr>
        <w:t>C</w:t>
      </w:r>
      <w:r w:rsidRPr="00644811">
        <w:rPr>
          <w:rFonts w:cstheme="minorHAnsi"/>
          <w:sz w:val="24"/>
          <w:szCs w:val="24"/>
        </w:rPr>
        <w:t xml:space="preserve">ontractor shall promptly notify, </w:t>
      </w:r>
      <w:r w:rsidR="00634FA1">
        <w:rPr>
          <w:rFonts w:cstheme="minorHAnsi"/>
          <w:sz w:val="24"/>
          <w:szCs w:val="24"/>
        </w:rPr>
        <w:t>the Authority</w:t>
      </w:r>
      <w:r w:rsidRPr="00644811">
        <w:rPr>
          <w:rFonts w:cstheme="minorHAnsi"/>
          <w:sz w:val="24"/>
          <w:szCs w:val="24"/>
        </w:rPr>
        <w:t xml:space="preserve"> or, at the direction of </w:t>
      </w:r>
      <w:r w:rsidR="00634FA1">
        <w:rPr>
          <w:rFonts w:cstheme="minorHAnsi"/>
          <w:sz w:val="24"/>
          <w:szCs w:val="24"/>
        </w:rPr>
        <w:t>the Authority</w:t>
      </w:r>
      <w:r w:rsidRPr="00644811">
        <w:rPr>
          <w:rFonts w:cstheme="minorHAnsi"/>
          <w:sz w:val="24"/>
          <w:szCs w:val="24"/>
        </w:rPr>
        <w:t>, any Replacement Supplier and any Replacement Sub-</w:t>
      </w:r>
      <w:r w:rsidR="005B5447">
        <w:rPr>
          <w:rFonts w:cstheme="minorHAnsi"/>
          <w:sz w:val="24"/>
          <w:szCs w:val="24"/>
        </w:rPr>
        <w:t>c</w:t>
      </w:r>
      <w:r w:rsidRPr="00644811">
        <w:rPr>
          <w:rFonts w:cstheme="minorHAnsi"/>
          <w:sz w:val="24"/>
          <w:szCs w:val="24"/>
        </w:rPr>
        <w:t>ontractor of any notice to terminate employment given by the Supplier or relevant Sub-</w:t>
      </w:r>
      <w:r w:rsidR="007442FC">
        <w:rPr>
          <w:rFonts w:cstheme="minorHAnsi"/>
          <w:sz w:val="24"/>
          <w:szCs w:val="24"/>
        </w:rPr>
        <w:t>C</w:t>
      </w:r>
      <w:r w:rsidRPr="00644811">
        <w:rPr>
          <w:rFonts w:cstheme="minorHAnsi"/>
          <w:sz w:val="24"/>
          <w:szCs w:val="24"/>
        </w:rPr>
        <w:t>ontractor or received from any persons listed on the Supplier's Provisional Supplier Personnel List regardless of when such notice takes effect.</w:t>
      </w:r>
    </w:p>
    <w:p w14:paraId="0356E736" w14:textId="77777777" w:rsidR="00644811" w:rsidRPr="00644811" w:rsidRDefault="00224D7C" w:rsidP="00733E44">
      <w:pPr>
        <w:pStyle w:val="Heading2"/>
        <w:spacing w:line="240" w:lineRule="auto"/>
        <w:jc w:val="both"/>
      </w:pPr>
      <w:r w:rsidRPr="00644811">
        <w:t>During the Term, the Supplier shall provide, and shall procure that each relevant Sub-</w:t>
      </w:r>
      <w:r w:rsidR="007442FC">
        <w:t>C</w:t>
      </w:r>
      <w:r w:rsidRPr="00644811">
        <w:t xml:space="preserve">ontractor shall provide, to </w:t>
      </w:r>
      <w:r w:rsidR="00634FA1">
        <w:t>the Authority</w:t>
      </w:r>
      <w:r w:rsidRPr="00644811">
        <w:t xml:space="preserve"> any information </w:t>
      </w:r>
      <w:r w:rsidR="00634FA1">
        <w:t>the Authority</w:t>
      </w:r>
      <w:r w:rsidRPr="00644811">
        <w:t xml:space="preserve"> may reasonably require relating to the manner in which the Services are organised, which shall include:</w:t>
      </w:r>
    </w:p>
    <w:p w14:paraId="5607245A" w14:textId="0D628216" w:rsidR="00733E44" w:rsidRDefault="00224D7C" w:rsidP="00224D7C">
      <w:pPr>
        <w:pStyle w:val="Heading2"/>
        <w:numPr>
          <w:ilvl w:val="5"/>
          <w:numId w:val="1"/>
        </w:numPr>
        <w:spacing w:line="240" w:lineRule="auto"/>
        <w:jc w:val="both"/>
      </w:pPr>
      <w:r w:rsidRPr="00644811">
        <w:t xml:space="preserve">the numbers of employees engaged in providing the </w:t>
      </w:r>
      <w:proofErr w:type="gramStart"/>
      <w:r w:rsidRPr="00644811">
        <w:t>Services;</w:t>
      </w:r>
      <w:proofErr w:type="gramEnd"/>
    </w:p>
    <w:p w14:paraId="28304C46" w14:textId="7C57F962" w:rsidR="00644811" w:rsidRPr="00644811" w:rsidRDefault="00224D7C" w:rsidP="00224D7C">
      <w:pPr>
        <w:pStyle w:val="Heading2"/>
        <w:numPr>
          <w:ilvl w:val="5"/>
          <w:numId w:val="1"/>
        </w:numPr>
        <w:spacing w:line="240" w:lineRule="auto"/>
        <w:jc w:val="both"/>
      </w:pPr>
      <w:r w:rsidRPr="00644811">
        <w:t>the percentage of time spent by each employee engaged in providing the Services; and</w:t>
      </w:r>
    </w:p>
    <w:p w14:paraId="5FEAD4FF" w14:textId="77777777" w:rsidR="00644811" w:rsidRPr="00644811" w:rsidRDefault="00224D7C" w:rsidP="00224D7C">
      <w:pPr>
        <w:pStyle w:val="Heading2"/>
        <w:numPr>
          <w:ilvl w:val="5"/>
          <w:numId w:val="1"/>
        </w:numPr>
        <w:spacing w:line="240" w:lineRule="auto"/>
        <w:jc w:val="both"/>
      </w:pPr>
      <w:r w:rsidRPr="00644811">
        <w:lastRenderedPageBreak/>
        <w:t>a description of the nature of the work undertaken by each employee by location.</w:t>
      </w:r>
    </w:p>
    <w:p w14:paraId="59CC259B" w14:textId="0788A9EE" w:rsidR="00B246A3" w:rsidRDefault="00224D7C" w:rsidP="00224D7C">
      <w:pPr>
        <w:pStyle w:val="Heading2"/>
        <w:jc w:val="both"/>
      </w:pPr>
      <w:r>
        <w:t>Where a Service Transfer will involve a Relevant Transfer t</w:t>
      </w:r>
      <w:r w:rsidR="00644811" w:rsidRPr="00644811">
        <w:t>he Supplier shall provide, and shall procure that each relevant Sub-</w:t>
      </w:r>
      <w:r w:rsidR="007442FC">
        <w:t>C</w:t>
      </w:r>
      <w:r w:rsidR="00644811" w:rsidRPr="00644811">
        <w:t xml:space="preserve">ontractor shall provide, all reasonable cooperation and assistance to </w:t>
      </w:r>
      <w:r w:rsidR="00634FA1">
        <w:t>the Authority</w:t>
      </w:r>
      <w:r w:rsidR="00644811" w:rsidRPr="00644811">
        <w:t>, any Replacement Supplier and/or any Replacement Sub-contractor to ensure the smooth transfer of the Transferring Supplier Employees on the Service Transfer Date including providing reasonably sufficient information in advance of the Service Transfer Date to ensure that all necessary payroll arrangements can be made to enable the Transferring Supplier Employees to be paid as appropriate.  Without prejudice to the generality of the foregoing</w:t>
      </w:r>
      <w:r>
        <w:t xml:space="preserve"> </w:t>
      </w:r>
      <w:r w:rsidRPr="00644811">
        <w:t>the Supplier shall provide, and shall procure that each relevant Sub-</w:t>
      </w:r>
      <w:r>
        <w:t>C</w:t>
      </w:r>
      <w:r w:rsidRPr="00644811">
        <w:t xml:space="preserve">ontractor shall provide, to </w:t>
      </w:r>
      <w:r>
        <w:t>the Authority</w:t>
      </w:r>
      <w:r w:rsidRPr="00644811">
        <w:t xml:space="preserve"> or, at the direction of </w:t>
      </w:r>
      <w:r>
        <w:t>the Authority</w:t>
      </w:r>
      <w:r w:rsidRPr="00644811">
        <w:t>, to any Replacement Supplier and/or any Replacement Sub-contractor (as appropriate), in respect of each person on the Supplier's Final Supplier Personnel List who is a Transferring Supplier Employee</w:t>
      </w:r>
      <w:r>
        <w:t>:</w:t>
      </w:r>
    </w:p>
    <w:p w14:paraId="4EFA23FC" w14:textId="0DF8D601" w:rsidR="00644811" w:rsidRPr="00644811" w:rsidRDefault="00224D7C" w:rsidP="002069A0">
      <w:pPr>
        <w:numPr>
          <w:ilvl w:val="2"/>
          <w:numId w:val="11"/>
        </w:numPr>
        <w:overflowPunct w:val="0"/>
        <w:autoSpaceDE w:val="0"/>
        <w:autoSpaceDN w:val="0"/>
        <w:adjustRightInd w:val="0"/>
        <w:spacing w:after="240" w:line="240" w:lineRule="auto"/>
        <w:jc w:val="both"/>
        <w:textAlignment w:val="baseline"/>
        <w:rPr>
          <w:rFonts w:cstheme="minorHAnsi"/>
          <w:sz w:val="24"/>
          <w:szCs w:val="24"/>
        </w:rPr>
      </w:pPr>
      <w:r>
        <w:rPr>
          <w:rFonts w:cstheme="minorHAnsi"/>
          <w:sz w:val="24"/>
          <w:szCs w:val="24"/>
        </w:rPr>
        <w:t>at least</w:t>
      </w:r>
      <w:r w:rsidRPr="00644811">
        <w:rPr>
          <w:rFonts w:cstheme="minorHAnsi"/>
          <w:sz w:val="24"/>
          <w:szCs w:val="24"/>
        </w:rPr>
        <w:t xml:space="preserve"> </w:t>
      </w:r>
      <w:r>
        <w:rPr>
          <w:rFonts w:cstheme="minorHAnsi"/>
          <w:sz w:val="24"/>
          <w:szCs w:val="24"/>
        </w:rPr>
        <w:t>10</w:t>
      </w:r>
      <w:r w:rsidRPr="00644811">
        <w:rPr>
          <w:rFonts w:cstheme="minorHAnsi"/>
          <w:sz w:val="24"/>
          <w:szCs w:val="24"/>
        </w:rPr>
        <w:t xml:space="preserve"> Working Days </w:t>
      </w:r>
      <w:r>
        <w:rPr>
          <w:rFonts w:cstheme="minorHAnsi"/>
          <w:sz w:val="24"/>
          <w:szCs w:val="24"/>
        </w:rPr>
        <w:t>prior to</w:t>
      </w:r>
      <w:r w:rsidRPr="00644811">
        <w:rPr>
          <w:rFonts w:cstheme="minorHAnsi"/>
          <w:sz w:val="24"/>
          <w:szCs w:val="24"/>
        </w:rPr>
        <w:t xml:space="preserve"> the Service Transfer Date:</w:t>
      </w:r>
    </w:p>
    <w:p w14:paraId="6D436338"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the most recent month's copy pay slip </w:t>
      </w:r>
      <w:proofErr w:type="gramStart"/>
      <w:r w:rsidRPr="00644811">
        <w:rPr>
          <w:rFonts w:cstheme="minorHAnsi"/>
          <w:sz w:val="24"/>
          <w:szCs w:val="24"/>
        </w:rPr>
        <w:t>data;</w:t>
      </w:r>
      <w:proofErr w:type="gramEnd"/>
    </w:p>
    <w:p w14:paraId="4D425208"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details of cumulative pay for tax and pension </w:t>
      </w:r>
      <w:proofErr w:type="gramStart"/>
      <w:r w:rsidRPr="00644811">
        <w:rPr>
          <w:rFonts w:cstheme="minorHAnsi"/>
          <w:sz w:val="24"/>
          <w:szCs w:val="24"/>
        </w:rPr>
        <w:t>purposes;</w:t>
      </w:r>
      <w:proofErr w:type="gramEnd"/>
    </w:p>
    <w:p w14:paraId="0451CBF6"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details of cumulative tax </w:t>
      </w:r>
      <w:proofErr w:type="gramStart"/>
      <w:r w:rsidRPr="00644811">
        <w:rPr>
          <w:rFonts w:cstheme="minorHAnsi"/>
          <w:sz w:val="24"/>
          <w:szCs w:val="24"/>
        </w:rPr>
        <w:t>paid;</w:t>
      </w:r>
      <w:proofErr w:type="gramEnd"/>
    </w:p>
    <w:p w14:paraId="510A41AE"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tax </w:t>
      </w:r>
      <w:proofErr w:type="gramStart"/>
      <w:r w:rsidRPr="00644811">
        <w:rPr>
          <w:rFonts w:cstheme="minorHAnsi"/>
          <w:sz w:val="24"/>
          <w:szCs w:val="24"/>
        </w:rPr>
        <w:t>code;</w:t>
      </w:r>
      <w:proofErr w:type="gramEnd"/>
    </w:p>
    <w:p w14:paraId="11869B96" w14:textId="728688D9"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details of any voluntary deductions from </w:t>
      </w:r>
      <w:proofErr w:type="gramStart"/>
      <w:r w:rsidRPr="00644811">
        <w:rPr>
          <w:rFonts w:cstheme="minorHAnsi"/>
          <w:sz w:val="24"/>
          <w:szCs w:val="24"/>
        </w:rPr>
        <w:t>pay;</w:t>
      </w:r>
      <w:proofErr w:type="gramEnd"/>
    </w:p>
    <w:p w14:paraId="740B8821" w14:textId="49791CE3" w:rsid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bank/building society account details for payroll purposes</w:t>
      </w:r>
      <w:r w:rsidR="00B246A3">
        <w:rPr>
          <w:rFonts w:cstheme="minorHAnsi"/>
          <w:sz w:val="24"/>
          <w:szCs w:val="24"/>
        </w:rPr>
        <w:t>; and</w:t>
      </w:r>
    </w:p>
    <w:p w14:paraId="4656164B" w14:textId="0FC893B5" w:rsidR="00B246A3" w:rsidRDefault="00224D7C" w:rsidP="002069A0">
      <w:pPr>
        <w:numPr>
          <w:ilvl w:val="3"/>
          <w:numId w:val="7"/>
        </w:numPr>
        <w:spacing w:after="240" w:line="240" w:lineRule="auto"/>
        <w:jc w:val="both"/>
        <w:rPr>
          <w:rFonts w:cstheme="minorHAnsi"/>
          <w:sz w:val="24"/>
          <w:szCs w:val="24"/>
        </w:rPr>
      </w:pPr>
      <w:r>
        <w:rPr>
          <w:rFonts w:cstheme="minorHAnsi"/>
          <w:sz w:val="24"/>
          <w:szCs w:val="24"/>
        </w:rPr>
        <w:t>home address</w:t>
      </w:r>
    </w:p>
    <w:p w14:paraId="19EEB120" w14:textId="2C3B0C88" w:rsidR="00B246A3" w:rsidRPr="00B246A3" w:rsidRDefault="00224D7C" w:rsidP="002069A0">
      <w:pPr>
        <w:numPr>
          <w:ilvl w:val="2"/>
          <w:numId w:val="7"/>
        </w:numPr>
        <w:spacing w:after="240" w:line="240" w:lineRule="auto"/>
        <w:jc w:val="both"/>
        <w:rPr>
          <w:rFonts w:cstheme="minorHAnsi"/>
          <w:sz w:val="24"/>
          <w:szCs w:val="24"/>
        </w:rPr>
      </w:pPr>
      <w:r>
        <w:rPr>
          <w:rFonts w:cstheme="minorHAnsi"/>
          <w:sz w:val="24"/>
          <w:szCs w:val="24"/>
        </w:rPr>
        <w:t>on or before the Service Transfer Date copies of such employment records as are reasonably required for the continued employment of such Transferring Supplier Employees.</w:t>
      </w:r>
    </w:p>
    <w:p w14:paraId="7972547E" w14:textId="77777777" w:rsidR="00644811" w:rsidRPr="007442FC" w:rsidRDefault="00224D7C" w:rsidP="00733E44">
      <w:pPr>
        <w:pStyle w:val="Heading1"/>
      </w:pPr>
      <w:bookmarkStart w:id="27" w:name="_Ref311722624"/>
      <w:bookmarkStart w:id="28" w:name="_Toc324709767"/>
      <w:r w:rsidRPr="007442FC">
        <w:t>EMPLOYMENT REGULATIONS EXIT PROVISIONS</w:t>
      </w:r>
    </w:p>
    <w:bookmarkEnd w:id="27"/>
    <w:bookmarkEnd w:id="28"/>
    <w:p w14:paraId="32206561" w14:textId="496F27AE" w:rsidR="00644811" w:rsidRPr="00644811" w:rsidRDefault="00224D7C" w:rsidP="00733E44">
      <w:pPr>
        <w:pStyle w:val="Heading2"/>
        <w:spacing w:line="240" w:lineRule="auto"/>
        <w:jc w:val="both"/>
        <w:rPr>
          <w:b/>
        </w:rPr>
      </w:pPr>
      <w:r w:rsidRPr="00644811">
        <w:t>T</w:t>
      </w:r>
      <w:r w:rsidR="00634FA1">
        <w:t>he Authority</w:t>
      </w:r>
      <w:r w:rsidRPr="00644811">
        <w:t xml:space="preserve"> and the Supplier acknowledge that subsequent to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Supplier and/or a Replacement Sub-</w:t>
      </w:r>
      <w:r w:rsidR="005B5447">
        <w:t>c</w:t>
      </w:r>
      <w:r w:rsidRPr="00644811">
        <w:t>ontractor.  Such change in the identity of the supplier of such services may</w:t>
      </w:r>
      <w:r w:rsidR="00B246A3">
        <w:t xml:space="preserve"> (although is not expected to)</w:t>
      </w:r>
      <w:r w:rsidRPr="00644811">
        <w:t xml:space="preserve"> constitute a Relevant Transfer to which the Employment Regulations will apply.  </w:t>
      </w:r>
      <w:r w:rsidRPr="00644811">
        <w:lastRenderedPageBreak/>
        <w:t>T</w:t>
      </w:r>
      <w:r w:rsidR="00634FA1">
        <w:t>he Authority</w:t>
      </w:r>
      <w:r w:rsidRPr="00644811">
        <w:t xml:space="preserve">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09A8C03" w14:textId="61494AFD" w:rsidR="00C557EF" w:rsidRPr="00C557EF" w:rsidRDefault="00224D7C" w:rsidP="005B5447">
      <w:pPr>
        <w:pStyle w:val="Heading2"/>
        <w:jc w:val="both"/>
        <w:rPr>
          <w:b/>
        </w:rPr>
      </w:pPr>
      <w:r>
        <w:t>The Supplier shall</w:t>
      </w:r>
      <w:r w:rsidR="001650FC">
        <w:t xml:space="preserve"> and shall procure that any Sub-Contractor shall</w:t>
      </w:r>
      <w:r>
        <w:t>, if requested by the Authority</w:t>
      </w:r>
      <w:r w:rsidR="005B5447">
        <w:t>,</w:t>
      </w:r>
      <w:r>
        <w:t xml:space="preserve"> a Replacement Supplier</w:t>
      </w:r>
      <w:r w:rsidR="005B5447">
        <w:t xml:space="preserve"> and/or a Replacement Sub-contractor</w:t>
      </w:r>
      <w:r>
        <w:t xml:space="preserve">: </w:t>
      </w:r>
    </w:p>
    <w:p w14:paraId="24816CD2" w14:textId="3E96306D" w:rsidR="00C557EF" w:rsidRPr="00C557EF" w:rsidRDefault="00224D7C" w:rsidP="00733E44">
      <w:pPr>
        <w:pStyle w:val="Heading2"/>
        <w:numPr>
          <w:ilvl w:val="5"/>
          <w:numId w:val="1"/>
        </w:numPr>
        <w:spacing w:line="240" w:lineRule="auto"/>
        <w:jc w:val="both"/>
      </w:pPr>
      <w:r w:rsidRPr="00C557EF">
        <w:t>permit and facilitate the Authority or any Replacement Supplier or Replacement Sub-contractor to carry out consultation with or in respect of any Supplier</w:t>
      </w:r>
      <w:r w:rsidR="00A757BE">
        <w:t>’s</w:t>
      </w:r>
      <w:r w:rsidRPr="00C557EF">
        <w:t xml:space="preserve"> Personnel expected to become </w:t>
      </w:r>
      <w:r>
        <w:t xml:space="preserve">Transferring Supplier Employees in good time prior to the Service Transfer Date regarding any potential redundancies and/or relocation proposed by the Authority, Replacement Supplier or Replacement Sub-contractor in connection with or following the Service Transfer (including without limitation agreeing under </w:t>
      </w:r>
      <w:proofErr w:type="spellStart"/>
      <w:r>
        <w:t>S198A</w:t>
      </w:r>
      <w:proofErr w:type="spellEnd"/>
      <w:r>
        <w:t xml:space="preserve"> (3)(a) (and not withdrawing agreement) to any election made by the Authority, Replacement Supplier or Replacement Sub-</w:t>
      </w:r>
      <w:r w:rsidR="005B5447">
        <w:t>c</w:t>
      </w:r>
      <w:r>
        <w:t xml:space="preserve">ontractor under </w:t>
      </w:r>
      <w:proofErr w:type="spellStart"/>
      <w:r>
        <w:t>S198A</w:t>
      </w:r>
      <w:proofErr w:type="spellEnd"/>
      <w:r>
        <w:t>(2) of the Trade Union &amp; Labour Relations (Consolidation) Act 1992</w:t>
      </w:r>
      <w:r w:rsidR="001650FC">
        <w:t>. For the avoidance of doubt such permission would not extend to notice of termination of employment being issued to affected employees prior to the Service Transfer Date</w:t>
      </w:r>
      <w:r>
        <w:t>; and</w:t>
      </w:r>
    </w:p>
    <w:p w14:paraId="57D12F3F" w14:textId="683F4689" w:rsidR="00C557EF" w:rsidRPr="00C557EF" w:rsidRDefault="00224D7C" w:rsidP="00733E44">
      <w:pPr>
        <w:pStyle w:val="Heading2"/>
        <w:numPr>
          <w:ilvl w:val="5"/>
          <w:numId w:val="1"/>
        </w:numPr>
        <w:spacing w:line="240" w:lineRule="auto"/>
        <w:jc w:val="both"/>
        <w:rPr>
          <w:b/>
        </w:rPr>
      </w:pPr>
      <w:r>
        <w:t>to the extent that the Supplier or Sub-Contractor have suitable vacancies, use reasonable endeavours to redeploy any Supplier</w:t>
      </w:r>
      <w:r w:rsidR="00A757BE">
        <w:t>’s</w:t>
      </w:r>
      <w:r>
        <w:t xml:space="preserve"> Personnel expected to become Transferring Supplier Employees </w:t>
      </w:r>
      <w:r w:rsidR="00D078E4">
        <w:t xml:space="preserve">with effect from the Service Transfer </w:t>
      </w:r>
      <w:r>
        <w:t xml:space="preserve">Date such that they cease to be Transferring Supplier Employees. </w:t>
      </w:r>
    </w:p>
    <w:p w14:paraId="1FDDFA9B" w14:textId="55DEA2F0" w:rsidR="00644811" w:rsidRPr="00644811" w:rsidRDefault="00224D7C" w:rsidP="00733E44">
      <w:pPr>
        <w:pStyle w:val="Heading2"/>
        <w:spacing w:line="240" w:lineRule="auto"/>
        <w:jc w:val="both"/>
        <w:rPr>
          <w:b/>
        </w:rPr>
      </w:pPr>
      <w:r w:rsidRPr="00644811">
        <w:t>The Supplier shall, and shall procure that each relevant Sub-</w:t>
      </w:r>
      <w:r w:rsidR="001650FC">
        <w:t>C</w:t>
      </w:r>
      <w:r w:rsidRPr="00644811">
        <w:t>ontractor shall, comply with all its obligations in respect of the Transferring Supplier Employees arising under the Employment Regulations in respect of the period up to (and including) the Service Transfer Date and shall perform and discharge, and procure that each relevant Sub-</w:t>
      </w:r>
      <w:r w:rsidR="00E4363A">
        <w:t>C</w:t>
      </w:r>
      <w:r w:rsidRPr="00644811">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644811">
        <w:t>i</w:t>
      </w:r>
      <w:proofErr w:type="spellEnd"/>
      <w:r w:rsidRPr="00644811">
        <w:t>) the Supplier and/or the relevant Sub-</w:t>
      </w:r>
      <w:r w:rsidR="00E4363A">
        <w:t>C</w:t>
      </w:r>
      <w:r w:rsidRPr="00644811">
        <w:t xml:space="preserve">ontractor (as appropriate); and (ii) the </w:t>
      </w:r>
      <w:r w:rsidR="003A577B">
        <w:t xml:space="preserve">Authority, </w:t>
      </w:r>
      <w:r w:rsidRPr="00644811">
        <w:t>Replacement Supplier and/or Replacement Sub-</w:t>
      </w:r>
      <w:r w:rsidR="005B5447">
        <w:t>c</w:t>
      </w:r>
      <w:r w:rsidRPr="00644811">
        <w:t>ontractor</w:t>
      </w:r>
      <w:r w:rsidR="003A577B">
        <w:t xml:space="preserve"> as applicable</w:t>
      </w:r>
      <w:r w:rsidRPr="00644811">
        <w:t>.</w:t>
      </w:r>
    </w:p>
    <w:p w14:paraId="21E3C0E9" w14:textId="2DA41E43" w:rsidR="00644811" w:rsidRPr="00644811" w:rsidRDefault="00224D7C" w:rsidP="00F807C4">
      <w:pPr>
        <w:pStyle w:val="Heading2"/>
        <w:spacing w:line="240" w:lineRule="auto"/>
        <w:jc w:val="both"/>
        <w:rPr>
          <w:b/>
        </w:rPr>
      </w:pPr>
      <w:bookmarkStart w:id="29" w:name="_Ref346037066"/>
      <w:r>
        <w:t>T</w:t>
      </w:r>
      <w:r w:rsidRPr="00644811">
        <w:t xml:space="preserve">he Supplier shall indemnify </w:t>
      </w:r>
      <w:r w:rsidR="00634FA1">
        <w:t>the Authority</w:t>
      </w:r>
      <w:r w:rsidR="00E04EE2">
        <w:t xml:space="preserve"> (for itself and on behalf of each Replacement Supplier and Replacement Sub-contractor)</w:t>
      </w:r>
      <w:r w:rsidRPr="00644811">
        <w:t xml:space="preserve"> </w:t>
      </w:r>
      <w:r>
        <w:t xml:space="preserve">and each Replacement </w:t>
      </w:r>
      <w:r>
        <w:lastRenderedPageBreak/>
        <w:t xml:space="preserve">Supplier and Replacement Sub-contractor </w:t>
      </w:r>
      <w:r w:rsidRPr="00644811">
        <w:t>against a</w:t>
      </w:r>
      <w:r w:rsidR="00E04EE2">
        <w:t>ll</w:t>
      </w:r>
      <w:r w:rsidRPr="00644811">
        <w:t xml:space="preserve"> Employee Liabilities </w:t>
      </w:r>
      <w:r w:rsidR="00E04EE2">
        <w:t>incurred by the Authority (whether directly or through an indemnity given to any Replacement Supplier or Replacement Sub-</w:t>
      </w:r>
      <w:r w:rsidR="001333C5">
        <w:t>c</w:t>
      </w:r>
      <w:r w:rsidR="00E04EE2">
        <w:t xml:space="preserve">ontractor), Replacement Supplier or Replacement Sub-contractor </w:t>
      </w:r>
      <w:r w:rsidRPr="00644811">
        <w:t>arising from or as a result of:</w:t>
      </w:r>
      <w:bookmarkEnd w:id="29"/>
    </w:p>
    <w:p w14:paraId="396C71C1" w14:textId="3CBF88B3" w:rsidR="00644811" w:rsidRPr="00644811" w:rsidRDefault="00224D7C" w:rsidP="00F807C4">
      <w:pPr>
        <w:pStyle w:val="Heading2"/>
        <w:numPr>
          <w:ilvl w:val="5"/>
          <w:numId w:val="1"/>
        </w:numPr>
        <w:spacing w:line="240" w:lineRule="auto"/>
        <w:jc w:val="both"/>
      </w:pPr>
      <w:r w:rsidRPr="00644811">
        <w:t>any act or omission of the Supplier or any relevant Sub-</w:t>
      </w:r>
      <w:r w:rsidR="00FC09E1">
        <w:t>C</w:t>
      </w:r>
      <w:r w:rsidRPr="00644811">
        <w:t xml:space="preserve">ontractor </w:t>
      </w:r>
      <w:r w:rsidR="00A757BE">
        <w:t xml:space="preserve">in relation to any </w:t>
      </w:r>
      <w:r w:rsidR="0016362F">
        <w:t xml:space="preserve">Transferring Supplier Employees </w:t>
      </w:r>
      <w:r w:rsidRPr="00644811">
        <w:t xml:space="preserve">whether occurring before, on or after the Service Transfer </w:t>
      </w:r>
      <w:proofErr w:type="gramStart"/>
      <w:r w:rsidRPr="00644811">
        <w:t>Date;</w:t>
      </w:r>
      <w:proofErr w:type="gramEnd"/>
    </w:p>
    <w:p w14:paraId="1054BB0E" w14:textId="77777777" w:rsidR="00644811" w:rsidRPr="00644811" w:rsidRDefault="00224D7C" w:rsidP="00F807C4">
      <w:pPr>
        <w:pStyle w:val="Heading2"/>
        <w:numPr>
          <w:ilvl w:val="5"/>
          <w:numId w:val="1"/>
        </w:numPr>
        <w:spacing w:line="240" w:lineRule="auto"/>
        <w:jc w:val="both"/>
      </w:pPr>
      <w:r w:rsidRPr="00644811">
        <w:t>the breach or non-observance by the Supplier or any relevant Sub-</w:t>
      </w:r>
      <w:r w:rsidR="00FC09E1">
        <w:t>C</w:t>
      </w:r>
      <w:r w:rsidRPr="00644811">
        <w:t>ontractor occurring on or before the Service Transfer Date of:</w:t>
      </w:r>
    </w:p>
    <w:p w14:paraId="1D98B592" w14:textId="3A9A9799" w:rsidR="00644811" w:rsidRPr="00644811" w:rsidRDefault="00224D7C" w:rsidP="00F807C4">
      <w:pPr>
        <w:pStyle w:val="Heading4"/>
        <w:spacing w:line="240" w:lineRule="auto"/>
        <w:jc w:val="both"/>
      </w:pPr>
      <w:r w:rsidRPr="00644811">
        <w:t xml:space="preserve">any collective agreement applicable to </w:t>
      </w:r>
      <w:r w:rsidR="0016362F">
        <w:t>any</w:t>
      </w:r>
      <w:r w:rsidRPr="00644811">
        <w:t xml:space="preserve"> Transferring Supplier Employees; and/or</w:t>
      </w:r>
    </w:p>
    <w:p w14:paraId="067A5F56" w14:textId="77777777" w:rsidR="00644811" w:rsidRPr="00644811" w:rsidRDefault="00224D7C" w:rsidP="00F807C4">
      <w:pPr>
        <w:pStyle w:val="Heading4"/>
        <w:spacing w:line="240" w:lineRule="auto"/>
        <w:jc w:val="both"/>
      </w:pPr>
      <w:r w:rsidRPr="00644811">
        <w:t>any other custom or practice with a trade union or staff association in respect of any Transferring Supplier Employees which the Supplier or any relevant Sub-</w:t>
      </w:r>
      <w:r w:rsidR="00FC09E1">
        <w:t>C</w:t>
      </w:r>
      <w:r w:rsidRPr="00644811">
        <w:t xml:space="preserve">ontractor is contractually bound to </w:t>
      </w:r>
      <w:proofErr w:type="gramStart"/>
      <w:r w:rsidRPr="00644811">
        <w:t>honour;</w:t>
      </w:r>
      <w:proofErr w:type="gramEnd"/>
    </w:p>
    <w:p w14:paraId="1FA809B0" w14:textId="77777777" w:rsidR="00644811" w:rsidRPr="00644811" w:rsidRDefault="00224D7C" w:rsidP="00F807C4">
      <w:pPr>
        <w:pStyle w:val="Heading2"/>
        <w:numPr>
          <w:ilvl w:val="5"/>
          <w:numId w:val="1"/>
        </w:numPr>
        <w:spacing w:line="240" w:lineRule="auto"/>
        <w:jc w:val="both"/>
      </w:pPr>
      <w:bookmarkStart w:id="30" w:name="_Ref358046859"/>
      <w:r w:rsidRPr="00644811">
        <w:t>any claim by any trade union or other body or person representing any Transferring Supplier Employees arising from or connected with any failure by the Supplier or a relevant Sub-</w:t>
      </w:r>
      <w:r w:rsidR="00FC09E1">
        <w:t>C</w:t>
      </w:r>
      <w:r w:rsidRPr="00644811">
        <w:t xml:space="preserve">ontractor to comply with any legal obligation to such trade union, body or person arising on or before the Service Transfer </w:t>
      </w:r>
      <w:proofErr w:type="gramStart"/>
      <w:r w:rsidRPr="00644811">
        <w:t>Date;</w:t>
      </w:r>
      <w:bookmarkEnd w:id="30"/>
      <w:proofErr w:type="gramEnd"/>
    </w:p>
    <w:p w14:paraId="0C885532" w14:textId="77777777" w:rsidR="00644811" w:rsidRPr="00644811" w:rsidRDefault="00224D7C" w:rsidP="00F807C4">
      <w:pPr>
        <w:pStyle w:val="Heading2"/>
        <w:numPr>
          <w:ilvl w:val="5"/>
          <w:numId w:val="1"/>
        </w:numPr>
        <w:spacing w:line="240" w:lineRule="auto"/>
        <w:jc w:val="both"/>
      </w:pPr>
      <w:r w:rsidRPr="00644811">
        <w:t>any proceeding, claim or demand by HMRC or other statutory authority in respect of any financial obligation including, but not limited to, PAYE and primary and secondary national insurance contributions:</w:t>
      </w:r>
    </w:p>
    <w:p w14:paraId="653911BD" w14:textId="77777777" w:rsidR="00644811" w:rsidRPr="00644811" w:rsidRDefault="00224D7C" w:rsidP="00F807C4">
      <w:pPr>
        <w:pStyle w:val="Heading4"/>
        <w:spacing w:line="240" w:lineRule="auto"/>
        <w:jc w:val="both"/>
      </w:pPr>
      <w:r w:rsidRPr="00644811">
        <w:t>in relation to any Transferring Supplier Employee, to the extent that the proceeding, claim or demand by HMRC or other statutory authority relates to financial obligations arising on and before the Service Transfer Date; and</w:t>
      </w:r>
    </w:p>
    <w:p w14:paraId="596A70CD" w14:textId="77777777" w:rsidR="00644811" w:rsidRPr="00644811" w:rsidRDefault="00224D7C" w:rsidP="00F807C4">
      <w:pPr>
        <w:pStyle w:val="Heading4"/>
        <w:spacing w:line="240" w:lineRule="auto"/>
        <w:jc w:val="both"/>
      </w:pPr>
      <w:r w:rsidRPr="00644811">
        <w:t xml:space="preserve">in relation to any employee who is not a Transferring Supplier Employee, and in respect of whom it is later alleged or determined that the Employment Regulations applied so as to transfer his/her employment from the Supplier to </w:t>
      </w:r>
      <w:r w:rsidR="00634FA1">
        <w:t>the Authority</w:t>
      </w:r>
      <w:r w:rsidRPr="00644811">
        <w:t xml:space="preserve"> and/or Replacement Supplier and/or any Replacement Sub-contractor, to the extent that the proceeding, claim or demand by HMRC or other statutory authority relates to financial obligations arising on or before the Service Transfer Date;</w:t>
      </w:r>
    </w:p>
    <w:p w14:paraId="63764CF3" w14:textId="697F74E2" w:rsidR="00644811" w:rsidRPr="00644811" w:rsidRDefault="00224D7C" w:rsidP="00F807C4">
      <w:pPr>
        <w:pStyle w:val="Heading2"/>
        <w:numPr>
          <w:ilvl w:val="5"/>
          <w:numId w:val="1"/>
        </w:numPr>
        <w:spacing w:line="240" w:lineRule="auto"/>
        <w:jc w:val="both"/>
      </w:pPr>
      <w:r w:rsidRPr="00644811">
        <w:t>a failure of the Supplier or any relevant Sub-</w:t>
      </w:r>
      <w:r w:rsidR="00FC09E1">
        <w:t>C</w:t>
      </w:r>
      <w:r w:rsidRPr="00644811">
        <w:t>ontractor to discharge or procure the discharge of all wages, salaries and all other benefits</w:t>
      </w:r>
      <w:r w:rsidR="0016362F">
        <w:t>, holiday pay</w:t>
      </w:r>
      <w:r w:rsidRPr="00644811">
        <w:t xml:space="preserve"> and all PAYE tax deductions and national insurance contributions </w:t>
      </w:r>
      <w:r w:rsidRPr="00644811">
        <w:lastRenderedPageBreak/>
        <w:t xml:space="preserve">relating to </w:t>
      </w:r>
      <w:r w:rsidR="0016362F">
        <w:t xml:space="preserve">any Transferring Supplier Employees </w:t>
      </w:r>
      <w:r w:rsidRPr="00644811">
        <w:t xml:space="preserve">in respect of the period up to (and including) the Service Transfer </w:t>
      </w:r>
      <w:proofErr w:type="gramStart"/>
      <w:r w:rsidRPr="00644811">
        <w:t>Date;</w:t>
      </w:r>
      <w:proofErr w:type="gramEnd"/>
    </w:p>
    <w:p w14:paraId="4C72F65F" w14:textId="541A70A5" w:rsidR="00644811" w:rsidRPr="00644811" w:rsidRDefault="00224D7C" w:rsidP="00F807C4">
      <w:pPr>
        <w:pStyle w:val="Heading2"/>
        <w:numPr>
          <w:ilvl w:val="5"/>
          <w:numId w:val="1"/>
        </w:numPr>
        <w:spacing w:line="240" w:lineRule="auto"/>
        <w:jc w:val="both"/>
      </w:pPr>
      <w:r w:rsidRPr="00644811">
        <w:t>any claim</w:t>
      </w:r>
      <w:r w:rsidR="0016362F">
        <w:t xml:space="preserve"> or liability</w:t>
      </w:r>
      <w:r w:rsidRPr="00644811">
        <w:t xml:space="preserve"> arising in respect of the period up to (and including) the Service Transfer Date made by or in respect of any person employed </w:t>
      </w:r>
      <w:r w:rsidR="0016362F">
        <w:t xml:space="preserve">or engaged </w:t>
      </w:r>
      <w:r w:rsidRPr="00644811">
        <w:t xml:space="preserve">or formerly employed </w:t>
      </w:r>
      <w:r w:rsidR="0016362F">
        <w:t xml:space="preserve">or engaged </w:t>
      </w:r>
      <w:r w:rsidRPr="00644811">
        <w:t>by the Supplier or any relevant Sub-</w:t>
      </w:r>
      <w:r w:rsidR="0016362F">
        <w:t>C</w:t>
      </w:r>
      <w:r w:rsidRPr="00644811">
        <w:t>ontractor other than a Transferring Supplier Employee for whom</w:t>
      </w:r>
      <w:r w:rsidR="0016362F">
        <w:t xml:space="preserve"> or which</w:t>
      </w:r>
      <w:r w:rsidRPr="00644811">
        <w:t xml:space="preserve"> it is alleged </w:t>
      </w:r>
      <w:r w:rsidR="00634FA1">
        <w:t>the Authority</w:t>
      </w:r>
      <w:r w:rsidR="00634FA1" w:rsidRPr="00644811">
        <w:t xml:space="preserve"> </w:t>
      </w:r>
      <w:r w:rsidRPr="00644811">
        <w:t>and/or the Replacement Supplier and/or any Replacement Sub-contractor may be liable by virtue of this agreement and/or the Employment Regulations; and</w:t>
      </w:r>
    </w:p>
    <w:p w14:paraId="71626A28" w14:textId="2C446679" w:rsidR="00644811" w:rsidRPr="00644811" w:rsidRDefault="00224D7C" w:rsidP="00F807C4">
      <w:pPr>
        <w:pStyle w:val="Heading2"/>
        <w:numPr>
          <w:ilvl w:val="5"/>
          <w:numId w:val="1"/>
        </w:numPr>
        <w:spacing w:line="240" w:lineRule="auto"/>
        <w:jc w:val="both"/>
      </w:pPr>
      <w:r w:rsidRPr="00644811">
        <w:t xml:space="preserve">any claim made by or in respect of </w:t>
      </w:r>
      <w:r w:rsidR="0016362F">
        <w:t>any</w:t>
      </w:r>
      <w:r w:rsidRPr="00644811">
        <w:t xml:space="preserve"> Transferring Supplier Employee or any appropriate representative (as defined in the Employment Regulations) of any Transferring Supplier Employee relating to any act or omission of the Supplier or any relevant Sub-</w:t>
      </w:r>
      <w:r w:rsidR="00FC09E1">
        <w:t>C</w:t>
      </w:r>
      <w:r w:rsidRPr="00644811">
        <w:t>ontractor in relation to its obligations under regulation 13</w:t>
      </w:r>
      <w:r w:rsidR="00E04EE2">
        <w:t xml:space="preserve"> or 14</w:t>
      </w:r>
      <w:r w:rsidRPr="00644811">
        <w:t xml:space="preserve"> of the Employment Regulations, except to the extent that the liability arises from the failure by </w:t>
      </w:r>
      <w:r w:rsidR="00634FA1">
        <w:t>the Authority</w:t>
      </w:r>
      <w:r w:rsidR="00634FA1" w:rsidRPr="00644811">
        <w:t xml:space="preserve"> </w:t>
      </w:r>
      <w:r w:rsidRPr="00644811">
        <w:t>and/or Replacement Supplier to comply with regulation 13(4) of the Employment Regulations.</w:t>
      </w:r>
    </w:p>
    <w:p w14:paraId="678F83F4" w14:textId="58377043" w:rsidR="00644811" w:rsidRPr="00644811" w:rsidRDefault="00224D7C" w:rsidP="00F807C4">
      <w:pPr>
        <w:pStyle w:val="Heading2"/>
        <w:spacing w:line="240" w:lineRule="auto"/>
        <w:jc w:val="both"/>
        <w:rPr>
          <w:b/>
        </w:rPr>
      </w:pPr>
      <w:bookmarkStart w:id="31" w:name="_Ref122501544"/>
      <w:bookmarkStart w:id="32" w:name="_Ref346036967"/>
      <w:bookmarkStart w:id="33" w:name="_Ref311726880"/>
      <w:r w:rsidRPr="00644811">
        <w:t xml:space="preserve">The indemnities in </w:t>
      </w:r>
      <w:r w:rsidR="000D42AF">
        <w:t>p</w:t>
      </w:r>
      <w:r w:rsidRPr="00644811">
        <w:t>aragraph </w:t>
      </w:r>
      <w:r w:rsidR="00F807C4">
        <w:fldChar w:fldCharType="begin"/>
      </w:r>
      <w:r w:rsidR="00F807C4">
        <w:instrText xml:space="preserve"> REF _Ref346037066 \r \h  \* MERGEFORMAT </w:instrText>
      </w:r>
      <w:r w:rsidR="00F807C4">
        <w:fldChar w:fldCharType="separate"/>
      </w:r>
      <w:r w:rsidR="00C9771D">
        <w:t>6.4</w:t>
      </w:r>
      <w:r w:rsidR="00F807C4">
        <w:fldChar w:fldCharType="end"/>
      </w:r>
      <w:r w:rsidRPr="00644811">
        <w:t xml:space="preserve"> shall not apply to the extent that the Employee Liabilities arise or are </w:t>
      </w:r>
      <w:r w:rsidR="0016362F">
        <w:t xml:space="preserve">solely and directly </w:t>
      </w:r>
      <w:r w:rsidRPr="00644811">
        <w:t xml:space="preserve">attributable to an act or omission of </w:t>
      </w:r>
      <w:r w:rsidR="00634FA1">
        <w:t>the Authority</w:t>
      </w:r>
      <w:r w:rsidRPr="00644811">
        <w:t>, the Replacement Supplier and/or any Replacement Sub-contractor whether occurring or having its origin before, on or after the Service Transfer Date, including any Employee Liabilities:</w:t>
      </w:r>
      <w:bookmarkEnd w:id="31"/>
    </w:p>
    <w:p w14:paraId="07C61890" w14:textId="77777777" w:rsidR="00644811" w:rsidRPr="00644811" w:rsidRDefault="00224D7C" w:rsidP="00F807C4">
      <w:pPr>
        <w:pStyle w:val="Heading2"/>
        <w:numPr>
          <w:ilvl w:val="5"/>
          <w:numId w:val="1"/>
        </w:numPr>
        <w:spacing w:line="240" w:lineRule="auto"/>
        <w:jc w:val="both"/>
      </w:pPr>
      <w:r w:rsidRPr="00644811">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55A8F586" w14:textId="77777777" w:rsidR="00644811" w:rsidRPr="00644811" w:rsidRDefault="00224D7C" w:rsidP="00F807C4">
      <w:pPr>
        <w:pStyle w:val="Heading2"/>
        <w:numPr>
          <w:ilvl w:val="5"/>
          <w:numId w:val="1"/>
        </w:numPr>
        <w:spacing w:line="240" w:lineRule="auto"/>
        <w:jc w:val="both"/>
      </w:pPr>
      <w:bookmarkStart w:id="34" w:name="_Ref122501539"/>
      <w:r w:rsidRPr="00644811">
        <w:t>arising from the Replacement Supplier’s failure, and/or Replacement Sub-contractor’s failure, to comply with its obligations under the Employment Regulations.</w:t>
      </w:r>
      <w:bookmarkEnd w:id="34"/>
    </w:p>
    <w:p w14:paraId="4DDFEBC6" w14:textId="7E125CAB" w:rsidR="00644811" w:rsidRPr="00644811" w:rsidRDefault="00224D7C" w:rsidP="00F807C4">
      <w:pPr>
        <w:pStyle w:val="Heading2"/>
        <w:spacing w:line="240" w:lineRule="auto"/>
        <w:jc w:val="both"/>
        <w:rPr>
          <w:b/>
        </w:rPr>
      </w:pPr>
      <w:bookmarkStart w:id="35" w:name="_Ref358046846"/>
      <w:bookmarkEnd w:id="32"/>
      <w:r w:rsidRPr="00644811">
        <w:t xml:space="preserve">If any person who is not a Transferring Supplier Employee claims, or it is determined in relation to any person who is not a Transferring Supplier Employee, that </w:t>
      </w:r>
      <w:r w:rsidR="0016362F">
        <w:t>their</w:t>
      </w:r>
      <w:r w:rsidRPr="00644811">
        <w:t xml:space="preserve"> contract of employment </w:t>
      </w:r>
      <w:r w:rsidR="0016362F">
        <w:t xml:space="preserve">or any liability regarding their employment </w:t>
      </w:r>
      <w:r w:rsidRPr="00644811">
        <w:t>has been transferred from the Supplier or any relevant Sub-</w:t>
      </w:r>
      <w:r w:rsidR="0016362F">
        <w:t>C</w:t>
      </w:r>
      <w:r w:rsidRPr="00644811">
        <w:t xml:space="preserve">ontractor to the </w:t>
      </w:r>
      <w:r w:rsidR="00DB2CAE">
        <w:t xml:space="preserve">Authority, any </w:t>
      </w:r>
      <w:r w:rsidRPr="00644811">
        <w:t>Replacement Supplier and/or Replacement Sub-contractor pursuant to the Employment Regulations, then:</w:t>
      </w:r>
      <w:bookmarkEnd w:id="33"/>
      <w:bookmarkEnd w:id="35"/>
    </w:p>
    <w:p w14:paraId="2264D975" w14:textId="3399B904" w:rsidR="00644811" w:rsidRPr="00644811" w:rsidRDefault="00224D7C" w:rsidP="00F807C4">
      <w:pPr>
        <w:pStyle w:val="Heading2"/>
        <w:numPr>
          <w:ilvl w:val="5"/>
          <w:numId w:val="1"/>
        </w:numPr>
        <w:spacing w:line="240" w:lineRule="auto"/>
        <w:jc w:val="both"/>
      </w:pPr>
      <w:bookmarkStart w:id="36" w:name="_Ref341973512"/>
      <w:r>
        <w:t>the Authority</w:t>
      </w:r>
      <w:r w:rsidRPr="00644811">
        <w:t xml:space="preserve"> shall </w:t>
      </w:r>
      <w:r w:rsidR="0016362F">
        <w:t xml:space="preserve">or shall </w:t>
      </w:r>
      <w:r w:rsidRPr="00644811">
        <w:t xml:space="preserve">procure that the Replacement Supplier shall, or any Replacement Sub-contractor shall, within </w:t>
      </w:r>
      <w:r w:rsidR="0016362F">
        <w:t>10</w:t>
      </w:r>
      <w:r w:rsidRPr="00644811">
        <w:t xml:space="preserve"> Working Days of becoming aware of that fact, give notice in writing to the </w:t>
      </w:r>
      <w:proofErr w:type="gramStart"/>
      <w:r w:rsidRPr="00644811">
        <w:t>Supplier;</w:t>
      </w:r>
      <w:proofErr w:type="gramEnd"/>
      <w:r w:rsidRPr="00644811">
        <w:t xml:space="preserve"> and</w:t>
      </w:r>
      <w:bookmarkEnd w:id="36"/>
    </w:p>
    <w:p w14:paraId="11F71EC5" w14:textId="64C2F578" w:rsidR="00644811" w:rsidRPr="00644811" w:rsidRDefault="00224D7C" w:rsidP="00F807C4">
      <w:pPr>
        <w:pStyle w:val="Heading2"/>
        <w:numPr>
          <w:ilvl w:val="5"/>
          <w:numId w:val="1"/>
        </w:numPr>
        <w:spacing w:line="240" w:lineRule="auto"/>
        <w:jc w:val="both"/>
      </w:pPr>
      <w:bookmarkStart w:id="37" w:name="_Ref311726810"/>
      <w:bookmarkStart w:id="38" w:name="_Ref122502286"/>
      <w:r w:rsidRPr="00644811">
        <w:t>the Supplier may offer (or may procure that a relevant Sub-</w:t>
      </w:r>
      <w:r w:rsidR="00DB2CAE">
        <w:t>C</w:t>
      </w:r>
      <w:r w:rsidRPr="00644811">
        <w:t xml:space="preserve">ontractor may offer) employment to such person within 15 Working Days of the </w:t>
      </w:r>
      <w:r w:rsidRPr="00644811">
        <w:lastRenderedPageBreak/>
        <w:t xml:space="preserve">notification by the </w:t>
      </w:r>
      <w:r w:rsidR="00DB2CAE">
        <w:t xml:space="preserve">Authority, </w:t>
      </w:r>
      <w:r w:rsidRPr="00644811">
        <w:t xml:space="preserve">Replacement Supplier and/or any and/or Replacement Sub-contractor or take such other reasonable steps as it considers appropriate to deal with the matter provided always that such steps are in compliance with </w:t>
      </w:r>
      <w:proofErr w:type="gramStart"/>
      <w:r w:rsidRPr="00644811">
        <w:t>Law</w:t>
      </w:r>
      <w:bookmarkEnd w:id="37"/>
      <w:r w:rsidR="003A577B">
        <w:t>;</w:t>
      </w:r>
      <w:proofErr w:type="gramEnd"/>
      <w:r w:rsidR="003A577B">
        <w:t xml:space="preserve"> and</w:t>
      </w:r>
      <w:bookmarkEnd w:id="38"/>
    </w:p>
    <w:p w14:paraId="5064270F" w14:textId="5A352F2D" w:rsidR="00644811" w:rsidRPr="00644811" w:rsidRDefault="00224D7C" w:rsidP="00F807C4">
      <w:pPr>
        <w:pStyle w:val="Heading2"/>
        <w:numPr>
          <w:ilvl w:val="5"/>
          <w:numId w:val="1"/>
        </w:numPr>
        <w:spacing w:line="240" w:lineRule="auto"/>
        <w:jc w:val="both"/>
        <w:rPr>
          <w:b/>
        </w:rPr>
      </w:pPr>
      <w:bookmarkStart w:id="39" w:name="_Ref358280337"/>
      <w:r w:rsidRPr="00644811">
        <w:t>If such offer</w:t>
      </w:r>
      <w:r w:rsidR="003A577B">
        <w:t xml:space="preserve"> made under </w:t>
      </w:r>
      <w:r w:rsidR="00B768D8">
        <w:t>p</w:t>
      </w:r>
      <w:r w:rsidR="003A577B">
        <w:t xml:space="preserve">aragraph </w:t>
      </w:r>
      <w:r w:rsidR="003A577B">
        <w:fldChar w:fldCharType="begin"/>
      </w:r>
      <w:r w:rsidR="003A577B">
        <w:instrText xml:space="preserve"> REF _Ref358046846 \r \h </w:instrText>
      </w:r>
      <w:r w:rsidR="00F807C4">
        <w:instrText xml:space="preserve"> \* MERGEFORMAT </w:instrText>
      </w:r>
      <w:r w:rsidR="003A577B">
        <w:fldChar w:fldCharType="separate"/>
      </w:r>
      <w:r w:rsidR="00C9771D">
        <w:t>6.6</w:t>
      </w:r>
      <w:r w:rsidR="003A577B">
        <w:fldChar w:fldCharType="end"/>
      </w:r>
      <w:r w:rsidR="003A577B">
        <w:fldChar w:fldCharType="begin"/>
      </w:r>
      <w:r w:rsidR="003A577B">
        <w:instrText xml:space="preserve"> REF _Ref122502286 \r \h </w:instrText>
      </w:r>
      <w:r w:rsidR="00F807C4">
        <w:instrText xml:space="preserve"> \* MERGEFORMAT </w:instrText>
      </w:r>
      <w:r w:rsidR="003A577B">
        <w:fldChar w:fldCharType="separate"/>
      </w:r>
      <w:r w:rsidR="00C9771D">
        <w:t>(b)</w:t>
      </w:r>
      <w:r w:rsidR="003A577B">
        <w:fldChar w:fldCharType="end"/>
      </w:r>
      <w:r w:rsidR="003A577B">
        <w:t xml:space="preserve"> </w:t>
      </w:r>
      <w:r w:rsidRPr="00644811">
        <w:t xml:space="preserve"> is accepted, or if the situation has otherwise been resolved by the Supplier or a relevant Sub-</w:t>
      </w:r>
      <w:r w:rsidR="00E4363A">
        <w:t>C</w:t>
      </w:r>
      <w:r w:rsidRPr="00644811">
        <w:t xml:space="preserve">ontractor, </w:t>
      </w:r>
      <w:r w:rsidR="00634FA1">
        <w:t>the Authority</w:t>
      </w:r>
      <w:r w:rsidRPr="00644811">
        <w:t xml:space="preserve"> shall </w:t>
      </w:r>
      <w:r w:rsidR="00DB2CAE">
        <w:t xml:space="preserve">or shall </w:t>
      </w:r>
      <w:r w:rsidRPr="00644811">
        <w:t xml:space="preserve">procure that the Replacement Supplier </w:t>
      </w:r>
      <w:r w:rsidR="00DB2CAE">
        <w:t xml:space="preserve">or </w:t>
      </w:r>
      <w:r w:rsidRPr="00644811">
        <w:t xml:space="preserve">Replacement Sub-contractor shall, immediately release or procure the release of the person from </w:t>
      </w:r>
      <w:r w:rsidR="00DB2CAE">
        <w:t>their</w:t>
      </w:r>
      <w:r w:rsidRPr="00644811">
        <w:t xml:space="preserve"> employment or alleged employment.</w:t>
      </w:r>
      <w:bookmarkEnd w:id="39"/>
    </w:p>
    <w:p w14:paraId="2D3B4CD5" w14:textId="7744DCA8" w:rsidR="00644811" w:rsidRPr="00644811" w:rsidRDefault="00224D7C" w:rsidP="00F807C4">
      <w:pPr>
        <w:pStyle w:val="Heading2"/>
        <w:numPr>
          <w:ilvl w:val="5"/>
          <w:numId w:val="1"/>
        </w:numPr>
        <w:spacing w:line="240" w:lineRule="auto"/>
        <w:jc w:val="both"/>
        <w:rPr>
          <w:b/>
        </w:rPr>
      </w:pPr>
      <w:bookmarkStart w:id="40" w:name="_Ref311726867"/>
      <w:bookmarkStart w:id="41" w:name="_Ref358299363"/>
      <w:bookmarkStart w:id="42" w:name="_Ref358045862"/>
      <w:r w:rsidRPr="00644811">
        <w:t xml:space="preserve">If after the 15 Working Day period specified in </w:t>
      </w:r>
      <w:r w:rsidR="000D42AF">
        <w:t>p</w:t>
      </w:r>
      <w:r w:rsidRPr="00644811">
        <w:t>aragraph</w:t>
      </w:r>
      <w:r w:rsidR="00F807C4">
        <w:t xml:space="preserve"> </w:t>
      </w:r>
      <w:r w:rsidR="00F807C4">
        <w:fldChar w:fldCharType="begin"/>
      </w:r>
      <w:r w:rsidR="00F807C4">
        <w:instrText xml:space="preserve"> REF _Ref358046846 \r \h  \* MERGEFORMAT </w:instrText>
      </w:r>
      <w:r w:rsidR="00F807C4">
        <w:fldChar w:fldCharType="separate"/>
      </w:r>
      <w:r w:rsidR="00C9771D">
        <w:t>6.6</w:t>
      </w:r>
      <w:r w:rsidR="00F807C4">
        <w:fldChar w:fldCharType="end"/>
      </w:r>
      <w:r w:rsidRPr="00644811">
        <w:t> </w:t>
      </w:r>
      <w:r w:rsidR="00F807C4">
        <w:fldChar w:fldCharType="begin"/>
      </w:r>
      <w:r w:rsidR="00F807C4">
        <w:instrText xml:space="preserve"> REF _Ref122502286 \r \h  \* MERGEFORMAT </w:instrText>
      </w:r>
      <w:r w:rsidR="00F807C4">
        <w:fldChar w:fldCharType="separate"/>
      </w:r>
      <w:r w:rsidR="00C9771D">
        <w:t>(b)</w:t>
      </w:r>
      <w:r w:rsidR="00F807C4">
        <w:fldChar w:fldCharType="end"/>
      </w:r>
      <w:r w:rsidRPr="00644811">
        <w:t xml:space="preserve"> has elapsed</w:t>
      </w:r>
      <w:bookmarkEnd w:id="40"/>
      <w:r w:rsidRPr="00644811">
        <w:t>:</w:t>
      </w:r>
      <w:bookmarkEnd w:id="41"/>
    </w:p>
    <w:p w14:paraId="56FF4DCF" w14:textId="77777777" w:rsidR="00644811" w:rsidRPr="00644811" w:rsidRDefault="00224D7C" w:rsidP="00F807C4">
      <w:pPr>
        <w:pStyle w:val="Heading4"/>
        <w:spacing w:line="240" w:lineRule="auto"/>
        <w:jc w:val="both"/>
      </w:pPr>
      <w:r w:rsidRPr="00644811">
        <w:t xml:space="preserve">no such offer of employment has been </w:t>
      </w:r>
      <w:proofErr w:type="gramStart"/>
      <w:r w:rsidRPr="00644811">
        <w:t>made;</w:t>
      </w:r>
      <w:proofErr w:type="gramEnd"/>
    </w:p>
    <w:p w14:paraId="1B58F483" w14:textId="77777777" w:rsidR="00644811" w:rsidRPr="00644811" w:rsidRDefault="00224D7C" w:rsidP="00F807C4">
      <w:pPr>
        <w:pStyle w:val="Heading4"/>
        <w:spacing w:line="240" w:lineRule="auto"/>
        <w:jc w:val="both"/>
      </w:pPr>
      <w:r w:rsidRPr="00644811">
        <w:t>such offer has been made but not accepted; or</w:t>
      </w:r>
    </w:p>
    <w:p w14:paraId="3EA91829" w14:textId="77777777" w:rsidR="00644811" w:rsidRPr="00644811" w:rsidRDefault="00224D7C" w:rsidP="00F807C4">
      <w:pPr>
        <w:pStyle w:val="Heading4"/>
        <w:spacing w:line="240" w:lineRule="auto"/>
        <w:jc w:val="both"/>
      </w:pPr>
      <w:r w:rsidRPr="00644811">
        <w:t>the situation has not otherwise been resolved,</w:t>
      </w:r>
    </w:p>
    <w:p w14:paraId="7810BD2D" w14:textId="7A9FC118" w:rsidR="00644811" w:rsidRPr="00644811" w:rsidRDefault="00224D7C" w:rsidP="00F807C4">
      <w:pPr>
        <w:spacing w:line="240" w:lineRule="auto"/>
        <w:ind w:left="709"/>
        <w:jc w:val="both"/>
        <w:rPr>
          <w:rFonts w:cstheme="minorHAnsi"/>
          <w:sz w:val="24"/>
          <w:szCs w:val="24"/>
        </w:rPr>
      </w:pPr>
      <w:r>
        <w:rPr>
          <w:rFonts w:cstheme="minorHAnsi"/>
          <w:sz w:val="24"/>
          <w:szCs w:val="24"/>
        </w:rPr>
        <w:t>the Authority</w:t>
      </w:r>
      <w:r w:rsidR="00DB2CAE">
        <w:rPr>
          <w:rFonts w:cstheme="minorHAnsi"/>
          <w:sz w:val="24"/>
          <w:szCs w:val="24"/>
        </w:rPr>
        <w:t xml:space="preserve">, </w:t>
      </w:r>
      <w:r w:rsidRPr="00644811">
        <w:rPr>
          <w:rFonts w:cstheme="minorHAnsi"/>
          <w:sz w:val="24"/>
          <w:szCs w:val="24"/>
        </w:rPr>
        <w:t>Replacement Supplier and/or Replacement Sub-contractor, as appropriate may within </w:t>
      </w:r>
      <w:r w:rsidR="00DB2CAE">
        <w:rPr>
          <w:rFonts w:cstheme="minorHAnsi"/>
          <w:sz w:val="24"/>
          <w:szCs w:val="24"/>
        </w:rPr>
        <w:t xml:space="preserve">a further </w:t>
      </w:r>
      <w:r w:rsidR="003A577B">
        <w:rPr>
          <w:rFonts w:cstheme="minorHAnsi"/>
          <w:sz w:val="24"/>
          <w:szCs w:val="24"/>
        </w:rPr>
        <w:t>30</w:t>
      </w:r>
      <w:r w:rsidRPr="00644811">
        <w:rPr>
          <w:rFonts w:cstheme="minorHAnsi"/>
          <w:sz w:val="24"/>
          <w:szCs w:val="24"/>
        </w:rPr>
        <w:t xml:space="preserve"> Working Days give notice to terminate the employment or alleged employment of such person.</w:t>
      </w:r>
      <w:bookmarkEnd w:id="42"/>
    </w:p>
    <w:p w14:paraId="647972AD" w14:textId="2BA1FF05" w:rsidR="00DB2CAE" w:rsidRPr="00DB2CAE" w:rsidRDefault="00224D7C" w:rsidP="00F807C4">
      <w:pPr>
        <w:pStyle w:val="Heading2"/>
        <w:spacing w:line="240" w:lineRule="auto"/>
        <w:jc w:val="both"/>
        <w:rPr>
          <w:b/>
        </w:rPr>
      </w:pPr>
      <w:bookmarkStart w:id="43" w:name="_Ref122502074"/>
      <w:bookmarkStart w:id="44" w:name="_Ref341973427"/>
      <w:r w:rsidRPr="00644811">
        <w:t xml:space="preserve">Subject to the </w:t>
      </w:r>
      <w:r>
        <w:t xml:space="preserve">Authority, </w:t>
      </w:r>
      <w:r w:rsidRPr="00644811">
        <w:t xml:space="preserve">Replacement Supplier and/or Replacement Sub-contractor acting in accordance with the provisions of </w:t>
      </w:r>
      <w:r w:rsidR="000D42AF">
        <w:t>p</w:t>
      </w:r>
      <w:r w:rsidRPr="00644811">
        <w:t>aragraphs </w:t>
      </w:r>
      <w:r w:rsidR="00F807C4">
        <w:rPr>
          <w:b/>
        </w:rPr>
        <w:t xml:space="preserve"> </w:t>
      </w:r>
      <w:r w:rsidR="00F807C4" w:rsidRPr="00F807C4">
        <w:rPr>
          <w:bCs/>
        </w:rPr>
        <w:fldChar w:fldCharType="begin"/>
      </w:r>
      <w:r w:rsidR="00F807C4" w:rsidRPr="00F807C4">
        <w:rPr>
          <w:bCs/>
        </w:rPr>
        <w:instrText xml:space="preserve"> REF _Ref341973512 \r \h </w:instrText>
      </w:r>
      <w:r w:rsidR="00F807C4">
        <w:rPr>
          <w:bCs/>
        </w:rPr>
        <w:instrText xml:space="preserve"> \* MERGEFORMAT </w:instrText>
      </w:r>
      <w:r w:rsidR="00F807C4" w:rsidRPr="00F807C4">
        <w:rPr>
          <w:bCs/>
        </w:rPr>
      </w:r>
      <w:r w:rsidR="00F807C4" w:rsidRPr="00F807C4">
        <w:rPr>
          <w:bCs/>
        </w:rPr>
        <w:fldChar w:fldCharType="separate"/>
      </w:r>
      <w:r w:rsidR="00C9771D">
        <w:rPr>
          <w:bCs/>
        </w:rPr>
        <w:t>6.6(a)</w:t>
      </w:r>
      <w:r w:rsidR="00F807C4" w:rsidRPr="00F807C4">
        <w:rPr>
          <w:bCs/>
        </w:rPr>
        <w:fldChar w:fldCharType="end"/>
      </w:r>
      <w:r>
        <w:rPr>
          <w:b/>
        </w:rPr>
        <w:t xml:space="preserve"> </w:t>
      </w:r>
      <w:r>
        <w:rPr>
          <w:bCs/>
        </w:rPr>
        <w:t>to</w:t>
      </w:r>
      <w:r w:rsidR="00F807C4">
        <w:rPr>
          <w:bCs/>
        </w:rPr>
        <w:t xml:space="preserve"> </w:t>
      </w:r>
      <w:r w:rsidR="00F807C4">
        <w:rPr>
          <w:bCs/>
        </w:rPr>
        <w:fldChar w:fldCharType="begin"/>
      </w:r>
      <w:r w:rsidR="00F807C4">
        <w:rPr>
          <w:bCs/>
        </w:rPr>
        <w:instrText xml:space="preserve"> REF _Ref358299363 \r \h  \* MERGEFORMAT </w:instrText>
      </w:r>
      <w:r w:rsidR="00F807C4">
        <w:rPr>
          <w:bCs/>
        </w:rPr>
      </w:r>
      <w:r w:rsidR="00F807C4">
        <w:rPr>
          <w:bCs/>
        </w:rPr>
        <w:fldChar w:fldCharType="separate"/>
      </w:r>
      <w:r w:rsidR="00C9771D">
        <w:rPr>
          <w:bCs/>
        </w:rPr>
        <w:t>6.6(d)</w:t>
      </w:r>
      <w:r w:rsidR="00F807C4">
        <w:rPr>
          <w:bCs/>
        </w:rPr>
        <w:fldChar w:fldCharType="end"/>
      </w:r>
      <w:r w:rsidRPr="00644811">
        <w:t xml:space="preserve">, the Supplier shall indemnify the </w:t>
      </w:r>
      <w:r w:rsidR="0015413B">
        <w:t xml:space="preserve">Authority and/or </w:t>
      </w:r>
      <w:r w:rsidRPr="00644811">
        <w:t xml:space="preserve">Replacement Supplier and/or </w:t>
      </w:r>
      <w:r w:rsidR="005B5447">
        <w:t xml:space="preserve">any </w:t>
      </w:r>
      <w:r w:rsidRPr="00644811">
        <w:t xml:space="preserve">Replacement Sub-contractor against all Employee Liabilities arising out of </w:t>
      </w:r>
      <w:r>
        <w:t>or in connection with:</w:t>
      </w:r>
      <w:bookmarkEnd w:id="43"/>
    </w:p>
    <w:p w14:paraId="4AC513B2" w14:textId="0D91C99E" w:rsidR="00DB2CAE" w:rsidRPr="005B5447" w:rsidRDefault="00224D7C" w:rsidP="005B5447">
      <w:pPr>
        <w:pStyle w:val="Heading2"/>
        <w:numPr>
          <w:ilvl w:val="5"/>
          <w:numId w:val="1"/>
        </w:numPr>
        <w:spacing w:line="240" w:lineRule="auto"/>
        <w:jc w:val="both"/>
      </w:pPr>
      <w:r w:rsidRPr="005B5447">
        <w:t xml:space="preserve">the termination pursuant to the provisions of </w:t>
      </w:r>
      <w:r w:rsidR="000D42AF">
        <w:t>p</w:t>
      </w:r>
      <w:r w:rsidRPr="005B5447">
        <w:t>aragraph </w:t>
      </w:r>
      <w:r w:rsidRPr="005B5447">
        <w:fldChar w:fldCharType="begin"/>
      </w:r>
      <w:r w:rsidRPr="005B5447">
        <w:instrText xml:space="preserve"> REF _Ref358299363 \r \h </w:instrText>
      </w:r>
      <w:r w:rsidR="00F807C4" w:rsidRPr="005B5447">
        <w:instrText xml:space="preserve"> \* MERGEFORMAT </w:instrText>
      </w:r>
      <w:r w:rsidRPr="005B5447">
        <w:fldChar w:fldCharType="separate"/>
      </w:r>
      <w:r w:rsidR="00C9771D">
        <w:t>6.6(d)</w:t>
      </w:r>
      <w:r w:rsidRPr="005B5447">
        <w:fldChar w:fldCharType="end"/>
      </w:r>
      <w:r w:rsidRPr="005B5447">
        <w:t xml:space="preserve"> provided that the </w:t>
      </w:r>
      <w:r w:rsidR="0015413B">
        <w:t xml:space="preserve">Authority </w:t>
      </w:r>
      <w:r w:rsidRPr="005B5447">
        <w:t xml:space="preserve">takes, or shall </w:t>
      </w:r>
      <w:r w:rsidR="0015413B">
        <w:t xml:space="preserve">use reasonable endeavours to </w:t>
      </w:r>
      <w:r w:rsidRPr="005B5447">
        <w:t xml:space="preserve">procure that the </w:t>
      </w:r>
      <w:r w:rsidR="0015413B">
        <w:t xml:space="preserve">Replacement Supplier and/or any </w:t>
      </w:r>
      <w:r w:rsidRPr="005B5447">
        <w:t>Replacement Sub-contractor takes reasonable steps to mitigate any such Employee Liabilities</w:t>
      </w:r>
      <w:bookmarkEnd w:id="44"/>
      <w:r w:rsidRPr="005B5447">
        <w:t>; and</w:t>
      </w:r>
    </w:p>
    <w:p w14:paraId="37D03AF5" w14:textId="2D550184" w:rsidR="00DB2CAE" w:rsidRPr="005B5447" w:rsidRDefault="00224D7C" w:rsidP="005B5447">
      <w:pPr>
        <w:pStyle w:val="Heading2"/>
        <w:numPr>
          <w:ilvl w:val="5"/>
          <w:numId w:val="1"/>
        </w:numPr>
        <w:spacing w:line="240" w:lineRule="auto"/>
        <w:jc w:val="both"/>
      </w:pPr>
      <w:r w:rsidRPr="005B5447">
        <w:t xml:space="preserve">the cost of remuneration, </w:t>
      </w:r>
      <w:proofErr w:type="gramStart"/>
      <w:r w:rsidRPr="005B5447">
        <w:t>pension</w:t>
      </w:r>
      <w:proofErr w:type="gramEnd"/>
      <w:r w:rsidRPr="005B5447">
        <w:t xml:space="preserve"> and other benefits together with national insurance contributions thereon in respect of those persons whose employment was terminated pursuant to the provisions of </w:t>
      </w:r>
      <w:r w:rsidR="000D42AF">
        <w:t>p</w:t>
      </w:r>
      <w:r w:rsidRPr="005B5447">
        <w:t>aragraph </w:t>
      </w:r>
      <w:r w:rsidRPr="005B5447">
        <w:fldChar w:fldCharType="begin"/>
      </w:r>
      <w:r w:rsidRPr="005B5447">
        <w:instrText xml:space="preserve"> REF _Ref358299363 \r \h </w:instrText>
      </w:r>
      <w:r w:rsidR="00F807C4" w:rsidRPr="005B5447">
        <w:instrText xml:space="preserve"> \* MERGEFORMAT </w:instrText>
      </w:r>
      <w:r w:rsidRPr="005B5447">
        <w:fldChar w:fldCharType="separate"/>
      </w:r>
      <w:r w:rsidR="00C9771D">
        <w:t>6.6(d)</w:t>
      </w:r>
      <w:r w:rsidRPr="005B5447">
        <w:fldChar w:fldCharType="end"/>
      </w:r>
      <w:r w:rsidRPr="005B5447">
        <w:t xml:space="preserve"> in respect of the period between the Service Transfer Date and such termination. </w:t>
      </w:r>
    </w:p>
    <w:p w14:paraId="7FC86514" w14:textId="616A3CD6" w:rsidR="00644811" w:rsidRPr="00644811" w:rsidRDefault="00224D7C" w:rsidP="00F807C4">
      <w:pPr>
        <w:pStyle w:val="Heading2"/>
        <w:spacing w:line="240" w:lineRule="auto"/>
        <w:jc w:val="both"/>
        <w:rPr>
          <w:b/>
        </w:rPr>
      </w:pPr>
      <w:r w:rsidRPr="00644811">
        <w:t xml:space="preserve">The indemnity in </w:t>
      </w:r>
      <w:r w:rsidR="000D42AF">
        <w:t>p</w:t>
      </w:r>
      <w:r w:rsidRPr="00644811">
        <w:t>aragraph </w:t>
      </w:r>
      <w:r w:rsidR="00F807C4">
        <w:fldChar w:fldCharType="begin"/>
      </w:r>
      <w:r w:rsidR="00F807C4">
        <w:instrText xml:space="preserve"> REF _Ref122502074 \r \h  \* MERGEFORMAT </w:instrText>
      </w:r>
      <w:r w:rsidR="00F807C4">
        <w:fldChar w:fldCharType="separate"/>
      </w:r>
      <w:r w:rsidR="00C9771D">
        <w:t>6.7</w:t>
      </w:r>
      <w:r w:rsidR="00F807C4">
        <w:fldChar w:fldCharType="end"/>
      </w:r>
      <w:r w:rsidRPr="00644811">
        <w:t>:</w:t>
      </w:r>
    </w:p>
    <w:p w14:paraId="45DA9EB6" w14:textId="77777777" w:rsidR="00644811" w:rsidRPr="00644811" w:rsidRDefault="00224D7C" w:rsidP="00F807C4">
      <w:pPr>
        <w:pStyle w:val="Heading2"/>
        <w:numPr>
          <w:ilvl w:val="5"/>
          <w:numId w:val="1"/>
        </w:numPr>
        <w:spacing w:line="240" w:lineRule="auto"/>
        <w:jc w:val="both"/>
      </w:pPr>
      <w:r w:rsidRPr="00644811">
        <w:t>shall not apply to:</w:t>
      </w:r>
    </w:p>
    <w:p w14:paraId="6F077C10" w14:textId="77777777" w:rsidR="00644811" w:rsidRPr="00644811" w:rsidRDefault="00224D7C" w:rsidP="00F807C4">
      <w:pPr>
        <w:pStyle w:val="Heading4"/>
        <w:spacing w:line="240" w:lineRule="auto"/>
        <w:jc w:val="both"/>
      </w:pPr>
      <w:r w:rsidRPr="00644811">
        <w:t>any claim for:</w:t>
      </w:r>
    </w:p>
    <w:p w14:paraId="0D2F6AC0" w14:textId="77777777" w:rsidR="00644811" w:rsidRPr="00644811" w:rsidRDefault="00224D7C" w:rsidP="00F807C4">
      <w:pPr>
        <w:pStyle w:val="Heading5"/>
        <w:spacing w:line="240" w:lineRule="auto"/>
        <w:jc w:val="both"/>
      </w:pPr>
      <w:r w:rsidRPr="00644811">
        <w:t xml:space="preserve">discrimination, including on the grounds of sex, race, disability, age, gender reassignment, marriage or civil </w:t>
      </w:r>
      <w:r w:rsidRPr="00644811">
        <w:lastRenderedPageBreak/>
        <w:t xml:space="preserve">partnership, pregnancy and maternity or sexual orientation, </w:t>
      </w:r>
      <w:proofErr w:type="gramStart"/>
      <w:r w:rsidRPr="00644811">
        <w:t>religion</w:t>
      </w:r>
      <w:proofErr w:type="gramEnd"/>
      <w:r w:rsidRPr="00644811">
        <w:t xml:space="preserve"> or belief; or</w:t>
      </w:r>
    </w:p>
    <w:p w14:paraId="6F1F01D1" w14:textId="77777777" w:rsidR="00644811" w:rsidRPr="00644811" w:rsidRDefault="00224D7C" w:rsidP="00F807C4">
      <w:pPr>
        <w:pStyle w:val="Heading5"/>
        <w:spacing w:line="240" w:lineRule="auto"/>
        <w:jc w:val="both"/>
      </w:pPr>
      <w:r w:rsidRPr="00644811">
        <w:t>equal pay or compensation for less favourable treatment of part-time workers or fixed-term employees,</w:t>
      </w:r>
    </w:p>
    <w:p w14:paraId="1395A65D" w14:textId="3175242F" w:rsidR="00644811" w:rsidRPr="00644811" w:rsidRDefault="00224D7C" w:rsidP="00F807C4">
      <w:pPr>
        <w:spacing w:line="240" w:lineRule="auto"/>
        <w:ind w:left="2126"/>
        <w:jc w:val="both"/>
        <w:rPr>
          <w:rFonts w:cstheme="minorHAnsi"/>
          <w:sz w:val="24"/>
          <w:szCs w:val="24"/>
        </w:rPr>
      </w:pPr>
      <w:r w:rsidRPr="00644811">
        <w:rPr>
          <w:rFonts w:cstheme="minorHAnsi"/>
          <w:sz w:val="24"/>
          <w:szCs w:val="24"/>
        </w:rPr>
        <w:t xml:space="preserve">in any case in relation to any alleged act or omission of the </w:t>
      </w:r>
      <w:r w:rsidR="003A577B">
        <w:rPr>
          <w:rFonts w:cstheme="minorHAnsi"/>
          <w:sz w:val="24"/>
          <w:szCs w:val="24"/>
        </w:rPr>
        <w:t xml:space="preserve">Authority, </w:t>
      </w:r>
      <w:r w:rsidRPr="00644811">
        <w:rPr>
          <w:rFonts w:cstheme="minorHAnsi"/>
          <w:sz w:val="24"/>
          <w:szCs w:val="24"/>
        </w:rPr>
        <w:t>Replacement Supplier and/or Replacement Sub-contractor; or</w:t>
      </w:r>
    </w:p>
    <w:p w14:paraId="6F1C05F0" w14:textId="77777777" w:rsidR="00644811" w:rsidRPr="00644811" w:rsidRDefault="00224D7C" w:rsidP="00F807C4">
      <w:pPr>
        <w:pStyle w:val="Heading4"/>
        <w:spacing w:line="240" w:lineRule="auto"/>
        <w:jc w:val="both"/>
      </w:pPr>
      <w:r w:rsidRPr="00644811">
        <w:t>any claim that the termination of employment was unfair because the Replacement Supplier and/or Replacement Sub-contractor neglected to follow a fair dismissal procedure; and</w:t>
      </w:r>
    </w:p>
    <w:p w14:paraId="211CC552" w14:textId="57F9B389" w:rsidR="00644811" w:rsidRPr="00644811" w:rsidRDefault="00224D7C" w:rsidP="00F807C4">
      <w:pPr>
        <w:pStyle w:val="Heading2"/>
        <w:numPr>
          <w:ilvl w:val="5"/>
          <w:numId w:val="1"/>
        </w:numPr>
        <w:spacing w:line="240" w:lineRule="auto"/>
        <w:jc w:val="both"/>
      </w:pPr>
      <w:r w:rsidRPr="00644811">
        <w:t xml:space="preserve">shall apply only where the notification referred to in </w:t>
      </w:r>
      <w:r w:rsidR="005B5447">
        <w:t>p</w:t>
      </w:r>
      <w:r w:rsidRPr="00644811">
        <w:t>aragraph </w:t>
      </w:r>
      <w:r w:rsidR="003A577B">
        <w:fldChar w:fldCharType="begin"/>
      </w:r>
      <w:r w:rsidR="003A577B">
        <w:instrText xml:space="preserve"> REF _Ref341973512 \r \h </w:instrText>
      </w:r>
      <w:r w:rsidR="00F807C4">
        <w:instrText xml:space="preserve"> \* MERGEFORMAT </w:instrText>
      </w:r>
      <w:r w:rsidR="003A577B">
        <w:fldChar w:fldCharType="separate"/>
      </w:r>
      <w:r w:rsidR="00C9771D">
        <w:t>6.6(a)</w:t>
      </w:r>
      <w:r w:rsidR="003A577B">
        <w:fldChar w:fldCharType="end"/>
      </w:r>
      <w:r w:rsidRPr="00644811">
        <w:t xml:space="preserve"> is made by the Replacement Supplier and/or Replacement Sub-contractor to the Supplier within 6 months of the Service Transfer Date.</w:t>
      </w:r>
    </w:p>
    <w:p w14:paraId="67CA9B73" w14:textId="7AB0A2C9" w:rsidR="00644811" w:rsidRPr="00644811" w:rsidRDefault="00224D7C" w:rsidP="00F807C4">
      <w:pPr>
        <w:pStyle w:val="Heading2"/>
        <w:spacing w:line="240" w:lineRule="auto"/>
        <w:jc w:val="both"/>
        <w:rPr>
          <w:b/>
        </w:rPr>
      </w:pPr>
      <w:bookmarkStart w:id="45" w:name="_Ref339619821"/>
      <w:r w:rsidRPr="00644811">
        <w:t xml:space="preserve">If any such person as is described in </w:t>
      </w:r>
      <w:r w:rsidR="005B5447">
        <w:t>p</w:t>
      </w:r>
      <w:r w:rsidRPr="00644811">
        <w:t>aragraph </w:t>
      </w:r>
      <w:r w:rsidR="003A577B">
        <w:fldChar w:fldCharType="begin"/>
      </w:r>
      <w:r w:rsidR="003A577B">
        <w:instrText xml:space="preserve"> REF _Ref358046846 \r \h </w:instrText>
      </w:r>
      <w:r w:rsidR="00F807C4">
        <w:instrText xml:space="preserve"> \* MERGEFORMAT </w:instrText>
      </w:r>
      <w:r w:rsidR="003A577B">
        <w:fldChar w:fldCharType="separate"/>
      </w:r>
      <w:r w:rsidR="00C9771D">
        <w:t>6.6</w:t>
      </w:r>
      <w:r w:rsidR="003A577B">
        <w:fldChar w:fldCharType="end"/>
      </w:r>
      <w:r w:rsidRPr="00644811">
        <w:t xml:space="preserve"> is neither re-employed by the Supplier or any relevant Sub-</w:t>
      </w:r>
      <w:r w:rsidR="00E4363A">
        <w:t>C</w:t>
      </w:r>
      <w:r w:rsidRPr="00644811">
        <w:t xml:space="preserve">ontractor nor dismissed by the </w:t>
      </w:r>
      <w:r w:rsidR="003A577B">
        <w:t xml:space="preserve">Authority, </w:t>
      </w:r>
      <w:r w:rsidRPr="00644811">
        <w:t xml:space="preserve">Replacement Supplier and/or Replacement Sub-contractor within the time scales set out in </w:t>
      </w:r>
      <w:r w:rsidR="005B5447">
        <w:t>p</w:t>
      </w:r>
      <w:r w:rsidRPr="00644811">
        <w:t>aragraphs </w:t>
      </w:r>
      <w:r w:rsidR="00F807C4">
        <w:fldChar w:fldCharType="begin"/>
      </w:r>
      <w:r w:rsidR="00F807C4">
        <w:instrText xml:space="preserve"> REF _Ref341973512 \r \h  \* MERGEFORMAT </w:instrText>
      </w:r>
      <w:r w:rsidR="00F807C4">
        <w:fldChar w:fldCharType="separate"/>
      </w:r>
      <w:r w:rsidR="00C9771D">
        <w:t>6.6(a)</w:t>
      </w:r>
      <w:r w:rsidR="00F807C4">
        <w:fldChar w:fldCharType="end"/>
      </w:r>
      <w:r w:rsidRPr="00644811">
        <w:t xml:space="preserve"> to </w:t>
      </w:r>
      <w:r w:rsidR="003A577B">
        <w:fldChar w:fldCharType="begin"/>
      </w:r>
      <w:r w:rsidR="003A577B">
        <w:instrText xml:space="preserve"> REF _Ref358299363 \r \h </w:instrText>
      </w:r>
      <w:r w:rsidR="00F807C4">
        <w:instrText xml:space="preserve"> \* MERGEFORMAT </w:instrText>
      </w:r>
      <w:r w:rsidR="003A577B">
        <w:fldChar w:fldCharType="separate"/>
      </w:r>
      <w:r w:rsidR="00C9771D">
        <w:t>6.6(d)</w:t>
      </w:r>
      <w:r w:rsidR="003A577B">
        <w:fldChar w:fldCharType="end"/>
      </w:r>
      <w:r w:rsidRPr="00644811">
        <w:t xml:space="preserve">, such person shall be treated as a Transferring Supplier Employee and the </w:t>
      </w:r>
      <w:r w:rsidR="003A577B">
        <w:t>Authority</w:t>
      </w:r>
      <w:r w:rsidR="000B4179">
        <w:t xml:space="preserve"> shall and shall use reasonable endeavours to procure that the</w:t>
      </w:r>
      <w:r w:rsidR="003A577B">
        <w:t xml:space="preserve"> </w:t>
      </w:r>
      <w:r w:rsidRPr="00644811">
        <w:t>Replacement Supplier and/or Replacement Sub-contractor shall comply with such obligations as may be imposed upon it under applicable Law.</w:t>
      </w:r>
      <w:bookmarkEnd w:id="45"/>
    </w:p>
    <w:p w14:paraId="3503E128" w14:textId="39BB1DB0" w:rsidR="00644811" w:rsidRPr="00644811" w:rsidRDefault="00224D7C" w:rsidP="00DC679E">
      <w:pPr>
        <w:pStyle w:val="Heading2"/>
        <w:spacing w:line="240" w:lineRule="auto"/>
        <w:jc w:val="both"/>
        <w:rPr>
          <w:b/>
        </w:rPr>
      </w:pPr>
      <w:r w:rsidRPr="00644811">
        <w:t>The Supplier shall, and shall procure that each relevant Sub-</w:t>
      </w:r>
      <w:r w:rsidR="00087A23">
        <w:t>C</w:t>
      </w:r>
      <w:r w:rsidRPr="00644811">
        <w:t xml:space="preserve">ontractor shall, promptly provide to </w:t>
      </w:r>
      <w:r w:rsidR="00634FA1">
        <w:t>the Authority</w:t>
      </w:r>
      <w:r w:rsidRPr="00644811">
        <w:t xml:space="preserve"> and any Replacement Supplier and/or Replacement Sub-contractor, in writing such information as is necessary to enable </w:t>
      </w:r>
      <w:r w:rsidR="00634FA1">
        <w:t>the Authority</w:t>
      </w:r>
      <w:r w:rsidRPr="00644811">
        <w:t>, the Replacement Supplier and/or Replacement Sub-contractor to carry out their respective duties under regulation 13 of the Employment</w:t>
      </w:r>
      <w:r w:rsidR="00F91EE0">
        <w:t xml:space="preserve"> Regulations</w:t>
      </w:r>
      <w:proofErr w:type="gramStart"/>
      <w:r w:rsidRPr="00644811">
        <w:t xml:space="preserve">. </w:t>
      </w:r>
      <w:proofErr w:type="gramEnd"/>
      <w:r w:rsidRPr="00644811">
        <w:t>T</w:t>
      </w:r>
      <w:r w:rsidR="00634FA1">
        <w:t>he Authority</w:t>
      </w:r>
      <w:r w:rsidRPr="00644811">
        <w:t xml:space="preserve"> shall</w:t>
      </w:r>
      <w:r w:rsidR="000B4179">
        <w:t xml:space="preserve"> </w:t>
      </w:r>
      <w:r w:rsidR="00F91EE0">
        <w:t>(if and to the extent that</w:t>
      </w:r>
      <w:r w:rsidR="000B4179">
        <w:t xml:space="preserve"> there is a Relevant Transfer</w:t>
      </w:r>
      <w:r w:rsidR="00F91EE0">
        <w:t xml:space="preserve"> of Transferring Supplier Employees </w:t>
      </w:r>
      <w:r w:rsidR="000B4179">
        <w:t>to the Authority) and/or shall use reasonable endeavours to</w:t>
      </w:r>
      <w:r w:rsidRPr="00644811">
        <w:t xml:space="preserve"> procure that the Replacement Supplier and/or Replacement Sub-</w:t>
      </w:r>
      <w:r w:rsidR="00FE671E">
        <w:t>c</w:t>
      </w:r>
      <w:r w:rsidRPr="00644811">
        <w:t>ontractor, shall promptly provide to the Supplier and each relevant Sub-</w:t>
      </w:r>
      <w:r w:rsidR="00087A23">
        <w:t>C</w:t>
      </w:r>
      <w:r w:rsidRPr="00644811">
        <w:t>ontractor in writing such information as is necessary to enable the Supplier and each relevant Sub-</w:t>
      </w:r>
      <w:r w:rsidR="00087A23">
        <w:t>C</w:t>
      </w:r>
      <w:r w:rsidRPr="00644811">
        <w:t>ontractor to carry out their respective duties under regulation 13 of the Employment Regulations</w:t>
      </w:r>
      <w:r w:rsidR="00F91EE0">
        <w:t xml:space="preserve"> in respect of Transferring Supplier Employees</w:t>
      </w:r>
      <w:r w:rsidRPr="00644811">
        <w:t>.</w:t>
      </w:r>
    </w:p>
    <w:p w14:paraId="70E1997D" w14:textId="410A93F1" w:rsidR="00644811" w:rsidRPr="00644811" w:rsidRDefault="00224D7C" w:rsidP="00DC679E">
      <w:pPr>
        <w:pStyle w:val="Heading2"/>
        <w:spacing w:line="240" w:lineRule="auto"/>
        <w:jc w:val="both"/>
        <w:rPr>
          <w:b/>
        </w:rPr>
      </w:pPr>
      <w:bookmarkStart w:id="46" w:name="_Ref346037338"/>
      <w:r w:rsidRPr="00644811">
        <w:t xml:space="preserve">Subject to </w:t>
      </w:r>
      <w:r w:rsidR="005B5447">
        <w:t>p</w:t>
      </w:r>
      <w:r w:rsidRPr="00644811">
        <w:t>aragraph </w:t>
      </w:r>
      <w:r w:rsidR="00F807C4">
        <w:fldChar w:fldCharType="begin"/>
      </w:r>
      <w:r w:rsidR="00F807C4">
        <w:instrText xml:space="preserve"> REF _Ref346037479 \r \h </w:instrText>
      </w:r>
      <w:r w:rsidR="00DC679E">
        <w:instrText xml:space="preserve"> \* MERGEFORMAT </w:instrText>
      </w:r>
      <w:r w:rsidR="00F807C4">
        <w:fldChar w:fldCharType="separate"/>
      </w:r>
      <w:r w:rsidR="00C9771D">
        <w:t>6.12</w:t>
      </w:r>
      <w:r w:rsidR="00F807C4">
        <w:fldChar w:fldCharType="end"/>
      </w:r>
      <w:r w:rsidRPr="00644811">
        <w:t xml:space="preserve">, </w:t>
      </w:r>
      <w:r w:rsidR="00634FA1">
        <w:t>the Authority</w:t>
      </w:r>
      <w:r w:rsidRPr="00644811">
        <w:t xml:space="preserve"> shall</w:t>
      </w:r>
      <w:r w:rsidR="00F91EE0">
        <w:t xml:space="preserve"> indemnify</w:t>
      </w:r>
      <w:r w:rsidR="000B4179">
        <w:t xml:space="preserve"> (</w:t>
      </w:r>
      <w:r w:rsidR="00F91EE0">
        <w:t xml:space="preserve">if and </w:t>
      </w:r>
      <w:r w:rsidR="000B4179">
        <w:t>to the extent only that there is a Relevant Transfer of Transferring Supplier Employees</w:t>
      </w:r>
      <w:r w:rsidR="00F91EE0">
        <w:t xml:space="preserve"> to the Authority</w:t>
      </w:r>
      <w:r w:rsidR="000B4179">
        <w:t>) and/or shall</w:t>
      </w:r>
      <w:r w:rsidRPr="00644811">
        <w:t xml:space="preserve"> </w:t>
      </w:r>
      <w:r w:rsidR="00741B97">
        <w:t xml:space="preserve">use reasonable endeavours to  </w:t>
      </w:r>
      <w:r w:rsidRPr="00644811">
        <w:t>procure that the Replacement Supplier indemnifies the Supplier on its own behalf and on behalf of any Replacement Sub-contractor against any Employee Liabilities arising from or as a result of:</w:t>
      </w:r>
      <w:bookmarkEnd w:id="46"/>
    </w:p>
    <w:p w14:paraId="031C47E1" w14:textId="0E668BC1" w:rsidR="00EF1A18" w:rsidRDefault="00224D7C" w:rsidP="00DC679E">
      <w:pPr>
        <w:pStyle w:val="Heading4"/>
        <w:numPr>
          <w:ilvl w:val="5"/>
          <w:numId w:val="1"/>
        </w:numPr>
        <w:spacing w:line="240" w:lineRule="auto"/>
        <w:jc w:val="both"/>
      </w:pPr>
      <w:r w:rsidRPr="00F91EE0">
        <w:t xml:space="preserve">any act or omission of the </w:t>
      </w:r>
      <w:r w:rsidR="000B4179" w:rsidRPr="00F91EE0">
        <w:t xml:space="preserve">Authority, </w:t>
      </w:r>
      <w:r w:rsidRPr="00F91EE0">
        <w:t xml:space="preserve">Replacement Supplier </w:t>
      </w:r>
      <w:r w:rsidR="00F91EE0">
        <w:t>a</w:t>
      </w:r>
      <w:r w:rsidRPr="00F91EE0">
        <w:t xml:space="preserve">nd/or </w:t>
      </w:r>
      <w:r w:rsidR="00F91EE0">
        <w:t>r</w:t>
      </w:r>
      <w:r w:rsidRPr="00F91EE0">
        <w:t>eplacement Sub-contractor</w:t>
      </w:r>
      <w:r w:rsidR="00F91EE0" w:rsidRPr="00F91EE0">
        <w:t xml:space="preserve"> in relation to any Transferring Supplier Employees </w:t>
      </w:r>
      <w:r w:rsidR="000B4179" w:rsidRPr="00F91EE0">
        <w:t xml:space="preserve">in respect of any period on or after the </w:t>
      </w:r>
      <w:r>
        <w:t xml:space="preserve">relevant </w:t>
      </w:r>
      <w:r w:rsidR="000B4179" w:rsidRPr="00F91EE0">
        <w:t xml:space="preserve">Service Transfer </w:t>
      </w:r>
      <w:proofErr w:type="gramStart"/>
      <w:r w:rsidR="000B4179" w:rsidRPr="00F91EE0">
        <w:t>Date</w:t>
      </w:r>
      <w:r w:rsidRPr="00F91EE0">
        <w:t>;</w:t>
      </w:r>
      <w:proofErr w:type="gramEnd"/>
    </w:p>
    <w:p w14:paraId="003BB787" w14:textId="059A14CA" w:rsidR="00644811" w:rsidRPr="00F91EE0" w:rsidRDefault="00224D7C" w:rsidP="00DC679E">
      <w:pPr>
        <w:pStyle w:val="Heading4"/>
        <w:numPr>
          <w:ilvl w:val="5"/>
          <w:numId w:val="1"/>
        </w:numPr>
        <w:spacing w:line="240" w:lineRule="auto"/>
        <w:jc w:val="both"/>
      </w:pPr>
      <w:r w:rsidRPr="00F91EE0">
        <w:lastRenderedPageBreak/>
        <w:t xml:space="preserve">the breach or non-observance by the </w:t>
      </w:r>
      <w:r w:rsidR="000B4179" w:rsidRPr="00F91EE0">
        <w:t xml:space="preserve">Authority, </w:t>
      </w:r>
      <w:r w:rsidRPr="00F91EE0">
        <w:t xml:space="preserve">Replacement Supplier and/or Replacement Sub-contractor on or after the </w:t>
      </w:r>
      <w:r w:rsidR="00EF1A18">
        <w:t xml:space="preserve">relevant </w:t>
      </w:r>
      <w:r w:rsidRPr="00F91EE0">
        <w:t>Service Transfer Date of:</w:t>
      </w:r>
    </w:p>
    <w:p w14:paraId="0DFC797B" w14:textId="1800719F" w:rsidR="00644811" w:rsidRPr="00644811" w:rsidRDefault="00224D7C" w:rsidP="00DC679E">
      <w:pPr>
        <w:pStyle w:val="Heading4"/>
        <w:spacing w:line="240" w:lineRule="auto"/>
        <w:jc w:val="both"/>
      </w:pPr>
      <w:r w:rsidRPr="00644811">
        <w:t xml:space="preserve">any collective agreement applicable to the Transferring Supplier </w:t>
      </w:r>
      <w:r w:rsidR="00F91EE0">
        <w:t>e</w:t>
      </w:r>
      <w:r w:rsidRPr="00644811">
        <w:t>mployees; and/or</w:t>
      </w:r>
    </w:p>
    <w:p w14:paraId="29CD2972" w14:textId="036BF637" w:rsidR="00644811" w:rsidRPr="00644811" w:rsidRDefault="00224D7C" w:rsidP="00DC679E">
      <w:pPr>
        <w:pStyle w:val="Heading4"/>
        <w:spacing w:line="240" w:lineRule="auto"/>
        <w:jc w:val="both"/>
      </w:pPr>
      <w:r w:rsidRPr="00644811">
        <w:t xml:space="preserve">any custom or practice in respect of any Transferring Supplier </w:t>
      </w:r>
      <w:r w:rsidR="00F91EE0">
        <w:t>e</w:t>
      </w:r>
      <w:r w:rsidRPr="00644811">
        <w:t xml:space="preserve">mployees which the Replacement Supplier and/or Replacement Sub-contractor is contractually bound to </w:t>
      </w:r>
      <w:proofErr w:type="gramStart"/>
      <w:r w:rsidRPr="00644811">
        <w:t>honour;</w:t>
      </w:r>
      <w:proofErr w:type="gramEnd"/>
    </w:p>
    <w:p w14:paraId="73BDB46C" w14:textId="5353F55C" w:rsidR="00EF1A18" w:rsidRDefault="00224D7C" w:rsidP="00DC679E">
      <w:pPr>
        <w:pStyle w:val="Heading4"/>
        <w:numPr>
          <w:ilvl w:val="5"/>
          <w:numId w:val="1"/>
        </w:numPr>
        <w:spacing w:line="240" w:lineRule="auto"/>
        <w:jc w:val="both"/>
      </w:pPr>
      <w:r w:rsidRPr="00644811">
        <w:t xml:space="preserve">any claim by any trade union or other body or person </w:t>
      </w:r>
      <w:r w:rsidR="00F91EE0">
        <w:t>r</w:t>
      </w:r>
      <w:r w:rsidRPr="00644811">
        <w:t xml:space="preserve">epresenting any Transferring Supplier Employees arising from or connected with any failure by the </w:t>
      </w:r>
      <w:r w:rsidR="000B4179">
        <w:t xml:space="preserve">Authority, </w:t>
      </w:r>
      <w:r w:rsidRPr="00644811">
        <w:t>Replacement Supplier and/or Replacement Sub-contractor to comply with any legal obligation to such trade union, body or person arising on or after the</w:t>
      </w:r>
      <w:r>
        <w:t xml:space="preserve"> relevant Service</w:t>
      </w:r>
      <w:r w:rsidRPr="00644811">
        <w:t xml:space="preserve"> Transfer </w:t>
      </w:r>
      <w:proofErr w:type="gramStart"/>
      <w:r w:rsidRPr="00644811">
        <w:t>Date</w:t>
      </w:r>
      <w:r w:rsidR="000D42AF">
        <w:t>;</w:t>
      </w:r>
      <w:proofErr w:type="gramEnd"/>
    </w:p>
    <w:p w14:paraId="7F060D57" w14:textId="7B14C4E3" w:rsidR="00EF1A18" w:rsidRDefault="00224D7C" w:rsidP="00DC679E">
      <w:pPr>
        <w:pStyle w:val="Heading4"/>
        <w:numPr>
          <w:ilvl w:val="5"/>
          <w:numId w:val="1"/>
        </w:numPr>
        <w:spacing w:line="240" w:lineRule="auto"/>
        <w:jc w:val="both"/>
      </w:pPr>
      <w:r>
        <w:t xml:space="preserve">any </w:t>
      </w:r>
      <w:r w:rsidRPr="00644811">
        <w:t xml:space="preserve">proposal by the </w:t>
      </w:r>
      <w:r>
        <w:t xml:space="preserve">Authority, </w:t>
      </w:r>
      <w:r w:rsidRPr="00644811">
        <w:t xml:space="preserve">Replacement Supplier and/or Replacement Sub-contractor to change the terms and conditions of employment or working conditions of any Transferring Supplier Employees on or after their transfer to the </w:t>
      </w:r>
      <w:r>
        <w:t xml:space="preserve">Authority, </w:t>
      </w:r>
      <w:r w:rsidRPr="00644811">
        <w:t xml:space="preserve">Replacement Supplier or Replacement Sub-contractor (as the case may be) on the </w:t>
      </w:r>
      <w:r>
        <w:t>relevant Service</w:t>
      </w:r>
      <w:r w:rsidRPr="00644811">
        <w:t xml:space="preserve">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w:t>
      </w:r>
      <w:r>
        <w:t>r</w:t>
      </w:r>
      <w:r w:rsidRPr="00644811">
        <w:t xml:space="preserve">elevant </w:t>
      </w:r>
      <w:r>
        <w:t xml:space="preserve">Service </w:t>
      </w:r>
      <w:r w:rsidRPr="00644811">
        <w:t>Transfer Date as a result of or for a reason connected to such proposed changes</w:t>
      </w:r>
      <w:r>
        <w:t>;</w:t>
      </w:r>
    </w:p>
    <w:p w14:paraId="30A0FCAD" w14:textId="72CA0EDF" w:rsidR="00EF1A18" w:rsidRPr="00EF1A18" w:rsidRDefault="00224D7C" w:rsidP="00DC679E">
      <w:pPr>
        <w:pStyle w:val="Heading4"/>
        <w:numPr>
          <w:ilvl w:val="5"/>
          <w:numId w:val="1"/>
        </w:numPr>
        <w:spacing w:line="240" w:lineRule="auto"/>
        <w:jc w:val="both"/>
      </w:pPr>
      <w:r>
        <w:t xml:space="preserve">any </w:t>
      </w:r>
      <w:r w:rsidRPr="00EF1A18">
        <w:rPr>
          <w:rFonts w:cstheme="minorHAnsi"/>
        </w:rPr>
        <w:t>proceeding, claim or demand by HMRC or other statutory authority in respect of any financial obligation including, but not limited to, PAYE and primary and secondary national insurance contributions</w:t>
      </w:r>
      <w:r>
        <w:rPr>
          <w:rFonts w:cstheme="minorHAnsi"/>
        </w:rPr>
        <w:t xml:space="preserve"> </w:t>
      </w:r>
      <w:r>
        <w:t xml:space="preserve">in </w:t>
      </w:r>
      <w:r w:rsidRPr="00EF1A18">
        <w:rPr>
          <w:rFonts w:cstheme="minorHAnsi"/>
        </w:rPr>
        <w:t xml:space="preserve">relation to any Transferring Supplier Employee, to the extent that the proceeding, claim or demand by HMRC or other statutory authority relates to financial obligations arising on or after the </w:t>
      </w:r>
      <w:r>
        <w:rPr>
          <w:rFonts w:cstheme="minorHAnsi"/>
        </w:rPr>
        <w:t xml:space="preserve">relevant </w:t>
      </w:r>
      <w:r w:rsidRPr="00EF1A18">
        <w:rPr>
          <w:rFonts w:cstheme="minorHAnsi"/>
        </w:rPr>
        <w:t xml:space="preserve">Service Transfer </w:t>
      </w:r>
      <w:proofErr w:type="gramStart"/>
      <w:r w:rsidRPr="00EF1A18">
        <w:rPr>
          <w:rFonts w:cstheme="minorHAnsi"/>
        </w:rPr>
        <w:t>Date;</w:t>
      </w:r>
      <w:proofErr w:type="gramEnd"/>
    </w:p>
    <w:p w14:paraId="0AA515BC" w14:textId="0C863AF4" w:rsidR="00EF1A18" w:rsidRPr="00EF1A18" w:rsidRDefault="00224D7C" w:rsidP="00DC679E">
      <w:pPr>
        <w:pStyle w:val="Heading4"/>
        <w:numPr>
          <w:ilvl w:val="5"/>
          <w:numId w:val="1"/>
        </w:numPr>
        <w:spacing w:line="240" w:lineRule="auto"/>
        <w:jc w:val="both"/>
      </w:pPr>
      <w:r>
        <w:rPr>
          <w:rFonts w:cstheme="minorHAnsi"/>
        </w:rPr>
        <w:t xml:space="preserve">a </w:t>
      </w:r>
      <w:r w:rsidRPr="00644811">
        <w:rPr>
          <w:rFonts w:cstheme="minorHAnsi"/>
        </w:rPr>
        <w:t xml:space="preserve">failure of the </w:t>
      </w:r>
      <w:r>
        <w:rPr>
          <w:rFonts w:cstheme="minorHAnsi"/>
        </w:rPr>
        <w:t xml:space="preserve">Authority, </w:t>
      </w:r>
      <w:r w:rsidRPr="00644811">
        <w:rPr>
          <w:rFonts w:cstheme="minorHAnsi"/>
        </w:rPr>
        <w:t xml:space="preserve">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w:t>
      </w:r>
      <w:r>
        <w:rPr>
          <w:rFonts w:cstheme="minorHAnsi"/>
        </w:rPr>
        <w:t xml:space="preserve">relevant </w:t>
      </w:r>
      <w:r w:rsidRPr="00644811">
        <w:rPr>
          <w:rFonts w:cstheme="minorHAnsi"/>
        </w:rPr>
        <w:t>Service Transfer Date</w:t>
      </w:r>
      <w:r>
        <w:rPr>
          <w:rFonts w:cstheme="minorHAnsi"/>
        </w:rPr>
        <w:t>; and</w:t>
      </w:r>
    </w:p>
    <w:p w14:paraId="781FE9EC" w14:textId="14041016" w:rsidR="00644811" w:rsidRPr="00EF1A18" w:rsidRDefault="00224D7C" w:rsidP="00DC679E">
      <w:pPr>
        <w:pStyle w:val="Heading4"/>
        <w:numPr>
          <w:ilvl w:val="5"/>
          <w:numId w:val="1"/>
        </w:numPr>
        <w:spacing w:line="240" w:lineRule="auto"/>
        <w:jc w:val="both"/>
      </w:pPr>
      <w:r>
        <w:rPr>
          <w:rFonts w:cstheme="minorHAnsi"/>
        </w:rPr>
        <w:t xml:space="preserve">any </w:t>
      </w:r>
      <w:r w:rsidRPr="00644811">
        <w:rPr>
          <w:rFonts w:cstheme="minorHAnsi"/>
        </w:rPr>
        <w:t xml:space="preserve">claim made by or in respect of a Transferring Supplier Employee or any appropriate employee representative (as defined in the Employment Regulations) of any Transferring Supplier Employee relating to any act or omission of the </w:t>
      </w:r>
      <w:r>
        <w:rPr>
          <w:rFonts w:cstheme="minorHAnsi"/>
        </w:rPr>
        <w:t xml:space="preserve">Authority </w:t>
      </w:r>
      <w:r w:rsidRPr="00644811">
        <w:rPr>
          <w:rFonts w:cstheme="minorHAnsi"/>
        </w:rPr>
        <w:t>Replacement Supplier or Replacement Sub-contractor in relation to obligations under regulation 13</w:t>
      </w:r>
      <w:r>
        <w:rPr>
          <w:rFonts w:cstheme="minorHAnsi"/>
        </w:rPr>
        <w:t xml:space="preserve">(4) </w:t>
      </w:r>
      <w:r w:rsidRPr="00644811">
        <w:rPr>
          <w:rFonts w:cstheme="minorHAnsi"/>
        </w:rPr>
        <w:t>of the Employment Regulations</w:t>
      </w:r>
      <w:r>
        <w:rPr>
          <w:rFonts w:cstheme="minorHAnsi"/>
        </w:rPr>
        <w:t>.</w:t>
      </w:r>
    </w:p>
    <w:p w14:paraId="7B5DEAA8" w14:textId="4EF941C4" w:rsidR="00644811" w:rsidRPr="00644811" w:rsidRDefault="00224D7C" w:rsidP="00DC679E">
      <w:pPr>
        <w:pStyle w:val="Heading2"/>
        <w:spacing w:line="240" w:lineRule="auto"/>
        <w:jc w:val="both"/>
      </w:pPr>
      <w:bookmarkStart w:id="47" w:name="_Ref346037479"/>
      <w:r w:rsidRPr="00644811">
        <w:lastRenderedPageBreak/>
        <w:t xml:space="preserve">The indemnities in </w:t>
      </w:r>
      <w:r w:rsidR="000D42AF">
        <w:t>p</w:t>
      </w:r>
      <w:r w:rsidRPr="00644811">
        <w:t>aragraph </w:t>
      </w:r>
      <w:r w:rsidR="00F807C4">
        <w:fldChar w:fldCharType="begin"/>
      </w:r>
      <w:r w:rsidR="00F807C4">
        <w:instrText xml:space="preserve"> REF _Ref346037338 \r \h </w:instrText>
      </w:r>
      <w:r w:rsidR="00DC679E">
        <w:instrText xml:space="preserve"> \* MERGEFORMAT </w:instrText>
      </w:r>
      <w:r w:rsidR="00F807C4">
        <w:fldChar w:fldCharType="separate"/>
      </w:r>
      <w:r w:rsidR="00C9771D">
        <w:t>6.11</w:t>
      </w:r>
      <w:r w:rsidR="00F807C4">
        <w:fldChar w:fldCharType="end"/>
      </w:r>
      <w:r w:rsidRPr="00644811">
        <w:t xml:space="preserve"> shall not apply to the extent that the Employee Liabilities arise or are attributable to an act or omission of the Supplier and/or any relevant Sub-</w:t>
      </w:r>
      <w:r w:rsidR="00EF1A18">
        <w:t>C</w:t>
      </w:r>
      <w:r w:rsidRPr="00644811">
        <w:t xml:space="preserve">ontractor (as applicable) whether occurring or having its origin before, on or after the </w:t>
      </w:r>
      <w:r w:rsidR="00EF1A18">
        <w:t>relevant Service</w:t>
      </w:r>
      <w:r w:rsidRPr="00644811">
        <w:t xml:space="preserve"> Transfer Date, including any Employee Liabilities arising from the failure by the Supplier and/or any relevant Sub-</w:t>
      </w:r>
      <w:r w:rsidR="00EF1A18">
        <w:t>C</w:t>
      </w:r>
      <w:r w:rsidRPr="00644811">
        <w:t>ontractor (as applicable) to comply with its obligations under the Employment Regulations.</w:t>
      </w:r>
      <w:bookmarkEnd w:id="47"/>
    </w:p>
    <w:p w14:paraId="5D002CD6" w14:textId="77777777" w:rsidR="00644811" w:rsidRDefault="00644811"/>
    <w:sectPr w:rsidR="00644811">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8F4D" w14:textId="77777777" w:rsidR="003A1042" w:rsidRDefault="003A1042">
      <w:pPr>
        <w:spacing w:after="0" w:line="240" w:lineRule="auto"/>
      </w:pPr>
      <w:r>
        <w:separator/>
      </w:r>
    </w:p>
  </w:endnote>
  <w:endnote w:type="continuationSeparator" w:id="0">
    <w:p w14:paraId="6A4A5B40" w14:textId="77777777" w:rsidR="003A1042" w:rsidRDefault="003A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5B95" w14:textId="30980711" w:rsidR="00EA2ECE" w:rsidRDefault="00EA2ECE">
    <w:pPr>
      <w:pStyle w:val="Footer"/>
      <w:jc w:val="right"/>
    </w:pPr>
  </w:p>
  <w:p w14:paraId="2F5619E8" w14:textId="0F5CBCCD" w:rsidR="00EA2ECE" w:rsidRPr="00841888" w:rsidRDefault="00FE7E77">
    <w:pPr>
      <w:pStyle w:val="Footer"/>
      <w:rPr>
        <w:sz w:val="22"/>
        <w:szCs w:val="22"/>
      </w:rPr>
    </w:pPr>
    <w:r w:rsidRPr="00841888">
      <w:rPr>
        <w:sz w:val="22"/>
        <w:szCs w:val="22"/>
      </w:rPr>
      <w:t>Schedule 12 (</w:t>
    </w:r>
    <w:proofErr w:type="spellStart"/>
    <w:r w:rsidRPr="00841888">
      <w:rPr>
        <w:sz w:val="22"/>
        <w:szCs w:val="22"/>
      </w:rPr>
      <w:t>TUPE</w:t>
    </w:r>
    <w:proofErr w:type="spellEnd"/>
    <w:r w:rsidRPr="00841888">
      <w:rP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D1D5" w14:textId="77777777" w:rsidR="00EA2ECE" w:rsidRDefault="00EA2ECE">
    <w:pPr>
      <w:pStyle w:val="Footer"/>
      <w:pBdr>
        <w:top w:val="single" w:sz="6" w:space="1" w:color="auto"/>
      </w:pBdr>
      <w:tabs>
        <w:tab w:val="right" w:pos="8973"/>
      </w:tabs>
      <w:jc w:val="center"/>
      <w:rPr>
        <w:sz w:val="16"/>
      </w:rPr>
    </w:pPr>
  </w:p>
  <w:p w14:paraId="6A629B70" w14:textId="671918C1" w:rsidR="00EA2ECE" w:rsidRDefault="00224D7C">
    <w:pPr>
      <w:pStyle w:val="Footer"/>
      <w:pBdr>
        <w:top w:val="single" w:sz="6" w:space="1" w:color="auto"/>
      </w:pBdr>
      <w:tabs>
        <w:tab w:val="right" w:pos="8973"/>
      </w:tabs>
      <w:jc w:val="center"/>
      <w:rPr>
        <w:sz w:val="16"/>
      </w:rPr>
    </w:pPr>
    <w:r>
      <w:rPr>
        <w:rFonts w:ascii="Trebuchet MS" w:hAnsi="Trebuchet MS"/>
        <w:sz w:val="16"/>
      </w:rPr>
      <w:t xml:space="preserve">Model Services agreement </w:t>
    </w:r>
    <w:proofErr w:type="spellStart"/>
    <w:r>
      <w:rPr>
        <w:rFonts w:ascii="Trebuchet MS" w:hAnsi="Trebuchet MS"/>
        <w:sz w:val="16"/>
      </w:rPr>
      <w:t>v1.03</w:t>
    </w:r>
    <w:proofErr w:type="spellEnd"/>
    <w:r>
      <w:rPr>
        <w:rFonts w:ascii="Trebuchet MS" w:hAnsi="Trebuchet MS"/>
        <w:sz w:val="16"/>
      </w:rPr>
      <w:t xml:space="preserve"> - Schedule 10</w:t>
    </w:r>
    <w:r>
      <w:rPr>
        <w:sz w:val="16"/>
      </w:rPr>
      <w:tab/>
    </w:r>
  </w:p>
  <w:p w14:paraId="63F20754" w14:textId="77777777" w:rsidR="00EA2ECE" w:rsidRDefault="00EA2EC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1551" w14:textId="77777777" w:rsidR="003A1042" w:rsidRDefault="003A1042">
      <w:pPr>
        <w:spacing w:after="0" w:line="240" w:lineRule="auto"/>
      </w:pPr>
      <w:r>
        <w:separator/>
      </w:r>
    </w:p>
  </w:footnote>
  <w:footnote w:type="continuationSeparator" w:id="0">
    <w:p w14:paraId="4B3FC07C" w14:textId="77777777" w:rsidR="003A1042" w:rsidRDefault="003A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BF0" w14:textId="77777777" w:rsidR="00EA2ECE" w:rsidRDefault="00EA2ECE">
    <w:pPr>
      <w:pStyle w:val="Header"/>
      <w:jc w:val="center"/>
    </w:pPr>
  </w:p>
  <w:p w14:paraId="3568A3E1" w14:textId="77777777" w:rsidR="00EA2ECE" w:rsidRDefault="00EA2E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9FD" w14:textId="77777777" w:rsidR="00EA2ECE" w:rsidRDefault="00EA2ECE" w:rsidP="0027323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1DFB" w14:textId="77777777" w:rsidR="00EA2ECE" w:rsidRDefault="00EA2E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 w15:restartNumberingAfterBreak="0">
    <w:nsid w:val="049D1D83"/>
    <w:multiLevelType w:val="multilevel"/>
    <w:tmpl w:val="5958EACE"/>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15:restartNumberingAfterBreak="0">
    <w:nsid w:val="242D1B06"/>
    <w:multiLevelType w:val="multilevel"/>
    <w:tmpl w:val="441C4178"/>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4"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6" w15:restartNumberingAfterBreak="0">
    <w:nsid w:val="2B1A3145"/>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FE52A04"/>
    <w:multiLevelType w:val="hybridMultilevel"/>
    <w:tmpl w:val="36AE2536"/>
    <w:lvl w:ilvl="0" w:tplc="85548346">
      <w:start w:val="1"/>
      <w:numFmt w:val="decimal"/>
      <w:lvlText w:val="%1."/>
      <w:lvlJc w:val="left"/>
      <w:pPr>
        <w:ind w:left="720" w:hanging="360"/>
      </w:pPr>
    </w:lvl>
    <w:lvl w:ilvl="1" w:tplc="743A4688">
      <w:start w:val="1"/>
      <w:numFmt w:val="lowerLetter"/>
      <w:lvlText w:val="%2."/>
      <w:lvlJc w:val="left"/>
      <w:pPr>
        <w:ind w:left="1440" w:hanging="360"/>
      </w:pPr>
    </w:lvl>
    <w:lvl w:ilvl="2" w:tplc="536852A0">
      <w:start w:val="1"/>
      <w:numFmt w:val="lowerRoman"/>
      <w:lvlText w:val="%3."/>
      <w:lvlJc w:val="right"/>
      <w:pPr>
        <w:ind w:left="2160" w:hanging="180"/>
      </w:pPr>
    </w:lvl>
    <w:lvl w:ilvl="3" w:tplc="2EC22D42">
      <w:start w:val="1"/>
      <w:numFmt w:val="decimal"/>
      <w:lvlText w:val="%4."/>
      <w:lvlJc w:val="left"/>
      <w:pPr>
        <w:ind w:left="2880" w:hanging="360"/>
      </w:pPr>
    </w:lvl>
    <w:lvl w:ilvl="4" w:tplc="B3EAB450">
      <w:start w:val="1"/>
      <w:numFmt w:val="lowerLetter"/>
      <w:lvlText w:val="%5."/>
      <w:lvlJc w:val="left"/>
      <w:pPr>
        <w:ind w:left="3600" w:hanging="360"/>
      </w:pPr>
    </w:lvl>
    <w:lvl w:ilvl="5" w:tplc="DC7AD0AA">
      <w:start w:val="1"/>
      <w:numFmt w:val="lowerRoman"/>
      <w:lvlText w:val="%6."/>
      <w:lvlJc w:val="right"/>
      <w:pPr>
        <w:ind w:left="4320" w:hanging="180"/>
      </w:pPr>
    </w:lvl>
    <w:lvl w:ilvl="6" w:tplc="BF00F17E">
      <w:start w:val="1"/>
      <w:numFmt w:val="decimal"/>
      <w:lvlText w:val="%7."/>
      <w:lvlJc w:val="left"/>
      <w:pPr>
        <w:ind w:left="5040" w:hanging="360"/>
      </w:pPr>
    </w:lvl>
    <w:lvl w:ilvl="7" w:tplc="2D2C3B16">
      <w:start w:val="1"/>
      <w:numFmt w:val="lowerLetter"/>
      <w:lvlText w:val="%8."/>
      <w:lvlJc w:val="left"/>
      <w:pPr>
        <w:ind w:left="5760" w:hanging="360"/>
      </w:pPr>
    </w:lvl>
    <w:lvl w:ilvl="8" w:tplc="4D10F47C">
      <w:start w:val="1"/>
      <w:numFmt w:val="lowerRoman"/>
      <w:lvlText w:val="%9."/>
      <w:lvlJc w:val="right"/>
      <w:pPr>
        <w:ind w:left="6480" w:hanging="180"/>
      </w:pPr>
    </w:lvl>
  </w:abstractNum>
  <w:abstractNum w:abstractNumId="8"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48DA16CA"/>
    <w:multiLevelType w:val="hybridMultilevel"/>
    <w:tmpl w:val="405C8CEE"/>
    <w:lvl w:ilvl="0" w:tplc="8BAA71C2">
      <w:start w:val="1"/>
      <w:numFmt w:val="lowerLetter"/>
      <w:lvlText w:val="(%1)"/>
      <w:lvlJc w:val="left"/>
      <w:pPr>
        <w:ind w:left="720" w:hanging="360"/>
      </w:pPr>
      <w:rPr>
        <w:rFonts w:hint="default"/>
      </w:rPr>
    </w:lvl>
    <w:lvl w:ilvl="1" w:tplc="9C666A32" w:tentative="1">
      <w:start w:val="1"/>
      <w:numFmt w:val="lowerLetter"/>
      <w:lvlText w:val="%2."/>
      <w:lvlJc w:val="left"/>
      <w:pPr>
        <w:ind w:left="1440" w:hanging="360"/>
      </w:pPr>
    </w:lvl>
    <w:lvl w:ilvl="2" w:tplc="9030F3A8" w:tentative="1">
      <w:start w:val="1"/>
      <w:numFmt w:val="lowerRoman"/>
      <w:lvlText w:val="%3."/>
      <w:lvlJc w:val="right"/>
      <w:pPr>
        <w:ind w:left="2160" w:hanging="180"/>
      </w:pPr>
    </w:lvl>
    <w:lvl w:ilvl="3" w:tplc="3E245AAA" w:tentative="1">
      <w:start w:val="1"/>
      <w:numFmt w:val="decimal"/>
      <w:lvlText w:val="%4."/>
      <w:lvlJc w:val="left"/>
      <w:pPr>
        <w:ind w:left="2880" w:hanging="360"/>
      </w:pPr>
    </w:lvl>
    <w:lvl w:ilvl="4" w:tplc="ABCEACD2" w:tentative="1">
      <w:start w:val="1"/>
      <w:numFmt w:val="lowerLetter"/>
      <w:lvlText w:val="%5."/>
      <w:lvlJc w:val="left"/>
      <w:pPr>
        <w:ind w:left="3600" w:hanging="360"/>
      </w:pPr>
    </w:lvl>
    <w:lvl w:ilvl="5" w:tplc="9B60345C" w:tentative="1">
      <w:start w:val="1"/>
      <w:numFmt w:val="lowerRoman"/>
      <w:lvlText w:val="%6."/>
      <w:lvlJc w:val="right"/>
      <w:pPr>
        <w:ind w:left="4320" w:hanging="180"/>
      </w:pPr>
    </w:lvl>
    <w:lvl w:ilvl="6" w:tplc="04269B04" w:tentative="1">
      <w:start w:val="1"/>
      <w:numFmt w:val="decimal"/>
      <w:lvlText w:val="%7."/>
      <w:lvlJc w:val="left"/>
      <w:pPr>
        <w:ind w:left="5040" w:hanging="360"/>
      </w:pPr>
    </w:lvl>
    <w:lvl w:ilvl="7" w:tplc="70002E40" w:tentative="1">
      <w:start w:val="1"/>
      <w:numFmt w:val="lowerLetter"/>
      <w:lvlText w:val="%8."/>
      <w:lvlJc w:val="left"/>
      <w:pPr>
        <w:ind w:left="5760" w:hanging="360"/>
      </w:pPr>
    </w:lvl>
    <w:lvl w:ilvl="8" w:tplc="CC7EA8EA" w:tentative="1">
      <w:start w:val="1"/>
      <w:numFmt w:val="lowerRoman"/>
      <w:lvlText w:val="%9."/>
      <w:lvlJc w:val="right"/>
      <w:pPr>
        <w:ind w:left="6480" w:hanging="180"/>
      </w:pPr>
    </w:lvl>
  </w:abstractNum>
  <w:abstractNum w:abstractNumId="1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15:restartNumberingAfterBreak="0">
    <w:nsid w:val="53566444"/>
    <w:multiLevelType w:val="multilevel"/>
    <w:tmpl w:val="04BC0C3C"/>
    <w:lvl w:ilvl="0">
      <w:start w:val="1"/>
      <w:numFmt w:val="none"/>
      <w:lvlText w:val=""/>
      <w:lvlJc w:val="center"/>
      <w:pPr>
        <w:ind w:left="0" w:hanging="57"/>
      </w:pPr>
      <w:rPr>
        <w:rFonts w:hint="default"/>
      </w:rPr>
    </w:lvl>
    <w:lvl w:ilvl="1">
      <w:start w:val="2"/>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2"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num w:numId="1">
    <w:abstractNumId w:val="5"/>
  </w:num>
  <w:num w:numId="2">
    <w:abstractNumId w:val="2"/>
  </w:num>
  <w:num w:numId="3">
    <w:abstractNumId w:val="9"/>
  </w:num>
  <w:num w:numId="4">
    <w:abstractNumId w:val="10"/>
  </w:num>
  <w:num w:numId="5">
    <w:abstractNumId w:val="4"/>
  </w:num>
  <w:num w:numId="6">
    <w:abstractNumId w:val="12"/>
  </w:num>
  <w:num w:numId="7">
    <w:abstractNumId w:val="8"/>
  </w:num>
  <w:num w:numId="8">
    <w:abstractNumId w:val="1"/>
  </w:num>
  <w:num w:numId="9">
    <w:abstractNumId w:val="3"/>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11"/>
    <w:rsid w:val="00033E82"/>
    <w:rsid w:val="0008333F"/>
    <w:rsid w:val="00087A23"/>
    <w:rsid w:val="000B4179"/>
    <w:rsid w:val="000D42AF"/>
    <w:rsid w:val="001333C5"/>
    <w:rsid w:val="0015413B"/>
    <w:rsid w:val="0016362F"/>
    <w:rsid w:val="00163EFB"/>
    <w:rsid w:val="001650FC"/>
    <w:rsid w:val="00171286"/>
    <w:rsid w:val="00172161"/>
    <w:rsid w:val="001858D1"/>
    <w:rsid w:val="001948A0"/>
    <w:rsid w:val="001A287C"/>
    <w:rsid w:val="001C4696"/>
    <w:rsid w:val="002069A0"/>
    <w:rsid w:val="00224D7C"/>
    <w:rsid w:val="00273233"/>
    <w:rsid w:val="002C080F"/>
    <w:rsid w:val="002E606B"/>
    <w:rsid w:val="00312D9F"/>
    <w:rsid w:val="003336B1"/>
    <w:rsid w:val="00351D0B"/>
    <w:rsid w:val="003A1042"/>
    <w:rsid w:val="003A577B"/>
    <w:rsid w:val="003B0AC7"/>
    <w:rsid w:val="003D0CBA"/>
    <w:rsid w:val="003D2357"/>
    <w:rsid w:val="0040739B"/>
    <w:rsid w:val="0045222B"/>
    <w:rsid w:val="00463553"/>
    <w:rsid w:val="004841E1"/>
    <w:rsid w:val="004B0103"/>
    <w:rsid w:val="004E6E3B"/>
    <w:rsid w:val="00557A52"/>
    <w:rsid w:val="005626A2"/>
    <w:rsid w:val="00597584"/>
    <w:rsid w:val="005A6C38"/>
    <w:rsid w:val="005B5447"/>
    <w:rsid w:val="00616CB9"/>
    <w:rsid w:val="00634FA1"/>
    <w:rsid w:val="00644811"/>
    <w:rsid w:val="00652DA4"/>
    <w:rsid w:val="00680ED1"/>
    <w:rsid w:val="0072652B"/>
    <w:rsid w:val="00733E44"/>
    <w:rsid w:val="00741B97"/>
    <w:rsid w:val="007442FC"/>
    <w:rsid w:val="00751255"/>
    <w:rsid w:val="00755E6C"/>
    <w:rsid w:val="00785DAF"/>
    <w:rsid w:val="007C12CD"/>
    <w:rsid w:val="007D0318"/>
    <w:rsid w:val="00830021"/>
    <w:rsid w:val="00841888"/>
    <w:rsid w:val="008812A3"/>
    <w:rsid w:val="009351E1"/>
    <w:rsid w:val="009544E8"/>
    <w:rsid w:val="009A16E8"/>
    <w:rsid w:val="009B6B30"/>
    <w:rsid w:val="009E7D5A"/>
    <w:rsid w:val="00A150D9"/>
    <w:rsid w:val="00A757BE"/>
    <w:rsid w:val="00AE2470"/>
    <w:rsid w:val="00B246A3"/>
    <w:rsid w:val="00B56281"/>
    <w:rsid w:val="00B7043C"/>
    <w:rsid w:val="00B708D4"/>
    <w:rsid w:val="00B768D8"/>
    <w:rsid w:val="00BF5407"/>
    <w:rsid w:val="00C4232F"/>
    <w:rsid w:val="00C557EF"/>
    <w:rsid w:val="00C86F94"/>
    <w:rsid w:val="00C93D90"/>
    <w:rsid w:val="00C96A5A"/>
    <w:rsid w:val="00C9771D"/>
    <w:rsid w:val="00CB3D2E"/>
    <w:rsid w:val="00D078E4"/>
    <w:rsid w:val="00D163F7"/>
    <w:rsid w:val="00D34414"/>
    <w:rsid w:val="00D83486"/>
    <w:rsid w:val="00DA216C"/>
    <w:rsid w:val="00DB2CAE"/>
    <w:rsid w:val="00DB76D5"/>
    <w:rsid w:val="00DC679E"/>
    <w:rsid w:val="00DE49DD"/>
    <w:rsid w:val="00E04EE2"/>
    <w:rsid w:val="00E4279D"/>
    <w:rsid w:val="00E4363A"/>
    <w:rsid w:val="00E64C2A"/>
    <w:rsid w:val="00EA2ECE"/>
    <w:rsid w:val="00EE79CB"/>
    <w:rsid w:val="00EF1A18"/>
    <w:rsid w:val="00F807C4"/>
    <w:rsid w:val="00F904EA"/>
    <w:rsid w:val="00F91EE0"/>
    <w:rsid w:val="00FA1617"/>
    <w:rsid w:val="00FC09E1"/>
    <w:rsid w:val="00FE4040"/>
    <w:rsid w:val="00FE671E"/>
    <w:rsid w:val="00FE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7A2D"/>
  <w15:chartTrackingRefBased/>
  <w15:docId w15:val="{992295B1-8D27-46A2-90D4-DD4E6D4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1 ghost,2,Appendix,Attribute Heading 1,CBC Heading 1,H1,Heading1,L,Lev 1,Level 1,Level 1 Topic Heading,Numbered - 1,PARA1,Section Heading,Section Title,cl-,g,ghost,h1,h11,l,l1,letter,li,list,list + change bars"/>
    <w:basedOn w:val="Normal"/>
    <w:next w:val="Normal"/>
    <w:link w:val="Heading1Char"/>
    <w:uiPriority w:val="9"/>
    <w:qFormat/>
    <w:rsid w:val="00644811"/>
    <w:pPr>
      <w:keepNext/>
      <w:numPr>
        <w:ilvl w:val="3"/>
        <w:numId w:val="1"/>
      </w:numPr>
      <w:spacing w:after="220" w:line="276" w:lineRule="auto"/>
      <w:outlineLvl w:val="0"/>
    </w:pPr>
    <w:rPr>
      <w:b/>
      <w:sz w:val="24"/>
      <w:szCs w:val="24"/>
    </w:rPr>
  </w:style>
  <w:style w:type="paragraph" w:styleId="Heading2">
    <w:name w:val="heading 2"/>
    <w:aliases w:val="(1.1,1.2,1.3 etc),Activity,H2,Heading 2 Number,Heading 2a,Heading Two,KJL:1st Level,Major,Numbered - 2,PARA2,PARA21,PARA22,PARA23,PARA24,Project 2,Prophead 2,RFP Heading 2,RFS 2,Reset numbering,S Heading,S Heading 2,T2,T21,T22,h 3,h2,l2"/>
    <w:basedOn w:val="Normal"/>
    <w:next w:val="Normal"/>
    <w:link w:val="Heading2Char"/>
    <w:unhideWhenUsed/>
    <w:qFormat/>
    <w:rsid w:val="00644811"/>
    <w:pPr>
      <w:numPr>
        <w:ilvl w:val="4"/>
        <w:numId w:val="1"/>
      </w:numPr>
      <w:spacing w:after="220" w:line="276" w:lineRule="auto"/>
      <w:outlineLvl w:val="1"/>
    </w:pPr>
    <w:rPr>
      <w:sz w:val="24"/>
      <w:szCs w:val="24"/>
    </w:rPr>
  </w:style>
  <w:style w:type="paragraph" w:styleId="Heading4">
    <w:name w:val="heading 4"/>
    <w:aliases w:val="Bullet 1,Bullet 11,Bullet 12,Bullet 13,Bullet 14,Bullet 15,Bullet 16,H4,H41,H410,H4101,H411,H42,H421,H43,H431,H44,H441,H45,H451,H46,H461,H47,H471,H48,H481,H49,H491,Level 2 - a,Oscar Faber 4,Paragraph Title,Project table,Propos,Sub-Minor,h4"/>
    <w:basedOn w:val="Normal"/>
    <w:next w:val="Normal"/>
    <w:link w:val="Heading4Char"/>
    <w:unhideWhenUsed/>
    <w:qFormat/>
    <w:rsid w:val="00644811"/>
    <w:pPr>
      <w:numPr>
        <w:ilvl w:val="6"/>
        <w:numId w:val="1"/>
      </w:numPr>
      <w:spacing w:after="220" w:line="276" w:lineRule="auto"/>
      <w:outlineLvl w:val="3"/>
    </w:pPr>
    <w:rPr>
      <w:sz w:val="24"/>
      <w:szCs w:val="24"/>
    </w:rPr>
  </w:style>
  <w:style w:type="paragraph" w:styleId="Heading5">
    <w:name w:val="heading 5"/>
    <w:aliases w:val="Appendix A to X,Blank 1,Bullet1,Bullet2,H5,Heading 5(unused),Level 3 - (i),Level 3 - i,Response Type,Response Type1,Response Type2,Response Type3,Response Type4,Response Type5,Response Type6,Response Type7,Subheading,Third Level Heading,h5"/>
    <w:basedOn w:val="Normal"/>
    <w:next w:val="Normal"/>
    <w:link w:val="Heading5Char"/>
    <w:unhideWhenUsed/>
    <w:qFormat/>
    <w:rsid w:val="00644811"/>
    <w:pPr>
      <w:numPr>
        <w:ilvl w:val="7"/>
        <w:numId w:val="1"/>
      </w:numPr>
      <w:spacing w:after="220" w:line="276" w:lineRule="auto"/>
      <w:outlineLvl w:val="4"/>
    </w:pPr>
    <w:rPr>
      <w:sz w:val="24"/>
      <w:szCs w:val="24"/>
    </w:rPr>
  </w:style>
  <w:style w:type="paragraph" w:styleId="Heading6">
    <w:name w:val="heading 6"/>
    <w:aliases w:val="Blank 2,H6,H61,H610,H6101,H611,H6111,H612,H6121,H613,H6131,H614,H6141,H615,H6151,H616,H6161,H617,H6171,H618,H6181,H619,H62,H620,H621,H622,H623,H624,H625,H626,H627,H63,H631,H64,H641,H65,H651,H66,H661,H67,H671,H68,H681,H69,H691,bullet2,h6"/>
    <w:basedOn w:val="Normal"/>
    <w:next w:val="Normal"/>
    <w:link w:val="Heading6Char"/>
    <w:unhideWhenUsed/>
    <w:qFormat/>
    <w:rsid w:val="00644811"/>
    <w:pPr>
      <w:numPr>
        <w:ilvl w:val="8"/>
        <w:numId w:val="1"/>
      </w:numPr>
      <w:spacing w:after="220" w:line="276" w:lineRule="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ghost Char,2 Char,Appendix Char,Attribute Heading 1 Char,CBC Heading 1 Char,H1 Char,Heading1 Char,L Char,Lev 1 Char,Level 1 Char,Level 1 Topic Heading Char,Numbered - 1 Char,PARA1 Char,Section Heading Char,Section Title Char"/>
    <w:basedOn w:val="DefaultParagraphFont"/>
    <w:link w:val="Heading1"/>
    <w:uiPriority w:val="9"/>
    <w:rsid w:val="00644811"/>
    <w:rPr>
      <w:b/>
      <w:sz w:val="24"/>
      <w:szCs w:val="24"/>
    </w:rPr>
  </w:style>
  <w:style w:type="character" w:customStyle="1" w:styleId="Heading2Char">
    <w:name w:val="Heading 2 Char"/>
    <w:aliases w:val="(1.1 Char,1.2 Char,1.3 etc) Char,Activity Char,H2 Char,Heading 2 Number Char,Heading 2a Char,Heading Two Char,KJL:1st Level Char,Major Char,Numbered - 2 Char,PARA2 Char,PARA21 Char,PARA22 Char,PARA23 Char,PARA24 Char,Project 2 Char"/>
    <w:basedOn w:val="DefaultParagraphFont"/>
    <w:link w:val="Heading2"/>
    <w:rsid w:val="00644811"/>
    <w:rPr>
      <w:sz w:val="24"/>
      <w:szCs w:val="24"/>
    </w:rPr>
  </w:style>
  <w:style w:type="character" w:customStyle="1" w:styleId="Heading4Char">
    <w:name w:val="Heading 4 Char"/>
    <w:aliases w:val="Bullet 1 Char,Bullet 11 Char,Bullet 12 Char,Bullet 13 Char,Bullet 14 Char,Bullet 15 Char,Bullet 16 Char,H4 Char,H41 Char,H410 Char,H4101 Char,H411 Char,H42 Char,H421 Char,H43 Char,H431 Char,H44 Char,H441 Char,H45 Char,H451 Char,H46 Char"/>
    <w:basedOn w:val="DefaultParagraphFont"/>
    <w:link w:val="Heading4"/>
    <w:rsid w:val="00644811"/>
    <w:rPr>
      <w:sz w:val="24"/>
      <w:szCs w:val="24"/>
    </w:rPr>
  </w:style>
  <w:style w:type="character" w:customStyle="1" w:styleId="Heading5Char">
    <w:name w:val="Heading 5 Char"/>
    <w:aliases w:val="Appendix A to X Char,Blank 1 Char,Bullet1 Char,Bullet2 Char,H5 Char,Heading 5(unused) Char,Level 3 - (i) Char,Level 3 - i Char,Response Type Char,Response Type1 Char,Response Type2 Char,Response Type3 Char,Response Type4 Char,h5 Char"/>
    <w:basedOn w:val="DefaultParagraphFont"/>
    <w:link w:val="Heading5"/>
    <w:rsid w:val="00644811"/>
    <w:rPr>
      <w:sz w:val="24"/>
      <w:szCs w:val="24"/>
    </w:rPr>
  </w:style>
  <w:style w:type="character" w:customStyle="1" w:styleId="Heading6Char">
    <w:name w:val="Heading 6 Char"/>
    <w:aliases w:val="Blank 2 Char,H6 Char,H61 Char,H610 Char,H6101 Char,H611 Char,H6111 Char,H612 Char,H6121 Char,H613 Char,H6131 Char,H614 Char,H6141 Char,H615 Char,H6151 Char,H616 Char,H6161 Char,H617 Char,H6171 Char,H618 Char,H6181 Char,H619 Char,H62 Char"/>
    <w:basedOn w:val="DefaultParagraphFont"/>
    <w:link w:val="Heading6"/>
    <w:rsid w:val="00644811"/>
    <w:rPr>
      <w:sz w:val="24"/>
      <w:szCs w:val="24"/>
    </w:rPr>
  </w:style>
  <w:style w:type="paragraph" w:styleId="NoSpacing">
    <w:name w:val="No Spacing"/>
    <w:aliases w:val="Schedule"/>
    <w:basedOn w:val="Normal"/>
    <w:uiPriority w:val="1"/>
    <w:qFormat/>
    <w:rsid w:val="00644811"/>
    <w:pPr>
      <w:pageBreakBefore/>
      <w:numPr>
        <w:numId w:val="1"/>
      </w:numPr>
      <w:spacing w:after="220" w:line="276" w:lineRule="auto"/>
      <w:jc w:val="center"/>
    </w:pPr>
    <w:rPr>
      <w:b/>
      <w:sz w:val="24"/>
      <w:szCs w:val="24"/>
    </w:rPr>
  </w:style>
  <w:style w:type="paragraph" w:styleId="Header">
    <w:name w:val="header"/>
    <w:basedOn w:val="Normal"/>
    <w:link w:val="HeaderChar"/>
    <w:unhideWhenUsed/>
    <w:rsid w:val="00644811"/>
    <w:pPr>
      <w:tabs>
        <w:tab w:val="center" w:pos="4513"/>
        <w:tab w:val="right" w:pos="9026"/>
      </w:tabs>
      <w:spacing w:after="220" w:line="276" w:lineRule="auto"/>
    </w:pPr>
    <w:rPr>
      <w:sz w:val="24"/>
      <w:szCs w:val="24"/>
    </w:rPr>
  </w:style>
  <w:style w:type="character" w:customStyle="1" w:styleId="HeaderChar">
    <w:name w:val="Header Char"/>
    <w:basedOn w:val="DefaultParagraphFont"/>
    <w:link w:val="Header"/>
    <w:rsid w:val="00644811"/>
    <w:rPr>
      <w:sz w:val="24"/>
      <w:szCs w:val="24"/>
    </w:rPr>
  </w:style>
  <w:style w:type="paragraph" w:styleId="Footer">
    <w:name w:val="footer"/>
    <w:basedOn w:val="Normal"/>
    <w:link w:val="FooterChar"/>
    <w:uiPriority w:val="99"/>
    <w:unhideWhenUsed/>
    <w:rsid w:val="00644811"/>
    <w:pPr>
      <w:tabs>
        <w:tab w:val="center" w:pos="4513"/>
        <w:tab w:val="right" w:pos="9026"/>
      </w:tabs>
      <w:spacing w:after="220" w:line="276" w:lineRule="auto"/>
    </w:pPr>
    <w:rPr>
      <w:sz w:val="24"/>
      <w:szCs w:val="24"/>
    </w:rPr>
  </w:style>
  <w:style w:type="character" w:customStyle="1" w:styleId="FooterChar">
    <w:name w:val="Footer Char"/>
    <w:basedOn w:val="DefaultParagraphFont"/>
    <w:link w:val="Footer"/>
    <w:uiPriority w:val="99"/>
    <w:rsid w:val="00644811"/>
    <w:rPr>
      <w:sz w:val="24"/>
      <w:szCs w:val="24"/>
    </w:rPr>
  </w:style>
  <w:style w:type="paragraph" w:customStyle="1" w:styleId="Part">
    <w:name w:val="Part"/>
    <w:basedOn w:val="Normal"/>
    <w:qFormat/>
    <w:rsid w:val="00644811"/>
    <w:pPr>
      <w:keepNext/>
      <w:numPr>
        <w:ilvl w:val="1"/>
        <w:numId w:val="1"/>
      </w:numPr>
      <w:spacing w:after="220" w:line="276" w:lineRule="auto"/>
      <w:jc w:val="center"/>
    </w:pPr>
    <w:rPr>
      <w:b/>
      <w:sz w:val="24"/>
      <w:szCs w:val="24"/>
    </w:rPr>
  </w:style>
  <w:style w:type="paragraph" w:styleId="BodyTextIndent2">
    <w:name w:val="Body Text Indent 2"/>
    <w:basedOn w:val="Normal"/>
    <w:link w:val="BodyTextIndent2Char"/>
    <w:rsid w:val="00644811"/>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44811"/>
    <w:rPr>
      <w:rFonts w:ascii="Times New Roman" w:eastAsia="Times New Roman" w:hAnsi="Times New Roman" w:cs="Times New Roman"/>
    </w:rPr>
  </w:style>
  <w:style w:type="paragraph" w:styleId="BodyTextIndent">
    <w:name w:val="Body Text Indent"/>
    <w:basedOn w:val="Normal"/>
    <w:link w:val="BodyTextIndentChar"/>
    <w:unhideWhenUsed/>
    <w:rsid w:val="00644811"/>
    <w:pPr>
      <w:spacing w:after="120" w:line="276" w:lineRule="auto"/>
      <w:ind w:left="360"/>
    </w:pPr>
    <w:rPr>
      <w:sz w:val="24"/>
      <w:szCs w:val="24"/>
    </w:rPr>
  </w:style>
  <w:style w:type="character" w:customStyle="1" w:styleId="BodyTextIndentChar">
    <w:name w:val="Body Text Indent Char"/>
    <w:basedOn w:val="DefaultParagraphFont"/>
    <w:link w:val="BodyTextIndent"/>
    <w:rsid w:val="00644811"/>
    <w:rPr>
      <w:sz w:val="24"/>
      <w:szCs w:val="24"/>
    </w:rPr>
  </w:style>
  <w:style w:type="paragraph" w:customStyle="1" w:styleId="MarginText">
    <w:name w:val="Margin Text"/>
    <w:basedOn w:val="BodyText"/>
    <w:link w:val="MarginTextChar"/>
    <w:rsid w:val="00644811"/>
    <w:pPr>
      <w:overflowPunct w:val="0"/>
      <w:autoSpaceDE w:val="0"/>
      <w:autoSpaceDN w:val="0"/>
      <w:adjustRightInd w:val="0"/>
      <w:spacing w:after="240" w:line="240" w:lineRule="auto"/>
      <w:jc w:val="both"/>
      <w:textAlignment w:val="baseline"/>
    </w:pPr>
    <w:rPr>
      <w:rFonts w:ascii="Times New Roman" w:eastAsia="Times New Roman" w:hAnsi="Times New Roman" w:cs="Times New Roman"/>
    </w:rPr>
  </w:style>
  <w:style w:type="character" w:customStyle="1" w:styleId="MarginTextChar">
    <w:name w:val="Margin Text Char"/>
    <w:link w:val="MarginText"/>
    <w:rsid w:val="00644811"/>
    <w:rPr>
      <w:rFonts w:ascii="Times New Roman" w:eastAsia="Times New Roman" w:hAnsi="Times New Roman" w:cs="Times New Roman"/>
    </w:rPr>
  </w:style>
  <w:style w:type="paragraph" w:customStyle="1" w:styleId="Guidancenoteparagraphtext">
    <w:name w:val="Guidance note paragraph text"/>
    <w:basedOn w:val="MarginText"/>
    <w:link w:val="GuidancenoteparagraphtextChar"/>
    <w:rsid w:val="00644811"/>
    <w:pPr>
      <w:overflowPunct/>
      <w:autoSpaceDE/>
      <w:autoSpaceDN/>
      <w:adjustRightInd/>
      <w:ind w:left="709"/>
      <w:textAlignment w:val="auto"/>
    </w:pPr>
    <w:rPr>
      <w:rFonts w:ascii="Arial" w:eastAsia="STZhongsong" w:hAnsi="Arial" w:cstheme="minorBidi"/>
      <w:b/>
      <w:i/>
      <w:color w:val="000000"/>
      <w:sz w:val="20"/>
      <w:szCs w:val="24"/>
      <w:lang w:eastAsia="zh-CN"/>
    </w:rPr>
  </w:style>
  <w:style w:type="character" w:customStyle="1" w:styleId="GuidancenoteparagraphtextChar">
    <w:name w:val="Guidance note paragraph text Char"/>
    <w:link w:val="Guidancenoteparagraphtext"/>
    <w:rsid w:val="00644811"/>
    <w:rPr>
      <w:rFonts w:ascii="Arial" w:eastAsia="STZhongsong" w:hAnsi="Arial"/>
      <w:b/>
      <w:i/>
      <w:color w:val="000000"/>
      <w:sz w:val="20"/>
      <w:szCs w:val="24"/>
      <w:lang w:eastAsia="zh-CN"/>
    </w:rPr>
  </w:style>
  <w:style w:type="paragraph" w:styleId="BodyText">
    <w:name w:val="Body Text"/>
    <w:basedOn w:val="Normal"/>
    <w:link w:val="BodyTextChar"/>
    <w:uiPriority w:val="99"/>
    <w:semiHidden/>
    <w:unhideWhenUsed/>
    <w:rsid w:val="00644811"/>
    <w:pPr>
      <w:spacing w:after="120"/>
    </w:pPr>
  </w:style>
  <w:style w:type="character" w:customStyle="1" w:styleId="BodyTextChar">
    <w:name w:val="Body Text Char"/>
    <w:basedOn w:val="DefaultParagraphFont"/>
    <w:link w:val="BodyText"/>
    <w:uiPriority w:val="99"/>
    <w:semiHidden/>
    <w:rsid w:val="00644811"/>
  </w:style>
  <w:style w:type="character" w:styleId="CommentReference">
    <w:name w:val="annotation reference"/>
    <w:basedOn w:val="DefaultParagraphFont"/>
    <w:uiPriority w:val="99"/>
    <w:semiHidden/>
    <w:unhideWhenUsed/>
    <w:rsid w:val="00634FA1"/>
    <w:rPr>
      <w:sz w:val="16"/>
      <w:szCs w:val="16"/>
    </w:rPr>
  </w:style>
  <w:style w:type="paragraph" w:styleId="CommentText">
    <w:name w:val="annotation text"/>
    <w:basedOn w:val="Normal"/>
    <w:link w:val="CommentTextChar"/>
    <w:uiPriority w:val="99"/>
    <w:unhideWhenUsed/>
    <w:rsid w:val="00634FA1"/>
    <w:pPr>
      <w:spacing w:line="240" w:lineRule="auto"/>
    </w:pPr>
    <w:rPr>
      <w:sz w:val="20"/>
      <w:szCs w:val="20"/>
    </w:rPr>
  </w:style>
  <w:style w:type="character" w:customStyle="1" w:styleId="CommentTextChar">
    <w:name w:val="Comment Text Char"/>
    <w:basedOn w:val="DefaultParagraphFont"/>
    <w:link w:val="CommentText"/>
    <w:uiPriority w:val="99"/>
    <w:rsid w:val="00634FA1"/>
    <w:rPr>
      <w:sz w:val="20"/>
      <w:szCs w:val="20"/>
    </w:rPr>
  </w:style>
  <w:style w:type="paragraph" w:styleId="CommentSubject">
    <w:name w:val="annotation subject"/>
    <w:basedOn w:val="CommentText"/>
    <w:next w:val="CommentText"/>
    <w:link w:val="CommentSubjectChar"/>
    <w:uiPriority w:val="99"/>
    <w:semiHidden/>
    <w:unhideWhenUsed/>
    <w:rsid w:val="00634FA1"/>
    <w:rPr>
      <w:b/>
      <w:bCs/>
    </w:rPr>
  </w:style>
  <w:style w:type="character" w:customStyle="1" w:styleId="CommentSubjectChar">
    <w:name w:val="Comment Subject Char"/>
    <w:basedOn w:val="CommentTextChar"/>
    <w:link w:val="CommentSubject"/>
    <w:uiPriority w:val="99"/>
    <w:semiHidden/>
    <w:rsid w:val="00634FA1"/>
    <w:rPr>
      <w:b/>
      <w:bCs/>
      <w:sz w:val="20"/>
      <w:szCs w:val="20"/>
    </w:rPr>
  </w:style>
  <w:style w:type="paragraph" w:styleId="BalloonText">
    <w:name w:val="Balloon Text"/>
    <w:basedOn w:val="Normal"/>
    <w:link w:val="BalloonTextChar"/>
    <w:uiPriority w:val="99"/>
    <w:semiHidden/>
    <w:unhideWhenUsed/>
    <w:rsid w:val="0063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A1"/>
    <w:rPr>
      <w:rFonts w:ascii="Segoe UI" w:hAnsi="Segoe UI" w:cs="Segoe UI"/>
      <w:sz w:val="18"/>
      <w:szCs w:val="18"/>
    </w:rPr>
  </w:style>
  <w:style w:type="paragraph" w:styleId="Revision">
    <w:name w:val="Revision"/>
    <w:hidden/>
    <w:uiPriority w:val="99"/>
    <w:semiHidden/>
    <w:rsid w:val="00172161"/>
    <w:pPr>
      <w:spacing w:after="0" w:line="240" w:lineRule="auto"/>
    </w:pPr>
  </w:style>
  <w:style w:type="paragraph" w:styleId="ListParagraph">
    <w:name w:val="List Paragraph"/>
    <w:basedOn w:val="Normal"/>
    <w:uiPriority w:val="34"/>
    <w:qFormat/>
    <w:rsid w:val="00B5628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7DCF-4EC2-4F71-B180-F4E8E2C5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5694</Words>
  <Characters>32062</Characters>
  <Application>Microsoft Office Word</Application>
  <DocSecurity>0</DocSecurity>
  <Lines>628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DLAP</cp:lastModifiedBy>
  <cp:revision>18</cp:revision>
  <dcterms:created xsi:type="dcterms:W3CDTF">2023-01-04T12:03:00Z</dcterms:created>
  <dcterms:modified xsi:type="dcterms:W3CDTF">2023-01-06T14:34:00Z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5492528a-b222-4d6f-8657-843e604679a5</vt:lpwstr>
  </property>
</Properties>
</file>