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9A" w:rsidRPr="002B401E" w:rsidRDefault="009D399A">
      <w:pPr>
        <w:rPr>
          <w:b/>
          <w:sz w:val="28"/>
          <w:szCs w:val="28"/>
        </w:rPr>
      </w:pPr>
      <w:r w:rsidRPr="002B401E">
        <w:rPr>
          <w:b/>
          <w:sz w:val="28"/>
          <w:szCs w:val="28"/>
        </w:rPr>
        <w:t>SEVENOAKS DISTRICT COUNCIL</w:t>
      </w:r>
    </w:p>
    <w:tbl>
      <w:tblPr>
        <w:tblW w:w="9781" w:type="dxa"/>
        <w:tblInd w:w="-34" w:type="dxa"/>
        <w:tblLayout w:type="fixed"/>
        <w:tblLook w:val="0000" w:firstRow="0" w:lastRow="0" w:firstColumn="0" w:lastColumn="0" w:noHBand="0" w:noVBand="0"/>
      </w:tblPr>
      <w:tblGrid>
        <w:gridCol w:w="4395"/>
        <w:gridCol w:w="5386"/>
      </w:tblGrid>
      <w:tr w:rsidR="00483902" w:rsidRPr="006C6420" w:rsidTr="00483902">
        <w:trPr>
          <w:trHeight w:val="1275"/>
        </w:trPr>
        <w:tc>
          <w:tcPr>
            <w:tcW w:w="4395" w:type="dxa"/>
            <w:vAlign w:val="center"/>
          </w:tcPr>
          <w:p w:rsidR="00483902" w:rsidRDefault="00807DD7">
            <w:r>
              <w:t>Council Offices</w:t>
            </w:r>
          </w:p>
          <w:p w:rsidR="00807DD7" w:rsidRDefault="00807DD7">
            <w:r>
              <w:t>Argyle Road</w:t>
            </w:r>
          </w:p>
          <w:p w:rsidR="00807DD7" w:rsidRDefault="00807DD7">
            <w:r>
              <w:t>Sevenoaks</w:t>
            </w:r>
          </w:p>
          <w:p w:rsidR="00807DD7" w:rsidRDefault="00807DD7">
            <w:r>
              <w:t>Kent</w:t>
            </w:r>
          </w:p>
          <w:p w:rsidR="00807DD7" w:rsidRPr="006C6420" w:rsidRDefault="00807DD7">
            <w:r>
              <w:t>TN13 1HG</w:t>
            </w:r>
          </w:p>
        </w:tc>
        <w:tc>
          <w:tcPr>
            <w:tcW w:w="5386" w:type="dxa"/>
            <w:vAlign w:val="center"/>
          </w:tcPr>
          <w:p w:rsidR="00483902" w:rsidRPr="006C6420" w:rsidRDefault="00483902">
            <w:r w:rsidRPr="006C6420">
              <w:rPr>
                <w:noProof/>
                <w:lang w:eastAsia="en-GB"/>
              </w:rPr>
              <w:drawing>
                <wp:inline distT="0" distB="0" distL="0" distR="0" wp14:anchorId="46E6CD6D" wp14:editId="1F63A4D8">
                  <wp:extent cx="1851558" cy="81686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58" cy="816864"/>
                          </a:xfrm>
                          <a:prstGeom prst="rect">
                            <a:avLst/>
                          </a:prstGeom>
                        </pic:spPr>
                      </pic:pic>
                    </a:graphicData>
                  </a:graphic>
                </wp:inline>
              </w:drawing>
            </w:r>
          </w:p>
        </w:tc>
      </w:tr>
    </w:tbl>
    <w:p w:rsidR="00483902" w:rsidRPr="006C6420" w:rsidRDefault="00483902" w:rsidP="00EE62A2">
      <w:pPr>
        <w:pStyle w:val="Title"/>
      </w:pPr>
    </w:p>
    <w:p w:rsidR="00483902" w:rsidRPr="006C6420" w:rsidRDefault="00483902" w:rsidP="00EE62A2">
      <w:pPr>
        <w:pStyle w:val="Title"/>
        <w:jc w:val="left"/>
      </w:pPr>
    </w:p>
    <w:p w:rsidR="00483902" w:rsidRPr="006C6420" w:rsidRDefault="00483902" w:rsidP="00EE62A2">
      <w:pPr>
        <w:pStyle w:val="Title"/>
        <w:jc w:val="left"/>
      </w:pPr>
    </w:p>
    <w:p w:rsidR="00483902" w:rsidRPr="006C6420" w:rsidRDefault="00483902" w:rsidP="00EE62A2">
      <w:pPr>
        <w:pStyle w:val="Title"/>
        <w:jc w:val="left"/>
      </w:pPr>
    </w:p>
    <w:p w:rsidR="00483902" w:rsidRPr="00EE62A2" w:rsidRDefault="00483902" w:rsidP="00EE62A2">
      <w:pPr>
        <w:pStyle w:val="Title"/>
        <w:jc w:val="left"/>
        <w:rPr>
          <w:caps/>
          <w:u w:val="none"/>
        </w:rPr>
      </w:pPr>
      <w:r w:rsidRPr="00EE62A2">
        <w:rPr>
          <w:caps/>
          <w:u w:val="none"/>
        </w:rPr>
        <w:t>invitation to TENDER</w:t>
      </w:r>
    </w:p>
    <w:p w:rsidR="00483902" w:rsidRPr="00EE62A2" w:rsidRDefault="00483902" w:rsidP="00EE62A2">
      <w:pPr>
        <w:pStyle w:val="Title"/>
        <w:jc w:val="left"/>
        <w:rPr>
          <w:u w:val="none"/>
        </w:rPr>
      </w:pPr>
    </w:p>
    <w:p w:rsidR="00483902" w:rsidRPr="00EE62A2" w:rsidRDefault="00483902" w:rsidP="00EE62A2">
      <w:pPr>
        <w:pStyle w:val="Subtitle"/>
        <w:jc w:val="left"/>
        <w:rPr>
          <w:u w:val="none"/>
        </w:rPr>
      </w:pPr>
      <w:proofErr w:type="gramStart"/>
      <w:r w:rsidRPr="00EE62A2">
        <w:rPr>
          <w:u w:val="none"/>
        </w:rPr>
        <w:t>for</w:t>
      </w:r>
      <w:proofErr w:type="gramEnd"/>
    </w:p>
    <w:p w:rsidR="0054498A" w:rsidRPr="00EE62A2" w:rsidRDefault="00697CC3" w:rsidP="00EE62A2">
      <w:pPr>
        <w:pStyle w:val="Title"/>
        <w:jc w:val="left"/>
        <w:rPr>
          <w:u w:val="none"/>
        </w:rPr>
      </w:pPr>
      <w:r w:rsidRPr="00EE62A2">
        <w:rPr>
          <w:u w:val="none"/>
        </w:rPr>
        <w:tab/>
      </w:r>
    </w:p>
    <w:p w:rsidR="0054498A" w:rsidRPr="008D5AE7" w:rsidRDefault="00C516F0" w:rsidP="00EE62A2">
      <w:pPr>
        <w:pStyle w:val="Title"/>
        <w:jc w:val="left"/>
        <w:rPr>
          <w:u w:val="none"/>
        </w:rPr>
      </w:pPr>
      <w:r w:rsidRPr="0062460B">
        <w:t xml:space="preserve">WORKS FOR </w:t>
      </w:r>
      <w:r>
        <w:t>REPLACEMENT A</w:t>
      </w:r>
      <w:r w:rsidR="00110BB3">
        <w:t>IR HANDLING UNIT</w:t>
      </w:r>
      <w:r>
        <w:t xml:space="preserve"> AT SEVENOAKS LEISURE CENTRE</w:t>
      </w:r>
    </w:p>
    <w:p w:rsidR="0054498A" w:rsidRPr="008D5AE7" w:rsidRDefault="0054498A">
      <w:pPr>
        <w:pStyle w:val="Title"/>
        <w:rPr>
          <w:u w:val="none"/>
        </w:rPr>
      </w:pPr>
    </w:p>
    <w:p w:rsidR="0054498A" w:rsidRPr="008D5AE7" w:rsidRDefault="0015118D" w:rsidP="00EE62A2">
      <w:pPr>
        <w:pStyle w:val="Title"/>
        <w:jc w:val="left"/>
        <w:rPr>
          <w:b w:val="0"/>
          <w:u w:val="none"/>
        </w:rPr>
      </w:pPr>
      <w:r w:rsidRPr="008D5AE7">
        <w:rPr>
          <w:b w:val="0"/>
          <w:u w:val="none"/>
        </w:rPr>
        <w:t>I</w:t>
      </w:r>
      <w:r w:rsidR="0054498A" w:rsidRPr="008D5AE7">
        <w:rPr>
          <w:b w:val="0"/>
          <w:u w:val="none"/>
        </w:rPr>
        <w:t>ncluding</w:t>
      </w:r>
      <w:r w:rsidRPr="008D5AE7">
        <w:rPr>
          <w:b w:val="0"/>
          <w:u w:val="none"/>
        </w:rPr>
        <w:t>:</w:t>
      </w:r>
    </w:p>
    <w:p w:rsidR="0054498A" w:rsidRPr="008D5AE7" w:rsidRDefault="0054498A" w:rsidP="00EE62A2">
      <w:pPr>
        <w:pStyle w:val="Title"/>
        <w:jc w:val="left"/>
        <w:rPr>
          <w:u w:val="none"/>
        </w:rPr>
      </w:pPr>
    </w:p>
    <w:p w:rsidR="00F11002" w:rsidRPr="008D5AE7" w:rsidRDefault="00F11002" w:rsidP="00EE62A2">
      <w:pPr>
        <w:pStyle w:val="Title"/>
        <w:ind w:left="851"/>
        <w:jc w:val="left"/>
        <w:rPr>
          <w:b w:val="0"/>
          <w:u w:val="none"/>
        </w:rPr>
      </w:pPr>
      <w:r w:rsidRPr="008D5AE7">
        <w:rPr>
          <w:b w:val="0"/>
          <w:u w:val="none"/>
        </w:rPr>
        <w:t>Selection Questionnaire Evaluation Criteria</w:t>
      </w:r>
    </w:p>
    <w:p w:rsidR="00F11002" w:rsidRPr="008D5AE7" w:rsidRDefault="00F11002" w:rsidP="00EE62A2">
      <w:pPr>
        <w:pStyle w:val="Title"/>
        <w:ind w:left="851"/>
        <w:jc w:val="left"/>
        <w:rPr>
          <w:b w:val="0"/>
          <w:u w:val="none"/>
        </w:rPr>
      </w:pPr>
    </w:p>
    <w:p w:rsidR="00F11002" w:rsidRPr="008D5AE7" w:rsidRDefault="00F11002" w:rsidP="00EE62A2">
      <w:pPr>
        <w:pStyle w:val="Title"/>
        <w:ind w:left="851"/>
        <w:jc w:val="left"/>
        <w:rPr>
          <w:b w:val="0"/>
          <w:u w:val="none"/>
        </w:rPr>
      </w:pPr>
      <w:r w:rsidRPr="008D5AE7">
        <w:rPr>
          <w:b w:val="0"/>
          <w:u w:val="none"/>
        </w:rPr>
        <w:t>Standard Selection Questionnaire</w:t>
      </w:r>
    </w:p>
    <w:p w:rsidR="00F11002" w:rsidRPr="008D5AE7" w:rsidRDefault="00F11002" w:rsidP="00EE62A2">
      <w:pPr>
        <w:pStyle w:val="Title"/>
        <w:ind w:left="851"/>
        <w:jc w:val="left"/>
        <w:rPr>
          <w:b w:val="0"/>
          <w:u w:val="none"/>
        </w:rPr>
      </w:pPr>
    </w:p>
    <w:p w:rsidR="0054498A" w:rsidRPr="008D5AE7" w:rsidRDefault="0054498A" w:rsidP="00EE62A2">
      <w:pPr>
        <w:pStyle w:val="Title"/>
        <w:ind w:left="851"/>
        <w:jc w:val="left"/>
        <w:rPr>
          <w:b w:val="0"/>
          <w:u w:val="none"/>
        </w:rPr>
      </w:pPr>
      <w:r w:rsidRPr="008D5AE7">
        <w:rPr>
          <w:b w:val="0"/>
          <w:u w:val="none"/>
        </w:rPr>
        <w:t>Specification</w:t>
      </w:r>
      <w:r w:rsidR="00F11002" w:rsidRPr="008D5AE7">
        <w:rPr>
          <w:b w:val="0"/>
          <w:u w:val="none"/>
        </w:rPr>
        <w:t xml:space="preserve"> </w:t>
      </w:r>
    </w:p>
    <w:p w:rsidR="00A1583F" w:rsidRDefault="00A1583F" w:rsidP="00EE62A2">
      <w:pPr>
        <w:pStyle w:val="Title"/>
        <w:ind w:left="851"/>
        <w:jc w:val="left"/>
        <w:rPr>
          <w:b w:val="0"/>
          <w:u w:val="none"/>
        </w:rPr>
      </w:pPr>
    </w:p>
    <w:p w:rsidR="00F11002" w:rsidRPr="008D5AE7" w:rsidRDefault="00F11002" w:rsidP="00EE62A2">
      <w:pPr>
        <w:pStyle w:val="Title"/>
        <w:ind w:left="851"/>
        <w:jc w:val="left"/>
        <w:rPr>
          <w:b w:val="0"/>
          <w:u w:val="none"/>
        </w:rPr>
      </w:pPr>
      <w:r w:rsidRPr="008D5AE7">
        <w:rPr>
          <w:b w:val="0"/>
          <w:u w:val="none"/>
        </w:rPr>
        <w:t>Form of Tender</w:t>
      </w:r>
    </w:p>
    <w:p w:rsidR="00F11002" w:rsidRPr="008D5AE7" w:rsidRDefault="00F11002" w:rsidP="00EE62A2">
      <w:pPr>
        <w:pStyle w:val="Title"/>
        <w:ind w:left="851"/>
        <w:jc w:val="left"/>
        <w:rPr>
          <w:b w:val="0"/>
          <w:u w:val="none"/>
        </w:rPr>
      </w:pPr>
    </w:p>
    <w:p w:rsidR="00F11002" w:rsidRPr="008D5AE7" w:rsidRDefault="00F11002" w:rsidP="00EE62A2">
      <w:pPr>
        <w:pStyle w:val="Title"/>
        <w:ind w:left="851"/>
        <w:jc w:val="left"/>
        <w:rPr>
          <w:b w:val="0"/>
          <w:u w:val="none"/>
        </w:rPr>
      </w:pPr>
      <w:r w:rsidRPr="008D5AE7">
        <w:rPr>
          <w:b w:val="0"/>
          <w:u w:val="none"/>
        </w:rPr>
        <w:t>Collusive Tendering Certificate</w:t>
      </w:r>
    </w:p>
    <w:p w:rsidR="00F11002" w:rsidRPr="008D5AE7" w:rsidRDefault="00F11002" w:rsidP="00EE62A2">
      <w:pPr>
        <w:pStyle w:val="Title"/>
        <w:ind w:left="851"/>
        <w:jc w:val="left"/>
        <w:rPr>
          <w:b w:val="0"/>
          <w:u w:val="none"/>
        </w:rPr>
      </w:pPr>
    </w:p>
    <w:p w:rsidR="00F11002" w:rsidRPr="008D5AE7" w:rsidRDefault="00F11002" w:rsidP="00EE62A2">
      <w:pPr>
        <w:pStyle w:val="Title"/>
        <w:ind w:left="851"/>
        <w:jc w:val="left"/>
        <w:rPr>
          <w:b w:val="0"/>
          <w:u w:val="none"/>
        </w:rPr>
      </w:pPr>
      <w:r w:rsidRPr="008D5AE7">
        <w:rPr>
          <w:b w:val="0"/>
          <w:u w:val="none"/>
        </w:rPr>
        <w:t>Schedule of Commercially Sensitive Information</w:t>
      </w:r>
    </w:p>
    <w:p w:rsidR="00F11002" w:rsidRPr="008D5AE7" w:rsidRDefault="00F11002" w:rsidP="00EE62A2">
      <w:pPr>
        <w:pStyle w:val="Title"/>
        <w:ind w:left="851"/>
        <w:jc w:val="left"/>
        <w:rPr>
          <w:b w:val="0"/>
          <w:u w:val="none"/>
        </w:rPr>
      </w:pPr>
    </w:p>
    <w:p w:rsidR="005B54AB" w:rsidRPr="008D5AE7" w:rsidRDefault="00A1583F" w:rsidP="00A1583F">
      <w:pPr>
        <w:pStyle w:val="Title"/>
        <w:ind w:left="851"/>
        <w:jc w:val="left"/>
        <w:rPr>
          <w:u w:val="none"/>
        </w:rPr>
      </w:pPr>
      <w:r>
        <w:rPr>
          <w:b w:val="0"/>
          <w:u w:val="none"/>
        </w:rPr>
        <w:t>Specific Terms of Contract</w:t>
      </w:r>
    </w:p>
    <w:p w:rsidR="005B54AB" w:rsidRPr="008D5AE7" w:rsidRDefault="005B54AB">
      <w:pPr>
        <w:pStyle w:val="Title"/>
      </w:pPr>
    </w:p>
    <w:p w:rsidR="00081D28" w:rsidRDefault="00081D28">
      <w:pPr>
        <w:pStyle w:val="Title"/>
      </w:pPr>
    </w:p>
    <w:p w:rsidR="00A1583F" w:rsidRDefault="00A1583F">
      <w:pPr>
        <w:pStyle w:val="Title"/>
      </w:pPr>
    </w:p>
    <w:p w:rsidR="00A1583F" w:rsidRDefault="00A1583F">
      <w:pPr>
        <w:pStyle w:val="Title"/>
      </w:pPr>
    </w:p>
    <w:p w:rsidR="00A1583F" w:rsidRDefault="00A1583F">
      <w:pPr>
        <w:pStyle w:val="Title"/>
      </w:pPr>
    </w:p>
    <w:p w:rsidR="00A1583F" w:rsidRPr="008D5AE7" w:rsidRDefault="00A1583F">
      <w:pPr>
        <w:pStyle w:val="Title"/>
      </w:pPr>
    </w:p>
    <w:p w:rsidR="005B54AB" w:rsidRPr="008D5AE7" w:rsidRDefault="005B54AB">
      <w:pPr>
        <w:pStyle w:val="Title"/>
      </w:pPr>
      <w:r w:rsidRPr="008D5AE7">
        <w:t xml:space="preserve">Closing date for receipt of Tenders is </w:t>
      </w:r>
      <w:r w:rsidR="004130BE" w:rsidRPr="008D5AE7">
        <w:t>noon on</w:t>
      </w:r>
      <w:r w:rsidR="00A1583F">
        <w:t xml:space="preserve"> Tuesday 24 August 2021</w:t>
      </w:r>
    </w:p>
    <w:p w:rsidR="00A56DF7" w:rsidRDefault="00A56DF7">
      <w:pPr>
        <w:rPr>
          <w:b/>
          <w:u w:val="single"/>
        </w:rPr>
      </w:pPr>
      <w:r>
        <w:br w:type="page"/>
      </w:r>
    </w:p>
    <w:p w:rsidR="0054498A" w:rsidRPr="008D5AE7" w:rsidRDefault="0054498A">
      <w:pPr>
        <w:pStyle w:val="Title"/>
      </w:pPr>
    </w:p>
    <w:p w:rsidR="00011D37" w:rsidRPr="008D5AE7" w:rsidRDefault="00011D37">
      <w:pPr>
        <w:pStyle w:val="Title"/>
      </w:pPr>
    </w:p>
    <w:bookmarkStart w:id="0" w:name="_Toc77684534" w:displacedByCustomXml="next"/>
    <w:bookmarkStart w:id="1" w:name="_Toc23494667" w:displacedByCustomXml="next"/>
    <w:sdt>
      <w:sdtPr>
        <w:rPr>
          <w:rFonts w:ascii="Times New Roman" w:hAnsi="Times New Roman" w:cs="Times New Roman"/>
          <w:b w:val="0"/>
          <w:caps w:val="0"/>
          <w:sz w:val="20"/>
          <w:szCs w:val="20"/>
        </w:rPr>
        <w:id w:val="1499616603"/>
        <w:docPartObj>
          <w:docPartGallery w:val="Table of Contents"/>
          <w:docPartUnique/>
        </w:docPartObj>
      </w:sdtPr>
      <w:sdtEndPr>
        <w:rPr>
          <w:rFonts w:ascii="Lato" w:hAnsi="Lato"/>
          <w:noProof/>
        </w:rPr>
      </w:sdtEndPr>
      <w:sdtContent>
        <w:p w:rsidR="007240D2" w:rsidRPr="008D5AE7" w:rsidRDefault="007240D2">
          <w:pPr>
            <w:pStyle w:val="Heading1"/>
          </w:pPr>
          <w:r w:rsidRPr="008D5AE7">
            <w:t>Contents</w:t>
          </w:r>
          <w:bookmarkEnd w:id="1"/>
          <w:bookmarkEnd w:id="0"/>
        </w:p>
        <w:p w:rsidR="00C516F0" w:rsidRPr="0062460B" w:rsidRDefault="007240D2">
          <w:pPr>
            <w:pStyle w:val="TOC1"/>
            <w:tabs>
              <w:tab w:val="right" w:leader="dot" w:pos="9019"/>
            </w:tabs>
            <w:rPr>
              <w:rFonts w:asciiTheme="minorHAnsi" w:eastAsiaTheme="minorEastAsia" w:hAnsiTheme="minorHAnsi" w:cstheme="minorBidi"/>
              <w:noProof/>
              <w:sz w:val="20"/>
              <w:szCs w:val="20"/>
              <w:lang w:eastAsia="en-GB"/>
            </w:rPr>
          </w:pPr>
          <w:r w:rsidRPr="00C516F0">
            <w:rPr>
              <w:sz w:val="20"/>
              <w:szCs w:val="20"/>
            </w:rPr>
            <w:fldChar w:fldCharType="begin"/>
          </w:r>
          <w:r w:rsidRPr="0062460B">
            <w:rPr>
              <w:sz w:val="20"/>
              <w:szCs w:val="20"/>
            </w:rPr>
            <w:instrText xml:space="preserve"> TOC \o "1-3" \h \z \u </w:instrText>
          </w:r>
          <w:r w:rsidRPr="00C516F0">
            <w:rPr>
              <w:sz w:val="20"/>
              <w:szCs w:val="20"/>
            </w:rPr>
            <w:fldChar w:fldCharType="separate"/>
          </w:r>
          <w:hyperlink w:anchor="_Toc77684534" w:history="1">
            <w:r w:rsidR="00C516F0" w:rsidRPr="0062460B">
              <w:rPr>
                <w:rStyle w:val="Hyperlink"/>
                <w:noProof/>
                <w:sz w:val="20"/>
                <w:szCs w:val="20"/>
              </w:rPr>
              <w:t>Contents</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_Toc77684534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2</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38" w:history="1">
            <w:r w:rsidR="00C516F0" w:rsidRPr="0062460B">
              <w:rPr>
                <w:rStyle w:val="Hyperlink"/>
                <w:noProof/>
                <w:sz w:val="20"/>
                <w:szCs w:val="20"/>
                <w14:scene3d>
                  <w14:camera w14:prst="orthographicFront"/>
                  <w14:lightRig w14:rig="threePt" w14:dir="t">
                    <w14:rot w14:lat="0" w14:lon="0" w14:rev="0"/>
                  </w14:lightRig>
                </w14:scene3d>
              </w:rPr>
              <w:t>1.</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The Council</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_Toc77684538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4</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39" w:history="1">
            <w:r w:rsidR="00C516F0" w:rsidRPr="0062460B">
              <w:rPr>
                <w:rStyle w:val="Hyperlink"/>
                <w:noProof/>
                <w:sz w:val="20"/>
                <w:szCs w:val="20"/>
                <w14:scene3d>
                  <w14:camera w14:prst="orthographicFront"/>
                  <w14:lightRig w14:rig="threePt" w14:dir="t">
                    <w14:rot w14:lat="0" w14:lon="0" w14:rev="0"/>
                  </w14:lightRig>
                </w14:scene3d>
              </w:rPr>
              <w:t>2.</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Summary of Invitation to Tender</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_Toc77684539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4</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0" w:history="1">
            <w:r w:rsidR="00C516F0" w:rsidRPr="0062460B">
              <w:rPr>
                <w:rStyle w:val="Hyperlink"/>
                <w:noProof/>
                <w:sz w:val="20"/>
                <w:szCs w:val="20"/>
                <w14:scene3d>
                  <w14:camera w14:prst="orthographicFront"/>
                  <w14:lightRig w14:rig="threePt" w14:dir="t">
                    <w14:rot w14:lat="0" w14:lon="0" w14:rev="0"/>
                  </w14:lightRig>
                </w14:scene3d>
              </w:rPr>
              <w:t>3.</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Tender Timetable</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_Toc77684540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5</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1" w:history="1">
            <w:r w:rsidR="00C516F0" w:rsidRPr="0062460B">
              <w:rPr>
                <w:rStyle w:val="Hyperlink"/>
                <w:noProof/>
                <w:sz w:val="20"/>
                <w:szCs w:val="20"/>
                <w14:scene3d>
                  <w14:camera w14:prst="orthographicFront"/>
                  <w14:lightRig w14:rig="threePt" w14:dir="t">
                    <w14:rot w14:lat="0" w14:lon="0" w14:rev="0"/>
                  </w14:lightRig>
                </w14:scene3d>
              </w:rPr>
              <w:t>4.</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Preparation of Tender</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_Toc77684541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5</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2" w:history="1">
            <w:r w:rsidR="00C516F0" w:rsidRPr="0062460B">
              <w:rPr>
                <w:rStyle w:val="Hyperlink"/>
                <w:noProof/>
                <w:sz w:val="20"/>
                <w:szCs w:val="20"/>
                <w14:scene3d>
                  <w14:camera w14:prst="orthographicFront"/>
                  <w14:lightRig w14:rig="threePt" w14:dir="t">
                    <w14:rot w14:lat="0" w14:lon="0" w14:rev="0"/>
                  </w14:lightRig>
                </w14:scene3d>
              </w:rPr>
              <w:t>5.</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Clarification questions</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_Toc77684542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6</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3" w:history="1">
            <w:r w:rsidR="00C516F0" w:rsidRPr="0062460B">
              <w:rPr>
                <w:rStyle w:val="Hyperlink"/>
                <w:noProof/>
                <w:sz w:val="20"/>
                <w:szCs w:val="20"/>
                <w14:scene3d>
                  <w14:camera w14:prst="orthographicFront"/>
                  <w14:lightRig w14:rig="threePt" w14:dir="t">
                    <w14:rot w14:lat="0" w14:lon="0" w14:rev="0"/>
                  </w14:lightRig>
                </w14:scene3d>
              </w:rPr>
              <w:t>6.</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Tender Submission</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_Toc77684543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7</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4" w:history="1">
            <w:r w:rsidR="00C516F0" w:rsidRPr="0062460B">
              <w:rPr>
                <w:rStyle w:val="Hyperlink"/>
                <w:noProof/>
                <w:sz w:val="20"/>
                <w:szCs w:val="20"/>
                <w14:scene3d>
                  <w14:camera w14:prst="orthographicFront"/>
                  <w14:lightRig w14:rig="threePt" w14:dir="t">
                    <w14:rot w14:lat="0" w14:lon="0" w14:rev="0"/>
                  </w14:lightRig>
                </w14:scene3d>
              </w:rPr>
              <w:t>7.</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Mytenders Portal and Communications Protocol</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_Toc77684544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7</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5" w:history="1">
            <w:r w:rsidR="00C516F0" w:rsidRPr="0062460B">
              <w:rPr>
                <w:rStyle w:val="Hyperlink"/>
                <w:noProof/>
                <w:sz w:val="20"/>
                <w:szCs w:val="20"/>
                <w14:scene3d>
                  <w14:camera w14:prst="orthographicFront"/>
                  <w14:lightRig w14:rig="threePt" w14:dir="t">
                    <w14:rot w14:lat="0" w14:lon="0" w14:rev="0"/>
                  </w14:lightRig>
                </w14:scene3d>
              </w:rPr>
              <w:t>8.</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SQ Evaluation Process</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_Toc77684545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8</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6" w:history="1">
            <w:r w:rsidR="00C516F0" w:rsidRPr="0062460B">
              <w:rPr>
                <w:rStyle w:val="Hyperlink"/>
                <w:noProof/>
                <w:sz w:val="20"/>
                <w:szCs w:val="20"/>
                <w14:scene3d>
                  <w14:camera w14:prst="orthographicFront"/>
                  <w14:lightRig w14:rig="threePt" w14:dir="t">
                    <w14:rot w14:lat="0" w14:lon="0" w14:rev="0"/>
                  </w14:lightRig>
                </w14:scene3d>
              </w:rPr>
              <w:t>9.</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Tender Evaluation</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_Toc77684546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8</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7" w:history="1">
            <w:r w:rsidR="00C516F0" w:rsidRPr="0062460B">
              <w:rPr>
                <w:rStyle w:val="Hyperlink"/>
                <w:noProof/>
                <w:sz w:val="20"/>
                <w:szCs w:val="20"/>
                <w14:scene3d>
                  <w14:camera w14:prst="orthographicFront"/>
                  <w14:lightRig w14:rig="threePt" w14:dir="t">
                    <w14:rot w14:lat="0" w14:lon="0" w14:rev="0"/>
                  </w14:lightRig>
                </w14:scene3d>
              </w:rPr>
              <w:t>10.</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Pricing the Tender</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_Toc77684547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11</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8" w:history="1">
            <w:r w:rsidR="00C516F0" w:rsidRPr="0062460B">
              <w:rPr>
                <w:rStyle w:val="Hyperlink"/>
                <w:noProof/>
                <w:sz w:val="20"/>
                <w:szCs w:val="20"/>
                <w14:scene3d>
                  <w14:camera w14:prst="orthographicFront"/>
                  <w14:lightRig w14:rig="threePt" w14:dir="t">
                    <w14:rot w14:lat="0" w14:lon="0" w14:rev="0"/>
                  </w14:lightRig>
                </w14:scene3d>
              </w:rPr>
              <w:t>11.</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Contract</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_Toc77684548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11</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49" w:history="1">
            <w:r w:rsidR="00C516F0" w:rsidRPr="0062460B">
              <w:rPr>
                <w:rStyle w:val="Hyperlink"/>
                <w:noProof/>
                <w:sz w:val="20"/>
                <w:szCs w:val="20"/>
                <w14:scene3d>
                  <w14:camera w14:prst="orthographicFront"/>
                  <w14:lightRig w14:rig="threePt" w14:dir="t">
                    <w14:rot w14:lat="0" w14:lon="0" w14:rev="0"/>
                  </w14:lightRig>
                </w14:scene3d>
              </w:rPr>
              <w:t>12.</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Warnings and disclaimers</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_Toc77684549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12</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0" w:history="1">
            <w:r w:rsidR="00C516F0" w:rsidRPr="0062460B">
              <w:rPr>
                <w:rStyle w:val="Hyperlink"/>
                <w:noProof/>
                <w:sz w:val="20"/>
                <w:szCs w:val="20"/>
                <w14:scene3d>
                  <w14:camera w14:prst="orthographicFront"/>
                  <w14:lightRig w14:rig="threePt" w14:dir="t">
                    <w14:rot w14:lat="0" w14:lon="0" w14:rev="0"/>
                  </w14:lightRig>
                </w14:scene3d>
              </w:rPr>
              <w:t>13.</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Fraud, Corruption and Ethical Standards</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_Toc77684550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13</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1" w:history="1">
            <w:r w:rsidR="00C516F0" w:rsidRPr="0062460B">
              <w:rPr>
                <w:rStyle w:val="Hyperlink"/>
                <w:noProof/>
                <w:sz w:val="20"/>
                <w:szCs w:val="20"/>
                <w14:scene3d>
                  <w14:camera w14:prst="orthographicFront"/>
                  <w14:lightRig w14:rig="threePt" w14:dir="t">
                    <w14:rot w14:lat="0" w14:lon="0" w14:rev="0"/>
                  </w14:lightRig>
                </w14:scene3d>
              </w:rPr>
              <w:t>14.</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Publicity</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_Toc77684551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13</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2" w:history="1">
            <w:r w:rsidR="00C516F0" w:rsidRPr="0062460B">
              <w:rPr>
                <w:rStyle w:val="Hyperlink"/>
                <w:noProof/>
                <w:sz w:val="20"/>
                <w:szCs w:val="20"/>
                <w14:scene3d>
                  <w14:camera w14:prst="orthographicFront"/>
                  <w14:lightRig w14:rig="threePt" w14:dir="t">
                    <w14:rot w14:lat="0" w14:lon="0" w14:rev="0"/>
                  </w14:lightRig>
                </w14:scene3d>
              </w:rPr>
              <w:t>15.</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Confidentiality and Copyright</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_Toc77684552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13</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3" w:history="1">
            <w:r w:rsidR="00C516F0" w:rsidRPr="0062460B">
              <w:rPr>
                <w:rStyle w:val="Hyperlink"/>
                <w:noProof/>
                <w:sz w:val="20"/>
                <w:szCs w:val="20"/>
                <w14:scene3d>
                  <w14:camera w14:prst="orthographicFront"/>
                  <w14:lightRig w14:rig="threePt" w14:dir="t">
                    <w14:rot w14:lat="0" w14:lon="0" w14:rev="0"/>
                  </w14:lightRig>
                </w14:scene3d>
              </w:rPr>
              <w:t>16.</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Conflicts of interest</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_Toc77684553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14</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4" w:history="1">
            <w:r w:rsidR="00C516F0" w:rsidRPr="0062460B">
              <w:rPr>
                <w:rStyle w:val="Hyperlink"/>
                <w:noProof/>
                <w:sz w:val="20"/>
                <w:szCs w:val="20"/>
                <w14:scene3d>
                  <w14:camera w14:prst="orthographicFront"/>
                  <w14:lightRig w14:rig="threePt" w14:dir="t">
                    <w14:rot w14:lat="0" w14:lon="0" w14:rev="0"/>
                  </w14:lightRig>
                </w14:scene3d>
              </w:rPr>
              <w:t>17.</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Freedom of Information Act 2000 and Environmental Information Regulations 2004</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_Toc77684554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14</w:t>
            </w:r>
            <w:r w:rsidR="00C516F0" w:rsidRPr="0062460B">
              <w:rPr>
                <w:noProof/>
                <w:webHidden/>
                <w:sz w:val="20"/>
                <w:szCs w:val="20"/>
              </w:rPr>
              <w:fldChar w:fldCharType="end"/>
            </w:r>
          </w:hyperlink>
        </w:p>
        <w:p w:rsidR="00C516F0" w:rsidRPr="0062460B" w:rsidRDefault="00BD264E">
          <w:pPr>
            <w:pStyle w:val="TOC3"/>
            <w:rPr>
              <w:rFonts w:asciiTheme="minorHAnsi" w:eastAsiaTheme="minorEastAsia" w:hAnsiTheme="minorHAnsi" w:cstheme="minorBidi"/>
              <w:noProof/>
              <w:sz w:val="20"/>
              <w:szCs w:val="20"/>
            </w:rPr>
          </w:pPr>
          <w:hyperlink w:anchor="_Toc77684555" w:history="1">
            <w:r w:rsidR="00C516F0" w:rsidRPr="0062460B">
              <w:rPr>
                <w:rStyle w:val="Hyperlink"/>
                <w:noProof/>
                <w:sz w:val="20"/>
                <w:szCs w:val="20"/>
                <w14:scene3d>
                  <w14:camera w14:prst="orthographicFront"/>
                  <w14:lightRig w14:rig="threePt" w14:dir="t">
                    <w14:rot w14:lat="0" w14:lon="0" w14:rev="0"/>
                  </w14:lightRig>
                </w14:scene3d>
              </w:rPr>
              <w:t>18.</w:t>
            </w:r>
            <w:r w:rsidR="00C516F0" w:rsidRPr="0062460B">
              <w:rPr>
                <w:rFonts w:asciiTheme="minorHAnsi" w:eastAsiaTheme="minorEastAsia" w:hAnsiTheme="minorHAnsi" w:cstheme="minorBidi"/>
                <w:noProof/>
                <w:sz w:val="20"/>
                <w:szCs w:val="20"/>
              </w:rPr>
              <w:tab/>
            </w:r>
            <w:r w:rsidR="00C516F0" w:rsidRPr="0062460B">
              <w:rPr>
                <w:rStyle w:val="Hyperlink"/>
                <w:noProof/>
                <w:sz w:val="20"/>
                <w:szCs w:val="20"/>
              </w:rPr>
              <w:t>Small Business Enterprise and Employment Act 2015</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_Toc77684555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15</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56" w:history="1">
            <w:r w:rsidR="00C516F0" w:rsidRPr="0062460B">
              <w:rPr>
                <w:rStyle w:val="Hyperlink"/>
                <w:rFonts w:cs="Gautami"/>
                <w:bCs/>
                <w:noProof/>
                <w:sz w:val="20"/>
                <w:szCs w:val="20"/>
              </w:rPr>
              <w:t>Schedule 1</w:t>
            </w:r>
            <w:r w:rsidR="00C516F0" w:rsidRPr="0062460B">
              <w:rPr>
                <w:rFonts w:asciiTheme="minorHAnsi" w:eastAsiaTheme="minorEastAsia" w:hAnsiTheme="minorHAnsi" w:cstheme="minorBidi"/>
                <w:noProof/>
                <w:sz w:val="20"/>
                <w:szCs w:val="20"/>
                <w:lang w:eastAsia="en-GB"/>
              </w:rPr>
              <w:tab/>
            </w:r>
            <w:r w:rsidR="00C516F0" w:rsidRPr="0062460B">
              <w:rPr>
                <w:rStyle w:val="Hyperlink"/>
                <w:rFonts w:cs="Gautami"/>
                <w:bCs/>
                <w:noProof/>
                <w:sz w:val="20"/>
                <w:szCs w:val="20"/>
              </w:rPr>
              <w:t>Selection Questionnaire Evaluation Criteria</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_Toc77684556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17</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4" w:history="1">
            <w:r w:rsidR="00C516F0" w:rsidRPr="0062460B">
              <w:rPr>
                <w:rStyle w:val="Hyperlink"/>
                <w:rFonts w:cs="Gautami"/>
                <w:bCs/>
                <w:noProof/>
                <w:sz w:val="20"/>
                <w:szCs w:val="20"/>
              </w:rPr>
              <w:t>Schedule 2</w:t>
            </w:r>
            <w:r w:rsidR="00C516F0" w:rsidRPr="0062460B">
              <w:rPr>
                <w:rFonts w:asciiTheme="minorHAnsi" w:eastAsiaTheme="minorEastAsia" w:hAnsiTheme="minorHAnsi" w:cstheme="minorBidi"/>
                <w:noProof/>
                <w:sz w:val="20"/>
                <w:szCs w:val="20"/>
                <w:lang w:eastAsia="en-GB"/>
              </w:rPr>
              <w:tab/>
            </w:r>
            <w:r w:rsidR="00C516F0" w:rsidRPr="0062460B">
              <w:rPr>
                <w:rStyle w:val="Hyperlink"/>
                <w:rFonts w:cs="Gautami"/>
                <w:bCs/>
                <w:noProof/>
                <w:sz w:val="20"/>
                <w:szCs w:val="20"/>
              </w:rPr>
              <w:t>Standard Selection questionnaire</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_Toc77684564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23</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5" w:history="1">
            <w:r w:rsidR="00C516F0" w:rsidRPr="0062460B">
              <w:rPr>
                <w:rStyle w:val="Hyperlink"/>
                <w:rFonts w:cs="Gautami"/>
                <w:bCs/>
                <w:noProof/>
                <w:sz w:val="20"/>
                <w:szCs w:val="20"/>
              </w:rPr>
              <w:t>Schedule 3</w:t>
            </w:r>
            <w:r w:rsidR="00C516F0" w:rsidRPr="0062460B">
              <w:rPr>
                <w:rFonts w:asciiTheme="minorHAnsi" w:eastAsiaTheme="minorEastAsia" w:hAnsiTheme="minorHAnsi" w:cstheme="minorBidi"/>
                <w:noProof/>
                <w:sz w:val="20"/>
                <w:szCs w:val="20"/>
                <w:lang w:eastAsia="en-GB"/>
              </w:rPr>
              <w:tab/>
            </w:r>
            <w:r w:rsidR="00C516F0" w:rsidRPr="0062460B">
              <w:rPr>
                <w:rStyle w:val="Hyperlink"/>
                <w:rFonts w:cs="Gautami"/>
                <w:bCs/>
                <w:noProof/>
                <w:sz w:val="20"/>
                <w:szCs w:val="20"/>
              </w:rPr>
              <w:t>Specification</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_Toc77684565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34</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6" w:history="1">
            <w:r w:rsidR="00C516F0" w:rsidRPr="0062460B">
              <w:rPr>
                <w:rStyle w:val="Hyperlink"/>
                <w:noProof/>
                <w:sz w:val="20"/>
                <w:szCs w:val="20"/>
              </w:rPr>
              <w:t>Schedule 4</w:t>
            </w:r>
            <w:r w:rsidR="00C516F0" w:rsidRPr="0062460B">
              <w:rPr>
                <w:rFonts w:asciiTheme="minorHAnsi" w:eastAsiaTheme="minorEastAsia" w:hAnsiTheme="minorHAnsi" w:cstheme="minorBidi"/>
                <w:noProof/>
                <w:sz w:val="20"/>
                <w:szCs w:val="20"/>
                <w:lang w:eastAsia="en-GB"/>
              </w:rPr>
              <w:tab/>
            </w:r>
            <w:r w:rsidR="00C516F0" w:rsidRPr="0062460B">
              <w:rPr>
                <w:rStyle w:val="Hyperlink"/>
                <w:noProof/>
                <w:sz w:val="20"/>
                <w:szCs w:val="20"/>
              </w:rPr>
              <w:t>Form of Tender – Tender Certificate</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_Toc77684566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37</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7" w:history="1">
            <w:r w:rsidR="00C516F0" w:rsidRPr="0062460B">
              <w:rPr>
                <w:rStyle w:val="Hyperlink"/>
                <w:noProof/>
                <w:sz w:val="20"/>
                <w:szCs w:val="20"/>
              </w:rPr>
              <w:t>Schedule 5</w:t>
            </w:r>
            <w:r w:rsidR="00C516F0" w:rsidRPr="0062460B">
              <w:rPr>
                <w:rFonts w:asciiTheme="minorHAnsi" w:eastAsiaTheme="minorEastAsia" w:hAnsiTheme="minorHAnsi" w:cstheme="minorBidi"/>
                <w:noProof/>
                <w:sz w:val="20"/>
                <w:szCs w:val="20"/>
                <w:lang w:eastAsia="en-GB"/>
              </w:rPr>
              <w:tab/>
            </w:r>
            <w:r w:rsidR="00C516F0" w:rsidRPr="0062460B">
              <w:rPr>
                <w:rStyle w:val="Hyperlink"/>
                <w:noProof/>
                <w:sz w:val="20"/>
                <w:szCs w:val="20"/>
              </w:rPr>
              <w:t>Collusive Tendering Certificate</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_Toc77684567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40</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8" w:history="1">
            <w:r w:rsidR="00C516F0" w:rsidRPr="0062460B">
              <w:rPr>
                <w:rStyle w:val="Hyperlink"/>
                <w:noProof/>
                <w:sz w:val="20"/>
                <w:szCs w:val="20"/>
              </w:rPr>
              <w:t>Schedule 6</w:t>
            </w:r>
            <w:r w:rsidR="00C516F0" w:rsidRPr="0062460B">
              <w:rPr>
                <w:rFonts w:asciiTheme="minorHAnsi" w:eastAsiaTheme="minorEastAsia" w:hAnsiTheme="minorHAnsi" w:cstheme="minorBidi"/>
                <w:noProof/>
                <w:sz w:val="20"/>
                <w:szCs w:val="20"/>
                <w:lang w:eastAsia="en-GB"/>
              </w:rPr>
              <w:tab/>
            </w:r>
            <w:r w:rsidR="00C516F0" w:rsidRPr="0062460B">
              <w:rPr>
                <w:rStyle w:val="Hyperlink"/>
                <w:noProof/>
                <w:sz w:val="20"/>
                <w:szCs w:val="20"/>
              </w:rPr>
              <w:t>Commercially Sensitive Information</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_Toc77684568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41</w:t>
            </w:r>
            <w:r w:rsidR="00C516F0" w:rsidRPr="0062460B">
              <w:rPr>
                <w:noProof/>
                <w:webHidden/>
                <w:sz w:val="20"/>
                <w:szCs w:val="20"/>
              </w:rPr>
              <w:fldChar w:fldCharType="end"/>
            </w:r>
          </w:hyperlink>
        </w:p>
        <w:p w:rsidR="00C516F0" w:rsidRPr="0062460B" w:rsidRDefault="00BD264E">
          <w:pPr>
            <w:pStyle w:val="TOC1"/>
            <w:tabs>
              <w:tab w:val="left" w:pos="1540"/>
              <w:tab w:val="right" w:leader="dot" w:pos="9019"/>
            </w:tabs>
            <w:rPr>
              <w:rFonts w:asciiTheme="minorHAnsi" w:eastAsiaTheme="minorEastAsia" w:hAnsiTheme="minorHAnsi" w:cstheme="minorBidi"/>
              <w:noProof/>
              <w:sz w:val="20"/>
              <w:szCs w:val="20"/>
              <w:lang w:eastAsia="en-GB"/>
            </w:rPr>
          </w:pPr>
          <w:hyperlink w:anchor="_Toc77684569" w:history="1">
            <w:r w:rsidR="00C516F0" w:rsidRPr="0062460B">
              <w:rPr>
                <w:rStyle w:val="Hyperlink"/>
                <w:rFonts w:cs="Gautami"/>
                <w:bCs/>
                <w:noProof/>
                <w:sz w:val="20"/>
                <w:szCs w:val="20"/>
              </w:rPr>
              <w:t>Schedule 7</w:t>
            </w:r>
            <w:r w:rsidR="00C516F0" w:rsidRPr="0062460B">
              <w:rPr>
                <w:rFonts w:asciiTheme="minorHAnsi" w:eastAsiaTheme="minorEastAsia" w:hAnsiTheme="minorHAnsi" w:cstheme="minorBidi"/>
                <w:noProof/>
                <w:sz w:val="20"/>
                <w:szCs w:val="20"/>
                <w:lang w:eastAsia="en-GB"/>
              </w:rPr>
              <w:tab/>
            </w:r>
            <w:r w:rsidR="00C516F0" w:rsidRPr="0062460B">
              <w:rPr>
                <w:rStyle w:val="Hyperlink"/>
                <w:rFonts w:cs="Gautami"/>
                <w:bCs/>
                <w:noProof/>
                <w:sz w:val="20"/>
                <w:szCs w:val="20"/>
              </w:rPr>
              <w:t>Specific terms of contract</w:t>
            </w:r>
            <w:r w:rsidR="00C516F0" w:rsidRPr="0062460B">
              <w:rPr>
                <w:noProof/>
                <w:webHidden/>
                <w:sz w:val="20"/>
                <w:szCs w:val="20"/>
              </w:rPr>
              <w:tab/>
            </w:r>
            <w:r w:rsidR="00C516F0" w:rsidRPr="0062460B">
              <w:rPr>
                <w:noProof/>
                <w:webHidden/>
                <w:sz w:val="20"/>
                <w:szCs w:val="20"/>
              </w:rPr>
              <w:fldChar w:fldCharType="begin"/>
            </w:r>
            <w:r w:rsidR="00C516F0" w:rsidRPr="0062460B">
              <w:rPr>
                <w:noProof/>
                <w:webHidden/>
                <w:sz w:val="20"/>
                <w:szCs w:val="20"/>
              </w:rPr>
              <w:instrText xml:space="preserve"> PAGEREF _Toc77684569 \h </w:instrText>
            </w:r>
            <w:r w:rsidR="00C516F0" w:rsidRPr="0062460B">
              <w:rPr>
                <w:noProof/>
                <w:webHidden/>
                <w:sz w:val="20"/>
                <w:szCs w:val="20"/>
              </w:rPr>
            </w:r>
            <w:r w:rsidR="00C516F0" w:rsidRPr="0062460B">
              <w:rPr>
                <w:noProof/>
                <w:webHidden/>
                <w:sz w:val="20"/>
                <w:szCs w:val="20"/>
              </w:rPr>
              <w:fldChar w:fldCharType="separate"/>
            </w:r>
            <w:r w:rsidR="00C516F0" w:rsidRPr="0062460B">
              <w:rPr>
                <w:noProof/>
                <w:webHidden/>
                <w:sz w:val="20"/>
                <w:szCs w:val="20"/>
              </w:rPr>
              <w:t>42</w:t>
            </w:r>
            <w:r w:rsidR="00C516F0" w:rsidRPr="0062460B">
              <w:rPr>
                <w:noProof/>
                <w:webHidden/>
                <w:sz w:val="20"/>
                <w:szCs w:val="20"/>
              </w:rPr>
              <w:fldChar w:fldCharType="end"/>
            </w:r>
          </w:hyperlink>
        </w:p>
        <w:p w:rsidR="007240D2" w:rsidRPr="00C516F0" w:rsidRDefault="007240D2" w:rsidP="00547DCA">
          <w:pPr>
            <w:pStyle w:val="TOC1"/>
            <w:tabs>
              <w:tab w:val="left" w:pos="1540"/>
              <w:tab w:val="right" w:leader="dot" w:pos="9019"/>
            </w:tabs>
            <w:rPr>
              <w:rFonts w:asciiTheme="minorHAnsi" w:eastAsiaTheme="minorEastAsia" w:hAnsiTheme="minorHAnsi" w:cstheme="minorBidi"/>
              <w:noProof/>
              <w:sz w:val="20"/>
              <w:szCs w:val="20"/>
              <w:lang w:eastAsia="en-GB"/>
            </w:rPr>
          </w:pPr>
          <w:r w:rsidRPr="00C516F0">
            <w:rPr>
              <w:noProof/>
              <w:sz w:val="20"/>
              <w:szCs w:val="20"/>
            </w:rPr>
            <w:fldChar w:fldCharType="end"/>
          </w:r>
        </w:p>
      </w:sdtContent>
    </w:sdt>
    <w:p w:rsidR="00D22C50" w:rsidRPr="008D5AE7" w:rsidRDefault="00D22C50">
      <w:pPr>
        <w:rPr>
          <w:sz w:val="28"/>
          <w:szCs w:val="28"/>
        </w:rPr>
      </w:pPr>
    </w:p>
    <w:p w:rsidR="00547DCA" w:rsidRDefault="00547DCA">
      <w:pPr>
        <w:rPr>
          <w:rFonts w:cs="Arial"/>
          <w:b/>
          <w:caps/>
          <w:sz w:val="28"/>
          <w:szCs w:val="28"/>
        </w:rPr>
      </w:pPr>
      <w:bookmarkStart w:id="2" w:name="_Toc22570068"/>
      <w:r>
        <w:br w:type="page"/>
      </w:r>
    </w:p>
    <w:p w:rsidR="0054498A" w:rsidRPr="008D5AE7" w:rsidRDefault="00867213">
      <w:pPr>
        <w:pStyle w:val="Heading1"/>
      </w:pPr>
      <w:bookmarkStart w:id="3" w:name="_Toc77684535"/>
      <w:r w:rsidRPr="008D5AE7">
        <w:lastRenderedPageBreak/>
        <w:t xml:space="preserve">SEVENOAKS </w:t>
      </w:r>
      <w:r w:rsidR="00B9796C" w:rsidRPr="008D5AE7">
        <w:t>DISTRICT COUNCIL</w:t>
      </w:r>
      <w:bookmarkEnd w:id="2"/>
      <w:bookmarkEnd w:id="3"/>
    </w:p>
    <w:p w:rsidR="0054498A" w:rsidRPr="008D5AE7" w:rsidRDefault="0054498A" w:rsidP="00EE62A2"/>
    <w:p w:rsidR="0054498A" w:rsidRPr="008D5AE7" w:rsidRDefault="00051491" w:rsidP="00EE62A2">
      <w:pPr>
        <w:pStyle w:val="Heading2"/>
      </w:pPr>
      <w:bookmarkStart w:id="4" w:name="_Toc22563810"/>
      <w:bookmarkStart w:id="5" w:name="_Toc22570069"/>
      <w:bookmarkStart w:id="6" w:name="_Toc77684536"/>
      <w:r w:rsidRPr="008D5AE7">
        <w:t xml:space="preserve">Invitation to Tender for the </w:t>
      </w:r>
      <w:bookmarkEnd w:id="4"/>
      <w:bookmarkEnd w:id="5"/>
      <w:r w:rsidR="00A57157">
        <w:t xml:space="preserve">WORKS FOR </w:t>
      </w:r>
      <w:r w:rsidR="002F7365">
        <w:t>replacement A</w:t>
      </w:r>
      <w:r w:rsidR="00110BB3">
        <w:t>ir handling unit</w:t>
      </w:r>
      <w:r w:rsidR="002F7365">
        <w:t xml:space="preserve"> at sevenoaks leisure centre</w:t>
      </w:r>
      <w:bookmarkEnd w:id="6"/>
    </w:p>
    <w:p w:rsidR="0054498A" w:rsidRPr="008D5AE7" w:rsidRDefault="0054498A" w:rsidP="00EE62A2"/>
    <w:p w:rsidR="0054498A" w:rsidRPr="008D5AE7" w:rsidRDefault="0054498A" w:rsidP="00EE62A2">
      <w:pPr>
        <w:pStyle w:val="Heading2"/>
      </w:pPr>
      <w:bookmarkStart w:id="7" w:name="_Toc22563811"/>
      <w:bookmarkStart w:id="8" w:name="_Toc22570070"/>
      <w:bookmarkStart w:id="9" w:name="_Toc23494670"/>
      <w:bookmarkStart w:id="10" w:name="_Toc77684537"/>
      <w:r w:rsidRPr="008D5AE7">
        <w:t>General Information and Instructions for Tendering</w:t>
      </w:r>
      <w:bookmarkEnd w:id="7"/>
      <w:bookmarkEnd w:id="8"/>
      <w:bookmarkEnd w:id="9"/>
      <w:bookmarkEnd w:id="10"/>
    </w:p>
    <w:p w:rsidR="0054498A" w:rsidRPr="008D5AE7" w:rsidRDefault="0054498A" w:rsidP="00EE62A2"/>
    <w:p w:rsidR="008F23C5" w:rsidRPr="008D5AE7" w:rsidRDefault="008F23C5" w:rsidP="002B401E">
      <w:pPr>
        <w:pStyle w:val="Heading3"/>
      </w:pPr>
      <w:bookmarkStart w:id="11" w:name="_Toc5699133"/>
      <w:bookmarkStart w:id="12" w:name="_Toc77684538"/>
      <w:r w:rsidRPr="008D5AE7">
        <w:t>The Council</w:t>
      </w:r>
      <w:bookmarkEnd w:id="11"/>
      <w:bookmarkEnd w:id="12"/>
    </w:p>
    <w:p w:rsidR="008F23C5" w:rsidRPr="008D5AE7" w:rsidRDefault="008F23C5" w:rsidP="0081069A">
      <w:pPr>
        <w:pStyle w:val="Para1"/>
      </w:pPr>
      <w:r w:rsidRPr="008D5AE7">
        <w:t xml:space="preserve">The District of Sevenoaks has a population of approximately 117,000 and extends from </w:t>
      </w:r>
      <w:proofErr w:type="spellStart"/>
      <w:r w:rsidRPr="008D5AE7">
        <w:t>Swanley</w:t>
      </w:r>
      <w:proofErr w:type="spellEnd"/>
      <w:r w:rsidRPr="008D5AE7">
        <w:t xml:space="preserve"> in the north to the East Sussex border in the south and from Seal in the east to Westerham in the west.</w:t>
      </w:r>
      <w:bookmarkStart w:id="13" w:name="_GoBack"/>
      <w:bookmarkEnd w:id="13"/>
    </w:p>
    <w:p w:rsidR="0054498A" w:rsidRPr="008D5AE7" w:rsidRDefault="00800155">
      <w:pPr>
        <w:pStyle w:val="Heading3"/>
      </w:pPr>
      <w:bookmarkStart w:id="14" w:name="_Toc77684539"/>
      <w:r w:rsidRPr="008D5AE7">
        <w:t>Summary of Invitation to</w:t>
      </w:r>
      <w:r w:rsidR="0054498A" w:rsidRPr="008D5AE7">
        <w:t xml:space="preserve"> Tender</w:t>
      </w:r>
      <w:bookmarkEnd w:id="14"/>
    </w:p>
    <w:p w:rsidR="00C53223" w:rsidRDefault="0054498A" w:rsidP="0081069A">
      <w:pPr>
        <w:pStyle w:val="Para1"/>
      </w:pPr>
      <w:r w:rsidRPr="008D5AE7">
        <w:t xml:space="preserve">The </w:t>
      </w:r>
      <w:r w:rsidRPr="0081069A">
        <w:t>District</w:t>
      </w:r>
      <w:r w:rsidRPr="008D5AE7">
        <w:t xml:space="preserve"> Council of Sevenoaks invites tenders from</w:t>
      </w:r>
      <w:r w:rsidR="00867213" w:rsidRPr="008D5AE7">
        <w:t xml:space="preserve"> </w:t>
      </w:r>
      <w:r w:rsidR="00B9796C" w:rsidRPr="008D5AE7">
        <w:t>Tenderers for</w:t>
      </w:r>
      <w:r w:rsidR="00C53223">
        <w:t>:</w:t>
      </w:r>
    </w:p>
    <w:p w:rsidR="00C53223" w:rsidRPr="00110BB3" w:rsidRDefault="00C53223" w:rsidP="00C53223">
      <w:pPr>
        <w:pStyle w:val="Para1"/>
        <w:numPr>
          <w:ilvl w:val="0"/>
          <w:numId w:val="0"/>
        </w:numPr>
        <w:ind w:left="1440"/>
      </w:pPr>
      <w:r w:rsidRPr="00C53223">
        <w:t xml:space="preserve">Replacement of existing end of life air handling units (AHUs) with new comparable, compatible, compliant units to serve the air handling requirements for the main &amp; teaching pools. All associate works to enable the new units to work correctly with the existing </w:t>
      </w:r>
      <w:r w:rsidRPr="00110BB3">
        <w:t>building management system (BMS) and the existing air handling ducts. Any alterations required to the existing systems must be included within this tender.</w:t>
      </w:r>
    </w:p>
    <w:p w:rsidR="000728DE" w:rsidRPr="00110BB3" w:rsidRDefault="0054498A" w:rsidP="00C53223">
      <w:pPr>
        <w:pStyle w:val="Para1"/>
      </w:pPr>
      <w:r w:rsidRPr="00110BB3">
        <w:t>T</w:t>
      </w:r>
      <w:r w:rsidR="00CA3E3D" w:rsidRPr="00110BB3">
        <w:t>he Contract Term shall be</w:t>
      </w:r>
      <w:r w:rsidRPr="00110BB3">
        <w:t xml:space="preserve"> f</w:t>
      </w:r>
      <w:r w:rsidR="00C53223" w:rsidRPr="00110BB3">
        <w:t>or the duration of the Works in accordance with the submitted tender.</w:t>
      </w:r>
    </w:p>
    <w:p w:rsidR="0054498A" w:rsidRPr="00110BB3" w:rsidRDefault="0054498A">
      <w:pPr>
        <w:pStyle w:val="Para1"/>
      </w:pPr>
      <w:r w:rsidRPr="00110BB3">
        <w:t>Persons or companies selected to submit tenders are advised to ensure that they are fully familiar with the nature and extent of the obligations required of them.</w:t>
      </w:r>
    </w:p>
    <w:p w:rsidR="0054498A" w:rsidRPr="00110BB3" w:rsidRDefault="00771E71">
      <w:pPr>
        <w:pStyle w:val="Para1"/>
      </w:pPr>
      <w:r w:rsidRPr="00110BB3">
        <w:t>Tenderers</w:t>
      </w:r>
      <w:r w:rsidR="0054498A" w:rsidRPr="00110BB3">
        <w:t xml:space="preserve"> are required to examine the Specification and </w:t>
      </w:r>
      <w:r w:rsidR="00EE1270" w:rsidRPr="00110BB3">
        <w:t>contract terms</w:t>
      </w:r>
      <w:r w:rsidR="0054498A" w:rsidRPr="00110BB3">
        <w:t xml:space="preserve"> as is set out herein.</w:t>
      </w:r>
    </w:p>
    <w:p w:rsidR="0054498A" w:rsidRPr="00110BB3" w:rsidRDefault="0054498A" w:rsidP="0081069A">
      <w:pPr>
        <w:pStyle w:val="Para1"/>
      </w:pPr>
      <w:bookmarkStart w:id="15" w:name="_Ref22554113"/>
      <w:r w:rsidRPr="00110BB3">
        <w:t>Should any company</w:t>
      </w:r>
      <w:r w:rsidR="00133CB6" w:rsidRPr="00110BB3">
        <w:t>,</w:t>
      </w:r>
      <w:r w:rsidRPr="00110BB3">
        <w:t xml:space="preserve"> or person</w:t>
      </w:r>
      <w:r w:rsidR="00133CB6" w:rsidRPr="00110BB3">
        <w:t>,</w:t>
      </w:r>
      <w:r w:rsidRPr="00110BB3">
        <w:t xml:space="preserve"> who submits a tender be in doubt as to the interpretation of any part of the tender document</w:t>
      </w:r>
      <w:r w:rsidR="00133CB6" w:rsidRPr="00110BB3">
        <w:t xml:space="preserve">, </w:t>
      </w:r>
      <w:r w:rsidR="009A7DC5" w:rsidRPr="00110BB3">
        <w:t xml:space="preserve">they should submit a question through the </w:t>
      </w:r>
      <w:proofErr w:type="spellStart"/>
      <w:r w:rsidR="009A7DC5" w:rsidRPr="00110BB3">
        <w:t>Mytenders</w:t>
      </w:r>
      <w:proofErr w:type="spellEnd"/>
      <w:r w:rsidR="009A7DC5" w:rsidRPr="00110BB3">
        <w:t xml:space="preserve"> Portal.</w:t>
      </w:r>
      <w:bookmarkEnd w:id="15"/>
      <w:r w:rsidR="009A7DC5" w:rsidRPr="00110BB3">
        <w:t xml:space="preserve"> </w:t>
      </w:r>
    </w:p>
    <w:p w:rsidR="00133CB6" w:rsidRPr="00110BB3" w:rsidRDefault="00133CB6" w:rsidP="00EE62A2">
      <w:pPr>
        <w:pStyle w:val="Title"/>
        <w:jc w:val="both"/>
      </w:pPr>
      <w:r w:rsidRPr="00110BB3">
        <w:t xml:space="preserve">NOTE:  There is a deadline for submitting questions which is set as </w:t>
      </w:r>
      <w:r w:rsidR="00277F5C" w:rsidRPr="00110BB3">
        <w:t>17</w:t>
      </w:r>
      <w:r w:rsidRPr="00110BB3">
        <w:t xml:space="preserve">:00 on </w:t>
      </w:r>
      <w:r w:rsidR="00277F5C" w:rsidRPr="00110BB3">
        <w:t>Friday 20 August 2021</w:t>
      </w:r>
      <w:r w:rsidRPr="00110BB3">
        <w:t>.</w:t>
      </w:r>
      <w:r w:rsidR="005B2952" w:rsidRPr="00110BB3">
        <w:t xml:space="preserve">  Any questions raised after this date will not be answered.</w:t>
      </w:r>
    </w:p>
    <w:p w:rsidR="0054498A" w:rsidRPr="00110BB3" w:rsidRDefault="0054498A" w:rsidP="00EE62A2"/>
    <w:p w:rsidR="0054498A" w:rsidRPr="00110BB3" w:rsidRDefault="0054498A" w:rsidP="0081069A">
      <w:pPr>
        <w:pStyle w:val="Para1"/>
      </w:pPr>
      <w:r w:rsidRPr="00110BB3">
        <w:t>Every tender received by the Council shall be deemed to have been made subject to the terms and conditions of the tender documents unless the Council shall have previously and expressly agreed in writing to the contrary.  Any alternative terms and conditions (which must be submitted in a separate form) offered on behalf of the Tenderer shall</w:t>
      </w:r>
      <w:r w:rsidR="00233E87" w:rsidRPr="00110BB3">
        <w:t>,</w:t>
      </w:r>
      <w:r w:rsidRPr="00110BB3">
        <w:t xml:space="preserve"> if inconsistent with the terms and </w:t>
      </w:r>
      <w:r w:rsidRPr="00110BB3">
        <w:lastRenderedPageBreak/>
        <w:t>conditions of the tender documents</w:t>
      </w:r>
      <w:r w:rsidR="00233E87" w:rsidRPr="00110BB3">
        <w:t>,</w:t>
      </w:r>
      <w:r w:rsidRPr="00110BB3">
        <w:t xml:space="preserve"> be deemed to have been rejected by the Council unless expressly accepted in writing.</w:t>
      </w:r>
    </w:p>
    <w:p w:rsidR="008B38C7" w:rsidRPr="00110BB3" w:rsidRDefault="0054498A" w:rsidP="0081069A">
      <w:pPr>
        <w:pStyle w:val="Para1"/>
      </w:pPr>
      <w:r w:rsidRPr="00110BB3">
        <w:t>No officer, servant</w:t>
      </w:r>
      <w:r w:rsidR="00233E87" w:rsidRPr="00110BB3">
        <w:t>,</w:t>
      </w:r>
      <w:r w:rsidRPr="00110BB3">
        <w:t xml:space="preserve"> or agent of the Council has authority to vary or waive any part of the tender documents other than the authorised officer nominated by the Council who shall do so only in writing.</w:t>
      </w:r>
    </w:p>
    <w:p w:rsidR="00800155" w:rsidRPr="00110BB3" w:rsidRDefault="00800155">
      <w:pPr>
        <w:pStyle w:val="Heading3"/>
        <w:rPr>
          <w:rFonts w:cs="Times New Roman"/>
        </w:rPr>
      </w:pPr>
      <w:bookmarkStart w:id="16" w:name="_Toc22550812"/>
      <w:bookmarkStart w:id="17" w:name="_Toc22551264"/>
      <w:bookmarkStart w:id="18" w:name="_Toc22551777"/>
      <w:bookmarkStart w:id="19" w:name="_Toc22551830"/>
      <w:bookmarkStart w:id="20" w:name="_Toc22563814"/>
      <w:bookmarkStart w:id="21" w:name="_Toc22570073"/>
      <w:bookmarkStart w:id="22" w:name="_Toc77684540"/>
      <w:bookmarkEnd w:id="16"/>
      <w:bookmarkEnd w:id="17"/>
      <w:bookmarkEnd w:id="18"/>
      <w:bookmarkEnd w:id="19"/>
      <w:bookmarkEnd w:id="20"/>
      <w:r w:rsidRPr="00110BB3">
        <w:t>Tender Timetable</w:t>
      </w:r>
      <w:bookmarkEnd w:id="21"/>
      <w:bookmarkEnd w:id="22"/>
    </w:p>
    <w:p w:rsidR="00800155" w:rsidRPr="00110BB3" w:rsidRDefault="00800155" w:rsidP="0081069A">
      <w:pPr>
        <w:pStyle w:val="Para1"/>
      </w:pPr>
      <w:r w:rsidRPr="00110BB3">
        <w:t>This procurement will follow a clear, structured and transparent process to ensure a fair and level playing field is maintained at all times, and that all Tenderers are treated equally.</w:t>
      </w:r>
    </w:p>
    <w:p w:rsidR="00800155" w:rsidRPr="00110BB3" w:rsidRDefault="00800155" w:rsidP="00497769">
      <w:pPr>
        <w:pStyle w:val="Para1"/>
      </w:pPr>
      <w:r w:rsidRPr="00110BB3">
        <w:t>The key dates for this procurement are currently anticipated to be as follows:</w:t>
      </w:r>
    </w:p>
    <w:tbl>
      <w:tblPr>
        <w:tblStyle w:val="TableGrid"/>
        <w:tblW w:w="0" w:type="auto"/>
        <w:tblLook w:val="04A0" w:firstRow="1" w:lastRow="0" w:firstColumn="1" w:lastColumn="0" w:noHBand="0" w:noVBand="1"/>
      </w:tblPr>
      <w:tblGrid>
        <w:gridCol w:w="4747"/>
        <w:gridCol w:w="4272"/>
      </w:tblGrid>
      <w:tr w:rsidR="00EE1270" w:rsidRPr="00110BB3" w:rsidTr="00EE1270">
        <w:tc>
          <w:tcPr>
            <w:tcW w:w="4747" w:type="dxa"/>
          </w:tcPr>
          <w:p w:rsidR="00EE1270" w:rsidRPr="00110BB3" w:rsidRDefault="00EE1270" w:rsidP="00754B1F">
            <w:r w:rsidRPr="00110BB3">
              <w:t>Publication of ITT</w:t>
            </w:r>
          </w:p>
        </w:tc>
        <w:tc>
          <w:tcPr>
            <w:tcW w:w="4272" w:type="dxa"/>
          </w:tcPr>
          <w:p w:rsidR="00EE1270" w:rsidRPr="00110BB3" w:rsidRDefault="00277F5C" w:rsidP="00277F5C">
            <w:pPr>
              <w:rPr>
                <w:noProof/>
                <w:lang w:eastAsia="en-GB"/>
              </w:rPr>
            </w:pPr>
            <w:r w:rsidRPr="00110BB3">
              <w:rPr>
                <w:noProof/>
                <w:lang w:eastAsia="en-GB"/>
              </w:rPr>
              <w:t>26 July 2021</w:t>
            </w:r>
          </w:p>
        </w:tc>
      </w:tr>
      <w:tr w:rsidR="00EE1270" w:rsidRPr="00110BB3" w:rsidTr="00EE1270">
        <w:tc>
          <w:tcPr>
            <w:tcW w:w="4747" w:type="dxa"/>
          </w:tcPr>
          <w:p w:rsidR="00EE1270" w:rsidRPr="00110BB3" w:rsidRDefault="00EE1270" w:rsidP="00754B1F">
            <w:pPr>
              <w:rPr>
                <w:noProof/>
                <w:lang w:eastAsia="en-GB"/>
              </w:rPr>
            </w:pPr>
            <w:r w:rsidRPr="00110BB3">
              <w:rPr>
                <w:noProof/>
                <w:lang w:eastAsia="en-GB"/>
              </w:rPr>
              <w:t>Deadline for questions</w:t>
            </w:r>
          </w:p>
        </w:tc>
        <w:tc>
          <w:tcPr>
            <w:tcW w:w="4272" w:type="dxa"/>
          </w:tcPr>
          <w:p w:rsidR="00EE1270" w:rsidRPr="00110BB3" w:rsidRDefault="00277F5C" w:rsidP="00754B1F">
            <w:pPr>
              <w:rPr>
                <w:noProof/>
                <w:lang w:eastAsia="en-GB"/>
              </w:rPr>
            </w:pPr>
            <w:r w:rsidRPr="00110BB3">
              <w:rPr>
                <w:noProof/>
                <w:lang w:eastAsia="en-GB"/>
              </w:rPr>
              <w:t>20 August 2021at 5pm</w:t>
            </w:r>
          </w:p>
        </w:tc>
      </w:tr>
      <w:tr w:rsidR="00EE1270" w:rsidRPr="00110BB3" w:rsidTr="00EE1270">
        <w:tc>
          <w:tcPr>
            <w:tcW w:w="4747" w:type="dxa"/>
          </w:tcPr>
          <w:p w:rsidR="00EE1270" w:rsidRPr="00110BB3" w:rsidRDefault="00EE1270" w:rsidP="00754B1F">
            <w:pPr>
              <w:rPr>
                <w:noProof/>
                <w:lang w:eastAsia="en-GB"/>
              </w:rPr>
            </w:pPr>
            <w:r w:rsidRPr="00110BB3">
              <w:rPr>
                <w:noProof/>
                <w:lang w:eastAsia="en-GB"/>
              </w:rPr>
              <w:t>Deadline for tender submissions</w:t>
            </w:r>
          </w:p>
        </w:tc>
        <w:tc>
          <w:tcPr>
            <w:tcW w:w="4272" w:type="dxa"/>
          </w:tcPr>
          <w:p w:rsidR="00EE1270" w:rsidRPr="00110BB3" w:rsidRDefault="00277F5C" w:rsidP="00754B1F">
            <w:pPr>
              <w:rPr>
                <w:noProof/>
                <w:lang w:eastAsia="en-GB"/>
              </w:rPr>
            </w:pPr>
            <w:r w:rsidRPr="00110BB3">
              <w:rPr>
                <w:noProof/>
                <w:lang w:eastAsia="en-GB"/>
              </w:rPr>
              <w:t>24 August 2021 at 12 noon</w:t>
            </w:r>
          </w:p>
        </w:tc>
      </w:tr>
      <w:tr w:rsidR="00EE1270" w:rsidRPr="00110BB3" w:rsidTr="00EE1270">
        <w:tc>
          <w:tcPr>
            <w:tcW w:w="4747" w:type="dxa"/>
          </w:tcPr>
          <w:p w:rsidR="00EE1270" w:rsidRPr="00110BB3" w:rsidRDefault="00EE1270" w:rsidP="00754B1F">
            <w:pPr>
              <w:rPr>
                <w:noProof/>
                <w:lang w:eastAsia="en-GB"/>
              </w:rPr>
            </w:pPr>
            <w:r w:rsidRPr="00110BB3">
              <w:rPr>
                <w:noProof/>
                <w:lang w:eastAsia="en-GB"/>
              </w:rPr>
              <w:t>Notification of outcome (estimated)</w:t>
            </w:r>
          </w:p>
        </w:tc>
        <w:tc>
          <w:tcPr>
            <w:tcW w:w="4272" w:type="dxa"/>
          </w:tcPr>
          <w:p w:rsidR="00EE1270" w:rsidRPr="00110BB3" w:rsidRDefault="00277F5C" w:rsidP="00754B1F">
            <w:pPr>
              <w:rPr>
                <w:noProof/>
                <w:lang w:eastAsia="en-GB"/>
              </w:rPr>
            </w:pPr>
            <w:r w:rsidRPr="00110BB3">
              <w:rPr>
                <w:noProof/>
                <w:lang w:eastAsia="en-GB"/>
              </w:rPr>
              <w:t>31 August 2021</w:t>
            </w:r>
          </w:p>
        </w:tc>
      </w:tr>
    </w:tbl>
    <w:p w:rsidR="00800155" w:rsidRPr="00110BB3" w:rsidRDefault="00800155" w:rsidP="00EE62A2"/>
    <w:p w:rsidR="0054498A" w:rsidRPr="00110BB3" w:rsidRDefault="0054498A">
      <w:pPr>
        <w:pStyle w:val="Heading3"/>
      </w:pPr>
      <w:bookmarkStart w:id="23" w:name="_Toc77684541"/>
      <w:r w:rsidRPr="00110BB3">
        <w:t>Preparation of Tender</w:t>
      </w:r>
      <w:bookmarkEnd w:id="23"/>
    </w:p>
    <w:p w:rsidR="0054498A" w:rsidRPr="00110BB3" w:rsidRDefault="0054498A" w:rsidP="0081069A">
      <w:pPr>
        <w:pStyle w:val="Para1"/>
      </w:pPr>
      <w:r w:rsidRPr="00110BB3">
        <w:t xml:space="preserve">It is the responsibility of the </w:t>
      </w:r>
      <w:r w:rsidR="00D350E8" w:rsidRPr="00110BB3">
        <w:t>Tenderer</w:t>
      </w:r>
      <w:r w:rsidR="00771E71" w:rsidRPr="00110BB3">
        <w:t>s</w:t>
      </w:r>
      <w:r w:rsidRPr="00110BB3">
        <w:t xml:space="preserve"> to obtain for themselves, at their own expense, all information necessary for the preparation of their tenders.</w:t>
      </w:r>
    </w:p>
    <w:p w:rsidR="0054498A" w:rsidRPr="00110BB3" w:rsidRDefault="0054498A" w:rsidP="00BC054C">
      <w:pPr>
        <w:pStyle w:val="Para1"/>
      </w:pPr>
      <w:r w:rsidRPr="00110BB3">
        <w:t xml:space="preserve">Information supplied by the Council (whether in their tender documents or otherwise) is supplied for general guidance in the preparation of the tenders and </w:t>
      </w:r>
      <w:r w:rsidR="00D350E8" w:rsidRPr="00110BB3">
        <w:t>Tenderer</w:t>
      </w:r>
      <w:r w:rsidR="00771E71" w:rsidRPr="00110BB3">
        <w:t>s</w:t>
      </w:r>
      <w:r w:rsidR="00D350E8" w:rsidRPr="00110BB3">
        <w:t>’</w:t>
      </w:r>
      <w:r w:rsidRPr="00110BB3">
        <w:t xml:space="preserve"> must satisfy themselves by their own investigation with regard to the accuracy of any such information and no responsibility is accepted by the Council for inaccuracy obtained by </w:t>
      </w:r>
      <w:r w:rsidR="004F3948" w:rsidRPr="00110BB3">
        <w:t>Tenderer</w:t>
      </w:r>
      <w:r w:rsidR="00771E71" w:rsidRPr="00110BB3">
        <w:t>s</w:t>
      </w:r>
      <w:r w:rsidRPr="00110BB3">
        <w:t>.</w:t>
      </w:r>
    </w:p>
    <w:p w:rsidR="0054498A" w:rsidRPr="008D5AE7" w:rsidRDefault="0054498A">
      <w:pPr>
        <w:pStyle w:val="Para1"/>
      </w:pPr>
      <w:r w:rsidRPr="00110BB3">
        <w:t>All information supplied by the Council in connection</w:t>
      </w:r>
      <w:r w:rsidRPr="008D5AE7">
        <w:t xml:space="preserve"> with this invitation to tender shall be regarded as confidential by the Tenderer except such information that may be disclosed for the purpose of obtaining sureties and </w:t>
      </w:r>
      <w:r w:rsidR="00343BFA" w:rsidRPr="008D5AE7">
        <w:t>Tender</w:t>
      </w:r>
      <w:r w:rsidRPr="008D5AE7">
        <w:t>s necessary for the preparation of the tender.</w:t>
      </w:r>
    </w:p>
    <w:p w:rsidR="0054498A" w:rsidRPr="008D5AE7" w:rsidRDefault="0054498A">
      <w:pPr>
        <w:pStyle w:val="Para1"/>
      </w:pPr>
      <w:r w:rsidRPr="008D5AE7">
        <w:t xml:space="preserve">The tender documents are and shall remain the property of the </w:t>
      </w:r>
      <w:r w:rsidR="00DE566C" w:rsidRPr="008D5AE7">
        <w:t>C</w:t>
      </w:r>
      <w:r w:rsidRPr="008D5AE7">
        <w:t>ouncil and must be returned upon demand.</w:t>
      </w:r>
    </w:p>
    <w:p w:rsidR="0054498A" w:rsidRPr="008D5AE7" w:rsidRDefault="0054498A">
      <w:pPr>
        <w:pStyle w:val="Para1"/>
      </w:pPr>
      <w:r w:rsidRPr="008D5AE7">
        <w:t>Tenders must be submitted for the whole supply as detailed in the Specification and upon the terms set out in the contract.  Tenders for part only will be rejected at the Council’s absolute discretion.</w:t>
      </w:r>
    </w:p>
    <w:p w:rsidR="0054498A" w:rsidRPr="00277F5C" w:rsidRDefault="0054498A">
      <w:pPr>
        <w:pStyle w:val="Para1"/>
      </w:pPr>
      <w:r w:rsidRPr="008D5AE7">
        <w:lastRenderedPageBreak/>
        <w:t xml:space="preserve">The tender should be made on the Forms of Tender incorporated herein.  They should be </w:t>
      </w:r>
      <w:r w:rsidRPr="00277F5C">
        <w:t>signed by the Tenderer and submitted in the manner and by the date and time stated with:</w:t>
      </w:r>
    </w:p>
    <w:p w:rsidR="00800155" w:rsidRPr="0062460B" w:rsidRDefault="00BB1130">
      <w:pPr>
        <w:pStyle w:val="Para2"/>
      </w:pPr>
      <w:r w:rsidRPr="0062460B">
        <w:t>Standard Selection Questionnaire (SQ)</w:t>
      </w:r>
    </w:p>
    <w:p w:rsidR="00BB1130" w:rsidRPr="00277F5C" w:rsidRDefault="00BB1130">
      <w:pPr>
        <w:pStyle w:val="Para2"/>
      </w:pPr>
      <w:r w:rsidRPr="00277F5C">
        <w:t>Anti-Collusion Certificate</w:t>
      </w:r>
    </w:p>
    <w:p w:rsidR="00BB1130" w:rsidRPr="008D5AE7" w:rsidRDefault="00BB1130">
      <w:pPr>
        <w:pStyle w:val="Para2"/>
      </w:pPr>
      <w:r w:rsidRPr="008D5AE7">
        <w:t>Schedule of Commercially Sensitive Information</w:t>
      </w:r>
    </w:p>
    <w:p w:rsidR="0054498A" w:rsidRPr="008D5AE7" w:rsidRDefault="0054498A">
      <w:pPr>
        <w:pStyle w:val="Para1"/>
      </w:pPr>
      <w:r w:rsidRPr="008D5AE7">
        <w:t>All documents requiring a signature must be signed;</w:t>
      </w:r>
    </w:p>
    <w:p w:rsidR="0054498A" w:rsidRPr="008D5AE7" w:rsidRDefault="0054498A">
      <w:pPr>
        <w:pStyle w:val="Para2"/>
      </w:pPr>
      <w:r w:rsidRPr="008D5AE7">
        <w:t>where the Tenderer is an individual, by that individual;</w:t>
      </w:r>
    </w:p>
    <w:p w:rsidR="0054498A" w:rsidRPr="008D5AE7" w:rsidRDefault="0054498A">
      <w:pPr>
        <w:pStyle w:val="Para2"/>
      </w:pPr>
      <w:r w:rsidRPr="008D5AE7">
        <w:t>where the Tenderer is a partnership, by two duly authorised partners;</w:t>
      </w:r>
    </w:p>
    <w:p w:rsidR="0054498A" w:rsidRPr="008D5AE7" w:rsidRDefault="0054498A">
      <w:pPr>
        <w:pStyle w:val="Para2"/>
      </w:pPr>
      <w:proofErr w:type="gramStart"/>
      <w:r w:rsidRPr="008D5AE7">
        <w:t>where</w:t>
      </w:r>
      <w:proofErr w:type="gramEnd"/>
      <w:r w:rsidRPr="008D5AE7">
        <w:t xml:space="preserve"> the Tenderer is a company, by two directors or by a director and the secretary of the company, such persons being duly authorised for that purpose.</w:t>
      </w:r>
    </w:p>
    <w:p w:rsidR="0054498A" w:rsidRDefault="0054498A">
      <w:pPr>
        <w:pStyle w:val="Para1"/>
      </w:pPr>
      <w:r w:rsidRPr="008D5AE7">
        <w:t>The successful Tenderer will be required to execute a formal agreement and until execution of that agreement the successful Tenderer will be legally bound to the Council provided the Council have first written and accepted the tender and issued an official order.  The Tenderer acknowledges that they will enter into the formal agreement within 14 days of its receipt.</w:t>
      </w:r>
    </w:p>
    <w:p w:rsidR="00064E0B" w:rsidRPr="008D5AE7" w:rsidRDefault="00064E0B">
      <w:pPr>
        <w:pStyle w:val="Heading3"/>
      </w:pPr>
      <w:bookmarkStart w:id="24" w:name="_Toc77684542"/>
      <w:r w:rsidRPr="008D5AE7">
        <w:rPr>
          <w:rStyle w:val="Level1asheadingtext"/>
          <w:b/>
          <w:bCs w:val="0"/>
        </w:rPr>
        <w:t>Clarification questions</w:t>
      </w:r>
      <w:bookmarkEnd w:id="24"/>
    </w:p>
    <w:p w:rsidR="00064E0B" w:rsidRPr="008D5AE7" w:rsidRDefault="00064E0B" w:rsidP="0081069A">
      <w:pPr>
        <w:pStyle w:val="Para1"/>
      </w:pPr>
      <w:r w:rsidRPr="008D5AE7">
        <w:t xml:space="preserve">During the Tender period, Tenderers are able to submit clarification questions to the Council via the Portal. The Portal provides an effective and auditable trail and therefore must be used for all queries and requests for clarification regarding the Procurement. Tenderers' queries will be secure and cannot be seen by any other Tenderers. The Council will publish the questions and the response, in a suitably anonymous form, via the Portal to all Tenderers before the closing date for the receipt of </w:t>
      </w:r>
      <w:r w:rsidR="00A96A82" w:rsidRPr="008D5AE7">
        <w:t>r</w:t>
      </w:r>
      <w:r w:rsidRPr="008D5AE7">
        <w:t>esponses.</w:t>
      </w:r>
    </w:p>
    <w:p w:rsidR="00A96A82" w:rsidRPr="00110BB3" w:rsidRDefault="00A96A82" w:rsidP="00BC054C">
      <w:pPr>
        <w:pStyle w:val="Para1"/>
      </w:pPr>
      <w:r w:rsidRPr="008D5AE7">
        <w:t>The Council</w:t>
      </w:r>
      <w:r w:rsidR="00064E0B" w:rsidRPr="008D5AE7">
        <w:t xml:space="preserve"> will endeavour to </w:t>
      </w:r>
      <w:r w:rsidR="00064E0B" w:rsidRPr="00110BB3">
        <w:t xml:space="preserve">answer all clarification queries about this </w:t>
      </w:r>
      <w:r w:rsidRPr="00110BB3">
        <w:t>ITT</w:t>
      </w:r>
      <w:r w:rsidR="00064E0B" w:rsidRPr="00110BB3">
        <w:t xml:space="preserve">, provided that such queries are received by </w:t>
      </w:r>
      <w:r w:rsidRPr="00110BB3">
        <w:rPr>
          <w:rFonts w:cs="Arial"/>
          <w:b/>
          <w:sz w:val="23"/>
          <w:szCs w:val="23"/>
        </w:rPr>
        <w:t>1</w:t>
      </w:r>
      <w:r w:rsidR="00277F5C" w:rsidRPr="00110BB3">
        <w:rPr>
          <w:rFonts w:cs="Arial"/>
          <w:b/>
          <w:sz w:val="23"/>
          <w:szCs w:val="23"/>
        </w:rPr>
        <w:t>7</w:t>
      </w:r>
      <w:r w:rsidRPr="00110BB3">
        <w:rPr>
          <w:rFonts w:cs="Arial"/>
          <w:b/>
          <w:sz w:val="23"/>
          <w:szCs w:val="23"/>
        </w:rPr>
        <w:t xml:space="preserve">:00:00 on </w:t>
      </w:r>
      <w:r w:rsidR="00277F5C" w:rsidRPr="00110BB3">
        <w:rPr>
          <w:rFonts w:cs="Arial"/>
          <w:b/>
          <w:sz w:val="23"/>
          <w:szCs w:val="23"/>
        </w:rPr>
        <w:t>Friday 20 August 2021</w:t>
      </w:r>
      <w:r w:rsidR="00064E0B" w:rsidRPr="00110BB3">
        <w:rPr>
          <w:i/>
        </w:rPr>
        <w:t>.</w:t>
      </w:r>
    </w:p>
    <w:p w:rsidR="00064E0B" w:rsidRPr="008D5AE7" w:rsidRDefault="00A96A82">
      <w:pPr>
        <w:pStyle w:val="Para1"/>
      </w:pPr>
      <w:r w:rsidRPr="00110BB3">
        <w:t>Tenderers</w:t>
      </w:r>
      <w:r w:rsidR="00064E0B" w:rsidRPr="00110BB3">
        <w:t xml:space="preserve"> must clearly indicate, when submitting a question, which (if any) part of its question it views as confidential and applicable only to</w:t>
      </w:r>
      <w:r w:rsidR="00064E0B" w:rsidRPr="008D5AE7">
        <w:t xml:space="preserve"> the </w:t>
      </w:r>
      <w:r w:rsidRPr="008D5AE7">
        <w:t>Tenderer</w:t>
      </w:r>
      <w:r w:rsidR="00064E0B" w:rsidRPr="008D5AE7">
        <w:t xml:space="preserve"> submitting the question. If </w:t>
      </w:r>
      <w:r w:rsidRPr="008D5AE7">
        <w:t>the Council</w:t>
      </w:r>
      <w:r w:rsidR="00064E0B" w:rsidRPr="008D5AE7">
        <w:t xml:space="preserve"> does not agree that the question is confidential and applicable only to the </w:t>
      </w:r>
      <w:r w:rsidRPr="008D5AE7">
        <w:t>Tenderer</w:t>
      </w:r>
      <w:r w:rsidR="00064E0B" w:rsidRPr="008D5AE7">
        <w:t xml:space="preserve">, the </w:t>
      </w:r>
      <w:r w:rsidRPr="008D5AE7">
        <w:t>Tenderer</w:t>
      </w:r>
      <w:r w:rsidR="00064E0B" w:rsidRPr="008D5AE7">
        <w:t xml:space="preserve"> will be given the </w:t>
      </w:r>
      <w:r w:rsidR="00064E0B" w:rsidRPr="008D5AE7">
        <w:lastRenderedPageBreak/>
        <w:t xml:space="preserve">right to withdraw the question without it being answered. Otherwise, both the question and </w:t>
      </w:r>
      <w:r w:rsidRPr="008D5AE7">
        <w:t>the Council</w:t>
      </w:r>
      <w:r w:rsidR="00064E0B" w:rsidRPr="008D5AE7">
        <w:t>'s response will</w:t>
      </w:r>
      <w:r w:rsidRPr="008D5AE7">
        <w:t xml:space="preserve"> be circulated to all Tenderers</w:t>
      </w:r>
      <w:r w:rsidR="00064E0B" w:rsidRPr="008D5AE7">
        <w:t xml:space="preserve">. </w:t>
      </w:r>
    </w:p>
    <w:p w:rsidR="0054498A" w:rsidRPr="008D5AE7" w:rsidRDefault="0054498A">
      <w:pPr>
        <w:pStyle w:val="Heading3"/>
      </w:pPr>
      <w:bookmarkStart w:id="25" w:name="_Toc22550817"/>
      <w:bookmarkStart w:id="26" w:name="_Toc22551269"/>
      <w:bookmarkStart w:id="27" w:name="_Toc22551782"/>
      <w:bookmarkStart w:id="28" w:name="_Toc22551835"/>
      <w:bookmarkStart w:id="29" w:name="_Toc22563818"/>
      <w:bookmarkStart w:id="30" w:name="_Toc22568492"/>
      <w:bookmarkStart w:id="31" w:name="_Toc22570078"/>
      <w:bookmarkStart w:id="32" w:name="_Toc22563819"/>
      <w:bookmarkStart w:id="33" w:name="_Toc22568493"/>
      <w:bookmarkStart w:id="34" w:name="_Toc22570079"/>
      <w:bookmarkStart w:id="35" w:name="_Toc22563820"/>
      <w:bookmarkStart w:id="36" w:name="_Toc22568494"/>
      <w:bookmarkStart w:id="37" w:name="_Toc22570080"/>
      <w:bookmarkStart w:id="38" w:name="_Toc22563822"/>
      <w:bookmarkStart w:id="39" w:name="_Toc22568496"/>
      <w:bookmarkStart w:id="40" w:name="_Toc22570082"/>
      <w:bookmarkStart w:id="41" w:name="_Toc22563823"/>
      <w:bookmarkStart w:id="42" w:name="_Toc22568497"/>
      <w:bookmarkStart w:id="43" w:name="_Toc22570083"/>
      <w:bookmarkStart w:id="44" w:name="_Toc22563824"/>
      <w:bookmarkStart w:id="45" w:name="_Toc22568498"/>
      <w:bookmarkStart w:id="46" w:name="_Toc22570084"/>
      <w:bookmarkStart w:id="47" w:name="_Toc22563826"/>
      <w:bookmarkStart w:id="48" w:name="_Toc22568500"/>
      <w:bookmarkStart w:id="49" w:name="_Toc22570086"/>
      <w:bookmarkStart w:id="50" w:name="_Toc22563828"/>
      <w:bookmarkStart w:id="51" w:name="_Toc22568502"/>
      <w:bookmarkStart w:id="52" w:name="_Toc22570088"/>
      <w:bookmarkStart w:id="53" w:name="_Toc22563829"/>
      <w:bookmarkStart w:id="54" w:name="_Toc22568503"/>
      <w:bookmarkStart w:id="55" w:name="_Toc22570089"/>
      <w:bookmarkStart w:id="56" w:name="_Toc22563830"/>
      <w:bookmarkStart w:id="57" w:name="_Toc22568504"/>
      <w:bookmarkStart w:id="58" w:name="_Toc22570090"/>
      <w:bookmarkStart w:id="59" w:name="_Toc22563831"/>
      <w:bookmarkStart w:id="60" w:name="_Toc22568505"/>
      <w:bookmarkStart w:id="61" w:name="_Toc22570091"/>
      <w:bookmarkStart w:id="62" w:name="_Toc7768454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D5AE7">
        <w:t>Tender Submission</w:t>
      </w:r>
      <w:bookmarkEnd w:id="62"/>
    </w:p>
    <w:p w:rsidR="00BA0246" w:rsidRPr="00110BB3" w:rsidRDefault="00BA0246" w:rsidP="0081069A">
      <w:pPr>
        <w:pStyle w:val="Para1"/>
      </w:pPr>
      <w:bookmarkStart w:id="63" w:name="_Ref22563565"/>
      <w:r w:rsidRPr="00110BB3">
        <w:t xml:space="preserve">Tenders </w:t>
      </w:r>
      <w:r w:rsidR="00FD6869" w:rsidRPr="00110BB3">
        <w:t xml:space="preserve">(including the SQ) </w:t>
      </w:r>
      <w:r w:rsidRPr="00110BB3">
        <w:t xml:space="preserve">must be fully uploaded on to </w:t>
      </w:r>
      <w:proofErr w:type="spellStart"/>
      <w:r w:rsidRPr="00110BB3">
        <w:t>mytenders</w:t>
      </w:r>
      <w:proofErr w:type="spellEnd"/>
      <w:r w:rsidRPr="00110BB3">
        <w:t xml:space="preserve"> no later</w:t>
      </w:r>
      <w:r w:rsidR="00D32F5F" w:rsidRPr="00110BB3">
        <w:t xml:space="preserve"> than</w:t>
      </w:r>
      <w:r w:rsidRPr="00110BB3">
        <w:t xml:space="preserve"> </w:t>
      </w:r>
      <w:r w:rsidR="00277F5C" w:rsidRPr="00110BB3">
        <w:t>Tuesday 24 August 2021 at 12 noon</w:t>
      </w:r>
      <w:r w:rsidRPr="00110BB3">
        <w:t>.</w:t>
      </w:r>
      <w:bookmarkEnd w:id="63"/>
    </w:p>
    <w:p w:rsidR="00817076" w:rsidRPr="00110BB3" w:rsidRDefault="00133CB6" w:rsidP="00BC054C">
      <w:pPr>
        <w:pStyle w:val="Para1"/>
      </w:pPr>
      <w:r w:rsidRPr="00110BB3">
        <w:t xml:space="preserve">Your completed </w:t>
      </w:r>
      <w:r w:rsidR="006051D1" w:rsidRPr="00110BB3">
        <w:t xml:space="preserve">Tender </w:t>
      </w:r>
      <w:r w:rsidR="00F72923" w:rsidRPr="00110BB3">
        <w:t xml:space="preserve">can be uploaded onto </w:t>
      </w:r>
      <w:proofErr w:type="spellStart"/>
      <w:r w:rsidR="00FD75A8" w:rsidRPr="00110BB3">
        <w:t>mytenders</w:t>
      </w:r>
      <w:proofErr w:type="spellEnd"/>
      <w:r w:rsidRPr="00110BB3">
        <w:t xml:space="preserve"> electronically – please </w:t>
      </w:r>
      <w:r w:rsidR="00CA1A60" w:rsidRPr="00110BB3">
        <w:t xml:space="preserve">see the Protocol below for further information on the Portal. </w:t>
      </w:r>
    </w:p>
    <w:p w:rsidR="0054498A" w:rsidRPr="00110BB3" w:rsidRDefault="0054498A">
      <w:pPr>
        <w:pStyle w:val="Para1"/>
      </w:pPr>
      <w:r w:rsidRPr="00110BB3">
        <w:t>The Council will not consider requests for extension of the closing date and time specified.</w:t>
      </w:r>
    </w:p>
    <w:p w:rsidR="0054498A" w:rsidRPr="008D5AE7" w:rsidRDefault="0054498A">
      <w:pPr>
        <w:pStyle w:val="Para1"/>
      </w:pPr>
      <w:r w:rsidRPr="008D5AE7">
        <w:t>The Council may at its own absolute discretion extend the closing date and time specified.</w:t>
      </w:r>
    </w:p>
    <w:p w:rsidR="0054498A" w:rsidRPr="008D5AE7" w:rsidRDefault="0054498A">
      <w:pPr>
        <w:pStyle w:val="Para1"/>
      </w:pPr>
      <w:r w:rsidRPr="008D5AE7">
        <w:t xml:space="preserve">The Tenderer is expected to keep his tender valid for acceptance for a period of 90 days from the date referred to in clause </w:t>
      </w:r>
      <w:r w:rsidR="0040092E" w:rsidRPr="008D5AE7">
        <w:fldChar w:fldCharType="begin"/>
      </w:r>
      <w:r w:rsidR="0040092E" w:rsidRPr="008D5AE7">
        <w:instrText xml:space="preserve"> REF _Ref22563565 \r \h </w:instrText>
      </w:r>
      <w:r w:rsidR="008D5AE7">
        <w:instrText xml:space="preserve"> \* MERGEFORMAT </w:instrText>
      </w:r>
      <w:r w:rsidR="0040092E" w:rsidRPr="008D5AE7">
        <w:fldChar w:fldCharType="separate"/>
      </w:r>
      <w:r w:rsidR="001908DF">
        <w:t>6.1</w:t>
      </w:r>
      <w:r w:rsidR="0040092E" w:rsidRPr="008D5AE7">
        <w:fldChar w:fldCharType="end"/>
      </w:r>
      <w:r w:rsidRPr="008D5AE7">
        <w:t>.</w:t>
      </w:r>
    </w:p>
    <w:p w:rsidR="0054498A" w:rsidRPr="008D5AE7" w:rsidRDefault="0054498A">
      <w:pPr>
        <w:pStyle w:val="Para1"/>
      </w:pPr>
      <w:r w:rsidRPr="008D5AE7">
        <w:t>The Council is not obliged to accept the lowest or any tender.</w:t>
      </w:r>
    </w:p>
    <w:p w:rsidR="0054498A" w:rsidRPr="00277F5C" w:rsidRDefault="0054498A">
      <w:pPr>
        <w:pStyle w:val="Para1"/>
      </w:pPr>
      <w:r w:rsidRPr="008D5AE7">
        <w:t xml:space="preserve">The </w:t>
      </w:r>
      <w:r w:rsidRPr="00277F5C">
        <w:t xml:space="preserve">Tenderer must complete the Questionnaire attached to this Tender and submit it to the Council with the Tender. </w:t>
      </w:r>
    </w:p>
    <w:p w:rsidR="0040092E" w:rsidRPr="0062460B" w:rsidRDefault="0040092E">
      <w:pPr>
        <w:pStyle w:val="Heading3"/>
        <w:rPr>
          <w:rStyle w:val="Level1asheadingtext"/>
          <w:rFonts w:cs="Times New Roman"/>
          <w:b/>
          <w:bCs w:val="0"/>
        </w:rPr>
      </w:pPr>
      <w:bookmarkStart w:id="64" w:name="_Toc22568507"/>
      <w:bookmarkStart w:id="65" w:name="_Toc22570093"/>
      <w:bookmarkStart w:id="66" w:name="_Toc22568509"/>
      <w:bookmarkStart w:id="67" w:name="_Toc22570095"/>
      <w:bookmarkStart w:id="68" w:name="_Toc77684544"/>
      <w:bookmarkEnd w:id="64"/>
      <w:bookmarkEnd w:id="65"/>
      <w:bookmarkEnd w:id="66"/>
      <w:bookmarkEnd w:id="67"/>
      <w:proofErr w:type="spellStart"/>
      <w:r w:rsidRPr="0062460B">
        <w:rPr>
          <w:rStyle w:val="Level1asheadingtext"/>
          <w:b/>
          <w:bCs w:val="0"/>
        </w:rPr>
        <w:t>Mytenders</w:t>
      </w:r>
      <w:proofErr w:type="spellEnd"/>
      <w:r w:rsidRPr="0062460B">
        <w:rPr>
          <w:rStyle w:val="Level1asheadingtext"/>
          <w:b/>
          <w:bCs w:val="0"/>
        </w:rPr>
        <w:t xml:space="preserve"> Portal and Communications Protocol</w:t>
      </w:r>
      <w:bookmarkEnd w:id="68"/>
      <w:r w:rsidRPr="0062460B">
        <w:rPr>
          <w:rStyle w:val="Level1asheadingtext"/>
          <w:b/>
          <w:bCs w:val="0"/>
        </w:rPr>
        <w:t xml:space="preserve"> </w:t>
      </w:r>
    </w:p>
    <w:p w:rsidR="0040092E" w:rsidRPr="0062460B" w:rsidRDefault="0040092E" w:rsidP="0081069A">
      <w:pPr>
        <w:pStyle w:val="Para1"/>
      </w:pPr>
      <w:r w:rsidRPr="0062460B">
        <w:t xml:space="preserve">Responses must be submitted via </w:t>
      </w:r>
      <w:proofErr w:type="spellStart"/>
      <w:r w:rsidRPr="0062460B">
        <w:t>Mytenders</w:t>
      </w:r>
      <w:proofErr w:type="spellEnd"/>
      <w:r w:rsidRPr="0062460B">
        <w:t xml:space="preserve"> (the Portal).</w:t>
      </w:r>
    </w:p>
    <w:p w:rsidR="00CA1A60" w:rsidRPr="0062460B" w:rsidRDefault="00CA1A60" w:rsidP="00BC054C">
      <w:pPr>
        <w:pStyle w:val="Para1"/>
      </w:pPr>
      <w:r w:rsidRPr="0062460B">
        <w:t>Please ensure that all documents are attached as part of your uploaded submission and please bear in mind that larger documents will take longer to upload.  The portal accepts all recognised file formats, e.g. Excel, Word, PDF, jpeg. The Portal does have a file size limit and so tenderers may make more than one submission, uploading their documents across multiple submissions.</w:t>
      </w:r>
    </w:p>
    <w:p w:rsidR="0040092E" w:rsidRPr="0062460B" w:rsidRDefault="0040092E" w:rsidP="00BC054C">
      <w:pPr>
        <w:pStyle w:val="Para1"/>
      </w:pPr>
      <w:r w:rsidRPr="0062460B">
        <w:t>The Portal is freely accessible to Tenderers and is not subject to any paid membership or other charges. Use of this system does not require the purchase of high specification IT equipment or connections, or high level personal IT skills/capabilities. Tenderers are advised to complete their response in advance of the submission deadline to allow time to request any required guidance. It is the responsibility of Tenderers to ensure they are familiar with the Portal and allow sufficient time for submitting responses.</w:t>
      </w:r>
    </w:p>
    <w:p w:rsidR="0040092E" w:rsidRPr="0062460B" w:rsidRDefault="0040092E">
      <w:pPr>
        <w:pStyle w:val="Para1"/>
      </w:pPr>
      <w:r w:rsidRPr="0062460B">
        <w:t xml:space="preserve">The Council is not responsible for inaccurate or incomplete contact information input into the Portal by Tenderers. It is the responsibility of Tenderers to ensure </w:t>
      </w:r>
      <w:r w:rsidRPr="0062460B">
        <w:lastRenderedPageBreak/>
        <w:t xml:space="preserve">that the contact information it has entered for its organisation on the Portal is accurate and kept up to date. Important notification messages relevant to this tender exercise may not be received by a Tenderer should its contact information be inaccurate. </w:t>
      </w:r>
    </w:p>
    <w:p w:rsidR="0040092E" w:rsidRPr="0062460B" w:rsidRDefault="0040092E">
      <w:pPr>
        <w:pStyle w:val="Para1"/>
      </w:pPr>
      <w:r w:rsidRPr="0062460B">
        <w:t xml:space="preserve">If at any stage a Tenderer needs to update its contact information held for its organisation this can be achieved by submitting it via the Portal. The Council is under no obligation to respond/follow up on ‘out of the office’ messages and Tenderers will need to make appropriate arrangements to deal with absences. </w:t>
      </w:r>
    </w:p>
    <w:p w:rsidR="0040092E" w:rsidRPr="0062460B" w:rsidRDefault="0040092E">
      <w:pPr>
        <w:pStyle w:val="Para1"/>
      </w:pPr>
      <w:r w:rsidRPr="0062460B">
        <w:t xml:space="preserve">For any technical advice or assistance relating to the e-tendering system please see the help page on the </w:t>
      </w:r>
      <w:proofErr w:type="spellStart"/>
      <w:r w:rsidRPr="0062460B">
        <w:t>Mytenders</w:t>
      </w:r>
      <w:proofErr w:type="spellEnd"/>
      <w:r w:rsidRPr="0062460B">
        <w:t xml:space="preserve"> website (</w:t>
      </w:r>
      <w:hyperlink r:id="rId9" w:history="1">
        <w:r w:rsidRPr="0062460B">
          <w:rPr>
            <w:rStyle w:val="Hyperlink"/>
          </w:rPr>
          <w:t>https://www.mytenders.co.uk/sitehelp/help_main.aspx</w:t>
        </w:r>
      </w:hyperlink>
      <w:r w:rsidRPr="0062460B">
        <w:t>) or call them on 0800 222 9006. If for any reason the Portal is not available, then please contact the Council’s Senior Solicitor, David Lagzdins by email (</w:t>
      </w:r>
      <w:hyperlink r:id="rId10" w:history="1">
        <w:r w:rsidRPr="0062460B">
          <w:rPr>
            <w:rStyle w:val="Hyperlink"/>
          </w:rPr>
          <w:t>legal@sevenoaks.gov.uk</w:t>
        </w:r>
      </w:hyperlink>
      <w:r w:rsidRPr="0062460B">
        <w:t>) or telephone (01732 227 350).</w:t>
      </w:r>
    </w:p>
    <w:p w:rsidR="00EB7F09" w:rsidRPr="00C516F0" w:rsidRDefault="0040092E" w:rsidP="00CA1A60">
      <w:pPr>
        <w:pStyle w:val="Para1"/>
      </w:pPr>
      <w:r w:rsidRPr="0062460B">
        <w:t>Any communication or attempt to contact any member of the Council’s staff, Officers or Cabinet members or Councillors other than through the Portal or as otherwise provided for in this Invitation may result in your organisation being disqualified from the Procurement and not considered further.</w:t>
      </w:r>
      <w:r w:rsidRPr="00C516F0">
        <w:t xml:space="preserve"> </w:t>
      </w:r>
    </w:p>
    <w:p w:rsidR="00FD6869" w:rsidRPr="0062460B" w:rsidRDefault="00FD6869">
      <w:pPr>
        <w:pStyle w:val="Heading3"/>
      </w:pPr>
      <w:bookmarkStart w:id="69" w:name="_Toc22570099"/>
      <w:bookmarkStart w:id="70" w:name="_Toc77684545"/>
      <w:r w:rsidRPr="0062460B">
        <w:t>SQ Evaluation Process</w:t>
      </w:r>
      <w:bookmarkEnd w:id="69"/>
      <w:bookmarkEnd w:id="70"/>
    </w:p>
    <w:p w:rsidR="00FD6869" w:rsidRPr="0062460B" w:rsidRDefault="00FD6869" w:rsidP="0081069A">
      <w:pPr>
        <w:pStyle w:val="Para1"/>
      </w:pPr>
      <w:r w:rsidRPr="0062460B">
        <w:t xml:space="preserve">SQ responses will be evaluated in accordance with the criteria set out at </w:t>
      </w:r>
      <w:r w:rsidR="009A7DC5" w:rsidRPr="0062460B">
        <w:fldChar w:fldCharType="begin"/>
      </w:r>
      <w:r w:rsidR="009A7DC5" w:rsidRPr="0062460B">
        <w:instrText xml:space="preserve"> REF _Ref22553649 \r \h </w:instrText>
      </w:r>
      <w:r w:rsidR="008D5AE7" w:rsidRPr="0062460B">
        <w:instrText xml:space="preserve"> \* MERGEFORMAT </w:instrText>
      </w:r>
      <w:r w:rsidR="009A7DC5" w:rsidRPr="0062460B">
        <w:fldChar w:fldCharType="separate"/>
      </w:r>
      <w:r w:rsidR="001908DF" w:rsidRPr="0062460B">
        <w:t>Schedule 1</w:t>
      </w:r>
      <w:r w:rsidR="009A7DC5" w:rsidRPr="0062460B">
        <w:fldChar w:fldCharType="end"/>
      </w:r>
      <w:r w:rsidRPr="0062460B">
        <w:t>.</w:t>
      </w:r>
    </w:p>
    <w:p w:rsidR="00FD6869" w:rsidRPr="0062460B" w:rsidRDefault="00FD6869" w:rsidP="00BC054C">
      <w:pPr>
        <w:pStyle w:val="Para1"/>
      </w:pPr>
      <w:r w:rsidRPr="0062460B">
        <w:t>SQ responses will be subject to an initial compliance check to ensure all relevant questions have been answered and all evidence has been included where applicable. Where information is missing, the Tenderer will be rejected and its SQ response not considered further. Before rejecting a Tenderer, the Council may clarify the missing information with a Tenderer to determine whether it is a case of ambiguity (where there is a simple explanation and it can be resolved easily) or an error (where this is a simple clerical error or an obvious material error (i.e. where it is simple, material, serious and manifest/clear)).</w:t>
      </w:r>
    </w:p>
    <w:p w:rsidR="00FD6869" w:rsidRPr="0062460B" w:rsidRDefault="00FD6869">
      <w:pPr>
        <w:pStyle w:val="Para1"/>
      </w:pPr>
      <w:r w:rsidRPr="0062460B">
        <w:t xml:space="preserve">Following the initial compliance check, the Council will evaluate the Pass/Fail questions. Where any response has been awarded a "Fail" score, the relevant Tenderer will be rejected and its SQ Response not considered further. </w:t>
      </w:r>
    </w:p>
    <w:p w:rsidR="0054498A" w:rsidRPr="00C516F0" w:rsidRDefault="0054498A" w:rsidP="002B401E">
      <w:pPr>
        <w:pStyle w:val="Heading3"/>
      </w:pPr>
      <w:bookmarkStart w:id="71" w:name="_Toc77684546"/>
      <w:r w:rsidRPr="00C516F0">
        <w:t>Tender Evaluation</w:t>
      </w:r>
      <w:bookmarkEnd w:id="71"/>
    </w:p>
    <w:p w:rsidR="0054498A" w:rsidRPr="008D5AE7" w:rsidRDefault="0054498A" w:rsidP="0081069A">
      <w:pPr>
        <w:pStyle w:val="Para1"/>
      </w:pPr>
      <w:r w:rsidRPr="008D5AE7">
        <w:t>The criteria the Council will employ for evaluating the Tender will be</w:t>
      </w:r>
      <w:r w:rsidR="001E4B74" w:rsidRPr="008D5AE7">
        <w:t xml:space="preserve"> </w:t>
      </w:r>
      <w:r w:rsidRPr="008D5AE7">
        <w:t>the most economically advantageous.</w:t>
      </w:r>
    </w:p>
    <w:p w:rsidR="00E51864" w:rsidRDefault="0054498A" w:rsidP="00BC054C">
      <w:pPr>
        <w:pStyle w:val="Para1"/>
      </w:pPr>
      <w:r w:rsidRPr="008D5AE7">
        <w:lastRenderedPageBreak/>
        <w:t>All tenders received will be evaluated on the information contained in the Tender or obtained by the Council as a direct result of the tender process.  Submissions will be competitively assessed and the assessment may take into account the following</w:t>
      </w:r>
      <w:r w:rsidR="00A636FC">
        <w:t xml:space="preserve"> criteria</w:t>
      </w:r>
      <w:r w:rsidRPr="008D5AE7">
        <w:t>:</w:t>
      </w:r>
    </w:p>
    <w:p w:rsidR="001D4D63" w:rsidRDefault="001D4D63" w:rsidP="00754B1F">
      <w:pPr>
        <w:ind w:left="709"/>
        <w:rPr>
          <w:rFonts w:ascii="Open Sans" w:hAnsi="Open Sans" w:cs="Open Sans"/>
        </w:rPr>
      </w:pPr>
      <w:bookmarkStart w:id="72" w:name="_Toc23494474"/>
      <w:bookmarkStart w:id="73" w:name="_Toc23494602"/>
      <w:bookmarkStart w:id="74" w:name="_Toc23494685"/>
      <w:bookmarkEnd w:id="72"/>
      <w:bookmarkEnd w:id="73"/>
      <w:bookmarkEnd w:id="74"/>
      <w:r>
        <w:rPr>
          <w:rFonts w:ascii="Open Sans" w:hAnsi="Open Sans" w:cs="Open Sans"/>
        </w:rPr>
        <w:t>Quality: 40%</w:t>
      </w:r>
    </w:p>
    <w:p w:rsidR="001D4D63" w:rsidRDefault="001D4D63" w:rsidP="00754B1F">
      <w:pPr>
        <w:ind w:left="709"/>
        <w:rPr>
          <w:rFonts w:ascii="Open Sans" w:hAnsi="Open Sans" w:cs="Open Sans"/>
        </w:rPr>
      </w:pPr>
      <w:r>
        <w:rPr>
          <w:rFonts w:ascii="Open Sans" w:hAnsi="Open Sans" w:cs="Open Sans"/>
        </w:rPr>
        <w:t>Price: 60%</w:t>
      </w:r>
    </w:p>
    <w:p w:rsidR="001D4D63" w:rsidRDefault="001D4D63" w:rsidP="001D4D63">
      <w:pPr>
        <w:rPr>
          <w:rFonts w:ascii="Open Sans" w:hAnsi="Open Sans" w:cs="Open Sans"/>
        </w:rPr>
      </w:pPr>
    </w:p>
    <w:tbl>
      <w:tblPr>
        <w:tblStyle w:val="TableGrid"/>
        <w:tblW w:w="9072" w:type="dxa"/>
        <w:tblInd w:w="-5" w:type="dxa"/>
        <w:tblLook w:val="04A0" w:firstRow="1" w:lastRow="0" w:firstColumn="1" w:lastColumn="0" w:noHBand="0" w:noVBand="1"/>
      </w:tblPr>
      <w:tblGrid>
        <w:gridCol w:w="3402"/>
        <w:gridCol w:w="3720"/>
        <w:gridCol w:w="1950"/>
      </w:tblGrid>
      <w:tr w:rsidR="001D4D63" w:rsidTr="001D4D63">
        <w:trPr>
          <w:trHeight w:val="16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Quality (40%)</w:t>
            </w:r>
          </w:p>
        </w:tc>
      </w:tr>
      <w:tr w:rsidR="001D4D63" w:rsidTr="001D4D63">
        <w:trPr>
          <w:trHeight w:val="16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Quality Area</w:t>
            </w:r>
          </w:p>
        </w:tc>
        <w:tc>
          <w:tcPr>
            <w:tcW w:w="3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Evaluation Criteria</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 Weighting</w:t>
            </w:r>
          </w:p>
        </w:tc>
      </w:tr>
      <w:tr w:rsidR="001D4D63" w:rsidTr="001D4D63">
        <w:tc>
          <w:tcPr>
            <w:tcW w:w="3402"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Evidence of Delivery Similar Projects</w:t>
            </w:r>
          </w:p>
        </w:tc>
        <w:tc>
          <w:tcPr>
            <w:tcW w:w="3720" w:type="dxa"/>
            <w:tcBorders>
              <w:top w:val="single" w:sz="4" w:space="0" w:color="auto"/>
              <w:left w:val="single" w:sz="4" w:space="0" w:color="auto"/>
              <w:bottom w:val="single" w:sz="4" w:space="0" w:color="auto"/>
              <w:right w:val="single" w:sz="4" w:space="0" w:color="auto"/>
            </w:tcBorders>
            <w:hideMark/>
          </w:tcPr>
          <w:p w:rsidR="001D4D63" w:rsidRPr="001D4D63" w:rsidRDefault="001D4D63" w:rsidP="001D4D63">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 xml:space="preserve">Please provide at least two relevant case studies that provide evidence of delivering similar projects including contract value and date </w:t>
            </w:r>
          </w:p>
          <w:p w:rsidR="001D4D63" w:rsidRPr="001D4D63" w:rsidRDefault="001D4D63" w:rsidP="001D4D63">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Please provide the names of 2 reference that can provide assurance of your capability to deliver the requirement</w:t>
            </w:r>
          </w:p>
        </w:tc>
        <w:tc>
          <w:tcPr>
            <w:tcW w:w="1950" w:type="dxa"/>
            <w:tcBorders>
              <w:top w:val="single" w:sz="4" w:space="0" w:color="auto"/>
              <w:left w:val="single" w:sz="4" w:space="0" w:color="auto"/>
              <w:bottom w:val="single" w:sz="4" w:space="0" w:color="auto"/>
              <w:right w:val="single" w:sz="4" w:space="0" w:color="auto"/>
            </w:tcBorders>
            <w:vAlign w:val="bottom"/>
            <w:hideMark/>
          </w:tcPr>
          <w:p w:rsidR="001D4D63" w:rsidRPr="001D4D63" w:rsidRDefault="00393CCD" w:rsidP="00393CCD">
            <w:pPr>
              <w:jc w:val="center"/>
              <w:rPr>
                <w:rFonts w:ascii="Open Sans" w:hAnsi="Open Sans" w:cs="Open Sans"/>
                <w:color w:val="000000" w:themeColor="text1"/>
              </w:rPr>
            </w:pPr>
            <w:r>
              <w:rPr>
                <w:rFonts w:ascii="Open Sans" w:hAnsi="Open Sans" w:cs="Open Sans"/>
                <w:color w:val="000000" w:themeColor="text1"/>
              </w:rPr>
              <w:t>30</w:t>
            </w:r>
            <w:r w:rsidR="001D4D63" w:rsidRPr="001D4D63">
              <w:rPr>
                <w:rFonts w:ascii="Open Sans" w:hAnsi="Open Sans" w:cs="Open Sans"/>
                <w:color w:val="000000" w:themeColor="text1"/>
              </w:rPr>
              <w:t>%</w:t>
            </w:r>
          </w:p>
        </w:tc>
      </w:tr>
      <w:tr w:rsidR="001D4D63" w:rsidTr="001D4D63">
        <w:tc>
          <w:tcPr>
            <w:tcW w:w="3402"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Understanding the Tasks</w:t>
            </w:r>
          </w:p>
        </w:tc>
        <w:tc>
          <w:tcPr>
            <w:tcW w:w="3720" w:type="dxa"/>
            <w:tcBorders>
              <w:top w:val="single" w:sz="4" w:space="0" w:color="auto"/>
              <w:left w:val="single" w:sz="4" w:space="0" w:color="auto"/>
              <w:bottom w:val="single" w:sz="4" w:space="0" w:color="auto"/>
              <w:right w:val="single" w:sz="4" w:space="0" w:color="auto"/>
            </w:tcBorders>
            <w:hideMark/>
          </w:tcPr>
          <w:p w:rsidR="001D4D63" w:rsidRPr="001D4D63" w:rsidRDefault="001D4D63" w:rsidP="001D4D63">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 xml:space="preserve">Please provide your understanding of the Customer requirement </w:t>
            </w:r>
          </w:p>
        </w:tc>
        <w:tc>
          <w:tcPr>
            <w:tcW w:w="1950" w:type="dxa"/>
            <w:tcBorders>
              <w:top w:val="single" w:sz="4" w:space="0" w:color="auto"/>
              <w:left w:val="single" w:sz="4" w:space="0" w:color="auto"/>
              <w:bottom w:val="single" w:sz="4" w:space="0" w:color="auto"/>
              <w:right w:val="single" w:sz="4" w:space="0" w:color="auto"/>
            </w:tcBorders>
            <w:vAlign w:val="bottom"/>
            <w:hideMark/>
          </w:tcPr>
          <w:p w:rsidR="001D4D63" w:rsidRPr="001D4D63" w:rsidRDefault="00393CCD" w:rsidP="00393CCD">
            <w:pPr>
              <w:jc w:val="center"/>
              <w:rPr>
                <w:rFonts w:ascii="Open Sans" w:hAnsi="Open Sans" w:cs="Open Sans"/>
                <w:color w:val="000000" w:themeColor="text1"/>
              </w:rPr>
            </w:pPr>
            <w:r>
              <w:rPr>
                <w:rFonts w:ascii="Open Sans" w:hAnsi="Open Sans" w:cs="Open Sans"/>
                <w:color w:val="000000" w:themeColor="text1"/>
              </w:rPr>
              <w:t>20</w:t>
            </w:r>
            <w:r w:rsidR="001D4D63" w:rsidRPr="001D4D63">
              <w:rPr>
                <w:rFonts w:ascii="Open Sans" w:hAnsi="Open Sans" w:cs="Open Sans"/>
                <w:color w:val="000000" w:themeColor="text1"/>
              </w:rPr>
              <w:t>%</w:t>
            </w:r>
          </w:p>
        </w:tc>
      </w:tr>
      <w:tr w:rsidR="001D4D63" w:rsidTr="001D4D63">
        <w:tc>
          <w:tcPr>
            <w:tcW w:w="3402"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Ability to Meet the Requirements</w:t>
            </w:r>
          </w:p>
        </w:tc>
        <w:tc>
          <w:tcPr>
            <w:tcW w:w="3720" w:type="dxa"/>
            <w:tcBorders>
              <w:top w:val="single" w:sz="4" w:space="0" w:color="auto"/>
              <w:left w:val="single" w:sz="4" w:space="0" w:color="auto"/>
              <w:bottom w:val="single" w:sz="4" w:space="0" w:color="auto"/>
              <w:right w:val="single" w:sz="4" w:space="0" w:color="auto"/>
            </w:tcBorders>
            <w:hideMark/>
          </w:tcPr>
          <w:p w:rsidR="001D4D63" w:rsidRPr="001D4D63" w:rsidRDefault="001D4D63" w:rsidP="001D4D63">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Please confirm that you can meet all requirements within the required timescales</w:t>
            </w:r>
          </w:p>
          <w:p w:rsidR="001D4D63" w:rsidRPr="001D4D63" w:rsidRDefault="001D4D63" w:rsidP="00B13625">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 xml:space="preserve">Please provide a project plan that details how you would deliver the required outcome. </w:t>
            </w:r>
          </w:p>
        </w:tc>
        <w:tc>
          <w:tcPr>
            <w:tcW w:w="1950" w:type="dxa"/>
            <w:tcBorders>
              <w:top w:val="single" w:sz="4" w:space="0" w:color="auto"/>
              <w:left w:val="single" w:sz="4" w:space="0" w:color="auto"/>
              <w:bottom w:val="single" w:sz="4" w:space="0" w:color="auto"/>
              <w:right w:val="single" w:sz="4" w:space="0" w:color="auto"/>
            </w:tcBorders>
            <w:vAlign w:val="bottom"/>
          </w:tcPr>
          <w:p w:rsidR="001D4D63" w:rsidRPr="001D4D63" w:rsidRDefault="00393CCD">
            <w:pPr>
              <w:jc w:val="center"/>
              <w:rPr>
                <w:rFonts w:ascii="Open Sans" w:hAnsi="Open Sans" w:cs="Open Sans"/>
                <w:color w:val="000000" w:themeColor="text1"/>
              </w:rPr>
            </w:pPr>
            <w:r>
              <w:rPr>
                <w:rFonts w:ascii="Open Sans" w:hAnsi="Open Sans" w:cs="Open Sans"/>
                <w:color w:val="000000" w:themeColor="text1"/>
              </w:rPr>
              <w:t>20</w:t>
            </w:r>
            <w:r w:rsidR="001D4D63" w:rsidRPr="001D4D63">
              <w:rPr>
                <w:rFonts w:ascii="Open Sans" w:hAnsi="Open Sans" w:cs="Open Sans"/>
                <w:color w:val="000000" w:themeColor="text1"/>
              </w:rPr>
              <w:t>%</w:t>
            </w:r>
          </w:p>
          <w:p w:rsidR="001D4D63" w:rsidRPr="001D4D63" w:rsidRDefault="001D4D63">
            <w:pPr>
              <w:jc w:val="center"/>
              <w:rPr>
                <w:rFonts w:ascii="Open Sans" w:hAnsi="Open Sans" w:cs="Open Sans"/>
                <w:color w:val="000000" w:themeColor="text1"/>
              </w:rPr>
            </w:pPr>
          </w:p>
        </w:tc>
      </w:tr>
      <w:tr w:rsidR="001D4D63" w:rsidTr="001D4D63">
        <w:tc>
          <w:tcPr>
            <w:tcW w:w="3402"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t>Delivery Methodology for the Overall Project</w:t>
            </w:r>
          </w:p>
        </w:tc>
        <w:tc>
          <w:tcPr>
            <w:tcW w:w="3720" w:type="dxa"/>
            <w:tcBorders>
              <w:top w:val="single" w:sz="4" w:space="0" w:color="auto"/>
              <w:left w:val="single" w:sz="4" w:space="0" w:color="auto"/>
              <w:bottom w:val="single" w:sz="4" w:space="0" w:color="auto"/>
              <w:right w:val="single" w:sz="4" w:space="0" w:color="auto"/>
            </w:tcBorders>
            <w:hideMark/>
          </w:tcPr>
          <w:p w:rsidR="001D4D63" w:rsidRPr="001D4D63" w:rsidRDefault="001D4D63" w:rsidP="001D4D63">
            <w:pPr>
              <w:pStyle w:val="ListParagraph"/>
              <w:numPr>
                <w:ilvl w:val="0"/>
                <w:numId w:val="94"/>
              </w:numPr>
              <w:spacing w:after="200" w:line="276" w:lineRule="auto"/>
              <w:ind w:left="314" w:hanging="425"/>
              <w:rPr>
                <w:rFonts w:ascii="Open Sans" w:hAnsi="Open Sans" w:cs="Open Sans"/>
                <w:color w:val="000000" w:themeColor="text1"/>
              </w:rPr>
            </w:pPr>
            <w:r w:rsidRPr="001D4D63">
              <w:rPr>
                <w:rFonts w:ascii="Open Sans" w:hAnsi="Open Sans" w:cs="Open Sans"/>
                <w:color w:val="000000" w:themeColor="text1"/>
              </w:rPr>
              <w:t>Please detail your proposed approach to deliver this project and provide necessary assurances to ensure quality</w:t>
            </w:r>
          </w:p>
          <w:p w:rsidR="001D4D63" w:rsidRPr="001D4D63" w:rsidRDefault="001D4D63" w:rsidP="001D4D63">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 xml:space="preserve">Please provide details of your delivery assurance processes and approach to minimising costs </w:t>
            </w:r>
          </w:p>
          <w:p w:rsidR="001D4D63" w:rsidRPr="001D4D63" w:rsidRDefault="001D4D63" w:rsidP="00B13625">
            <w:pPr>
              <w:pStyle w:val="ListParagraph"/>
              <w:numPr>
                <w:ilvl w:val="0"/>
                <w:numId w:val="94"/>
              </w:numPr>
              <w:spacing w:after="200" w:line="276" w:lineRule="auto"/>
              <w:ind w:left="271"/>
              <w:rPr>
                <w:rFonts w:ascii="Open Sans" w:hAnsi="Open Sans" w:cs="Open Sans"/>
                <w:color w:val="000000" w:themeColor="text1"/>
              </w:rPr>
            </w:pPr>
            <w:r w:rsidRPr="001D4D63">
              <w:rPr>
                <w:rFonts w:ascii="Open Sans" w:hAnsi="Open Sans" w:cs="Open Sans"/>
                <w:color w:val="000000" w:themeColor="text1"/>
              </w:rPr>
              <w:t>What do you consider the key risks to be for this project</w:t>
            </w:r>
          </w:p>
        </w:tc>
        <w:tc>
          <w:tcPr>
            <w:tcW w:w="1950" w:type="dxa"/>
            <w:tcBorders>
              <w:top w:val="single" w:sz="4" w:space="0" w:color="auto"/>
              <w:left w:val="single" w:sz="4" w:space="0" w:color="auto"/>
              <w:bottom w:val="single" w:sz="4" w:space="0" w:color="auto"/>
              <w:right w:val="single" w:sz="4" w:space="0" w:color="auto"/>
            </w:tcBorders>
            <w:vAlign w:val="bottom"/>
            <w:hideMark/>
          </w:tcPr>
          <w:p w:rsidR="001D4D63" w:rsidRPr="001D4D63" w:rsidRDefault="00393CCD">
            <w:pPr>
              <w:jc w:val="center"/>
              <w:rPr>
                <w:rFonts w:ascii="Open Sans" w:hAnsi="Open Sans" w:cs="Open Sans"/>
                <w:color w:val="000000" w:themeColor="text1"/>
              </w:rPr>
            </w:pPr>
            <w:r>
              <w:rPr>
                <w:rFonts w:ascii="Open Sans" w:hAnsi="Open Sans" w:cs="Open Sans"/>
                <w:color w:val="000000" w:themeColor="text1"/>
              </w:rPr>
              <w:t>20</w:t>
            </w:r>
            <w:r w:rsidR="001D4D63" w:rsidRPr="001D4D63">
              <w:rPr>
                <w:rFonts w:ascii="Open Sans" w:hAnsi="Open Sans" w:cs="Open Sans"/>
                <w:color w:val="000000" w:themeColor="text1"/>
              </w:rPr>
              <w:t>%</w:t>
            </w:r>
          </w:p>
        </w:tc>
      </w:tr>
      <w:tr w:rsidR="001D4D63" w:rsidTr="001D4D63">
        <w:trPr>
          <w:trHeight w:val="70"/>
        </w:trPr>
        <w:tc>
          <w:tcPr>
            <w:tcW w:w="3402"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color w:val="000000" w:themeColor="text1"/>
              </w:rPr>
            </w:pPr>
            <w:r>
              <w:rPr>
                <w:rFonts w:ascii="Open Sans" w:hAnsi="Open Sans" w:cs="Open Sans"/>
                <w:b/>
                <w:bCs/>
                <w:color w:val="000000" w:themeColor="text1"/>
              </w:rPr>
              <w:lastRenderedPageBreak/>
              <w:t>Business Continuity</w:t>
            </w:r>
          </w:p>
        </w:tc>
        <w:tc>
          <w:tcPr>
            <w:tcW w:w="3720" w:type="dxa"/>
            <w:tcBorders>
              <w:top w:val="single" w:sz="4" w:space="0" w:color="auto"/>
              <w:left w:val="single" w:sz="4" w:space="0" w:color="auto"/>
              <w:bottom w:val="single" w:sz="4" w:space="0" w:color="auto"/>
              <w:right w:val="single" w:sz="4" w:space="0" w:color="auto"/>
            </w:tcBorders>
            <w:hideMark/>
          </w:tcPr>
          <w:p w:rsidR="001D4D63" w:rsidRPr="001D4D63" w:rsidRDefault="001D4D63" w:rsidP="001D4D63">
            <w:pPr>
              <w:pStyle w:val="ListParagraph"/>
              <w:numPr>
                <w:ilvl w:val="0"/>
                <w:numId w:val="94"/>
              </w:numPr>
              <w:ind w:left="271"/>
              <w:rPr>
                <w:rFonts w:ascii="Open Sans" w:hAnsi="Open Sans" w:cs="Open Sans"/>
                <w:color w:val="000000" w:themeColor="text1"/>
                <w:lang w:eastAsia="zh-CN"/>
              </w:rPr>
            </w:pPr>
            <w:r w:rsidRPr="001D4D63">
              <w:rPr>
                <w:rFonts w:ascii="Open Sans" w:hAnsi="Open Sans" w:cs="Open Sans"/>
                <w:color w:val="000000" w:themeColor="text1"/>
              </w:rPr>
              <w:t xml:space="preserve">Please outline what Business Continuity </w:t>
            </w:r>
            <w:r w:rsidRPr="001D4D63">
              <w:rPr>
                <w:rFonts w:ascii="Open Sans" w:hAnsi="Open Sans" w:cs="Open Sans"/>
                <w:b/>
                <w:bCs/>
                <w:color w:val="000000" w:themeColor="text1"/>
              </w:rPr>
              <w:t xml:space="preserve">arrangements </w:t>
            </w:r>
            <w:r w:rsidRPr="001D4D63">
              <w:rPr>
                <w:rFonts w:ascii="Open Sans" w:hAnsi="Open Sans" w:cs="Open Sans"/>
                <w:color w:val="000000" w:themeColor="text1"/>
              </w:rPr>
              <w:t xml:space="preserve">will be in place to ensure consistency of supply, likely to be impacted by </w:t>
            </w:r>
            <w:r w:rsidRPr="001D4D63">
              <w:rPr>
                <w:rFonts w:ascii="Open Sans" w:hAnsi="Open Sans" w:cs="Open Sans"/>
                <w:i/>
                <w:iCs/>
                <w:color w:val="000000" w:themeColor="text1"/>
              </w:rPr>
              <w:t>(but not limited to):</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Natural disaster</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Loss of information technology</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Global pandemics</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Adverse weather conditions</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Industrial disputes/staffing shortages</w:t>
            </w:r>
          </w:p>
          <w:p w:rsidR="001D4D63" w:rsidRPr="001D4D63" w:rsidRDefault="001D4D63" w:rsidP="001D4D63">
            <w:pPr>
              <w:pStyle w:val="ListParagraph"/>
              <w:numPr>
                <w:ilvl w:val="0"/>
                <w:numId w:val="95"/>
              </w:numPr>
              <w:rPr>
                <w:rFonts w:ascii="Open Sans" w:hAnsi="Open Sans" w:cs="Open Sans"/>
                <w:color w:val="000000" w:themeColor="text1"/>
                <w:lang w:eastAsia="zh-CN"/>
              </w:rPr>
            </w:pPr>
            <w:r w:rsidRPr="001D4D63">
              <w:rPr>
                <w:rFonts w:ascii="Open Sans" w:hAnsi="Open Sans" w:cs="Open Sans"/>
                <w:color w:val="000000" w:themeColor="text1"/>
              </w:rPr>
              <w:t>Receivership</w:t>
            </w:r>
          </w:p>
          <w:p w:rsidR="001D4D63" w:rsidRPr="001D4D63" w:rsidRDefault="001D4D63" w:rsidP="001D4D63">
            <w:pPr>
              <w:pStyle w:val="ListParagraph"/>
              <w:numPr>
                <w:ilvl w:val="0"/>
                <w:numId w:val="95"/>
              </w:numPr>
              <w:rPr>
                <w:rFonts w:ascii="Open Sans" w:hAnsi="Open Sans" w:cs="Open Sans"/>
                <w:color w:val="000000" w:themeColor="text1"/>
              </w:rPr>
            </w:pPr>
            <w:r w:rsidRPr="001D4D63">
              <w:rPr>
                <w:rFonts w:ascii="Open Sans" w:hAnsi="Open Sans" w:cs="Open Sans"/>
                <w:color w:val="000000" w:themeColor="text1"/>
              </w:rPr>
              <w:t>Loss of premises</w:t>
            </w:r>
          </w:p>
        </w:tc>
        <w:tc>
          <w:tcPr>
            <w:tcW w:w="1950" w:type="dxa"/>
            <w:tcBorders>
              <w:top w:val="single" w:sz="4" w:space="0" w:color="auto"/>
              <w:left w:val="single" w:sz="4" w:space="0" w:color="auto"/>
              <w:bottom w:val="single" w:sz="4" w:space="0" w:color="auto"/>
              <w:right w:val="single" w:sz="4" w:space="0" w:color="auto"/>
            </w:tcBorders>
            <w:vAlign w:val="bottom"/>
            <w:hideMark/>
          </w:tcPr>
          <w:p w:rsidR="001D4D63" w:rsidRPr="001D4D63" w:rsidRDefault="00393CCD" w:rsidP="00393CCD">
            <w:pPr>
              <w:jc w:val="center"/>
              <w:rPr>
                <w:rFonts w:ascii="Open Sans" w:hAnsi="Open Sans" w:cs="Open Sans"/>
                <w:color w:val="000000" w:themeColor="text1"/>
              </w:rPr>
            </w:pPr>
            <w:r>
              <w:rPr>
                <w:rFonts w:ascii="Open Sans" w:hAnsi="Open Sans" w:cs="Open Sans"/>
                <w:color w:val="000000" w:themeColor="text1"/>
              </w:rPr>
              <w:t>10</w:t>
            </w:r>
            <w:r w:rsidR="001D4D63" w:rsidRPr="001D4D63">
              <w:rPr>
                <w:rFonts w:ascii="Open Sans" w:hAnsi="Open Sans" w:cs="Open Sans"/>
                <w:color w:val="000000" w:themeColor="text1"/>
              </w:rPr>
              <w:t>%</w:t>
            </w:r>
          </w:p>
        </w:tc>
      </w:tr>
    </w:tbl>
    <w:p w:rsidR="0054498A" w:rsidRPr="0081069A" w:rsidRDefault="0054498A">
      <w:pPr>
        <w:pStyle w:val="Para1"/>
        <w:rPr>
          <w:rFonts w:cs="Arial"/>
        </w:rPr>
      </w:pPr>
      <w:r w:rsidRPr="002B401E">
        <w:rPr>
          <w:rFonts w:cs="Arial"/>
        </w:rPr>
        <w:t>Evaluation Model</w:t>
      </w:r>
    </w:p>
    <w:tbl>
      <w:tblPr>
        <w:tblStyle w:val="TableGrid"/>
        <w:tblW w:w="9072" w:type="dxa"/>
        <w:tblInd w:w="-5" w:type="dxa"/>
        <w:tblLook w:val="04A0" w:firstRow="1" w:lastRow="0" w:firstColumn="1" w:lastColumn="0" w:noHBand="0" w:noVBand="1"/>
      </w:tblPr>
      <w:tblGrid>
        <w:gridCol w:w="1857"/>
        <w:gridCol w:w="4187"/>
        <w:gridCol w:w="1792"/>
        <w:gridCol w:w="1236"/>
      </w:tblGrid>
      <w:tr w:rsidR="001D4D63" w:rsidTr="001D4D63">
        <w:tc>
          <w:tcPr>
            <w:tcW w:w="1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4D63" w:rsidRDefault="001D4D63">
            <w:pPr>
              <w:rPr>
                <w:rFonts w:ascii="Open Sans" w:hAnsi="Open Sans" w:cs="Open Sans"/>
                <w:b/>
                <w:bCs/>
                <w:sz w:val="22"/>
                <w:szCs w:val="22"/>
              </w:rPr>
            </w:pPr>
            <w:bookmarkStart w:id="75" w:name="_Ref22553891"/>
            <w:r>
              <w:rPr>
                <w:rFonts w:ascii="Open Sans" w:hAnsi="Open Sans" w:cs="Open Sans"/>
                <w:b/>
                <w:bCs/>
              </w:rPr>
              <w:t>Scoring Grade</w:t>
            </w:r>
          </w:p>
        </w:tc>
        <w:tc>
          <w:tcPr>
            <w:tcW w:w="4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4D63" w:rsidRDefault="001D4D63">
            <w:pPr>
              <w:rPr>
                <w:rFonts w:ascii="Open Sans" w:hAnsi="Open Sans" w:cs="Open Sans"/>
                <w:b/>
                <w:bCs/>
              </w:rPr>
            </w:pPr>
            <w:r>
              <w:rPr>
                <w:rFonts w:ascii="Open Sans" w:hAnsi="Open Sans" w:cs="Open Sans"/>
                <w:b/>
                <w:bCs/>
              </w:rPr>
              <w:t xml:space="preserve">Descriptor </w:t>
            </w:r>
          </w:p>
        </w:tc>
        <w:tc>
          <w:tcPr>
            <w:tcW w:w="1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4D63" w:rsidRDefault="001D4D63">
            <w:pPr>
              <w:rPr>
                <w:rFonts w:ascii="Open Sans" w:hAnsi="Open Sans" w:cs="Open Sans"/>
                <w:b/>
                <w:bCs/>
              </w:rPr>
            </w:pPr>
            <w:r>
              <w:rPr>
                <w:rFonts w:ascii="Open Sans" w:hAnsi="Open Sans" w:cs="Open Sans"/>
                <w:b/>
                <w:bCs/>
              </w:rPr>
              <w:t>Numeric Score</w:t>
            </w:r>
          </w:p>
        </w:tc>
        <w:tc>
          <w:tcPr>
            <w:tcW w:w="1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4D63" w:rsidRDefault="001D4D63">
            <w:pPr>
              <w:rPr>
                <w:rFonts w:ascii="Open Sans" w:hAnsi="Open Sans" w:cs="Open Sans"/>
                <w:b/>
                <w:bCs/>
              </w:rPr>
            </w:pPr>
            <w:r>
              <w:rPr>
                <w:rFonts w:ascii="Open Sans" w:hAnsi="Open Sans" w:cs="Open Sans"/>
                <w:b/>
                <w:bCs/>
              </w:rPr>
              <w:t>% Score</w:t>
            </w:r>
          </w:p>
        </w:tc>
      </w:tr>
      <w:tr w:rsidR="001D4D63" w:rsidTr="001D4D63">
        <w:tc>
          <w:tcPr>
            <w:tcW w:w="185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rPr>
            </w:pPr>
            <w:r>
              <w:rPr>
                <w:rFonts w:ascii="Open Sans" w:hAnsi="Open Sans" w:cs="Open Sans"/>
                <w:b/>
                <w:bCs/>
              </w:rPr>
              <w:t>Unacceptable</w:t>
            </w: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Unanswered or failed to adequately address the requirement</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0</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0</w:t>
            </w:r>
          </w:p>
        </w:tc>
      </w:tr>
      <w:tr w:rsidR="001D4D63" w:rsidTr="001D4D63">
        <w:tc>
          <w:tcPr>
            <w:tcW w:w="185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rPr>
            </w:pPr>
            <w:r>
              <w:rPr>
                <w:rFonts w:ascii="Open Sans" w:hAnsi="Open Sans" w:cs="Open Sans"/>
                <w:b/>
                <w:bCs/>
              </w:rPr>
              <w:t>Poor</w:t>
            </w: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The information submitted is very limited, inconsistent with the rest of the submission, and/or no supporting documentation has been provided</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1</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20</w:t>
            </w:r>
          </w:p>
        </w:tc>
      </w:tr>
      <w:tr w:rsidR="001D4D63" w:rsidTr="001D4D63">
        <w:tc>
          <w:tcPr>
            <w:tcW w:w="185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rPr>
            </w:pPr>
            <w:r>
              <w:rPr>
                <w:rFonts w:ascii="Open Sans" w:hAnsi="Open Sans" w:cs="Open Sans"/>
                <w:b/>
                <w:bCs/>
              </w:rPr>
              <w:t>Fair</w:t>
            </w: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The information submitted is limited, has some inconsistencies with the rest of the submission and/or insufficient supporting documentation has been provided.</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2</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40</w:t>
            </w:r>
          </w:p>
        </w:tc>
      </w:tr>
      <w:tr w:rsidR="001D4D63" w:rsidTr="001D4D63">
        <w:tc>
          <w:tcPr>
            <w:tcW w:w="185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rPr>
            </w:pPr>
            <w:r>
              <w:rPr>
                <w:rFonts w:ascii="Open Sans" w:hAnsi="Open Sans" w:cs="Open Sans"/>
                <w:b/>
                <w:bCs/>
              </w:rPr>
              <w:t>Satisfactory</w:t>
            </w: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Satisfactory response to the requirements which provides adequate evidence but contains inconsistencies.</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3</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60</w:t>
            </w:r>
          </w:p>
        </w:tc>
      </w:tr>
      <w:tr w:rsidR="001D4D63" w:rsidTr="001D4D63">
        <w:tc>
          <w:tcPr>
            <w:tcW w:w="1857" w:type="dxa"/>
            <w:tcBorders>
              <w:top w:val="single" w:sz="4" w:space="0" w:color="auto"/>
              <w:left w:val="single" w:sz="4" w:space="0" w:color="auto"/>
              <w:bottom w:val="single" w:sz="4" w:space="0" w:color="auto"/>
              <w:right w:val="single" w:sz="4" w:space="0" w:color="auto"/>
            </w:tcBorders>
          </w:tcPr>
          <w:p w:rsidR="001D4D63" w:rsidRDefault="001D4D63">
            <w:pPr>
              <w:rPr>
                <w:rFonts w:ascii="Open Sans" w:hAnsi="Open Sans" w:cs="Open Sans"/>
                <w:b/>
                <w:bCs/>
              </w:rPr>
            </w:pPr>
            <w:r>
              <w:rPr>
                <w:rFonts w:ascii="Open Sans" w:hAnsi="Open Sans" w:cs="Open Sans"/>
                <w:b/>
                <w:bCs/>
              </w:rPr>
              <w:t>Good</w:t>
            </w:r>
          </w:p>
          <w:p w:rsidR="001D4D63" w:rsidRDefault="001D4D63">
            <w:pPr>
              <w:rPr>
                <w:rFonts w:ascii="Open Sans" w:hAnsi="Open Sans" w:cs="Open Sans"/>
                <w:b/>
                <w:bCs/>
              </w:rPr>
            </w:pP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Good response to the requirements which provides evidence which is clear but 'has minor inconsistencies.</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4</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80</w:t>
            </w:r>
          </w:p>
        </w:tc>
      </w:tr>
      <w:tr w:rsidR="001D4D63" w:rsidTr="001D4D63">
        <w:tc>
          <w:tcPr>
            <w:tcW w:w="185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b/>
                <w:bCs/>
              </w:rPr>
            </w:pPr>
            <w:r>
              <w:rPr>
                <w:rFonts w:ascii="Open Sans" w:hAnsi="Open Sans" w:cs="Open Sans"/>
                <w:b/>
                <w:bCs/>
              </w:rPr>
              <w:t>Excellent</w:t>
            </w:r>
          </w:p>
        </w:tc>
        <w:tc>
          <w:tcPr>
            <w:tcW w:w="4187" w:type="dxa"/>
            <w:tcBorders>
              <w:top w:val="single" w:sz="4" w:space="0" w:color="auto"/>
              <w:left w:val="single" w:sz="4" w:space="0" w:color="auto"/>
              <w:bottom w:val="single" w:sz="4" w:space="0" w:color="auto"/>
              <w:right w:val="single" w:sz="4" w:space="0" w:color="auto"/>
            </w:tcBorders>
            <w:hideMark/>
          </w:tcPr>
          <w:p w:rsidR="001D4D63" w:rsidRDefault="001D4D63">
            <w:pPr>
              <w:rPr>
                <w:rFonts w:ascii="Open Sans" w:hAnsi="Open Sans" w:cs="Open Sans"/>
              </w:rPr>
            </w:pPr>
            <w:r>
              <w:rPr>
                <w:rFonts w:ascii="Open Sans" w:hAnsi="Open Sans" w:cs="Open Sans"/>
              </w:rPr>
              <w:t>Excellent response to the requirements which provides detailed evidence which 'is clear, complete and consistent.</w:t>
            </w:r>
          </w:p>
        </w:tc>
        <w:tc>
          <w:tcPr>
            <w:tcW w:w="1792"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5</w:t>
            </w:r>
          </w:p>
        </w:tc>
        <w:tc>
          <w:tcPr>
            <w:tcW w:w="1236" w:type="dxa"/>
            <w:tcBorders>
              <w:top w:val="single" w:sz="4" w:space="0" w:color="auto"/>
              <w:left w:val="single" w:sz="4" w:space="0" w:color="auto"/>
              <w:bottom w:val="single" w:sz="4" w:space="0" w:color="auto"/>
              <w:right w:val="single" w:sz="4" w:space="0" w:color="auto"/>
            </w:tcBorders>
            <w:hideMark/>
          </w:tcPr>
          <w:p w:rsidR="001D4D63" w:rsidRDefault="001D4D63">
            <w:pPr>
              <w:jc w:val="center"/>
              <w:rPr>
                <w:rFonts w:ascii="Open Sans" w:hAnsi="Open Sans" w:cs="Open Sans"/>
              </w:rPr>
            </w:pPr>
            <w:r>
              <w:rPr>
                <w:rFonts w:ascii="Open Sans" w:hAnsi="Open Sans" w:cs="Open Sans"/>
              </w:rPr>
              <w:t>100</w:t>
            </w:r>
          </w:p>
        </w:tc>
      </w:tr>
    </w:tbl>
    <w:p w:rsidR="001D4D63" w:rsidRDefault="001D4D63" w:rsidP="001D4D63">
      <w:pPr>
        <w:pStyle w:val="Para1"/>
        <w:numPr>
          <w:ilvl w:val="0"/>
          <w:numId w:val="0"/>
        </w:numPr>
        <w:ind w:left="709"/>
      </w:pPr>
    </w:p>
    <w:p w:rsidR="00464E99" w:rsidRPr="0081069A" w:rsidRDefault="00464E99" w:rsidP="0081069A">
      <w:pPr>
        <w:pStyle w:val="Para1"/>
      </w:pPr>
      <w:r w:rsidRPr="0081069A">
        <w:t>Price Evaluation Mechanism</w:t>
      </w:r>
      <w:bookmarkEnd w:id="75"/>
    </w:p>
    <w:p w:rsidR="007C3DBE" w:rsidRPr="008D5AE7" w:rsidRDefault="00464E99" w:rsidP="0081069A">
      <w:pPr>
        <w:spacing w:after="240" w:line="281" w:lineRule="auto"/>
        <w:ind w:left="709"/>
      </w:pPr>
      <w:r w:rsidRPr="008D5AE7">
        <w:lastRenderedPageBreak/>
        <w:t>The price score</w:t>
      </w:r>
      <w:r w:rsidR="008E1DBC" w:rsidRPr="008D5AE7">
        <w:t xml:space="preserve"> will be calculated as follows:</w:t>
      </w:r>
    </w:p>
    <w:p w:rsidR="008E1DBC" w:rsidRPr="0081069A" w:rsidRDefault="00532C81" w:rsidP="0081069A">
      <w:pPr>
        <w:pStyle w:val="Para2"/>
      </w:pPr>
      <w:r w:rsidRPr="0081069A">
        <w:t>T</w:t>
      </w:r>
      <w:r w:rsidR="00464E99" w:rsidRPr="0081069A">
        <w:t xml:space="preserve">he lowest </w:t>
      </w:r>
      <w:r w:rsidR="00BE74ED" w:rsidRPr="0081069A">
        <w:t xml:space="preserve">combined </w:t>
      </w:r>
      <w:r w:rsidR="00464E99" w:rsidRPr="0081069A">
        <w:t>total of both items</w:t>
      </w:r>
      <w:r w:rsidR="00BE74ED" w:rsidRPr="0081069A">
        <w:t xml:space="preserve"> </w:t>
      </w:r>
      <w:r w:rsidR="00CE66F4" w:rsidRPr="0081069A">
        <w:t xml:space="preserve">within the </w:t>
      </w:r>
      <w:r w:rsidR="00891B85" w:rsidRPr="0081069A">
        <w:t>Form of Tender</w:t>
      </w:r>
      <w:r w:rsidR="00CE66F4" w:rsidRPr="0081069A">
        <w:t xml:space="preserve"> </w:t>
      </w:r>
      <w:r w:rsidR="00464E99" w:rsidRPr="0081069A">
        <w:t>submitted will receive</w:t>
      </w:r>
      <w:r w:rsidR="008E1DBC" w:rsidRPr="0081069A">
        <w:t xml:space="preserve"> the full percentage allocation</w:t>
      </w:r>
      <w:r w:rsidR="0086168F" w:rsidRPr="0081069A">
        <w:t xml:space="preserve"> (</w:t>
      </w:r>
      <w:r w:rsidR="00393CCD">
        <w:t>6</w:t>
      </w:r>
      <w:r w:rsidR="0086168F" w:rsidRPr="0081069A">
        <w:t>0%)</w:t>
      </w:r>
      <w:r w:rsidR="008E1DBC" w:rsidRPr="0081069A">
        <w:t>.</w:t>
      </w:r>
    </w:p>
    <w:p w:rsidR="00CE66F4" w:rsidRPr="008D5AE7" w:rsidRDefault="00532C81" w:rsidP="00BC054C">
      <w:pPr>
        <w:pStyle w:val="Para2"/>
      </w:pPr>
      <w:r>
        <w:t>A</w:t>
      </w:r>
      <w:r w:rsidR="00464E99" w:rsidRPr="008D5AE7">
        <w:t>ll other prices submitted will be scored prop</w:t>
      </w:r>
      <w:r w:rsidR="00CE66F4" w:rsidRPr="008D5AE7">
        <w:t>ortionally to the lowest price.</w:t>
      </w:r>
    </w:p>
    <w:p w:rsidR="00ED33CB" w:rsidRDefault="00ED33CB" w:rsidP="002B401E">
      <w:pPr>
        <w:pStyle w:val="Heading3"/>
      </w:pPr>
      <w:bookmarkStart w:id="76" w:name="_Toc22563838"/>
      <w:bookmarkStart w:id="77" w:name="_Toc22568516"/>
      <w:bookmarkStart w:id="78" w:name="_Toc22570102"/>
      <w:bookmarkStart w:id="79" w:name="_Toc22550823"/>
      <w:bookmarkStart w:id="80" w:name="_Toc22551275"/>
      <w:bookmarkStart w:id="81" w:name="_Toc22551788"/>
      <w:bookmarkStart w:id="82" w:name="_Toc22551841"/>
      <w:bookmarkStart w:id="83" w:name="_Toc22563839"/>
      <w:bookmarkStart w:id="84" w:name="_Toc22568517"/>
      <w:bookmarkStart w:id="85" w:name="_Toc22570103"/>
      <w:bookmarkStart w:id="86" w:name="_Toc22550824"/>
      <w:bookmarkStart w:id="87" w:name="_Toc22551276"/>
      <w:bookmarkStart w:id="88" w:name="_Toc22551789"/>
      <w:bookmarkStart w:id="89" w:name="_Toc22551842"/>
      <w:bookmarkStart w:id="90" w:name="_Toc22563840"/>
      <w:bookmarkStart w:id="91" w:name="_Toc22568518"/>
      <w:bookmarkStart w:id="92" w:name="_Toc22570104"/>
      <w:bookmarkStart w:id="93" w:name="_Toc22550825"/>
      <w:bookmarkStart w:id="94" w:name="_Toc22551277"/>
      <w:bookmarkStart w:id="95" w:name="_Toc22551790"/>
      <w:bookmarkStart w:id="96" w:name="_Toc22551843"/>
      <w:bookmarkStart w:id="97" w:name="_Toc22563841"/>
      <w:bookmarkStart w:id="98" w:name="_Toc22568519"/>
      <w:bookmarkStart w:id="99" w:name="_Toc22570105"/>
      <w:bookmarkStart w:id="100" w:name="_Toc22550826"/>
      <w:bookmarkStart w:id="101" w:name="_Toc22551278"/>
      <w:bookmarkStart w:id="102" w:name="_Toc22551791"/>
      <w:bookmarkStart w:id="103" w:name="_Toc22551844"/>
      <w:bookmarkStart w:id="104" w:name="_Toc22563842"/>
      <w:bookmarkStart w:id="105" w:name="_Toc22568520"/>
      <w:bookmarkStart w:id="106" w:name="_Toc22570106"/>
      <w:bookmarkStart w:id="107" w:name="_Toc22550827"/>
      <w:bookmarkStart w:id="108" w:name="_Toc22551279"/>
      <w:bookmarkStart w:id="109" w:name="_Toc22551792"/>
      <w:bookmarkStart w:id="110" w:name="_Toc22551845"/>
      <w:bookmarkStart w:id="111" w:name="_Toc22563843"/>
      <w:bookmarkStart w:id="112" w:name="_Toc22568521"/>
      <w:bookmarkStart w:id="113" w:name="_Toc22570107"/>
      <w:bookmarkStart w:id="114" w:name="_Toc22550828"/>
      <w:bookmarkStart w:id="115" w:name="_Toc22551280"/>
      <w:bookmarkStart w:id="116" w:name="_Toc22551793"/>
      <w:bookmarkStart w:id="117" w:name="_Toc22551846"/>
      <w:bookmarkStart w:id="118" w:name="_Toc22563844"/>
      <w:bookmarkStart w:id="119" w:name="_Toc22568522"/>
      <w:bookmarkStart w:id="120" w:name="_Toc22570108"/>
      <w:bookmarkStart w:id="121" w:name="_Toc22550829"/>
      <w:bookmarkStart w:id="122" w:name="_Toc22551281"/>
      <w:bookmarkStart w:id="123" w:name="_Toc22551794"/>
      <w:bookmarkStart w:id="124" w:name="_Toc22551847"/>
      <w:bookmarkStart w:id="125" w:name="_Toc22563845"/>
      <w:bookmarkStart w:id="126" w:name="_Toc22568523"/>
      <w:bookmarkStart w:id="127" w:name="_Toc22570109"/>
      <w:bookmarkStart w:id="128" w:name="_Toc22550831"/>
      <w:bookmarkStart w:id="129" w:name="_Toc22551283"/>
      <w:bookmarkStart w:id="130" w:name="_Toc22551796"/>
      <w:bookmarkStart w:id="131" w:name="_Toc22551849"/>
      <w:bookmarkStart w:id="132" w:name="_Toc22563847"/>
      <w:bookmarkStart w:id="133" w:name="_Toc22568525"/>
      <w:bookmarkStart w:id="134" w:name="_Toc22570111"/>
      <w:bookmarkStart w:id="135" w:name="_Toc22550832"/>
      <w:bookmarkStart w:id="136" w:name="_Toc22551284"/>
      <w:bookmarkStart w:id="137" w:name="_Toc22551797"/>
      <w:bookmarkStart w:id="138" w:name="_Toc22551850"/>
      <w:bookmarkStart w:id="139" w:name="_Toc22563848"/>
      <w:bookmarkStart w:id="140" w:name="_Toc22568526"/>
      <w:bookmarkStart w:id="141" w:name="_Toc22570112"/>
      <w:bookmarkStart w:id="142" w:name="_Toc22550833"/>
      <w:bookmarkStart w:id="143" w:name="_Toc22551285"/>
      <w:bookmarkStart w:id="144" w:name="_Toc22551798"/>
      <w:bookmarkStart w:id="145" w:name="_Toc22551851"/>
      <w:bookmarkStart w:id="146" w:name="_Toc22563849"/>
      <w:bookmarkStart w:id="147" w:name="_Toc22568527"/>
      <w:bookmarkStart w:id="148" w:name="_Toc22570113"/>
      <w:bookmarkStart w:id="149" w:name="_Toc22550834"/>
      <w:bookmarkStart w:id="150" w:name="_Toc22551286"/>
      <w:bookmarkStart w:id="151" w:name="_Toc22551799"/>
      <w:bookmarkStart w:id="152" w:name="_Toc22551852"/>
      <w:bookmarkStart w:id="153" w:name="_Toc22563850"/>
      <w:bookmarkStart w:id="154" w:name="_Toc22568528"/>
      <w:bookmarkStart w:id="155" w:name="_Toc22570114"/>
      <w:bookmarkStart w:id="156" w:name="_Toc22550835"/>
      <w:bookmarkStart w:id="157" w:name="_Toc22551287"/>
      <w:bookmarkStart w:id="158" w:name="_Toc22551800"/>
      <w:bookmarkStart w:id="159" w:name="_Toc22551853"/>
      <w:bookmarkStart w:id="160" w:name="_Toc22563851"/>
      <w:bookmarkStart w:id="161" w:name="_Toc22568529"/>
      <w:bookmarkStart w:id="162" w:name="_Toc22570115"/>
      <w:bookmarkStart w:id="163" w:name="_Toc22550836"/>
      <w:bookmarkStart w:id="164" w:name="_Toc22551288"/>
      <w:bookmarkStart w:id="165" w:name="_Toc22551801"/>
      <w:bookmarkStart w:id="166" w:name="_Toc22551854"/>
      <w:bookmarkStart w:id="167" w:name="_Toc22563852"/>
      <w:bookmarkStart w:id="168" w:name="_Toc22568530"/>
      <w:bookmarkStart w:id="169" w:name="_Toc22570116"/>
      <w:bookmarkStart w:id="170" w:name="_Toc77684547"/>
      <w:bookmarkStart w:id="171" w:name="_Toc5699137"/>
      <w:bookmarkStart w:id="172" w:name="_Toc569914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Pricing the Tender</w:t>
      </w:r>
      <w:bookmarkEnd w:id="170"/>
    </w:p>
    <w:p w:rsidR="00ED33CB" w:rsidRDefault="00ED33CB" w:rsidP="00ED33CB">
      <w:pPr>
        <w:pStyle w:val="Para1"/>
      </w:pPr>
      <w:r>
        <w:t xml:space="preserve">Each item is to be priced separately and prices should accurately reflect the content of work within each item.  The pricing of preliminaries and preambles are deemed included in the Works clauses.  If required to do so, the Contractor shall provide the Contract Administrator with further details of the rates for such items. </w:t>
      </w:r>
    </w:p>
    <w:p w:rsidR="00ED33CB" w:rsidRDefault="00ED33CB" w:rsidP="00ED33CB">
      <w:pPr>
        <w:pStyle w:val="Para1"/>
      </w:pPr>
      <w:r>
        <w:t xml:space="preserve">Where items are left un-priced it shall be deemed that these items are included in the overall tender sum and this sum is sufficient to complete all works as specified. </w:t>
      </w:r>
    </w:p>
    <w:p w:rsidR="00ED33CB" w:rsidRDefault="00ED33CB" w:rsidP="00ED33CB">
      <w:pPr>
        <w:pStyle w:val="Para1"/>
      </w:pPr>
      <w:r>
        <w:t xml:space="preserve">The Contractor is to allow for everything indicated by the Schedule of Works and from careful inspection of the site including any and all foreseeable additional work and risks. </w:t>
      </w:r>
    </w:p>
    <w:p w:rsidR="00ED33CB" w:rsidRPr="00ED33CB" w:rsidRDefault="00ED33CB" w:rsidP="00ED33CB">
      <w:pPr>
        <w:pStyle w:val="Para1"/>
      </w:pPr>
      <w:r>
        <w:tab/>
        <w:t xml:space="preserve">The Contractor shall visit the site, verify dimensions, levels and clarify all matters affecting the execution of the works, as no claims will be admitted for the Contactor’s failure to so do.  </w:t>
      </w:r>
    </w:p>
    <w:p w:rsidR="00FD6869" w:rsidRPr="008D5AE7" w:rsidRDefault="00FD6869" w:rsidP="002B401E">
      <w:pPr>
        <w:pStyle w:val="Heading3"/>
      </w:pPr>
      <w:bookmarkStart w:id="173" w:name="_Toc77684548"/>
      <w:r w:rsidRPr="008D5AE7">
        <w:t>Contract</w:t>
      </w:r>
      <w:bookmarkEnd w:id="171"/>
      <w:bookmarkEnd w:id="173"/>
    </w:p>
    <w:p w:rsidR="0040092E" w:rsidRPr="008D5AE7" w:rsidRDefault="0040092E" w:rsidP="0081069A">
      <w:pPr>
        <w:pStyle w:val="Para1"/>
      </w:pPr>
      <w:bookmarkStart w:id="174" w:name="_Ref22570036"/>
      <w:r w:rsidRPr="008D5AE7">
        <w:t xml:space="preserve">The Contract Term shall initially be for </w:t>
      </w:r>
      <w:r w:rsidR="002029D3">
        <w:t xml:space="preserve">the </w:t>
      </w:r>
      <w:r w:rsidRPr="008D5AE7">
        <w:t xml:space="preserve">period </w:t>
      </w:r>
      <w:r w:rsidR="002029D3">
        <w:t>as set out in the submitted tender</w:t>
      </w:r>
      <w:r w:rsidRPr="008D5AE7">
        <w:t>.</w:t>
      </w:r>
      <w:bookmarkEnd w:id="174"/>
    </w:p>
    <w:p w:rsidR="0040092E" w:rsidRPr="008D5AE7" w:rsidRDefault="0040092E" w:rsidP="0081069A">
      <w:pPr>
        <w:pStyle w:val="Para1"/>
      </w:pPr>
      <w:r w:rsidRPr="008D5AE7">
        <w:t xml:space="preserve">The successful Tenderer will be notified by letter and will then be required to enter into the </w:t>
      </w:r>
      <w:r w:rsidR="00747E9A">
        <w:t>JCT Minor Works c</w:t>
      </w:r>
      <w:r w:rsidRPr="008D5AE7">
        <w:t xml:space="preserve">ontract </w:t>
      </w:r>
      <w:r w:rsidR="00747E9A">
        <w:t xml:space="preserve">with the specific terms </w:t>
      </w:r>
      <w:r w:rsidRPr="00D7112E">
        <w:t xml:space="preserve">attached at </w:t>
      </w:r>
      <w:r w:rsidR="00234CC6" w:rsidRPr="002B401E">
        <w:rPr>
          <w:b/>
        </w:rPr>
        <w:t>Schedule 8</w:t>
      </w:r>
      <w:r w:rsidRPr="00D7112E">
        <w:t xml:space="preserve"> with the Council</w:t>
      </w:r>
      <w:r w:rsidRPr="008D5AE7">
        <w:t xml:space="preserve"> prior to the commencement of goods or service delivery. Tenderers are agreeing to be bound by the terms of this ITT and the Contract without further negotiation or amendment.</w:t>
      </w:r>
    </w:p>
    <w:p w:rsidR="0040092E" w:rsidRPr="008D5AE7" w:rsidRDefault="0040092E">
      <w:pPr>
        <w:pStyle w:val="Para1"/>
      </w:pPr>
      <w:r w:rsidRPr="008D5AE7">
        <w:t xml:space="preserve">Subject to the circumstances described in paragraph </w:t>
      </w:r>
      <w:r w:rsidR="004C37AF" w:rsidRPr="008D5AE7">
        <w:fldChar w:fldCharType="begin"/>
      </w:r>
      <w:r w:rsidR="004C37AF" w:rsidRPr="008D5AE7">
        <w:instrText xml:space="preserve"> REF _Ref22570036 \r \h </w:instrText>
      </w:r>
      <w:r w:rsidR="008D5AE7">
        <w:instrText xml:space="preserve"> \* MERGEFORMAT </w:instrText>
      </w:r>
      <w:r w:rsidR="004C37AF" w:rsidRPr="008D5AE7">
        <w:fldChar w:fldCharType="separate"/>
      </w:r>
      <w:r w:rsidR="001908DF">
        <w:t>11.1</w:t>
      </w:r>
      <w:r w:rsidR="004C37AF" w:rsidRPr="008D5AE7">
        <w:fldChar w:fldCharType="end"/>
      </w:r>
      <w:r w:rsidRPr="008D5AE7">
        <w:t xml:space="preserve"> above, the Supplier hereby agrees to supply the goods and services in accordance with this Invitation to Tender, the Specification at the price quoted in the Form of Tender (subject to agreed variation) exclusive of VAT.</w:t>
      </w:r>
    </w:p>
    <w:p w:rsidR="001E6C4A" w:rsidRPr="008D5AE7" w:rsidRDefault="00D604FF">
      <w:pPr>
        <w:pStyle w:val="Para1"/>
      </w:pPr>
      <w:r w:rsidRPr="008D5AE7">
        <w:lastRenderedPageBreak/>
        <w:t xml:space="preserve">If the terms of the Contract render the proposals in the Tenderer's Tender unworkable, the Tenderer should submit a clarification in accordance with paragraph </w:t>
      </w:r>
      <w:r w:rsidR="00891B85" w:rsidRPr="008D5AE7">
        <w:fldChar w:fldCharType="begin"/>
      </w:r>
      <w:r w:rsidR="00891B85" w:rsidRPr="008D5AE7">
        <w:instrText xml:space="preserve"> REF _Ref22554113 \r \h </w:instrText>
      </w:r>
      <w:r w:rsidR="008D5AE7">
        <w:instrText xml:space="preserve"> \* MERGEFORMAT </w:instrText>
      </w:r>
      <w:r w:rsidR="00891B85" w:rsidRPr="008D5AE7">
        <w:fldChar w:fldCharType="separate"/>
      </w:r>
      <w:r w:rsidR="001908DF">
        <w:t>2.8</w:t>
      </w:r>
      <w:r w:rsidR="00891B85" w:rsidRPr="008D5AE7">
        <w:fldChar w:fldCharType="end"/>
      </w:r>
      <w:r w:rsidRPr="008D5AE7">
        <w:t xml:space="preserve"> </w:t>
      </w:r>
      <w:r w:rsidRPr="00C516F0">
        <w:t xml:space="preserve">and the Authority will consider whether any amendment to the Contract is required. </w:t>
      </w:r>
      <w:r w:rsidRPr="0062460B">
        <w:t>Any amendments shall be published through the Clarifications Log and shall apply to all Tenderers.</w:t>
      </w:r>
      <w:r w:rsidRPr="00C516F0">
        <w:t xml:space="preserve"> Where both the amendment and the original drafting are acceptable and workable to the Authority, the Authority shall publish the amendment</w:t>
      </w:r>
      <w:r w:rsidRPr="008D5AE7">
        <w:t xml:space="preserve">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leading to the disqualification of the Tender.</w:t>
      </w:r>
    </w:p>
    <w:p w:rsidR="00FD6869" w:rsidRPr="008D5AE7" w:rsidRDefault="00FD6869">
      <w:pPr>
        <w:pStyle w:val="Para1"/>
      </w:pPr>
      <w:r w:rsidRPr="008D5AE7">
        <w:t>The successful Tenderer will be notified by letter and will be required to enter into the Contract attached with the Council prior to the commencement of goods or service delivery.</w:t>
      </w:r>
    </w:p>
    <w:p w:rsidR="001E6C4A" w:rsidRPr="008D5AE7" w:rsidRDefault="001E6C4A">
      <w:pPr>
        <w:pStyle w:val="Para1"/>
      </w:pPr>
      <w:r w:rsidRPr="008D5AE7">
        <w:t xml:space="preserve">The following documents shall form part of the Contract between the </w:t>
      </w:r>
      <w:r w:rsidR="00177B39" w:rsidRPr="008D5AE7">
        <w:t>Council</w:t>
      </w:r>
      <w:r w:rsidRPr="008D5AE7">
        <w:t xml:space="preserve"> and the </w:t>
      </w:r>
      <w:r w:rsidR="00177B39" w:rsidRPr="008D5AE7">
        <w:t>successful Tenderer</w:t>
      </w:r>
      <w:r w:rsidRPr="008D5AE7">
        <w:t>:</w:t>
      </w:r>
    </w:p>
    <w:p w:rsidR="001E6C4A" w:rsidRPr="008D5AE7" w:rsidRDefault="00BD1970">
      <w:pPr>
        <w:pStyle w:val="Para2"/>
      </w:pPr>
      <w:r>
        <w:t>JCT Minor Works Contract</w:t>
      </w:r>
    </w:p>
    <w:p w:rsidR="006A3456" w:rsidRPr="008D5AE7" w:rsidRDefault="001E6C4A">
      <w:pPr>
        <w:pStyle w:val="Para2"/>
      </w:pPr>
      <w:r w:rsidRPr="008D5AE7">
        <w:t>Specification</w:t>
      </w:r>
    </w:p>
    <w:p w:rsidR="001E6C4A" w:rsidRPr="008D5AE7" w:rsidRDefault="006A3456">
      <w:pPr>
        <w:pStyle w:val="Para2"/>
      </w:pPr>
      <w:r w:rsidRPr="008D5AE7">
        <w:t>Form of Tender</w:t>
      </w:r>
    </w:p>
    <w:p w:rsidR="006A3456" w:rsidRPr="008D5AE7" w:rsidRDefault="004C37AF">
      <w:pPr>
        <w:pStyle w:val="Para2"/>
      </w:pPr>
      <w:r w:rsidRPr="008D5AE7">
        <w:t>Collusive Tendering</w:t>
      </w:r>
      <w:r w:rsidR="006A3456" w:rsidRPr="008D5AE7">
        <w:t xml:space="preserve"> Certificate</w:t>
      </w:r>
    </w:p>
    <w:p w:rsidR="001E6C4A" w:rsidRPr="008D5AE7" w:rsidRDefault="001E6C4A">
      <w:pPr>
        <w:pStyle w:val="Para2"/>
      </w:pPr>
      <w:r w:rsidRPr="008D5AE7">
        <w:t>A list of commercially sensitive information (as completed by the successful Tenderer).</w:t>
      </w:r>
    </w:p>
    <w:p w:rsidR="001E6C4A" w:rsidRPr="008D5AE7" w:rsidRDefault="00FD6869">
      <w:pPr>
        <w:pStyle w:val="Heading3"/>
      </w:pPr>
      <w:bookmarkStart w:id="175" w:name="_Toc77684549"/>
      <w:r w:rsidRPr="008D5AE7">
        <w:t>Warnings and disclaimers</w:t>
      </w:r>
      <w:bookmarkEnd w:id="172"/>
      <w:bookmarkEnd w:id="175"/>
    </w:p>
    <w:p w:rsidR="00FD6869" w:rsidRPr="008D5AE7" w:rsidRDefault="00FD6869" w:rsidP="0081069A">
      <w:pPr>
        <w:pStyle w:val="Para1"/>
      </w:pPr>
      <w:r w:rsidRPr="008D5AE7">
        <w:t>While the information contained in this ITT is believed to be correct at the time of issue, neither the Council,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Council.</w:t>
      </w:r>
    </w:p>
    <w:p w:rsidR="00FD6869" w:rsidRPr="008D5AE7" w:rsidRDefault="00FD6869" w:rsidP="00BC054C">
      <w:pPr>
        <w:pStyle w:val="Para1"/>
      </w:pPr>
      <w:r w:rsidRPr="008D5AE7">
        <w:t xml:space="preserve">If a Tenderer proposes to enter into a Contract with the Council, it must rely on its own enquiries and on the terms and conditions set out in the Contract(s) (as </w:t>
      </w:r>
      <w:r w:rsidRPr="008D5AE7">
        <w:lastRenderedPageBreak/>
        <w:t>and when finally executed), subject to the limitations and restrictions specified in it.</w:t>
      </w:r>
    </w:p>
    <w:p w:rsidR="00FD6869" w:rsidRPr="008D5AE7" w:rsidRDefault="00FD6869">
      <w:pPr>
        <w:pStyle w:val="Para1"/>
      </w:pPr>
      <w:r w:rsidRPr="008D5AE7">
        <w:t>Neither the issue of this ITT, nor any of the information presented in it, should be regarded as a commitment or representation on the part of the Council (or any other person) to enter into a contractual arrangement.</w:t>
      </w:r>
    </w:p>
    <w:p w:rsidR="001E6C4A" w:rsidRPr="008D5AE7" w:rsidRDefault="001E6C4A">
      <w:pPr>
        <w:pStyle w:val="Para1"/>
      </w:pPr>
      <w:r w:rsidRPr="008D5AE7">
        <w:t>The Council will not be liable for any bid costs, expenditure, work or effort incurred by a Tenderer in proceeding with or participating in this procurement, including if the procurement process is terminated or amended by the Council.</w:t>
      </w:r>
    </w:p>
    <w:p w:rsidR="001E6C4A" w:rsidRPr="008D5AE7" w:rsidRDefault="001E6C4A">
      <w:pPr>
        <w:pStyle w:val="Heading3"/>
      </w:pPr>
      <w:bookmarkStart w:id="176" w:name="_Toc77684550"/>
      <w:bookmarkStart w:id="177" w:name="_Toc5699142"/>
      <w:r w:rsidRPr="008D5AE7">
        <w:t>Fraud, Corruption and Ethical Standards</w:t>
      </w:r>
      <w:bookmarkEnd w:id="176"/>
    </w:p>
    <w:p w:rsidR="001E6C4A" w:rsidRPr="008D5AE7" w:rsidRDefault="001E6C4A" w:rsidP="0081069A">
      <w:pPr>
        <w:pStyle w:val="Para1"/>
      </w:pPr>
      <w:r w:rsidRPr="008D5AE7">
        <w:t>The Council is required to maintain an effective internal audit of its activities so that it may tackle fraud and corruption and has a corporate framework to counter fraudulent activity. The prevention of fraud and corruption is therefore a key requirement in any dealings the Council enters into.</w:t>
      </w:r>
    </w:p>
    <w:p w:rsidR="001E6C4A" w:rsidRPr="00C516F0" w:rsidRDefault="001E6C4A" w:rsidP="0081069A">
      <w:pPr>
        <w:pStyle w:val="Para1"/>
        <w:rPr>
          <w:rStyle w:val="Hyperlink"/>
          <w:rFonts w:cs="Arial"/>
          <w:i/>
          <w:iCs/>
          <w:color w:val="auto"/>
          <w:szCs w:val="20"/>
          <w:u w:val="none"/>
        </w:rPr>
      </w:pPr>
      <w:r w:rsidRPr="008D5AE7">
        <w:t xml:space="preserve">The Council will require any contractor appointed as a result of this Tender to work to an ethical standard and comply with the Council’s policies in this regard. Upon request the Council’s Policies upon Fraud and Corruption will be forwarded </w:t>
      </w:r>
      <w:r w:rsidRPr="00C516F0">
        <w:t xml:space="preserve">to you. A complete guide to tenders and contracts policy can be found via the following link: </w:t>
      </w:r>
      <w:hyperlink r:id="rId11" w:history="1">
        <w:r w:rsidRPr="00C516F0">
          <w:rPr>
            <w:rStyle w:val="Hyperlink"/>
            <w:sz w:val="23"/>
            <w:szCs w:val="23"/>
          </w:rPr>
          <w:t>http://www.sevenoaks.gov.uk/services/council-and-democracy/tenders-and-contracts</w:t>
        </w:r>
      </w:hyperlink>
    </w:p>
    <w:p w:rsidR="001E6C4A" w:rsidRPr="0062460B" w:rsidRDefault="001E6C4A" w:rsidP="00BC054C">
      <w:pPr>
        <w:pStyle w:val="Para1"/>
      </w:pPr>
      <w:r w:rsidRPr="0062460B">
        <w:t>Economic Operators should be aware of the contracting authority’s power to exclude them on exercise of their discretionary powers and mandatory powers (see SQ) and that that the Economic Operator is required to sign the Declaration on submission of their tender contained in the SQ.</w:t>
      </w:r>
    </w:p>
    <w:p w:rsidR="001E6C4A" w:rsidRPr="00C516F0" w:rsidRDefault="00FD6869">
      <w:pPr>
        <w:pStyle w:val="Heading3"/>
      </w:pPr>
      <w:bookmarkStart w:id="178" w:name="_Toc77684551"/>
      <w:r w:rsidRPr="00C516F0">
        <w:t>Publicity</w:t>
      </w:r>
      <w:bookmarkEnd w:id="177"/>
      <w:bookmarkEnd w:id="178"/>
    </w:p>
    <w:p w:rsidR="00FD6869" w:rsidRPr="008D5AE7" w:rsidRDefault="00FD6869" w:rsidP="0081069A">
      <w:pPr>
        <w:pStyle w:val="Para1"/>
      </w:pPr>
      <w:r w:rsidRPr="00C516F0">
        <w:t>No publicity</w:t>
      </w:r>
      <w:r w:rsidRPr="008D5AE7">
        <w:t xml:space="preserve"> regarding the Services or 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w:t>
      </w:r>
    </w:p>
    <w:p w:rsidR="00FD6869" w:rsidRPr="008D5AE7" w:rsidRDefault="00FD6869">
      <w:pPr>
        <w:pStyle w:val="Heading3"/>
      </w:pPr>
      <w:bookmarkStart w:id="179" w:name="_Ref530039900"/>
      <w:bookmarkStart w:id="180" w:name="_Toc77684552"/>
      <w:r w:rsidRPr="008D5AE7">
        <w:rPr>
          <w:rStyle w:val="Level1asheadingtext"/>
          <w:b/>
          <w:bCs w:val="0"/>
        </w:rPr>
        <w:t>Confidentiality</w:t>
      </w:r>
      <w:bookmarkEnd w:id="179"/>
      <w:r w:rsidRPr="008D5AE7">
        <w:rPr>
          <w:rStyle w:val="Level1asheadingtext"/>
          <w:b/>
          <w:bCs w:val="0"/>
        </w:rPr>
        <w:t xml:space="preserve"> </w:t>
      </w:r>
      <w:r w:rsidR="001E6C4A" w:rsidRPr="008D5AE7">
        <w:rPr>
          <w:rStyle w:val="Level1asheadingtext"/>
          <w:b/>
          <w:bCs w:val="0"/>
        </w:rPr>
        <w:t>and Copyright</w:t>
      </w:r>
      <w:bookmarkEnd w:id="180"/>
    </w:p>
    <w:p w:rsidR="00FD6869" w:rsidRPr="008D5AE7" w:rsidRDefault="00FD6869" w:rsidP="0081069A">
      <w:pPr>
        <w:pStyle w:val="Para1"/>
      </w:pPr>
      <w:r w:rsidRPr="008D5AE7">
        <w:t xml:space="preserve">All information supplied in connection with the </w:t>
      </w:r>
      <w:r w:rsidR="001E6C4A" w:rsidRPr="008D5AE7">
        <w:t>Tender</w:t>
      </w:r>
      <w:r w:rsidRPr="008D5AE7">
        <w:t xml:space="preserve"> must be treated as confidential and </w:t>
      </w:r>
      <w:r w:rsidR="001E6C4A" w:rsidRPr="008D5AE7">
        <w:t>Tenderers</w:t>
      </w:r>
      <w:r w:rsidRPr="008D5AE7">
        <w:t xml:space="preserve"> must not, without the prior written consent of </w:t>
      </w:r>
      <w:r w:rsidR="001E6C4A" w:rsidRPr="008D5AE7">
        <w:t>the Council</w:t>
      </w:r>
      <w:r w:rsidRPr="008D5AE7">
        <w:t xml:space="preserve">, at any time make use of such information for their own purposes or disclose such information to any person (except as may be required by law or </w:t>
      </w:r>
      <w:r w:rsidRPr="008D5AE7">
        <w:lastRenderedPageBreak/>
        <w:t xml:space="preserve">where consultation is required for the preparation of an </w:t>
      </w:r>
      <w:r w:rsidR="001E6C4A" w:rsidRPr="008D5AE7">
        <w:t>Tender</w:t>
      </w:r>
      <w:r w:rsidRPr="008D5AE7">
        <w:t xml:space="preserve"> </w:t>
      </w:r>
      <w:r w:rsidR="001E6C4A" w:rsidRPr="008D5AE7">
        <w:t>r</w:t>
      </w:r>
      <w:r w:rsidRPr="008D5AE7">
        <w:t>esponse and where that communication is on a strictly confidential basis).</w:t>
      </w:r>
    </w:p>
    <w:p w:rsidR="00FD6869" w:rsidRPr="008D5AE7" w:rsidRDefault="00FD6869" w:rsidP="00BC054C">
      <w:pPr>
        <w:pStyle w:val="Para1"/>
      </w:pPr>
      <w:r w:rsidRPr="008D5AE7">
        <w:t xml:space="preserve">Each </w:t>
      </w:r>
      <w:r w:rsidR="001E6C4A" w:rsidRPr="008D5AE7">
        <w:t>Tenderer</w:t>
      </w:r>
      <w:r w:rsidRPr="008D5AE7">
        <w:t xml:space="preserve"> warrants to </w:t>
      </w:r>
      <w:r w:rsidR="001E6C4A" w:rsidRPr="008D5AE7">
        <w:t>the Council</w:t>
      </w:r>
      <w:r w:rsidRPr="008D5AE7">
        <w:t xml:space="preserve"> that no document that it submits as part of its </w:t>
      </w:r>
      <w:r w:rsidR="001E6C4A" w:rsidRPr="008D5AE7">
        <w:t>Tender r</w:t>
      </w:r>
      <w:r w:rsidRPr="008D5AE7">
        <w:t xml:space="preserve">esponse infringes any intellectual property rights (including without limitation, patents, </w:t>
      </w:r>
      <w:r w:rsidR="00234CC6" w:rsidRPr="008D5AE7">
        <w:t>trademarks</w:t>
      </w:r>
      <w:r w:rsidRPr="008D5AE7">
        <w:t xml:space="preserve">, designs, design rights, copyright, inventions, trade secrets, know-how, confidential information, and any applications for protection of the any of them). </w:t>
      </w:r>
      <w:r w:rsidR="001E6C4A" w:rsidRPr="008D5AE7">
        <w:t xml:space="preserve">The Council </w:t>
      </w:r>
      <w:r w:rsidRPr="008D5AE7">
        <w:t xml:space="preserve">reserves the right to retain all </w:t>
      </w:r>
      <w:r w:rsidR="001E6C4A" w:rsidRPr="008D5AE7">
        <w:t>Tender r</w:t>
      </w:r>
      <w:r w:rsidRPr="008D5AE7">
        <w:t xml:space="preserve">esponses submitted. </w:t>
      </w:r>
    </w:p>
    <w:p w:rsidR="00FD6869" w:rsidRPr="008D5AE7" w:rsidRDefault="00FD6869">
      <w:pPr>
        <w:pStyle w:val="Para1"/>
      </w:pPr>
      <w:r w:rsidRPr="008D5AE7">
        <w:t xml:space="preserve">Each </w:t>
      </w:r>
      <w:r w:rsidR="001E6C4A" w:rsidRPr="008D5AE7">
        <w:t>Tenderer</w:t>
      </w:r>
      <w:r w:rsidRPr="008D5AE7">
        <w:t xml:space="preserve"> undertakes to indemnify </w:t>
      </w:r>
      <w:r w:rsidR="001E6C4A" w:rsidRPr="008D5AE7">
        <w:t xml:space="preserve">the Council </w:t>
      </w:r>
      <w:r w:rsidRPr="008D5AE7">
        <w:t>against all actions, claims, demands, liability, proceedings, damages, costs, charges and expenses whatsoever arising out of or in connection with any breach of the provisions of this section.</w:t>
      </w:r>
    </w:p>
    <w:p w:rsidR="00FD6869" w:rsidRPr="008D5AE7" w:rsidRDefault="00FD6869">
      <w:pPr>
        <w:pStyle w:val="Heading3"/>
      </w:pPr>
      <w:bookmarkStart w:id="181" w:name="_Toc77684553"/>
      <w:r w:rsidRPr="008D5AE7">
        <w:rPr>
          <w:rStyle w:val="Level1asheadingtext"/>
          <w:b/>
          <w:bCs w:val="0"/>
        </w:rPr>
        <w:t>Conflicts of interest</w:t>
      </w:r>
      <w:bookmarkEnd w:id="181"/>
    </w:p>
    <w:p w:rsidR="00FD6869" w:rsidRPr="008D5AE7" w:rsidRDefault="00FD6869" w:rsidP="0081069A">
      <w:pPr>
        <w:pStyle w:val="Para1"/>
      </w:pPr>
      <w:r w:rsidRPr="008D5AE7">
        <w:t>SDC may exclude any</w:t>
      </w:r>
      <w:r w:rsidR="001E6C4A" w:rsidRPr="008D5AE7">
        <w:t xml:space="preserve"> </w:t>
      </w:r>
      <w:proofErr w:type="gramStart"/>
      <w:r w:rsidR="001E6C4A" w:rsidRPr="008D5AE7">
        <w:t>Tenderer</w:t>
      </w:r>
      <w:proofErr w:type="gramEnd"/>
      <w:r w:rsidRPr="008D5AE7">
        <w:t xml:space="preserve"> if there is a conflict of interest which cannot be effectively remedied. The concept of a conflict of interest as set out in Regulation 24 of the Regulations, includes any situation where relevant staff members have, directly or indirectly, a financial, economic or other personal interest which might be perceived to compromise their impartiality and independence in the context of the Procurement. </w:t>
      </w:r>
    </w:p>
    <w:p w:rsidR="00FD6869" w:rsidRDefault="00FD6869" w:rsidP="00BC054C">
      <w:pPr>
        <w:pStyle w:val="Para1"/>
      </w:pPr>
      <w:r w:rsidRPr="008D5AE7">
        <w:t xml:space="preserve">Where there is any indication that a conflict of interest exists or may arise then it is the responsibility of the </w:t>
      </w:r>
      <w:r w:rsidR="001E6C4A" w:rsidRPr="008D5AE7">
        <w:t>Tenderer</w:t>
      </w:r>
      <w:r w:rsidRPr="008D5AE7">
        <w:t xml:space="preserve"> to</w:t>
      </w:r>
      <w:r w:rsidRPr="00C661EA">
        <w:t xml:space="preserve"> inform </w:t>
      </w:r>
      <w:r w:rsidR="001E6C4A">
        <w:t>the Council</w:t>
      </w:r>
      <w:r w:rsidRPr="00C661EA">
        <w:t xml:space="preserve"> and provide details of the conflict. Please note that routine pre-market engagement carried out by </w:t>
      </w:r>
      <w:r w:rsidR="001E6C4A">
        <w:t xml:space="preserve">the Council </w:t>
      </w:r>
      <w:r w:rsidRPr="00C661EA">
        <w:t>should not represent a conflict of interest for a Tenderer, provided that the engagement has been carried out in a transparent manner.</w:t>
      </w:r>
    </w:p>
    <w:p w:rsidR="00FD6869" w:rsidRPr="00694544" w:rsidRDefault="00FD6869">
      <w:pPr>
        <w:pStyle w:val="Heading3"/>
      </w:pPr>
      <w:bookmarkStart w:id="182" w:name="_Toc23494693"/>
      <w:bookmarkStart w:id="183" w:name="_Ref530039908"/>
      <w:bookmarkStart w:id="184" w:name="_Toc77684554"/>
      <w:bookmarkEnd w:id="182"/>
      <w:r w:rsidRPr="008C13AE">
        <w:rPr>
          <w:rStyle w:val="Level1asheadingtext"/>
          <w:b/>
          <w:bCs w:val="0"/>
        </w:rPr>
        <w:t>Freedom of Information Act 2000 and Environmental Information Regulations 2004</w:t>
      </w:r>
      <w:bookmarkEnd w:id="183"/>
      <w:bookmarkEnd w:id="184"/>
    </w:p>
    <w:p w:rsidR="00FD6869" w:rsidRPr="00C661EA" w:rsidRDefault="00A22323" w:rsidP="0081069A">
      <w:pPr>
        <w:pStyle w:val="Para1"/>
      </w:pPr>
      <w:r>
        <w:t>The Council</w:t>
      </w:r>
      <w:r w:rsidR="00FD6869" w:rsidRPr="00C661EA">
        <w:t xml:space="preserve"> is a public authority under the Freedom of Information Act 2000 (</w:t>
      </w:r>
      <w:r w:rsidR="00FD6869" w:rsidRPr="00C661EA">
        <w:rPr>
          <w:b/>
        </w:rPr>
        <w:t>FOIA</w:t>
      </w:r>
      <w:r w:rsidR="00FD6869" w:rsidRPr="00C661EA">
        <w:t>) and Environmental Information Regulations 2004 (</w:t>
      </w:r>
      <w:r w:rsidR="00FD6869" w:rsidRPr="00C661EA">
        <w:rPr>
          <w:b/>
        </w:rPr>
        <w:t>EIR</w:t>
      </w:r>
      <w:r w:rsidR="00FD6869" w:rsidRPr="00C661EA">
        <w:t xml:space="preserve">). Under FOIA and EIR members of the public or any interested party may make a request for information held by </w:t>
      </w:r>
      <w:r>
        <w:t>the Council</w:t>
      </w:r>
      <w:r w:rsidR="00FD6869" w:rsidRPr="00C661EA">
        <w:t xml:space="preserve"> at the time of the request.</w:t>
      </w:r>
    </w:p>
    <w:p w:rsidR="00FD6869" w:rsidRPr="00C661EA" w:rsidRDefault="00A22323" w:rsidP="00BC054C">
      <w:pPr>
        <w:pStyle w:val="Para1"/>
      </w:pPr>
      <w:r>
        <w:t>The Council</w:t>
      </w:r>
      <w:r w:rsidR="00FD6869" w:rsidRPr="00C661EA">
        <w:t xml:space="preserve"> will consider the disclosure of any information contained in a </w:t>
      </w:r>
      <w:r>
        <w:t>Tender r</w:t>
      </w:r>
      <w:r w:rsidR="00FD6869" w:rsidRPr="00C661EA">
        <w:t xml:space="preserve">esponse (whether successful or unsuccessful), subject to the exemptions under FOIA or EIR (as appropriate). </w:t>
      </w:r>
      <w:r>
        <w:t>Tenderers</w:t>
      </w:r>
      <w:r w:rsidR="00FD6869" w:rsidRPr="00C661EA">
        <w:t xml:space="preserve"> should be aware that attaching a blanket label of "private and confidential" or "commercial in </w:t>
      </w:r>
      <w:r w:rsidR="00FD6869" w:rsidRPr="00C661EA">
        <w:lastRenderedPageBreak/>
        <w:t xml:space="preserve">confidence" to a </w:t>
      </w:r>
      <w:r>
        <w:t>Tender r</w:t>
      </w:r>
      <w:r w:rsidR="00FD6869" w:rsidRPr="00C661EA">
        <w:t>esponse may not exempt the same from disclosure under FOIA or EIR.</w:t>
      </w:r>
    </w:p>
    <w:p w:rsidR="00FD6869" w:rsidRPr="00C661EA" w:rsidRDefault="00FD6869">
      <w:pPr>
        <w:pStyle w:val="Para1"/>
      </w:pPr>
      <w:r w:rsidRPr="00C661EA">
        <w:t>If a</w:t>
      </w:r>
      <w:r w:rsidR="00A22323">
        <w:t xml:space="preserve"> Tenderer</w:t>
      </w:r>
      <w:r w:rsidRPr="00C661EA">
        <w:t xml:space="preserve"> considers that all or any part of its </w:t>
      </w:r>
      <w:r w:rsidR="00A22323">
        <w:t>Tender r</w:t>
      </w:r>
      <w:r w:rsidRPr="00C661EA">
        <w:t xml:space="preserve">esponse and/or any specific information contained therein constitute a “trade secret”, or that information contained therein is commercially sensitive information, disclosure of which would be likely to prejudice the commercial interests of any party, or believes that a duty of confidentiality applies or otherwise considers that such documents and/or information falls within any other exemption set out in FOIA or EIR, the </w:t>
      </w:r>
      <w:r w:rsidR="00A22323">
        <w:t>Tenderer</w:t>
      </w:r>
      <w:r w:rsidRPr="00C661EA">
        <w:t xml:space="preserve"> should:</w:t>
      </w:r>
    </w:p>
    <w:p w:rsidR="00FD6869" w:rsidRPr="00C661EA" w:rsidRDefault="00FD6869">
      <w:pPr>
        <w:pStyle w:val="Para2"/>
      </w:pPr>
      <w:r w:rsidRPr="00C661EA">
        <w:t>attach information it considers to be commercially sensitive; and</w:t>
      </w:r>
    </w:p>
    <w:p w:rsidR="00FD6869" w:rsidRPr="00C661EA" w:rsidRDefault="00FD6869">
      <w:pPr>
        <w:pStyle w:val="Para2"/>
      </w:pPr>
      <w:proofErr w:type="gramStart"/>
      <w:r w:rsidRPr="00C661EA">
        <w:t>identify</w:t>
      </w:r>
      <w:proofErr w:type="gramEnd"/>
      <w:r w:rsidRPr="00C661EA">
        <w:t xml:space="preserve"> the particular exemption that the Applicant claims applies in the particular circumstances. Applicants should do so in full knowledge of the relevant terms of the Secretary of State’s Code of Practice under Section 45 of FOIA (the </w:t>
      </w:r>
      <w:r w:rsidRPr="00C661EA">
        <w:rPr>
          <w:b/>
        </w:rPr>
        <w:t>FOIA Code</w:t>
      </w:r>
      <w:r w:rsidRPr="00C661EA">
        <w:t xml:space="preserve">) and Regulation 16 of EIR (the </w:t>
      </w:r>
      <w:r w:rsidRPr="00C661EA">
        <w:rPr>
          <w:b/>
        </w:rPr>
        <w:t>EIR Code</w:t>
      </w:r>
      <w:r w:rsidRPr="00C661EA">
        <w:t xml:space="preserve">), giving advice to public authorities on the handling of requests. This will enable Applicants to make such claims based on reasons that address the requirements of the FOIA Code or the EIR Code (as appropriate). Further information about FOIA, EIR and a copy of the FOIA Code and EIR Code is available from the Information Commissioner's website at: </w:t>
      </w:r>
      <w:hyperlink r:id="rId12" w:history="1">
        <w:r w:rsidRPr="00C661EA">
          <w:rPr>
            <w:rStyle w:val="Hyperlink"/>
          </w:rPr>
          <w:t>https://ico.org.uk/for-organisations/guidance-index/freedom-of-information-and-environmental-information-regulations/</w:t>
        </w:r>
      </w:hyperlink>
      <w:r w:rsidRPr="00C661EA">
        <w:t xml:space="preserve"> </w:t>
      </w:r>
    </w:p>
    <w:p w:rsidR="00FD6869" w:rsidRPr="00C661EA" w:rsidRDefault="00A22323">
      <w:pPr>
        <w:pStyle w:val="Para1"/>
      </w:pPr>
      <w:r>
        <w:t>Tenderers</w:t>
      </w:r>
      <w:r w:rsidR="00FD6869" w:rsidRPr="00C661EA">
        <w:t xml:space="preserve"> should be aware that, even when they have scheduled or identified relevant documents and/or information and claimed exemption from FOIA or EIR, </w:t>
      </w:r>
      <w:r>
        <w:t>the Council</w:t>
      </w:r>
      <w:r w:rsidR="00FD6869" w:rsidRPr="00C661EA">
        <w:t xml:space="preserve"> has complete discretion in deciding whether such documents and/or information should be disclosed under FOIA or EIR.</w:t>
      </w:r>
    </w:p>
    <w:p w:rsidR="00FD6869" w:rsidRPr="00C661EA" w:rsidRDefault="00FD6869">
      <w:pPr>
        <w:pStyle w:val="Heading3"/>
      </w:pPr>
      <w:bookmarkStart w:id="185" w:name="_Ref528059637"/>
      <w:bookmarkStart w:id="186" w:name="_Toc77684555"/>
      <w:r w:rsidRPr="00C661EA">
        <w:t>Small Business Enterprise and Employment Act 2015</w:t>
      </w:r>
      <w:bookmarkEnd w:id="185"/>
      <w:bookmarkEnd w:id="186"/>
    </w:p>
    <w:p w:rsidR="002F1737" w:rsidRPr="00483902" w:rsidRDefault="00FD6869" w:rsidP="0081069A">
      <w:pPr>
        <w:pStyle w:val="Para1"/>
      </w:pPr>
      <w:r w:rsidRPr="00C661EA">
        <w:t xml:space="preserve">Applicants are to note that </w:t>
      </w:r>
      <w:r w:rsidR="00A22323">
        <w:t>the Council</w:t>
      </w:r>
      <w:r w:rsidRPr="00C661EA">
        <w:t xml:space="preserve"> is subject to the Small Business Enterprise and Employment Act 2015 (</w:t>
      </w:r>
      <w:r w:rsidRPr="00C661EA">
        <w:rPr>
          <w:b/>
        </w:rPr>
        <w:t>SBEEA</w:t>
      </w:r>
      <w:r w:rsidRPr="00C661EA">
        <w:t xml:space="preserve">). Under SBEEA, the Government's Mystery Shopper service is empowered to investigate concerns raised on the Mystery Shopper website about public sector procurement exercises. </w:t>
      </w:r>
      <w:r w:rsidR="00A22323">
        <w:t>The Council</w:t>
      </w:r>
      <w:r w:rsidRPr="00C661EA">
        <w:t xml:space="preserve"> is required to assist all investigations and to provide relevant information and/or documents to the Cabinet Office within 30 calendar days of a formal notice. This may require </w:t>
      </w:r>
      <w:r w:rsidR="00A22323">
        <w:t>the Council</w:t>
      </w:r>
      <w:r w:rsidRPr="00C661EA">
        <w:t xml:space="preserve"> to disclose any information contained in </w:t>
      </w:r>
      <w:r w:rsidR="00A22323">
        <w:t>Tender r</w:t>
      </w:r>
      <w:r w:rsidRPr="00C661EA">
        <w:t xml:space="preserve">esponses. </w:t>
      </w:r>
    </w:p>
    <w:p w:rsidR="00A076DB" w:rsidRPr="00EE62A2" w:rsidRDefault="00A076DB">
      <w:pPr>
        <w:pStyle w:val="Heading1"/>
        <w:sectPr w:rsidR="00A076DB" w:rsidRPr="00EE62A2" w:rsidSect="00EE62A2">
          <w:footerReference w:type="default" r:id="rId13"/>
          <w:footerReference w:type="first" r:id="rId14"/>
          <w:pgSz w:w="11909" w:h="16834"/>
          <w:pgMar w:top="1440" w:right="1440" w:bottom="1440" w:left="1440" w:header="720" w:footer="720" w:gutter="0"/>
          <w:cols w:space="720"/>
          <w:noEndnote/>
          <w:titlePg/>
          <w:docGrid w:linePitch="326"/>
        </w:sectPr>
      </w:pPr>
    </w:p>
    <w:p w:rsidR="00694544" w:rsidRPr="0062460B" w:rsidRDefault="00694544" w:rsidP="00381598">
      <w:pPr>
        <w:pStyle w:val="Schmainhead"/>
        <w:rPr>
          <w:rStyle w:val="ScheduleHeadingDL"/>
          <w:b/>
          <w:caps/>
          <w:color w:val="auto"/>
          <w:sz w:val="22"/>
        </w:rPr>
      </w:pPr>
      <w:bookmarkStart w:id="187" w:name="_Ref22553649"/>
      <w:bookmarkStart w:id="188" w:name="_Toc77684556"/>
      <w:r w:rsidRPr="0062460B">
        <w:rPr>
          <w:rStyle w:val="ScheduleHeadingDL"/>
          <w:b/>
          <w:caps/>
          <w:color w:val="auto"/>
          <w:sz w:val="22"/>
        </w:rPr>
        <w:lastRenderedPageBreak/>
        <w:t>Selection Questionnaire Evaluation Criteria</w:t>
      </w:r>
      <w:bookmarkEnd w:id="187"/>
      <w:bookmarkEnd w:id="188"/>
    </w:p>
    <w:p w:rsidR="00694544" w:rsidRPr="00C661EA" w:rsidRDefault="00694544" w:rsidP="00EE62A2">
      <w:pPr>
        <w:pStyle w:val="Level1"/>
      </w:pPr>
      <w:bookmarkStart w:id="189" w:name="_Toc22563862"/>
      <w:bookmarkStart w:id="190" w:name="_Toc22570126"/>
      <w:bookmarkStart w:id="191" w:name="_Toc23494697"/>
      <w:bookmarkStart w:id="192" w:name="_Toc77684557"/>
      <w:r w:rsidRPr="00381598">
        <w:rPr>
          <w:rStyle w:val="Level1asheadingtext"/>
          <w:bCs w:val="0"/>
        </w:rPr>
        <w:t>Evaluation</w:t>
      </w:r>
      <w:r w:rsidRPr="00C661EA">
        <w:rPr>
          <w:rStyle w:val="Level1asheadingtext"/>
        </w:rPr>
        <w:t xml:space="preserve"> criteria</w:t>
      </w:r>
      <w:bookmarkEnd w:id="189"/>
      <w:bookmarkEnd w:id="190"/>
      <w:bookmarkEnd w:id="191"/>
      <w:bookmarkEnd w:id="192"/>
    </w:p>
    <w:p w:rsidR="00694544" w:rsidRDefault="00694544" w:rsidP="00EE62A2">
      <w:pPr>
        <w:pStyle w:val="Level2"/>
      </w:pPr>
      <w:bookmarkStart w:id="193" w:name="_Toc22563863"/>
      <w:bookmarkStart w:id="194" w:name="_Toc22570127"/>
      <w:bookmarkStart w:id="195" w:name="_Toc23494698"/>
      <w:bookmarkStart w:id="196" w:name="_Toc77684558"/>
      <w:r w:rsidRPr="00C661EA">
        <w:t xml:space="preserve">The SQ is made up of a number of questions which are either for information only, </w:t>
      </w:r>
      <w:r>
        <w:t>Pass</w:t>
      </w:r>
      <w:r w:rsidRPr="00C661EA">
        <w:t>/</w:t>
      </w:r>
      <w:r>
        <w:t>Fail</w:t>
      </w:r>
      <w:r w:rsidRPr="00C661EA">
        <w:t xml:space="preserve"> or scored. Each question is categorised below and guidance on the Requirements which </w:t>
      </w:r>
      <w:r>
        <w:t>SDC</w:t>
      </w:r>
      <w:r w:rsidRPr="00C661EA">
        <w:t xml:space="preserve"> is seeking and evaluating SQ Responses against is also provided (where relevant).</w:t>
      </w:r>
      <w:bookmarkEnd w:id="193"/>
      <w:bookmarkEnd w:id="194"/>
      <w:bookmarkEnd w:id="195"/>
      <w:bookmarkEnd w:id="196"/>
    </w:p>
    <w:p w:rsidR="00694544" w:rsidRPr="00CF1729" w:rsidRDefault="00694544">
      <w:pPr>
        <w:pStyle w:val="Level2"/>
      </w:pPr>
      <w:bookmarkStart w:id="197" w:name="_Toc22563864"/>
      <w:bookmarkStart w:id="198" w:name="_Toc22570128"/>
      <w:bookmarkStart w:id="199" w:name="_Toc23494699"/>
      <w:bookmarkStart w:id="200" w:name="_Toc77684559"/>
      <w:r>
        <w:t>This SQ</w:t>
      </w:r>
      <w:r w:rsidRPr="00CD4331">
        <w:t xml:space="preserve"> is consistent with the Crown Commercial Service (</w:t>
      </w:r>
      <w:r w:rsidRPr="00381598">
        <w:rPr>
          <w:bCs/>
        </w:rPr>
        <w:t>CC</w:t>
      </w:r>
      <w:r w:rsidRPr="0053072A">
        <w:rPr>
          <w:bCs/>
        </w:rPr>
        <w:t>S</w:t>
      </w:r>
      <w:r w:rsidRPr="00CD4331">
        <w:t>) revised standard Selection Questionnaire as set out in Procurement Policy Note: Standard Selection Questionnaire (</w:t>
      </w:r>
      <w:r w:rsidRPr="00381598">
        <w:rPr>
          <w:bCs/>
        </w:rPr>
        <w:t>SQ</w:t>
      </w:r>
      <w:r w:rsidRPr="00CD4331">
        <w:t>) (Action Note 8/16 dated 9 September 2016). Applicants are advised to familiarise themselves with the Guidance Notes set out in Annex B</w:t>
      </w:r>
      <w:r>
        <w:t xml:space="preserve"> of that Note.</w:t>
      </w:r>
      <w:bookmarkEnd w:id="197"/>
      <w:bookmarkEnd w:id="198"/>
      <w:bookmarkEnd w:id="199"/>
      <w:bookmarkEnd w:id="200"/>
    </w:p>
    <w:p w:rsidR="00694544" w:rsidRPr="00C661EA" w:rsidRDefault="00694544" w:rsidP="00EE62A2">
      <w:pPr>
        <w:pStyle w:val="Level1"/>
        <w:rPr>
          <w:rStyle w:val="Level1asheadingtext"/>
        </w:rPr>
      </w:pPr>
      <w:bookmarkStart w:id="201" w:name="_Toc22563865"/>
      <w:bookmarkStart w:id="202" w:name="_Toc22570129"/>
      <w:bookmarkStart w:id="203" w:name="_Toc23494700"/>
      <w:bookmarkStart w:id="204" w:name="_Toc77684560"/>
      <w:r w:rsidRPr="00C661EA">
        <w:rPr>
          <w:rStyle w:val="Level1asheadingtext"/>
        </w:rPr>
        <w:t>The Evaluation team</w:t>
      </w:r>
      <w:bookmarkEnd w:id="201"/>
      <w:bookmarkEnd w:id="202"/>
      <w:bookmarkEnd w:id="203"/>
      <w:bookmarkEnd w:id="204"/>
    </w:p>
    <w:p w:rsidR="00694544" w:rsidRPr="00C661EA" w:rsidRDefault="00694544" w:rsidP="00EE62A2">
      <w:pPr>
        <w:pStyle w:val="Body1"/>
      </w:pPr>
      <w:r w:rsidRPr="00C661EA">
        <w:t>An evaluation team will undertake a comprehensive, systematic and consistent evaluation of each SQ Response.</w:t>
      </w:r>
      <w:r>
        <w:t xml:space="preserve"> </w:t>
      </w:r>
      <w:r w:rsidRPr="00C661EA">
        <w:t xml:space="preserve">The evaluation team will comprise officers of </w:t>
      </w:r>
      <w:r>
        <w:t>SDC</w:t>
      </w:r>
      <w:r w:rsidRPr="00C661EA">
        <w:t xml:space="preserve"> </w:t>
      </w:r>
      <w:r w:rsidR="0053072A">
        <w:t xml:space="preserve">with the advice (if appropriate) of </w:t>
      </w:r>
      <w:r>
        <w:t>their technical and legal consultants.</w:t>
      </w:r>
    </w:p>
    <w:p w:rsidR="00694544" w:rsidRPr="00C661EA" w:rsidRDefault="00694544" w:rsidP="00EE62A2">
      <w:pPr>
        <w:pStyle w:val="Level1"/>
        <w:rPr>
          <w:rStyle w:val="Level2asheadingtext"/>
          <w:b w:val="0"/>
          <w:bCs w:val="0"/>
        </w:rPr>
      </w:pPr>
      <w:bookmarkStart w:id="205" w:name="_Toc22563866"/>
      <w:bookmarkStart w:id="206" w:name="_Toc22570130"/>
      <w:bookmarkStart w:id="207" w:name="_Toc23494701"/>
      <w:bookmarkStart w:id="208" w:name="_Toc77684561"/>
      <w:r w:rsidRPr="00C661EA">
        <w:rPr>
          <w:rStyle w:val="Level1asheadingtext"/>
        </w:rPr>
        <w:t>Criteria</w:t>
      </w:r>
      <w:bookmarkEnd w:id="205"/>
      <w:bookmarkEnd w:id="206"/>
      <w:bookmarkEnd w:id="207"/>
      <w:bookmarkEnd w:id="208"/>
    </w:p>
    <w:p w:rsidR="00694544" w:rsidRPr="00C661EA" w:rsidRDefault="00694544" w:rsidP="00EE62A2">
      <w:pPr>
        <w:pStyle w:val="Level2"/>
      </w:pPr>
      <w:bookmarkStart w:id="209" w:name="_Toc22563867"/>
      <w:bookmarkStart w:id="210" w:name="_Toc22570131"/>
      <w:bookmarkStart w:id="211" w:name="_Toc23494702"/>
      <w:bookmarkStart w:id="212" w:name="_Toc77684562"/>
      <w:r w:rsidRPr="00C661EA">
        <w:rPr>
          <w:rStyle w:val="Level2asheadingtext"/>
        </w:rPr>
        <w:t>For information only:</w:t>
      </w:r>
      <w:bookmarkEnd w:id="209"/>
      <w:bookmarkEnd w:id="210"/>
      <w:bookmarkEnd w:id="211"/>
      <w:bookmarkEnd w:id="212"/>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61"/>
        <w:gridCol w:w="5670"/>
      </w:tblGrid>
      <w:tr w:rsidR="00694544" w:rsidRPr="00C661EA" w:rsidTr="00694544">
        <w:tc>
          <w:tcPr>
            <w:tcW w:w="2377" w:type="dxa"/>
            <w:shd w:val="clear" w:color="auto" w:fill="auto"/>
          </w:tcPr>
          <w:p w:rsidR="00694544" w:rsidRPr="00C661EA" w:rsidRDefault="00694544" w:rsidP="00EE62A2">
            <w:pPr>
              <w:pStyle w:val="Body1"/>
              <w:ind w:left="31"/>
            </w:pPr>
            <w:r w:rsidRPr="00C661EA">
              <w:t>Question</w:t>
            </w:r>
          </w:p>
        </w:tc>
        <w:tc>
          <w:tcPr>
            <w:tcW w:w="4961" w:type="dxa"/>
            <w:shd w:val="clear" w:color="auto" w:fill="auto"/>
          </w:tcPr>
          <w:p w:rsidR="00694544" w:rsidRPr="00C661EA" w:rsidRDefault="00694544">
            <w:pPr>
              <w:pStyle w:val="Body1"/>
              <w:ind w:left="31"/>
            </w:pPr>
            <w:r w:rsidRPr="00C661EA">
              <w:t>Completed By</w:t>
            </w:r>
          </w:p>
        </w:tc>
        <w:tc>
          <w:tcPr>
            <w:tcW w:w="5670" w:type="dxa"/>
          </w:tcPr>
          <w:p w:rsidR="00694544" w:rsidRPr="00C661EA" w:rsidRDefault="00694544">
            <w:pPr>
              <w:pStyle w:val="Body1"/>
              <w:ind w:left="31"/>
            </w:pPr>
            <w:r w:rsidRPr="00C661EA">
              <w:t>Requirements</w:t>
            </w:r>
          </w:p>
        </w:tc>
      </w:tr>
      <w:tr w:rsidR="00694544" w:rsidRPr="00C661EA" w:rsidTr="00694544">
        <w:tc>
          <w:tcPr>
            <w:tcW w:w="2377" w:type="dxa"/>
            <w:shd w:val="clear" w:color="auto" w:fill="auto"/>
          </w:tcPr>
          <w:p w:rsidR="00694544" w:rsidRPr="00C661EA" w:rsidRDefault="00694544">
            <w:pPr>
              <w:pStyle w:val="Body1"/>
              <w:ind w:left="31"/>
            </w:pPr>
            <w:r w:rsidRPr="00C661EA">
              <w:t>1.1 – Potential Supplier Information</w:t>
            </w:r>
          </w:p>
        </w:tc>
        <w:tc>
          <w:tcPr>
            <w:tcW w:w="4961" w:type="dxa"/>
            <w:shd w:val="clear" w:color="auto" w:fill="auto"/>
          </w:tcPr>
          <w:p w:rsidR="00694544" w:rsidRPr="00C661EA" w:rsidRDefault="00694544">
            <w:pPr>
              <w:pStyle w:val="Body1"/>
              <w:ind w:left="31"/>
            </w:pPr>
            <w:r w:rsidRPr="00C661EA">
              <w:t>All Applicants on an individual basis.</w:t>
            </w:r>
          </w:p>
          <w:p w:rsidR="00694544" w:rsidRPr="00C661EA" w:rsidRDefault="00694544">
            <w:pPr>
              <w:pStyle w:val="Body1"/>
              <w:ind w:left="31"/>
            </w:pPr>
            <w:r w:rsidRPr="00C661EA">
              <w:t>This will include all members of a group including essential sub-contractors.</w:t>
            </w:r>
            <w:r>
              <w:t xml:space="preserve"> </w:t>
            </w:r>
          </w:p>
        </w:tc>
        <w:tc>
          <w:tcPr>
            <w:tcW w:w="5670" w:type="dxa"/>
          </w:tcPr>
          <w:p w:rsidR="00694544" w:rsidRPr="00C661EA" w:rsidRDefault="00694544">
            <w:pPr>
              <w:pStyle w:val="Body1"/>
              <w:ind w:left="31"/>
            </w:pPr>
            <w:r w:rsidRPr="00C661EA">
              <w:t>Information only – not evaluated</w:t>
            </w:r>
          </w:p>
        </w:tc>
      </w:tr>
      <w:tr w:rsidR="00694544" w:rsidRPr="00C661EA" w:rsidTr="00694544">
        <w:tc>
          <w:tcPr>
            <w:tcW w:w="2377" w:type="dxa"/>
            <w:shd w:val="clear" w:color="auto" w:fill="auto"/>
          </w:tcPr>
          <w:p w:rsidR="00694544" w:rsidRPr="00C661EA" w:rsidRDefault="00694544">
            <w:pPr>
              <w:pStyle w:val="Body1"/>
              <w:ind w:left="31"/>
            </w:pPr>
            <w:r w:rsidRPr="00C661EA">
              <w:t>1.2 – Bidding Model</w:t>
            </w:r>
          </w:p>
        </w:tc>
        <w:tc>
          <w:tcPr>
            <w:tcW w:w="4961" w:type="dxa"/>
            <w:shd w:val="clear" w:color="auto" w:fill="auto"/>
          </w:tcPr>
          <w:p w:rsidR="00694544" w:rsidRPr="00C661EA" w:rsidRDefault="00694544">
            <w:pPr>
              <w:pStyle w:val="Body1"/>
              <w:ind w:left="31"/>
            </w:pPr>
            <w:r w:rsidRPr="00C661EA">
              <w:t>All Applicants on an individual basis.</w:t>
            </w:r>
          </w:p>
          <w:p w:rsidR="00694544" w:rsidRPr="00C661EA" w:rsidRDefault="00694544">
            <w:pPr>
              <w:pStyle w:val="Body1"/>
              <w:ind w:left="31"/>
            </w:pPr>
            <w:r w:rsidRPr="00C661EA">
              <w:t>This will include all members of a group including essential sub-contractors.</w:t>
            </w:r>
            <w:r>
              <w:t xml:space="preserve"> </w:t>
            </w:r>
            <w:r w:rsidRPr="00C661EA">
              <w:t xml:space="preserve">For groups, the entity which is intended to enter into the </w:t>
            </w:r>
            <w:r>
              <w:t>Concession Contract</w:t>
            </w:r>
            <w:r w:rsidRPr="00C661EA">
              <w:t xml:space="preserve"> (if successful) must be set out at 1.2(a) – (iii), where this is different from the Lead Applicant. </w:t>
            </w:r>
          </w:p>
          <w:p w:rsidR="00694544" w:rsidRPr="00C661EA" w:rsidRDefault="00694544">
            <w:pPr>
              <w:pStyle w:val="Body1"/>
              <w:ind w:left="31"/>
            </w:pPr>
            <w:r>
              <w:t>SDC</w:t>
            </w:r>
            <w:r w:rsidRPr="00C661EA">
              <w:t xml:space="preserve"> will require groups to form a single legal entity ahead of entering into the </w:t>
            </w:r>
            <w:r>
              <w:t>Concession Contract</w:t>
            </w:r>
            <w:r w:rsidRPr="00C661EA">
              <w:t>.</w:t>
            </w:r>
            <w:r>
              <w:t xml:space="preserve"> </w:t>
            </w:r>
            <w:r w:rsidRPr="00C661EA">
              <w:lastRenderedPageBreak/>
              <w:t>Please note actual or proposed shareholding of this entity.</w:t>
            </w:r>
            <w:r>
              <w:t xml:space="preserve"> </w:t>
            </w:r>
            <w:r w:rsidRPr="00C661EA">
              <w:t xml:space="preserve"> </w:t>
            </w:r>
          </w:p>
        </w:tc>
        <w:tc>
          <w:tcPr>
            <w:tcW w:w="5670" w:type="dxa"/>
          </w:tcPr>
          <w:p w:rsidR="00694544" w:rsidRPr="00C661EA" w:rsidRDefault="00694544">
            <w:pPr>
              <w:pStyle w:val="Body1"/>
              <w:ind w:left="31"/>
            </w:pPr>
            <w:r w:rsidRPr="00C661EA">
              <w:lastRenderedPageBreak/>
              <w:t>Information only – not evaluated</w:t>
            </w:r>
          </w:p>
        </w:tc>
      </w:tr>
      <w:tr w:rsidR="00694544" w:rsidRPr="00C661EA" w:rsidTr="00694544">
        <w:tc>
          <w:tcPr>
            <w:tcW w:w="2377" w:type="dxa"/>
            <w:shd w:val="clear" w:color="auto" w:fill="auto"/>
          </w:tcPr>
          <w:p w:rsidR="00694544" w:rsidRPr="00C661EA" w:rsidRDefault="00694544">
            <w:pPr>
              <w:pStyle w:val="Body1"/>
              <w:ind w:left="31"/>
            </w:pPr>
            <w:r w:rsidRPr="00C661EA">
              <w:t xml:space="preserve">1.3 </w:t>
            </w:r>
            <w:r>
              <w:t>–</w:t>
            </w:r>
            <w:r w:rsidRPr="00C661EA">
              <w:t xml:space="preserve"> Declaration</w:t>
            </w:r>
          </w:p>
        </w:tc>
        <w:tc>
          <w:tcPr>
            <w:tcW w:w="4961" w:type="dxa"/>
            <w:shd w:val="clear" w:color="auto" w:fill="auto"/>
          </w:tcPr>
          <w:p w:rsidR="00694544" w:rsidRPr="00C661EA" w:rsidRDefault="00694544">
            <w:pPr>
              <w:pStyle w:val="Body1"/>
              <w:ind w:left="31"/>
            </w:pPr>
            <w:r w:rsidRPr="00C661EA">
              <w:t xml:space="preserve">All Applicants on an individual basis must sign its </w:t>
            </w:r>
            <w:r w:rsidRPr="00C661EA">
              <w:rPr>
                <w:b/>
                <w:u w:val="single"/>
              </w:rPr>
              <w:t>own declaration</w:t>
            </w:r>
            <w:r w:rsidRPr="00C661EA">
              <w:t>.</w:t>
            </w:r>
          </w:p>
          <w:p w:rsidR="00694544" w:rsidRPr="00C661EA" w:rsidRDefault="00694544">
            <w:pPr>
              <w:pStyle w:val="Body1"/>
              <w:ind w:left="31"/>
            </w:pPr>
            <w:r w:rsidRPr="00C661EA">
              <w:t>This will include all members of a group including essential sub-contractors.</w:t>
            </w:r>
            <w:r>
              <w:t xml:space="preserve"> </w:t>
            </w:r>
          </w:p>
        </w:tc>
        <w:tc>
          <w:tcPr>
            <w:tcW w:w="5670" w:type="dxa"/>
          </w:tcPr>
          <w:p w:rsidR="00694544" w:rsidRPr="00C661EA" w:rsidRDefault="00694544">
            <w:pPr>
              <w:pStyle w:val="Body1"/>
              <w:ind w:left="31"/>
            </w:pPr>
            <w:r w:rsidRPr="00C661EA">
              <w:t>Information only – not evaluated</w:t>
            </w:r>
          </w:p>
        </w:tc>
      </w:tr>
      <w:tr w:rsidR="00694544" w:rsidRPr="00C661EA" w:rsidTr="00694544">
        <w:tc>
          <w:tcPr>
            <w:tcW w:w="2377" w:type="dxa"/>
            <w:shd w:val="clear" w:color="auto" w:fill="auto"/>
          </w:tcPr>
          <w:p w:rsidR="00694544" w:rsidRPr="00C661EA" w:rsidRDefault="00694544">
            <w:pPr>
              <w:pStyle w:val="Body1"/>
              <w:ind w:left="31"/>
            </w:pPr>
            <w:r>
              <w:t>6.3 &amp; 6.4 – Staff structure</w:t>
            </w:r>
          </w:p>
        </w:tc>
        <w:tc>
          <w:tcPr>
            <w:tcW w:w="4961" w:type="dxa"/>
            <w:shd w:val="clear" w:color="auto" w:fill="auto"/>
          </w:tcPr>
          <w:p w:rsidR="00694544" w:rsidRPr="00C661EA" w:rsidRDefault="00694544">
            <w:pPr>
              <w:pStyle w:val="Body1"/>
              <w:ind w:left="31"/>
            </w:pPr>
            <w:r w:rsidRPr="00C661EA">
              <w:t>All Applicants on an individual basis.</w:t>
            </w:r>
          </w:p>
          <w:p w:rsidR="00694544" w:rsidRPr="00C661EA" w:rsidRDefault="00694544">
            <w:pPr>
              <w:pStyle w:val="Body1"/>
              <w:ind w:left="31"/>
            </w:pPr>
            <w:r w:rsidRPr="00C661EA">
              <w:t>This will include all members of a group including essential sub-contractors.</w:t>
            </w:r>
          </w:p>
        </w:tc>
        <w:tc>
          <w:tcPr>
            <w:tcW w:w="5670" w:type="dxa"/>
          </w:tcPr>
          <w:p w:rsidR="00694544" w:rsidRPr="00C661EA" w:rsidRDefault="00694544">
            <w:pPr>
              <w:pStyle w:val="Body1"/>
              <w:ind w:left="31"/>
            </w:pPr>
            <w:r>
              <w:t>Information only – not evaluated</w:t>
            </w:r>
          </w:p>
        </w:tc>
      </w:tr>
      <w:tr w:rsidR="00694544" w:rsidTr="00694544">
        <w:tc>
          <w:tcPr>
            <w:tcW w:w="2377" w:type="dxa"/>
            <w:shd w:val="clear" w:color="auto" w:fill="auto"/>
          </w:tcPr>
          <w:p w:rsidR="00694544" w:rsidRDefault="00694544">
            <w:pPr>
              <w:pStyle w:val="Body1"/>
              <w:ind w:left="31"/>
            </w:pPr>
            <w:r>
              <w:t>6.5 – Accreditations</w:t>
            </w:r>
          </w:p>
        </w:tc>
        <w:tc>
          <w:tcPr>
            <w:tcW w:w="4961" w:type="dxa"/>
            <w:shd w:val="clear" w:color="auto" w:fill="auto"/>
          </w:tcPr>
          <w:p w:rsidR="00694544" w:rsidRPr="00C661EA" w:rsidRDefault="00694544">
            <w:pPr>
              <w:pStyle w:val="Body1"/>
              <w:ind w:left="31"/>
            </w:pPr>
            <w:r w:rsidRPr="00C661EA">
              <w:t>All Applicants on an individual basis.</w:t>
            </w:r>
          </w:p>
          <w:p w:rsidR="00694544" w:rsidRPr="00C661EA" w:rsidRDefault="00694544">
            <w:pPr>
              <w:pStyle w:val="Body1"/>
              <w:ind w:left="31"/>
            </w:pPr>
            <w:r w:rsidRPr="00C661EA">
              <w:t>This will include all members of a group including essential sub-contractors.</w:t>
            </w:r>
          </w:p>
        </w:tc>
        <w:tc>
          <w:tcPr>
            <w:tcW w:w="5670" w:type="dxa"/>
          </w:tcPr>
          <w:p w:rsidR="00694544" w:rsidRDefault="00694544">
            <w:pPr>
              <w:pStyle w:val="Body1"/>
              <w:ind w:left="31"/>
            </w:pPr>
          </w:p>
        </w:tc>
      </w:tr>
    </w:tbl>
    <w:p w:rsidR="00694544" w:rsidRPr="00C661EA" w:rsidRDefault="00694544" w:rsidP="00EE62A2">
      <w:pPr>
        <w:pStyle w:val="Body1"/>
      </w:pPr>
    </w:p>
    <w:p w:rsidR="00694544" w:rsidRPr="00C661EA" w:rsidRDefault="00694544" w:rsidP="00EE62A2">
      <w:pPr>
        <w:pStyle w:val="Level2"/>
      </w:pPr>
      <w:bookmarkStart w:id="213" w:name="_Toc22563868"/>
      <w:bookmarkStart w:id="214" w:name="_Toc22570132"/>
      <w:bookmarkStart w:id="215" w:name="_Toc23494703"/>
      <w:bookmarkStart w:id="216" w:name="_Toc77684563"/>
      <w:r w:rsidRPr="00C661EA">
        <w:t>Pass/</w:t>
      </w:r>
      <w:r>
        <w:t>Fail</w:t>
      </w:r>
      <w:r w:rsidRPr="00C661EA">
        <w:t xml:space="preserve"> – please note that where a "</w:t>
      </w:r>
      <w:r>
        <w:t>Fail</w:t>
      </w:r>
      <w:r w:rsidRPr="00C661EA">
        <w:t>" is awarded at any point, this will result in the SQ Response being rejected and not considered further:</w:t>
      </w:r>
      <w:bookmarkEnd w:id="213"/>
      <w:bookmarkEnd w:id="214"/>
      <w:bookmarkEnd w:id="215"/>
      <w:bookmarkEnd w:id="216"/>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61"/>
        <w:gridCol w:w="5670"/>
      </w:tblGrid>
      <w:tr w:rsidR="00694544" w:rsidRPr="00C661EA" w:rsidTr="00694544">
        <w:tc>
          <w:tcPr>
            <w:tcW w:w="2377" w:type="dxa"/>
            <w:shd w:val="clear" w:color="auto" w:fill="auto"/>
          </w:tcPr>
          <w:p w:rsidR="00694544" w:rsidRPr="00C661EA" w:rsidRDefault="00694544" w:rsidP="00EE62A2">
            <w:pPr>
              <w:pStyle w:val="Body1"/>
              <w:ind w:left="31"/>
            </w:pPr>
            <w:r w:rsidRPr="00C661EA">
              <w:t>Question</w:t>
            </w:r>
          </w:p>
        </w:tc>
        <w:tc>
          <w:tcPr>
            <w:tcW w:w="4961" w:type="dxa"/>
            <w:shd w:val="clear" w:color="auto" w:fill="auto"/>
          </w:tcPr>
          <w:p w:rsidR="00694544" w:rsidRPr="00C661EA" w:rsidRDefault="00694544" w:rsidP="00EE62A2">
            <w:pPr>
              <w:pStyle w:val="Body1"/>
              <w:ind w:left="66"/>
            </w:pPr>
            <w:r w:rsidRPr="00C661EA">
              <w:t>Completed by</w:t>
            </w:r>
          </w:p>
        </w:tc>
        <w:tc>
          <w:tcPr>
            <w:tcW w:w="5670" w:type="dxa"/>
          </w:tcPr>
          <w:p w:rsidR="00694544" w:rsidRPr="00C661EA" w:rsidRDefault="00694544" w:rsidP="00EE62A2">
            <w:pPr>
              <w:pStyle w:val="Body1"/>
              <w:ind w:left="71"/>
            </w:pPr>
            <w:r w:rsidRPr="00C661EA">
              <w:t>Requirements</w:t>
            </w:r>
          </w:p>
        </w:tc>
      </w:tr>
      <w:tr w:rsidR="00694544" w:rsidRPr="00C661EA" w:rsidTr="00694544">
        <w:tc>
          <w:tcPr>
            <w:tcW w:w="2377" w:type="dxa"/>
            <w:shd w:val="clear" w:color="auto" w:fill="auto"/>
          </w:tcPr>
          <w:p w:rsidR="00694544" w:rsidRPr="00C661EA" w:rsidRDefault="00694544" w:rsidP="00EE62A2">
            <w:pPr>
              <w:pStyle w:val="Body1"/>
              <w:ind w:left="31"/>
            </w:pPr>
            <w:r w:rsidRPr="00C661EA">
              <w:t>2.1 and 2.2 – Mandatory Exclusion Grounds</w:t>
            </w:r>
          </w:p>
        </w:tc>
        <w:tc>
          <w:tcPr>
            <w:tcW w:w="4961" w:type="dxa"/>
            <w:shd w:val="clear" w:color="auto" w:fill="auto"/>
          </w:tcPr>
          <w:p w:rsidR="00694544" w:rsidRPr="00C661EA" w:rsidRDefault="00694544" w:rsidP="00EE62A2">
            <w:pPr>
              <w:pStyle w:val="Body1"/>
              <w:ind w:left="66"/>
            </w:pPr>
            <w:r w:rsidRPr="00C661EA">
              <w:t>All Applicants on an individual basis.</w:t>
            </w:r>
          </w:p>
          <w:p w:rsidR="00694544" w:rsidRPr="00C661EA" w:rsidRDefault="00694544">
            <w:pPr>
              <w:pStyle w:val="Body1"/>
              <w:ind w:left="66"/>
            </w:pPr>
            <w:r w:rsidRPr="00C661EA">
              <w:t>This will include all members of a group including essential sub-contractors.</w:t>
            </w:r>
            <w:r>
              <w:t xml:space="preserve"> </w:t>
            </w:r>
          </w:p>
        </w:tc>
        <w:tc>
          <w:tcPr>
            <w:tcW w:w="5670" w:type="dxa"/>
          </w:tcPr>
          <w:p w:rsidR="00694544" w:rsidRPr="00C661EA" w:rsidRDefault="00694544" w:rsidP="00EE62A2">
            <w:pPr>
              <w:pStyle w:val="Body1"/>
              <w:ind w:left="71"/>
            </w:pPr>
            <w:r w:rsidRPr="00C661EA">
              <w:t>2.1 - Answering "yes" to any of these grounds will result in your organisation being awarded a "</w:t>
            </w:r>
            <w:r>
              <w:t>Fail</w:t>
            </w:r>
            <w:r w:rsidRPr="00C661EA">
              <w:t>".</w:t>
            </w:r>
            <w:r>
              <w:t xml:space="preserve"> </w:t>
            </w:r>
            <w:r w:rsidRPr="00C661EA">
              <w:t xml:space="preserve">This is subject to the exceptions listed in Regulation 57 of the Public Contracts Regulations 2015 and to self-cleaning. </w:t>
            </w:r>
          </w:p>
          <w:p w:rsidR="00694544" w:rsidRPr="00C661EA" w:rsidRDefault="00694544">
            <w:pPr>
              <w:pStyle w:val="Body1"/>
              <w:ind w:left="71"/>
            </w:pPr>
            <w:r w:rsidRPr="00C661EA">
              <w:t xml:space="preserve">2.2 - "Self-cleaning" refers to the situation where the Applicant is able to sufficiently demonstrate its reliability despite the existence of a relevant ground for exclusion. Any evidence to support self-cleaning must be included in the SQ Response. Further information on self-cleaning can </w:t>
            </w:r>
            <w:r w:rsidRPr="00C661EA">
              <w:lastRenderedPageBreak/>
              <w:t>be found in the CCS Action Note 08/16 at Annex D "Frequently Asked Questions".</w:t>
            </w:r>
          </w:p>
        </w:tc>
      </w:tr>
      <w:tr w:rsidR="00694544" w:rsidRPr="00C661EA" w:rsidTr="00694544">
        <w:tc>
          <w:tcPr>
            <w:tcW w:w="2377" w:type="dxa"/>
            <w:shd w:val="clear" w:color="auto" w:fill="auto"/>
          </w:tcPr>
          <w:p w:rsidR="00694544" w:rsidRPr="00C661EA" w:rsidRDefault="00694544" w:rsidP="00EE62A2">
            <w:pPr>
              <w:pStyle w:val="Body1"/>
              <w:ind w:left="31"/>
            </w:pPr>
            <w:r w:rsidRPr="00C661EA">
              <w:lastRenderedPageBreak/>
              <w:t>2.3 – Mandatory Exclusion Grounds (tax / social security)</w:t>
            </w:r>
          </w:p>
        </w:tc>
        <w:tc>
          <w:tcPr>
            <w:tcW w:w="4961" w:type="dxa"/>
            <w:shd w:val="clear" w:color="auto" w:fill="auto"/>
          </w:tcPr>
          <w:p w:rsidR="00694544" w:rsidRPr="00C661EA" w:rsidRDefault="00694544" w:rsidP="00EE62A2">
            <w:pPr>
              <w:pStyle w:val="Body1"/>
              <w:ind w:left="66"/>
            </w:pPr>
            <w:r w:rsidRPr="00C661EA">
              <w:t>All Applicants on an individual basis.</w:t>
            </w:r>
          </w:p>
          <w:p w:rsidR="00694544" w:rsidRPr="00C661EA" w:rsidRDefault="00694544">
            <w:pPr>
              <w:pStyle w:val="Body1"/>
              <w:ind w:left="66"/>
            </w:pPr>
            <w:r w:rsidRPr="00C661EA">
              <w:t>This will include all members of a group including essential sub-contractors.</w:t>
            </w:r>
            <w:r>
              <w:t xml:space="preserve"> </w:t>
            </w:r>
          </w:p>
        </w:tc>
        <w:tc>
          <w:tcPr>
            <w:tcW w:w="5670" w:type="dxa"/>
          </w:tcPr>
          <w:p w:rsidR="00694544" w:rsidRPr="00C661EA" w:rsidRDefault="00694544" w:rsidP="00EE62A2">
            <w:pPr>
              <w:pStyle w:val="Body1"/>
              <w:ind w:left="71"/>
            </w:pPr>
            <w:r w:rsidRPr="00C661EA">
              <w:t>Answering "yes" will result in your organisation being awarded a "</w:t>
            </w:r>
            <w:r>
              <w:t>Fail</w:t>
            </w:r>
            <w:r w:rsidRPr="00C661EA">
              <w:t>".</w:t>
            </w:r>
            <w:r>
              <w:t xml:space="preserve"> </w:t>
            </w:r>
            <w:r w:rsidRPr="00C661EA">
              <w:t>This is subject to the exceptions listed in Regulation 57 of the Public Contracts Regulations 2015 and to self-cleaning.</w:t>
            </w:r>
          </w:p>
        </w:tc>
      </w:tr>
      <w:tr w:rsidR="00694544" w:rsidRPr="00C661EA" w:rsidTr="00694544">
        <w:tc>
          <w:tcPr>
            <w:tcW w:w="2377" w:type="dxa"/>
            <w:shd w:val="clear" w:color="auto" w:fill="auto"/>
          </w:tcPr>
          <w:p w:rsidR="00694544" w:rsidRPr="00C661EA" w:rsidRDefault="00694544" w:rsidP="00EE62A2">
            <w:pPr>
              <w:pStyle w:val="Body1"/>
              <w:ind w:left="31"/>
            </w:pPr>
            <w:r w:rsidRPr="00C661EA">
              <w:t>3.1 and 3.2 – Discretionary Exclusion Grounds</w:t>
            </w:r>
          </w:p>
        </w:tc>
        <w:tc>
          <w:tcPr>
            <w:tcW w:w="4961" w:type="dxa"/>
            <w:shd w:val="clear" w:color="auto" w:fill="auto"/>
          </w:tcPr>
          <w:p w:rsidR="00694544" w:rsidRPr="00C661EA" w:rsidRDefault="00694544" w:rsidP="00EE62A2">
            <w:pPr>
              <w:pStyle w:val="Body1"/>
              <w:ind w:left="66"/>
            </w:pPr>
            <w:r w:rsidRPr="00C661EA">
              <w:t>All Applicants on an individual basis.</w:t>
            </w:r>
          </w:p>
          <w:p w:rsidR="00694544" w:rsidRPr="00C661EA" w:rsidRDefault="00694544">
            <w:pPr>
              <w:pStyle w:val="Body1"/>
              <w:ind w:left="66"/>
            </w:pPr>
            <w:r w:rsidRPr="00C661EA">
              <w:t>This will include all members of a group including essential sub-contractors.</w:t>
            </w:r>
            <w:r>
              <w:t xml:space="preserve"> </w:t>
            </w:r>
          </w:p>
        </w:tc>
        <w:tc>
          <w:tcPr>
            <w:tcW w:w="5670" w:type="dxa"/>
          </w:tcPr>
          <w:p w:rsidR="00694544" w:rsidRPr="00EE62A2" w:rsidRDefault="00694544" w:rsidP="00EE62A2">
            <w:pPr>
              <w:pStyle w:val="Body1"/>
              <w:ind w:left="71"/>
            </w:pPr>
            <w:r w:rsidRPr="00EE62A2">
              <w:t xml:space="preserve">3.1 - Answering "yes" may result in your organisation being awarded a "Fail". SDC will consider the evidence provided (see question 3.2, below) and assess whether the good standing, economic and financial standing and/or technical and/or professional ability of the Applicant is significantly undermined. </w:t>
            </w:r>
          </w:p>
          <w:p w:rsidR="00694544" w:rsidRPr="00EE62A2" w:rsidRDefault="00694544">
            <w:pPr>
              <w:pStyle w:val="Body1"/>
              <w:ind w:left="71"/>
            </w:pPr>
            <w:r w:rsidRPr="00EE62A2">
              <w:t>3.2 - "Self-cleaning" refers to the situation where the Applicant is able to sufficiently demonstrate its reliability despite the existence of a relevant ground for exclusion. Any evidence to support self-cleaning must be included in the SQ Response. Further information on self-cleaning can be found in the CCS Action Note 08/16 at Annex D "Frequently Asked Questions".</w:t>
            </w:r>
          </w:p>
        </w:tc>
      </w:tr>
      <w:tr w:rsidR="00694544" w:rsidRPr="00C661EA" w:rsidTr="00694544">
        <w:tc>
          <w:tcPr>
            <w:tcW w:w="2377" w:type="dxa"/>
            <w:shd w:val="clear" w:color="auto" w:fill="auto"/>
          </w:tcPr>
          <w:p w:rsidR="00694544" w:rsidRPr="00C661EA" w:rsidRDefault="00694544" w:rsidP="00EE62A2">
            <w:pPr>
              <w:pStyle w:val="Body1"/>
              <w:ind w:left="31"/>
            </w:pPr>
            <w:r w:rsidRPr="00C661EA">
              <w:t>4.1 – Economic and Financial Standing (provision of documentation)</w:t>
            </w:r>
          </w:p>
        </w:tc>
        <w:tc>
          <w:tcPr>
            <w:tcW w:w="4961" w:type="dxa"/>
            <w:shd w:val="clear" w:color="auto" w:fill="auto"/>
          </w:tcPr>
          <w:p w:rsidR="00694544" w:rsidRPr="00C661EA" w:rsidRDefault="00694544" w:rsidP="00EE62A2">
            <w:pPr>
              <w:pStyle w:val="Body1"/>
              <w:ind w:left="66"/>
            </w:pPr>
            <w:r w:rsidRPr="00C661EA">
              <w:t>The information requested in this question will be used to assess Applicants' financial standing in accordance with the standards set out in this document.</w:t>
            </w:r>
          </w:p>
          <w:p w:rsidR="00694544" w:rsidRPr="00C661EA" w:rsidRDefault="00694544">
            <w:pPr>
              <w:pStyle w:val="Body1"/>
              <w:ind w:left="66"/>
            </w:pPr>
            <w:r w:rsidRPr="00C661EA">
              <w:t xml:space="preserve">Where you are relying on another entity (e.g. your parent company) to </w:t>
            </w:r>
            <w:r>
              <w:t>Pass</w:t>
            </w:r>
            <w:r w:rsidRPr="00C661EA">
              <w:t xml:space="preserve"> the financial threshold, please answer "no" to 4.1(a) and (b) and instead answer question 4.1(c).</w:t>
            </w:r>
            <w:r>
              <w:t xml:space="preserve"> </w:t>
            </w:r>
          </w:p>
          <w:p w:rsidR="00694544" w:rsidRPr="00C661EA" w:rsidRDefault="00694544">
            <w:pPr>
              <w:pStyle w:val="Body1"/>
              <w:ind w:left="66"/>
            </w:pPr>
            <w:r w:rsidRPr="00C661EA">
              <w:t>The Lead Applicant should fill this out on behalf of a group.</w:t>
            </w:r>
            <w:r>
              <w:t xml:space="preserve"> </w:t>
            </w:r>
            <w:r w:rsidRPr="00C661EA">
              <w:t xml:space="preserve">Where the Lead Applicant is not submitting this information (e.g. another member of </w:t>
            </w:r>
            <w:r w:rsidRPr="00C661EA">
              <w:lastRenderedPageBreak/>
              <w:t xml:space="preserve">the group is being relied on, or a parent company is being relied on), please answer "no" to 4.1(a) and (b) and instead answer question 4.1(c). </w:t>
            </w:r>
          </w:p>
          <w:p w:rsidR="00694544" w:rsidRPr="00C661EA" w:rsidRDefault="00694544">
            <w:pPr>
              <w:pStyle w:val="Body1"/>
              <w:ind w:left="66"/>
            </w:pPr>
            <w:r w:rsidRPr="00C661EA">
              <w:t>Information must be provided with SQ Responses.</w:t>
            </w:r>
            <w:r w:rsidRPr="00C661EA">
              <w:rPr>
                <w:b/>
                <w:i/>
              </w:rPr>
              <w:t xml:space="preserve"> </w:t>
            </w:r>
          </w:p>
        </w:tc>
        <w:tc>
          <w:tcPr>
            <w:tcW w:w="5670" w:type="dxa"/>
          </w:tcPr>
          <w:p w:rsidR="00694544" w:rsidRPr="00EE62A2" w:rsidRDefault="00694544" w:rsidP="00EE62A2">
            <w:pPr>
              <w:ind w:left="71"/>
              <w:rPr>
                <w:rFonts w:ascii="Arial" w:hAnsi="Arial" w:cs="Arial"/>
                <w:b/>
                <w:bCs/>
                <w:sz w:val="21"/>
                <w:szCs w:val="21"/>
              </w:rPr>
            </w:pPr>
            <w:r w:rsidRPr="00EE62A2">
              <w:rPr>
                <w:rFonts w:ascii="Arial" w:hAnsi="Arial" w:cs="Arial"/>
                <w:b/>
                <w:bCs/>
                <w:sz w:val="21"/>
                <w:szCs w:val="21"/>
              </w:rPr>
              <w:lastRenderedPageBreak/>
              <w:t>Pass</w:t>
            </w:r>
            <w:r w:rsidRPr="00EE62A2">
              <w:rPr>
                <w:rFonts w:ascii="Arial" w:hAnsi="Arial" w:cs="Arial"/>
                <w:sz w:val="21"/>
                <w:szCs w:val="21"/>
              </w:rPr>
              <w:t>: The Supplier has provided one of the requested documents in order to demonstrate its economic/financial standing</w:t>
            </w:r>
            <w:r w:rsidRPr="00EE62A2">
              <w:rPr>
                <w:rFonts w:ascii="Arial" w:hAnsi="Arial" w:cs="Arial"/>
                <w:sz w:val="21"/>
                <w:szCs w:val="21"/>
              </w:rPr>
              <w:br/>
            </w:r>
          </w:p>
          <w:p w:rsidR="00694544" w:rsidRPr="00EE62A2" w:rsidRDefault="00694544" w:rsidP="00EE62A2">
            <w:pPr>
              <w:pStyle w:val="Body1"/>
              <w:ind w:left="71"/>
            </w:pPr>
            <w:r w:rsidRPr="00EE62A2">
              <w:rPr>
                <w:b/>
                <w:bCs/>
              </w:rPr>
              <w:t>Fail</w:t>
            </w:r>
            <w:r w:rsidRPr="00EE62A2">
              <w:t>: The Supplier has failed to provide one of the requested documents in order to demonstrate its economic/financial standing</w:t>
            </w:r>
          </w:p>
        </w:tc>
      </w:tr>
      <w:tr w:rsidR="00694544" w:rsidRPr="00C661EA" w:rsidTr="00694544">
        <w:tc>
          <w:tcPr>
            <w:tcW w:w="2377" w:type="dxa"/>
            <w:shd w:val="clear" w:color="auto" w:fill="auto"/>
          </w:tcPr>
          <w:p w:rsidR="00694544" w:rsidRPr="00C661EA" w:rsidRDefault="00694544" w:rsidP="00EE62A2">
            <w:pPr>
              <w:pStyle w:val="Body1"/>
              <w:ind w:left="31"/>
            </w:pPr>
            <w:r>
              <w:t>4.2 – Changes in financial standing</w:t>
            </w:r>
          </w:p>
        </w:tc>
        <w:tc>
          <w:tcPr>
            <w:tcW w:w="4961" w:type="dxa"/>
            <w:shd w:val="clear" w:color="auto" w:fill="auto"/>
          </w:tcPr>
          <w:p w:rsidR="00694544" w:rsidRPr="00C661EA" w:rsidRDefault="00694544" w:rsidP="00EE62A2">
            <w:pPr>
              <w:pStyle w:val="Body1"/>
              <w:ind w:left="66"/>
            </w:pPr>
            <w:r w:rsidRPr="00C661EA">
              <w:t>The information requested in this question will be used to assess Applicants' financial standing in accordance with the standards set out in this document.</w:t>
            </w:r>
          </w:p>
          <w:p w:rsidR="00694544" w:rsidRPr="00C661EA" w:rsidRDefault="00694544">
            <w:pPr>
              <w:pStyle w:val="Body1"/>
              <w:ind w:left="66"/>
            </w:pPr>
            <w:r w:rsidRPr="00C661EA">
              <w:t>Information must be provided with SQ Responses</w:t>
            </w:r>
            <w:r>
              <w:t>, as per Question 4.1.</w:t>
            </w:r>
          </w:p>
        </w:tc>
        <w:tc>
          <w:tcPr>
            <w:tcW w:w="5670" w:type="dxa"/>
          </w:tcPr>
          <w:p w:rsidR="00694544" w:rsidRPr="00C661EA" w:rsidRDefault="00694544" w:rsidP="00EE62A2">
            <w:pPr>
              <w:pStyle w:val="Body1"/>
              <w:ind w:left="71"/>
            </w:pPr>
            <w:r>
              <w:rPr>
                <w:rStyle w:val="NoHeading3Text"/>
                <w:bCs/>
                <w:iCs/>
              </w:rPr>
              <w:t>SDC</w:t>
            </w:r>
            <w:r w:rsidRPr="00F85BCA">
              <w:rPr>
                <w:rStyle w:val="NoHeading3Text"/>
                <w:bCs/>
                <w:iCs/>
              </w:rPr>
              <w:t xml:space="preserve"> will evaluate the Applicant's fin</w:t>
            </w:r>
            <w:r>
              <w:rPr>
                <w:rStyle w:val="NoHeading3Text"/>
                <w:bCs/>
                <w:iCs/>
              </w:rPr>
              <w:t>ancial position under Question 4.1</w:t>
            </w:r>
            <w:r w:rsidRPr="00F85BCA">
              <w:rPr>
                <w:rStyle w:val="NoHeading3Text"/>
                <w:bCs/>
                <w:iCs/>
              </w:rPr>
              <w:t xml:space="preserve">, as updated by the information provided in answers to this Question </w:t>
            </w:r>
            <w:r>
              <w:rPr>
                <w:rStyle w:val="NoHeading3Text"/>
                <w:bCs/>
                <w:iCs/>
              </w:rPr>
              <w:t>4.2</w:t>
            </w:r>
          </w:p>
        </w:tc>
      </w:tr>
      <w:tr w:rsidR="00694544" w:rsidRPr="00C661EA" w:rsidTr="00694544">
        <w:tc>
          <w:tcPr>
            <w:tcW w:w="2377" w:type="dxa"/>
            <w:shd w:val="clear" w:color="auto" w:fill="auto"/>
          </w:tcPr>
          <w:p w:rsidR="00694544" w:rsidRPr="00C661EA" w:rsidRDefault="00694544" w:rsidP="00EE62A2">
            <w:pPr>
              <w:pStyle w:val="Body1"/>
              <w:ind w:left="31"/>
            </w:pPr>
            <w:r w:rsidRPr="00C661EA">
              <w:t>4.</w:t>
            </w:r>
            <w:r>
              <w:t>3</w:t>
            </w:r>
            <w:r w:rsidRPr="00C661EA">
              <w:t xml:space="preserve"> – </w:t>
            </w:r>
            <w:r>
              <w:t>Minimum annual turnover</w:t>
            </w:r>
          </w:p>
        </w:tc>
        <w:tc>
          <w:tcPr>
            <w:tcW w:w="4961" w:type="dxa"/>
            <w:shd w:val="clear" w:color="auto" w:fill="auto"/>
          </w:tcPr>
          <w:p w:rsidR="00694544" w:rsidRPr="00597E59" w:rsidRDefault="00694544" w:rsidP="00EE62A2">
            <w:pPr>
              <w:pStyle w:val="Body1"/>
              <w:ind w:left="66"/>
            </w:pPr>
            <w:r w:rsidRPr="00597E59">
              <w:t xml:space="preserve">The Applicant or Lead Applicant on behalf of itself and/or the members of the group / relevant essential sub-contractor(s) (as applicable) </w:t>
            </w:r>
          </w:p>
        </w:tc>
        <w:tc>
          <w:tcPr>
            <w:tcW w:w="5670" w:type="dxa"/>
          </w:tcPr>
          <w:p w:rsidR="00943C2D" w:rsidRPr="0062460B" w:rsidRDefault="00943C2D" w:rsidP="00EE62A2">
            <w:pPr>
              <w:rPr>
                <w:rFonts w:ascii="Arial" w:hAnsi="Arial" w:cs="Arial"/>
                <w:b/>
                <w:color w:val="000000"/>
                <w:sz w:val="21"/>
                <w:szCs w:val="21"/>
              </w:rPr>
            </w:pPr>
            <w:r w:rsidRPr="0062460B">
              <w:rPr>
                <w:rStyle w:val="NoHeading3Text"/>
                <w:bCs/>
                <w:iCs/>
              </w:rPr>
              <w:t>The Authority will evaluate the Applicant's financial position under responses provided in Question 4.1</w:t>
            </w:r>
          </w:p>
          <w:p w:rsidR="00943C2D" w:rsidRPr="0062460B" w:rsidRDefault="00943C2D">
            <w:pPr>
              <w:rPr>
                <w:rFonts w:ascii="Arial" w:hAnsi="Arial" w:cs="Arial"/>
                <w:sz w:val="21"/>
                <w:szCs w:val="21"/>
              </w:rPr>
            </w:pPr>
          </w:p>
          <w:p w:rsidR="00177B39" w:rsidRPr="0062460B" w:rsidRDefault="00943C2D" w:rsidP="00EE62A2">
            <w:pPr>
              <w:rPr>
                <w:rFonts w:ascii="Arial" w:hAnsi="Arial" w:cs="Arial"/>
                <w:sz w:val="21"/>
                <w:szCs w:val="21"/>
              </w:rPr>
            </w:pPr>
            <w:r w:rsidRPr="0062460B">
              <w:rPr>
                <w:rFonts w:ascii="Arial" w:hAnsi="Arial" w:cs="Arial"/>
                <w:b/>
                <w:bCs/>
                <w:sz w:val="21"/>
                <w:szCs w:val="21"/>
              </w:rPr>
              <w:t>Pass</w:t>
            </w:r>
            <w:r w:rsidRPr="0062460B">
              <w:rPr>
                <w:rFonts w:ascii="Arial" w:hAnsi="Arial" w:cs="Arial"/>
                <w:sz w:val="21"/>
                <w:szCs w:val="21"/>
              </w:rPr>
              <w:t xml:space="preserve">: </w:t>
            </w:r>
          </w:p>
          <w:p w:rsidR="00177B39" w:rsidRPr="0062460B" w:rsidRDefault="00177B39" w:rsidP="00EE62A2">
            <w:pPr>
              <w:rPr>
                <w:rFonts w:ascii="Arial" w:hAnsi="Arial" w:cs="Arial"/>
                <w:sz w:val="21"/>
                <w:szCs w:val="21"/>
              </w:rPr>
            </w:pPr>
            <w:r w:rsidRPr="0062460B">
              <w:rPr>
                <w:rFonts w:ascii="Arial" w:hAnsi="Arial" w:cs="Arial"/>
                <w:sz w:val="21"/>
                <w:szCs w:val="21"/>
              </w:rPr>
              <w:t>The Supplier self-certifies that it has both:</w:t>
            </w:r>
          </w:p>
          <w:p w:rsidR="00943C2D" w:rsidRPr="0062460B" w:rsidRDefault="00943C2D" w:rsidP="00EE62A2">
            <w:pPr>
              <w:pStyle w:val="ListParagraph"/>
              <w:numPr>
                <w:ilvl w:val="0"/>
                <w:numId w:val="78"/>
              </w:numPr>
              <w:rPr>
                <w:rFonts w:ascii="Arial" w:hAnsi="Arial" w:cs="Arial"/>
                <w:sz w:val="21"/>
                <w:szCs w:val="21"/>
              </w:rPr>
            </w:pPr>
            <w:r w:rsidRPr="0062460B">
              <w:rPr>
                <w:rFonts w:ascii="Arial" w:hAnsi="Arial" w:cs="Arial"/>
                <w:sz w:val="21"/>
                <w:szCs w:val="21"/>
              </w:rPr>
              <w:t xml:space="preserve">turnover at </w:t>
            </w:r>
            <w:r w:rsidR="000D7157" w:rsidRPr="0062460B">
              <w:rPr>
                <w:rFonts w:ascii="Arial" w:hAnsi="Arial" w:cs="Arial"/>
                <w:sz w:val="21"/>
                <w:szCs w:val="21"/>
              </w:rPr>
              <w:t>four time</w:t>
            </w:r>
            <w:r w:rsidRPr="0062460B">
              <w:rPr>
                <w:rFonts w:ascii="Arial" w:hAnsi="Arial" w:cs="Arial"/>
                <w:sz w:val="21"/>
                <w:szCs w:val="21"/>
              </w:rPr>
              <w:t xml:space="preserve"> the estimated contract value for each of the last two years</w:t>
            </w:r>
          </w:p>
          <w:p w:rsidR="00943C2D" w:rsidRPr="0062460B" w:rsidRDefault="00943C2D">
            <w:pPr>
              <w:pStyle w:val="ListParagraph"/>
              <w:numPr>
                <w:ilvl w:val="0"/>
                <w:numId w:val="40"/>
              </w:numPr>
              <w:rPr>
                <w:rFonts w:ascii="Arial" w:hAnsi="Arial" w:cs="Arial"/>
                <w:sz w:val="21"/>
                <w:szCs w:val="21"/>
              </w:rPr>
            </w:pPr>
            <w:r w:rsidRPr="0062460B">
              <w:rPr>
                <w:rFonts w:ascii="Arial" w:hAnsi="Arial" w:cs="Arial"/>
                <w:sz w:val="21"/>
                <w:szCs w:val="21"/>
              </w:rPr>
              <w:t xml:space="preserve">trading as a provider of comparable </w:t>
            </w:r>
            <w:r w:rsidR="000D7157" w:rsidRPr="0062460B">
              <w:rPr>
                <w:rFonts w:ascii="Arial" w:hAnsi="Arial" w:cs="Arial"/>
                <w:sz w:val="21"/>
                <w:szCs w:val="21"/>
              </w:rPr>
              <w:t>work</w:t>
            </w:r>
            <w:r w:rsidRPr="0062460B">
              <w:rPr>
                <w:rFonts w:ascii="Arial" w:hAnsi="Arial" w:cs="Arial"/>
                <w:sz w:val="21"/>
                <w:szCs w:val="21"/>
              </w:rPr>
              <w:t>/services for at least 3 years</w:t>
            </w:r>
          </w:p>
          <w:p w:rsidR="00943C2D" w:rsidRPr="0062460B" w:rsidRDefault="00943C2D" w:rsidP="00EE62A2">
            <w:pPr>
              <w:rPr>
                <w:rFonts w:ascii="Arial" w:hAnsi="Arial" w:cs="Arial"/>
                <w:sz w:val="21"/>
                <w:szCs w:val="21"/>
              </w:rPr>
            </w:pPr>
          </w:p>
          <w:p w:rsidR="00943C2D" w:rsidRPr="0062460B" w:rsidRDefault="00943C2D">
            <w:pPr>
              <w:rPr>
                <w:rFonts w:ascii="Arial" w:hAnsi="Arial" w:cs="Arial"/>
                <w:sz w:val="21"/>
                <w:szCs w:val="21"/>
              </w:rPr>
            </w:pPr>
            <w:r w:rsidRPr="0062460B">
              <w:rPr>
                <w:rFonts w:ascii="Arial" w:hAnsi="Arial" w:cs="Arial"/>
                <w:b/>
                <w:bCs/>
                <w:sz w:val="21"/>
                <w:szCs w:val="21"/>
              </w:rPr>
              <w:t>Fail</w:t>
            </w:r>
            <w:r w:rsidRPr="0062460B">
              <w:rPr>
                <w:rFonts w:ascii="Arial" w:hAnsi="Arial" w:cs="Arial"/>
                <w:sz w:val="21"/>
                <w:szCs w:val="21"/>
              </w:rPr>
              <w:t xml:space="preserve">: The Supplier has answered ‘no’ and/or is unable to </w:t>
            </w:r>
            <w:proofErr w:type="spellStart"/>
            <w:r w:rsidRPr="0062460B">
              <w:rPr>
                <w:rFonts w:ascii="Arial" w:hAnsi="Arial" w:cs="Arial"/>
                <w:sz w:val="21"/>
                <w:szCs w:val="21"/>
              </w:rPr>
              <w:t>self certify</w:t>
            </w:r>
            <w:proofErr w:type="spellEnd"/>
            <w:r w:rsidRPr="0062460B">
              <w:rPr>
                <w:rFonts w:ascii="Arial" w:hAnsi="Arial" w:cs="Arial"/>
                <w:sz w:val="21"/>
                <w:szCs w:val="21"/>
              </w:rPr>
              <w:t xml:space="preserve"> or provide evidence that it meets the required minimum levels of economic and financial standing and the above financial tests.</w:t>
            </w:r>
          </w:p>
          <w:p w:rsidR="00943C2D" w:rsidRPr="0062460B" w:rsidRDefault="00943C2D">
            <w:pPr>
              <w:rPr>
                <w:rFonts w:ascii="Arial" w:hAnsi="Arial" w:cs="Arial"/>
                <w:sz w:val="21"/>
                <w:szCs w:val="21"/>
              </w:rPr>
            </w:pPr>
          </w:p>
          <w:p w:rsidR="00943C2D" w:rsidRPr="0062460B" w:rsidRDefault="00943C2D">
            <w:pPr>
              <w:rPr>
                <w:rFonts w:ascii="Arial" w:hAnsi="Arial" w:cs="Arial"/>
                <w:sz w:val="21"/>
                <w:szCs w:val="21"/>
              </w:rPr>
            </w:pPr>
            <w:r w:rsidRPr="0062460B">
              <w:rPr>
                <w:rFonts w:ascii="Arial" w:hAnsi="Arial" w:cs="Arial"/>
                <w:sz w:val="21"/>
                <w:szCs w:val="21"/>
              </w:rPr>
              <w:t>The Council reserves the right to request any further information or clarifications as required satisfying any concerns raised as a result of performing the above assessment of economic and financial standing. The Council also reserves the right to reject any Supplier at this time that it believes does not have the financial capacity to fulfil the Contract.</w:t>
            </w:r>
          </w:p>
          <w:p w:rsidR="00943C2D" w:rsidRPr="0062460B" w:rsidRDefault="00943C2D">
            <w:pPr>
              <w:rPr>
                <w:rFonts w:ascii="Arial" w:hAnsi="Arial" w:cs="Arial"/>
                <w:sz w:val="21"/>
                <w:szCs w:val="21"/>
              </w:rPr>
            </w:pPr>
          </w:p>
          <w:p w:rsidR="00694544" w:rsidRPr="00597E59" w:rsidRDefault="00943C2D">
            <w:pPr>
              <w:rPr>
                <w:rFonts w:ascii="Arial" w:hAnsi="Arial" w:cs="Arial"/>
                <w:sz w:val="21"/>
                <w:szCs w:val="21"/>
              </w:rPr>
            </w:pPr>
            <w:r w:rsidRPr="0062460B">
              <w:rPr>
                <w:rFonts w:ascii="Arial" w:hAnsi="Arial" w:cs="Arial"/>
                <w:sz w:val="21"/>
                <w:szCs w:val="21"/>
              </w:rPr>
              <w:t>The Council reserves the right to use a third party assessment to aid its financial appraisal</w:t>
            </w:r>
          </w:p>
        </w:tc>
      </w:tr>
      <w:tr w:rsidR="00694544" w:rsidRPr="00C661EA" w:rsidTr="00694544">
        <w:tc>
          <w:tcPr>
            <w:tcW w:w="2377" w:type="dxa"/>
            <w:shd w:val="clear" w:color="auto" w:fill="auto"/>
          </w:tcPr>
          <w:p w:rsidR="00694544" w:rsidRPr="008D5AE7" w:rsidRDefault="00694544" w:rsidP="00EE62A2">
            <w:pPr>
              <w:pStyle w:val="Body1"/>
              <w:ind w:left="31"/>
            </w:pPr>
            <w:r w:rsidRPr="008D5AE7">
              <w:lastRenderedPageBreak/>
              <w:t>5 – Economic and Financial Standing (wider groups)</w:t>
            </w:r>
          </w:p>
        </w:tc>
        <w:tc>
          <w:tcPr>
            <w:tcW w:w="4961" w:type="dxa"/>
            <w:shd w:val="clear" w:color="auto" w:fill="auto"/>
          </w:tcPr>
          <w:p w:rsidR="00694544" w:rsidRPr="008D5AE7" w:rsidRDefault="00694544" w:rsidP="00EE62A2">
            <w:pPr>
              <w:pStyle w:val="Body1"/>
              <w:ind w:left="66"/>
            </w:pPr>
            <w:r w:rsidRPr="008D5AE7">
              <w:t xml:space="preserve">The Applicant or Lead Applicant on behalf of itself and/or the members of the group / relevant essential sub-contractor(s) (as applicable) </w:t>
            </w:r>
          </w:p>
        </w:tc>
        <w:tc>
          <w:tcPr>
            <w:tcW w:w="5670" w:type="dxa"/>
          </w:tcPr>
          <w:p w:rsidR="00694544" w:rsidRPr="008D5AE7" w:rsidRDefault="00694544" w:rsidP="00EE62A2">
            <w:pPr>
              <w:rPr>
                <w:rFonts w:ascii="Arial" w:hAnsi="Arial" w:cs="Arial"/>
                <w:b/>
                <w:bCs/>
                <w:sz w:val="21"/>
                <w:szCs w:val="21"/>
              </w:rPr>
            </w:pPr>
            <w:r w:rsidRPr="008D5AE7">
              <w:rPr>
                <w:rFonts w:ascii="Arial" w:hAnsi="Arial" w:cs="Arial"/>
                <w:sz w:val="21"/>
                <w:szCs w:val="21"/>
              </w:rPr>
              <w:t>All prospective Suppliers are required to complete this section.</w:t>
            </w:r>
            <w:r w:rsidRPr="008D5AE7">
              <w:rPr>
                <w:rFonts w:ascii="Arial" w:hAnsi="Arial" w:cs="Arial"/>
                <w:sz w:val="21"/>
                <w:szCs w:val="21"/>
              </w:rPr>
              <w:br/>
            </w:r>
          </w:p>
          <w:p w:rsidR="00694544" w:rsidRPr="008D5AE7" w:rsidRDefault="00694544" w:rsidP="00597E59">
            <w:pPr>
              <w:rPr>
                <w:rFonts w:ascii="Arial" w:hAnsi="Arial" w:cs="Arial"/>
                <w:sz w:val="21"/>
                <w:szCs w:val="21"/>
              </w:rPr>
            </w:pPr>
            <w:r w:rsidRPr="008D5AE7">
              <w:rPr>
                <w:rFonts w:ascii="Arial" w:hAnsi="Arial" w:cs="Arial"/>
                <w:b/>
                <w:bCs/>
                <w:sz w:val="21"/>
                <w:szCs w:val="21"/>
              </w:rPr>
              <w:t>Pass</w:t>
            </w:r>
            <w:r w:rsidRPr="008D5AE7">
              <w:rPr>
                <w:rFonts w:ascii="Arial" w:hAnsi="Arial" w:cs="Arial"/>
                <w:sz w:val="21"/>
                <w:szCs w:val="21"/>
              </w:rPr>
              <w:t xml:space="preserve">: The Supplier has completed the relevant questions and confirm that it is either able to provide a parent company guarantee or a guarantee bond </w:t>
            </w:r>
            <w:r w:rsidR="00597E59" w:rsidRPr="008D5AE7">
              <w:rPr>
                <w:rFonts w:ascii="Arial" w:hAnsi="Arial" w:cs="Arial"/>
                <w:sz w:val="21"/>
                <w:szCs w:val="21"/>
              </w:rPr>
              <w:t xml:space="preserve">if requested by the </w:t>
            </w:r>
            <w:proofErr w:type="spellStart"/>
            <w:r w:rsidR="00597E59" w:rsidRPr="008D5AE7">
              <w:rPr>
                <w:rFonts w:ascii="Arial" w:hAnsi="Arial" w:cs="Arial"/>
                <w:sz w:val="21"/>
                <w:szCs w:val="21"/>
              </w:rPr>
              <w:t>Council.</w:t>
            </w:r>
            <w:r w:rsidRPr="008D5AE7">
              <w:rPr>
                <w:rFonts w:ascii="Arial" w:hAnsi="Arial" w:cs="Arial"/>
                <w:sz w:val="21"/>
                <w:szCs w:val="21"/>
              </w:rPr>
              <w:t>or</w:t>
            </w:r>
            <w:proofErr w:type="spellEnd"/>
            <w:r w:rsidRPr="008D5AE7">
              <w:rPr>
                <w:rFonts w:ascii="Arial" w:hAnsi="Arial" w:cs="Arial"/>
                <w:sz w:val="21"/>
                <w:szCs w:val="21"/>
              </w:rPr>
              <w:t xml:space="preserve"> that sufficient information is provided in response to question 4 that such a guarantee or bond is not required.</w:t>
            </w:r>
          </w:p>
          <w:p w:rsidR="00694544" w:rsidRPr="008D5AE7" w:rsidRDefault="00694544" w:rsidP="00597E59">
            <w:pPr>
              <w:rPr>
                <w:rFonts w:ascii="Arial" w:hAnsi="Arial" w:cs="Arial"/>
                <w:sz w:val="21"/>
                <w:szCs w:val="21"/>
              </w:rPr>
            </w:pPr>
          </w:p>
          <w:p w:rsidR="00694544" w:rsidRPr="008D5AE7" w:rsidRDefault="00694544" w:rsidP="008D5AE7">
            <w:pPr>
              <w:rPr>
                <w:rFonts w:ascii="Arial" w:hAnsi="Arial" w:cs="Arial"/>
                <w:sz w:val="21"/>
                <w:szCs w:val="21"/>
              </w:rPr>
            </w:pPr>
            <w:r w:rsidRPr="008D5AE7">
              <w:rPr>
                <w:rFonts w:ascii="Arial" w:hAnsi="Arial" w:cs="Arial"/>
                <w:b/>
                <w:bCs/>
                <w:sz w:val="21"/>
                <w:szCs w:val="21"/>
              </w:rPr>
              <w:t>Fail</w:t>
            </w:r>
            <w:r w:rsidRPr="008D5AE7">
              <w:rPr>
                <w:rFonts w:ascii="Arial" w:hAnsi="Arial" w:cs="Arial"/>
                <w:sz w:val="21"/>
                <w:szCs w:val="21"/>
              </w:rPr>
              <w:t>: The Supplier has failed to answer the questions and/or has not confirmed that it is either able to provide a parent company guarantee or a guarantee bond or that sufficient information is provided in response to question 4 that such a guarantee or bond is not required.</w:t>
            </w:r>
          </w:p>
        </w:tc>
      </w:tr>
      <w:tr w:rsidR="00694544" w:rsidRPr="00C661EA" w:rsidTr="00694544">
        <w:tc>
          <w:tcPr>
            <w:tcW w:w="2377" w:type="dxa"/>
            <w:shd w:val="clear" w:color="auto" w:fill="auto"/>
          </w:tcPr>
          <w:p w:rsidR="00694544" w:rsidRPr="00C661EA" w:rsidRDefault="00694544" w:rsidP="00EE62A2">
            <w:pPr>
              <w:pStyle w:val="Body1"/>
              <w:ind w:left="31"/>
            </w:pPr>
            <w:r>
              <w:t>6.1 or 6.2</w:t>
            </w:r>
            <w:r w:rsidRPr="00C661EA">
              <w:t xml:space="preserve"> – Relevant Experience and Contract Examples</w:t>
            </w:r>
          </w:p>
        </w:tc>
        <w:tc>
          <w:tcPr>
            <w:tcW w:w="4961" w:type="dxa"/>
            <w:shd w:val="clear" w:color="auto" w:fill="auto"/>
          </w:tcPr>
          <w:p w:rsidR="00694544" w:rsidRPr="00C661EA" w:rsidRDefault="00694544" w:rsidP="00EE62A2">
            <w:pPr>
              <w:pStyle w:val="Body1"/>
              <w:ind w:left="66"/>
            </w:pPr>
            <w:r w:rsidRPr="00C661EA">
              <w:t xml:space="preserve">Groups are reminded that references can be from any member of the group but are also reminded that, where members which are relied on leave the group, the group will be subject to reassessment in accordance with this SQ. </w:t>
            </w:r>
          </w:p>
        </w:tc>
        <w:tc>
          <w:tcPr>
            <w:tcW w:w="5670" w:type="dxa"/>
          </w:tcPr>
          <w:p w:rsidR="00694544" w:rsidRPr="00C661EA" w:rsidRDefault="00694544" w:rsidP="00EE62A2">
            <w:pPr>
              <w:pStyle w:val="Body1"/>
              <w:ind w:left="0"/>
            </w:pPr>
            <w:r w:rsidRPr="00C661EA">
              <w:t xml:space="preserve">This question is designed to assess whether </w:t>
            </w:r>
            <w:r w:rsidR="008C322E">
              <w:t>a</w:t>
            </w:r>
            <w:r w:rsidRPr="00C661EA">
              <w:t>pplicants have worked on similar contracts (in terms of subject matter, nature and value) in the last three 3 years.</w:t>
            </w:r>
            <w:r>
              <w:t xml:space="preserve"> </w:t>
            </w:r>
            <w:r w:rsidRPr="00C661EA">
              <w:t xml:space="preserve">It is not designed to be a summary of specific skills (please see further scored questions below). </w:t>
            </w:r>
          </w:p>
          <w:p w:rsidR="00694544" w:rsidRPr="00C661EA" w:rsidRDefault="00694544">
            <w:pPr>
              <w:pStyle w:val="Body1"/>
              <w:ind w:left="0"/>
            </w:pPr>
            <w:r w:rsidRPr="00C661EA">
              <w:t>Please keep details factual and to a minimum.</w:t>
            </w:r>
            <w:r>
              <w:t xml:space="preserve"> </w:t>
            </w:r>
            <w:r w:rsidRPr="00C661EA">
              <w:t xml:space="preserve">References provided must be willing to confirm the accuracy of the information in writing. </w:t>
            </w:r>
          </w:p>
          <w:p w:rsidR="00694544" w:rsidRPr="00C661EA" w:rsidRDefault="00694544">
            <w:pPr>
              <w:pStyle w:val="Body1"/>
              <w:ind w:left="0"/>
            </w:pPr>
            <w:r w:rsidRPr="00C661EA">
              <w:t>A "</w:t>
            </w:r>
            <w:r>
              <w:t>Fail</w:t>
            </w:r>
            <w:r w:rsidRPr="00C661EA">
              <w:t xml:space="preserve">" will be awarded where an </w:t>
            </w:r>
            <w:r w:rsidR="008C322E">
              <w:t>a</w:t>
            </w:r>
            <w:r w:rsidRPr="00C661EA">
              <w:t xml:space="preserve">pplicant is unable to demonstrate it has worked on contracts of a similar subject matter, nature and value to this </w:t>
            </w:r>
            <w:r w:rsidR="008C322E">
              <w:t>c</w:t>
            </w:r>
            <w:r>
              <w:t>ontract</w:t>
            </w:r>
            <w:r w:rsidRPr="00C661EA">
              <w:t xml:space="preserve"> and that </w:t>
            </w:r>
            <w:r w:rsidR="008C322E">
              <w:t>a</w:t>
            </w:r>
            <w:r w:rsidRPr="00C661EA">
              <w:t>pplicant ca</w:t>
            </w:r>
            <w:r w:rsidRPr="008C322E">
              <w:t>nnot otherwise satisfy SDC in its response to question 6.3 that</w:t>
            </w:r>
            <w:r w:rsidRPr="00C661EA">
              <w:t xml:space="preserve"> it nonetheless possesses the relevant technical and professional ability.</w:t>
            </w:r>
          </w:p>
        </w:tc>
      </w:tr>
      <w:tr w:rsidR="00694544" w:rsidRPr="00C661EA" w:rsidTr="00694544">
        <w:tc>
          <w:tcPr>
            <w:tcW w:w="2377" w:type="dxa"/>
            <w:shd w:val="clear" w:color="auto" w:fill="auto"/>
          </w:tcPr>
          <w:p w:rsidR="00694544" w:rsidRPr="00C661EA" w:rsidRDefault="00694544" w:rsidP="00EE62A2">
            <w:pPr>
              <w:pStyle w:val="Body1"/>
              <w:ind w:left="31"/>
            </w:pPr>
            <w:r w:rsidRPr="00C661EA">
              <w:t>7</w:t>
            </w:r>
            <w:r>
              <w:t>.1</w:t>
            </w:r>
            <w:r w:rsidRPr="00C661EA">
              <w:t xml:space="preserve"> </w:t>
            </w:r>
            <w:r>
              <w:t>&amp; 7.2</w:t>
            </w:r>
            <w:r w:rsidRPr="00C661EA">
              <w:t xml:space="preserve">– </w:t>
            </w:r>
            <w:r>
              <w:t>Modern Slavery Act</w:t>
            </w:r>
          </w:p>
        </w:tc>
        <w:tc>
          <w:tcPr>
            <w:tcW w:w="4961" w:type="dxa"/>
            <w:shd w:val="clear" w:color="auto" w:fill="auto"/>
          </w:tcPr>
          <w:p w:rsidR="00694544" w:rsidRPr="00C661EA" w:rsidRDefault="00694544" w:rsidP="00EE62A2">
            <w:pPr>
              <w:pStyle w:val="Body1"/>
              <w:ind w:left="66"/>
            </w:pPr>
            <w:r w:rsidRPr="00C661EA">
              <w:t>The Applicant or Lead Applicant on behalf of itself and/or the members of the group / relevant essential sub-contractor(s) (as applicable)</w:t>
            </w:r>
          </w:p>
        </w:tc>
        <w:tc>
          <w:tcPr>
            <w:tcW w:w="5670" w:type="dxa"/>
          </w:tcPr>
          <w:p w:rsidR="00694544" w:rsidRPr="00C661EA" w:rsidRDefault="00694544" w:rsidP="00EE62A2">
            <w:pPr>
              <w:pStyle w:val="Body1"/>
              <w:ind w:left="0"/>
            </w:pPr>
            <w:r w:rsidRPr="00C661EA">
              <w:t>Applicants are reminded that the turnover threshold for the purposes of the Modern Slavery Act 2015 (</w:t>
            </w:r>
            <w:r w:rsidRPr="00C661EA">
              <w:rPr>
                <w:b/>
                <w:bCs/>
              </w:rPr>
              <w:t>MSA</w:t>
            </w:r>
            <w:r w:rsidRPr="00C661EA">
              <w:t>) is £36million per annum.</w:t>
            </w:r>
            <w:r>
              <w:t xml:space="preserve"> </w:t>
            </w:r>
            <w:r w:rsidRPr="00C661EA">
              <w:t xml:space="preserve">Applicants selecting "N/A" should provide an explanation of why the MSA is not applicable (and supporting evidence if relevant). </w:t>
            </w:r>
          </w:p>
          <w:p w:rsidR="00694544" w:rsidRPr="00C661EA" w:rsidRDefault="00694544">
            <w:pPr>
              <w:pStyle w:val="Body1"/>
              <w:ind w:left="0"/>
            </w:pPr>
            <w:r w:rsidRPr="00C661EA">
              <w:lastRenderedPageBreak/>
              <w:t>A "</w:t>
            </w:r>
            <w:r>
              <w:t>Fail</w:t>
            </w:r>
            <w:r w:rsidRPr="00C661EA">
              <w:t>" will be awarded if the Applicant selects "yes" to 7.1 and "no" to question 7.2 (or selects "yes" to question 7.2 but does not provide the URL as requested).</w:t>
            </w:r>
          </w:p>
        </w:tc>
      </w:tr>
      <w:tr w:rsidR="00694544" w:rsidRPr="00C661EA" w:rsidTr="00694544">
        <w:tc>
          <w:tcPr>
            <w:tcW w:w="2377" w:type="dxa"/>
            <w:shd w:val="clear" w:color="auto" w:fill="auto"/>
          </w:tcPr>
          <w:p w:rsidR="00694544" w:rsidRPr="00C661EA" w:rsidRDefault="00694544" w:rsidP="00EE62A2">
            <w:pPr>
              <w:pStyle w:val="Body1"/>
              <w:ind w:left="31"/>
            </w:pPr>
            <w:r w:rsidRPr="00C661EA">
              <w:lastRenderedPageBreak/>
              <w:t>8</w:t>
            </w:r>
            <w:r w:rsidR="00177B39">
              <w:t>.1</w:t>
            </w:r>
            <w:r w:rsidRPr="00C661EA">
              <w:t xml:space="preserve"> </w:t>
            </w:r>
            <w:r>
              <w:t>–</w:t>
            </w:r>
            <w:r w:rsidRPr="00C661EA">
              <w:t xml:space="preserve"> Insurance</w:t>
            </w:r>
            <w:r>
              <w:t>s</w:t>
            </w:r>
          </w:p>
        </w:tc>
        <w:tc>
          <w:tcPr>
            <w:tcW w:w="4961" w:type="dxa"/>
            <w:shd w:val="clear" w:color="auto" w:fill="auto"/>
          </w:tcPr>
          <w:p w:rsidR="00694544" w:rsidRPr="00C661EA" w:rsidRDefault="00694544" w:rsidP="00EE62A2">
            <w:pPr>
              <w:pStyle w:val="Body1"/>
              <w:ind w:left="66"/>
            </w:pPr>
            <w:r w:rsidRPr="00C661EA">
              <w:t>The Applicant or Lead Applicant on behalf of itself and/or the members of the group / relevant essential sub-contractor(s) (as applicable)</w:t>
            </w:r>
            <w:r>
              <w:t>.</w:t>
            </w:r>
            <w:r w:rsidRPr="00C661EA">
              <w:t xml:space="preserve"> </w:t>
            </w:r>
          </w:p>
        </w:tc>
        <w:tc>
          <w:tcPr>
            <w:tcW w:w="5670" w:type="dxa"/>
          </w:tcPr>
          <w:p w:rsidR="00694544" w:rsidRPr="00C661EA" w:rsidRDefault="00694544" w:rsidP="00EE62A2">
            <w:pPr>
              <w:pStyle w:val="Body1"/>
              <w:ind w:left="0"/>
            </w:pPr>
            <w:r w:rsidRPr="00C661EA">
              <w:t>A "</w:t>
            </w:r>
            <w:r>
              <w:t>Fail</w:t>
            </w:r>
            <w:r w:rsidRPr="00C661EA">
              <w:t xml:space="preserve">" will be awarded where an Applicant does not hold, or does not commit to obtaining prior to the commencement of the </w:t>
            </w:r>
            <w:r>
              <w:t>Contract</w:t>
            </w:r>
            <w:r w:rsidRPr="00C661EA">
              <w:t>, the stated insurances.</w:t>
            </w:r>
          </w:p>
        </w:tc>
      </w:tr>
    </w:tbl>
    <w:p w:rsidR="00694544" w:rsidRPr="00CD4331" w:rsidRDefault="00694544" w:rsidP="00EE62A2">
      <w:pPr>
        <w:pStyle w:val="Body2"/>
      </w:pPr>
    </w:p>
    <w:p w:rsidR="00694544" w:rsidRDefault="00694544" w:rsidP="00EE62A2">
      <w:pPr>
        <w:pStyle w:val="Body1"/>
        <w:sectPr w:rsidR="00694544" w:rsidSect="00EE62A2">
          <w:pgSz w:w="16838" w:h="11906" w:orient="landscape" w:code="9"/>
          <w:pgMar w:top="720" w:right="720" w:bottom="720" w:left="720" w:header="709" w:footer="652" w:gutter="0"/>
          <w:cols w:space="708"/>
          <w:docGrid w:linePitch="360"/>
        </w:sectPr>
      </w:pPr>
    </w:p>
    <w:p w:rsidR="00DD159E" w:rsidRPr="00EE62A2" w:rsidRDefault="00DD159E" w:rsidP="00381598">
      <w:pPr>
        <w:pStyle w:val="Schmainhead"/>
        <w:rPr>
          <w:rStyle w:val="ScheduleHeadingDL"/>
          <w:b/>
          <w:caps/>
          <w:color w:val="auto"/>
          <w:sz w:val="22"/>
        </w:rPr>
      </w:pPr>
      <w:bookmarkStart w:id="217" w:name="_Toc77684564"/>
      <w:bookmarkStart w:id="218" w:name="_Toc5699148"/>
      <w:r w:rsidRPr="00EE62A2">
        <w:rPr>
          <w:rStyle w:val="ScheduleHeadingDL"/>
          <w:b/>
          <w:caps/>
          <w:color w:val="auto"/>
          <w:sz w:val="22"/>
        </w:rPr>
        <w:lastRenderedPageBreak/>
        <w:t>Standard Selection questionnaire</w:t>
      </w:r>
      <w:bookmarkEnd w:id="217"/>
    </w:p>
    <w:p w:rsidR="00DD159E" w:rsidRPr="00D10009" w:rsidRDefault="00DD159E" w:rsidP="00EE62A2">
      <w:pPr>
        <w:pStyle w:val="Normal1"/>
        <w:spacing w:after="160" w:line="259" w:lineRule="auto"/>
        <w:rPr>
          <w:rFonts w:ascii="Lato" w:hAnsi="Lato"/>
          <w:caps/>
        </w:rPr>
      </w:pPr>
      <w:r w:rsidRPr="00D10009">
        <w:rPr>
          <w:rFonts w:ascii="Lato" w:eastAsia="Arial" w:hAnsi="Lato" w:cs="Arial"/>
          <w:b/>
          <w:caps/>
          <w:sz w:val="22"/>
          <w:szCs w:val="22"/>
        </w:rPr>
        <w:t xml:space="preserve">sevenoaks district council </w:t>
      </w:r>
      <w:r w:rsidR="00C516F0">
        <w:rPr>
          <w:rFonts w:ascii="Lato" w:eastAsia="Arial" w:hAnsi="Lato" w:cs="Arial"/>
          <w:b/>
          <w:caps/>
          <w:sz w:val="22"/>
          <w:szCs w:val="22"/>
        </w:rPr>
        <w:t>–</w:t>
      </w:r>
      <w:r w:rsidRPr="00D10009">
        <w:rPr>
          <w:rFonts w:ascii="Lato" w:eastAsia="Arial" w:hAnsi="Lato" w:cs="Arial"/>
          <w:b/>
          <w:caps/>
          <w:sz w:val="22"/>
          <w:szCs w:val="22"/>
        </w:rPr>
        <w:t xml:space="preserve"> </w:t>
      </w:r>
      <w:r w:rsidR="00C516F0">
        <w:rPr>
          <w:rFonts w:ascii="Lato" w:eastAsia="Arial" w:hAnsi="Lato" w:cs="Arial"/>
          <w:b/>
          <w:caps/>
          <w:sz w:val="22"/>
          <w:szCs w:val="22"/>
        </w:rPr>
        <w:t xml:space="preserve">WORKS FOR </w:t>
      </w:r>
      <w:r w:rsidR="00C516F0" w:rsidRPr="00C516F0">
        <w:rPr>
          <w:rFonts w:ascii="Lato" w:hAnsi="Lato"/>
          <w:b/>
          <w:caps/>
          <w:sz w:val="22"/>
          <w:szCs w:val="22"/>
        </w:rPr>
        <w:t>REPLACEMENT AHU AT SEVENOAKS LEISURE CENTRE</w:t>
      </w:r>
    </w:p>
    <w:p w:rsidR="00DD159E" w:rsidRPr="00D10009" w:rsidRDefault="00DD159E" w:rsidP="00EE62A2">
      <w:pPr>
        <w:pStyle w:val="Normal1"/>
        <w:spacing w:before="120" w:after="120"/>
        <w:rPr>
          <w:rFonts w:ascii="Lato" w:hAnsi="Lato"/>
          <w:caps/>
        </w:rPr>
      </w:pPr>
      <w:r w:rsidRPr="00D10009">
        <w:rPr>
          <w:rFonts w:ascii="Lato" w:eastAsia="Arial" w:hAnsi="Lato" w:cs="Arial"/>
          <w:b/>
          <w:caps/>
          <w:sz w:val="22"/>
          <w:szCs w:val="22"/>
        </w:rPr>
        <w:t>open procedure</w:t>
      </w:r>
    </w:p>
    <w:p w:rsidR="00DD159E" w:rsidRPr="00D10009" w:rsidRDefault="00DD159E" w:rsidP="00DD159E">
      <w:pPr>
        <w:pStyle w:val="Normal1"/>
        <w:spacing w:before="100" w:after="180"/>
        <w:jc w:val="both"/>
        <w:rPr>
          <w:rFonts w:ascii="Lato" w:hAnsi="Lato"/>
        </w:rPr>
      </w:pPr>
      <w:r w:rsidRPr="00D10009">
        <w:rPr>
          <w:rFonts w:ascii="Lato" w:eastAsia="Arial" w:hAnsi="Lato" w:cs="Arial"/>
          <w:b/>
          <w:sz w:val="22"/>
          <w:szCs w:val="22"/>
          <w:u w:val="single"/>
        </w:rPr>
        <w:t>Notes for completion</w:t>
      </w:r>
    </w:p>
    <w:p w:rsidR="00DD159E" w:rsidRPr="00D10009" w:rsidRDefault="00DD159E" w:rsidP="00DD159E">
      <w:pPr>
        <w:pStyle w:val="Normal1"/>
        <w:numPr>
          <w:ilvl w:val="0"/>
          <w:numId w:val="57"/>
        </w:numPr>
        <w:spacing w:after="200"/>
        <w:ind w:left="714" w:hanging="357"/>
        <w:jc w:val="both"/>
        <w:rPr>
          <w:rFonts w:ascii="Lato" w:eastAsia="Arial" w:hAnsi="Lato" w:cs="Arial"/>
          <w:sz w:val="22"/>
          <w:szCs w:val="22"/>
        </w:rPr>
      </w:pPr>
      <w:r w:rsidRPr="00D10009">
        <w:rPr>
          <w:rFonts w:ascii="Lato" w:eastAsia="Arial" w:hAnsi="Lato" w:cs="Arial"/>
          <w:sz w:val="22"/>
          <w:szCs w:val="22"/>
        </w:rPr>
        <w:t>The “authority” means the contracting authority, or anyone acting on behalf of the contracting authority, that is seeking to invite suitable candidates to participate in this procurement process.</w:t>
      </w:r>
    </w:p>
    <w:p w:rsidR="00DD159E" w:rsidRPr="00D10009" w:rsidRDefault="00DD159E" w:rsidP="00DD159E">
      <w:pPr>
        <w:pStyle w:val="Normal1"/>
        <w:numPr>
          <w:ilvl w:val="0"/>
          <w:numId w:val="57"/>
        </w:numPr>
        <w:spacing w:after="200"/>
        <w:ind w:left="714" w:hanging="357"/>
        <w:jc w:val="both"/>
        <w:rPr>
          <w:rFonts w:ascii="Lato" w:eastAsia="Arial" w:hAnsi="Lato" w:cs="Arial"/>
          <w:sz w:val="22"/>
          <w:szCs w:val="22"/>
        </w:rPr>
      </w:pPr>
      <w:r w:rsidRPr="00D10009">
        <w:rPr>
          <w:rFonts w:ascii="Lato" w:eastAsia="Arial" w:hAnsi="Lato" w:cs="Arial"/>
          <w:sz w:val="22"/>
          <w:szCs w:val="22"/>
        </w:rPr>
        <w:t xml:space="preserve">“You” / “Your” refers to the potential supplier completing this standard </w:t>
      </w:r>
      <w:r w:rsidRPr="00D10009">
        <w:rPr>
          <w:rFonts w:ascii="Lato" w:eastAsia="Arial" w:hAnsi="Lato" w:cs="Arial"/>
        </w:rPr>
        <w:t>Selection</w:t>
      </w:r>
      <w:r w:rsidRPr="00D10009">
        <w:rPr>
          <w:rFonts w:ascii="Lato" w:eastAsia="Arial" w:hAnsi="Lato"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DD159E" w:rsidRPr="00D10009" w:rsidRDefault="00DD159E" w:rsidP="00DD159E">
      <w:pPr>
        <w:pStyle w:val="Normal1"/>
        <w:numPr>
          <w:ilvl w:val="0"/>
          <w:numId w:val="57"/>
        </w:numPr>
        <w:spacing w:after="200"/>
        <w:ind w:left="714" w:hanging="357"/>
        <w:jc w:val="both"/>
        <w:rPr>
          <w:rFonts w:ascii="Lato" w:eastAsia="Arial" w:hAnsi="Lato" w:cs="Arial"/>
          <w:sz w:val="22"/>
          <w:szCs w:val="22"/>
        </w:rPr>
      </w:pPr>
      <w:r w:rsidRPr="00D10009">
        <w:rPr>
          <w:rFonts w:ascii="Lato" w:eastAsia="Arial" w:hAnsi="Lato"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D10009">
        <w:rPr>
          <w:rFonts w:ascii="Lato" w:eastAsia="Arial" w:hAnsi="Lato" w:cs="Arial"/>
          <w:sz w:val="22"/>
          <w:szCs w:val="22"/>
        </w:rPr>
        <w:t>annex.</w:t>
      </w:r>
      <w:proofErr w:type="gramEnd"/>
    </w:p>
    <w:p w:rsidR="00DD159E" w:rsidRPr="00D10009" w:rsidRDefault="00DD159E" w:rsidP="00DD159E">
      <w:pPr>
        <w:pStyle w:val="Normal1"/>
        <w:numPr>
          <w:ilvl w:val="0"/>
          <w:numId w:val="57"/>
        </w:numPr>
        <w:spacing w:after="200"/>
        <w:ind w:hanging="360"/>
        <w:jc w:val="both"/>
        <w:rPr>
          <w:rFonts w:ascii="Lato" w:eastAsia="Arial" w:hAnsi="Lato" w:cs="Arial"/>
          <w:sz w:val="22"/>
          <w:szCs w:val="22"/>
        </w:rPr>
      </w:pPr>
      <w:r w:rsidRPr="00D10009">
        <w:rPr>
          <w:rFonts w:ascii="Lato" w:eastAsia="Arial" w:hAnsi="Lato"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DD159E" w:rsidRPr="00D10009" w:rsidRDefault="00DD159E" w:rsidP="00DD159E">
      <w:pPr>
        <w:pStyle w:val="Normal1"/>
        <w:numPr>
          <w:ilvl w:val="0"/>
          <w:numId w:val="57"/>
        </w:numPr>
        <w:spacing w:after="200"/>
        <w:ind w:hanging="360"/>
        <w:jc w:val="both"/>
        <w:rPr>
          <w:rFonts w:ascii="Lato" w:eastAsia="Arial" w:hAnsi="Lato" w:cs="Arial"/>
          <w:sz w:val="22"/>
          <w:szCs w:val="22"/>
        </w:rPr>
      </w:pPr>
      <w:r w:rsidRPr="00D10009">
        <w:rPr>
          <w:rFonts w:ascii="Lato" w:eastAsia="Arial" w:hAnsi="Lato" w:cs="Arial"/>
          <w:sz w:val="22"/>
          <w:szCs w:val="22"/>
        </w:rPr>
        <w:t xml:space="preserve">For Part 1 and Part 2 every organisation that is being relied on to meet the selection must complete and submit the self-declaration. </w:t>
      </w:r>
    </w:p>
    <w:p w:rsidR="00DD159E" w:rsidRPr="00D10009" w:rsidRDefault="00DD159E" w:rsidP="00DD159E">
      <w:pPr>
        <w:pStyle w:val="Normal1"/>
        <w:numPr>
          <w:ilvl w:val="0"/>
          <w:numId w:val="57"/>
        </w:numPr>
        <w:spacing w:after="200"/>
        <w:ind w:hanging="360"/>
        <w:jc w:val="both"/>
        <w:rPr>
          <w:rFonts w:ascii="Lato" w:eastAsia="Arial" w:hAnsi="Lato" w:cs="Arial"/>
          <w:sz w:val="22"/>
          <w:szCs w:val="22"/>
        </w:rPr>
      </w:pPr>
      <w:r w:rsidRPr="00D10009">
        <w:rPr>
          <w:rFonts w:ascii="Lato" w:eastAsia="Arial" w:hAnsi="Lato" w:cs="Arial"/>
          <w:sz w:val="22"/>
          <w:szCs w:val="22"/>
        </w:rPr>
        <w:t>All sub-contractors are required to complete Part 1 and Part 2</w:t>
      </w:r>
      <w:r w:rsidRPr="00D10009">
        <w:rPr>
          <w:rFonts w:ascii="Lato" w:eastAsia="Arial" w:hAnsi="Lato" w:cs="Arial"/>
          <w:sz w:val="22"/>
          <w:szCs w:val="22"/>
          <w:vertAlign w:val="superscript"/>
        </w:rPr>
        <w:footnoteReference w:id="1"/>
      </w:r>
      <w:r w:rsidRPr="00D10009">
        <w:rPr>
          <w:rFonts w:ascii="Lato" w:eastAsia="Arial" w:hAnsi="Lato" w:cs="Arial"/>
          <w:sz w:val="22"/>
          <w:szCs w:val="22"/>
        </w:rPr>
        <w:t>.</w:t>
      </w:r>
      <w:r w:rsidRPr="00D10009">
        <w:rPr>
          <w:rFonts w:ascii="Lato" w:eastAsia="Arial" w:hAnsi="Lato" w:cs="Arial"/>
          <w:i/>
          <w:sz w:val="22"/>
          <w:szCs w:val="22"/>
        </w:rPr>
        <w:t xml:space="preserve"> </w:t>
      </w:r>
    </w:p>
    <w:p w:rsidR="00DD159E" w:rsidRPr="00D10009" w:rsidRDefault="00DD159E" w:rsidP="00DD159E">
      <w:pPr>
        <w:pStyle w:val="Normal1"/>
        <w:numPr>
          <w:ilvl w:val="0"/>
          <w:numId w:val="57"/>
        </w:numPr>
        <w:spacing w:after="200"/>
        <w:ind w:hanging="360"/>
        <w:jc w:val="both"/>
        <w:rPr>
          <w:rFonts w:ascii="Lato" w:eastAsia="Arial" w:hAnsi="Lato" w:cs="Arial"/>
          <w:sz w:val="22"/>
          <w:szCs w:val="22"/>
        </w:rPr>
      </w:pPr>
      <w:r w:rsidRPr="00D10009">
        <w:rPr>
          <w:rFonts w:ascii="Lato" w:eastAsia="Arial" w:hAnsi="Lato" w:cs="Arial"/>
          <w:sz w:val="22"/>
          <w:szCs w:val="22"/>
        </w:rPr>
        <w:t>For answers to Part 3 -</w:t>
      </w:r>
      <w:r w:rsidRPr="00D10009">
        <w:rPr>
          <w:rFonts w:ascii="Lato" w:eastAsia="Arial" w:hAnsi="Lato" w:cs="Arial"/>
          <w:i/>
          <w:sz w:val="22"/>
          <w:szCs w:val="22"/>
        </w:rPr>
        <w:t xml:space="preserve"> </w:t>
      </w:r>
      <w:r w:rsidRPr="00D10009">
        <w:rPr>
          <w:rFonts w:ascii="Lato" w:eastAsia="Arial" w:hAnsi="Lato"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DD159E" w:rsidRPr="00EE62A2" w:rsidRDefault="00DD159E" w:rsidP="00EE62A2">
      <w:pPr>
        <w:pStyle w:val="Normal1"/>
        <w:rPr>
          <w:rFonts w:ascii="Lato" w:eastAsia="Arial" w:hAnsi="Lato" w:cs="Arial"/>
          <w:sz w:val="22"/>
          <w:szCs w:val="22"/>
        </w:rPr>
      </w:pPr>
      <w:r w:rsidRPr="00D10009">
        <w:rPr>
          <w:rFonts w:ascii="Lato" w:eastAsia="Arial" w:hAnsi="Lato"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DD159E" w:rsidRPr="00D10009" w:rsidRDefault="00DD159E" w:rsidP="00DD159E">
      <w:pPr>
        <w:pStyle w:val="Normal1"/>
        <w:rPr>
          <w:rFonts w:ascii="Lato" w:hAnsi="Lato"/>
        </w:rPr>
      </w:pPr>
    </w:p>
    <w:p w:rsidR="00DD159E" w:rsidRPr="00D10009" w:rsidRDefault="00DD159E" w:rsidP="00DD159E">
      <w:pPr>
        <w:pStyle w:val="Normal1"/>
        <w:spacing w:before="100"/>
        <w:ind w:left="-525"/>
        <w:jc w:val="both"/>
        <w:rPr>
          <w:rFonts w:ascii="Lato" w:hAnsi="Lato"/>
        </w:rPr>
      </w:pPr>
      <w:r w:rsidRPr="00D10009">
        <w:rPr>
          <w:rFonts w:ascii="Lato" w:eastAsia="Arial" w:hAnsi="Lato" w:cs="Arial"/>
          <w:b/>
          <w:sz w:val="36"/>
          <w:szCs w:val="36"/>
        </w:rPr>
        <w:lastRenderedPageBreak/>
        <w:t>Part 1: Potential supplier Information</w:t>
      </w:r>
    </w:p>
    <w:p w:rsidR="00DD159E" w:rsidRPr="00D10009" w:rsidRDefault="00DD159E" w:rsidP="00DD159E">
      <w:pPr>
        <w:pStyle w:val="Normal1"/>
        <w:spacing w:before="100"/>
        <w:ind w:left="-525"/>
        <w:jc w:val="both"/>
        <w:rPr>
          <w:rFonts w:ascii="Lato" w:eastAsia="Arial" w:hAnsi="Lato" w:cs="Arial"/>
          <w:sz w:val="22"/>
          <w:szCs w:val="22"/>
        </w:rPr>
      </w:pPr>
      <w:r w:rsidRPr="00D10009">
        <w:rPr>
          <w:rFonts w:ascii="Lato" w:eastAsia="Arial" w:hAnsi="Lato" w:cs="Arial"/>
          <w:sz w:val="22"/>
          <w:szCs w:val="22"/>
        </w:rPr>
        <w:t xml:space="preserve">Please answer the following questions in full. Note that every organisation that is being relied on to meet the selection must complete and submit the Part 1 and Part 2 self-declaration. </w:t>
      </w:r>
    </w:p>
    <w:p w:rsidR="00DD159E" w:rsidRPr="00D10009" w:rsidRDefault="00DD159E" w:rsidP="00DD159E">
      <w:pPr>
        <w:pStyle w:val="Normal1"/>
        <w:spacing w:before="100"/>
        <w:ind w:left="-525"/>
        <w:jc w:val="both"/>
        <w:rPr>
          <w:rFonts w:ascii="Lato" w:hAnsi="Lato"/>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614"/>
        <w:gridCol w:w="5072"/>
        <w:gridCol w:w="2330"/>
      </w:tblGrid>
      <w:tr w:rsidR="00DD159E" w:rsidRPr="00D10009" w:rsidTr="00DD159E">
        <w:trPr>
          <w:jc w:val="center"/>
        </w:trPr>
        <w:tc>
          <w:tcPr>
            <w:tcW w:w="895" w:type="pct"/>
            <w:tcBorders>
              <w:top w:val="single" w:sz="4"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1</w:t>
            </w:r>
          </w:p>
        </w:tc>
        <w:tc>
          <w:tcPr>
            <w:tcW w:w="4105" w:type="pct"/>
            <w:gridSpan w:val="2"/>
            <w:tcBorders>
              <w:top w:val="single" w:sz="4"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Potential supplier information</w:t>
            </w:r>
          </w:p>
        </w:tc>
      </w:tr>
      <w:tr w:rsidR="00DD159E" w:rsidRPr="00D10009" w:rsidTr="00DD159E">
        <w:trPr>
          <w:jc w:val="center"/>
        </w:trPr>
        <w:tc>
          <w:tcPr>
            <w:tcW w:w="895" w:type="pct"/>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Question number</w:t>
            </w:r>
          </w:p>
        </w:tc>
        <w:tc>
          <w:tcPr>
            <w:tcW w:w="2813" w:type="pct"/>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Question</w:t>
            </w:r>
          </w:p>
        </w:tc>
        <w:tc>
          <w:tcPr>
            <w:tcW w:w="1292" w:type="pct"/>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Response</w:t>
            </w:r>
          </w:p>
        </w:tc>
      </w:tr>
      <w:tr w:rsidR="00DD159E" w:rsidRPr="00D10009" w:rsidTr="00DD159E">
        <w:trPr>
          <w:jc w:val="center"/>
        </w:trPr>
        <w:tc>
          <w:tcPr>
            <w:tcW w:w="895" w:type="pct"/>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1.1(a)</w:t>
            </w:r>
          </w:p>
        </w:tc>
        <w:tc>
          <w:tcPr>
            <w:tcW w:w="2813" w:type="pct"/>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Full name of the potential supplier submitting the information</w:t>
            </w:r>
          </w:p>
          <w:p w:rsidR="00DD159E" w:rsidRPr="00D10009" w:rsidRDefault="00DD159E" w:rsidP="00DD159E">
            <w:pPr>
              <w:pStyle w:val="Normal1"/>
              <w:jc w:val="both"/>
              <w:rPr>
                <w:rFonts w:ascii="Lato" w:hAnsi="Lato"/>
                <w:sz w:val="20"/>
                <w:szCs w:val="20"/>
              </w:rPr>
            </w:pPr>
          </w:p>
        </w:tc>
        <w:tc>
          <w:tcPr>
            <w:tcW w:w="1292" w:type="pct"/>
            <w:tcBorders>
              <w:top w:val="single" w:sz="6" w:space="0" w:color="000000"/>
            </w:tcBorders>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1.1(b)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Registered office address (if applicable)</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1.1(b) – (ii)</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Registered website address (if applicable)</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1.1(c)</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Trading status </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public limited company</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limited company </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limited liability partnership </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other partnership </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sole trader </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third sector</w:t>
            </w:r>
          </w:p>
          <w:p w:rsidR="00DD159E" w:rsidRPr="00D10009" w:rsidRDefault="00DD159E" w:rsidP="00DD159E">
            <w:pPr>
              <w:pStyle w:val="Normal1"/>
              <w:numPr>
                <w:ilvl w:val="0"/>
                <w:numId w:val="56"/>
              </w:numPr>
              <w:ind w:left="473" w:hanging="426"/>
              <w:contextualSpacing/>
              <w:jc w:val="both"/>
              <w:rPr>
                <w:rFonts w:ascii="Lato" w:eastAsia="Arial" w:hAnsi="Lato" w:cs="Arial"/>
                <w:sz w:val="20"/>
                <w:szCs w:val="20"/>
              </w:rPr>
            </w:pPr>
            <w:r w:rsidRPr="00D10009">
              <w:rPr>
                <w:rFonts w:ascii="Lato" w:eastAsia="Arial" w:hAnsi="Lato" w:cs="Arial"/>
                <w:sz w:val="20"/>
                <w:szCs w:val="20"/>
              </w:rPr>
              <w:t>other (please specify your trading status)</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1.1(d)</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Date of registration in country of origin</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1.1(e)</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Company registration number (if applicable)</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1.1(f)</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Charity registration number (if applicable)</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1.1(g)</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Head office DUNS number (if applicable)</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1.1(h)</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Registered VAT number </w:t>
            </w:r>
          </w:p>
        </w:tc>
        <w:tc>
          <w:tcPr>
            <w:tcW w:w="1292" w:type="pct"/>
          </w:tcPr>
          <w:p w:rsidR="00DD159E" w:rsidRPr="00D10009" w:rsidRDefault="00DD159E" w:rsidP="00DD159E">
            <w:pPr>
              <w:pStyle w:val="Normal1"/>
              <w:tabs>
                <w:tab w:val="center" w:pos="4513"/>
                <w:tab w:val="right" w:pos="9026"/>
              </w:tabs>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applicable, is your organisation registered with the appropriate professional or trade register(s) in the member state where it is established?</w:t>
            </w:r>
          </w:p>
        </w:tc>
        <w:tc>
          <w:tcPr>
            <w:tcW w:w="1292"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37531277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16439304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N/A</w:t>
            </w:r>
            <w:r w:rsidRPr="00D10009">
              <w:rPr>
                <w:rFonts w:ascii="Lato" w:eastAsia="Arial" w:hAnsi="Lato" w:cs="Arial"/>
                <w:sz w:val="20"/>
                <w:szCs w:val="20"/>
              </w:rPr>
              <w:tab/>
            </w:r>
            <w:sdt>
              <w:sdtPr>
                <w:rPr>
                  <w:rFonts w:ascii="Lato" w:eastAsia="Arial" w:hAnsi="Lato" w:cs="Arial"/>
                  <w:sz w:val="20"/>
                  <w:szCs w:val="20"/>
                </w:rPr>
                <w:id w:val="-119731075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(ii)</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you responded yes to 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please provide the relevant details, including the registration number(s).</w:t>
            </w:r>
          </w:p>
        </w:tc>
        <w:tc>
          <w:tcPr>
            <w:tcW w:w="1292" w:type="pct"/>
          </w:tcPr>
          <w:p w:rsidR="00DD159E" w:rsidRPr="00D10009" w:rsidRDefault="00DD159E" w:rsidP="00DD159E">
            <w:pPr>
              <w:pStyle w:val="Normal1"/>
              <w:tabs>
                <w:tab w:val="center" w:pos="4513"/>
                <w:tab w:val="right" w:pos="9026"/>
              </w:tabs>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1292"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638228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85537279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1.1(j) - (ii)</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you responded yes to 1.1(j)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please provide additional details of what is required and confirmation that you have complied with this.</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1.1(k)</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Trading name(s) that will be used if successful in this procurement</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1.1(l)</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Relevant classifications (state whether you fall within one of these, and if so which one)</w:t>
            </w:r>
          </w:p>
          <w:p w:rsidR="00DD159E" w:rsidRPr="00D10009" w:rsidRDefault="00DD159E" w:rsidP="00DD159E">
            <w:pPr>
              <w:pStyle w:val="Normal1"/>
              <w:numPr>
                <w:ilvl w:val="0"/>
                <w:numId w:val="55"/>
              </w:numPr>
              <w:ind w:left="473" w:hanging="426"/>
              <w:contextualSpacing/>
              <w:jc w:val="both"/>
              <w:rPr>
                <w:rFonts w:ascii="Lato" w:eastAsia="Arial" w:hAnsi="Lato" w:cs="Arial"/>
                <w:sz w:val="20"/>
                <w:szCs w:val="20"/>
              </w:rPr>
            </w:pPr>
            <w:r w:rsidRPr="00D10009">
              <w:rPr>
                <w:rFonts w:ascii="Lato" w:eastAsia="Arial" w:hAnsi="Lato" w:cs="Arial"/>
                <w:sz w:val="20"/>
                <w:szCs w:val="20"/>
              </w:rPr>
              <w:t>Voluntary Community Social Enterprise (VCSE)</w:t>
            </w:r>
          </w:p>
          <w:p w:rsidR="00DD159E" w:rsidRPr="00D10009" w:rsidRDefault="00DD159E" w:rsidP="00DD159E">
            <w:pPr>
              <w:pStyle w:val="Normal1"/>
              <w:numPr>
                <w:ilvl w:val="0"/>
                <w:numId w:val="55"/>
              </w:numPr>
              <w:ind w:left="473" w:hanging="426"/>
              <w:contextualSpacing/>
              <w:jc w:val="both"/>
              <w:rPr>
                <w:rFonts w:ascii="Lato" w:eastAsia="Arial" w:hAnsi="Lato" w:cs="Arial"/>
                <w:sz w:val="20"/>
                <w:szCs w:val="20"/>
              </w:rPr>
            </w:pPr>
            <w:r w:rsidRPr="00D10009">
              <w:rPr>
                <w:rFonts w:ascii="Lato" w:eastAsia="Arial" w:hAnsi="Lato" w:cs="Arial"/>
                <w:sz w:val="20"/>
                <w:szCs w:val="20"/>
              </w:rPr>
              <w:t>Sheltered Workshop</w:t>
            </w:r>
          </w:p>
          <w:p w:rsidR="00DD159E" w:rsidRPr="00D10009" w:rsidRDefault="00DD159E" w:rsidP="00DD159E">
            <w:pPr>
              <w:pStyle w:val="Normal1"/>
              <w:numPr>
                <w:ilvl w:val="0"/>
                <w:numId w:val="55"/>
              </w:numPr>
              <w:ind w:left="473" w:hanging="426"/>
              <w:contextualSpacing/>
              <w:jc w:val="both"/>
              <w:rPr>
                <w:rFonts w:ascii="Lato" w:eastAsia="Arial" w:hAnsi="Lato" w:cs="Arial"/>
                <w:sz w:val="20"/>
                <w:szCs w:val="20"/>
              </w:rPr>
            </w:pPr>
            <w:r w:rsidRPr="00D10009">
              <w:rPr>
                <w:rFonts w:ascii="Lato" w:eastAsia="Arial" w:hAnsi="Lato" w:cs="Arial"/>
                <w:sz w:val="20"/>
                <w:szCs w:val="20"/>
              </w:rPr>
              <w:t>Public service mutual</w:t>
            </w:r>
          </w:p>
        </w:tc>
        <w:tc>
          <w:tcPr>
            <w:tcW w:w="1292" w:type="pct"/>
          </w:tcPr>
          <w:p w:rsidR="00DD159E" w:rsidRPr="00D10009" w:rsidRDefault="00DD159E" w:rsidP="00DD159E">
            <w:pPr>
              <w:pStyle w:val="Normal1"/>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1.1(m)</w:t>
            </w:r>
          </w:p>
        </w:tc>
        <w:tc>
          <w:tcPr>
            <w:tcW w:w="2813"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Are you a Small, Medium or Micro Enterprise (SME)</w:t>
            </w:r>
            <w:r w:rsidRPr="00D10009">
              <w:rPr>
                <w:rFonts w:ascii="Lato" w:eastAsia="Arial" w:hAnsi="Lato" w:cs="Arial"/>
                <w:sz w:val="20"/>
                <w:szCs w:val="20"/>
                <w:vertAlign w:val="superscript"/>
              </w:rPr>
              <w:footnoteReference w:id="2"/>
            </w:r>
            <w:r w:rsidRPr="00D10009">
              <w:rPr>
                <w:rFonts w:ascii="Lato" w:eastAsia="Arial" w:hAnsi="Lato" w:cs="Arial"/>
                <w:sz w:val="20"/>
                <w:szCs w:val="20"/>
              </w:rPr>
              <w:t>?</w:t>
            </w:r>
          </w:p>
        </w:tc>
        <w:tc>
          <w:tcPr>
            <w:tcW w:w="1292"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93842046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1"/>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61604482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rPr>
          <w:jc w:val="center"/>
        </w:trPr>
        <w:tc>
          <w:tcPr>
            <w:tcW w:w="895"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1.1(n)</w:t>
            </w:r>
          </w:p>
        </w:tc>
        <w:tc>
          <w:tcPr>
            <w:tcW w:w="2813" w:type="pct"/>
          </w:tcPr>
          <w:p w:rsidR="00DD159E" w:rsidRPr="00D10009" w:rsidRDefault="00DD159E" w:rsidP="00DD159E">
            <w:pPr>
              <w:pStyle w:val="Normal1"/>
              <w:tabs>
                <w:tab w:val="left" w:pos="47"/>
              </w:tabs>
              <w:ind w:left="47"/>
              <w:jc w:val="both"/>
              <w:rPr>
                <w:rFonts w:ascii="Lato" w:eastAsia="Arial" w:hAnsi="Lato" w:cs="Arial"/>
                <w:sz w:val="20"/>
                <w:szCs w:val="20"/>
              </w:rPr>
            </w:pPr>
            <w:r w:rsidRPr="00D10009">
              <w:rPr>
                <w:rFonts w:ascii="Lato" w:eastAsia="Arial" w:hAnsi="Lato" w:cs="Arial"/>
                <w:sz w:val="20"/>
                <w:szCs w:val="20"/>
              </w:rPr>
              <w:t>Details of Persons of Significant Control (PSC), where appropriate:</w:t>
            </w:r>
            <w:r w:rsidRPr="00D10009">
              <w:rPr>
                <w:rFonts w:ascii="Lato" w:eastAsia="Arial" w:hAnsi="Lato" w:cs="Arial"/>
                <w:sz w:val="20"/>
                <w:szCs w:val="20"/>
                <w:vertAlign w:val="superscript"/>
              </w:rPr>
              <w:footnoteReference w:id="3"/>
            </w:r>
            <w:r w:rsidRPr="00D10009">
              <w:rPr>
                <w:rFonts w:ascii="Lato" w:eastAsia="Arial" w:hAnsi="Lato" w:cs="Arial"/>
                <w:sz w:val="20"/>
                <w:szCs w:val="20"/>
              </w:rPr>
              <w:t xml:space="preserve">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lastRenderedPageBreak/>
              <w:t>-</w:t>
            </w:r>
            <w:r w:rsidRPr="00D10009">
              <w:rPr>
                <w:rFonts w:ascii="Lato" w:eastAsia="Arial" w:hAnsi="Lato" w:cs="Arial"/>
                <w:sz w:val="20"/>
                <w:szCs w:val="20"/>
              </w:rPr>
              <w:tab/>
              <w:t xml:space="preserve">Name;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Date of birth;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Nationality;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Country, state or part of the UK where the PSC usually lives;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Service address;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The date he or she became a PSC in relation to the company (for existing companies the 6 April 2016 should be used); </w:t>
            </w:r>
          </w:p>
          <w:p w:rsidR="00DD159E" w:rsidRPr="00D10009" w:rsidRDefault="00DD159E" w:rsidP="00DD159E">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Which conditions for being a PSC are met;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 </w:t>
            </w:r>
            <w:r w:rsidRPr="00D10009">
              <w:rPr>
                <w:rFonts w:ascii="Lato" w:eastAsia="Arial" w:hAnsi="Lato" w:cs="Arial"/>
                <w:sz w:val="20"/>
                <w:szCs w:val="20"/>
              </w:rPr>
              <w:tab/>
              <w:t xml:space="preserve">- Over 25% up to (and including) 50%,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b/>
              <w:t xml:space="preserve">- More than 50% and less than 75%,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b/>
              <w:t>- 75% or more.</w:t>
            </w:r>
            <w:r w:rsidRPr="00D10009">
              <w:rPr>
                <w:rFonts w:ascii="Lato" w:eastAsia="Arial" w:hAnsi="Lato" w:cs="Arial"/>
                <w:sz w:val="20"/>
                <w:szCs w:val="20"/>
                <w:vertAlign w:val="superscript"/>
              </w:rPr>
              <w:footnoteReference w:id="4"/>
            </w: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DD159E" w:rsidRPr="00D10009" w:rsidRDefault="00DD159E" w:rsidP="00DD159E">
            <w:pPr>
              <w:pStyle w:val="Normal1"/>
              <w:spacing w:before="100"/>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1.1(o)</w:t>
            </w:r>
          </w:p>
        </w:tc>
        <w:tc>
          <w:tcPr>
            <w:tcW w:w="2813"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Details of immediate parent company:</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 </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Full name of the immediate parent company</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Registered office address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Registration number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DUNS number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VAT number (if applicable)</w:t>
            </w: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DD159E" w:rsidRPr="00D10009" w:rsidRDefault="00DD159E" w:rsidP="00DD159E">
            <w:pPr>
              <w:pStyle w:val="Normal1"/>
              <w:spacing w:before="100"/>
              <w:jc w:val="both"/>
              <w:rPr>
                <w:rFonts w:ascii="Lato" w:hAnsi="Lato"/>
                <w:sz w:val="20"/>
                <w:szCs w:val="20"/>
              </w:rPr>
            </w:pPr>
          </w:p>
        </w:tc>
      </w:tr>
      <w:tr w:rsidR="00DD159E" w:rsidRPr="00D10009" w:rsidTr="00DD159E">
        <w:trPr>
          <w:jc w:val="center"/>
        </w:trPr>
        <w:tc>
          <w:tcPr>
            <w:tcW w:w="895"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1.1(p)</w:t>
            </w:r>
          </w:p>
        </w:tc>
        <w:tc>
          <w:tcPr>
            <w:tcW w:w="2813"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Details of ultimate parent company:</w:t>
            </w: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Full name of the ultimate parent company</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Registered office address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Registration number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DUNS number (if applicable)</w:t>
            </w:r>
          </w:p>
          <w:p w:rsidR="00DD159E" w:rsidRPr="00D10009" w:rsidRDefault="00DD159E" w:rsidP="00DD159E">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VAT number (if applicable)</w:t>
            </w: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DD159E" w:rsidRPr="00D10009" w:rsidRDefault="00DD159E" w:rsidP="00DD159E">
            <w:pPr>
              <w:pStyle w:val="Normal1"/>
              <w:spacing w:before="100"/>
              <w:jc w:val="both"/>
              <w:rPr>
                <w:rFonts w:ascii="Lato" w:hAnsi="Lato"/>
                <w:sz w:val="20"/>
                <w:szCs w:val="20"/>
              </w:rPr>
            </w:pPr>
          </w:p>
        </w:tc>
      </w:tr>
    </w:tbl>
    <w:p w:rsidR="00DD159E" w:rsidRPr="00D10009" w:rsidRDefault="00DD159E" w:rsidP="00DD159E">
      <w:pPr>
        <w:pStyle w:val="Normal1"/>
        <w:spacing w:after="160" w:line="259" w:lineRule="auto"/>
        <w:rPr>
          <w:rFonts w:ascii="Lato" w:hAnsi="Lato"/>
        </w:rPr>
      </w:pPr>
    </w:p>
    <w:p w:rsidR="00DD159E" w:rsidRPr="00D10009" w:rsidRDefault="00DD159E" w:rsidP="00DD159E">
      <w:pPr>
        <w:pStyle w:val="Normal1"/>
        <w:rPr>
          <w:rFonts w:ascii="Lato" w:hAnsi="Lato"/>
        </w:rPr>
      </w:pPr>
      <w:r w:rsidRPr="00D10009">
        <w:rPr>
          <w:rFonts w:ascii="Lato" w:eastAsia="Arial" w:hAnsi="Lato" w:cs="Arial"/>
          <w:color w:val="222222"/>
        </w:rPr>
        <w:t>Please note: A criminal record check for relevant convictions may be undertaken for the preferred suppliers and the persons of significant in control of them.</w:t>
      </w:r>
    </w:p>
    <w:p w:rsidR="00DD159E" w:rsidRPr="00D10009" w:rsidRDefault="00DD159E" w:rsidP="00DD159E">
      <w:pPr>
        <w:pStyle w:val="Normal1"/>
        <w:rPr>
          <w:rFonts w:ascii="Lato" w:hAnsi="Lato"/>
        </w:rPr>
      </w:pPr>
    </w:p>
    <w:p w:rsidR="00DD159E" w:rsidRPr="00D10009" w:rsidRDefault="00DD159E" w:rsidP="00DD159E">
      <w:pPr>
        <w:pStyle w:val="Normal1"/>
        <w:rPr>
          <w:rFonts w:ascii="Lato" w:eastAsia="Arial" w:hAnsi="Lato" w:cs="Arial"/>
        </w:rPr>
      </w:pPr>
      <w:r w:rsidRPr="00D10009">
        <w:rPr>
          <w:rFonts w:ascii="Lato" w:eastAsia="Arial" w:hAnsi="Lato" w:cs="Arial"/>
        </w:rPr>
        <w:t>Please provide the following information about your approach to this procurement:</w:t>
      </w:r>
    </w:p>
    <w:p w:rsidR="00DD159E" w:rsidRPr="00D10009" w:rsidRDefault="00DD159E" w:rsidP="00DD159E">
      <w:pPr>
        <w:pStyle w:val="Normal1"/>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14"/>
        <w:gridCol w:w="3944"/>
        <w:gridCol w:w="3948"/>
      </w:tblGrid>
      <w:tr w:rsidR="00DD159E" w:rsidRPr="00D10009" w:rsidTr="00DD159E">
        <w:trPr>
          <w:jc w:val="center"/>
        </w:trPr>
        <w:tc>
          <w:tcPr>
            <w:tcW w:w="680" w:type="pct"/>
            <w:tcBorders>
              <w:top w:val="single" w:sz="8" w:space="0" w:color="000000"/>
              <w:bottom w:val="single" w:sz="6" w:space="0" w:color="000000"/>
            </w:tcBorders>
            <w:shd w:val="clear" w:color="auto" w:fill="CCFFFF"/>
          </w:tcPr>
          <w:p w:rsidR="00DD159E" w:rsidRPr="00D10009" w:rsidRDefault="00DD159E" w:rsidP="00DD159E">
            <w:pPr>
              <w:pStyle w:val="Normal1"/>
              <w:spacing w:before="100"/>
              <w:ind w:right="101"/>
              <w:jc w:val="both"/>
              <w:rPr>
                <w:rFonts w:ascii="Lato" w:hAnsi="Lato"/>
                <w:b/>
                <w:sz w:val="20"/>
                <w:szCs w:val="20"/>
              </w:rPr>
            </w:pPr>
            <w:r w:rsidRPr="00D10009">
              <w:rPr>
                <w:rFonts w:ascii="Lato" w:eastAsia="Arial" w:hAnsi="Lato" w:cs="Arial"/>
                <w:b/>
                <w:sz w:val="20"/>
                <w:szCs w:val="20"/>
              </w:rPr>
              <w:t>Section 1</w:t>
            </w:r>
          </w:p>
        </w:tc>
        <w:tc>
          <w:tcPr>
            <w:tcW w:w="4320" w:type="pct"/>
            <w:gridSpan w:val="2"/>
            <w:tcBorders>
              <w:top w:val="single" w:sz="8"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szCs w:val="20"/>
              </w:rPr>
            </w:pPr>
            <w:r w:rsidRPr="00D10009">
              <w:rPr>
                <w:rFonts w:ascii="Lato" w:eastAsia="Arial" w:hAnsi="Lato" w:cs="Arial"/>
                <w:b/>
                <w:sz w:val="20"/>
                <w:szCs w:val="20"/>
              </w:rPr>
              <w:t>Bidding model</w:t>
            </w:r>
          </w:p>
        </w:tc>
      </w:tr>
      <w:tr w:rsidR="00DD159E" w:rsidRPr="00D10009" w:rsidTr="00DD159E">
        <w:trPr>
          <w:jc w:val="center"/>
        </w:trPr>
        <w:tc>
          <w:tcPr>
            <w:tcW w:w="680" w:type="pct"/>
            <w:tcBorders>
              <w:top w:val="single" w:sz="6" w:space="0" w:color="000000"/>
              <w:bottom w:val="single" w:sz="6" w:space="0" w:color="000000"/>
            </w:tcBorders>
            <w:shd w:val="clear" w:color="auto" w:fill="CCFFFF"/>
          </w:tcPr>
          <w:p w:rsidR="00DD159E" w:rsidRPr="00D10009" w:rsidRDefault="00DD159E" w:rsidP="00DD159E">
            <w:pPr>
              <w:pStyle w:val="Normal1"/>
              <w:spacing w:before="100"/>
              <w:ind w:right="101"/>
              <w:jc w:val="both"/>
              <w:rPr>
                <w:rFonts w:ascii="Lato" w:hAnsi="Lato"/>
                <w:b/>
                <w:sz w:val="20"/>
                <w:szCs w:val="20"/>
              </w:rPr>
            </w:pPr>
            <w:r w:rsidRPr="00D10009">
              <w:rPr>
                <w:rFonts w:ascii="Lato" w:eastAsia="Arial" w:hAnsi="Lato" w:cs="Arial"/>
                <w:b/>
                <w:sz w:val="20"/>
                <w:szCs w:val="20"/>
              </w:rPr>
              <w:t>Question number</w:t>
            </w:r>
          </w:p>
        </w:tc>
        <w:tc>
          <w:tcPr>
            <w:tcW w:w="2149" w:type="pct"/>
            <w:tcBorders>
              <w:top w:val="single" w:sz="6"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szCs w:val="20"/>
              </w:rPr>
            </w:pPr>
            <w:r w:rsidRPr="00D10009">
              <w:rPr>
                <w:rFonts w:ascii="Lato" w:eastAsia="Arial" w:hAnsi="Lato" w:cs="Arial"/>
                <w:b/>
                <w:sz w:val="20"/>
                <w:szCs w:val="20"/>
              </w:rPr>
              <w:t>Question</w:t>
            </w:r>
          </w:p>
        </w:tc>
        <w:tc>
          <w:tcPr>
            <w:tcW w:w="2171" w:type="pct"/>
            <w:tcBorders>
              <w:top w:val="single" w:sz="6"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szCs w:val="20"/>
              </w:rPr>
            </w:pPr>
            <w:r w:rsidRPr="00D10009">
              <w:rPr>
                <w:rFonts w:ascii="Lato" w:eastAsia="Arial" w:hAnsi="Lato" w:cs="Arial"/>
                <w:b/>
                <w:sz w:val="20"/>
                <w:szCs w:val="20"/>
              </w:rPr>
              <w:t>Response</w:t>
            </w:r>
          </w:p>
        </w:tc>
      </w:tr>
      <w:tr w:rsidR="00DD159E" w:rsidRPr="00D10009" w:rsidTr="00DD159E">
        <w:trPr>
          <w:jc w:val="center"/>
        </w:trPr>
        <w:tc>
          <w:tcPr>
            <w:tcW w:w="680" w:type="pct"/>
            <w:tcBorders>
              <w:top w:val="single" w:sz="6" w:space="0" w:color="000000"/>
            </w:tcBorders>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1.2(a)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149" w:type="pct"/>
            <w:tcBorders>
              <w:top w:val="single" w:sz="6" w:space="0" w:color="000000"/>
            </w:tcBorders>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Are you bidding as the lead contact for a group of economic operators?</w:t>
            </w:r>
          </w:p>
        </w:tc>
        <w:tc>
          <w:tcPr>
            <w:tcW w:w="2171" w:type="pct"/>
            <w:tcBorders>
              <w:top w:val="single" w:sz="6" w:space="0" w:color="000000"/>
            </w:tcBorders>
          </w:tcPr>
          <w:p w:rsidR="00DD159E" w:rsidRPr="00D10009" w:rsidRDefault="00DD159E" w:rsidP="00DD159E">
            <w:pPr>
              <w:pStyle w:val="Normal1"/>
              <w:tabs>
                <w:tab w:val="left" w:pos="719"/>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2848639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719"/>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9639301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lastRenderedPageBreak/>
              <w:t>If yes, please provide details listed in questions 1.2(a) (ii), (a) (iii) and to 1.2(b)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(b) (ii), 1.3, Section 2 and 3.</w:t>
            </w:r>
          </w:p>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If no, and you are a supporting bidder please provide the name of your group at 1.2(a) (ii) for reference purposes, and complete 1.3, Section 2 and 3.</w:t>
            </w:r>
          </w:p>
        </w:tc>
      </w:tr>
      <w:tr w:rsidR="00DD159E" w:rsidRPr="00D10009" w:rsidTr="00DD159E">
        <w:trPr>
          <w:jc w:val="center"/>
        </w:trPr>
        <w:tc>
          <w:tcPr>
            <w:tcW w:w="680"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lastRenderedPageBreak/>
              <w:t>1.2(a) - (ii)</w:t>
            </w:r>
          </w:p>
        </w:tc>
        <w:tc>
          <w:tcPr>
            <w:tcW w:w="2149"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Name of group of economic operators (if applicable)</w:t>
            </w:r>
          </w:p>
        </w:tc>
        <w:tc>
          <w:tcPr>
            <w:tcW w:w="2171" w:type="pct"/>
          </w:tcPr>
          <w:p w:rsidR="00DD159E" w:rsidRPr="00D10009" w:rsidRDefault="00DD159E" w:rsidP="00DD159E">
            <w:pPr>
              <w:pStyle w:val="Normal1"/>
              <w:tabs>
                <w:tab w:val="center" w:pos="4513"/>
                <w:tab w:val="right" w:pos="9026"/>
              </w:tabs>
              <w:spacing w:before="100"/>
              <w:jc w:val="both"/>
              <w:rPr>
                <w:rFonts w:ascii="Lato" w:hAnsi="Lato"/>
                <w:sz w:val="20"/>
                <w:szCs w:val="20"/>
              </w:rPr>
            </w:pPr>
          </w:p>
        </w:tc>
      </w:tr>
      <w:tr w:rsidR="00DD159E" w:rsidRPr="00D10009" w:rsidTr="00DD159E">
        <w:trPr>
          <w:jc w:val="center"/>
        </w:trPr>
        <w:tc>
          <w:tcPr>
            <w:tcW w:w="680"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1.2(a) - (iii)</w:t>
            </w:r>
          </w:p>
        </w:tc>
        <w:tc>
          <w:tcPr>
            <w:tcW w:w="2149"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tcPr>
          <w:p w:rsidR="00DD159E" w:rsidRPr="00D10009" w:rsidRDefault="00DD159E" w:rsidP="00DD159E">
            <w:pPr>
              <w:pStyle w:val="Normal1"/>
              <w:tabs>
                <w:tab w:val="center" w:pos="4513"/>
                <w:tab w:val="right" w:pos="9026"/>
              </w:tabs>
              <w:spacing w:before="100"/>
              <w:jc w:val="both"/>
              <w:rPr>
                <w:rFonts w:ascii="Lato" w:hAnsi="Lato"/>
                <w:sz w:val="20"/>
                <w:szCs w:val="20"/>
              </w:rPr>
            </w:pPr>
          </w:p>
        </w:tc>
      </w:tr>
      <w:tr w:rsidR="00DD159E" w:rsidRPr="00D10009" w:rsidTr="00DD159E">
        <w:trPr>
          <w:trHeight w:val="260"/>
          <w:jc w:val="center"/>
        </w:trPr>
        <w:tc>
          <w:tcPr>
            <w:tcW w:w="680"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1.2(b)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149"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Are you or, if applicable, the group of economic operators proposing to use sub-contractors?</w:t>
            </w:r>
          </w:p>
        </w:tc>
        <w:tc>
          <w:tcPr>
            <w:tcW w:w="2171" w:type="pct"/>
          </w:tcPr>
          <w:p w:rsidR="00DD159E" w:rsidRPr="00D10009" w:rsidRDefault="00DD159E" w:rsidP="00DD159E">
            <w:pPr>
              <w:pStyle w:val="Normal1"/>
              <w:tabs>
                <w:tab w:val="left" w:pos="719"/>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94927134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719"/>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2223186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rPr>
          <w:jc w:val="center"/>
        </w:trPr>
        <w:tc>
          <w:tcPr>
            <w:tcW w:w="680" w:type="pct"/>
          </w:tcPr>
          <w:p w:rsidR="00DD159E" w:rsidRPr="00D10009" w:rsidRDefault="00DD159E" w:rsidP="00DD159E">
            <w:pPr>
              <w:pStyle w:val="Normal1"/>
              <w:spacing w:before="100"/>
              <w:jc w:val="both"/>
              <w:rPr>
                <w:rFonts w:ascii="Lato" w:hAnsi="Lato"/>
                <w:sz w:val="20"/>
                <w:szCs w:val="20"/>
              </w:rPr>
            </w:pPr>
            <w:r w:rsidRPr="00D10009">
              <w:rPr>
                <w:rFonts w:ascii="Lato" w:eastAsia="Arial" w:hAnsi="Lato" w:cs="Arial"/>
                <w:sz w:val="20"/>
                <w:szCs w:val="20"/>
              </w:rPr>
              <w:t>1.2(b) - (ii)</w:t>
            </w:r>
          </w:p>
        </w:tc>
        <w:tc>
          <w:tcPr>
            <w:tcW w:w="4320" w:type="pct"/>
            <w:gridSpan w:val="2"/>
          </w:tcPr>
          <w:p w:rsidR="00DD159E" w:rsidRPr="00D10009" w:rsidRDefault="00DD159E" w:rsidP="00DD159E">
            <w:pPr>
              <w:pStyle w:val="Normal1"/>
              <w:jc w:val="both"/>
              <w:rPr>
                <w:rFonts w:ascii="Lato" w:hAnsi="Lato"/>
                <w:sz w:val="22"/>
              </w:rPr>
            </w:pPr>
            <w:r w:rsidRPr="00D10009">
              <w:rPr>
                <w:rFonts w:ascii="Lato" w:eastAsia="Arial" w:hAnsi="Lato" w:cs="Arial"/>
                <w:sz w:val="20"/>
                <w:szCs w:val="22"/>
              </w:rPr>
              <w:t>If you responded yes to 1.2(b)-(</w:t>
            </w:r>
            <w:proofErr w:type="spellStart"/>
            <w:r w:rsidRPr="00D10009">
              <w:rPr>
                <w:rFonts w:ascii="Lato" w:eastAsia="Arial" w:hAnsi="Lato" w:cs="Arial"/>
                <w:sz w:val="20"/>
                <w:szCs w:val="22"/>
              </w:rPr>
              <w:t>i</w:t>
            </w:r>
            <w:proofErr w:type="spellEnd"/>
            <w:r w:rsidRPr="00D10009">
              <w:rPr>
                <w:rFonts w:ascii="Lato" w:eastAsia="Arial" w:hAnsi="Lato" w:cs="Arial"/>
                <w:sz w:val="20"/>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DD159E" w:rsidRPr="00D10009" w:rsidTr="00DD159E">
              <w:trPr>
                <w:trHeight w:val="40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Name</w:t>
                  </w:r>
                </w:p>
              </w:tc>
              <w:tc>
                <w:tcPr>
                  <w:tcW w:w="1202" w:type="dxa"/>
                </w:tcPr>
                <w:p w:rsidR="00DD159E" w:rsidRPr="00D10009" w:rsidRDefault="00DD159E" w:rsidP="00DD159E">
                  <w:pPr>
                    <w:pStyle w:val="Normal1"/>
                    <w:jc w:val="both"/>
                    <w:rPr>
                      <w:rFonts w:ascii="Lato" w:hAnsi="Lato"/>
                    </w:rPr>
                  </w:pPr>
                </w:p>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Registered address</w:t>
                  </w:r>
                </w:p>
              </w:tc>
              <w:tc>
                <w:tcPr>
                  <w:tcW w:w="1202" w:type="dxa"/>
                </w:tcPr>
                <w:p w:rsidR="00DD159E" w:rsidRPr="00D10009" w:rsidRDefault="00DD159E" w:rsidP="00DD159E">
                  <w:pPr>
                    <w:pStyle w:val="Normal1"/>
                    <w:jc w:val="both"/>
                    <w:rPr>
                      <w:rFonts w:ascii="Lato" w:hAnsi="Lato"/>
                    </w:rPr>
                  </w:pPr>
                </w:p>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36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Trading status</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Company registration number</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Head Office DUNS number (if applicable)</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Registered VAT number</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Type of organisation</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36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SME (Yes/No)</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The role each sub-contractor will take in providing the works and /or supplies e.g. key deliverables</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r w:rsidR="00DD159E" w:rsidRPr="00D10009" w:rsidTr="00DD159E">
              <w:trPr>
                <w:trHeight w:val="480"/>
              </w:trPr>
              <w:tc>
                <w:tcPr>
                  <w:tcW w:w="1814" w:type="dxa"/>
                </w:tcPr>
                <w:p w:rsidR="00DD159E" w:rsidRPr="00D10009" w:rsidRDefault="00DD159E" w:rsidP="00DD159E">
                  <w:pPr>
                    <w:pStyle w:val="Normal1"/>
                    <w:jc w:val="both"/>
                    <w:rPr>
                      <w:rFonts w:ascii="Lato" w:hAnsi="Lato"/>
                    </w:rPr>
                  </w:pPr>
                  <w:r w:rsidRPr="00D10009">
                    <w:rPr>
                      <w:rFonts w:ascii="Lato" w:eastAsia="Arial" w:hAnsi="Lato" w:cs="Arial"/>
                      <w:sz w:val="16"/>
                      <w:szCs w:val="16"/>
                    </w:rPr>
                    <w:t>The approximate % of contractual obligations assigned to each sub-contractor</w:t>
                  </w:r>
                </w:p>
              </w:tc>
              <w:tc>
                <w:tcPr>
                  <w:tcW w:w="1202"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c>
                <w:tcPr>
                  <w:tcW w:w="1203" w:type="dxa"/>
                </w:tcPr>
                <w:p w:rsidR="00DD159E" w:rsidRPr="00D10009" w:rsidRDefault="00DD159E" w:rsidP="00DD159E">
                  <w:pPr>
                    <w:pStyle w:val="Normal1"/>
                    <w:jc w:val="both"/>
                    <w:rPr>
                      <w:rFonts w:ascii="Lato" w:hAnsi="Lato"/>
                    </w:rPr>
                  </w:pPr>
                </w:p>
              </w:tc>
            </w:tr>
          </w:tbl>
          <w:p w:rsidR="00DD159E" w:rsidRPr="00D10009" w:rsidRDefault="00DD159E" w:rsidP="00DD159E">
            <w:pPr>
              <w:pStyle w:val="Normal1"/>
              <w:jc w:val="both"/>
              <w:rPr>
                <w:rFonts w:ascii="Lato" w:hAnsi="Lato"/>
              </w:rPr>
            </w:pPr>
          </w:p>
        </w:tc>
      </w:tr>
    </w:tbl>
    <w:p w:rsidR="00DD159E" w:rsidRPr="00D10009" w:rsidRDefault="00DD159E" w:rsidP="00DD159E">
      <w:pPr>
        <w:pStyle w:val="Normal1"/>
        <w:spacing w:before="100"/>
        <w:jc w:val="both"/>
        <w:rPr>
          <w:rFonts w:ascii="Lato" w:hAnsi="Lato"/>
        </w:rPr>
      </w:pPr>
    </w:p>
    <w:p w:rsidR="00DD159E" w:rsidRPr="00D10009" w:rsidRDefault="00DD159E" w:rsidP="00DD159E">
      <w:pPr>
        <w:pStyle w:val="Normal1"/>
        <w:spacing w:before="100"/>
        <w:jc w:val="both"/>
        <w:rPr>
          <w:rFonts w:ascii="Lato" w:hAnsi="Lato"/>
        </w:rPr>
      </w:pPr>
      <w:r w:rsidRPr="00D10009">
        <w:rPr>
          <w:rFonts w:ascii="Lato" w:eastAsia="Arial" w:hAnsi="Lato" w:cs="Arial"/>
          <w:b/>
          <w:sz w:val="22"/>
          <w:szCs w:val="22"/>
        </w:rPr>
        <w:t>Contact details and declaration</w:t>
      </w:r>
    </w:p>
    <w:p w:rsidR="00DD159E" w:rsidRPr="00D10009" w:rsidRDefault="00DD159E" w:rsidP="00DD159E">
      <w:pPr>
        <w:pStyle w:val="Normal1"/>
        <w:spacing w:before="100"/>
        <w:ind w:right="1133"/>
        <w:jc w:val="both"/>
        <w:rPr>
          <w:rFonts w:ascii="Lato" w:hAnsi="Lato"/>
        </w:rPr>
      </w:pPr>
      <w:r w:rsidRPr="00D10009">
        <w:rPr>
          <w:rFonts w:ascii="Lato" w:eastAsia="Arial" w:hAnsi="Lato" w:cs="Arial"/>
          <w:sz w:val="22"/>
          <w:szCs w:val="22"/>
        </w:rPr>
        <w:t xml:space="preserve">I declare that to the best of my knowledge the answers submitted and information contained in this document are correct and accurate. </w:t>
      </w:r>
    </w:p>
    <w:p w:rsidR="00DD159E" w:rsidRPr="00D10009" w:rsidRDefault="00DD159E" w:rsidP="00DD159E">
      <w:pPr>
        <w:pStyle w:val="Normal1"/>
        <w:spacing w:before="100"/>
        <w:ind w:right="1133"/>
        <w:jc w:val="both"/>
        <w:rPr>
          <w:rFonts w:ascii="Lato" w:hAnsi="Lato"/>
        </w:rPr>
      </w:pPr>
      <w:r w:rsidRPr="00D10009">
        <w:rPr>
          <w:rFonts w:ascii="Lato" w:eastAsia="Arial" w:hAnsi="Lato" w:cs="Arial"/>
          <w:sz w:val="22"/>
          <w:szCs w:val="22"/>
        </w:rPr>
        <w:t xml:space="preserve">I declare that, upon request and without delay I will provide the certificates or documentary evidence referred to in this document. </w:t>
      </w:r>
    </w:p>
    <w:p w:rsidR="00DD159E" w:rsidRPr="00D10009" w:rsidRDefault="00DD159E" w:rsidP="00DD159E">
      <w:pPr>
        <w:pStyle w:val="Normal1"/>
        <w:spacing w:before="100"/>
        <w:ind w:right="1133"/>
        <w:jc w:val="both"/>
        <w:rPr>
          <w:rFonts w:ascii="Lato" w:hAnsi="Lato"/>
        </w:rPr>
      </w:pPr>
      <w:r w:rsidRPr="00D10009">
        <w:rPr>
          <w:rFonts w:ascii="Lato" w:eastAsia="Arial" w:hAnsi="Lato" w:cs="Arial"/>
          <w:sz w:val="22"/>
          <w:szCs w:val="22"/>
        </w:rPr>
        <w:t xml:space="preserve">I understand that the information will be used in the selection process to assess my organisation’s suitability to be invited to participate further in this procurement. </w:t>
      </w:r>
    </w:p>
    <w:p w:rsidR="00DD159E" w:rsidRPr="00D10009" w:rsidRDefault="00DD159E" w:rsidP="00DD159E">
      <w:pPr>
        <w:pStyle w:val="Normal1"/>
        <w:spacing w:before="100"/>
        <w:ind w:right="1133"/>
        <w:jc w:val="both"/>
        <w:rPr>
          <w:rFonts w:ascii="Lato" w:hAnsi="Lato"/>
        </w:rPr>
      </w:pPr>
      <w:r w:rsidRPr="00D10009">
        <w:rPr>
          <w:rFonts w:ascii="Lato" w:eastAsia="Arial" w:hAnsi="Lato" w:cs="Arial"/>
          <w:sz w:val="22"/>
          <w:szCs w:val="22"/>
        </w:rPr>
        <w:lastRenderedPageBreak/>
        <w:t>I understand that the authority may reject this submission in its entirety if there is a failure to answer all the relevant questions fully, or if false/misleading information or content is provided in any section.</w:t>
      </w:r>
    </w:p>
    <w:p w:rsidR="00DD159E" w:rsidRPr="00D10009" w:rsidRDefault="00DD159E" w:rsidP="00DD159E">
      <w:pPr>
        <w:pStyle w:val="Normal1"/>
        <w:spacing w:before="100"/>
        <w:ind w:right="1133"/>
        <w:jc w:val="both"/>
        <w:rPr>
          <w:rFonts w:ascii="Lato" w:hAnsi="Lato"/>
        </w:rPr>
      </w:pPr>
      <w:r w:rsidRPr="00D10009">
        <w:rPr>
          <w:rFonts w:ascii="Lato" w:eastAsia="Arial" w:hAnsi="Lato" w:cs="Arial"/>
          <w:sz w:val="22"/>
          <w:szCs w:val="22"/>
        </w:rPr>
        <w:t>I am aware of the consequences of serious misrepresentation.</w:t>
      </w:r>
    </w:p>
    <w:p w:rsidR="00DD159E" w:rsidRPr="00D10009" w:rsidRDefault="00DD159E" w:rsidP="00DD159E">
      <w:pPr>
        <w:pStyle w:val="Normal1"/>
        <w:spacing w:before="100"/>
        <w:ind w:left="851" w:right="1133"/>
        <w:jc w:val="both"/>
        <w:rPr>
          <w:rFonts w:ascii="Lato" w:hAnsi="Lato"/>
        </w:rPr>
      </w:pPr>
    </w:p>
    <w:tbl>
      <w:tblPr>
        <w:tblW w:w="988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DD159E" w:rsidRPr="00D10009" w:rsidTr="00DD159E">
        <w:trPr>
          <w:trHeight w:val="540"/>
          <w:jc w:val="center"/>
        </w:trPr>
        <w:tc>
          <w:tcPr>
            <w:tcW w:w="1703" w:type="dxa"/>
            <w:tcBorders>
              <w:top w:val="single" w:sz="8"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rPr>
            </w:pPr>
            <w:r w:rsidRPr="00D10009">
              <w:rPr>
                <w:rFonts w:ascii="Lato" w:eastAsia="Arial" w:hAnsi="Lato" w:cs="Arial"/>
                <w:b/>
                <w:sz w:val="20"/>
                <w:szCs w:val="22"/>
              </w:rPr>
              <w:t>Section 1</w:t>
            </w:r>
          </w:p>
        </w:tc>
        <w:tc>
          <w:tcPr>
            <w:tcW w:w="8186" w:type="dxa"/>
            <w:gridSpan w:val="2"/>
            <w:tcBorders>
              <w:top w:val="single" w:sz="8"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rPr>
            </w:pPr>
            <w:r w:rsidRPr="00D10009">
              <w:rPr>
                <w:rFonts w:ascii="Lato" w:eastAsia="Arial" w:hAnsi="Lato" w:cs="Arial"/>
                <w:b/>
                <w:sz w:val="20"/>
                <w:szCs w:val="22"/>
              </w:rPr>
              <w:t>Contact details and declaration</w:t>
            </w:r>
          </w:p>
        </w:tc>
      </w:tr>
      <w:tr w:rsidR="00DD159E" w:rsidRPr="00D10009" w:rsidTr="00DD159E">
        <w:trPr>
          <w:trHeight w:val="540"/>
          <w:jc w:val="center"/>
        </w:trPr>
        <w:tc>
          <w:tcPr>
            <w:tcW w:w="1703" w:type="dxa"/>
            <w:tcBorders>
              <w:top w:val="single" w:sz="6" w:space="0" w:color="000000"/>
              <w:bottom w:val="single" w:sz="6" w:space="0" w:color="000000"/>
            </w:tcBorders>
            <w:shd w:val="clear" w:color="auto" w:fill="CCFFFF"/>
          </w:tcPr>
          <w:p w:rsidR="00DD159E" w:rsidRPr="00D10009" w:rsidRDefault="00DD159E" w:rsidP="00DD159E">
            <w:pPr>
              <w:pStyle w:val="Normal1"/>
              <w:spacing w:before="100"/>
              <w:ind w:right="101"/>
              <w:jc w:val="both"/>
              <w:rPr>
                <w:rFonts w:ascii="Lato" w:hAnsi="Lato"/>
                <w:b/>
                <w:sz w:val="20"/>
              </w:rPr>
            </w:pPr>
            <w:r w:rsidRPr="00D10009">
              <w:rPr>
                <w:rFonts w:ascii="Lato" w:eastAsia="Arial" w:hAnsi="Lato" w:cs="Arial"/>
                <w:b/>
                <w:sz w:val="20"/>
                <w:szCs w:val="22"/>
              </w:rPr>
              <w:t>Question number</w:t>
            </w:r>
          </w:p>
        </w:tc>
        <w:tc>
          <w:tcPr>
            <w:tcW w:w="2545" w:type="dxa"/>
            <w:tcBorders>
              <w:top w:val="single" w:sz="6"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rPr>
            </w:pPr>
            <w:r w:rsidRPr="00D10009">
              <w:rPr>
                <w:rFonts w:ascii="Lato" w:eastAsia="Arial" w:hAnsi="Lato" w:cs="Arial"/>
                <w:b/>
                <w:sz w:val="20"/>
                <w:szCs w:val="22"/>
              </w:rPr>
              <w:t>Question</w:t>
            </w:r>
          </w:p>
        </w:tc>
        <w:tc>
          <w:tcPr>
            <w:tcW w:w="5641" w:type="dxa"/>
            <w:tcBorders>
              <w:top w:val="single" w:sz="6" w:space="0" w:color="000000"/>
              <w:bottom w:val="single" w:sz="6" w:space="0" w:color="000000"/>
            </w:tcBorders>
            <w:shd w:val="clear" w:color="auto" w:fill="CCFFFF"/>
          </w:tcPr>
          <w:p w:rsidR="00DD159E" w:rsidRPr="00D10009" w:rsidRDefault="00DD159E" w:rsidP="00DD159E">
            <w:pPr>
              <w:pStyle w:val="Normal1"/>
              <w:spacing w:before="100"/>
              <w:jc w:val="both"/>
              <w:rPr>
                <w:rFonts w:ascii="Lato" w:hAnsi="Lato"/>
                <w:b/>
                <w:sz w:val="20"/>
              </w:rPr>
            </w:pPr>
            <w:r w:rsidRPr="00D10009">
              <w:rPr>
                <w:rFonts w:ascii="Lato" w:eastAsia="Arial" w:hAnsi="Lato" w:cs="Arial"/>
                <w:b/>
                <w:sz w:val="20"/>
                <w:szCs w:val="22"/>
              </w:rPr>
              <w:t>Response</w:t>
            </w:r>
          </w:p>
        </w:tc>
      </w:tr>
      <w:tr w:rsidR="00DD159E" w:rsidRPr="00D10009" w:rsidTr="00DD159E">
        <w:trPr>
          <w:trHeight w:val="300"/>
          <w:jc w:val="center"/>
        </w:trPr>
        <w:tc>
          <w:tcPr>
            <w:tcW w:w="1703" w:type="dxa"/>
            <w:tcBorders>
              <w:top w:val="single" w:sz="6" w:space="0" w:color="000000"/>
            </w:tcBorders>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1.3(a)</w:t>
            </w:r>
          </w:p>
        </w:tc>
        <w:tc>
          <w:tcPr>
            <w:tcW w:w="2545" w:type="dxa"/>
            <w:tcBorders>
              <w:top w:val="single" w:sz="6" w:space="0" w:color="000000"/>
            </w:tcBorders>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Contact name</w:t>
            </w:r>
          </w:p>
        </w:tc>
        <w:tc>
          <w:tcPr>
            <w:tcW w:w="5641" w:type="dxa"/>
            <w:tcBorders>
              <w:top w:val="single" w:sz="6" w:space="0" w:color="000000"/>
            </w:tcBorders>
          </w:tcPr>
          <w:p w:rsidR="00DD159E" w:rsidRPr="00D10009" w:rsidRDefault="00DD159E" w:rsidP="00DD159E">
            <w:pPr>
              <w:pStyle w:val="Normal1"/>
              <w:spacing w:before="100"/>
              <w:jc w:val="both"/>
              <w:rPr>
                <w:rFonts w:ascii="Lato" w:hAnsi="Lato"/>
                <w:sz w:val="20"/>
              </w:rPr>
            </w:pPr>
          </w:p>
        </w:tc>
      </w:tr>
      <w:tr w:rsidR="00DD159E" w:rsidRPr="00D10009" w:rsidTr="00DD159E">
        <w:trPr>
          <w:trHeight w:val="30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1.3(b)</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Name of organisation</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0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1.3(c)</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Role in organisation</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2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1.3(d)</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Phone number</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0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1.3(e)</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 xml:space="preserve">E-mail address </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0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1.3(f)</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Postal address</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2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1.3(g)</w:t>
            </w:r>
          </w:p>
        </w:tc>
        <w:tc>
          <w:tcPr>
            <w:tcW w:w="2545" w:type="dxa"/>
          </w:tcPr>
          <w:p w:rsidR="00DD159E" w:rsidRPr="00D10009" w:rsidRDefault="00DD159E" w:rsidP="0062460B">
            <w:pPr>
              <w:pStyle w:val="Normal1"/>
              <w:spacing w:before="100"/>
              <w:rPr>
                <w:rFonts w:ascii="Lato" w:hAnsi="Lato"/>
                <w:sz w:val="20"/>
              </w:rPr>
            </w:pPr>
            <w:r w:rsidRPr="00D10009">
              <w:rPr>
                <w:rFonts w:ascii="Lato" w:eastAsia="Arial" w:hAnsi="Lato" w:cs="Arial"/>
                <w:sz w:val="20"/>
                <w:szCs w:val="22"/>
              </w:rPr>
              <w:t>Signature (electronic is acceptable)</w:t>
            </w:r>
          </w:p>
        </w:tc>
        <w:tc>
          <w:tcPr>
            <w:tcW w:w="5641" w:type="dxa"/>
          </w:tcPr>
          <w:p w:rsidR="00DD159E" w:rsidRPr="00D10009" w:rsidRDefault="00DD159E" w:rsidP="00DD159E">
            <w:pPr>
              <w:pStyle w:val="Normal1"/>
              <w:spacing w:before="100"/>
              <w:jc w:val="both"/>
              <w:rPr>
                <w:rFonts w:ascii="Lato" w:hAnsi="Lato"/>
                <w:sz w:val="20"/>
              </w:rPr>
            </w:pPr>
          </w:p>
        </w:tc>
      </w:tr>
      <w:tr w:rsidR="00DD159E" w:rsidRPr="00D10009" w:rsidTr="00DD159E">
        <w:trPr>
          <w:trHeight w:val="300"/>
          <w:jc w:val="center"/>
        </w:trPr>
        <w:tc>
          <w:tcPr>
            <w:tcW w:w="1703"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1.3(h)</w:t>
            </w:r>
          </w:p>
        </w:tc>
        <w:tc>
          <w:tcPr>
            <w:tcW w:w="2545" w:type="dxa"/>
          </w:tcPr>
          <w:p w:rsidR="00DD159E" w:rsidRPr="00D10009" w:rsidRDefault="00DD159E" w:rsidP="00DD159E">
            <w:pPr>
              <w:pStyle w:val="Normal1"/>
              <w:spacing w:before="100"/>
              <w:jc w:val="both"/>
              <w:rPr>
                <w:rFonts w:ascii="Lato" w:hAnsi="Lato"/>
                <w:sz w:val="20"/>
              </w:rPr>
            </w:pPr>
            <w:r w:rsidRPr="00D10009">
              <w:rPr>
                <w:rFonts w:ascii="Lato" w:eastAsia="Arial" w:hAnsi="Lato" w:cs="Arial"/>
                <w:sz w:val="20"/>
                <w:szCs w:val="22"/>
              </w:rPr>
              <w:t>Date</w:t>
            </w:r>
          </w:p>
        </w:tc>
        <w:tc>
          <w:tcPr>
            <w:tcW w:w="5641" w:type="dxa"/>
          </w:tcPr>
          <w:p w:rsidR="00DD159E" w:rsidRPr="00D10009" w:rsidRDefault="00DD159E" w:rsidP="00DD159E">
            <w:pPr>
              <w:pStyle w:val="Normal1"/>
              <w:spacing w:before="100"/>
              <w:jc w:val="both"/>
              <w:rPr>
                <w:rFonts w:ascii="Lato" w:hAnsi="Lato"/>
                <w:sz w:val="20"/>
              </w:rPr>
            </w:pPr>
          </w:p>
        </w:tc>
      </w:tr>
    </w:tbl>
    <w:p w:rsidR="00DD159E" w:rsidRPr="00D10009" w:rsidRDefault="00DD159E" w:rsidP="00DD159E">
      <w:pPr>
        <w:pStyle w:val="Normal1"/>
        <w:spacing w:before="100"/>
        <w:jc w:val="both"/>
        <w:rPr>
          <w:rFonts w:ascii="Lato" w:hAnsi="Lato"/>
        </w:rPr>
      </w:pPr>
    </w:p>
    <w:p w:rsidR="00DD159E" w:rsidRPr="00D10009" w:rsidRDefault="00DD159E" w:rsidP="00DD159E">
      <w:pPr>
        <w:pStyle w:val="Normal1"/>
        <w:rPr>
          <w:rFonts w:ascii="Lato" w:hAnsi="Lato"/>
        </w:rPr>
      </w:pPr>
      <w:r w:rsidRPr="00D10009">
        <w:rPr>
          <w:rFonts w:ascii="Lato" w:hAnsi="Lato"/>
        </w:rPr>
        <w:br w:type="page"/>
      </w:r>
    </w:p>
    <w:p w:rsidR="00DD159E" w:rsidRPr="00D10009" w:rsidRDefault="00DD159E" w:rsidP="00DD159E">
      <w:pPr>
        <w:pStyle w:val="Normal1"/>
        <w:spacing w:before="100"/>
        <w:ind w:left="-525"/>
        <w:jc w:val="both"/>
        <w:rPr>
          <w:rFonts w:ascii="Lato" w:hAnsi="Lato"/>
        </w:rPr>
      </w:pPr>
      <w:r w:rsidRPr="00D10009">
        <w:rPr>
          <w:rFonts w:ascii="Lato" w:eastAsia="Arial" w:hAnsi="Lato" w:cs="Arial"/>
          <w:b/>
          <w:sz w:val="36"/>
          <w:szCs w:val="36"/>
        </w:rPr>
        <w:lastRenderedPageBreak/>
        <w:t>Part 2: Exclusion Grounds</w:t>
      </w:r>
    </w:p>
    <w:p w:rsidR="00DD159E" w:rsidRPr="00D10009" w:rsidRDefault="00DD159E" w:rsidP="00DD159E">
      <w:pPr>
        <w:pStyle w:val="Normal1"/>
        <w:spacing w:before="100"/>
        <w:ind w:left="-525"/>
        <w:jc w:val="both"/>
        <w:rPr>
          <w:rFonts w:ascii="Lato" w:hAnsi="Lato"/>
        </w:rPr>
      </w:pPr>
      <w:r w:rsidRPr="00D10009">
        <w:rPr>
          <w:rFonts w:ascii="Lato" w:eastAsia="Arial" w:hAnsi="Lato" w:cs="Arial"/>
          <w:sz w:val="22"/>
          <w:szCs w:val="22"/>
        </w:rPr>
        <w:t>Please answer the following questions in full. Note that every organisation that is being relied on to meet the selection must complete and submit the Part 1 and Part 2 self-declaration</w:t>
      </w:r>
      <w:r w:rsidRPr="00D10009">
        <w:rPr>
          <w:rFonts w:ascii="Lato" w:hAnsi="Lato"/>
        </w:rPr>
        <w:t>.</w:t>
      </w: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DD159E" w:rsidRPr="00D10009" w:rsidTr="00DD159E">
        <w:trPr>
          <w:trHeight w:val="500"/>
          <w:jc w:val="center"/>
        </w:trPr>
        <w:tc>
          <w:tcPr>
            <w:tcW w:w="1364" w:type="dxa"/>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2</w:t>
            </w:r>
          </w:p>
        </w:tc>
        <w:tc>
          <w:tcPr>
            <w:tcW w:w="7992" w:type="dxa"/>
            <w:gridSpan w:val="2"/>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Grounds for mandatory exclusion</w:t>
            </w:r>
          </w:p>
        </w:tc>
      </w:tr>
      <w:tr w:rsidR="00DD159E" w:rsidRPr="00D10009" w:rsidTr="00DD159E">
        <w:trPr>
          <w:trHeight w:val="40"/>
          <w:jc w:val="center"/>
        </w:trPr>
        <w:tc>
          <w:tcPr>
            <w:tcW w:w="1364" w:type="dxa"/>
            <w:tcBorders>
              <w:top w:val="single" w:sz="6" w:space="0" w:color="000000"/>
              <w:bottom w:val="single" w:sz="6" w:space="0" w:color="000000"/>
            </w:tcBorders>
            <w:shd w:val="clear" w:color="auto" w:fill="CCFFFF"/>
          </w:tcPr>
          <w:p w:rsidR="00DD159E" w:rsidRPr="00D10009" w:rsidRDefault="00DD159E" w:rsidP="00DD159E">
            <w:pPr>
              <w:pStyle w:val="Normal1"/>
              <w:ind w:right="306"/>
              <w:jc w:val="both"/>
              <w:rPr>
                <w:rFonts w:ascii="Lato" w:hAnsi="Lato"/>
                <w:b/>
                <w:sz w:val="20"/>
                <w:szCs w:val="20"/>
              </w:rPr>
            </w:pPr>
            <w:r w:rsidRPr="00D10009">
              <w:rPr>
                <w:rFonts w:ascii="Lato" w:eastAsia="Arial" w:hAnsi="Lato" w:cs="Arial"/>
                <w:b/>
                <w:sz w:val="20"/>
                <w:szCs w:val="20"/>
              </w:rPr>
              <w:t>Question number</w:t>
            </w:r>
          </w:p>
        </w:tc>
        <w:tc>
          <w:tcPr>
            <w:tcW w:w="4444" w:type="dxa"/>
            <w:tcBorders>
              <w:top w:val="single" w:sz="6" w:space="0" w:color="000000"/>
              <w:bottom w:val="single" w:sz="6" w:space="0" w:color="000000"/>
            </w:tcBorders>
            <w:shd w:val="clear" w:color="auto" w:fill="CCFFFF"/>
          </w:tcPr>
          <w:p w:rsidR="00DD159E" w:rsidRPr="00D10009" w:rsidRDefault="00DD159E" w:rsidP="00DD159E">
            <w:pPr>
              <w:pStyle w:val="Normal1"/>
              <w:ind w:right="306"/>
              <w:jc w:val="both"/>
              <w:rPr>
                <w:rFonts w:ascii="Lato" w:hAnsi="Lato"/>
                <w:b/>
                <w:sz w:val="20"/>
                <w:szCs w:val="20"/>
              </w:rPr>
            </w:pPr>
            <w:r w:rsidRPr="00D10009">
              <w:rPr>
                <w:rFonts w:ascii="Lato" w:eastAsia="Arial" w:hAnsi="Lato" w:cs="Arial"/>
                <w:b/>
                <w:sz w:val="20"/>
                <w:szCs w:val="20"/>
              </w:rPr>
              <w:t>Question</w:t>
            </w:r>
          </w:p>
        </w:tc>
        <w:tc>
          <w:tcPr>
            <w:tcW w:w="3548" w:type="dxa"/>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Response</w:t>
            </w:r>
          </w:p>
        </w:tc>
      </w:tr>
      <w:tr w:rsidR="00DD159E" w:rsidRPr="00D10009" w:rsidTr="00DD159E">
        <w:trPr>
          <w:trHeight w:val="1340"/>
          <w:jc w:val="center"/>
        </w:trPr>
        <w:tc>
          <w:tcPr>
            <w:tcW w:w="1364" w:type="dxa"/>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2.1(a)</w:t>
            </w:r>
          </w:p>
        </w:tc>
        <w:tc>
          <w:tcPr>
            <w:tcW w:w="7992" w:type="dxa"/>
            <w:gridSpan w:val="2"/>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 xml:space="preserve">Regulations 57(1) and (2)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The detailed grounds for mandatory exclusion of an organisation are set out on this </w:t>
            </w:r>
            <w:hyperlink r:id="rId15" w:history="1">
              <w:r w:rsidRPr="00D10009">
                <w:rPr>
                  <w:rStyle w:val="Hyperlink"/>
                  <w:rFonts w:ascii="Lato" w:eastAsia="Arial" w:hAnsi="Lato" w:cs="Arial"/>
                  <w:sz w:val="20"/>
                  <w:szCs w:val="20"/>
                </w:rPr>
                <w:t>webpage</w:t>
              </w:r>
            </w:hyperlink>
            <w:r w:rsidRPr="00D10009">
              <w:rPr>
                <w:rFonts w:ascii="Lato" w:eastAsia="Arial" w:hAnsi="Lato" w:cs="Arial"/>
                <w:sz w:val="20"/>
                <w:szCs w:val="20"/>
              </w:rPr>
              <w:t xml:space="preserve">, which should be referred to before completing these questions.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Please indicate if, within the past five years you, your organisation or any other person who has powers of representation, decision or control in the organisation been convicted </w:t>
            </w:r>
            <w:r w:rsidRPr="00D10009">
              <w:rPr>
                <w:rFonts w:ascii="Lato" w:eastAsia="Arial" w:hAnsi="Lato" w:cs="Arial"/>
                <w:color w:val="222222"/>
                <w:sz w:val="20"/>
                <w:szCs w:val="20"/>
              </w:rPr>
              <w:t xml:space="preserve">anywhere in the world </w:t>
            </w:r>
            <w:r w:rsidRPr="00D10009">
              <w:rPr>
                <w:rFonts w:ascii="Lato" w:eastAsia="Arial" w:hAnsi="Lato" w:cs="Arial"/>
                <w:sz w:val="20"/>
                <w:szCs w:val="20"/>
              </w:rPr>
              <w:t xml:space="preserve">of any of the offences within the summary below and listed on the </w:t>
            </w:r>
            <w:hyperlink r:id="rId16" w:history="1">
              <w:r w:rsidRPr="00D10009">
                <w:rPr>
                  <w:rStyle w:val="Hyperlink"/>
                  <w:rFonts w:ascii="Lato" w:eastAsia="Arial" w:hAnsi="Lato" w:cs="Arial"/>
                  <w:sz w:val="20"/>
                  <w:szCs w:val="20"/>
                </w:rPr>
                <w:t>webpage</w:t>
              </w:r>
            </w:hyperlink>
            <w:r w:rsidRPr="00D10009">
              <w:rPr>
                <w:rFonts w:ascii="Lato" w:eastAsia="Arial" w:hAnsi="Lato" w:cs="Arial"/>
                <w:sz w:val="20"/>
                <w:szCs w:val="20"/>
              </w:rPr>
              <w:t>.</w:t>
            </w:r>
          </w:p>
        </w:tc>
      </w:tr>
      <w:tr w:rsidR="00DD159E" w:rsidRPr="00D10009" w:rsidTr="00DD159E">
        <w:trPr>
          <w:jc w:val="center"/>
        </w:trPr>
        <w:tc>
          <w:tcPr>
            <w:tcW w:w="1364" w:type="dxa"/>
          </w:tcPr>
          <w:p w:rsidR="00DD159E" w:rsidRPr="00D10009" w:rsidRDefault="00DD159E" w:rsidP="00DD159E">
            <w:pPr>
              <w:pStyle w:val="Normal1"/>
              <w:tabs>
                <w:tab w:val="left" w:pos="0"/>
              </w:tabs>
              <w:jc w:val="both"/>
              <w:rPr>
                <w:rFonts w:ascii="Lato" w:hAnsi="Lato"/>
                <w:sz w:val="20"/>
                <w:szCs w:val="20"/>
              </w:rPr>
            </w:pPr>
          </w:p>
        </w:tc>
        <w:tc>
          <w:tcPr>
            <w:tcW w:w="4444" w:type="dxa"/>
          </w:tcPr>
          <w:p w:rsidR="00DD159E" w:rsidRPr="00D10009" w:rsidRDefault="00DD159E" w:rsidP="00DD159E">
            <w:pPr>
              <w:pStyle w:val="Normal1"/>
              <w:tabs>
                <w:tab w:val="left" w:pos="743"/>
              </w:tabs>
              <w:ind w:left="34"/>
              <w:jc w:val="both"/>
              <w:rPr>
                <w:rFonts w:ascii="Lato" w:hAnsi="Lato"/>
                <w:sz w:val="20"/>
                <w:szCs w:val="20"/>
              </w:rPr>
            </w:pPr>
            <w:r w:rsidRPr="00D10009">
              <w:rPr>
                <w:rFonts w:ascii="Lato" w:eastAsia="Arial" w:hAnsi="Lato" w:cs="Arial"/>
                <w:sz w:val="20"/>
                <w:szCs w:val="20"/>
              </w:rPr>
              <w:t xml:space="preserve">Participation in a criminal organisation.  </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82202904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05198204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DD159E" w:rsidRPr="00D10009" w:rsidTr="00DD159E">
        <w:trPr>
          <w:jc w:val="center"/>
        </w:trPr>
        <w:tc>
          <w:tcPr>
            <w:tcW w:w="1364" w:type="dxa"/>
          </w:tcPr>
          <w:p w:rsidR="00DD159E" w:rsidRPr="00D10009" w:rsidRDefault="00DD159E" w:rsidP="00DD159E">
            <w:pPr>
              <w:pStyle w:val="Normal1"/>
              <w:tabs>
                <w:tab w:val="left" w:pos="743"/>
              </w:tabs>
              <w:jc w:val="both"/>
              <w:rPr>
                <w:rFonts w:ascii="Lato" w:hAnsi="Lato"/>
                <w:sz w:val="20"/>
                <w:szCs w:val="20"/>
              </w:rPr>
            </w:pPr>
          </w:p>
        </w:tc>
        <w:tc>
          <w:tcPr>
            <w:tcW w:w="4444" w:type="dxa"/>
          </w:tcPr>
          <w:p w:rsidR="00DD159E" w:rsidRPr="00D10009" w:rsidRDefault="00DD159E" w:rsidP="00DD159E">
            <w:pPr>
              <w:pStyle w:val="Normal1"/>
              <w:tabs>
                <w:tab w:val="left" w:pos="743"/>
              </w:tabs>
              <w:jc w:val="both"/>
              <w:rPr>
                <w:rFonts w:ascii="Lato" w:hAnsi="Lato"/>
                <w:sz w:val="20"/>
                <w:szCs w:val="20"/>
              </w:rPr>
            </w:pPr>
            <w:r w:rsidRPr="00D10009">
              <w:rPr>
                <w:rFonts w:ascii="Lato" w:eastAsia="Arial" w:hAnsi="Lato" w:cs="Arial"/>
                <w:sz w:val="20"/>
                <w:szCs w:val="20"/>
              </w:rPr>
              <w:t xml:space="preserve">Corruption.  </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49301567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44283009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DD159E" w:rsidRPr="00D10009" w:rsidTr="00DD159E">
        <w:trPr>
          <w:trHeight w:val="240"/>
          <w:jc w:val="center"/>
        </w:trPr>
        <w:tc>
          <w:tcPr>
            <w:tcW w:w="1364" w:type="dxa"/>
          </w:tcPr>
          <w:p w:rsidR="00DD159E" w:rsidRPr="00D10009" w:rsidRDefault="00DD159E" w:rsidP="00DD159E">
            <w:pPr>
              <w:pStyle w:val="Normal1"/>
              <w:tabs>
                <w:tab w:val="left" w:pos="34"/>
              </w:tabs>
              <w:jc w:val="both"/>
              <w:rPr>
                <w:rFonts w:ascii="Lato" w:hAnsi="Lato"/>
                <w:sz w:val="20"/>
                <w:szCs w:val="20"/>
              </w:rPr>
            </w:pPr>
          </w:p>
        </w:tc>
        <w:tc>
          <w:tcPr>
            <w:tcW w:w="4444" w:type="dxa"/>
          </w:tcPr>
          <w:p w:rsidR="00DD159E" w:rsidRPr="00D10009" w:rsidRDefault="00DD159E" w:rsidP="00DD159E">
            <w:pPr>
              <w:pStyle w:val="Normal1"/>
              <w:tabs>
                <w:tab w:val="left" w:pos="34"/>
              </w:tabs>
              <w:jc w:val="both"/>
              <w:rPr>
                <w:rFonts w:ascii="Lato" w:hAnsi="Lato"/>
                <w:sz w:val="20"/>
                <w:szCs w:val="20"/>
              </w:rPr>
            </w:pPr>
            <w:r w:rsidRPr="00D10009">
              <w:rPr>
                <w:rFonts w:ascii="Lato" w:eastAsia="Arial" w:hAnsi="Lato" w:cs="Arial"/>
                <w:sz w:val="20"/>
                <w:szCs w:val="20"/>
              </w:rPr>
              <w:t xml:space="preserve">Fraud. </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0573363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92602307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DD159E" w:rsidRPr="00D10009" w:rsidTr="00DD159E">
        <w:trPr>
          <w:jc w:val="center"/>
        </w:trPr>
        <w:tc>
          <w:tcPr>
            <w:tcW w:w="1364" w:type="dxa"/>
          </w:tcPr>
          <w:p w:rsidR="00DD159E" w:rsidRPr="00D10009" w:rsidRDefault="00DD159E" w:rsidP="00DD159E">
            <w:pPr>
              <w:pStyle w:val="Normal1"/>
              <w:jc w:val="both"/>
              <w:rPr>
                <w:rFonts w:ascii="Lato" w:hAnsi="Lato"/>
                <w:sz w:val="20"/>
                <w:szCs w:val="20"/>
              </w:rPr>
            </w:pPr>
          </w:p>
        </w:tc>
        <w:tc>
          <w:tcPr>
            <w:tcW w:w="444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Terrorist offences or offences linked to terrorist activities</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4077074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75596012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DD159E" w:rsidRPr="00D10009" w:rsidTr="00DD159E">
        <w:trPr>
          <w:jc w:val="center"/>
        </w:trPr>
        <w:tc>
          <w:tcPr>
            <w:tcW w:w="1364" w:type="dxa"/>
          </w:tcPr>
          <w:p w:rsidR="00DD159E" w:rsidRPr="00D10009" w:rsidRDefault="00DD159E" w:rsidP="00DD159E">
            <w:pPr>
              <w:pStyle w:val="Normal1"/>
              <w:jc w:val="both"/>
              <w:rPr>
                <w:rFonts w:ascii="Lato" w:hAnsi="Lato"/>
                <w:sz w:val="20"/>
                <w:szCs w:val="20"/>
              </w:rPr>
            </w:pPr>
          </w:p>
        </w:tc>
        <w:tc>
          <w:tcPr>
            <w:tcW w:w="444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Money laundering or terrorist financing</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85113891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145556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DD159E" w:rsidRPr="00D10009" w:rsidTr="00DD159E">
        <w:trPr>
          <w:trHeight w:val="560"/>
          <w:jc w:val="center"/>
        </w:trPr>
        <w:tc>
          <w:tcPr>
            <w:tcW w:w="1364" w:type="dxa"/>
          </w:tcPr>
          <w:p w:rsidR="00DD159E" w:rsidRPr="00D10009" w:rsidRDefault="00DD159E" w:rsidP="00DD159E">
            <w:pPr>
              <w:pStyle w:val="Normal1"/>
              <w:ind w:right="317"/>
              <w:jc w:val="both"/>
              <w:rPr>
                <w:rFonts w:ascii="Lato" w:hAnsi="Lato"/>
                <w:sz w:val="20"/>
                <w:szCs w:val="20"/>
              </w:rPr>
            </w:pPr>
          </w:p>
        </w:tc>
        <w:tc>
          <w:tcPr>
            <w:tcW w:w="444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Child labour and other forms of trafficking in human beings</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3364729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85248586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 xml:space="preserve">If Yes please provide details at 2.1(b)  </w:t>
            </w:r>
          </w:p>
        </w:tc>
      </w:tr>
      <w:tr w:rsidR="00DD159E" w:rsidRPr="00D10009" w:rsidTr="00DD159E">
        <w:trPr>
          <w:jc w:val="center"/>
        </w:trPr>
        <w:tc>
          <w:tcPr>
            <w:tcW w:w="1364" w:type="dxa"/>
          </w:tcPr>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2.1(b)</w:t>
            </w:r>
          </w:p>
        </w:tc>
        <w:tc>
          <w:tcPr>
            <w:tcW w:w="4444" w:type="dxa"/>
          </w:tcPr>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If you have answered yes to question 2.1(a), please provide further details.</w:t>
            </w:r>
          </w:p>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Date of conviction, specify which of the grounds listed the conviction was for, and the reasons for conviction,</w:t>
            </w:r>
          </w:p>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Identity of who has been convicted</w:t>
            </w:r>
          </w:p>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If the relevant documentation is available electronically please provide the web address, issuing authority, precise reference of the documents.</w:t>
            </w:r>
          </w:p>
        </w:tc>
        <w:tc>
          <w:tcPr>
            <w:tcW w:w="3548" w:type="dxa"/>
          </w:tcPr>
          <w:p w:rsidR="00DD159E" w:rsidRPr="00D10009" w:rsidRDefault="00DD159E" w:rsidP="00DD159E">
            <w:pPr>
              <w:pStyle w:val="Normal1"/>
              <w:keepLines/>
              <w:widowControl w:val="0"/>
              <w:tabs>
                <w:tab w:val="left" w:pos="517"/>
              </w:tabs>
              <w:jc w:val="both"/>
              <w:rPr>
                <w:rFonts w:ascii="Lato" w:hAnsi="Lato"/>
                <w:sz w:val="20"/>
                <w:szCs w:val="20"/>
              </w:rPr>
            </w:pPr>
          </w:p>
        </w:tc>
      </w:tr>
      <w:tr w:rsidR="00DD159E" w:rsidRPr="00D10009" w:rsidTr="00DD159E">
        <w:trPr>
          <w:jc w:val="center"/>
        </w:trPr>
        <w:tc>
          <w:tcPr>
            <w:tcW w:w="1364" w:type="dxa"/>
          </w:tcPr>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2.2</w:t>
            </w:r>
          </w:p>
        </w:tc>
        <w:tc>
          <w:tcPr>
            <w:tcW w:w="4444" w:type="dxa"/>
          </w:tcPr>
          <w:p w:rsidR="00DD159E" w:rsidRPr="00D10009" w:rsidRDefault="00DD159E" w:rsidP="00DD159E">
            <w:pPr>
              <w:pStyle w:val="Normal1"/>
              <w:keepLines/>
              <w:widowControl w:val="0"/>
              <w:jc w:val="both"/>
              <w:rPr>
                <w:rFonts w:ascii="Lato" w:hAnsi="Lato"/>
                <w:sz w:val="20"/>
                <w:szCs w:val="20"/>
              </w:rPr>
            </w:pPr>
            <w:r w:rsidRPr="00D10009">
              <w:rPr>
                <w:rFonts w:ascii="Lato" w:eastAsia="Arial" w:hAnsi="Lato" w:cs="Arial"/>
                <w:sz w:val="20"/>
                <w:szCs w:val="20"/>
              </w:rPr>
              <w:t xml:space="preserve">If you have answered Yes to any of the points above have measures been taken to demonstrate the reliability of the organisation despite the existence of a relevant ground for </w:t>
            </w:r>
            <w:proofErr w:type="gramStart"/>
            <w:r w:rsidRPr="00D10009">
              <w:rPr>
                <w:rFonts w:ascii="Lato" w:eastAsia="Arial" w:hAnsi="Lato" w:cs="Arial"/>
                <w:sz w:val="20"/>
                <w:szCs w:val="20"/>
              </w:rPr>
              <w:t>exclusion ?</w:t>
            </w:r>
            <w:proofErr w:type="gramEnd"/>
            <w:r w:rsidRPr="00D10009">
              <w:rPr>
                <w:rFonts w:ascii="Lato" w:eastAsia="Arial" w:hAnsi="Lato" w:cs="Arial"/>
                <w:sz w:val="20"/>
                <w:szCs w:val="20"/>
              </w:rPr>
              <w:t xml:space="preserve"> (</w:t>
            </w:r>
            <w:proofErr w:type="spellStart"/>
            <w:r w:rsidRPr="00D10009">
              <w:rPr>
                <w:rFonts w:ascii="Lato" w:eastAsia="Arial" w:hAnsi="Lato" w:cs="Arial"/>
                <w:sz w:val="20"/>
                <w:szCs w:val="20"/>
              </w:rPr>
              <w:t>Self Cleaning</w:t>
            </w:r>
            <w:proofErr w:type="spellEnd"/>
            <w:r w:rsidRPr="00D10009">
              <w:rPr>
                <w:rFonts w:ascii="Lato" w:eastAsia="Arial" w:hAnsi="Lato" w:cs="Arial"/>
                <w:sz w:val="20"/>
                <w:szCs w:val="20"/>
              </w:rPr>
              <w:t>)</w:t>
            </w: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0073270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keepLines/>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4310800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keepLines/>
              <w:widowControl w:val="0"/>
              <w:tabs>
                <w:tab w:val="left" w:pos="517"/>
              </w:tabs>
              <w:jc w:val="both"/>
              <w:rPr>
                <w:rFonts w:ascii="Lato" w:hAnsi="Lato"/>
                <w:sz w:val="20"/>
                <w:szCs w:val="20"/>
              </w:rPr>
            </w:pPr>
          </w:p>
        </w:tc>
      </w:tr>
      <w:tr w:rsidR="00DD159E" w:rsidRPr="00D10009" w:rsidTr="00DD159E">
        <w:trPr>
          <w:jc w:val="center"/>
        </w:trPr>
        <w:tc>
          <w:tcPr>
            <w:tcW w:w="136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2.3(a)</w:t>
            </w:r>
          </w:p>
        </w:tc>
        <w:tc>
          <w:tcPr>
            <w:tcW w:w="4444" w:type="dxa"/>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Regulation 57(3)</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w:t>
            </w:r>
            <w:r w:rsidRPr="00D10009">
              <w:rPr>
                <w:rFonts w:ascii="Lato" w:eastAsia="Arial" w:hAnsi="Lato" w:cs="Arial"/>
                <w:sz w:val="20"/>
                <w:szCs w:val="20"/>
              </w:rPr>
              <w:lastRenderedPageBreak/>
              <w:t>that the organisation is in breach of obligations related to the payment of tax or social security contributions?</w:t>
            </w:r>
          </w:p>
          <w:p w:rsidR="00DD159E" w:rsidRPr="00D10009" w:rsidRDefault="00DD159E" w:rsidP="00DD159E">
            <w:pPr>
              <w:pStyle w:val="Normal1"/>
              <w:jc w:val="both"/>
              <w:rPr>
                <w:rFonts w:ascii="Lato" w:hAnsi="Lato"/>
                <w:sz w:val="20"/>
                <w:szCs w:val="20"/>
              </w:rPr>
            </w:pPr>
          </w:p>
        </w:tc>
        <w:tc>
          <w:tcPr>
            <w:tcW w:w="3548" w:type="dxa"/>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lastRenderedPageBreak/>
              <w:t>Yes</w:t>
            </w:r>
            <w:r w:rsidRPr="00D10009">
              <w:rPr>
                <w:rFonts w:ascii="Lato" w:eastAsia="Arial" w:hAnsi="Lato" w:cs="Arial"/>
                <w:sz w:val="20"/>
                <w:szCs w:val="20"/>
              </w:rPr>
              <w:tab/>
            </w:r>
            <w:sdt>
              <w:sdtPr>
                <w:rPr>
                  <w:rFonts w:ascii="Lato" w:eastAsia="Arial" w:hAnsi="Lato" w:cs="Arial"/>
                  <w:sz w:val="20"/>
                  <w:szCs w:val="20"/>
                </w:rPr>
                <w:id w:val="78408362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13475988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rPr>
          <w:jc w:val="center"/>
        </w:trPr>
        <w:tc>
          <w:tcPr>
            <w:tcW w:w="136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2.3(b)</w:t>
            </w:r>
          </w:p>
        </w:tc>
        <w:tc>
          <w:tcPr>
            <w:tcW w:w="4444" w:type="dxa"/>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DD159E" w:rsidRPr="00D10009" w:rsidRDefault="00DD159E" w:rsidP="00DD159E">
            <w:pPr>
              <w:pStyle w:val="Normal1"/>
              <w:jc w:val="both"/>
              <w:rPr>
                <w:rFonts w:ascii="Lato" w:hAnsi="Lato"/>
                <w:sz w:val="20"/>
                <w:szCs w:val="20"/>
              </w:rPr>
            </w:pPr>
          </w:p>
        </w:tc>
      </w:tr>
    </w:tbl>
    <w:p w:rsidR="00DD159E" w:rsidRPr="00D10009" w:rsidRDefault="00DD159E" w:rsidP="00DD159E">
      <w:pPr>
        <w:pStyle w:val="Normal1"/>
        <w:spacing w:after="160" w:line="259" w:lineRule="auto"/>
        <w:rPr>
          <w:rFonts w:ascii="Lato" w:hAnsi="Lato"/>
        </w:rPr>
      </w:pPr>
      <w:r w:rsidRPr="00D10009">
        <w:rPr>
          <w:rFonts w:ascii="Lato" w:eastAsia="Arial" w:hAnsi="Lato"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DD159E" w:rsidRPr="00D10009" w:rsidRDefault="00DD159E" w:rsidP="00DD159E">
      <w:pPr>
        <w:pStyle w:val="Normal1"/>
        <w:spacing w:after="160" w:line="259"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85"/>
        <w:gridCol w:w="29"/>
        <w:gridCol w:w="4368"/>
        <w:gridCol w:w="9"/>
        <w:gridCol w:w="3415"/>
      </w:tblGrid>
      <w:tr w:rsidR="00DD159E" w:rsidRPr="00D10009" w:rsidTr="00DD159E">
        <w:trPr>
          <w:trHeight w:val="400"/>
          <w:jc w:val="center"/>
        </w:trPr>
        <w:tc>
          <w:tcPr>
            <w:tcW w:w="658"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3</w:t>
            </w:r>
          </w:p>
        </w:tc>
        <w:tc>
          <w:tcPr>
            <w:tcW w:w="4342" w:type="pct"/>
            <w:gridSpan w:val="4"/>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 xml:space="preserve">Grounds for discretionary exclusion </w:t>
            </w:r>
          </w:p>
        </w:tc>
      </w:tr>
      <w:tr w:rsidR="00DD159E" w:rsidRPr="00D10009" w:rsidTr="00DD159E">
        <w:trPr>
          <w:trHeight w:val="400"/>
          <w:jc w:val="center"/>
        </w:trPr>
        <w:tc>
          <w:tcPr>
            <w:tcW w:w="658" w:type="pct"/>
            <w:tcBorders>
              <w:top w:val="single" w:sz="6" w:space="0" w:color="000000"/>
              <w:bottom w:val="single" w:sz="6" w:space="0" w:color="000000"/>
            </w:tcBorders>
            <w:shd w:val="clear" w:color="auto" w:fill="CCFFFF"/>
          </w:tcPr>
          <w:p w:rsidR="00DD159E" w:rsidRPr="00D10009" w:rsidRDefault="00DD159E" w:rsidP="00DD159E">
            <w:pPr>
              <w:pStyle w:val="Normal1"/>
              <w:ind w:right="306"/>
              <w:rPr>
                <w:rFonts w:ascii="Lato" w:hAnsi="Lato"/>
                <w:b/>
                <w:sz w:val="20"/>
                <w:szCs w:val="20"/>
              </w:rPr>
            </w:pPr>
          </w:p>
        </w:tc>
        <w:tc>
          <w:tcPr>
            <w:tcW w:w="2446" w:type="pct"/>
            <w:gridSpan w:val="3"/>
            <w:tcBorders>
              <w:top w:val="single" w:sz="6" w:space="0" w:color="000000"/>
              <w:bottom w:val="single" w:sz="6" w:space="0" w:color="000000"/>
            </w:tcBorders>
            <w:shd w:val="clear" w:color="auto" w:fill="CCFFFF"/>
          </w:tcPr>
          <w:p w:rsidR="00DD159E" w:rsidRPr="00D10009" w:rsidRDefault="00DD159E" w:rsidP="00DD159E">
            <w:pPr>
              <w:pStyle w:val="Normal1"/>
              <w:ind w:right="306"/>
              <w:jc w:val="both"/>
              <w:rPr>
                <w:rFonts w:ascii="Lato" w:hAnsi="Lato"/>
                <w:b/>
                <w:sz w:val="20"/>
                <w:szCs w:val="20"/>
              </w:rPr>
            </w:pPr>
            <w:r w:rsidRPr="00D10009">
              <w:rPr>
                <w:rFonts w:ascii="Lato" w:eastAsia="Arial" w:hAnsi="Lato" w:cs="Arial"/>
                <w:b/>
                <w:sz w:val="20"/>
                <w:szCs w:val="20"/>
              </w:rPr>
              <w:t>Question</w:t>
            </w:r>
          </w:p>
        </w:tc>
        <w:tc>
          <w:tcPr>
            <w:tcW w:w="1896" w:type="pct"/>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Response</w:t>
            </w:r>
          </w:p>
        </w:tc>
      </w:tr>
      <w:tr w:rsidR="00DD159E" w:rsidRPr="00D10009" w:rsidTr="00DD159E">
        <w:trPr>
          <w:trHeight w:val="400"/>
          <w:jc w:val="center"/>
        </w:trPr>
        <w:tc>
          <w:tcPr>
            <w:tcW w:w="658" w:type="pct"/>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3.1</w:t>
            </w:r>
          </w:p>
        </w:tc>
        <w:tc>
          <w:tcPr>
            <w:tcW w:w="4342" w:type="pct"/>
            <w:gridSpan w:val="4"/>
            <w:tcBorders>
              <w:top w:val="single" w:sz="6" w:space="0" w:color="000000"/>
            </w:tcBorders>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Regulation 57 (8)</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The detailed grounds for discretionary exclusion of an organisation are set out on this </w:t>
            </w:r>
            <w:hyperlink r:id="rId17" w:history="1">
              <w:r w:rsidRPr="00D10009">
                <w:rPr>
                  <w:rStyle w:val="Hyperlink"/>
                  <w:rFonts w:ascii="Lato" w:eastAsia="Arial" w:hAnsi="Lato" w:cs="Arial"/>
                  <w:sz w:val="20"/>
                  <w:szCs w:val="20"/>
                </w:rPr>
                <w:t>webpage</w:t>
              </w:r>
            </w:hyperlink>
            <w:r w:rsidRPr="00D10009">
              <w:rPr>
                <w:rFonts w:ascii="Lato" w:eastAsia="Arial" w:hAnsi="Lato" w:cs="Arial"/>
                <w:sz w:val="20"/>
                <w:szCs w:val="20"/>
              </w:rPr>
              <w:t xml:space="preserve">, which should be referred to before completing these questions. </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DD159E" w:rsidRPr="00D10009" w:rsidTr="00DD159E">
        <w:trPr>
          <w:jc w:val="center"/>
        </w:trPr>
        <w:tc>
          <w:tcPr>
            <w:tcW w:w="658" w:type="pct"/>
          </w:tcPr>
          <w:p w:rsidR="00DD159E" w:rsidRPr="00D10009" w:rsidRDefault="00DD159E" w:rsidP="00DD159E">
            <w:pPr>
              <w:pStyle w:val="Normal1"/>
              <w:tabs>
                <w:tab w:val="left" w:pos="0"/>
              </w:tabs>
              <w:jc w:val="both"/>
              <w:rPr>
                <w:rFonts w:ascii="Lato" w:hAnsi="Lato"/>
                <w:sz w:val="20"/>
                <w:szCs w:val="20"/>
              </w:rPr>
            </w:pPr>
            <w:r w:rsidRPr="00D10009">
              <w:rPr>
                <w:rFonts w:ascii="Lato" w:eastAsia="Arial" w:hAnsi="Lato" w:cs="Arial"/>
                <w:sz w:val="20"/>
                <w:szCs w:val="20"/>
              </w:rPr>
              <w:t>3.1(a)</w:t>
            </w:r>
          </w:p>
          <w:p w:rsidR="00DD159E" w:rsidRPr="00D10009" w:rsidRDefault="00DD159E" w:rsidP="00DD159E">
            <w:pPr>
              <w:pStyle w:val="Normal1"/>
              <w:tabs>
                <w:tab w:val="left" w:pos="0"/>
              </w:tabs>
              <w:jc w:val="both"/>
              <w:rPr>
                <w:rFonts w:ascii="Lato" w:hAnsi="Lato"/>
                <w:sz w:val="20"/>
                <w:szCs w:val="20"/>
              </w:rPr>
            </w:pPr>
          </w:p>
          <w:p w:rsidR="00DD159E" w:rsidRPr="00D10009" w:rsidRDefault="00DD159E" w:rsidP="00DD159E">
            <w:pPr>
              <w:pStyle w:val="Normal1"/>
              <w:tabs>
                <w:tab w:val="left" w:pos="0"/>
              </w:tabs>
              <w:jc w:val="both"/>
              <w:rPr>
                <w:rFonts w:ascii="Lato" w:hAnsi="Lato"/>
                <w:sz w:val="20"/>
                <w:szCs w:val="20"/>
              </w:rPr>
            </w:pP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Breach of environmental obligations? </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55736047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66253745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tabs>
                <w:tab w:val="left" w:pos="0"/>
              </w:tabs>
              <w:jc w:val="both"/>
              <w:rPr>
                <w:rFonts w:ascii="Lato" w:hAnsi="Lato"/>
                <w:sz w:val="20"/>
                <w:szCs w:val="20"/>
              </w:rPr>
            </w:pPr>
            <w:r w:rsidRPr="00D10009">
              <w:rPr>
                <w:rFonts w:ascii="Lato" w:eastAsia="Arial" w:hAnsi="Lato" w:cs="Arial"/>
                <w:sz w:val="20"/>
                <w:szCs w:val="20"/>
              </w:rPr>
              <w:t>3.1 (b)</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Breach of social obligations?  </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7910691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03063477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tabs>
                <w:tab w:val="left" w:pos="0"/>
              </w:tabs>
              <w:jc w:val="both"/>
              <w:rPr>
                <w:rFonts w:ascii="Lato" w:hAnsi="Lato"/>
                <w:sz w:val="20"/>
                <w:szCs w:val="20"/>
              </w:rPr>
            </w:pPr>
            <w:r w:rsidRPr="00D10009">
              <w:rPr>
                <w:rFonts w:ascii="Lato" w:eastAsia="Arial" w:hAnsi="Lato" w:cs="Arial"/>
                <w:sz w:val="20"/>
                <w:szCs w:val="20"/>
              </w:rPr>
              <w:t>3.1 (c)</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Breach of labour law obligations? </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1695625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11308559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tabs>
                <w:tab w:val="left" w:pos="743"/>
              </w:tabs>
              <w:jc w:val="both"/>
              <w:rPr>
                <w:rFonts w:ascii="Lato" w:hAnsi="Lato"/>
                <w:sz w:val="20"/>
                <w:szCs w:val="20"/>
              </w:rPr>
            </w:pPr>
            <w:r w:rsidRPr="00D10009">
              <w:rPr>
                <w:rFonts w:ascii="Lato" w:eastAsia="Arial" w:hAnsi="Lato" w:cs="Arial"/>
                <w:sz w:val="20"/>
                <w:szCs w:val="20"/>
              </w:rPr>
              <w:t>3.1(d)</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08792320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38783824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p w:rsidR="00DD159E" w:rsidRPr="00D10009" w:rsidRDefault="00DD159E" w:rsidP="00DD159E">
            <w:pPr>
              <w:pStyle w:val="Normal1"/>
              <w:tabs>
                <w:tab w:val="left" w:pos="517"/>
              </w:tabs>
              <w:jc w:val="both"/>
              <w:rPr>
                <w:rFonts w:ascii="Lato" w:hAnsi="Lato"/>
                <w:sz w:val="20"/>
                <w:szCs w:val="20"/>
              </w:rPr>
            </w:pPr>
          </w:p>
          <w:p w:rsidR="00DD159E" w:rsidRPr="00D10009" w:rsidRDefault="00DD159E" w:rsidP="00DD159E">
            <w:pPr>
              <w:pStyle w:val="Normal1"/>
              <w:tabs>
                <w:tab w:val="left" w:pos="517"/>
              </w:tabs>
              <w:jc w:val="both"/>
              <w:rPr>
                <w:rFonts w:ascii="Lato" w:hAnsi="Lato"/>
                <w:sz w:val="20"/>
                <w:szCs w:val="20"/>
              </w:rPr>
            </w:pPr>
          </w:p>
        </w:tc>
      </w:tr>
      <w:tr w:rsidR="00DD159E" w:rsidRPr="00D10009" w:rsidTr="00DD159E">
        <w:trPr>
          <w:trHeight w:val="240"/>
          <w:jc w:val="center"/>
        </w:trPr>
        <w:tc>
          <w:tcPr>
            <w:tcW w:w="658" w:type="pct"/>
          </w:tcPr>
          <w:p w:rsidR="00DD159E" w:rsidRPr="00D10009" w:rsidRDefault="00DD159E" w:rsidP="00DD159E">
            <w:pPr>
              <w:pStyle w:val="Normal1"/>
              <w:tabs>
                <w:tab w:val="left" w:pos="34"/>
              </w:tabs>
              <w:jc w:val="both"/>
              <w:rPr>
                <w:rFonts w:ascii="Lato" w:hAnsi="Lato"/>
                <w:sz w:val="20"/>
                <w:szCs w:val="20"/>
              </w:rPr>
            </w:pPr>
            <w:r w:rsidRPr="00D10009">
              <w:rPr>
                <w:rFonts w:ascii="Lato" w:eastAsia="Arial" w:hAnsi="Lato" w:cs="Arial"/>
                <w:sz w:val="20"/>
                <w:szCs w:val="20"/>
              </w:rPr>
              <w:t>3.1(e)</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Guilty of grave professional misconduct?</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66428925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0903822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3.1(f)</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Entered into agreements with other economic operators aimed at distorting competition?</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59339171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48539866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3.1(g)</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Aware of any conflict of interest within the meaning of regulation 24 due to the participation in the procurement procedure?</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31457733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52631449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3.1(h)</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Been involved in the preparation of the procurement procedure?</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40800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7437170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jc w:val="center"/>
        </w:trPr>
        <w:tc>
          <w:tcPr>
            <w:tcW w:w="658"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lastRenderedPageBreak/>
              <w:t>3.1(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446" w:type="pct"/>
            <w:gridSpan w:val="3"/>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8113454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17980980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DD159E" w:rsidRPr="00D10009" w:rsidTr="00DD159E">
        <w:trPr>
          <w:trHeight w:val="580"/>
          <w:jc w:val="center"/>
        </w:trPr>
        <w:tc>
          <w:tcPr>
            <w:tcW w:w="658" w:type="pct"/>
          </w:tcPr>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3.1(j)</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3.1(j)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3.1(j) - (ii)</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3.1(j) –(iii)</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3.1(j)-(iv)</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tc>
        <w:tc>
          <w:tcPr>
            <w:tcW w:w="2446" w:type="pct"/>
            <w:gridSpan w:val="3"/>
          </w:tcPr>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Please answer the following statements</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The organisation is guilty of serious misrepresentation in supplying the information required for the verification of the absence of grounds for exclusion or the fulfilment of the selection criteria.</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The organisation has withheld such information.</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 xml:space="preserve"> The organisation is not able to submit supporting documents required under regulation 59 of the Public Contracts Regulations 2015.</w:t>
            </w: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p>
          <w:p w:rsidR="00DD159E" w:rsidRPr="00D10009" w:rsidRDefault="00DD159E" w:rsidP="00DD159E">
            <w:pPr>
              <w:pStyle w:val="Normal1"/>
              <w:jc w:val="both"/>
              <w:rPr>
                <w:rFonts w:ascii="Lato" w:hAnsi="Lato" w:cs="Arial"/>
                <w:sz w:val="20"/>
                <w:szCs w:val="20"/>
              </w:rPr>
            </w:pPr>
            <w:r w:rsidRPr="00D10009">
              <w:rPr>
                <w:rFonts w:ascii="Lato" w:eastAsia="Arial" w:hAnsi="Lato"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D10009">
              <w:rPr>
                <w:rFonts w:ascii="Lato" w:eastAsia="Arial" w:hAnsi="Lato" w:cs="Arial"/>
                <w:sz w:val="20"/>
                <w:szCs w:val="20"/>
              </w:rPr>
              <w:t>provided</w:t>
            </w:r>
            <w:proofErr w:type="gramEnd"/>
            <w:r w:rsidRPr="00D10009">
              <w:rPr>
                <w:rFonts w:ascii="Lato" w:eastAsia="Arial" w:hAnsi="Lato" w:cs="Arial"/>
                <w:sz w:val="20"/>
                <w:szCs w:val="20"/>
              </w:rPr>
              <w:t xml:space="preserve"> misleading information that may have a material influence on decisions concerning exclusion, selection or award.</w:t>
            </w:r>
          </w:p>
        </w:tc>
        <w:tc>
          <w:tcPr>
            <w:tcW w:w="1896" w:type="pct"/>
          </w:tcPr>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01180215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53017222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026544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1534731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80142430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6305419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59754495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985396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DD159E" w:rsidRPr="00D10009" w:rsidRDefault="00DD159E" w:rsidP="00DD159E">
            <w:pPr>
              <w:pStyle w:val="Normal1"/>
              <w:tabs>
                <w:tab w:val="left" w:pos="517"/>
              </w:tabs>
              <w:jc w:val="both"/>
              <w:rPr>
                <w:rFonts w:ascii="Lato" w:hAnsi="Lato" w:cs="Arial"/>
                <w:sz w:val="20"/>
                <w:szCs w:val="20"/>
              </w:rPr>
            </w:pPr>
          </w:p>
          <w:p w:rsidR="00DD159E" w:rsidRPr="00D10009" w:rsidRDefault="00DD159E" w:rsidP="00DD159E">
            <w:pPr>
              <w:pStyle w:val="Normal1"/>
              <w:tabs>
                <w:tab w:val="left" w:pos="517"/>
              </w:tabs>
              <w:jc w:val="both"/>
              <w:rPr>
                <w:rFonts w:ascii="Lato" w:hAnsi="Lato" w:cs="Arial"/>
                <w:sz w:val="20"/>
                <w:szCs w:val="20"/>
              </w:rPr>
            </w:pPr>
          </w:p>
        </w:tc>
      </w:tr>
      <w:tr w:rsidR="00DD159E" w:rsidRPr="00D10009" w:rsidTr="00DD159E">
        <w:trPr>
          <w:jc w:val="center"/>
        </w:trPr>
        <w:tc>
          <w:tcPr>
            <w:tcW w:w="674" w:type="pct"/>
            <w:gridSpan w:val="2"/>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3.2</w:t>
            </w:r>
          </w:p>
        </w:tc>
        <w:tc>
          <w:tcPr>
            <w:tcW w:w="2425"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you have answered Yes to any of the above, explain what measures been taken to demonstrate the reliability of the organisation despite the existence of a relevant ground for exclusion? (</w:t>
            </w:r>
            <w:proofErr w:type="spellStart"/>
            <w:r w:rsidRPr="00D10009">
              <w:rPr>
                <w:rFonts w:ascii="Lato" w:eastAsia="Arial" w:hAnsi="Lato" w:cs="Arial"/>
                <w:sz w:val="20"/>
                <w:szCs w:val="20"/>
              </w:rPr>
              <w:t>Self Cleaning</w:t>
            </w:r>
            <w:proofErr w:type="spellEnd"/>
            <w:r w:rsidRPr="00D10009">
              <w:rPr>
                <w:rFonts w:ascii="Lato" w:eastAsia="Arial" w:hAnsi="Lato" w:cs="Arial"/>
                <w:sz w:val="20"/>
                <w:szCs w:val="20"/>
              </w:rPr>
              <w:t>)</w:t>
            </w:r>
          </w:p>
        </w:tc>
        <w:tc>
          <w:tcPr>
            <w:tcW w:w="1901" w:type="pct"/>
            <w:gridSpan w:val="2"/>
          </w:tcPr>
          <w:p w:rsidR="00DD159E" w:rsidRPr="00D10009" w:rsidRDefault="00DD159E" w:rsidP="00DD159E">
            <w:pPr>
              <w:pStyle w:val="Normal1"/>
              <w:jc w:val="both"/>
              <w:rPr>
                <w:rFonts w:ascii="Lato" w:hAnsi="Lato"/>
                <w:sz w:val="20"/>
                <w:szCs w:val="20"/>
              </w:rPr>
            </w:pPr>
          </w:p>
        </w:tc>
      </w:tr>
    </w:tbl>
    <w:p w:rsidR="00DD159E" w:rsidRPr="00D10009" w:rsidRDefault="00DD159E" w:rsidP="00DD159E">
      <w:pPr>
        <w:pStyle w:val="Normal1"/>
        <w:ind w:left="851" w:right="849"/>
        <w:jc w:val="both"/>
        <w:rPr>
          <w:rFonts w:ascii="Lato" w:hAnsi="Lato"/>
        </w:rPr>
      </w:pPr>
    </w:p>
    <w:p w:rsidR="00DD159E" w:rsidRPr="00D10009" w:rsidRDefault="00DD159E" w:rsidP="00DD159E">
      <w:pPr>
        <w:pStyle w:val="Normal1"/>
        <w:ind w:left="-525" w:right="-525"/>
        <w:jc w:val="both"/>
        <w:rPr>
          <w:rFonts w:ascii="Lato" w:hAnsi="Lato"/>
        </w:rPr>
      </w:pPr>
    </w:p>
    <w:p w:rsidR="00DD159E" w:rsidRPr="00D10009" w:rsidRDefault="00DD159E" w:rsidP="00EE62A2">
      <w:r w:rsidRPr="00D10009">
        <w:br w:type="page"/>
      </w:r>
    </w:p>
    <w:p w:rsidR="00DD159E" w:rsidRPr="00D10009" w:rsidRDefault="00DD159E" w:rsidP="00DD159E">
      <w:pPr>
        <w:pStyle w:val="Normal1"/>
        <w:ind w:left="-567" w:right="849"/>
        <w:jc w:val="both"/>
        <w:rPr>
          <w:rFonts w:ascii="Lato" w:hAnsi="Lato"/>
        </w:rPr>
      </w:pPr>
      <w:r w:rsidRPr="00D10009">
        <w:rPr>
          <w:rFonts w:ascii="Lato" w:eastAsia="Arial" w:hAnsi="Lato" w:cs="Arial"/>
          <w:b/>
          <w:sz w:val="36"/>
          <w:szCs w:val="36"/>
        </w:rPr>
        <w:lastRenderedPageBreak/>
        <w:t>Part 3: Selection Questions</w:t>
      </w:r>
      <w:r w:rsidRPr="00D10009">
        <w:rPr>
          <w:rFonts w:ascii="Lato" w:eastAsia="Arial" w:hAnsi="Lato" w:cs="Arial"/>
          <w:sz w:val="36"/>
          <w:szCs w:val="36"/>
          <w:vertAlign w:val="superscript"/>
        </w:rPr>
        <w:footnoteReference w:id="5"/>
      </w:r>
      <w:r w:rsidRPr="00D10009">
        <w:rPr>
          <w:rFonts w:ascii="Lato" w:eastAsia="Arial" w:hAnsi="Lato" w:cs="Arial"/>
        </w:rPr>
        <w:t xml:space="preserve"> </w:t>
      </w:r>
    </w:p>
    <w:p w:rsidR="00DD159E" w:rsidRPr="00D10009" w:rsidRDefault="00DD159E" w:rsidP="00DD159E">
      <w:pPr>
        <w:pStyle w:val="Normal1"/>
        <w:spacing w:line="276"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5366"/>
        <w:gridCol w:w="2428"/>
      </w:tblGrid>
      <w:tr w:rsidR="00DD159E" w:rsidRPr="00D10009" w:rsidTr="00DD159E">
        <w:trPr>
          <w:trHeight w:val="400"/>
          <w:jc w:val="center"/>
        </w:trPr>
        <w:tc>
          <w:tcPr>
            <w:tcW w:w="673"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4</w:t>
            </w:r>
          </w:p>
        </w:tc>
        <w:tc>
          <w:tcPr>
            <w:tcW w:w="4327" w:type="pct"/>
            <w:gridSpan w:val="2"/>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Economic and Financial Standing</w:t>
            </w:r>
            <w:r w:rsidRPr="00D10009">
              <w:rPr>
                <w:rFonts w:ascii="Lato" w:eastAsia="Arial" w:hAnsi="Lato" w:cs="Arial"/>
                <w:sz w:val="20"/>
                <w:szCs w:val="20"/>
              </w:rPr>
              <w:t xml:space="preserve"> </w:t>
            </w:r>
          </w:p>
        </w:tc>
      </w:tr>
      <w:tr w:rsidR="00DD159E" w:rsidRPr="00D10009" w:rsidTr="00DD159E">
        <w:trPr>
          <w:trHeight w:val="400"/>
          <w:jc w:val="center"/>
        </w:trPr>
        <w:tc>
          <w:tcPr>
            <w:tcW w:w="673" w:type="pct"/>
            <w:tcBorders>
              <w:top w:val="single" w:sz="6" w:space="0" w:color="000000"/>
              <w:bottom w:val="single" w:sz="6" w:space="0" w:color="000000"/>
            </w:tcBorders>
            <w:shd w:val="clear" w:color="auto" w:fill="CCFFFF"/>
          </w:tcPr>
          <w:p w:rsidR="00DD159E" w:rsidRPr="00D10009" w:rsidRDefault="00DD159E" w:rsidP="00DD159E">
            <w:pPr>
              <w:pStyle w:val="Normal1"/>
              <w:ind w:right="306"/>
              <w:rPr>
                <w:rFonts w:ascii="Lato" w:hAnsi="Lato"/>
                <w:sz w:val="20"/>
                <w:szCs w:val="20"/>
              </w:rPr>
            </w:pPr>
          </w:p>
        </w:tc>
        <w:tc>
          <w:tcPr>
            <w:tcW w:w="2979" w:type="pct"/>
            <w:tcBorders>
              <w:top w:val="single" w:sz="6" w:space="0" w:color="000000"/>
              <w:bottom w:val="single" w:sz="6" w:space="0" w:color="000000"/>
            </w:tcBorders>
            <w:shd w:val="clear" w:color="auto" w:fill="CCFFFF"/>
          </w:tcPr>
          <w:p w:rsidR="00DD159E" w:rsidRPr="00D10009" w:rsidRDefault="00DD159E" w:rsidP="00DD159E">
            <w:pPr>
              <w:pStyle w:val="Normal1"/>
              <w:ind w:right="306"/>
              <w:jc w:val="both"/>
              <w:rPr>
                <w:rFonts w:ascii="Lato" w:hAnsi="Lato"/>
                <w:b/>
                <w:sz w:val="20"/>
                <w:szCs w:val="20"/>
              </w:rPr>
            </w:pPr>
            <w:r w:rsidRPr="00D10009">
              <w:rPr>
                <w:rFonts w:ascii="Lato" w:eastAsia="Arial" w:hAnsi="Lato" w:cs="Arial"/>
                <w:b/>
                <w:sz w:val="20"/>
                <w:szCs w:val="20"/>
              </w:rPr>
              <w:t>Question</w:t>
            </w:r>
          </w:p>
        </w:tc>
        <w:tc>
          <w:tcPr>
            <w:tcW w:w="1348" w:type="pct"/>
            <w:tcBorders>
              <w:top w:val="single" w:sz="6"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Response</w:t>
            </w:r>
          </w:p>
        </w:tc>
      </w:tr>
      <w:tr w:rsidR="00DD159E" w:rsidRPr="00D10009" w:rsidTr="00DD159E">
        <w:tblPrEx>
          <w:tblLook w:val="0600" w:firstRow="0" w:lastRow="0" w:firstColumn="0" w:lastColumn="0" w:noHBand="1" w:noVBand="1"/>
        </w:tblPrEx>
        <w:trPr>
          <w:trHeight w:val="1020"/>
          <w:jc w:val="center"/>
        </w:trPr>
        <w:tc>
          <w:tcPr>
            <w:tcW w:w="673" w:type="pct"/>
            <w:vMerge w:val="restar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4.1</w:t>
            </w:r>
          </w:p>
        </w:tc>
        <w:tc>
          <w:tcPr>
            <w:tcW w:w="2979" w:type="pct"/>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Are you able to provide a copy of your audited accounts for the last two years, if requested?</w:t>
            </w:r>
          </w:p>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 xml:space="preserve">If no, can you provide </w:t>
            </w:r>
            <w:r w:rsidRPr="00D10009">
              <w:rPr>
                <w:rFonts w:ascii="Lato" w:eastAsia="Arial" w:hAnsi="Lato" w:cs="Arial"/>
                <w:b/>
                <w:sz w:val="20"/>
                <w:szCs w:val="20"/>
              </w:rPr>
              <w:t xml:space="preserve">one </w:t>
            </w:r>
            <w:r w:rsidRPr="00D10009">
              <w:rPr>
                <w:rFonts w:ascii="Lato" w:eastAsia="Arial" w:hAnsi="Lato" w:cs="Arial"/>
                <w:sz w:val="20"/>
                <w:szCs w:val="20"/>
              </w:rPr>
              <w:t xml:space="preserve">of the following: answer with Y/N in the relevant </w:t>
            </w:r>
            <w:proofErr w:type="gramStart"/>
            <w:r w:rsidRPr="00D10009">
              <w:rPr>
                <w:rFonts w:ascii="Lato" w:eastAsia="Arial" w:hAnsi="Lato" w:cs="Arial"/>
                <w:sz w:val="20"/>
                <w:szCs w:val="20"/>
              </w:rPr>
              <w:t>box.</w:t>
            </w:r>
            <w:proofErr w:type="gramEnd"/>
          </w:p>
          <w:p w:rsidR="00DD159E" w:rsidRPr="00D10009" w:rsidRDefault="00DD159E" w:rsidP="00DD159E">
            <w:pPr>
              <w:pStyle w:val="Normal1"/>
              <w:jc w:val="both"/>
              <w:rPr>
                <w:rFonts w:ascii="Lato" w:hAnsi="Lato"/>
                <w:sz w:val="20"/>
                <w:szCs w:val="20"/>
              </w:rPr>
            </w:pPr>
          </w:p>
        </w:tc>
        <w:tc>
          <w:tcPr>
            <w:tcW w:w="1348"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03603374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34532884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trHeight w:val="1020"/>
          <w:jc w:val="center"/>
        </w:trPr>
        <w:tc>
          <w:tcPr>
            <w:tcW w:w="673" w:type="pct"/>
            <w:vMerge/>
          </w:tcPr>
          <w:p w:rsidR="00DD159E" w:rsidRPr="00D10009" w:rsidRDefault="00DD159E" w:rsidP="00DD159E">
            <w:pPr>
              <w:pStyle w:val="Normal1"/>
              <w:widowControl w:val="0"/>
              <w:jc w:val="both"/>
              <w:rPr>
                <w:rFonts w:ascii="Lato" w:hAnsi="Lato"/>
                <w:sz w:val="20"/>
                <w:szCs w:val="20"/>
              </w:rPr>
            </w:pPr>
          </w:p>
        </w:tc>
        <w:tc>
          <w:tcPr>
            <w:tcW w:w="2979"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 xml:space="preserve">(a) </w:t>
            </w:r>
            <w:r w:rsidRPr="00D10009">
              <w:rPr>
                <w:rFonts w:ascii="Lato" w:eastAsia="Arial" w:hAnsi="Lato" w:cs="Arial"/>
                <w:color w:val="0000FF"/>
                <w:sz w:val="20"/>
                <w:szCs w:val="20"/>
              </w:rPr>
              <w:t xml:space="preserve"> </w:t>
            </w:r>
            <w:r w:rsidRPr="00D10009">
              <w:rPr>
                <w:rFonts w:ascii="Lato" w:eastAsia="Arial" w:hAnsi="Lato" w:cs="Arial"/>
                <w:sz w:val="20"/>
                <w:szCs w:val="20"/>
              </w:rPr>
              <w:t>A statement of the turnover, Profit and Loss Account/Income Statement, Balance Sheet/Statement of Financial Position and Statement of Cash Flow for the most recent year of trading for this organisation.</w:t>
            </w:r>
          </w:p>
          <w:p w:rsidR="00DD159E" w:rsidRPr="00D10009" w:rsidRDefault="00DD159E" w:rsidP="00DD159E">
            <w:pPr>
              <w:pStyle w:val="Normal1"/>
              <w:widowControl w:val="0"/>
              <w:jc w:val="both"/>
              <w:rPr>
                <w:rFonts w:ascii="Lato" w:hAnsi="Lato"/>
                <w:sz w:val="20"/>
                <w:szCs w:val="20"/>
              </w:rPr>
            </w:pPr>
          </w:p>
        </w:tc>
        <w:tc>
          <w:tcPr>
            <w:tcW w:w="1348"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85349122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2136782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trHeight w:val="700"/>
          <w:jc w:val="center"/>
        </w:trPr>
        <w:tc>
          <w:tcPr>
            <w:tcW w:w="673" w:type="pct"/>
            <w:vMerge/>
          </w:tcPr>
          <w:p w:rsidR="00DD159E" w:rsidRPr="00D10009" w:rsidRDefault="00DD159E" w:rsidP="00DD159E">
            <w:pPr>
              <w:pStyle w:val="Normal1"/>
              <w:widowControl w:val="0"/>
              <w:jc w:val="both"/>
              <w:rPr>
                <w:rFonts w:ascii="Lato" w:hAnsi="Lato"/>
                <w:sz w:val="20"/>
                <w:szCs w:val="20"/>
              </w:rPr>
            </w:pPr>
          </w:p>
        </w:tc>
        <w:tc>
          <w:tcPr>
            <w:tcW w:w="2979"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(b) A statement of the cash flow forecast for the current year and a bank letter outlining the current cash and credit position.</w:t>
            </w:r>
          </w:p>
        </w:tc>
        <w:tc>
          <w:tcPr>
            <w:tcW w:w="1348"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7067714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7"/>
              </w:tabs>
              <w:ind w:right="-231"/>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14420211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trHeight w:val="1500"/>
          <w:jc w:val="center"/>
        </w:trPr>
        <w:tc>
          <w:tcPr>
            <w:tcW w:w="673" w:type="pct"/>
          </w:tcPr>
          <w:p w:rsidR="00DD159E" w:rsidRPr="00D10009" w:rsidRDefault="00DD159E" w:rsidP="00DD159E">
            <w:pPr>
              <w:pStyle w:val="Normal1"/>
              <w:widowControl w:val="0"/>
              <w:jc w:val="both"/>
              <w:rPr>
                <w:rFonts w:ascii="Lato" w:hAnsi="Lato"/>
                <w:sz w:val="20"/>
                <w:szCs w:val="20"/>
              </w:rPr>
            </w:pPr>
          </w:p>
        </w:tc>
        <w:tc>
          <w:tcPr>
            <w:tcW w:w="2979"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48"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5585840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63609054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jc w:val="center"/>
        </w:trPr>
        <w:tc>
          <w:tcPr>
            <w:tcW w:w="673"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4.2</w:t>
            </w:r>
          </w:p>
        </w:tc>
        <w:tc>
          <w:tcPr>
            <w:tcW w:w="2979"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rsidR="00DD159E" w:rsidRPr="00D10009" w:rsidRDefault="00DD159E" w:rsidP="00DD159E">
            <w:pPr>
              <w:pStyle w:val="Normal1"/>
              <w:widowControl w:val="0"/>
              <w:jc w:val="both"/>
              <w:rPr>
                <w:rFonts w:ascii="Lato" w:hAnsi="Lato"/>
                <w:sz w:val="20"/>
                <w:szCs w:val="20"/>
              </w:rPr>
            </w:pPr>
          </w:p>
        </w:tc>
        <w:tc>
          <w:tcPr>
            <w:tcW w:w="1348" w:type="pct"/>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6734622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22383359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bl>
    <w:p w:rsidR="00DD159E" w:rsidRPr="00D10009" w:rsidRDefault="00DD159E" w:rsidP="00DD159E">
      <w:pPr>
        <w:pStyle w:val="Normal1"/>
        <w:spacing w:after="160" w:line="259" w:lineRule="auto"/>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2785"/>
        <w:gridCol w:w="2549"/>
        <w:gridCol w:w="2460"/>
      </w:tblGrid>
      <w:tr w:rsidR="00DD159E" w:rsidRPr="00D10009" w:rsidTr="00DD159E">
        <w:trPr>
          <w:trHeight w:val="400"/>
          <w:jc w:val="center"/>
        </w:trPr>
        <w:tc>
          <w:tcPr>
            <w:tcW w:w="673"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5</w:t>
            </w:r>
          </w:p>
        </w:tc>
        <w:tc>
          <w:tcPr>
            <w:tcW w:w="4327" w:type="pct"/>
            <w:gridSpan w:val="3"/>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If you have indicated in the Selection Questionnaire question 1.2 that you are part of a wider group, please provide further details below:</w:t>
            </w:r>
            <w:r w:rsidRPr="00D10009">
              <w:rPr>
                <w:rFonts w:ascii="Lato" w:eastAsia="Arial" w:hAnsi="Lato" w:cs="Arial"/>
                <w:sz w:val="20"/>
                <w:szCs w:val="20"/>
              </w:rPr>
              <w:t xml:space="preserve"> </w:t>
            </w:r>
          </w:p>
        </w:tc>
      </w:tr>
      <w:tr w:rsidR="00DD159E" w:rsidRPr="00D10009" w:rsidTr="00DD159E">
        <w:tblPrEx>
          <w:tblLook w:val="0600" w:firstRow="0" w:lastRow="0" w:firstColumn="0" w:lastColumn="0" w:noHBand="1" w:noVBand="1"/>
        </w:tblPrEx>
        <w:trPr>
          <w:jc w:val="center"/>
        </w:trPr>
        <w:tc>
          <w:tcPr>
            <w:tcW w:w="2219" w:type="pct"/>
            <w:gridSpan w:val="2"/>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Name of organisation</w:t>
            </w:r>
          </w:p>
        </w:tc>
        <w:tc>
          <w:tcPr>
            <w:tcW w:w="2781" w:type="pct"/>
            <w:gridSpan w:val="2"/>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jc w:val="center"/>
        </w:trPr>
        <w:tc>
          <w:tcPr>
            <w:tcW w:w="2219" w:type="pct"/>
            <w:gridSpan w:val="2"/>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Relationship to the Supplier completing these questions</w:t>
            </w:r>
          </w:p>
        </w:tc>
        <w:tc>
          <w:tcPr>
            <w:tcW w:w="2781" w:type="pct"/>
            <w:gridSpan w:val="2"/>
          </w:tcPr>
          <w:p w:rsidR="00DD159E" w:rsidRPr="00D10009" w:rsidRDefault="00DD159E" w:rsidP="00DD159E">
            <w:pPr>
              <w:pStyle w:val="Normal1"/>
              <w:widowControl w:val="0"/>
              <w:jc w:val="both"/>
              <w:rPr>
                <w:rFonts w:ascii="Lato" w:hAnsi="Lato"/>
                <w:sz w:val="20"/>
                <w:szCs w:val="20"/>
              </w:rPr>
            </w:pPr>
          </w:p>
          <w:p w:rsidR="00DD159E" w:rsidRPr="00D10009" w:rsidRDefault="00DD159E" w:rsidP="00DD159E">
            <w:pPr>
              <w:pStyle w:val="Normal1"/>
              <w:widowControl w:val="0"/>
              <w:jc w:val="both"/>
              <w:rPr>
                <w:rFonts w:ascii="Lato" w:hAnsi="Lato"/>
                <w:sz w:val="20"/>
                <w:szCs w:val="20"/>
              </w:rPr>
            </w:pPr>
          </w:p>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700"/>
          <w:jc w:val="center"/>
        </w:trPr>
        <w:tc>
          <w:tcPr>
            <w:tcW w:w="673" w:type="pct"/>
          </w:tcPr>
          <w:p w:rsidR="00DD159E" w:rsidRPr="00D10009" w:rsidRDefault="00DD159E" w:rsidP="00DD159E">
            <w:pPr>
              <w:pStyle w:val="Normal1"/>
              <w:widowControl w:val="0"/>
              <w:jc w:val="both"/>
              <w:rPr>
                <w:rFonts w:ascii="Lato" w:hAnsi="Lato"/>
                <w:sz w:val="20"/>
              </w:rPr>
            </w:pPr>
            <w:r w:rsidRPr="00D10009">
              <w:rPr>
                <w:rFonts w:ascii="Lato" w:eastAsia="Arial" w:hAnsi="Lato" w:cs="Arial"/>
                <w:b/>
                <w:sz w:val="20"/>
                <w:szCs w:val="22"/>
              </w:rPr>
              <w:t>5.1</w:t>
            </w:r>
          </w:p>
        </w:tc>
        <w:tc>
          <w:tcPr>
            <w:tcW w:w="2961" w:type="pct"/>
            <w:gridSpan w:val="2"/>
          </w:tcPr>
          <w:p w:rsidR="00DD159E" w:rsidRPr="00D10009" w:rsidRDefault="00DD159E" w:rsidP="00DD159E">
            <w:pPr>
              <w:pStyle w:val="Normal1"/>
              <w:widowControl w:val="0"/>
              <w:jc w:val="both"/>
              <w:rPr>
                <w:rFonts w:ascii="Lato" w:hAnsi="Lato"/>
                <w:sz w:val="20"/>
              </w:rPr>
            </w:pPr>
            <w:r w:rsidRPr="00D10009">
              <w:rPr>
                <w:rFonts w:ascii="Lato" w:eastAsia="Arial" w:hAnsi="Lato" w:cs="Arial"/>
                <w:sz w:val="20"/>
                <w:szCs w:val="22"/>
              </w:rPr>
              <w:t>Are you able to provide parent company accounts if requested to at a later stage?</w:t>
            </w:r>
          </w:p>
        </w:tc>
        <w:tc>
          <w:tcPr>
            <w:tcW w:w="1366" w:type="pct"/>
          </w:tcPr>
          <w:p w:rsidR="00DD159E" w:rsidRPr="00D10009" w:rsidRDefault="00DD159E" w:rsidP="00DD159E">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541961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08349327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jc w:val="center"/>
        </w:trPr>
        <w:tc>
          <w:tcPr>
            <w:tcW w:w="673" w:type="pct"/>
          </w:tcPr>
          <w:p w:rsidR="00DD159E" w:rsidRPr="00D10009" w:rsidRDefault="00DD159E" w:rsidP="00DD159E">
            <w:pPr>
              <w:pStyle w:val="Normal1"/>
              <w:widowControl w:val="0"/>
              <w:jc w:val="both"/>
              <w:rPr>
                <w:rFonts w:ascii="Lato" w:hAnsi="Lato"/>
                <w:sz w:val="20"/>
              </w:rPr>
            </w:pPr>
            <w:r w:rsidRPr="00D10009">
              <w:rPr>
                <w:rFonts w:ascii="Lato" w:eastAsia="Arial" w:hAnsi="Lato" w:cs="Arial"/>
                <w:b/>
                <w:sz w:val="20"/>
                <w:szCs w:val="22"/>
              </w:rPr>
              <w:t>5.2</w:t>
            </w:r>
          </w:p>
        </w:tc>
        <w:tc>
          <w:tcPr>
            <w:tcW w:w="2961" w:type="pct"/>
            <w:gridSpan w:val="2"/>
          </w:tcPr>
          <w:p w:rsidR="00DD159E" w:rsidRPr="00D10009" w:rsidRDefault="00DD159E" w:rsidP="00DD159E">
            <w:pPr>
              <w:pStyle w:val="Normal1"/>
              <w:widowControl w:val="0"/>
              <w:jc w:val="both"/>
              <w:rPr>
                <w:rFonts w:ascii="Lato" w:hAnsi="Lato"/>
                <w:sz w:val="20"/>
              </w:rPr>
            </w:pPr>
            <w:r w:rsidRPr="00D10009">
              <w:rPr>
                <w:rFonts w:ascii="Lato" w:eastAsia="Arial" w:hAnsi="Lato" w:cs="Arial"/>
                <w:sz w:val="20"/>
                <w:szCs w:val="22"/>
              </w:rPr>
              <w:t>If yes, would the parent company be willing to provide a guarantee if necessary?</w:t>
            </w:r>
          </w:p>
        </w:tc>
        <w:tc>
          <w:tcPr>
            <w:tcW w:w="1366" w:type="pct"/>
          </w:tcPr>
          <w:p w:rsidR="00DD159E" w:rsidRPr="00D10009" w:rsidRDefault="00DD159E" w:rsidP="00DD159E">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24202121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1910408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DD159E" w:rsidRPr="00D10009" w:rsidTr="00DD159E">
        <w:tblPrEx>
          <w:tblLook w:val="0600" w:firstRow="0" w:lastRow="0" w:firstColumn="0" w:lastColumn="0" w:noHBand="1" w:noVBand="1"/>
        </w:tblPrEx>
        <w:trPr>
          <w:jc w:val="center"/>
        </w:trPr>
        <w:tc>
          <w:tcPr>
            <w:tcW w:w="673" w:type="pct"/>
          </w:tcPr>
          <w:p w:rsidR="00DD159E" w:rsidRPr="00D10009" w:rsidRDefault="00DD159E" w:rsidP="00DD159E">
            <w:pPr>
              <w:pStyle w:val="Normal1"/>
              <w:widowControl w:val="0"/>
              <w:jc w:val="both"/>
              <w:rPr>
                <w:rFonts w:ascii="Lato" w:hAnsi="Lato"/>
                <w:sz w:val="20"/>
              </w:rPr>
            </w:pPr>
            <w:r w:rsidRPr="00D10009">
              <w:rPr>
                <w:rFonts w:ascii="Lato" w:eastAsia="Arial" w:hAnsi="Lato" w:cs="Arial"/>
                <w:b/>
                <w:sz w:val="20"/>
                <w:szCs w:val="22"/>
              </w:rPr>
              <w:t>5.3</w:t>
            </w:r>
          </w:p>
        </w:tc>
        <w:tc>
          <w:tcPr>
            <w:tcW w:w="2961" w:type="pct"/>
            <w:gridSpan w:val="2"/>
          </w:tcPr>
          <w:p w:rsidR="00DD159E" w:rsidRPr="00D10009" w:rsidRDefault="00DD159E" w:rsidP="00DD159E">
            <w:pPr>
              <w:pStyle w:val="Normal1"/>
              <w:widowControl w:val="0"/>
              <w:jc w:val="both"/>
              <w:rPr>
                <w:rFonts w:ascii="Lato" w:hAnsi="Lato"/>
                <w:sz w:val="20"/>
              </w:rPr>
            </w:pPr>
            <w:r w:rsidRPr="00D10009">
              <w:rPr>
                <w:rFonts w:ascii="Lato" w:eastAsia="Arial" w:hAnsi="Lato" w:cs="Arial"/>
                <w:sz w:val="20"/>
                <w:szCs w:val="22"/>
              </w:rPr>
              <w:t>If no, would you be able to obtain a guarantee elsewhere (e.g. from a bank)?</w:t>
            </w:r>
            <w:r w:rsidRPr="00D10009">
              <w:rPr>
                <w:rFonts w:ascii="Lato" w:hAnsi="Lato"/>
                <w:sz w:val="20"/>
              </w:rPr>
              <w:t xml:space="preserve"> </w:t>
            </w:r>
          </w:p>
        </w:tc>
        <w:tc>
          <w:tcPr>
            <w:tcW w:w="1366" w:type="pct"/>
          </w:tcPr>
          <w:p w:rsidR="00DD159E" w:rsidRPr="00D10009" w:rsidRDefault="00DD159E" w:rsidP="00DD159E">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8748788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73813899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bl>
    <w:p w:rsidR="00DD159E" w:rsidRPr="00D10009" w:rsidRDefault="00DD159E" w:rsidP="00DD159E">
      <w:pPr>
        <w:pStyle w:val="Normal1"/>
        <w:spacing w:line="276" w:lineRule="auto"/>
        <w:jc w:val="both"/>
        <w:rPr>
          <w:rFonts w:ascii="Lato" w:hAnsi="Lato"/>
        </w:rPr>
      </w:pPr>
    </w:p>
    <w:p w:rsidR="00DD159E" w:rsidRPr="00D10009" w:rsidRDefault="00DD159E">
      <w:r w:rsidRPr="00D10009">
        <w:br w:type="page"/>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1"/>
        <w:gridCol w:w="14"/>
        <w:gridCol w:w="1025"/>
        <w:gridCol w:w="2252"/>
        <w:gridCol w:w="2252"/>
        <w:gridCol w:w="2252"/>
      </w:tblGrid>
      <w:tr w:rsidR="00DD159E" w:rsidRPr="00D10009" w:rsidTr="00DD159E">
        <w:trPr>
          <w:trHeight w:val="400"/>
          <w:jc w:val="center"/>
        </w:trPr>
        <w:tc>
          <w:tcPr>
            <w:tcW w:w="673"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lastRenderedPageBreak/>
              <w:t>Section 6</w:t>
            </w:r>
          </w:p>
        </w:tc>
        <w:tc>
          <w:tcPr>
            <w:tcW w:w="4327" w:type="pct"/>
            <w:gridSpan w:val="5"/>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 xml:space="preserve">Technical and Professional Ability </w:t>
            </w:r>
          </w:p>
        </w:tc>
      </w:tr>
      <w:tr w:rsidR="00DD159E" w:rsidRPr="00D10009" w:rsidTr="00DD159E">
        <w:tblPrEx>
          <w:tblLook w:val="0600" w:firstRow="0" w:lastRow="0" w:firstColumn="0" w:lastColumn="0" w:noHBand="1" w:noVBand="1"/>
        </w:tblPrEx>
        <w:trPr>
          <w:trHeight w:val="5700"/>
          <w:jc w:val="center"/>
        </w:trPr>
        <w:tc>
          <w:tcPr>
            <w:tcW w:w="673"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6.1</w:t>
            </w:r>
          </w:p>
        </w:tc>
        <w:tc>
          <w:tcPr>
            <w:tcW w:w="4327" w:type="pct"/>
            <w:gridSpan w:val="5"/>
          </w:tcPr>
          <w:p w:rsidR="00DD159E" w:rsidRPr="00D10009" w:rsidRDefault="00DD159E" w:rsidP="00DD159E">
            <w:pPr>
              <w:pStyle w:val="Normal1"/>
              <w:widowControl w:val="0"/>
              <w:rPr>
                <w:rFonts w:ascii="Lato" w:hAnsi="Lato"/>
                <w:sz w:val="20"/>
                <w:szCs w:val="20"/>
              </w:rPr>
            </w:pPr>
            <w:r w:rsidRPr="00D10009">
              <w:rPr>
                <w:rFonts w:ascii="Lato" w:eastAsia="Arial" w:hAnsi="Lato" w:cs="Arial"/>
                <w:b/>
                <w:sz w:val="20"/>
                <w:szCs w:val="20"/>
              </w:rPr>
              <w:t>Relevant experience and contract examples</w:t>
            </w:r>
            <w:r w:rsidRPr="00D10009">
              <w:rPr>
                <w:rFonts w:ascii="Lato" w:eastAsia="Arial" w:hAnsi="Lato" w:cs="Arial"/>
                <w:sz w:val="20"/>
                <w:szCs w:val="20"/>
              </w:rPr>
              <w:br/>
            </w:r>
            <w:r w:rsidRPr="00D10009">
              <w:rPr>
                <w:rFonts w:ascii="Lato" w:eastAsia="Arial" w:hAnsi="Lato"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D10009">
              <w:rPr>
                <w:rFonts w:ascii="Lato" w:eastAsia="Arial" w:hAnsi="Lato" w:cs="Arial"/>
                <w:sz w:val="20"/>
                <w:szCs w:val="20"/>
              </w:rPr>
              <w:br/>
            </w:r>
            <w:r w:rsidRPr="00D10009">
              <w:rPr>
                <w:rFonts w:ascii="Lato" w:eastAsia="Arial" w:hAnsi="Lato" w:cs="Arial"/>
                <w:sz w:val="20"/>
                <w:szCs w:val="20"/>
              </w:rPr>
              <w:br/>
              <w:t>The named contact provided should be able to provide written evidence to confirm the accuracy of the information provided below.</w:t>
            </w:r>
            <w:r w:rsidRPr="00D10009">
              <w:rPr>
                <w:rFonts w:ascii="Lato" w:eastAsia="Arial" w:hAnsi="Lato" w:cs="Arial"/>
                <w:sz w:val="20"/>
                <w:szCs w:val="20"/>
              </w:rPr>
              <w:br/>
            </w:r>
            <w:r w:rsidRPr="00D10009">
              <w:rPr>
                <w:rFonts w:ascii="Lato" w:eastAsia="Arial" w:hAnsi="Lato"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10009">
              <w:rPr>
                <w:rFonts w:ascii="Lato" w:eastAsia="Arial" w:hAnsi="Lato" w:cs="Arial"/>
                <w:sz w:val="20"/>
                <w:szCs w:val="20"/>
              </w:rPr>
              <w:br/>
            </w:r>
            <w:r w:rsidRPr="00D10009">
              <w:rPr>
                <w:rFonts w:ascii="Lato" w:eastAsia="Arial" w:hAnsi="Lato"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D159E" w:rsidRPr="00D10009" w:rsidRDefault="00DD159E" w:rsidP="00DD159E">
            <w:pPr>
              <w:pStyle w:val="Normal1"/>
              <w:widowControl w:val="0"/>
              <w:rPr>
                <w:rFonts w:ascii="Lato" w:hAnsi="Lato"/>
                <w:sz w:val="20"/>
                <w:szCs w:val="20"/>
              </w:rPr>
            </w:pPr>
          </w:p>
          <w:p w:rsidR="00DD159E" w:rsidRPr="00D10009" w:rsidRDefault="00DD159E" w:rsidP="00DD159E">
            <w:pPr>
              <w:pStyle w:val="Normal1"/>
              <w:widowControl w:val="0"/>
              <w:rPr>
                <w:rFonts w:ascii="Lato" w:hAnsi="Lato"/>
                <w:sz w:val="20"/>
                <w:szCs w:val="20"/>
              </w:rPr>
            </w:pPr>
            <w:r w:rsidRPr="00D10009">
              <w:rPr>
                <w:rFonts w:ascii="Lato" w:eastAsia="Arial" w:hAnsi="Lato" w:cs="Arial"/>
                <w:sz w:val="20"/>
                <w:szCs w:val="20"/>
              </w:rPr>
              <w:t>If you cannot provide examples see question 6.3</w:t>
            </w: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Contract 1</w:t>
            </w:r>
          </w:p>
        </w:tc>
        <w:tc>
          <w:tcPr>
            <w:tcW w:w="1250"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Contract 2</w:t>
            </w:r>
          </w:p>
        </w:tc>
        <w:tc>
          <w:tcPr>
            <w:tcW w:w="1250" w:type="pct"/>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Contract 3</w:t>
            </w:r>
          </w:p>
        </w:tc>
      </w:tr>
      <w:tr w:rsidR="00DD159E" w:rsidRPr="00D10009" w:rsidTr="00DD159E">
        <w:tblPrEx>
          <w:tblLook w:val="0600" w:firstRow="0" w:lastRow="0" w:firstColumn="0" w:lastColumn="0" w:noHBand="1" w:noVBand="1"/>
        </w:tblPrEx>
        <w:trPr>
          <w:trHeight w:val="84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Name of customer organisation</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Point of contact in the organisation</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Position in the organisation</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E-mail address</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 xml:space="preserve">Description of contract </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Contract Start date</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Contract completion date</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420"/>
          <w:jc w:val="center"/>
        </w:trPr>
        <w:tc>
          <w:tcPr>
            <w:tcW w:w="1250" w:type="pct"/>
            <w:gridSpan w:val="3"/>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Estimated contract value</w:t>
            </w: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c>
          <w:tcPr>
            <w:tcW w:w="1250" w:type="pct"/>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Look w:val="0600" w:firstRow="0" w:lastRow="0" w:firstColumn="0" w:lastColumn="0" w:noHBand="1" w:noVBand="1"/>
        </w:tblPrEx>
        <w:trPr>
          <w:trHeight w:val="2100"/>
          <w:jc w:val="center"/>
        </w:trPr>
        <w:tc>
          <w:tcPr>
            <w:tcW w:w="673" w:type="pct"/>
          </w:tcPr>
          <w:p w:rsidR="00DD159E" w:rsidRPr="00D10009" w:rsidRDefault="00DD159E" w:rsidP="00DD159E">
            <w:pPr>
              <w:pStyle w:val="Normal1"/>
              <w:widowControl w:val="0"/>
              <w:jc w:val="both"/>
              <w:rPr>
                <w:rFonts w:ascii="Lato" w:hAnsi="Lato"/>
                <w:sz w:val="20"/>
                <w:szCs w:val="20"/>
              </w:rPr>
            </w:pPr>
          </w:p>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b/>
                <w:sz w:val="20"/>
                <w:szCs w:val="20"/>
              </w:rPr>
              <w:t>6.2</w:t>
            </w:r>
          </w:p>
          <w:p w:rsidR="00DD159E" w:rsidRPr="00D10009" w:rsidRDefault="00DD159E" w:rsidP="00DD159E">
            <w:pPr>
              <w:pStyle w:val="Normal1"/>
              <w:widowControl w:val="0"/>
              <w:jc w:val="both"/>
              <w:rPr>
                <w:rFonts w:ascii="Lato" w:hAnsi="Lato"/>
                <w:sz w:val="20"/>
                <w:szCs w:val="20"/>
              </w:rPr>
            </w:pPr>
          </w:p>
          <w:p w:rsidR="00DD159E" w:rsidRPr="00D10009" w:rsidRDefault="00DD159E" w:rsidP="00DD159E">
            <w:pPr>
              <w:pStyle w:val="Normal1"/>
              <w:widowControl w:val="0"/>
              <w:jc w:val="both"/>
              <w:rPr>
                <w:rFonts w:ascii="Lato" w:hAnsi="Lato"/>
                <w:sz w:val="20"/>
                <w:szCs w:val="20"/>
              </w:rPr>
            </w:pPr>
          </w:p>
        </w:tc>
        <w:tc>
          <w:tcPr>
            <w:tcW w:w="4327" w:type="pct"/>
            <w:gridSpan w:val="5"/>
          </w:tcPr>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Where you intend to sub-contract a proportion of the contract, please demonstrate how you have previously maintained healthy supply chains with your sub-contractor(s)</w:t>
            </w:r>
          </w:p>
          <w:p w:rsidR="00DD159E" w:rsidRPr="00D10009" w:rsidRDefault="00DD159E" w:rsidP="00DD159E">
            <w:pPr>
              <w:pStyle w:val="Normal1"/>
              <w:widowControl w:val="0"/>
              <w:jc w:val="both"/>
              <w:rPr>
                <w:rFonts w:ascii="Lato" w:hAnsi="Lato"/>
                <w:sz w:val="20"/>
                <w:szCs w:val="20"/>
              </w:rPr>
            </w:pPr>
          </w:p>
          <w:p w:rsidR="00DD159E" w:rsidRPr="00D10009" w:rsidRDefault="00DD159E" w:rsidP="00DD159E">
            <w:pPr>
              <w:pStyle w:val="Normal1"/>
              <w:widowControl w:val="0"/>
              <w:jc w:val="both"/>
              <w:rPr>
                <w:rFonts w:ascii="Lato" w:hAnsi="Lato"/>
                <w:sz w:val="20"/>
                <w:szCs w:val="20"/>
              </w:rPr>
            </w:pPr>
            <w:r w:rsidRPr="00D10009">
              <w:rPr>
                <w:rFonts w:ascii="Lato" w:eastAsia="Arial" w:hAnsi="Lato"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D159E" w:rsidRPr="00D10009" w:rsidTr="00DD159E">
        <w:tblPrEx>
          <w:tblLook w:val="0600" w:firstRow="0" w:lastRow="0" w:firstColumn="0" w:lastColumn="0" w:noHBand="1" w:noVBand="1"/>
        </w:tblPrEx>
        <w:trPr>
          <w:trHeight w:val="2560"/>
          <w:jc w:val="center"/>
        </w:trPr>
        <w:tc>
          <w:tcPr>
            <w:tcW w:w="673" w:type="pct"/>
          </w:tcPr>
          <w:p w:rsidR="00DD159E" w:rsidRPr="00D10009" w:rsidRDefault="00DD159E" w:rsidP="00DD159E">
            <w:pPr>
              <w:pStyle w:val="Normal1"/>
              <w:widowControl w:val="0"/>
              <w:jc w:val="both"/>
              <w:rPr>
                <w:rFonts w:ascii="Lato" w:hAnsi="Lato"/>
                <w:sz w:val="20"/>
                <w:szCs w:val="20"/>
              </w:rPr>
            </w:pPr>
          </w:p>
        </w:tc>
        <w:tc>
          <w:tcPr>
            <w:tcW w:w="4327" w:type="pct"/>
            <w:gridSpan w:val="5"/>
          </w:tcPr>
          <w:p w:rsidR="00DD159E" w:rsidRPr="00D10009" w:rsidRDefault="00DD159E" w:rsidP="00DD159E">
            <w:pPr>
              <w:pStyle w:val="Normal1"/>
              <w:widowControl w:val="0"/>
              <w:jc w:val="both"/>
              <w:rPr>
                <w:rFonts w:ascii="Lato" w:hAnsi="Lato"/>
                <w:sz w:val="20"/>
                <w:szCs w:val="20"/>
              </w:rPr>
            </w:pPr>
          </w:p>
        </w:tc>
      </w:tr>
      <w:tr w:rsidR="00DD159E" w:rsidRPr="00D10009" w:rsidTr="00DD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DD159E" w:rsidRPr="00D10009" w:rsidRDefault="00DD159E" w:rsidP="00DD159E">
            <w:pPr>
              <w:pStyle w:val="Normal1"/>
              <w:jc w:val="both"/>
              <w:rPr>
                <w:rFonts w:ascii="Lato" w:eastAsia="Arial" w:hAnsi="Lato" w:cs="Arial"/>
                <w:b/>
                <w:sz w:val="20"/>
                <w:szCs w:val="20"/>
              </w:rPr>
            </w:pPr>
            <w:r w:rsidRPr="00D10009">
              <w:rPr>
                <w:rFonts w:ascii="Lato" w:eastAsia="Arial" w:hAnsi="Lato" w:cs="Arial"/>
                <w:b/>
                <w:sz w:val="20"/>
                <w:szCs w:val="20"/>
              </w:rPr>
              <w:t xml:space="preserve">6.3  </w:t>
            </w:r>
          </w:p>
        </w:tc>
        <w:tc>
          <w:tcPr>
            <w:tcW w:w="4319" w:type="pct"/>
            <w:gridSpan w:val="4"/>
            <w:vAlign w:val="center"/>
          </w:tcPr>
          <w:p w:rsidR="00DD159E" w:rsidRPr="00D10009" w:rsidRDefault="00DD159E" w:rsidP="00DD159E">
            <w:pPr>
              <w:pStyle w:val="Normal1"/>
              <w:jc w:val="both"/>
              <w:rPr>
                <w:rFonts w:ascii="Lato" w:hAnsi="Lato"/>
                <w:sz w:val="20"/>
                <w:szCs w:val="20"/>
              </w:rPr>
            </w:pPr>
            <w:r w:rsidRPr="00D10009">
              <w:rPr>
                <w:rFonts w:ascii="Lato" w:eastAsia="Arial" w:hAnsi="Lato"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DD159E" w:rsidRPr="00D10009" w:rsidTr="00DD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DD159E" w:rsidRPr="00D10009" w:rsidRDefault="00DD159E" w:rsidP="00DD159E">
            <w:pPr>
              <w:pStyle w:val="Normal1"/>
              <w:jc w:val="both"/>
              <w:rPr>
                <w:rFonts w:ascii="Lato" w:hAnsi="Lato"/>
                <w:sz w:val="20"/>
                <w:szCs w:val="20"/>
              </w:rPr>
            </w:pPr>
          </w:p>
        </w:tc>
        <w:tc>
          <w:tcPr>
            <w:tcW w:w="4319" w:type="pct"/>
            <w:gridSpan w:val="4"/>
          </w:tcPr>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p w:rsidR="00DD159E" w:rsidRPr="00D10009" w:rsidRDefault="00DD159E" w:rsidP="00DD159E">
            <w:pPr>
              <w:pStyle w:val="Normal1"/>
              <w:jc w:val="both"/>
              <w:rPr>
                <w:rFonts w:ascii="Lato" w:hAnsi="Lato"/>
                <w:sz w:val="20"/>
                <w:szCs w:val="20"/>
              </w:rPr>
            </w:pPr>
          </w:p>
        </w:tc>
      </w:tr>
    </w:tbl>
    <w:p w:rsidR="00DD159E" w:rsidRPr="00D10009" w:rsidRDefault="00DD159E" w:rsidP="00DD159E">
      <w:pPr>
        <w:pStyle w:val="Normal1"/>
        <w:spacing w:line="276" w:lineRule="auto"/>
        <w:jc w:val="both"/>
        <w:rPr>
          <w:rFonts w:ascii="Lato" w:hAnsi="Lato"/>
        </w:rPr>
      </w:pPr>
    </w:p>
    <w:p w:rsidR="00DD159E" w:rsidRPr="00D10009" w:rsidRDefault="00DD159E" w:rsidP="00DD159E">
      <w:pPr>
        <w:pStyle w:val="Normal1"/>
        <w:jc w:val="both"/>
        <w:rPr>
          <w:rFonts w:ascii="Lato" w:hAnsi="Lato"/>
        </w:rPr>
      </w:pPr>
    </w:p>
    <w:tbl>
      <w:tblPr>
        <w:tblW w:w="5000" w:type="pct"/>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229"/>
        <w:gridCol w:w="5461"/>
        <w:gridCol w:w="2316"/>
      </w:tblGrid>
      <w:tr w:rsidR="00DD159E" w:rsidRPr="00D10009" w:rsidTr="00DD159E">
        <w:trPr>
          <w:trHeight w:val="400"/>
          <w:jc w:val="center"/>
        </w:trPr>
        <w:tc>
          <w:tcPr>
            <w:tcW w:w="682" w:type="pct"/>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7</w:t>
            </w:r>
          </w:p>
        </w:tc>
        <w:tc>
          <w:tcPr>
            <w:tcW w:w="4318" w:type="pct"/>
            <w:gridSpan w:val="2"/>
            <w:shd w:val="clear" w:color="auto" w:fill="CCFFFF"/>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Modern Slavery Act 2015:</w:t>
            </w:r>
            <w:r w:rsidRPr="00D10009">
              <w:rPr>
                <w:rFonts w:ascii="Lato" w:eastAsia="Arial" w:hAnsi="Lato" w:cs="Arial"/>
                <w:sz w:val="20"/>
                <w:szCs w:val="20"/>
              </w:rPr>
              <w:t xml:space="preserve"> </w:t>
            </w:r>
            <w:r w:rsidRPr="00D10009">
              <w:rPr>
                <w:rFonts w:ascii="Lato" w:eastAsia="Arial" w:hAnsi="Lato" w:cs="Arial"/>
                <w:b/>
                <w:sz w:val="20"/>
                <w:szCs w:val="20"/>
              </w:rPr>
              <w:t>Requirements under Modern Slavery Act 2015</w:t>
            </w:r>
          </w:p>
        </w:tc>
      </w:tr>
      <w:tr w:rsidR="00DD159E" w:rsidRPr="00D10009" w:rsidTr="00DD159E">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7.1</w:t>
            </w:r>
          </w:p>
        </w:tc>
        <w:tc>
          <w:tcPr>
            <w:tcW w:w="3032" w:type="pct"/>
            <w:tcMar>
              <w:left w:w="120" w:type="dxa"/>
              <w:right w:w="120" w:type="dxa"/>
            </w:tcMar>
          </w:tcPr>
          <w:p w:rsidR="00DD159E" w:rsidRPr="00D10009" w:rsidRDefault="00DD159E" w:rsidP="00DD159E">
            <w:pPr>
              <w:pStyle w:val="Normal1"/>
              <w:rPr>
                <w:rFonts w:ascii="Lato" w:hAnsi="Lato"/>
                <w:sz w:val="20"/>
                <w:szCs w:val="20"/>
              </w:rPr>
            </w:pPr>
            <w:r w:rsidRPr="00D10009">
              <w:rPr>
                <w:rFonts w:ascii="Lato" w:eastAsia="Arial" w:hAnsi="Lato" w:cs="Arial"/>
                <w:color w:val="222222"/>
                <w:sz w:val="20"/>
                <w:szCs w:val="20"/>
              </w:rPr>
              <w:t>Are you a relevant commercial organisation as defined by section 54 ("Transparency in supply chains etc.") of the Modern Slavery Act 2015 ("the Act")?</w:t>
            </w:r>
          </w:p>
        </w:tc>
        <w:tc>
          <w:tcPr>
            <w:tcW w:w="1286" w:type="pct"/>
            <w:tcMar>
              <w:left w:w="120" w:type="dxa"/>
              <w:right w:w="120" w:type="dxa"/>
            </w:tcMar>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5973563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rPr>
                <w:rFonts w:ascii="Lato" w:hAnsi="Lato"/>
                <w:sz w:val="20"/>
                <w:szCs w:val="20"/>
              </w:rPr>
            </w:pPr>
            <w:r w:rsidRPr="00D10009">
              <w:rPr>
                <w:rFonts w:ascii="Lato" w:eastAsia="Arial" w:hAnsi="Lato" w:cs="Arial"/>
                <w:sz w:val="20"/>
                <w:szCs w:val="20"/>
              </w:rPr>
              <w:t>N/A</w:t>
            </w:r>
            <w:r w:rsidRPr="00D10009">
              <w:rPr>
                <w:rFonts w:ascii="Lato" w:eastAsia="Arial" w:hAnsi="Lato" w:cs="Arial"/>
                <w:sz w:val="20"/>
                <w:szCs w:val="20"/>
              </w:rPr>
              <w:tab/>
            </w:r>
            <w:sdt>
              <w:sdtPr>
                <w:rPr>
                  <w:rFonts w:ascii="Lato" w:eastAsia="Arial" w:hAnsi="Lato" w:cs="Arial"/>
                  <w:sz w:val="20"/>
                  <w:szCs w:val="20"/>
                </w:rPr>
                <w:id w:val="-52917829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r w:rsidRPr="00D10009">
              <w:rPr>
                <w:rFonts w:ascii="Lato" w:hAnsi="Lato"/>
                <w:sz w:val="20"/>
                <w:szCs w:val="20"/>
              </w:rPr>
              <w:br/>
            </w:r>
          </w:p>
        </w:tc>
      </w:tr>
      <w:tr w:rsidR="00DD159E" w:rsidRPr="00D10009" w:rsidTr="00DD159E">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7.2</w:t>
            </w:r>
          </w:p>
        </w:tc>
        <w:tc>
          <w:tcPr>
            <w:tcW w:w="3032" w:type="pct"/>
            <w:tcMar>
              <w:left w:w="120" w:type="dxa"/>
              <w:right w:w="120" w:type="dxa"/>
            </w:tcMar>
          </w:tcPr>
          <w:p w:rsidR="00DD159E" w:rsidRPr="00D10009" w:rsidRDefault="00DD159E" w:rsidP="00DD159E">
            <w:pPr>
              <w:pStyle w:val="Normal1"/>
              <w:rPr>
                <w:rFonts w:ascii="Lato" w:hAnsi="Lato"/>
                <w:sz w:val="20"/>
                <w:szCs w:val="20"/>
              </w:rPr>
            </w:pPr>
            <w:r w:rsidRPr="00D10009">
              <w:rPr>
                <w:rFonts w:ascii="Lato" w:eastAsia="Arial" w:hAnsi="Lato" w:cs="Arial"/>
                <w:color w:val="222222"/>
                <w:sz w:val="20"/>
                <w:szCs w:val="20"/>
              </w:rPr>
              <w:t>If you have answered yes to question 7.1 are you compliant with the annual reporting requirements contained within Section 54 of the Act 2015?</w:t>
            </w:r>
          </w:p>
          <w:p w:rsidR="00DD159E" w:rsidRPr="00D10009" w:rsidRDefault="00DD159E" w:rsidP="00DD159E">
            <w:pPr>
              <w:pStyle w:val="Normal1"/>
              <w:jc w:val="both"/>
              <w:rPr>
                <w:rFonts w:ascii="Lato" w:hAnsi="Lato"/>
                <w:sz w:val="20"/>
                <w:szCs w:val="20"/>
              </w:rPr>
            </w:pPr>
          </w:p>
        </w:tc>
        <w:tc>
          <w:tcPr>
            <w:tcW w:w="1286" w:type="pct"/>
            <w:tcMar>
              <w:left w:w="120" w:type="dxa"/>
              <w:right w:w="120" w:type="dxa"/>
            </w:tcMar>
          </w:tcPr>
          <w:p w:rsidR="00DD159E" w:rsidRPr="00D10009" w:rsidRDefault="00DD159E" w:rsidP="00DD159E">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9781497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rPr>
                <w:rFonts w:ascii="Lato" w:hAnsi="Lato" w:cs="Arial"/>
                <w:sz w:val="20"/>
                <w:szCs w:val="20"/>
              </w:rPr>
            </w:pPr>
            <w:r w:rsidRPr="00D10009">
              <w:rPr>
                <w:rFonts w:ascii="Lato" w:eastAsia="Menlo Regular" w:hAnsi="Lato" w:cs="Arial"/>
                <w:sz w:val="20"/>
                <w:szCs w:val="20"/>
              </w:rPr>
              <w:t xml:space="preserve">Please provide the relevant </w:t>
            </w:r>
            <w:proofErr w:type="spellStart"/>
            <w:r w:rsidRPr="00D10009">
              <w:rPr>
                <w:rFonts w:ascii="Lato" w:eastAsia="Menlo Regular" w:hAnsi="Lato" w:cs="Arial"/>
                <w:sz w:val="20"/>
                <w:szCs w:val="20"/>
              </w:rPr>
              <w:t>url</w:t>
            </w:r>
            <w:proofErr w:type="spellEnd"/>
            <w:r w:rsidRPr="00D10009">
              <w:rPr>
                <w:rFonts w:ascii="Lato" w:eastAsia="Menlo Regular" w:hAnsi="Lato" w:cs="Arial"/>
                <w:sz w:val="20"/>
                <w:szCs w:val="20"/>
              </w:rPr>
              <w:t xml:space="preserve"> …</w:t>
            </w:r>
          </w:p>
          <w:p w:rsidR="00DD159E" w:rsidRPr="00D10009" w:rsidRDefault="00DD159E" w:rsidP="00DD159E">
            <w:pPr>
              <w:pStyle w:val="Normal1"/>
              <w:tabs>
                <w:tab w:val="left" w:pos="517"/>
              </w:tabs>
              <w:rPr>
                <w:rFonts w:ascii="Lato" w:hAnsi="Lato" w:cs="Arial"/>
                <w:sz w:val="20"/>
                <w:szCs w:val="20"/>
              </w:rPr>
            </w:pPr>
          </w:p>
          <w:p w:rsidR="00DD159E" w:rsidRPr="00D10009" w:rsidRDefault="00DD159E" w:rsidP="00DD159E">
            <w:pPr>
              <w:pStyle w:val="Normal1"/>
              <w:tabs>
                <w:tab w:val="left" w:pos="517"/>
              </w:tabs>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4776552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DD159E" w:rsidRPr="00D10009" w:rsidRDefault="00DD159E" w:rsidP="00DD159E">
            <w:pPr>
              <w:pStyle w:val="Normal1"/>
              <w:tabs>
                <w:tab w:val="left" w:pos="517"/>
              </w:tabs>
              <w:rPr>
                <w:rFonts w:ascii="Lato" w:hAnsi="Lato"/>
                <w:sz w:val="20"/>
                <w:szCs w:val="20"/>
              </w:rPr>
            </w:pPr>
            <w:r w:rsidRPr="00D10009">
              <w:rPr>
                <w:rFonts w:ascii="Lato" w:eastAsia="Menlo Regular" w:hAnsi="Lato" w:cs="Arial"/>
                <w:sz w:val="20"/>
                <w:szCs w:val="20"/>
              </w:rPr>
              <w:t>Please provide an explanation</w:t>
            </w:r>
          </w:p>
        </w:tc>
      </w:tr>
    </w:tbl>
    <w:p w:rsidR="00DD159E" w:rsidRPr="00D10009" w:rsidRDefault="00DD159E" w:rsidP="00DD159E">
      <w:pPr>
        <w:pStyle w:val="Normal1"/>
        <w:jc w:val="both"/>
        <w:rPr>
          <w:rFonts w:ascii="Lato" w:hAnsi="Lato"/>
        </w:rPr>
      </w:pPr>
    </w:p>
    <w:p w:rsidR="00DD159E" w:rsidRPr="00D10009" w:rsidRDefault="00DD159E" w:rsidP="00DD159E">
      <w:pPr>
        <w:pStyle w:val="Normal1"/>
        <w:rPr>
          <w:rFonts w:ascii="Lato" w:hAnsi="Lato"/>
        </w:rPr>
      </w:pPr>
      <w:r w:rsidRPr="00D10009">
        <w:rPr>
          <w:rFonts w:ascii="Lato" w:eastAsia="Arial" w:hAnsi="Lato" w:cs="Arial"/>
          <w:b/>
        </w:rPr>
        <w:t>8. Additional Questions</w:t>
      </w:r>
    </w:p>
    <w:p w:rsidR="00DD159E" w:rsidRPr="00D10009" w:rsidRDefault="00DD159E" w:rsidP="00DD159E">
      <w:pPr>
        <w:pStyle w:val="Normal1"/>
        <w:spacing w:line="276" w:lineRule="auto"/>
        <w:jc w:val="both"/>
        <w:rPr>
          <w:rFonts w:ascii="Lato" w:hAnsi="Lato"/>
        </w:rPr>
      </w:pPr>
    </w:p>
    <w:p w:rsidR="00DD159E" w:rsidRPr="00D10009" w:rsidRDefault="00DD159E" w:rsidP="00DD159E">
      <w:pPr>
        <w:pStyle w:val="Normal1"/>
        <w:spacing w:line="276" w:lineRule="auto"/>
        <w:jc w:val="both"/>
        <w:rPr>
          <w:rFonts w:ascii="Lato" w:hAnsi="Lato"/>
        </w:rPr>
      </w:pPr>
      <w:r w:rsidRPr="00D10009">
        <w:rPr>
          <w:rFonts w:ascii="Lato" w:eastAsia="Arial" w:hAnsi="Lato" w:cs="Arial"/>
          <w:sz w:val="22"/>
          <w:szCs w:val="22"/>
        </w:rPr>
        <w:t>Suppliers who self-certify that they meet the requirements to these additional questions will be required to provide evidence of this if they are successful at contract award stage.</w:t>
      </w:r>
    </w:p>
    <w:p w:rsidR="00DD159E" w:rsidRPr="00D10009" w:rsidRDefault="00DD159E" w:rsidP="00DD159E">
      <w:pPr>
        <w:pStyle w:val="Normal1"/>
        <w:spacing w:line="276"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7794"/>
      </w:tblGrid>
      <w:tr w:rsidR="00DD159E" w:rsidRPr="00D10009" w:rsidTr="00DD159E">
        <w:trPr>
          <w:trHeight w:val="400"/>
          <w:jc w:val="center"/>
        </w:trPr>
        <w:tc>
          <w:tcPr>
            <w:tcW w:w="673"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b/>
                <w:sz w:val="20"/>
                <w:szCs w:val="20"/>
              </w:rPr>
            </w:pPr>
            <w:r w:rsidRPr="00D10009">
              <w:rPr>
                <w:rFonts w:ascii="Lato" w:eastAsia="Arial" w:hAnsi="Lato" w:cs="Arial"/>
                <w:b/>
                <w:sz w:val="20"/>
                <w:szCs w:val="20"/>
              </w:rPr>
              <w:t>Section 8</w:t>
            </w:r>
          </w:p>
        </w:tc>
        <w:tc>
          <w:tcPr>
            <w:tcW w:w="4327"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hAnsi="Lato"/>
                <w:sz w:val="20"/>
                <w:szCs w:val="20"/>
              </w:rPr>
            </w:pPr>
            <w:r w:rsidRPr="00D10009">
              <w:rPr>
                <w:rFonts w:ascii="Lato" w:eastAsia="Arial" w:hAnsi="Lato" w:cs="Arial"/>
                <w:b/>
                <w:sz w:val="20"/>
                <w:szCs w:val="20"/>
              </w:rPr>
              <w:t>Additional Questions</w:t>
            </w:r>
            <w:r w:rsidRPr="00D10009">
              <w:rPr>
                <w:rFonts w:ascii="Lato" w:eastAsia="Arial" w:hAnsi="Lato" w:cs="Arial"/>
                <w:sz w:val="20"/>
                <w:szCs w:val="20"/>
              </w:rPr>
              <w:t xml:space="preserve"> </w:t>
            </w:r>
          </w:p>
        </w:tc>
      </w:tr>
      <w:tr w:rsidR="00DD159E" w:rsidRPr="00D10009" w:rsidTr="00DD159E">
        <w:trPr>
          <w:trHeight w:val="400"/>
          <w:jc w:val="center"/>
        </w:trPr>
        <w:tc>
          <w:tcPr>
            <w:tcW w:w="673"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eastAsia="Arial" w:hAnsi="Lato" w:cs="Arial"/>
                <w:b/>
                <w:sz w:val="20"/>
                <w:szCs w:val="20"/>
              </w:rPr>
            </w:pPr>
            <w:r w:rsidRPr="00D10009">
              <w:rPr>
                <w:rFonts w:ascii="Lato" w:eastAsia="Arial" w:hAnsi="Lato" w:cs="Arial"/>
                <w:b/>
                <w:sz w:val="20"/>
                <w:szCs w:val="20"/>
              </w:rPr>
              <w:t>8.1</w:t>
            </w:r>
          </w:p>
        </w:tc>
        <w:tc>
          <w:tcPr>
            <w:tcW w:w="4327" w:type="pct"/>
            <w:tcBorders>
              <w:top w:val="single" w:sz="8" w:space="0" w:color="000000"/>
              <w:bottom w:val="single" w:sz="6" w:space="0" w:color="000000"/>
            </w:tcBorders>
            <w:shd w:val="clear" w:color="auto" w:fill="CCFFFF"/>
          </w:tcPr>
          <w:p w:rsidR="00DD159E" w:rsidRPr="00D10009" w:rsidRDefault="00DD159E" w:rsidP="00DD159E">
            <w:pPr>
              <w:pStyle w:val="Normal1"/>
              <w:jc w:val="both"/>
              <w:rPr>
                <w:rFonts w:ascii="Lato" w:eastAsia="Arial" w:hAnsi="Lato" w:cs="Arial"/>
                <w:b/>
                <w:sz w:val="20"/>
                <w:szCs w:val="20"/>
              </w:rPr>
            </w:pPr>
            <w:r w:rsidRPr="00D10009">
              <w:rPr>
                <w:rFonts w:ascii="Lato" w:eastAsia="Arial" w:hAnsi="Lato" w:cs="Arial"/>
                <w:b/>
                <w:sz w:val="20"/>
                <w:szCs w:val="20"/>
              </w:rPr>
              <w:t>Insurance</w:t>
            </w:r>
          </w:p>
        </w:tc>
      </w:tr>
      <w:tr w:rsidR="00DD159E" w:rsidRPr="00D10009" w:rsidTr="00DD159E">
        <w:tblPrEx>
          <w:tblLook w:val="0600" w:firstRow="0" w:lastRow="0" w:firstColumn="0" w:lastColumn="0" w:noHBand="1" w:noVBand="1"/>
        </w:tblPrEx>
        <w:trPr>
          <w:jc w:val="center"/>
        </w:trPr>
        <w:tc>
          <w:tcPr>
            <w:tcW w:w="673" w:type="pct"/>
          </w:tcPr>
          <w:p w:rsidR="00DD159E" w:rsidRPr="00D10009" w:rsidRDefault="00DD159E" w:rsidP="00DD159E">
            <w:pPr>
              <w:pStyle w:val="Normal1"/>
              <w:widowControl w:val="0"/>
              <w:jc w:val="both"/>
              <w:rPr>
                <w:rFonts w:ascii="Lato" w:hAnsi="Lato" w:cs="Arial"/>
                <w:sz w:val="20"/>
                <w:szCs w:val="20"/>
              </w:rPr>
            </w:pPr>
            <w:r w:rsidRPr="00D10009">
              <w:rPr>
                <w:rFonts w:ascii="Lato" w:hAnsi="Lato" w:cs="Arial"/>
                <w:sz w:val="20"/>
                <w:szCs w:val="20"/>
              </w:rPr>
              <w:t>a.</w:t>
            </w:r>
          </w:p>
        </w:tc>
        <w:tc>
          <w:tcPr>
            <w:tcW w:w="4327" w:type="pct"/>
          </w:tcPr>
          <w:p w:rsidR="00DD159E" w:rsidRPr="00EE62A2" w:rsidRDefault="00DD159E" w:rsidP="00EE62A2">
            <w:pPr>
              <w:pStyle w:val="Normal1"/>
              <w:widowControl w:val="0"/>
              <w:jc w:val="both"/>
              <w:rPr>
                <w:rFonts w:ascii="Lato" w:hAnsi="Lato"/>
                <w:sz w:val="20"/>
                <w:szCs w:val="20"/>
              </w:rPr>
            </w:pPr>
            <w:r w:rsidRPr="00EE62A2">
              <w:rPr>
                <w:rFonts w:ascii="Lato" w:eastAsia="Arial" w:hAnsi="Lato" w:cs="Arial"/>
                <w:sz w:val="20"/>
                <w:szCs w:val="20"/>
              </w:rPr>
              <w:t xml:space="preserve">Please self-certify whether you already have, or can commit to obtain, prior to the commencement of the contract, the levels of insurance cover indicated below:  </w:t>
            </w:r>
          </w:p>
          <w:p w:rsidR="00DD159E" w:rsidRPr="00EE62A2" w:rsidRDefault="00DD159E" w:rsidP="00EE62A2">
            <w:pPr>
              <w:pStyle w:val="Normal1"/>
              <w:widowControl w:val="0"/>
              <w:jc w:val="both"/>
              <w:rPr>
                <w:rFonts w:ascii="Lato" w:hAnsi="Lato"/>
                <w:sz w:val="20"/>
                <w:szCs w:val="20"/>
              </w:rPr>
            </w:pPr>
            <w:r w:rsidRPr="00EE62A2">
              <w:rPr>
                <w:rFonts w:ascii="Lato" w:eastAsia="Arial" w:hAnsi="Lato" w:cs="Arial"/>
                <w:sz w:val="20"/>
                <w:szCs w:val="20"/>
              </w:rPr>
              <w:t xml:space="preserve">Y/N  </w:t>
            </w:r>
          </w:p>
          <w:p w:rsidR="00DD159E" w:rsidRPr="00EE62A2" w:rsidRDefault="00DD159E" w:rsidP="00EE62A2">
            <w:pPr>
              <w:pStyle w:val="Normal1"/>
              <w:widowControl w:val="0"/>
              <w:jc w:val="both"/>
              <w:rPr>
                <w:rFonts w:ascii="Lato" w:hAnsi="Lato"/>
                <w:sz w:val="20"/>
                <w:szCs w:val="20"/>
              </w:rPr>
            </w:pPr>
            <w:r w:rsidRPr="00EE62A2">
              <w:rPr>
                <w:rFonts w:ascii="Lato" w:eastAsia="Arial" w:hAnsi="Lato" w:cs="Arial"/>
                <w:sz w:val="20"/>
                <w:szCs w:val="20"/>
              </w:rPr>
              <w:br/>
              <w:t>Employer’s (Compulsory) Liability Insurance = £5 million</w:t>
            </w:r>
          </w:p>
          <w:p w:rsidR="00DD159E" w:rsidRPr="00EE62A2" w:rsidRDefault="00DD159E" w:rsidP="000D7157">
            <w:pPr>
              <w:pStyle w:val="Normal1"/>
              <w:widowControl w:val="0"/>
              <w:rPr>
                <w:rFonts w:ascii="Lato" w:hAnsi="Lato"/>
                <w:sz w:val="20"/>
                <w:szCs w:val="20"/>
              </w:rPr>
            </w:pPr>
            <w:r w:rsidRPr="00EE62A2">
              <w:rPr>
                <w:rFonts w:ascii="Lato" w:eastAsia="Arial" w:hAnsi="Lato" w:cs="Arial"/>
                <w:sz w:val="20"/>
                <w:szCs w:val="20"/>
              </w:rPr>
              <w:br/>
              <w:t>Public Liability Insurance = £</w:t>
            </w:r>
            <w:r w:rsidR="000D7157">
              <w:rPr>
                <w:rFonts w:ascii="Lato" w:eastAsia="Arial" w:hAnsi="Lato" w:cs="Arial"/>
                <w:sz w:val="20"/>
                <w:szCs w:val="20"/>
              </w:rPr>
              <w:t>5</w:t>
            </w:r>
            <w:r w:rsidRPr="00EE62A2">
              <w:rPr>
                <w:rFonts w:ascii="Lato" w:eastAsia="Arial" w:hAnsi="Lato" w:cs="Arial"/>
                <w:sz w:val="20"/>
                <w:szCs w:val="20"/>
              </w:rPr>
              <w:t xml:space="preserve"> million</w:t>
            </w:r>
            <w:r w:rsidRPr="00EE62A2">
              <w:rPr>
                <w:rFonts w:ascii="Lato" w:eastAsia="Arial" w:hAnsi="Lato" w:cs="Arial"/>
                <w:sz w:val="20"/>
                <w:szCs w:val="20"/>
              </w:rPr>
              <w:br/>
            </w:r>
            <w:r w:rsidRPr="00EE62A2">
              <w:rPr>
                <w:rFonts w:ascii="Lato" w:eastAsia="Arial" w:hAnsi="Lato" w:cs="Arial"/>
                <w:sz w:val="20"/>
                <w:szCs w:val="20"/>
              </w:rPr>
              <w:br/>
              <w:t>*It is a legal requirement that all companies hold Employer’s (Compulsory) Liability Insurance of £5 million as a minimum. Please note this requirement is not applicable to Sole Traders.</w:t>
            </w:r>
          </w:p>
        </w:tc>
      </w:tr>
    </w:tbl>
    <w:p w:rsidR="0054498A" w:rsidRPr="00EE62A2" w:rsidRDefault="001579F1" w:rsidP="00381598">
      <w:pPr>
        <w:pStyle w:val="Schmainhead"/>
        <w:rPr>
          <w:rStyle w:val="ScheduleHeadingDL"/>
          <w:b/>
          <w:caps/>
          <w:color w:val="auto"/>
          <w:sz w:val="22"/>
        </w:rPr>
      </w:pPr>
      <w:bookmarkStart w:id="219" w:name="_30j0zll" w:colFirst="0" w:colLast="0"/>
      <w:bookmarkStart w:id="220" w:name="_1fob9te" w:colFirst="0" w:colLast="0"/>
      <w:bookmarkStart w:id="221" w:name="_3znysh7" w:colFirst="0" w:colLast="0"/>
      <w:bookmarkStart w:id="222" w:name="_2et92p0" w:colFirst="0" w:colLast="0"/>
      <w:bookmarkStart w:id="223" w:name="_tyjcwt" w:colFirst="0" w:colLast="0"/>
      <w:bookmarkStart w:id="224" w:name="_3dy6vkm" w:colFirst="0" w:colLast="0"/>
      <w:bookmarkStart w:id="225" w:name="_1t3h5sf" w:colFirst="0" w:colLast="0"/>
      <w:bookmarkStart w:id="226" w:name="_4d34og8" w:colFirst="0" w:colLast="0"/>
      <w:bookmarkStart w:id="227" w:name="_2s8eyo1" w:colFirst="0" w:colLast="0"/>
      <w:bookmarkStart w:id="228" w:name="_17dp8vu" w:colFirst="0" w:colLast="0"/>
      <w:bookmarkStart w:id="229" w:name="_3rdcrjn" w:colFirst="0" w:colLast="0"/>
      <w:bookmarkStart w:id="230" w:name="_26in1rg" w:colFirst="0" w:colLast="0"/>
      <w:bookmarkStart w:id="231" w:name="_lnxbz9" w:colFirst="0" w:colLast="0"/>
      <w:bookmarkStart w:id="232" w:name="_35nkun2" w:colFirst="0" w:colLast="0"/>
      <w:bookmarkStart w:id="233" w:name="_1ksv4uv" w:colFirst="0" w:colLast="0"/>
      <w:bookmarkStart w:id="234" w:name="_44sinio" w:colFirst="0" w:colLast="0"/>
      <w:bookmarkStart w:id="235" w:name="_2jxsxqh" w:colFirst="0" w:colLast="0"/>
      <w:bookmarkStart w:id="236" w:name="_z337ya" w:colFirst="0" w:colLast="0"/>
      <w:bookmarkStart w:id="237" w:name="_3j2qqm3" w:colFirst="0" w:colLast="0"/>
      <w:bookmarkStart w:id="238" w:name="_1y810tw" w:colFirst="0" w:colLast="0"/>
      <w:bookmarkStart w:id="239" w:name="_4i7ojhp" w:colFirst="0" w:colLast="0"/>
      <w:bookmarkStart w:id="240" w:name="_2xcytpi" w:colFirst="0" w:colLast="0"/>
      <w:bookmarkStart w:id="241" w:name="_1ci93xb" w:colFirst="0" w:colLast="0"/>
      <w:bookmarkStart w:id="242" w:name="_3whwml4" w:colFirst="0" w:colLast="0"/>
      <w:bookmarkStart w:id="243" w:name="_2bn6wsx" w:colFirst="0" w:colLast="0"/>
      <w:bookmarkStart w:id="244" w:name="_qsh70q" w:colFirst="0" w:colLast="0"/>
      <w:bookmarkStart w:id="245" w:name="_3as4poj" w:colFirst="0" w:colLast="0"/>
      <w:bookmarkStart w:id="246" w:name="_1pxezwc" w:colFirst="0" w:colLast="0"/>
      <w:bookmarkStart w:id="247" w:name="_49x2ik5" w:colFirst="0" w:colLast="0"/>
      <w:bookmarkStart w:id="248" w:name="_2p2csry" w:colFirst="0" w:colLast="0"/>
      <w:bookmarkStart w:id="249" w:name="_147n2zr" w:colFirst="0" w:colLast="0"/>
      <w:bookmarkStart w:id="250" w:name="_3o7alnk" w:colFirst="0" w:colLast="0"/>
      <w:bookmarkStart w:id="251" w:name="_23ckvvd" w:colFirst="0" w:colLast="0"/>
      <w:bookmarkStart w:id="252" w:name="_ihv636" w:colFirst="0" w:colLast="0"/>
      <w:bookmarkStart w:id="253" w:name="_32hioqz" w:colFirst="0" w:colLast="0"/>
      <w:bookmarkStart w:id="254" w:name="_1hmsyys" w:colFirst="0" w:colLast="0"/>
      <w:bookmarkStart w:id="255" w:name="_41mghml" w:colFirst="0" w:colLast="0"/>
      <w:bookmarkStart w:id="256" w:name="_2grqrue" w:colFirst="0" w:colLast="0"/>
      <w:bookmarkStart w:id="257" w:name="_vx1227" w:colFirst="0" w:colLast="0"/>
      <w:bookmarkStart w:id="258" w:name="_3fwokq0" w:colFirst="0" w:colLast="0"/>
      <w:bookmarkStart w:id="259" w:name="_1v1yuxt" w:colFirst="0" w:colLast="0"/>
      <w:bookmarkStart w:id="260" w:name="_4f1mdlm" w:colFirst="0" w:colLast="0"/>
      <w:bookmarkStart w:id="261" w:name="_2u6wntf" w:colFirst="0" w:colLast="0"/>
      <w:bookmarkStart w:id="262" w:name="_19c6y18" w:colFirst="0" w:colLast="0"/>
      <w:bookmarkStart w:id="263" w:name="_3tbugp1" w:colFirst="0" w:colLast="0"/>
      <w:bookmarkStart w:id="264" w:name="_28h4qwu" w:colFirst="0" w:colLast="0"/>
      <w:bookmarkStart w:id="265" w:name="_nmf14n" w:colFirst="0" w:colLast="0"/>
      <w:bookmarkStart w:id="266" w:name="_37m2jsg" w:colFirst="0" w:colLast="0"/>
      <w:bookmarkStart w:id="267" w:name="_1mrcu09" w:colFirst="0" w:colLast="0"/>
      <w:bookmarkStart w:id="268" w:name="_46r0co2" w:colFirst="0" w:colLast="0"/>
      <w:bookmarkStart w:id="269" w:name="_Toc7768456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EE62A2">
        <w:rPr>
          <w:rStyle w:val="ScheduleHeadingDL"/>
          <w:b/>
          <w:caps/>
          <w:color w:val="auto"/>
          <w:sz w:val="22"/>
        </w:rPr>
        <w:lastRenderedPageBreak/>
        <w:t>Specification</w:t>
      </w:r>
      <w:bookmarkEnd w:id="269"/>
    </w:p>
    <w:p w:rsidR="00381598" w:rsidRPr="004842E4" w:rsidRDefault="00381598" w:rsidP="002F7365">
      <w:pPr>
        <w:pStyle w:val="Para1"/>
        <w:numPr>
          <w:ilvl w:val="0"/>
          <w:numId w:val="0"/>
        </w:numPr>
        <w:rPr>
          <w:u w:val="single"/>
        </w:rPr>
      </w:pPr>
      <w:r w:rsidRPr="004842E4">
        <w:rPr>
          <w:u w:val="single"/>
        </w:rPr>
        <w:t>General</w:t>
      </w:r>
    </w:p>
    <w:p w:rsidR="00381598" w:rsidRDefault="00381598" w:rsidP="002F7365">
      <w:pPr>
        <w:pStyle w:val="Para1"/>
        <w:numPr>
          <w:ilvl w:val="0"/>
          <w:numId w:val="0"/>
        </w:numPr>
      </w:pPr>
      <w:r>
        <w:t>The works consist of the replacement of end of life AHUs and all associated works</w:t>
      </w:r>
    </w:p>
    <w:p w:rsidR="00381598" w:rsidRDefault="00381598" w:rsidP="002F7365">
      <w:pPr>
        <w:pStyle w:val="Para1"/>
        <w:numPr>
          <w:ilvl w:val="0"/>
          <w:numId w:val="0"/>
        </w:numPr>
      </w:pPr>
      <w:r>
        <w:t>All works are to be carried out at: Sevenoaks Leisure Centre</w:t>
      </w:r>
    </w:p>
    <w:p w:rsidR="00381598" w:rsidRDefault="00381598" w:rsidP="002F7365">
      <w:pPr>
        <w:pStyle w:val="Para1"/>
        <w:numPr>
          <w:ilvl w:val="0"/>
          <w:numId w:val="0"/>
        </w:numPr>
      </w:pPr>
      <w:r>
        <w:t>The Contractor shall note that the property will be occupied during the contract and therefore every care and consideration must be exercised at all times.</w:t>
      </w:r>
    </w:p>
    <w:p w:rsidR="00381598" w:rsidRDefault="00381598" w:rsidP="002F7365">
      <w:pPr>
        <w:pStyle w:val="Para1"/>
        <w:numPr>
          <w:ilvl w:val="0"/>
          <w:numId w:val="0"/>
        </w:numPr>
      </w:pPr>
      <w:r>
        <w:t>All preliminaries &amp; design work should be included within this item.</w:t>
      </w:r>
    </w:p>
    <w:p w:rsidR="00110BB3" w:rsidRDefault="00110BB3" w:rsidP="00110BB3">
      <w:pPr>
        <w:pStyle w:val="Para1"/>
        <w:numPr>
          <w:ilvl w:val="0"/>
          <w:numId w:val="0"/>
        </w:numPr>
      </w:pPr>
      <w:r>
        <w:t xml:space="preserve">The property will be in occupation throughout the period of works and the contractor shall allow for maintaining services to the rest of the premises wherever possible, by temporarily capping off and diverting and maintaining water, electrical and gas services.  Where this is not possible, a minimum of 48Hrs notice shall be given to the Contract Administrator.  </w:t>
      </w:r>
    </w:p>
    <w:p w:rsidR="00110BB3" w:rsidRDefault="00110BB3" w:rsidP="00110BB3">
      <w:pPr>
        <w:pStyle w:val="Para1"/>
        <w:numPr>
          <w:ilvl w:val="0"/>
          <w:numId w:val="0"/>
        </w:numPr>
      </w:pPr>
      <w:r>
        <w:t>The Contractor is to allow to enable the works to be executed safely and with the minimum of disturbances to the site operator.</w:t>
      </w:r>
    </w:p>
    <w:p w:rsidR="00110BB3" w:rsidRDefault="00110BB3" w:rsidP="00110BB3">
      <w:pPr>
        <w:pStyle w:val="Para1"/>
        <w:numPr>
          <w:ilvl w:val="0"/>
          <w:numId w:val="0"/>
        </w:numPr>
      </w:pPr>
      <w:r>
        <w:t xml:space="preserve">The Contractor shall allow for all necessary access platforms, scaffolding, ladders, hoists and safety harnesses, etc. required for the safe execution of the works.  </w:t>
      </w:r>
    </w:p>
    <w:p w:rsidR="00110BB3" w:rsidRDefault="00110BB3" w:rsidP="00110BB3">
      <w:pPr>
        <w:pStyle w:val="Para1"/>
        <w:numPr>
          <w:ilvl w:val="0"/>
          <w:numId w:val="0"/>
        </w:numPr>
      </w:pPr>
      <w:r>
        <w:t xml:space="preserve">For the purpose of obtaining the most competitive tender substitutions will be allowed providing they are at least equivalent to the specified plant. </w:t>
      </w:r>
    </w:p>
    <w:p w:rsidR="00110BB3" w:rsidRDefault="00110BB3" w:rsidP="00110BB3">
      <w:pPr>
        <w:pStyle w:val="Para1"/>
        <w:numPr>
          <w:ilvl w:val="0"/>
          <w:numId w:val="0"/>
        </w:numPr>
      </w:pPr>
      <w:r>
        <w:t>All works to comply with relevant legislation to include British and European standards and Building Regulations. The Contractor shall comply with all prevailing rules, regulations, laws and bylaws relating to the works.  They shall be responsible for giving all necessary notices and arranging for inspections to take place as may be required.</w:t>
      </w:r>
    </w:p>
    <w:p w:rsidR="00110BB3" w:rsidRDefault="00110BB3" w:rsidP="00110BB3">
      <w:pPr>
        <w:pStyle w:val="Para1"/>
        <w:numPr>
          <w:ilvl w:val="0"/>
          <w:numId w:val="0"/>
        </w:numPr>
      </w:pPr>
      <w:r>
        <w:t>The Contractor shall be responsible for liaison with all Statutory Undertakers and shall take all reasonable steps to ensure that piped and cabled services are located and protected for the duration of the works.  The Contractor shall be solely liable for all costs arising from the damage and repair to the property of any Statutory Undertakers.</w:t>
      </w:r>
    </w:p>
    <w:p w:rsidR="00381598" w:rsidRPr="004842E4" w:rsidRDefault="00381598" w:rsidP="00110BB3">
      <w:pPr>
        <w:pStyle w:val="Para1"/>
        <w:numPr>
          <w:ilvl w:val="0"/>
          <w:numId w:val="0"/>
        </w:numPr>
        <w:rPr>
          <w:u w:val="single"/>
        </w:rPr>
      </w:pPr>
      <w:r w:rsidRPr="004842E4">
        <w:rPr>
          <w:u w:val="single"/>
        </w:rPr>
        <w:t>Preparatory Works</w:t>
      </w:r>
    </w:p>
    <w:p w:rsidR="00381598" w:rsidRDefault="00381598" w:rsidP="002F7365">
      <w:pPr>
        <w:pStyle w:val="Para1"/>
        <w:numPr>
          <w:ilvl w:val="0"/>
          <w:numId w:val="0"/>
        </w:numPr>
      </w:pPr>
      <w:r>
        <w:t>Allow for clearing away waste material arising from the works.</w:t>
      </w:r>
    </w:p>
    <w:p w:rsidR="00381598" w:rsidRDefault="00381598" w:rsidP="002F7365">
      <w:pPr>
        <w:pStyle w:val="Para1"/>
        <w:numPr>
          <w:ilvl w:val="0"/>
          <w:numId w:val="0"/>
        </w:numPr>
      </w:pPr>
      <w:r>
        <w:t>Shut off and disconnect redundant services to enable the works, cut back pipework to avoid dead legs.</w:t>
      </w:r>
    </w:p>
    <w:p w:rsidR="00381598" w:rsidRDefault="00381598" w:rsidP="002F7365">
      <w:pPr>
        <w:pStyle w:val="Para1"/>
        <w:numPr>
          <w:ilvl w:val="0"/>
          <w:numId w:val="0"/>
        </w:numPr>
      </w:pPr>
      <w:r>
        <w:t xml:space="preserve">Carry out validation of existing air flow and LPHW flow rates for the Main Pool and Learning Pool units. </w:t>
      </w:r>
    </w:p>
    <w:p w:rsidR="00381598" w:rsidRDefault="00381598" w:rsidP="002F7365">
      <w:pPr>
        <w:pStyle w:val="Para1"/>
        <w:numPr>
          <w:ilvl w:val="0"/>
          <w:numId w:val="0"/>
        </w:numPr>
      </w:pPr>
      <w:r>
        <w:t xml:space="preserve">Reclaim refrigerant from both existing units and arrange destruction of refrigerant. </w:t>
      </w:r>
    </w:p>
    <w:p w:rsidR="00381598" w:rsidRDefault="00381598" w:rsidP="002F7365">
      <w:pPr>
        <w:pStyle w:val="Para1"/>
        <w:numPr>
          <w:ilvl w:val="0"/>
          <w:numId w:val="0"/>
        </w:numPr>
      </w:pPr>
      <w:r>
        <w:t xml:space="preserve">Disconnect existing LPHW/Pool water services. Assumed all local isolation valves provide an effective shut off and are in serviceable condition. </w:t>
      </w:r>
    </w:p>
    <w:p w:rsidR="00381598" w:rsidRDefault="00381598" w:rsidP="002F7365">
      <w:pPr>
        <w:pStyle w:val="Para1"/>
        <w:numPr>
          <w:ilvl w:val="0"/>
          <w:numId w:val="0"/>
        </w:numPr>
      </w:pPr>
      <w:r>
        <w:t xml:space="preserve">Disconnect the existing plastic condensate pipework. </w:t>
      </w:r>
    </w:p>
    <w:p w:rsidR="00381598" w:rsidRDefault="00381598" w:rsidP="002F7365">
      <w:pPr>
        <w:pStyle w:val="Para1"/>
        <w:numPr>
          <w:ilvl w:val="0"/>
          <w:numId w:val="0"/>
        </w:numPr>
      </w:pPr>
      <w:r>
        <w:t xml:space="preserve">Isolate and disconnect the existing electrical services. </w:t>
      </w:r>
    </w:p>
    <w:p w:rsidR="00381598" w:rsidRDefault="00381598" w:rsidP="002F7365">
      <w:pPr>
        <w:pStyle w:val="Para1"/>
        <w:numPr>
          <w:ilvl w:val="0"/>
          <w:numId w:val="0"/>
        </w:numPr>
      </w:pPr>
      <w:r>
        <w:t xml:space="preserve">Isolate and disconnect the existing BMS connections. </w:t>
      </w:r>
    </w:p>
    <w:p w:rsidR="00381598" w:rsidRDefault="00381598" w:rsidP="002F7365">
      <w:pPr>
        <w:pStyle w:val="Para1"/>
        <w:numPr>
          <w:ilvl w:val="0"/>
          <w:numId w:val="0"/>
        </w:numPr>
      </w:pPr>
      <w:r>
        <w:t xml:space="preserve">Disconnect the existing </w:t>
      </w:r>
      <w:proofErr w:type="spellStart"/>
      <w:r>
        <w:t>Aliclad</w:t>
      </w:r>
      <w:proofErr w:type="spellEnd"/>
      <w:r>
        <w:t xml:space="preserve"> ductwork and insulation.</w:t>
      </w:r>
    </w:p>
    <w:p w:rsidR="00381598" w:rsidRDefault="00381598" w:rsidP="002F7365">
      <w:pPr>
        <w:pStyle w:val="Para1"/>
        <w:numPr>
          <w:ilvl w:val="0"/>
          <w:numId w:val="0"/>
        </w:numPr>
      </w:pPr>
      <w:r>
        <w:t xml:space="preserve">Dismantle and cut up where necessary the existing </w:t>
      </w:r>
      <w:proofErr w:type="spellStart"/>
      <w:r>
        <w:t>Calorex</w:t>
      </w:r>
      <w:proofErr w:type="spellEnd"/>
      <w:r>
        <w:t xml:space="preserve"> units and remove from site.</w:t>
      </w:r>
    </w:p>
    <w:p w:rsidR="00381598" w:rsidRPr="004842E4" w:rsidRDefault="00381598" w:rsidP="002F7365">
      <w:pPr>
        <w:pStyle w:val="Para1"/>
        <w:numPr>
          <w:ilvl w:val="0"/>
          <w:numId w:val="0"/>
        </w:numPr>
        <w:rPr>
          <w:u w:val="single"/>
        </w:rPr>
      </w:pPr>
      <w:r w:rsidRPr="004842E4">
        <w:rPr>
          <w:u w:val="single"/>
        </w:rPr>
        <w:t>Installation</w:t>
      </w:r>
    </w:p>
    <w:p w:rsidR="00381598" w:rsidRDefault="00381598" w:rsidP="002F7365">
      <w:pPr>
        <w:pStyle w:val="Para1"/>
        <w:numPr>
          <w:ilvl w:val="0"/>
          <w:numId w:val="0"/>
        </w:numPr>
      </w:pPr>
      <w:r>
        <w:t xml:space="preserve">Install in existing locations replacement </w:t>
      </w:r>
      <w:proofErr w:type="spellStart"/>
      <w:r>
        <w:t>Calorex</w:t>
      </w:r>
      <w:proofErr w:type="spellEnd"/>
      <w:r>
        <w:t xml:space="preserve"> Units supplying all lifting equipment as required.</w:t>
      </w:r>
    </w:p>
    <w:p w:rsidR="00381598" w:rsidRDefault="00381598" w:rsidP="002F7365">
      <w:pPr>
        <w:pStyle w:val="Para1"/>
        <w:numPr>
          <w:ilvl w:val="0"/>
          <w:numId w:val="0"/>
        </w:numPr>
      </w:pPr>
      <w:r>
        <w:t xml:space="preserve">Reconnect LPHW/Pool water services. </w:t>
      </w:r>
    </w:p>
    <w:p w:rsidR="00381598" w:rsidRDefault="00381598" w:rsidP="002F7365">
      <w:pPr>
        <w:pStyle w:val="Para1"/>
        <w:numPr>
          <w:ilvl w:val="0"/>
          <w:numId w:val="0"/>
        </w:numPr>
      </w:pPr>
      <w:r>
        <w:t xml:space="preserve">Reconnect plastic condensate pipework. </w:t>
      </w:r>
    </w:p>
    <w:p w:rsidR="00381598" w:rsidRDefault="00381598" w:rsidP="002F7365">
      <w:pPr>
        <w:pStyle w:val="Para1"/>
        <w:numPr>
          <w:ilvl w:val="0"/>
          <w:numId w:val="0"/>
        </w:numPr>
      </w:pPr>
      <w:r>
        <w:t xml:space="preserve">Reconnect existing electrical services to new units. </w:t>
      </w:r>
    </w:p>
    <w:p w:rsidR="00381598" w:rsidRDefault="00381598" w:rsidP="002F7365">
      <w:pPr>
        <w:pStyle w:val="Para1"/>
        <w:numPr>
          <w:ilvl w:val="0"/>
          <w:numId w:val="0"/>
        </w:numPr>
      </w:pPr>
      <w:r>
        <w:t xml:space="preserve">Supply and install supply air, return air, fresh air and exhaust air ductwork connections insulated and covered with </w:t>
      </w:r>
      <w:proofErr w:type="spellStart"/>
      <w:r>
        <w:t>Aliclad</w:t>
      </w:r>
      <w:proofErr w:type="spellEnd"/>
      <w:r>
        <w:t xml:space="preserve">. </w:t>
      </w:r>
    </w:p>
    <w:p w:rsidR="00381598" w:rsidRDefault="00381598" w:rsidP="002F7365">
      <w:pPr>
        <w:pStyle w:val="Para1"/>
        <w:numPr>
          <w:ilvl w:val="0"/>
          <w:numId w:val="0"/>
        </w:numPr>
      </w:pPr>
      <w:r>
        <w:t xml:space="preserve">Allow to replace the TACO setter on the Learner pool as it is showing signs of leakage. </w:t>
      </w:r>
    </w:p>
    <w:p w:rsidR="00381598" w:rsidRDefault="00381598" w:rsidP="002F7365">
      <w:pPr>
        <w:pStyle w:val="Para1"/>
        <w:numPr>
          <w:ilvl w:val="0"/>
          <w:numId w:val="0"/>
        </w:numPr>
      </w:pPr>
      <w:r>
        <w:t>Any additional works required to enable the above must be included.</w:t>
      </w:r>
    </w:p>
    <w:p w:rsidR="00381598" w:rsidRPr="004842E4" w:rsidRDefault="00381598" w:rsidP="002F7365">
      <w:pPr>
        <w:pStyle w:val="Para1"/>
        <w:numPr>
          <w:ilvl w:val="0"/>
          <w:numId w:val="0"/>
        </w:numPr>
        <w:rPr>
          <w:u w:val="single"/>
        </w:rPr>
      </w:pPr>
      <w:r w:rsidRPr="004842E4">
        <w:rPr>
          <w:u w:val="single"/>
        </w:rPr>
        <w:t xml:space="preserve">Commissioning </w:t>
      </w:r>
    </w:p>
    <w:p w:rsidR="00381598" w:rsidRDefault="00381598" w:rsidP="002F7365">
      <w:pPr>
        <w:pStyle w:val="Para1"/>
        <w:numPr>
          <w:ilvl w:val="0"/>
          <w:numId w:val="0"/>
        </w:numPr>
      </w:pPr>
      <w:r>
        <w:t xml:space="preserve">On completion of the works the systems are to be commissioned by the manufacturer or a company approved by the manufacturer. </w:t>
      </w:r>
    </w:p>
    <w:p w:rsidR="00381598" w:rsidRPr="004842E4" w:rsidRDefault="00381598" w:rsidP="002F7365">
      <w:pPr>
        <w:pStyle w:val="Para1"/>
        <w:numPr>
          <w:ilvl w:val="0"/>
          <w:numId w:val="0"/>
        </w:numPr>
        <w:rPr>
          <w:u w:val="single"/>
        </w:rPr>
      </w:pPr>
      <w:r w:rsidRPr="004842E4">
        <w:rPr>
          <w:u w:val="single"/>
        </w:rPr>
        <w:t xml:space="preserve">BMS </w:t>
      </w:r>
    </w:p>
    <w:p w:rsidR="00BD264E" w:rsidRDefault="00381598" w:rsidP="00BD264E">
      <w:pPr>
        <w:pStyle w:val="Para1"/>
        <w:numPr>
          <w:ilvl w:val="0"/>
          <w:numId w:val="0"/>
        </w:numPr>
        <w:rPr>
          <w:u w:val="single"/>
        </w:rPr>
      </w:pPr>
      <w:r>
        <w:t>Allow a provisional sum of £10</w:t>
      </w:r>
      <w:r w:rsidR="00924C7B">
        <w:t>,</w:t>
      </w:r>
      <w:r>
        <w:t xml:space="preserve">000 for Eon to attend site to connect &amp; commission the existing BMS to the new AHUs. Attendance, overheads &amp; profit for this </w:t>
      </w:r>
      <w:r w:rsidR="00924C7B">
        <w:t>item should be included in item</w:t>
      </w:r>
      <w:r w:rsidR="00BD264E">
        <w:t xml:space="preserve"> “</w:t>
      </w:r>
      <w:r w:rsidR="00B67CEE" w:rsidRPr="00BD264E">
        <w:t>General</w:t>
      </w:r>
      <w:r w:rsidR="00BD264E" w:rsidRPr="00BD264E">
        <w:t>”</w:t>
      </w:r>
    </w:p>
    <w:p w:rsidR="00B67CEE" w:rsidRPr="00B67CEE" w:rsidRDefault="00B67CEE" w:rsidP="00BD264E">
      <w:pPr>
        <w:pStyle w:val="Para1"/>
        <w:numPr>
          <w:ilvl w:val="0"/>
          <w:numId w:val="0"/>
        </w:numPr>
        <w:rPr>
          <w:u w:val="single"/>
        </w:rPr>
      </w:pPr>
      <w:r w:rsidRPr="00B67CEE">
        <w:rPr>
          <w:u w:val="single"/>
        </w:rPr>
        <w:t xml:space="preserve"> </w:t>
      </w:r>
    </w:p>
    <w:p w:rsidR="00694544" w:rsidRDefault="00694544" w:rsidP="00B67CEE">
      <w:pPr>
        <w:pStyle w:val="Para1"/>
        <w:numPr>
          <w:ilvl w:val="0"/>
          <w:numId w:val="0"/>
        </w:numPr>
      </w:pPr>
      <w:r>
        <w:br w:type="page"/>
      </w:r>
    </w:p>
    <w:p w:rsidR="00105AEC" w:rsidRPr="001625FA" w:rsidRDefault="00105AEC" w:rsidP="00381598">
      <w:pPr>
        <w:pStyle w:val="Schmainhead"/>
      </w:pPr>
      <w:bookmarkStart w:id="270" w:name="_Toc5699144"/>
      <w:bookmarkStart w:id="271" w:name="_Toc77684566"/>
      <w:r w:rsidRPr="001C2BBE">
        <w:lastRenderedPageBreak/>
        <w:t>F</w:t>
      </w:r>
      <w:bookmarkStart w:id="272" w:name="a893025"/>
      <w:bookmarkStart w:id="273" w:name="_Toc427837694"/>
      <w:r w:rsidRPr="001C2BBE">
        <w:t>orm of Tender</w:t>
      </w:r>
      <w:bookmarkEnd w:id="272"/>
      <w:bookmarkEnd w:id="273"/>
      <w:r w:rsidRPr="001C2BBE">
        <w:t xml:space="preserve"> – Tender Certificate</w:t>
      </w:r>
      <w:bookmarkEnd w:id="270"/>
      <w:bookmarkEnd w:id="271"/>
    </w:p>
    <w:tbl>
      <w:tblPr>
        <w:tblW w:w="9308" w:type="dxa"/>
        <w:tblInd w:w="108" w:type="dxa"/>
        <w:tblLayout w:type="fixed"/>
        <w:tblLook w:val="0000" w:firstRow="0" w:lastRow="0" w:firstColumn="0" w:lastColumn="0" w:noHBand="0" w:noVBand="0"/>
      </w:tblPr>
      <w:tblGrid>
        <w:gridCol w:w="1418"/>
        <w:gridCol w:w="7890"/>
      </w:tblGrid>
      <w:tr w:rsidR="00105AEC" w:rsidRPr="00D10009"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D10009" w:rsidRDefault="00105AEC" w:rsidP="00EE62A2">
            <w:pPr>
              <w:spacing w:before="120" w:after="120" w:line="360" w:lineRule="auto"/>
              <w:ind w:left="2335" w:hanging="2410"/>
            </w:pPr>
            <w:r w:rsidRPr="00D10009">
              <w:t>FORM OF TENDER:</w:t>
            </w:r>
            <w:r w:rsidRPr="00D10009">
              <w:tab/>
              <w:t>Tender Certificate</w:t>
            </w:r>
          </w:p>
        </w:tc>
      </w:tr>
      <w:tr w:rsidR="00105AEC" w:rsidRPr="00D10009"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D10009" w:rsidRDefault="00105AEC" w:rsidP="00EE62A2">
            <w:pPr>
              <w:spacing w:before="120" w:after="120" w:line="360" w:lineRule="auto"/>
              <w:ind w:left="2335" w:hanging="2410"/>
            </w:pPr>
            <w:r w:rsidRPr="00D10009">
              <w:t>TO:</w:t>
            </w:r>
            <w:r w:rsidRPr="00D10009">
              <w:tab/>
              <w:t>Sevenoaks District Council</w:t>
            </w:r>
          </w:p>
        </w:tc>
      </w:tr>
      <w:tr w:rsidR="00105AEC" w:rsidRPr="00D10009"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D10009" w:rsidRDefault="00105AEC" w:rsidP="002F7365">
            <w:pPr>
              <w:spacing w:before="120" w:after="120" w:line="360" w:lineRule="auto"/>
              <w:ind w:left="2335" w:hanging="2410"/>
            </w:pPr>
            <w:r w:rsidRPr="00D10009">
              <w:t>PROVISION OF:</w:t>
            </w:r>
            <w:r w:rsidRPr="00D10009">
              <w:tab/>
            </w:r>
            <w:r w:rsidR="002F7365">
              <w:t>Replacement AHU at Sevenoaks Leisure Centre</w:t>
            </w:r>
          </w:p>
        </w:tc>
      </w:tr>
      <w:tr w:rsidR="00105AEC" w:rsidRPr="00D10009" w:rsidTr="002B401E">
        <w:tc>
          <w:tcPr>
            <w:tcW w:w="9308" w:type="dxa"/>
            <w:gridSpan w:val="2"/>
            <w:tcBorders>
              <w:top w:val="single" w:sz="4" w:space="0" w:color="auto"/>
              <w:left w:val="single" w:sz="4" w:space="0" w:color="auto"/>
              <w:right w:val="single" w:sz="4" w:space="0" w:color="auto"/>
            </w:tcBorders>
          </w:tcPr>
          <w:p w:rsidR="00105AEC" w:rsidRPr="00EE62A2" w:rsidRDefault="00105AEC" w:rsidP="00EE62A2">
            <w:pPr>
              <w:pStyle w:val="ListParagraph"/>
              <w:numPr>
                <w:ilvl w:val="0"/>
                <w:numId w:val="52"/>
              </w:numPr>
              <w:spacing w:after="240" w:line="281" w:lineRule="auto"/>
              <w:contextualSpacing w:val="0"/>
            </w:pPr>
            <w:r w:rsidRPr="001C2BBE">
              <w:t xml:space="preserve">Having examined </w:t>
            </w:r>
            <w:r w:rsidRPr="00EE62A2">
              <w:t xml:space="preserve">the Specification and </w:t>
            </w:r>
            <w:r w:rsidR="002F7365">
              <w:t>contract terms</w:t>
            </w:r>
            <w:r w:rsidRPr="00EE62A2">
              <w:t xml:space="preserve"> along </w:t>
            </w:r>
            <w:r w:rsidRPr="002F7365">
              <w:t xml:space="preserve">with other documents for the </w:t>
            </w:r>
            <w:r w:rsidR="002F7365" w:rsidRPr="002F7365">
              <w:t>Replacement AHU at Sevenoaks Leisure Centre</w:t>
            </w:r>
            <w:r w:rsidRPr="002F7365">
              <w:t>, set out</w:t>
            </w:r>
            <w:r w:rsidRPr="00EE62A2">
              <w:t xml:space="preserve"> in the Invitation to Tender, we offer to provide the service in conformity with the said General Conditions of Agreement and Specification at the prices specified below inclusive of all discounts and charges relating thereto hereinafter called the Tender Price, or such other sum as may be ascertained in accordance with the said General Conditions of Agreement.</w:t>
            </w:r>
          </w:p>
          <w:p w:rsidR="00105AEC" w:rsidRPr="000A1304" w:rsidRDefault="00105AEC" w:rsidP="00EE62A2">
            <w:pPr>
              <w:pStyle w:val="ListParagraph"/>
              <w:numPr>
                <w:ilvl w:val="0"/>
                <w:numId w:val="52"/>
              </w:numPr>
              <w:spacing w:after="240" w:line="281" w:lineRule="auto"/>
              <w:contextualSpacing w:val="0"/>
            </w:pPr>
            <w:r w:rsidRPr="001625FA">
              <w:t>We undertake that the Tender Price shall be a firm price, provided that our tender is accepted within 90 days of t</w:t>
            </w:r>
            <w:r w:rsidRPr="000A1304">
              <w:t>he date hereof.</w:t>
            </w:r>
          </w:p>
          <w:p w:rsidR="00105AEC" w:rsidRPr="00EE62A2" w:rsidRDefault="00105AEC" w:rsidP="00EE62A2">
            <w:pPr>
              <w:pStyle w:val="ListParagraph"/>
              <w:numPr>
                <w:ilvl w:val="0"/>
                <w:numId w:val="52"/>
              </w:numPr>
              <w:spacing w:after="240" w:line="281" w:lineRule="auto"/>
              <w:contextualSpacing w:val="0"/>
            </w:pPr>
            <w:r w:rsidRPr="00EE62A2">
              <w:t>If this offer is accepted, we will execute such documents in the form of the Agreement within 30 days of being called on to do so.</w:t>
            </w:r>
          </w:p>
          <w:p w:rsidR="00105AEC" w:rsidRPr="00EE62A2" w:rsidRDefault="00105AEC" w:rsidP="00EE62A2">
            <w:pPr>
              <w:pStyle w:val="ListParagraph"/>
              <w:numPr>
                <w:ilvl w:val="0"/>
                <w:numId w:val="52"/>
              </w:numPr>
              <w:spacing w:after="240" w:line="281" w:lineRule="auto"/>
              <w:contextualSpacing w:val="0"/>
            </w:pPr>
            <w:r w:rsidRPr="00EE62A2">
              <w:t>We agree that should any error in arithmetic be discovered before acceptance of Tender, such errors may be corrected and the appropriate adjustments made.</w:t>
            </w:r>
          </w:p>
          <w:p w:rsidR="00105AEC" w:rsidRPr="00EE62A2" w:rsidRDefault="00105AEC" w:rsidP="00EE62A2">
            <w:pPr>
              <w:pStyle w:val="ListParagraph"/>
              <w:numPr>
                <w:ilvl w:val="0"/>
                <w:numId w:val="52"/>
              </w:numPr>
              <w:spacing w:after="240" w:line="281" w:lineRule="auto"/>
              <w:contextualSpacing w:val="0"/>
            </w:pPr>
            <w:r w:rsidRPr="00EE62A2">
              <w:t>We undertake to commence the service immediately upon the Council giving their written authority to commence work and it is agreed that time is of the essence.</w:t>
            </w:r>
          </w:p>
          <w:p w:rsidR="00105AEC" w:rsidRPr="00EE62A2" w:rsidRDefault="00105AEC" w:rsidP="00EE62A2">
            <w:pPr>
              <w:pStyle w:val="ListParagraph"/>
              <w:numPr>
                <w:ilvl w:val="0"/>
                <w:numId w:val="52"/>
              </w:numPr>
              <w:spacing w:after="240" w:line="281" w:lineRule="auto"/>
              <w:contextualSpacing w:val="0"/>
            </w:pPr>
            <w:r w:rsidRPr="00EE62A2">
              <w:t>We hereby declare:</w:t>
            </w:r>
          </w:p>
          <w:p w:rsidR="00105AEC" w:rsidRPr="00EE62A2" w:rsidRDefault="00105AEC" w:rsidP="00EE62A2">
            <w:pPr>
              <w:pStyle w:val="ListParagraph"/>
              <w:spacing w:after="240" w:line="281" w:lineRule="auto"/>
              <w:contextualSpacing w:val="0"/>
            </w:pPr>
            <w:r w:rsidRPr="00EE62A2">
              <w:t>6.1</w:t>
            </w:r>
            <w:r w:rsidRPr="00EE62A2">
              <w:tab/>
              <w:t>that we are not parties to any scheme or arrangements under which:</w:t>
            </w:r>
          </w:p>
          <w:p w:rsidR="00105AEC" w:rsidRPr="00EE62A2" w:rsidRDefault="00105AEC" w:rsidP="00EE62A2">
            <w:pPr>
              <w:pStyle w:val="ListParagraph"/>
              <w:spacing w:after="240" w:line="281" w:lineRule="auto"/>
              <w:ind w:left="2193" w:hanging="1473"/>
              <w:contextualSpacing w:val="0"/>
            </w:pPr>
            <w:r w:rsidRPr="00EE62A2">
              <w:t>6.1.1</w:t>
            </w:r>
            <w:r w:rsidRPr="00EE62A2">
              <w:tab/>
              <w:t>we communicate the amount of our Tender to any person or body before the contract is let;</w:t>
            </w:r>
          </w:p>
          <w:p w:rsidR="00105AEC" w:rsidRPr="00EE62A2" w:rsidRDefault="00105AEC" w:rsidP="00EE62A2">
            <w:pPr>
              <w:pStyle w:val="ListParagraph"/>
              <w:spacing w:after="240" w:line="281" w:lineRule="auto"/>
              <w:ind w:left="2193" w:hanging="1473"/>
              <w:contextualSpacing w:val="0"/>
            </w:pPr>
            <w:r w:rsidRPr="00EE62A2">
              <w:t>6.1.2</w:t>
            </w:r>
            <w:r w:rsidRPr="00EE62A2">
              <w:tab/>
              <w:t>any other tenderer for the works the subject of our Tender is reimbursed as part of his tendering cost;</w:t>
            </w:r>
          </w:p>
          <w:p w:rsidR="00105AEC" w:rsidRPr="00EE62A2" w:rsidRDefault="00105AEC" w:rsidP="00EE62A2">
            <w:pPr>
              <w:pStyle w:val="ListParagraph"/>
              <w:spacing w:after="240" w:line="281" w:lineRule="auto"/>
              <w:ind w:left="2193" w:hanging="1473"/>
              <w:contextualSpacing w:val="0"/>
            </w:pPr>
            <w:r w:rsidRPr="00EE62A2">
              <w:t>6.1.3</w:t>
            </w:r>
            <w:r w:rsidRPr="00EE62A2">
              <w:tab/>
              <w:t>our Tender Prices are adjusted by reference directly or indirectly to the prices of a</w:t>
            </w:r>
            <w:r w:rsidR="008C13AE" w:rsidRPr="00EE62A2">
              <w:t>ny other tenderer for the works</w:t>
            </w:r>
          </w:p>
          <w:p w:rsidR="00105AEC" w:rsidRPr="00EE62A2" w:rsidRDefault="00105AEC" w:rsidP="00EE62A2">
            <w:pPr>
              <w:spacing w:after="240" w:line="281" w:lineRule="auto"/>
              <w:ind w:left="1484" w:hanging="850"/>
            </w:pPr>
            <w:r w:rsidRPr="00EE62A2">
              <w:rPr>
                <w:rFonts w:cs="Arial"/>
              </w:rPr>
              <w:lastRenderedPageBreak/>
              <w:t>6.2</w:t>
            </w:r>
            <w:r w:rsidRPr="00EE62A2">
              <w:rPr>
                <w:rFonts w:cs="Arial"/>
              </w:rPr>
              <w:tab/>
            </w:r>
            <w:proofErr w:type="gramStart"/>
            <w:r w:rsidRPr="00EE62A2">
              <w:t>that</w:t>
            </w:r>
            <w:proofErr w:type="gramEnd"/>
            <w:r w:rsidRPr="00EE62A2">
              <w:t xml:space="preserve"> no provision is made in our Tender Price for any reimbursement or adjustment of any contribution thereto.</w:t>
            </w:r>
          </w:p>
          <w:p w:rsidR="00105AEC" w:rsidRPr="00EE62A2" w:rsidRDefault="00105AEC" w:rsidP="00EE62A2">
            <w:pPr>
              <w:pStyle w:val="ScheduleParagraphs"/>
              <w:numPr>
                <w:ilvl w:val="0"/>
                <w:numId w:val="52"/>
              </w:numPr>
              <w:spacing w:before="0" w:after="240" w:line="281" w:lineRule="auto"/>
              <w:rPr>
                <w:sz w:val="24"/>
                <w:szCs w:val="24"/>
              </w:rPr>
            </w:pPr>
            <w:r w:rsidRPr="00EE62A2">
              <w:rPr>
                <w:sz w:val="24"/>
                <w:szCs w:val="24"/>
              </w:rPr>
              <w:t xml:space="preserve">We understand that you are not bound to accept the lowest or any </w:t>
            </w:r>
            <w:proofErr w:type="gramStart"/>
            <w:r w:rsidRPr="00EE62A2">
              <w:rPr>
                <w:sz w:val="24"/>
                <w:szCs w:val="24"/>
              </w:rPr>
              <w:t>Tender</w:t>
            </w:r>
            <w:proofErr w:type="gramEnd"/>
            <w:r w:rsidRPr="00EE62A2">
              <w:rPr>
                <w:sz w:val="24"/>
                <w:szCs w:val="24"/>
              </w:rPr>
              <w:t xml:space="preserve"> you may receive.</w:t>
            </w:r>
          </w:p>
          <w:p w:rsidR="00105AEC" w:rsidRPr="00EE62A2" w:rsidRDefault="00105AEC" w:rsidP="00EE62A2">
            <w:pPr>
              <w:pStyle w:val="ScheduleParagraphs"/>
              <w:numPr>
                <w:ilvl w:val="0"/>
                <w:numId w:val="52"/>
              </w:numPr>
              <w:spacing w:before="0" w:after="240" w:line="281" w:lineRule="auto"/>
              <w:rPr>
                <w:sz w:val="24"/>
                <w:szCs w:val="24"/>
              </w:rPr>
            </w:pPr>
            <w:r w:rsidRPr="00EE62A2">
              <w:rPr>
                <w:sz w:val="24"/>
                <w:szCs w:val="24"/>
              </w:rPr>
              <w:t>We agree that you may accept our Tender in whole or in part.</w:t>
            </w:r>
          </w:p>
          <w:p w:rsidR="00105AEC" w:rsidRPr="00EE62A2" w:rsidRDefault="00105AEC" w:rsidP="00EE62A2">
            <w:pPr>
              <w:pStyle w:val="ScheduleParagraphs"/>
              <w:numPr>
                <w:ilvl w:val="0"/>
                <w:numId w:val="52"/>
              </w:numPr>
              <w:spacing w:before="0" w:after="240" w:line="281" w:lineRule="auto"/>
              <w:rPr>
                <w:sz w:val="24"/>
                <w:szCs w:val="24"/>
              </w:rPr>
            </w:pPr>
            <w:r w:rsidRPr="00EE62A2">
              <w:rPr>
                <w:sz w:val="24"/>
                <w:szCs w:val="24"/>
              </w:rPr>
              <w:t>We understand that, if our Tender is accepted in whole or in part, the Council does not bind itself to purchase a specific number of goods in any given year.</w:t>
            </w:r>
          </w:p>
          <w:p w:rsidR="00105AEC" w:rsidRPr="00D10009" w:rsidRDefault="00105AEC" w:rsidP="00EE62A2">
            <w:pPr>
              <w:pStyle w:val="ScheduleParagraphs"/>
              <w:numPr>
                <w:ilvl w:val="0"/>
                <w:numId w:val="52"/>
              </w:numPr>
              <w:spacing w:before="0" w:after="240" w:line="281" w:lineRule="auto"/>
            </w:pPr>
            <w:r w:rsidRPr="00EE62A2">
              <w:rPr>
                <w:sz w:val="24"/>
                <w:szCs w:val="24"/>
              </w:rPr>
              <w:t xml:space="preserve">Unless and until a formal agreement is prepared and executed, this Tender together with your acceptance thereof in writing shall constitute a binding contract between us. Thereafter the terms and conditions of the </w:t>
            </w:r>
            <w:r w:rsidR="008A3102" w:rsidRPr="00EE62A2">
              <w:rPr>
                <w:sz w:val="24"/>
                <w:szCs w:val="24"/>
              </w:rPr>
              <w:t>General Conditions</w:t>
            </w:r>
            <w:r w:rsidRPr="00EE62A2">
              <w:rPr>
                <w:sz w:val="24"/>
                <w:szCs w:val="24"/>
              </w:rPr>
              <w:t xml:space="preserve"> of Agreement shall apply.</w:t>
            </w:r>
          </w:p>
        </w:tc>
      </w:tr>
      <w:tr w:rsidR="00105AEC" w:rsidRPr="00D10009" w:rsidTr="002B401E">
        <w:trPr>
          <w:trHeight w:val="4527"/>
        </w:trPr>
        <w:tc>
          <w:tcPr>
            <w:tcW w:w="9308" w:type="dxa"/>
            <w:gridSpan w:val="2"/>
            <w:tcBorders>
              <w:top w:val="single" w:sz="4" w:space="0" w:color="auto"/>
              <w:left w:val="single" w:sz="4" w:space="0" w:color="auto"/>
              <w:right w:val="single" w:sz="4" w:space="0" w:color="auto"/>
            </w:tcBorders>
          </w:tcPr>
          <w:p w:rsidR="00D277B9" w:rsidRPr="00C516F0" w:rsidRDefault="00776793">
            <w:r w:rsidRPr="00C516F0">
              <w:lastRenderedPageBreak/>
              <w:t>1</w:t>
            </w:r>
            <w:r w:rsidR="00C516F0">
              <w:t>1</w:t>
            </w:r>
            <w:r w:rsidRPr="00C516F0">
              <w:t xml:space="preserve"> </w:t>
            </w:r>
            <w:r w:rsidRPr="0062460B">
              <w:t>Tender Prices:</w:t>
            </w:r>
          </w:p>
          <w:p w:rsidR="00776793" w:rsidRPr="00C516F0" w:rsidRDefault="00776793"/>
          <w:p w:rsidR="00ED33CB" w:rsidRPr="00ED33CB" w:rsidRDefault="00ED33CB" w:rsidP="00ED33CB">
            <w:pPr>
              <w:pStyle w:val="Default"/>
              <w:rPr>
                <w:rFonts w:ascii="Lato" w:hAnsi="Lato"/>
                <w:sz w:val="23"/>
                <w:szCs w:val="23"/>
              </w:rPr>
            </w:pPr>
            <w:r w:rsidRPr="0062460B">
              <w:rPr>
                <w:rFonts w:ascii="Lato" w:hAnsi="Lato"/>
                <w:sz w:val="23"/>
                <w:szCs w:val="23"/>
              </w:rPr>
              <w:tab/>
              <w:t>The Works</w:t>
            </w:r>
          </w:p>
          <w:p w:rsidR="00ED33CB" w:rsidRPr="00ED33CB" w:rsidRDefault="00ED33CB" w:rsidP="00ED33CB">
            <w:pPr>
              <w:pStyle w:val="Default"/>
              <w:rPr>
                <w:rFonts w:ascii="Lato" w:hAnsi="Lato"/>
                <w:sz w:val="23"/>
                <w:szCs w:val="23"/>
              </w:rPr>
            </w:pPr>
          </w:p>
          <w:p w:rsidR="00ED33CB" w:rsidRPr="00ED33CB" w:rsidRDefault="00ED33CB" w:rsidP="00ED33CB">
            <w:pPr>
              <w:pStyle w:val="Default"/>
              <w:rPr>
                <w:rFonts w:ascii="Lato" w:hAnsi="Lato"/>
                <w:sz w:val="23"/>
                <w:szCs w:val="23"/>
              </w:rPr>
            </w:pPr>
            <w:r w:rsidRPr="00ED33CB">
              <w:rPr>
                <w:rFonts w:ascii="Lato" w:hAnsi="Lato"/>
                <w:sz w:val="23"/>
                <w:szCs w:val="23"/>
              </w:rPr>
              <w:tab/>
              <w:t>General</w:t>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t>£____________</w:t>
            </w:r>
          </w:p>
          <w:p w:rsidR="00ED33CB" w:rsidRPr="00ED33CB" w:rsidRDefault="00ED33CB" w:rsidP="00ED33CB">
            <w:pPr>
              <w:pStyle w:val="Default"/>
              <w:rPr>
                <w:rFonts w:ascii="Lato" w:hAnsi="Lato"/>
                <w:sz w:val="23"/>
                <w:szCs w:val="23"/>
              </w:rPr>
            </w:pPr>
          </w:p>
          <w:p w:rsidR="00ED33CB" w:rsidRPr="00ED33CB" w:rsidRDefault="00ED33CB" w:rsidP="00ED33CB">
            <w:pPr>
              <w:pStyle w:val="Default"/>
              <w:rPr>
                <w:rFonts w:ascii="Lato" w:hAnsi="Lato"/>
                <w:sz w:val="23"/>
                <w:szCs w:val="23"/>
              </w:rPr>
            </w:pPr>
            <w:r w:rsidRPr="00ED33CB">
              <w:rPr>
                <w:rFonts w:ascii="Lato" w:hAnsi="Lato"/>
                <w:sz w:val="23"/>
                <w:szCs w:val="23"/>
              </w:rPr>
              <w:tab/>
              <w:t>Preparatory Works</w:t>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t>£____________</w:t>
            </w:r>
          </w:p>
          <w:p w:rsidR="00ED33CB" w:rsidRPr="00ED33CB" w:rsidRDefault="00ED33CB" w:rsidP="00ED33CB">
            <w:pPr>
              <w:pStyle w:val="Default"/>
              <w:rPr>
                <w:rFonts w:ascii="Lato" w:hAnsi="Lato"/>
                <w:sz w:val="23"/>
                <w:szCs w:val="23"/>
              </w:rPr>
            </w:pPr>
          </w:p>
          <w:p w:rsidR="00ED33CB" w:rsidRPr="00ED33CB" w:rsidRDefault="00ED33CB" w:rsidP="00ED33CB">
            <w:pPr>
              <w:pStyle w:val="Default"/>
              <w:rPr>
                <w:rFonts w:ascii="Lato" w:hAnsi="Lato"/>
                <w:sz w:val="23"/>
                <w:szCs w:val="23"/>
              </w:rPr>
            </w:pPr>
            <w:r w:rsidRPr="00ED33CB">
              <w:rPr>
                <w:rFonts w:ascii="Lato" w:hAnsi="Lato"/>
                <w:sz w:val="23"/>
                <w:szCs w:val="23"/>
              </w:rPr>
              <w:tab/>
              <w:t xml:space="preserve">Installation </w:t>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t>£____________</w:t>
            </w:r>
          </w:p>
          <w:p w:rsidR="00ED33CB" w:rsidRPr="00ED33CB" w:rsidRDefault="00ED33CB" w:rsidP="00ED33CB">
            <w:pPr>
              <w:pStyle w:val="Default"/>
              <w:rPr>
                <w:rFonts w:ascii="Lato" w:hAnsi="Lato"/>
                <w:sz w:val="23"/>
                <w:szCs w:val="23"/>
              </w:rPr>
            </w:pPr>
          </w:p>
          <w:p w:rsidR="00ED33CB" w:rsidRPr="00ED33CB" w:rsidRDefault="00ED33CB" w:rsidP="00ED33CB">
            <w:pPr>
              <w:pStyle w:val="Default"/>
              <w:rPr>
                <w:rFonts w:ascii="Lato" w:hAnsi="Lato"/>
                <w:sz w:val="23"/>
                <w:szCs w:val="23"/>
              </w:rPr>
            </w:pPr>
            <w:r w:rsidRPr="00ED33CB">
              <w:rPr>
                <w:rFonts w:ascii="Lato" w:hAnsi="Lato"/>
                <w:sz w:val="23"/>
                <w:szCs w:val="23"/>
              </w:rPr>
              <w:tab/>
              <w:t xml:space="preserve">Commissioning </w:t>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t>£____________</w:t>
            </w:r>
          </w:p>
          <w:p w:rsidR="00ED33CB" w:rsidRPr="00ED33CB" w:rsidRDefault="00ED33CB" w:rsidP="00ED33CB">
            <w:pPr>
              <w:pStyle w:val="Default"/>
              <w:rPr>
                <w:rFonts w:ascii="Lato" w:hAnsi="Lato"/>
                <w:sz w:val="23"/>
                <w:szCs w:val="23"/>
              </w:rPr>
            </w:pPr>
          </w:p>
          <w:p w:rsidR="00ED33CB" w:rsidRPr="00ED33CB" w:rsidRDefault="00ED33CB" w:rsidP="00ED33CB">
            <w:pPr>
              <w:pStyle w:val="Default"/>
              <w:rPr>
                <w:rFonts w:ascii="Lato" w:hAnsi="Lato"/>
                <w:sz w:val="23"/>
                <w:szCs w:val="23"/>
              </w:rPr>
            </w:pPr>
            <w:r w:rsidRPr="00ED33CB">
              <w:rPr>
                <w:rFonts w:ascii="Lato" w:hAnsi="Lato"/>
                <w:sz w:val="23"/>
                <w:szCs w:val="23"/>
              </w:rPr>
              <w:t xml:space="preserve"> </w:t>
            </w:r>
            <w:r w:rsidRPr="00ED33CB">
              <w:rPr>
                <w:rFonts w:ascii="Lato" w:hAnsi="Lato"/>
                <w:sz w:val="23"/>
                <w:szCs w:val="23"/>
              </w:rPr>
              <w:tab/>
              <w:t xml:space="preserve">BMS </w:t>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r>
            <w:r w:rsidRPr="00ED33CB">
              <w:rPr>
                <w:rFonts w:ascii="Lato" w:hAnsi="Lato"/>
                <w:sz w:val="23"/>
                <w:szCs w:val="23"/>
              </w:rPr>
              <w:tab/>
              <w:t>£</w:t>
            </w:r>
            <w:r w:rsidRPr="00ED33CB">
              <w:rPr>
                <w:rFonts w:ascii="Lato" w:hAnsi="Lato"/>
                <w:sz w:val="23"/>
                <w:szCs w:val="23"/>
                <w:u w:val="single"/>
              </w:rPr>
              <w:t>10`000.00</w:t>
            </w:r>
            <w:r w:rsidRPr="00ED33CB">
              <w:rPr>
                <w:rFonts w:ascii="Lato" w:hAnsi="Lato"/>
                <w:sz w:val="23"/>
                <w:szCs w:val="23"/>
                <w:u w:val="single"/>
              </w:rPr>
              <w:tab/>
            </w:r>
          </w:p>
          <w:p w:rsidR="00ED33CB" w:rsidRPr="00ED33CB" w:rsidRDefault="00ED33CB" w:rsidP="00ED33CB">
            <w:pPr>
              <w:pStyle w:val="Default"/>
              <w:rPr>
                <w:rFonts w:ascii="Lato" w:hAnsi="Lato"/>
                <w:sz w:val="23"/>
                <w:szCs w:val="23"/>
              </w:rPr>
            </w:pPr>
          </w:p>
          <w:p w:rsidR="00ED33CB" w:rsidRPr="00ED33CB" w:rsidRDefault="00ED33CB" w:rsidP="00ED33CB"/>
          <w:p w:rsidR="00ED33CB" w:rsidRPr="00ED33CB" w:rsidRDefault="00ED33CB" w:rsidP="00ED33CB">
            <w:pPr>
              <w:tabs>
                <w:tab w:val="left" w:pos="2752"/>
                <w:tab w:val="left" w:pos="5729"/>
                <w:tab w:val="left" w:pos="7288"/>
              </w:tabs>
            </w:pPr>
            <w:r w:rsidRPr="00ED33CB">
              <w:tab/>
              <w:t>Total Cost excluding VAT</w:t>
            </w:r>
            <w:r w:rsidRPr="00ED33CB">
              <w:tab/>
              <w:t>£</w:t>
            </w:r>
            <w:r w:rsidRPr="00ED33CB">
              <w:rPr>
                <w:u w:val="single"/>
              </w:rPr>
              <w:tab/>
            </w:r>
            <w:r w:rsidRPr="00ED33CB">
              <w:tab/>
            </w:r>
          </w:p>
          <w:p w:rsidR="00776793" w:rsidRPr="00ED33CB" w:rsidRDefault="00776793" w:rsidP="00776793"/>
          <w:p w:rsidR="00ED33CB" w:rsidRDefault="00ED33CB" w:rsidP="00ED33CB">
            <w:pPr>
              <w:keepNext/>
              <w:widowControl w:val="0"/>
              <w:jc w:val="both"/>
              <w:rPr>
                <w:rFonts w:ascii="Trebuchet MS" w:hAnsi="Trebuchet MS" w:cs="Arial"/>
              </w:rPr>
            </w:pPr>
            <w:r>
              <w:rPr>
                <w:rFonts w:ascii="Trebuchet MS" w:hAnsi="Trebuchet MS" w:cs="Arial"/>
              </w:rPr>
              <w:t>We undertake to sign the contract document when called upon so to do should our tender be accepted, to commence work within _______ weeks from receipt of order, and to complete the whole of the works within a further period of ______ weeks.</w:t>
            </w:r>
          </w:p>
          <w:p w:rsidR="00ED33CB" w:rsidRPr="00ED33CB" w:rsidRDefault="00ED33CB" w:rsidP="00776793"/>
          <w:p w:rsidR="00ED33CB" w:rsidRDefault="00ED33CB" w:rsidP="00776793"/>
          <w:p w:rsidR="00ED33CB" w:rsidRPr="00EE62A2" w:rsidDel="0039205A" w:rsidRDefault="00ED33CB" w:rsidP="00776793"/>
        </w:tc>
      </w:tr>
      <w:tr w:rsidR="00105AEC" w:rsidRPr="00D10009" w:rsidTr="002B401E">
        <w:tc>
          <w:tcPr>
            <w:tcW w:w="1418" w:type="dxa"/>
            <w:tcBorders>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FORM COMPLETED BY</w:t>
            </w: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Signature</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Name</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lastRenderedPageBreak/>
              <w:t>Position</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For and on behalf of</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Address</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r w:rsidR="00105AEC" w:rsidRPr="00D10009" w:rsidTr="002B401E">
        <w:tc>
          <w:tcPr>
            <w:tcW w:w="1418"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r w:rsidRPr="00D10009">
              <w:t>Date</w:t>
            </w:r>
          </w:p>
        </w:tc>
        <w:tc>
          <w:tcPr>
            <w:tcW w:w="7890" w:type="dxa"/>
            <w:tcBorders>
              <w:top w:val="single" w:sz="4" w:space="0" w:color="auto"/>
              <w:left w:val="single" w:sz="4" w:space="0" w:color="auto"/>
              <w:bottom w:val="single" w:sz="4" w:space="0" w:color="auto"/>
              <w:right w:val="single" w:sz="4" w:space="0" w:color="auto"/>
            </w:tcBorders>
          </w:tcPr>
          <w:p w:rsidR="00105AEC" w:rsidRPr="00D10009" w:rsidRDefault="00105AEC" w:rsidP="00EE62A2">
            <w:pPr>
              <w:spacing w:before="120" w:after="120" w:line="360" w:lineRule="auto"/>
            </w:pPr>
          </w:p>
        </w:tc>
      </w:tr>
    </w:tbl>
    <w:p w:rsidR="007C3DBE" w:rsidRDefault="007C3DBE" w:rsidP="002B401E">
      <w:pPr>
        <w:pStyle w:val="Para1"/>
        <w:numPr>
          <w:ilvl w:val="0"/>
          <w:numId w:val="0"/>
        </w:numPr>
        <w:ind w:left="792"/>
        <w:rPr>
          <w:rStyle w:val="ScheduleHeadingDL"/>
          <w:sz w:val="24"/>
        </w:rPr>
        <w:sectPr w:rsidR="007C3DBE" w:rsidSect="00615362">
          <w:pgSz w:w="11906" w:h="16838" w:code="9"/>
          <w:pgMar w:top="1440" w:right="1440" w:bottom="1440" w:left="1440" w:header="720" w:footer="720" w:gutter="0"/>
          <w:cols w:space="720"/>
          <w:docGrid w:linePitch="360"/>
        </w:sectPr>
      </w:pPr>
    </w:p>
    <w:p w:rsidR="00E86387" w:rsidRPr="00D10009" w:rsidRDefault="00E86387" w:rsidP="00381598">
      <w:pPr>
        <w:pStyle w:val="Schmainhead"/>
      </w:pPr>
      <w:bookmarkStart w:id="274" w:name="_Toc22563873"/>
      <w:bookmarkStart w:id="275" w:name="_Toc22568551"/>
      <w:bookmarkStart w:id="276" w:name="_Toc22570138"/>
      <w:bookmarkStart w:id="277" w:name="_Toc22563874"/>
      <w:bookmarkStart w:id="278" w:name="_Toc22568552"/>
      <w:bookmarkStart w:id="279" w:name="_Toc22570139"/>
      <w:bookmarkStart w:id="280" w:name="_Toc22563875"/>
      <w:bookmarkStart w:id="281" w:name="_Toc22568553"/>
      <w:bookmarkStart w:id="282" w:name="_Toc22570140"/>
      <w:bookmarkStart w:id="283" w:name="_Toc22563876"/>
      <w:bookmarkStart w:id="284" w:name="_Toc22568554"/>
      <w:bookmarkStart w:id="285" w:name="_Toc22570141"/>
      <w:bookmarkStart w:id="286" w:name="_Toc22563878"/>
      <w:bookmarkStart w:id="287" w:name="_Toc22568556"/>
      <w:bookmarkStart w:id="288" w:name="_Toc22570143"/>
      <w:bookmarkStart w:id="289" w:name="_Toc22563879"/>
      <w:bookmarkStart w:id="290" w:name="_Toc22568557"/>
      <w:bookmarkStart w:id="291" w:name="_Toc22570144"/>
      <w:bookmarkStart w:id="292" w:name="_Toc22563880"/>
      <w:bookmarkStart w:id="293" w:name="_Toc22568558"/>
      <w:bookmarkStart w:id="294" w:name="_Toc22570145"/>
      <w:bookmarkStart w:id="295" w:name="_Toc22563882"/>
      <w:bookmarkStart w:id="296" w:name="_Toc22568560"/>
      <w:bookmarkStart w:id="297" w:name="_Toc22570147"/>
      <w:bookmarkStart w:id="298" w:name="_Toc22563883"/>
      <w:bookmarkStart w:id="299" w:name="_Toc22568561"/>
      <w:bookmarkStart w:id="300" w:name="_Toc22570148"/>
      <w:bookmarkStart w:id="301" w:name="_Toc22563884"/>
      <w:bookmarkStart w:id="302" w:name="_Toc22568562"/>
      <w:bookmarkStart w:id="303" w:name="_Toc22570149"/>
      <w:bookmarkStart w:id="304" w:name="_Toc22563885"/>
      <w:bookmarkStart w:id="305" w:name="_Toc22568563"/>
      <w:bookmarkStart w:id="306" w:name="_Toc22570150"/>
      <w:bookmarkStart w:id="307" w:name="_Toc22563886"/>
      <w:bookmarkStart w:id="308" w:name="_Toc22568564"/>
      <w:bookmarkStart w:id="309" w:name="_Toc22570151"/>
      <w:bookmarkStart w:id="310" w:name="_Toc22563888"/>
      <w:bookmarkStart w:id="311" w:name="_Toc22568566"/>
      <w:bookmarkStart w:id="312" w:name="_Toc22570153"/>
      <w:bookmarkStart w:id="313" w:name="_Toc22563890"/>
      <w:bookmarkStart w:id="314" w:name="_Toc22568568"/>
      <w:bookmarkStart w:id="315" w:name="_Toc22570155"/>
      <w:bookmarkStart w:id="316" w:name="_Toc22563892"/>
      <w:bookmarkStart w:id="317" w:name="_Toc22568570"/>
      <w:bookmarkStart w:id="318" w:name="_Toc22570157"/>
      <w:bookmarkStart w:id="319" w:name="_Toc22563894"/>
      <w:bookmarkStart w:id="320" w:name="_Toc22568572"/>
      <w:bookmarkStart w:id="321" w:name="_Toc22570159"/>
      <w:bookmarkStart w:id="322" w:name="_Toc22563895"/>
      <w:bookmarkStart w:id="323" w:name="_Toc22568573"/>
      <w:bookmarkStart w:id="324" w:name="_Toc22570160"/>
      <w:bookmarkStart w:id="325" w:name="_Toc22563896"/>
      <w:bookmarkStart w:id="326" w:name="_Toc22568574"/>
      <w:bookmarkStart w:id="327" w:name="_Toc22570161"/>
      <w:bookmarkStart w:id="328" w:name="_Toc22563898"/>
      <w:bookmarkStart w:id="329" w:name="_Toc22568576"/>
      <w:bookmarkStart w:id="330" w:name="_Toc22570163"/>
      <w:bookmarkStart w:id="331" w:name="_Toc22563900"/>
      <w:bookmarkStart w:id="332" w:name="_Toc22568578"/>
      <w:bookmarkStart w:id="333" w:name="_Toc22570165"/>
      <w:bookmarkStart w:id="334" w:name="_Toc22563902"/>
      <w:bookmarkStart w:id="335" w:name="_Toc22568580"/>
      <w:bookmarkStart w:id="336" w:name="_Toc22570167"/>
      <w:bookmarkStart w:id="337" w:name="_Toc22563904"/>
      <w:bookmarkStart w:id="338" w:name="_Toc22568582"/>
      <w:bookmarkStart w:id="339" w:name="_Toc22570169"/>
      <w:bookmarkStart w:id="340" w:name="_Toc22563906"/>
      <w:bookmarkStart w:id="341" w:name="_Toc22568584"/>
      <w:bookmarkStart w:id="342" w:name="_Toc22570171"/>
      <w:bookmarkStart w:id="343" w:name="_Toc22563907"/>
      <w:bookmarkStart w:id="344" w:name="_Toc22568585"/>
      <w:bookmarkStart w:id="345" w:name="_Toc22570172"/>
      <w:bookmarkStart w:id="346" w:name="_Toc22563909"/>
      <w:bookmarkStart w:id="347" w:name="_Toc22568587"/>
      <w:bookmarkStart w:id="348" w:name="_Toc22570174"/>
      <w:bookmarkStart w:id="349" w:name="_Toc22563910"/>
      <w:bookmarkStart w:id="350" w:name="_Toc22568588"/>
      <w:bookmarkStart w:id="351" w:name="_Toc22570175"/>
      <w:bookmarkStart w:id="352" w:name="_Toc22563911"/>
      <w:bookmarkStart w:id="353" w:name="_Toc22568589"/>
      <w:bookmarkStart w:id="354" w:name="_Toc22570176"/>
      <w:bookmarkStart w:id="355" w:name="_Toc22563912"/>
      <w:bookmarkStart w:id="356" w:name="_Toc22568590"/>
      <w:bookmarkStart w:id="357" w:name="_Toc22570177"/>
      <w:bookmarkStart w:id="358" w:name="_Toc22563913"/>
      <w:bookmarkStart w:id="359" w:name="_Toc22568591"/>
      <w:bookmarkStart w:id="360" w:name="_Toc22570178"/>
      <w:bookmarkStart w:id="361" w:name="_Toc22563914"/>
      <w:bookmarkStart w:id="362" w:name="_Toc22568592"/>
      <w:bookmarkStart w:id="363" w:name="_Toc22570179"/>
      <w:bookmarkStart w:id="364" w:name="_Toc22563915"/>
      <w:bookmarkStart w:id="365" w:name="_Toc22568593"/>
      <w:bookmarkStart w:id="366" w:name="_Toc22570180"/>
      <w:bookmarkStart w:id="367" w:name="_Toc22563916"/>
      <w:bookmarkStart w:id="368" w:name="_Toc22568594"/>
      <w:bookmarkStart w:id="369" w:name="_Toc22570181"/>
      <w:bookmarkStart w:id="370" w:name="_Toc22563917"/>
      <w:bookmarkStart w:id="371" w:name="_Toc22568595"/>
      <w:bookmarkStart w:id="372" w:name="_Toc22570182"/>
      <w:bookmarkStart w:id="373" w:name="_Toc22563918"/>
      <w:bookmarkStart w:id="374" w:name="_Toc22568596"/>
      <w:bookmarkStart w:id="375" w:name="_Toc22570183"/>
      <w:bookmarkStart w:id="376" w:name="_Toc22563919"/>
      <w:bookmarkStart w:id="377" w:name="_Toc22568597"/>
      <w:bookmarkStart w:id="378" w:name="_Toc22570184"/>
      <w:bookmarkStart w:id="379" w:name="_Toc22563920"/>
      <w:bookmarkStart w:id="380" w:name="_Toc22568598"/>
      <w:bookmarkStart w:id="381" w:name="_Toc22570185"/>
      <w:bookmarkStart w:id="382" w:name="_Toc22563921"/>
      <w:bookmarkStart w:id="383" w:name="_Toc22568599"/>
      <w:bookmarkStart w:id="384" w:name="_Toc22570186"/>
      <w:bookmarkStart w:id="385" w:name="_Toc22563923"/>
      <w:bookmarkStart w:id="386" w:name="_Toc22568601"/>
      <w:bookmarkStart w:id="387" w:name="_Toc22570188"/>
      <w:bookmarkStart w:id="388" w:name="_Toc22563924"/>
      <w:bookmarkStart w:id="389" w:name="_Toc22568602"/>
      <w:bookmarkStart w:id="390" w:name="_Toc22570189"/>
      <w:bookmarkStart w:id="391" w:name="_Toc22563925"/>
      <w:bookmarkStart w:id="392" w:name="_Toc22568603"/>
      <w:bookmarkStart w:id="393" w:name="_Toc22570190"/>
      <w:bookmarkStart w:id="394" w:name="_Toc22564008"/>
      <w:bookmarkStart w:id="395" w:name="_Toc22568686"/>
      <w:bookmarkStart w:id="396" w:name="_Toc22570273"/>
      <w:bookmarkStart w:id="397" w:name="_Toc22564009"/>
      <w:bookmarkStart w:id="398" w:name="_Toc22568687"/>
      <w:bookmarkStart w:id="399" w:name="_Toc22570274"/>
      <w:bookmarkStart w:id="400" w:name="_Toc22564010"/>
      <w:bookmarkStart w:id="401" w:name="_Toc22568688"/>
      <w:bookmarkStart w:id="402" w:name="_Toc22570275"/>
      <w:bookmarkStart w:id="403" w:name="_Toc22564011"/>
      <w:bookmarkStart w:id="404" w:name="_Toc22568689"/>
      <w:bookmarkStart w:id="405" w:name="_Toc22570276"/>
      <w:bookmarkStart w:id="406" w:name="_Toc22564012"/>
      <w:bookmarkStart w:id="407" w:name="_Toc22568690"/>
      <w:bookmarkStart w:id="408" w:name="_Toc22570277"/>
      <w:bookmarkStart w:id="409" w:name="_Toc22564015"/>
      <w:bookmarkStart w:id="410" w:name="_Toc22568693"/>
      <w:bookmarkStart w:id="411" w:name="_Toc22570280"/>
      <w:bookmarkStart w:id="412" w:name="_Toc22564017"/>
      <w:bookmarkStart w:id="413" w:name="_Toc22568695"/>
      <w:bookmarkStart w:id="414" w:name="_Toc22570282"/>
      <w:bookmarkStart w:id="415" w:name="_Toc22564018"/>
      <w:bookmarkStart w:id="416" w:name="_Toc22568696"/>
      <w:bookmarkStart w:id="417" w:name="_Toc22570283"/>
      <w:bookmarkStart w:id="418" w:name="_Toc22564020"/>
      <w:bookmarkStart w:id="419" w:name="_Toc22568698"/>
      <w:bookmarkStart w:id="420" w:name="_Toc22570285"/>
      <w:bookmarkStart w:id="421" w:name="_Toc22564021"/>
      <w:bookmarkStart w:id="422" w:name="_Toc22568699"/>
      <w:bookmarkStart w:id="423" w:name="_Toc22570286"/>
      <w:bookmarkStart w:id="424" w:name="_Toc22564023"/>
      <w:bookmarkStart w:id="425" w:name="_Toc22568701"/>
      <w:bookmarkStart w:id="426" w:name="_Toc22570288"/>
      <w:bookmarkStart w:id="427" w:name="_Toc22564024"/>
      <w:bookmarkStart w:id="428" w:name="_Toc22568702"/>
      <w:bookmarkStart w:id="429" w:name="_Toc22570289"/>
      <w:bookmarkStart w:id="430" w:name="_Toc22564025"/>
      <w:bookmarkStart w:id="431" w:name="_Toc22568703"/>
      <w:bookmarkStart w:id="432" w:name="_Toc22570290"/>
      <w:bookmarkStart w:id="433" w:name="_Toc22564026"/>
      <w:bookmarkStart w:id="434" w:name="_Toc22568704"/>
      <w:bookmarkStart w:id="435" w:name="_Toc22570291"/>
      <w:bookmarkStart w:id="436" w:name="_Toc22564027"/>
      <w:bookmarkStart w:id="437" w:name="_Toc22568705"/>
      <w:bookmarkStart w:id="438" w:name="_Toc22570292"/>
      <w:bookmarkStart w:id="439" w:name="_Toc5699146"/>
      <w:bookmarkStart w:id="440" w:name="_Toc7768456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D10009">
        <w:lastRenderedPageBreak/>
        <w:t>Collusive Tendering Certificate</w:t>
      </w:r>
      <w:bookmarkEnd w:id="439"/>
      <w:bookmarkEnd w:id="440"/>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513"/>
      </w:tblGrid>
      <w:tr w:rsidR="00E86387" w:rsidRPr="00D10009" w:rsidTr="00935226">
        <w:tc>
          <w:tcPr>
            <w:tcW w:w="8931" w:type="dxa"/>
            <w:gridSpan w:val="2"/>
            <w:tcBorders>
              <w:bottom w:val="single" w:sz="4" w:space="0" w:color="auto"/>
            </w:tcBorders>
            <w:shd w:val="clear" w:color="auto" w:fill="E6E6E6"/>
          </w:tcPr>
          <w:p w:rsidR="00E86387" w:rsidRPr="00D10009" w:rsidRDefault="00E86387" w:rsidP="00935226">
            <w:pPr>
              <w:pStyle w:val="Likenormalbutariel"/>
              <w:spacing w:before="120" w:line="360" w:lineRule="auto"/>
              <w:rPr>
                <w:rFonts w:ascii="Lato" w:hAnsi="Lato"/>
                <w:sz w:val="22"/>
                <w:szCs w:val="22"/>
              </w:rPr>
            </w:pPr>
            <w:r w:rsidRPr="00D10009">
              <w:rPr>
                <w:rFonts w:ascii="Lato" w:hAnsi="Lato"/>
                <w:sz w:val="22"/>
                <w:szCs w:val="22"/>
              </w:rPr>
              <w:t>Declaration</w:t>
            </w:r>
          </w:p>
        </w:tc>
      </w:tr>
      <w:tr w:rsidR="00E86387" w:rsidRPr="00D10009" w:rsidTr="00935226">
        <w:tblPrEx>
          <w:tblCellMar>
            <w:left w:w="0" w:type="dxa"/>
            <w:right w:w="0" w:type="dxa"/>
          </w:tblCellMar>
          <w:tblLook w:val="00A0" w:firstRow="1" w:lastRow="0" w:firstColumn="1" w:lastColumn="0" w:noHBand="0" w:noVBand="0"/>
        </w:tblPrEx>
        <w:trPr>
          <w:cantSplit/>
          <w:trHeight w:val="8505"/>
        </w:trPr>
        <w:tc>
          <w:tcPr>
            <w:tcW w:w="8931"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E86387" w:rsidRPr="00D10009" w:rsidRDefault="00E86387" w:rsidP="00935226">
            <w:pPr>
              <w:spacing w:before="120" w:line="360" w:lineRule="auto"/>
              <w:rPr>
                <w:rFonts w:cs="Arial"/>
                <w:sz w:val="22"/>
                <w:szCs w:val="22"/>
              </w:rPr>
            </w:pPr>
            <w:r w:rsidRPr="00D10009">
              <w:rPr>
                <w:rFonts w:cs="Arial"/>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p w:rsidR="00E86387" w:rsidRPr="00D10009" w:rsidRDefault="00E86387" w:rsidP="00935226">
            <w:pPr>
              <w:spacing w:before="120" w:line="360" w:lineRule="auto"/>
              <w:rPr>
                <w:rFonts w:cs="Arial"/>
                <w:sz w:val="22"/>
                <w:szCs w:val="22"/>
              </w:rPr>
            </w:pPr>
            <w:r w:rsidRPr="00D10009">
              <w:rPr>
                <w:rFonts w:cs="Arial"/>
                <w:sz w:val="22"/>
                <w:szCs w:val="22"/>
              </w:rPr>
              <w:t>(a)</w:t>
            </w:r>
            <w:r w:rsidRPr="00D10009">
              <w:rPr>
                <w:rFonts w:cs="Arial"/>
                <w:sz w:val="22"/>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rsidR="00E86387" w:rsidRPr="00D10009" w:rsidRDefault="00E86387" w:rsidP="00935226">
            <w:pPr>
              <w:spacing w:before="120" w:line="360" w:lineRule="auto"/>
              <w:rPr>
                <w:rFonts w:cs="Arial"/>
                <w:sz w:val="22"/>
                <w:szCs w:val="22"/>
              </w:rPr>
            </w:pPr>
            <w:r w:rsidRPr="00D10009">
              <w:rPr>
                <w:rFonts w:cs="Arial"/>
                <w:sz w:val="22"/>
                <w:szCs w:val="22"/>
              </w:rPr>
              <w:t>(b)</w:t>
            </w:r>
            <w:r w:rsidRPr="00D10009">
              <w:rPr>
                <w:rFonts w:cs="Arial"/>
                <w:sz w:val="22"/>
                <w:szCs w:val="22"/>
              </w:rPr>
              <w:tab/>
              <w:t>Enter into any agreement or arrangement with any other person that he or she shall refrain from tendering or as to the amount of any Tender to be submitted;</w:t>
            </w:r>
          </w:p>
          <w:p w:rsidR="00E86387" w:rsidRPr="00D10009" w:rsidRDefault="00E86387" w:rsidP="00935226">
            <w:pPr>
              <w:spacing w:before="120" w:line="360" w:lineRule="auto"/>
              <w:rPr>
                <w:rFonts w:cs="Arial"/>
                <w:sz w:val="22"/>
                <w:szCs w:val="22"/>
              </w:rPr>
            </w:pPr>
            <w:r w:rsidRPr="00D10009">
              <w:rPr>
                <w:rFonts w:cs="Arial"/>
                <w:sz w:val="22"/>
                <w:szCs w:val="22"/>
              </w:rPr>
              <w:t>(c)</w:t>
            </w:r>
            <w:r w:rsidRPr="00D10009">
              <w:rPr>
                <w:rFonts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E86387" w:rsidRPr="00D10009" w:rsidRDefault="00E86387" w:rsidP="00935226">
            <w:pPr>
              <w:spacing w:before="120" w:line="360" w:lineRule="auto"/>
              <w:rPr>
                <w:rFonts w:cs="Arial"/>
                <w:sz w:val="22"/>
                <w:szCs w:val="22"/>
              </w:rPr>
            </w:pPr>
            <w:r w:rsidRPr="00D10009">
              <w:rPr>
                <w:rFonts w:cs="Arial"/>
                <w:sz w:val="22"/>
                <w:szCs w:val="22"/>
              </w:rPr>
              <w:t xml:space="preserve">In this certificate, the word “person” includes any persons and </w:t>
            </w:r>
            <w:proofErr w:type="spellStart"/>
            <w:r w:rsidRPr="00D10009">
              <w:rPr>
                <w:rFonts w:cs="Arial"/>
                <w:sz w:val="22"/>
                <w:szCs w:val="22"/>
              </w:rPr>
              <w:t>any body</w:t>
            </w:r>
            <w:proofErr w:type="spellEnd"/>
            <w:r w:rsidRPr="00D10009">
              <w:rPr>
                <w:rFonts w:cs="Arial"/>
                <w:sz w:val="22"/>
                <w:szCs w:val="22"/>
              </w:rPr>
              <w:t xml:space="preserve"> or association, corporate or unincorporated; and “any agreement or arrangement” includes any such transaction, formal or informal, and whether legally binding or not.</w:t>
            </w:r>
          </w:p>
          <w:p w:rsidR="00E86387" w:rsidRPr="00D10009" w:rsidRDefault="00E86387" w:rsidP="00935226">
            <w:pPr>
              <w:spacing w:before="120" w:line="360" w:lineRule="auto"/>
              <w:rPr>
                <w:b/>
                <w:bCs/>
                <w:sz w:val="22"/>
                <w:szCs w:val="22"/>
              </w:rPr>
            </w:pPr>
            <w:r w:rsidRPr="00D10009">
              <w:rPr>
                <w:b/>
                <w:bCs/>
                <w:color w:val="000000"/>
                <w:sz w:val="22"/>
                <w:szCs w:val="22"/>
              </w:rPr>
              <w:t>By completing this declaration you are agreeing with the statement above</w:t>
            </w: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86387" w:rsidRPr="00D10009" w:rsidRDefault="00E86387" w:rsidP="00EE62A2">
            <w:pPr>
              <w:spacing w:before="120" w:line="360" w:lineRule="auto"/>
              <w:ind w:left="34"/>
              <w:rPr>
                <w:sz w:val="22"/>
                <w:szCs w:val="22"/>
              </w:rPr>
            </w:pPr>
          </w:p>
        </w:tc>
        <w:tc>
          <w:tcPr>
            <w:tcW w:w="7513" w:type="dxa"/>
            <w:tcBorders>
              <w:top w:val="single" w:sz="4" w:space="0" w:color="auto"/>
              <w:left w:val="single" w:sz="4" w:space="0" w:color="auto"/>
            </w:tcBorders>
            <w:tcMar>
              <w:top w:w="0" w:type="dxa"/>
              <w:left w:w="108" w:type="dxa"/>
              <w:bottom w:w="0" w:type="dxa"/>
              <w:right w:w="108" w:type="dxa"/>
            </w:tcMar>
          </w:tcPr>
          <w:p w:rsidR="00E86387" w:rsidRPr="00D10009" w:rsidRDefault="00E86387" w:rsidP="00EE62A2">
            <w:pPr>
              <w:spacing w:before="120" w:line="360" w:lineRule="auto"/>
              <w:rPr>
                <w:sz w:val="22"/>
                <w:szCs w:val="22"/>
              </w:rPr>
            </w:pPr>
            <w:r w:rsidRPr="00D10009">
              <w:rPr>
                <w:b/>
                <w:bCs/>
                <w:sz w:val="22"/>
                <w:szCs w:val="22"/>
              </w:rPr>
              <w:t>FORM COMPLETED BY</w:t>
            </w: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Borders>
              <w:top w:val="single" w:sz="4" w:space="0" w:color="auto"/>
            </w:tcBorders>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Signature</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Name</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Position</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For and on behalf of</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Address</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r w:rsidR="00E86387" w:rsidRPr="00D10009"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D10009" w:rsidRDefault="00E86387" w:rsidP="00EE62A2">
            <w:pPr>
              <w:spacing w:before="120" w:line="360" w:lineRule="auto"/>
              <w:ind w:left="34"/>
              <w:rPr>
                <w:sz w:val="22"/>
                <w:szCs w:val="22"/>
              </w:rPr>
            </w:pPr>
            <w:r w:rsidRPr="00D10009">
              <w:rPr>
                <w:sz w:val="22"/>
                <w:szCs w:val="22"/>
              </w:rPr>
              <w:t>Date</w:t>
            </w:r>
          </w:p>
        </w:tc>
        <w:tc>
          <w:tcPr>
            <w:tcW w:w="7513" w:type="dxa"/>
            <w:tcMar>
              <w:top w:w="0" w:type="dxa"/>
              <w:left w:w="108" w:type="dxa"/>
              <w:bottom w:w="0" w:type="dxa"/>
              <w:right w:w="108" w:type="dxa"/>
            </w:tcMar>
          </w:tcPr>
          <w:p w:rsidR="00E86387" w:rsidRPr="00D10009" w:rsidRDefault="00E86387" w:rsidP="00EE62A2">
            <w:pPr>
              <w:spacing w:before="120" w:line="360" w:lineRule="auto"/>
              <w:rPr>
                <w:sz w:val="22"/>
                <w:szCs w:val="22"/>
              </w:rPr>
            </w:pPr>
          </w:p>
        </w:tc>
      </w:tr>
    </w:tbl>
    <w:p w:rsidR="00E86387" w:rsidRPr="00D10009" w:rsidRDefault="00E86387" w:rsidP="00381598">
      <w:pPr>
        <w:pStyle w:val="Schmainhead"/>
      </w:pPr>
      <w:bookmarkStart w:id="441" w:name="a145332"/>
      <w:bookmarkStart w:id="442" w:name="_Toc427837692"/>
      <w:bookmarkStart w:id="443" w:name="_Toc5699147"/>
      <w:bookmarkStart w:id="444" w:name="_Toc77684568"/>
      <w:r w:rsidRPr="00D10009">
        <w:lastRenderedPageBreak/>
        <w:t>Commercially Sensitive Information</w:t>
      </w:r>
      <w:bookmarkEnd w:id="441"/>
      <w:bookmarkEnd w:id="442"/>
      <w:bookmarkEnd w:id="443"/>
      <w:bookmarkEnd w:id="444"/>
    </w:p>
    <w:p w:rsidR="00E86387" w:rsidRPr="00D10009" w:rsidRDefault="00E86387" w:rsidP="00E86387">
      <w:pPr>
        <w:spacing w:before="120" w:after="120" w:line="360" w:lineRule="auto"/>
        <w:rPr>
          <w:sz w:val="22"/>
          <w:szCs w:val="22"/>
        </w:rPr>
      </w:pPr>
      <w:r w:rsidRPr="00D10009">
        <w:rPr>
          <w:sz w:val="22"/>
          <w:szCs w:val="22"/>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D10009" w:rsidTr="00935226">
        <w:tc>
          <w:tcPr>
            <w:tcW w:w="8307" w:type="dxa"/>
          </w:tcPr>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tc>
      </w:tr>
    </w:tbl>
    <w:p w:rsidR="00E86387" w:rsidRPr="00D10009" w:rsidRDefault="00E86387" w:rsidP="00E86387">
      <w:pPr>
        <w:spacing w:before="120" w:after="120" w:line="360" w:lineRule="auto"/>
        <w:rPr>
          <w:sz w:val="22"/>
          <w:szCs w:val="22"/>
        </w:rPr>
      </w:pPr>
      <w:r w:rsidRPr="00D10009">
        <w:rPr>
          <w:sz w:val="22"/>
          <w:szCs w:val="22"/>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D10009" w:rsidTr="00935226">
        <w:tc>
          <w:tcPr>
            <w:tcW w:w="8307" w:type="dxa"/>
          </w:tcPr>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tc>
      </w:tr>
    </w:tbl>
    <w:p w:rsidR="00E86387" w:rsidRPr="00D10009" w:rsidRDefault="00E86387" w:rsidP="00E86387">
      <w:pPr>
        <w:spacing w:before="120" w:after="120" w:line="360" w:lineRule="auto"/>
        <w:rPr>
          <w:sz w:val="22"/>
          <w:szCs w:val="22"/>
        </w:rPr>
      </w:pPr>
      <w:r w:rsidRPr="00D10009">
        <w:rPr>
          <w:sz w:val="22"/>
          <w:szCs w:val="22"/>
        </w:rPr>
        <w:t xml:space="preserve">The period of time for which it is considered this information should be exempt is [until award of Contract </w:t>
      </w:r>
      <w:r w:rsidRPr="00D10009">
        <w:rPr>
          <w:b/>
          <w:sz w:val="22"/>
          <w:szCs w:val="22"/>
        </w:rPr>
        <w:t>OR</w:t>
      </w:r>
      <w:r w:rsidRPr="00D10009">
        <w:rPr>
          <w:sz w:val="22"/>
          <w:szCs w:val="22"/>
        </w:rPr>
        <w:t xml:space="preserve"> during the period of the contract </w:t>
      </w:r>
      <w:r w:rsidRPr="00D10009">
        <w:rPr>
          <w:b/>
          <w:sz w:val="22"/>
          <w:szCs w:val="22"/>
        </w:rPr>
        <w:t>OR</w:t>
      </w:r>
      <w:r w:rsidRPr="00D10009">
        <w:rPr>
          <w:sz w:val="22"/>
          <w:szCs w:val="22"/>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D10009" w:rsidTr="00935226">
        <w:tc>
          <w:tcPr>
            <w:tcW w:w="8307" w:type="dxa"/>
          </w:tcPr>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p w:rsidR="00E86387" w:rsidRPr="00D10009" w:rsidRDefault="00E86387" w:rsidP="00935226">
            <w:pPr>
              <w:spacing w:before="120" w:after="120" w:line="360" w:lineRule="auto"/>
              <w:rPr>
                <w:sz w:val="22"/>
                <w:szCs w:val="22"/>
              </w:rPr>
            </w:pPr>
            <w:r w:rsidRPr="00D10009">
              <w:rPr>
                <w:sz w:val="22"/>
                <w:szCs w:val="22"/>
              </w:rPr>
              <w:t> </w:t>
            </w:r>
          </w:p>
        </w:tc>
      </w:tr>
    </w:tbl>
    <w:p w:rsidR="00E86387" w:rsidRPr="00D10009" w:rsidRDefault="00E86387" w:rsidP="00E86387">
      <w:pPr>
        <w:spacing w:before="120" w:after="120" w:line="360" w:lineRule="auto"/>
        <w:rPr>
          <w:sz w:val="22"/>
          <w:szCs w:val="22"/>
        </w:rPr>
      </w:pPr>
      <w:r w:rsidRPr="00D10009">
        <w:rPr>
          <w:sz w:val="22"/>
          <w:szCs w:val="22"/>
        </w:rPr>
        <w:t> </w:t>
      </w:r>
    </w:p>
    <w:tbl>
      <w:tblPr>
        <w:tblW w:w="0" w:type="auto"/>
        <w:tblInd w:w="108" w:type="dxa"/>
        <w:tblLayout w:type="fixed"/>
        <w:tblLook w:val="0000" w:firstRow="0" w:lastRow="0" w:firstColumn="0" w:lastColumn="0" w:noHBand="0" w:noVBand="0"/>
      </w:tblPr>
      <w:tblGrid>
        <w:gridCol w:w="2492"/>
        <w:gridCol w:w="5815"/>
      </w:tblGrid>
      <w:tr w:rsidR="00E86387" w:rsidRPr="00D10009" w:rsidTr="00935226">
        <w:tc>
          <w:tcPr>
            <w:tcW w:w="2492" w:type="dxa"/>
            <w:tcBorders>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sz w:val="22"/>
                <w:szCs w:val="22"/>
              </w:rPr>
            </w:pPr>
            <w:r w:rsidRPr="00D10009">
              <w:rPr>
                <w:b/>
                <w:bCs/>
                <w:sz w:val="22"/>
                <w:szCs w:val="22"/>
              </w:rPr>
              <w:t>FORM COMPLETED BY</w:t>
            </w: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Signature</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Name</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Position</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For and on behalf of</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Address</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r w:rsidR="00E86387" w:rsidRPr="00D10009" w:rsidTr="00935226">
        <w:tc>
          <w:tcPr>
            <w:tcW w:w="2492"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ind w:left="34"/>
              <w:rPr>
                <w:sz w:val="22"/>
                <w:szCs w:val="22"/>
              </w:rPr>
            </w:pPr>
            <w:r w:rsidRPr="00D10009">
              <w:rPr>
                <w:sz w:val="22"/>
                <w:szCs w:val="22"/>
              </w:rPr>
              <w:t>Date</w:t>
            </w:r>
          </w:p>
        </w:tc>
        <w:tc>
          <w:tcPr>
            <w:tcW w:w="5815" w:type="dxa"/>
            <w:tcBorders>
              <w:top w:val="single" w:sz="4" w:space="0" w:color="auto"/>
              <w:left w:val="single" w:sz="4" w:space="0" w:color="auto"/>
              <w:bottom w:val="single" w:sz="4" w:space="0" w:color="auto"/>
              <w:right w:val="single" w:sz="4" w:space="0" w:color="auto"/>
            </w:tcBorders>
          </w:tcPr>
          <w:p w:rsidR="00E86387" w:rsidRPr="00D10009" w:rsidRDefault="00E86387" w:rsidP="00935226">
            <w:pPr>
              <w:spacing w:before="120" w:after="120" w:line="360" w:lineRule="auto"/>
              <w:rPr>
                <w:b/>
                <w:bCs/>
                <w:sz w:val="22"/>
                <w:szCs w:val="22"/>
              </w:rPr>
            </w:pPr>
          </w:p>
        </w:tc>
      </w:tr>
    </w:tbl>
    <w:p w:rsidR="00E86387" w:rsidRPr="00D10009" w:rsidRDefault="00E86387" w:rsidP="00E86387">
      <w:pPr>
        <w:rPr>
          <w:rFonts w:cs="Arial"/>
          <w:b/>
        </w:rPr>
      </w:pPr>
      <w:r w:rsidRPr="00D10009">
        <w:rPr>
          <w:rFonts w:cs="Arial"/>
          <w:b/>
        </w:rPr>
        <w:br w:type="page"/>
      </w:r>
    </w:p>
    <w:p w:rsidR="005A0706" w:rsidRDefault="00747E9A" w:rsidP="00381598">
      <w:pPr>
        <w:pStyle w:val="Schmainhead"/>
        <w:rPr>
          <w:rStyle w:val="ScheduleHeadingDL"/>
          <w:b/>
          <w:caps/>
          <w:sz w:val="24"/>
        </w:rPr>
      </w:pPr>
      <w:bookmarkStart w:id="445" w:name="_Toc77684569"/>
      <w:r>
        <w:rPr>
          <w:rStyle w:val="ScheduleHeadingDL"/>
          <w:b/>
          <w:caps/>
          <w:sz w:val="24"/>
        </w:rPr>
        <w:lastRenderedPageBreak/>
        <w:t>Specific terms of contract</w:t>
      </w:r>
      <w:bookmarkEnd w:id="445"/>
    </w:p>
    <w:p w:rsidR="00747E9A" w:rsidRPr="00747E9A" w:rsidRDefault="00747E9A" w:rsidP="00747E9A">
      <w:pPr>
        <w:rPr>
          <w:u w:val="single"/>
        </w:rPr>
      </w:pPr>
      <w:r w:rsidRPr="00747E9A">
        <w:rPr>
          <w:u w:val="single"/>
        </w:rPr>
        <w:t xml:space="preserve">Employer’s Authorised Representative: </w:t>
      </w:r>
    </w:p>
    <w:p w:rsidR="00747E9A" w:rsidRDefault="00747E9A" w:rsidP="00747E9A"/>
    <w:p w:rsidR="00747E9A" w:rsidRDefault="00747E9A" w:rsidP="00747E9A">
      <w:r>
        <w:t>The Employer’s authorised representative shall be Peter Edmed of Sevenoaks District Council.</w:t>
      </w:r>
    </w:p>
    <w:p w:rsidR="00747E9A" w:rsidRDefault="00747E9A" w:rsidP="00747E9A"/>
    <w:p w:rsidR="00747E9A" w:rsidRPr="00747E9A" w:rsidRDefault="00747E9A" w:rsidP="00747E9A">
      <w:pPr>
        <w:rPr>
          <w:u w:val="single"/>
        </w:rPr>
      </w:pPr>
      <w:r w:rsidRPr="00747E9A">
        <w:rPr>
          <w:u w:val="single"/>
        </w:rPr>
        <w:t>Price for Carrying Out and Completing the Work:</w:t>
      </w:r>
    </w:p>
    <w:p w:rsidR="00747E9A" w:rsidRDefault="00747E9A" w:rsidP="00747E9A"/>
    <w:p w:rsidR="00747E9A" w:rsidRDefault="00747E9A" w:rsidP="00747E9A">
      <w:r>
        <w:t xml:space="preserve">The total price carried forward to the Summary of this tender shall constitute the Contract Sum and shall be entered into the Form of Tender.  This sum shall be confirmed or amended by agreement of both parties in the Letter of Acceptance upon award of the Contract and become payable in accordance with the Contract Conditions. </w:t>
      </w:r>
    </w:p>
    <w:p w:rsidR="00747E9A" w:rsidRDefault="00747E9A" w:rsidP="00747E9A"/>
    <w:p w:rsidR="00747E9A" w:rsidRPr="00747E9A" w:rsidRDefault="00747E9A" w:rsidP="00747E9A">
      <w:pPr>
        <w:rPr>
          <w:u w:val="single"/>
        </w:rPr>
      </w:pPr>
      <w:r w:rsidRPr="00747E9A">
        <w:rPr>
          <w:u w:val="single"/>
        </w:rPr>
        <w:t xml:space="preserve">Commencement and Completion of Works: </w:t>
      </w:r>
    </w:p>
    <w:p w:rsidR="00747E9A" w:rsidRDefault="00747E9A" w:rsidP="00747E9A"/>
    <w:p w:rsidR="00747E9A" w:rsidRDefault="00747E9A" w:rsidP="00747E9A">
      <w:r>
        <w:t xml:space="preserve">The works are to be commenced on the date entered in the Contract Conditions or as affirmed or amended within the Letter of Acceptance.  The works shall be completed within a period to be agreed on award of the Contract and shall be confirmed within the Letter of Acceptance. </w:t>
      </w:r>
    </w:p>
    <w:p w:rsidR="00747E9A" w:rsidRDefault="00747E9A" w:rsidP="00747E9A"/>
    <w:p w:rsidR="00747E9A" w:rsidRPr="00747E9A" w:rsidRDefault="00747E9A" w:rsidP="00747E9A">
      <w:pPr>
        <w:rPr>
          <w:u w:val="single"/>
        </w:rPr>
      </w:pPr>
      <w:r w:rsidRPr="00747E9A">
        <w:rPr>
          <w:u w:val="single"/>
        </w:rPr>
        <w:t>Damages for Non-Completion:</w:t>
      </w:r>
    </w:p>
    <w:p w:rsidR="00747E9A" w:rsidRDefault="00747E9A" w:rsidP="00747E9A"/>
    <w:p w:rsidR="00747E9A" w:rsidRDefault="00747E9A" w:rsidP="00747E9A">
      <w:r>
        <w:t xml:space="preserve">The amount of any Liquidated and Ascertained Damages shall be not applicable or as otherwise agreed in the Contract Conditions. </w:t>
      </w:r>
    </w:p>
    <w:p w:rsidR="00747E9A" w:rsidRDefault="00747E9A" w:rsidP="00747E9A"/>
    <w:p w:rsidR="00747E9A" w:rsidRPr="00747E9A" w:rsidRDefault="00747E9A" w:rsidP="00747E9A">
      <w:pPr>
        <w:rPr>
          <w:u w:val="single"/>
        </w:rPr>
      </w:pPr>
      <w:r w:rsidRPr="00747E9A">
        <w:rPr>
          <w:u w:val="single"/>
        </w:rPr>
        <w:t xml:space="preserve">Defects Liability Period: </w:t>
      </w:r>
    </w:p>
    <w:p w:rsidR="00747E9A" w:rsidRDefault="00747E9A" w:rsidP="00747E9A"/>
    <w:p w:rsidR="00747E9A" w:rsidRDefault="00747E9A" w:rsidP="00747E9A">
      <w:r>
        <w:t xml:space="preserve">The defects liability period will be twelve months from the date of Practical Completion of all works in accordance with the Contract Conditions. </w:t>
      </w:r>
    </w:p>
    <w:p w:rsidR="00747E9A" w:rsidRDefault="00747E9A" w:rsidP="00747E9A"/>
    <w:p w:rsidR="00747E9A" w:rsidRPr="00747E9A" w:rsidRDefault="00747E9A" w:rsidP="00747E9A">
      <w:pPr>
        <w:rPr>
          <w:u w:val="single"/>
        </w:rPr>
      </w:pPr>
      <w:r w:rsidRPr="00747E9A">
        <w:rPr>
          <w:u w:val="single"/>
        </w:rPr>
        <w:t xml:space="preserve">Payment Conditions: </w:t>
      </w:r>
    </w:p>
    <w:p w:rsidR="00747E9A" w:rsidRDefault="00747E9A" w:rsidP="00747E9A"/>
    <w:p w:rsidR="00747E9A" w:rsidRDefault="00747E9A" w:rsidP="00747E9A">
      <w:r>
        <w:t>Payment is to be two weekly invoiced following a valuation, payment within 30 days of invoice.</w:t>
      </w:r>
    </w:p>
    <w:p w:rsidR="00747E9A" w:rsidRDefault="00747E9A" w:rsidP="00747E9A"/>
    <w:p w:rsidR="00747E9A" w:rsidRDefault="00747E9A" w:rsidP="00747E9A">
      <w:r>
        <w:t>Retentions will not be deducted from the payments.</w:t>
      </w:r>
    </w:p>
    <w:p w:rsidR="00747E9A" w:rsidRDefault="00747E9A" w:rsidP="00747E9A"/>
    <w:p w:rsidR="00747E9A" w:rsidRPr="00747E9A" w:rsidRDefault="00747E9A" w:rsidP="00747E9A">
      <w:pPr>
        <w:rPr>
          <w:u w:val="single"/>
        </w:rPr>
      </w:pPr>
      <w:r w:rsidRPr="00747E9A">
        <w:rPr>
          <w:u w:val="single"/>
        </w:rPr>
        <w:t>Variations:</w:t>
      </w:r>
    </w:p>
    <w:p w:rsidR="00747E9A" w:rsidRDefault="00747E9A" w:rsidP="00747E9A"/>
    <w:p w:rsidR="00747E9A" w:rsidRDefault="00747E9A" w:rsidP="00747E9A">
      <w:r>
        <w:t>The employer and their Contract Administrator must be made aware of variations (additions, changes or omissions) in writing at the earliest foreseeable stage.  Costs are to be agreed in writing by the Contract Administrator.  Failure to do so may result in non-payment for the item.</w:t>
      </w:r>
    </w:p>
    <w:p w:rsidR="00747E9A" w:rsidRDefault="00747E9A" w:rsidP="00747E9A">
      <w:r>
        <w:tab/>
      </w:r>
    </w:p>
    <w:p w:rsidR="00747E9A" w:rsidRPr="00747E9A" w:rsidRDefault="00747E9A" w:rsidP="00747E9A">
      <w:pPr>
        <w:rPr>
          <w:u w:val="single"/>
        </w:rPr>
      </w:pPr>
      <w:r w:rsidRPr="00747E9A">
        <w:rPr>
          <w:u w:val="single"/>
        </w:rPr>
        <w:t xml:space="preserve">Instructions: </w:t>
      </w:r>
    </w:p>
    <w:p w:rsidR="00747E9A" w:rsidRDefault="00747E9A" w:rsidP="00747E9A"/>
    <w:p w:rsidR="00747E9A" w:rsidRDefault="00747E9A" w:rsidP="00747E9A">
      <w:r>
        <w:lastRenderedPageBreak/>
        <w:t xml:space="preserve">The Contractor and his employees and sub-contractors shall not take direct instruction from anyone other than the Contract Administrator for anything whatsoever that changes the nature and/or value of the contract works. </w:t>
      </w:r>
    </w:p>
    <w:p w:rsidR="00747E9A" w:rsidRDefault="00747E9A" w:rsidP="00747E9A"/>
    <w:p w:rsidR="00747E9A" w:rsidRPr="00747E9A" w:rsidRDefault="00747E9A" w:rsidP="00747E9A">
      <w:pPr>
        <w:rPr>
          <w:u w:val="single"/>
        </w:rPr>
      </w:pPr>
      <w:r w:rsidRPr="00747E9A">
        <w:rPr>
          <w:u w:val="single"/>
        </w:rPr>
        <w:t xml:space="preserve">Insurance Cover – Public Liability: </w:t>
      </w:r>
    </w:p>
    <w:p w:rsidR="00747E9A" w:rsidRDefault="00747E9A" w:rsidP="00747E9A"/>
    <w:p w:rsidR="00747E9A" w:rsidRDefault="00747E9A" w:rsidP="00747E9A">
      <w:r>
        <w:t>The limit of indemnity of the insurance to be provided by the Contractor is to be not less than £5,000,000.00.</w:t>
      </w:r>
    </w:p>
    <w:p w:rsidR="00747E9A" w:rsidRDefault="00747E9A" w:rsidP="00747E9A"/>
    <w:p w:rsidR="00747E9A" w:rsidRPr="00747E9A" w:rsidRDefault="00747E9A" w:rsidP="00747E9A">
      <w:pPr>
        <w:rPr>
          <w:u w:val="single"/>
        </w:rPr>
      </w:pPr>
      <w:r w:rsidRPr="00747E9A">
        <w:rPr>
          <w:u w:val="single"/>
        </w:rPr>
        <w:t>Health &amp; Safety</w:t>
      </w:r>
    </w:p>
    <w:p w:rsidR="00747E9A" w:rsidRDefault="00747E9A" w:rsidP="00747E9A"/>
    <w:p w:rsidR="00747E9A" w:rsidRDefault="00747E9A" w:rsidP="00747E9A">
      <w:r>
        <w:t>The tender will be responsible for CDM if required and H&amp;S for the works &amp; working area. RAMS &amp; proof of insurance will be required before a letter of acceptance is issued.</w:t>
      </w:r>
    </w:p>
    <w:p w:rsidR="00747E9A" w:rsidRDefault="00747E9A" w:rsidP="00747E9A"/>
    <w:p w:rsidR="00747E9A" w:rsidRPr="00747E9A" w:rsidRDefault="00747E9A" w:rsidP="00747E9A">
      <w:pPr>
        <w:rPr>
          <w:u w:val="single"/>
        </w:rPr>
      </w:pPr>
      <w:r w:rsidRPr="00747E9A">
        <w:rPr>
          <w:u w:val="single"/>
        </w:rPr>
        <w:t xml:space="preserve">Settlement of Disputes: </w:t>
      </w:r>
    </w:p>
    <w:p w:rsidR="00747E9A" w:rsidRDefault="00747E9A" w:rsidP="00747E9A"/>
    <w:p w:rsidR="00747E9A" w:rsidRDefault="00747E9A" w:rsidP="00747E9A">
      <w:r>
        <w:t xml:space="preserve">To be an independent adjudication in accordance with the Contract Conditions. </w:t>
      </w:r>
    </w:p>
    <w:p w:rsidR="00747E9A" w:rsidRDefault="00747E9A" w:rsidP="00747E9A"/>
    <w:sectPr w:rsidR="00747E9A" w:rsidSect="00EE62A2">
      <w:footerReference w:type="even" r:id="rId18"/>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4E" w:rsidRDefault="00BD264E">
      <w:r>
        <w:separator/>
      </w:r>
    </w:p>
    <w:p w:rsidR="00BD264E" w:rsidRDefault="00BD264E"/>
  </w:endnote>
  <w:endnote w:type="continuationSeparator" w:id="0">
    <w:p w:rsidR="00BD264E" w:rsidRDefault="00BD264E">
      <w:r>
        <w:continuationSeparator/>
      </w:r>
    </w:p>
    <w:p w:rsidR="00BD264E" w:rsidRDefault="00BD2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T74Ao00">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59316"/>
      <w:docPartObj>
        <w:docPartGallery w:val="Page Numbers (Bottom of Page)"/>
        <w:docPartUnique/>
      </w:docPartObj>
    </w:sdtPr>
    <w:sdtEndPr>
      <w:rPr>
        <w:noProof/>
      </w:rPr>
    </w:sdtEndPr>
    <w:sdtContent>
      <w:p w:rsidR="00BD264E" w:rsidRPr="00483902" w:rsidRDefault="00BD264E">
        <w:pPr>
          <w:pStyle w:val="Footer"/>
        </w:pPr>
        <w:r w:rsidRPr="00483902">
          <w:fldChar w:fldCharType="begin"/>
        </w:r>
        <w:r w:rsidRPr="00483902">
          <w:instrText xml:space="preserve"> PAGE   \* MERGEFORMAT </w:instrText>
        </w:r>
        <w:r w:rsidRPr="00483902">
          <w:fldChar w:fldCharType="separate"/>
        </w:r>
        <w:r w:rsidR="003C2E6E">
          <w:rPr>
            <w:noProof/>
          </w:rPr>
          <w:t>36</w:t>
        </w:r>
        <w:r w:rsidRPr="00483902">
          <w:rPr>
            <w:noProof/>
          </w:rPr>
          <w:fldChar w:fldCharType="end"/>
        </w:r>
      </w:p>
    </w:sdtContent>
  </w:sdt>
  <w:p w:rsidR="00BD264E" w:rsidRDefault="00BD2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405987"/>
      <w:docPartObj>
        <w:docPartGallery w:val="Page Numbers (Bottom of Page)"/>
        <w:docPartUnique/>
      </w:docPartObj>
    </w:sdtPr>
    <w:sdtEndPr>
      <w:rPr>
        <w:noProof/>
      </w:rPr>
    </w:sdtEndPr>
    <w:sdtContent>
      <w:p w:rsidR="00BD264E" w:rsidRDefault="00BD264E">
        <w:pPr>
          <w:pStyle w:val="Footer"/>
        </w:pPr>
        <w:r>
          <w:fldChar w:fldCharType="begin"/>
        </w:r>
        <w:r>
          <w:instrText xml:space="preserve"> PAGE   \* MERGEFORMAT </w:instrText>
        </w:r>
        <w:r>
          <w:fldChar w:fldCharType="separate"/>
        </w:r>
        <w:r w:rsidR="00110BB3">
          <w:rPr>
            <w:noProof/>
          </w:rPr>
          <w:t>1</w:t>
        </w:r>
        <w:r>
          <w:rPr>
            <w:noProof/>
          </w:rPr>
          <w:fldChar w:fldCharType="end"/>
        </w:r>
      </w:p>
    </w:sdtContent>
  </w:sdt>
  <w:p w:rsidR="00BD264E" w:rsidRPr="00EE62A2" w:rsidRDefault="00BD264E" w:rsidP="00EE62A2">
    <w:pPr>
      <w:pStyle w:val="Title"/>
      <w:jc w:val="right"/>
      <w:rPr>
        <w:sz w:val="20"/>
        <w:u w:val="none"/>
      </w:rPr>
    </w:pPr>
    <w:r w:rsidRPr="00E37209">
      <w:rPr>
        <w:sz w:val="20"/>
        <w:u w:val="none"/>
      </w:rPr>
      <w:t xml:space="preserve">Issue date: </w:t>
    </w:r>
    <w:r>
      <w:rPr>
        <w:sz w:val="20"/>
        <w:u w:val="none"/>
      </w:rPr>
      <w:t>26 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4E" w:rsidRDefault="00BD264E" w:rsidP="00EE62A2">
    <w:pPr>
      <w:pStyle w:val="Footer"/>
      <w:rPr>
        <w:rStyle w:val="PageNumber"/>
        <w:b/>
        <w:caps/>
      </w:rPr>
    </w:pPr>
    <w:r>
      <w:rPr>
        <w:rStyle w:val="PageNumber"/>
      </w:rPr>
      <w:fldChar w:fldCharType="begin"/>
    </w:r>
    <w:r>
      <w:rPr>
        <w:rStyle w:val="PageNumber"/>
      </w:rPr>
      <w:instrText xml:space="preserve">PAGE  </w:instrText>
    </w:r>
    <w:r>
      <w:rPr>
        <w:rStyle w:val="PageNumber"/>
      </w:rPr>
      <w:fldChar w:fldCharType="end"/>
    </w:r>
  </w:p>
  <w:p w:rsidR="00BD264E" w:rsidRDefault="00BD2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13765"/>
      <w:docPartObj>
        <w:docPartGallery w:val="Page Numbers (Bottom of Page)"/>
        <w:docPartUnique/>
      </w:docPartObj>
    </w:sdtPr>
    <w:sdtContent>
      <w:sdt>
        <w:sdtPr>
          <w:id w:val="1417904073"/>
          <w:docPartObj>
            <w:docPartGallery w:val="Page Numbers (Top of Page)"/>
            <w:docPartUnique/>
          </w:docPartObj>
        </w:sdtPr>
        <w:sdtContent>
          <w:p w:rsidR="00BD264E" w:rsidRPr="008A0497" w:rsidRDefault="00BD264E">
            <w:pPr>
              <w:pStyle w:val="Footer"/>
            </w:pPr>
            <w:r w:rsidRPr="008A0497">
              <w:t xml:space="preserve">Page </w:t>
            </w:r>
            <w:r w:rsidRPr="008A0497">
              <w:fldChar w:fldCharType="begin"/>
            </w:r>
            <w:r w:rsidRPr="008A0497">
              <w:instrText xml:space="preserve"> PAGE </w:instrText>
            </w:r>
            <w:r w:rsidRPr="008A0497">
              <w:fldChar w:fldCharType="separate"/>
            </w:r>
            <w:r w:rsidR="003C2E6E">
              <w:rPr>
                <w:noProof/>
              </w:rPr>
              <w:t>39</w:t>
            </w:r>
            <w:r w:rsidRPr="008A0497">
              <w:fldChar w:fldCharType="end"/>
            </w:r>
            <w:r w:rsidRPr="008A0497">
              <w:t xml:space="preserve"> of </w:t>
            </w:r>
            <w:fldSimple w:instr=" NUMPAGES  ">
              <w:r w:rsidR="003C2E6E">
                <w:rPr>
                  <w:noProof/>
                </w:rPr>
                <w:t>41</w:t>
              </w:r>
            </w:fldSimple>
          </w:p>
        </w:sdtContent>
      </w:sdt>
    </w:sdtContent>
  </w:sdt>
  <w:p w:rsidR="00BD264E" w:rsidRDefault="00BD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4E" w:rsidRDefault="00BD264E" w:rsidP="00B839C5">
      <w:r>
        <w:separator/>
      </w:r>
    </w:p>
    <w:p w:rsidR="00BD264E" w:rsidRDefault="00BD264E" w:rsidP="00EE62A2"/>
  </w:footnote>
  <w:footnote w:type="continuationSeparator" w:id="0">
    <w:p w:rsidR="00BD264E" w:rsidRDefault="00BD264E">
      <w:r>
        <w:continuationSeparator/>
      </w:r>
    </w:p>
    <w:p w:rsidR="00BD264E" w:rsidRDefault="00BD264E"/>
  </w:footnote>
  <w:footnote w:id="1">
    <w:p w:rsidR="00BD264E" w:rsidRDefault="00BD264E" w:rsidP="00DD159E">
      <w:pPr>
        <w:pStyle w:val="Normal1"/>
      </w:pPr>
      <w:r>
        <w:rPr>
          <w:vertAlign w:val="superscript"/>
        </w:rPr>
        <w:footnoteRef/>
      </w:r>
      <w:r>
        <w:rPr>
          <w:rFonts w:ascii="Arial" w:eastAsia="Arial" w:hAnsi="Arial" w:cs="Arial"/>
          <w:sz w:val="20"/>
          <w:szCs w:val="20"/>
        </w:rPr>
        <w:t xml:space="preserve"> See PCR 2015 regulations 71 (8)-(9)</w:t>
      </w:r>
    </w:p>
  </w:footnote>
  <w:footnote w:id="2">
    <w:p w:rsidR="00BD264E" w:rsidRPr="000842F8" w:rsidRDefault="00BD264E" w:rsidP="00DD159E">
      <w:pPr>
        <w:pStyle w:val="Normal1"/>
        <w:rPr>
          <w:rFonts w:ascii="Lato" w:hAnsi="Lato" w:cs="Arial"/>
          <w:sz w:val="20"/>
          <w:szCs w:val="20"/>
        </w:rPr>
      </w:pPr>
      <w:r w:rsidRPr="000842F8">
        <w:rPr>
          <w:rFonts w:ascii="Lato" w:hAnsi="Lato" w:cs="Arial"/>
          <w:sz w:val="20"/>
          <w:szCs w:val="20"/>
          <w:vertAlign w:val="superscript"/>
        </w:rPr>
        <w:footnoteRef/>
      </w:r>
      <w:r w:rsidRPr="000842F8">
        <w:rPr>
          <w:rFonts w:ascii="Lato" w:eastAsia="Arial" w:hAnsi="Lato" w:cs="Arial"/>
          <w:sz w:val="20"/>
          <w:szCs w:val="20"/>
        </w:rPr>
        <w:t xml:space="preserve"> See EU definition of SME </w:t>
      </w:r>
      <w:hyperlink r:id="rId1" w:history="1">
        <w:r w:rsidRPr="000842F8">
          <w:rPr>
            <w:rStyle w:val="Hyperlink"/>
            <w:rFonts w:ascii="Lato" w:eastAsia="Arial" w:hAnsi="Lato" w:cs="Arial"/>
            <w:sz w:val="20"/>
            <w:szCs w:val="20"/>
          </w:rPr>
          <w:t>https://ec.europa.eu/growth/smes/business-friendly-environment/sme-definition_en</w:t>
        </w:r>
      </w:hyperlink>
    </w:p>
  </w:footnote>
  <w:footnote w:id="3">
    <w:p w:rsidR="00BD264E" w:rsidRPr="003A3D39" w:rsidRDefault="00BD264E" w:rsidP="00DD159E">
      <w:pPr>
        <w:pStyle w:val="Normal1"/>
        <w:rPr>
          <w:rFonts w:ascii="Arial" w:hAnsi="Arial" w:cs="Arial"/>
          <w:sz w:val="20"/>
          <w:szCs w:val="20"/>
        </w:rPr>
      </w:pPr>
      <w:r w:rsidRPr="000842F8">
        <w:rPr>
          <w:rFonts w:ascii="Lato" w:hAnsi="Lato" w:cs="Arial"/>
          <w:sz w:val="20"/>
          <w:szCs w:val="20"/>
          <w:vertAlign w:val="superscript"/>
        </w:rPr>
        <w:footnoteRef/>
      </w:r>
      <w:r w:rsidRPr="000842F8">
        <w:rPr>
          <w:rFonts w:ascii="Lato" w:hAnsi="Lato" w:cs="Arial"/>
          <w:sz w:val="20"/>
          <w:szCs w:val="20"/>
        </w:rPr>
        <w:t xml:space="preserve">  UK companies, </w:t>
      </w:r>
      <w:proofErr w:type="spellStart"/>
      <w:r w:rsidRPr="000842F8">
        <w:rPr>
          <w:rFonts w:ascii="Lato" w:hAnsi="Lato" w:cs="Arial"/>
          <w:sz w:val="20"/>
          <w:szCs w:val="20"/>
        </w:rPr>
        <w:t>Societates</w:t>
      </w:r>
      <w:proofErr w:type="spellEnd"/>
      <w:r w:rsidRPr="000842F8">
        <w:rPr>
          <w:rFonts w:ascii="Lato" w:hAnsi="Lato"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0842F8">
          <w:rPr>
            <w:rFonts w:ascii="Lato" w:hAnsi="Lato" w:cs="Arial"/>
            <w:color w:val="1155CC"/>
            <w:sz w:val="20"/>
            <w:szCs w:val="20"/>
            <w:u w:val="single"/>
          </w:rPr>
          <w:t>See PSC guidance</w:t>
        </w:r>
      </w:hyperlink>
      <w:r w:rsidRPr="000842F8">
        <w:rPr>
          <w:rFonts w:ascii="Lato" w:hAnsi="Lato" w:cs="Arial"/>
          <w:sz w:val="20"/>
          <w:szCs w:val="20"/>
        </w:rPr>
        <w:t>.</w:t>
      </w:r>
      <w:r w:rsidRPr="003A3D39">
        <w:rPr>
          <w:rFonts w:ascii="Arial" w:hAnsi="Arial" w:cs="Arial"/>
          <w:sz w:val="20"/>
          <w:szCs w:val="20"/>
        </w:rPr>
        <w:t xml:space="preserve"> </w:t>
      </w:r>
    </w:p>
  </w:footnote>
  <w:footnote w:id="4">
    <w:p w:rsidR="00BD264E" w:rsidRPr="003A3D39" w:rsidRDefault="00BD264E" w:rsidP="00DD159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BD264E" w:rsidRPr="003A3D39" w:rsidRDefault="00BD264E" w:rsidP="00DD159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rsidR="00BD264E" w:rsidRDefault="00BD264E" w:rsidP="00DD159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6AC2FB2A"/>
    <w:lvl w:ilvl="0">
      <w:numFmt w:val="bullet"/>
      <w:lvlText w:val="*"/>
      <w:lvlJc w:val="left"/>
    </w:lvl>
  </w:abstractNum>
  <w:abstractNum w:abstractNumId="2" w15:restartNumberingAfterBreak="0">
    <w:nsid w:val="01012838"/>
    <w:multiLevelType w:val="hybridMultilevel"/>
    <w:tmpl w:val="335013C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303EE"/>
    <w:multiLevelType w:val="multilevel"/>
    <w:tmpl w:val="D2EC3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BF5199"/>
    <w:multiLevelType w:val="hybridMultilevel"/>
    <w:tmpl w:val="B58AEA00"/>
    <w:lvl w:ilvl="0" w:tplc="8C5AF2DE">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B6D"/>
    <w:multiLevelType w:val="multilevel"/>
    <w:tmpl w:val="0D28098C"/>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6" w15:restartNumberingAfterBreak="0">
    <w:nsid w:val="08CB0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04BA4"/>
    <w:multiLevelType w:val="hybridMultilevel"/>
    <w:tmpl w:val="5E5C62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B5064D"/>
    <w:multiLevelType w:val="hybridMultilevel"/>
    <w:tmpl w:val="AB02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D72D0"/>
    <w:multiLevelType w:val="multilevel"/>
    <w:tmpl w:val="F2E6E780"/>
    <w:numStyleLink w:val="Style1"/>
  </w:abstractNum>
  <w:abstractNum w:abstractNumId="10" w15:restartNumberingAfterBreak="0">
    <w:nsid w:val="0BDB7C01"/>
    <w:multiLevelType w:val="multilevel"/>
    <w:tmpl w:val="D7742552"/>
    <w:styleLink w:val="TenderNumberingStyle"/>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0C012BEE"/>
    <w:multiLevelType w:val="hybridMultilevel"/>
    <w:tmpl w:val="FC305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03233"/>
    <w:multiLevelType w:val="multilevel"/>
    <w:tmpl w:val="419C5A30"/>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12F504A3"/>
    <w:multiLevelType w:val="hybridMultilevel"/>
    <w:tmpl w:val="41AA68DC"/>
    <w:lvl w:ilvl="0" w:tplc="8A24E748">
      <w:start w:val="1"/>
      <w:numFmt w:val="decimal"/>
      <w:pStyle w:val="Schmainhead"/>
      <w:lvlText w:val="Schedule %1"/>
      <w:lvlJc w:val="left"/>
      <w:pPr>
        <w:ind w:left="720" w:hanging="360"/>
      </w:pPr>
      <w:rPr>
        <w:rFonts w:hint="default"/>
        <w:b/>
        <w:cap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13F01405"/>
    <w:multiLevelType w:val="multilevel"/>
    <w:tmpl w:val="F05EEE4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16D516EF"/>
    <w:multiLevelType w:val="multilevel"/>
    <w:tmpl w:val="FCAE2C9E"/>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BE7772"/>
    <w:multiLevelType w:val="hybridMultilevel"/>
    <w:tmpl w:val="45C61AC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1" w15:restartNumberingAfterBreak="0">
    <w:nsid w:val="19D52C44"/>
    <w:multiLevelType w:val="singleLevel"/>
    <w:tmpl w:val="B8F049A4"/>
    <w:lvl w:ilvl="0">
      <w:start w:val="1"/>
      <w:numFmt w:val="decimal"/>
      <w:lvlText w:val="%1."/>
      <w:legacy w:legacy="1" w:legacySpace="0" w:legacyIndent="206"/>
      <w:lvlJc w:val="left"/>
      <w:rPr>
        <w:rFonts w:ascii="Arial" w:hAnsi="Arial" w:cs="Arial" w:hint="default"/>
      </w:rPr>
    </w:lvl>
  </w:abstractNum>
  <w:abstractNum w:abstractNumId="22" w15:restartNumberingAfterBreak="0">
    <w:nsid w:val="1A097C2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3" w15:restartNumberingAfterBreak="0">
    <w:nsid w:val="1ABB30E3"/>
    <w:multiLevelType w:val="hybridMultilevel"/>
    <w:tmpl w:val="600AC814"/>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4" w15:restartNumberingAfterBreak="0">
    <w:nsid w:val="1B832196"/>
    <w:multiLevelType w:val="multilevel"/>
    <w:tmpl w:val="F81C12A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 w15:restartNumberingAfterBreak="0">
    <w:nsid w:val="1BC343C7"/>
    <w:multiLevelType w:val="singleLevel"/>
    <w:tmpl w:val="B3E4D9F4"/>
    <w:lvl w:ilvl="0">
      <w:start w:val="11"/>
      <w:numFmt w:val="decimal"/>
      <w:lvlText w:val="%1."/>
      <w:legacy w:legacy="1" w:legacySpace="0" w:legacyIndent="302"/>
      <w:lvlJc w:val="left"/>
      <w:rPr>
        <w:rFonts w:ascii="Arial" w:hAnsi="Arial" w:cs="Arial" w:hint="default"/>
      </w:rPr>
    </w:lvl>
  </w:abstractNum>
  <w:abstractNum w:abstractNumId="26"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 w15:restartNumberingAfterBreak="0">
    <w:nsid w:val="1F1A5442"/>
    <w:multiLevelType w:val="multilevel"/>
    <w:tmpl w:val="5FDE351A"/>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15:restartNumberingAfterBreak="0">
    <w:nsid w:val="2A006E84"/>
    <w:multiLevelType w:val="hybridMultilevel"/>
    <w:tmpl w:val="1826D10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0" w15:restartNumberingAfterBreak="0">
    <w:nsid w:val="2A1B7CFC"/>
    <w:multiLevelType w:val="multilevel"/>
    <w:tmpl w:val="41B889E6"/>
    <w:lvl w:ilvl="0">
      <w:start w:val="1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74"/>
        </w:tabs>
        <w:ind w:left="1174" w:hanging="46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2BC137E5"/>
    <w:multiLevelType w:val="multilevel"/>
    <w:tmpl w:val="DC4039B8"/>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2CDF2220"/>
    <w:multiLevelType w:val="hybridMultilevel"/>
    <w:tmpl w:val="AA0C15A0"/>
    <w:lvl w:ilvl="0" w:tplc="0809000F">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EA11CE9"/>
    <w:multiLevelType w:val="singleLevel"/>
    <w:tmpl w:val="BEEE241E"/>
    <w:lvl w:ilvl="0">
      <w:start w:val="3"/>
      <w:numFmt w:val="decimal"/>
      <w:lvlText w:val="%1."/>
      <w:legacy w:legacy="1" w:legacySpace="0" w:legacyIndent="312"/>
      <w:lvlJc w:val="left"/>
      <w:rPr>
        <w:rFonts w:ascii="Arial" w:hAnsi="Arial" w:cs="Arial" w:hint="default"/>
        <w:b/>
      </w:rPr>
    </w:lvl>
  </w:abstractNum>
  <w:abstractNum w:abstractNumId="34" w15:restartNumberingAfterBreak="0">
    <w:nsid w:val="2F517D9C"/>
    <w:multiLevelType w:val="multilevel"/>
    <w:tmpl w:val="4732C4FA"/>
    <w:lvl w:ilvl="0">
      <w:start w:val="1"/>
      <w:numFmt w:val="decimal"/>
      <w:pStyle w:val="Heading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1"/>
      <w:lvlText w:val="%1.%2."/>
      <w:lvlJc w:val="left"/>
      <w:pPr>
        <w:ind w:left="1567" w:hanging="432"/>
      </w:pPr>
      <w:rPr>
        <w:b w:val="0"/>
      </w:rPr>
    </w:lvl>
    <w:lvl w:ilvl="2">
      <w:start w:val="1"/>
      <w:numFmt w:val="decimal"/>
      <w:pStyle w:val="Para2"/>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8319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4060DE3"/>
    <w:multiLevelType w:val="multilevel"/>
    <w:tmpl w:val="D7D4A2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4FB4C60"/>
    <w:multiLevelType w:val="hybridMultilevel"/>
    <w:tmpl w:val="70C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0E2BAB"/>
    <w:multiLevelType w:val="multilevel"/>
    <w:tmpl w:val="EBEEC2D4"/>
    <w:lvl w:ilvl="0">
      <w:start w:val="1"/>
      <w:numFmt w:val="decimal"/>
      <w:pStyle w:val="Schmainheadinc"/>
      <w:lvlText w:val="Schedule %1  "/>
      <w:lvlJc w:val="left"/>
      <w:pPr>
        <w:tabs>
          <w:tab w:val="num" w:pos="1440"/>
        </w:tabs>
        <w:ind w:left="0" w:firstLine="0"/>
      </w:pPr>
      <w:rPr>
        <w:b/>
        <w:bCs/>
        <w:i w:val="0"/>
        <w:iCs w:val="0"/>
        <w:caps/>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9" w15:restartNumberingAfterBreak="0">
    <w:nsid w:val="394413C3"/>
    <w:multiLevelType w:val="hybridMultilevel"/>
    <w:tmpl w:val="9618BB7E"/>
    <w:lvl w:ilvl="0" w:tplc="D87475EC">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0" w15:restartNumberingAfterBreak="0">
    <w:nsid w:val="3ABA3948"/>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1" w15:restartNumberingAfterBreak="0">
    <w:nsid w:val="3D8D7E3A"/>
    <w:multiLevelType w:val="hybridMultilevel"/>
    <w:tmpl w:val="A50AF7D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2" w15:restartNumberingAfterBreak="0">
    <w:nsid w:val="3E81140B"/>
    <w:multiLevelType w:val="hybridMultilevel"/>
    <w:tmpl w:val="4FD2A018"/>
    <w:lvl w:ilvl="0" w:tplc="8C5AF2DE">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9B56D5"/>
    <w:multiLevelType w:val="hybridMultilevel"/>
    <w:tmpl w:val="EB48B79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4" w15:restartNumberingAfterBreak="0">
    <w:nsid w:val="47A72415"/>
    <w:multiLevelType w:val="hybridMultilevel"/>
    <w:tmpl w:val="63BC8D60"/>
    <w:lvl w:ilvl="0" w:tplc="04EA01B2">
      <w:start w:val="1"/>
      <w:numFmt w:val="decimal"/>
      <w:lvlText w:val="Schedule %1"/>
      <w:lvlJc w:val="left"/>
      <w:pPr>
        <w:ind w:left="107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48FE7A4D"/>
    <w:multiLevelType w:val="hybridMultilevel"/>
    <w:tmpl w:val="0A8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351552"/>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4B105B3C"/>
    <w:multiLevelType w:val="multilevel"/>
    <w:tmpl w:val="77E05CB2"/>
    <w:lvl w:ilvl="0">
      <w:start w:val="1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9" w15:restartNumberingAfterBreak="0">
    <w:nsid w:val="4C790F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310AA3"/>
    <w:multiLevelType w:val="hybridMultilevel"/>
    <w:tmpl w:val="CA86F2E4"/>
    <w:lvl w:ilvl="0" w:tplc="0809000F">
      <w:start w:val="12"/>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D9514A5"/>
    <w:multiLevelType w:val="singleLevel"/>
    <w:tmpl w:val="6AFE1AE6"/>
    <w:lvl w:ilvl="0">
      <w:start w:val="2"/>
      <w:numFmt w:val="lowerLetter"/>
      <w:lvlText w:val="(%1)"/>
      <w:legacy w:legacy="1" w:legacySpace="0" w:legacyIndent="317"/>
      <w:lvlJc w:val="left"/>
      <w:rPr>
        <w:rFonts w:ascii="Arial" w:hAnsi="Arial" w:cs="Arial" w:hint="default"/>
      </w:rPr>
    </w:lvl>
  </w:abstractNum>
  <w:abstractNum w:abstractNumId="52" w15:restartNumberingAfterBreak="0">
    <w:nsid w:val="4E7109C5"/>
    <w:multiLevelType w:val="hybridMultilevel"/>
    <w:tmpl w:val="759AF9A0"/>
    <w:lvl w:ilvl="0" w:tplc="D87475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E9E3A15"/>
    <w:multiLevelType w:val="multilevel"/>
    <w:tmpl w:val="E130AB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50550070"/>
    <w:multiLevelType w:val="hybridMultilevel"/>
    <w:tmpl w:val="03C60B3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7" w15:restartNumberingAfterBreak="0">
    <w:nsid w:val="5346789F"/>
    <w:multiLevelType w:val="multilevel"/>
    <w:tmpl w:val="F048BA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36C0AA6"/>
    <w:multiLevelType w:val="multilevel"/>
    <w:tmpl w:val="4E6AA102"/>
    <w:lvl w:ilvl="0">
      <w:start w:val="15"/>
      <w:numFmt w:val="decimal"/>
      <w:lvlText w:val="%1"/>
      <w:lvlJc w:val="left"/>
      <w:pPr>
        <w:tabs>
          <w:tab w:val="num" w:pos="870"/>
        </w:tabs>
        <w:ind w:left="870" w:hanging="870"/>
      </w:pPr>
      <w:rPr>
        <w:rFonts w:hint="default"/>
      </w:rPr>
    </w:lvl>
    <w:lvl w:ilvl="1">
      <w:start w:val="3"/>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9" w15:restartNumberingAfterBreak="0">
    <w:nsid w:val="55A978D0"/>
    <w:multiLevelType w:val="hybridMultilevel"/>
    <w:tmpl w:val="2C9253BE"/>
    <w:lvl w:ilvl="0" w:tplc="0E3A26EA">
      <w:start w:val="9"/>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56180CF5"/>
    <w:multiLevelType w:val="multilevel"/>
    <w:tmpl w:val="D7D4A2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56391E89"/>
    <w:multiLevelType w:val="multilevel"/>
    <w:tmpl w:val="43F8D81C"/>
    <w:lvl w:ilvl="0">
      <w:start w:val="14"/>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389"/>
        </w:tabs>
        <w:ind w:left="1389" w:hanging="675"/>
      </w:pPr>
      <w:rPr>
        <w:rFonts w:cs="Times New Roman" w:hint="default"/>
      </w:rPr>
    </w:lvl>
    <w:lvl w:ilvl="2">
      <w:start w:val="4"/>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3222"/>
        </w:tabs>
        <w:ind w:left="3222" w:hanging="1080"/>
      </w:pPr>
      <w:rPr>
        <w:rFonts w:cs="Times New Roman" w:hint="default"/>
      </w:rPr>
    </w:lvl>
    <w:lvl w:ilvl="4">
      <w:start w:val="1"/>
      <w:numFmt w:val="decimal"/>
      <w:lvlText w:val="%1.%2.%3.%4.%5"/>
      <w:lvlJc w:val="left"/>
      <w:pPr>
        <w:tabs>
          <w:tab w:val="num" w:pos="3936"/>
        </w:tabs>
        <w:ind w:left="3936" w:hanging="1080"/>
      </w:pPr>
      <w:rPr>
        <w:rFonts w:cs="Times New Roman" w:hint="default"/>
      </w:rPr>
    </w:lvl>
    <w:lvl w:ilvl="5">
      <w:start w:val="1"/>
      <w:numFmt w:val="decimal"/>
      <w:lvlText w:val="%1.%2.%3.%4.%5.%6"/>
      <w:lvlJc w:val="left"/>
      <w:pPr>
        <w:tabs>
          <w:tab w:val="num" w:pos="5010"/>
        </w:tabs>
        <w:ind w:left="5010" w:hanging="1440"/>
      </w:pPr>
      <w:rPr>
        <w:rFonts w:cs="Times New Roman" w:hint="default"/>
      </w:rPr>
    </w:lvl>
    <w:lvl w:ilvl="6">
      <w:start w:val="1"/>
      <w:numFmt w:val="decimal"/>
      <w:lvlText w:val="%1.%2.%3.%4.%5.%6.%7"/>
      <w:lvlJc w:val="left"/>
      <w:pPr>
        <w:tabs>
          <w:tab w:val="num" w:pos="5724"/>
        </w:tabs>
        <w:ind w:left="5724" w:hanging="1440"/>
      </w:pPr>
      <w:rPr>
        <w:rFonts w:cs="Times New Roman" w:hint="default"/>
      </w:rPr>
    </w:lvl>
    <w:lvl w:ilvl="7">
      <w:start w:val="1"/>
      <w:numFmt w:val="decimal"/>
      <w:lvlText w:val="%1.%2.%3.%4.%5.%6.%7.%8"/>
      <w:lvlJc w:val="left"/>
      <w:pPr>
        <w:tabs>
          <w:tab w:val="num" w:pos="6798"/>
        </w:tabs>
        <w:ind w:left="6798" w:hanging="1800"/>
      </w:pPr>
      <w:rPr>
        <w:rFonts w:cs="Times New Roman" w:hint="default"/>
      </w:rPr>
    </w:lvl>
    <w:lvl w:ilvl="8">
      <w:start w:val="1"/>
      <w:numFmt w:val="decimal"/>
      <w:lvlText w:val="%1.%2.%3.%4.%5.%6.%7.%8.%9"/>
      <w:lvlJc w:val="left"/>
      <w:pPr>
        <w:tabs>
          <w:tab w:val="num" w:pos="7512"/>
        </w:tabs>
        <w:ind w:left="7512" w:hanging="1800"/>
      </w:pPr>
      <w:rPr>
        <w:rFonts w:cs="Times New Roman" w:hint="default"/>
      </w:rPr>
    </w:lvl>
  </w:abstractNum>
  <w:abstractNum w:abstractNumId="62" w15:restartNumberingAfterBreak="0">
    <w:nsid w:val="56CE6CD1"/>
    <w:multiLevelType w:val="hybridMultilevel"/>
    <w:tmpl w:val="4942014C"/>
    <w:lvl w:ilvl="0" w:tplc="0809000F">
      <w:start w:val="1"/>
      <w:numFmt w:val="decimal"/>
      <w:lvlText w:val="%1."/>
      <w:lvlJc w:val="left"/>
      <w:pPr>
        <w:tabs>
          <w:tab w:val="num" w:pos="360"/>
        </w:tabs>
        <w:ind w:left="360" w:hanging="360"/>
      </w:pPr>
    </w:lvl>
    <w:lvl w:ilvl="1" w:tplc="62F6D12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3" w15:restartNumberingAfterBreak="0">
    <w:nsid w:val="5734277C"/>
    <w:multiLevelType w:val="multilevel"/>
    <w:tmpl w:val="DE0054AA"/>
    <w:lvl w:ilvl="0">
      <w:start w:val="15"/>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4" w15:restartNumberingAfterBreak="0">
    <w:nsid w:val="58DF3C9A"/>
    <w:multiLevelType w:val="multilevel"/>
    <w:tmpl w:val="421812E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A857A1F"/>
    <w:multiLevelType w:val="hybridMultilevel"/>
    <w:tmpl w:val="7AD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B36681E"/>
    <w:multiLevelType w:val="multilevel"/>
    <w:tmpl w:val="46E04DF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C5916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01A1A7C"/>
    <w:multiLevelType w:val="hybridMultilevel"/>
    <w:tmpl w:val="DAAEE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61653B67"/>
    <w:multiLevelType w:val="singleLevel"/>
    <w:tmpl w:val="01B25F70"/>
    <w:lvl w:ilvl="0">
      <w:start w:val="1"/>
      <w:numFmt w:val="decimal"/>
      <w:lvlText w:val="%1."/>
      <w:legacy w:legacy="1" w:legacySpace="0" w:legacyIndent="307"/>
      <w:lvlJc w:val="left"/>
      <w:rPr>
        <w:rFonts w:ascii="Arial" w:hAnsi="Arial" w:cs="Arial" w:hint="default"/>
        <w:b/>
      </w:rPr>
    </w:lvl>
  </w:abstractNum>
  <w:abstractNum w:abstractNumId="70" w15:restartNumberingAfterBreak="0">
    <w:nsid w:val="6406079F"/>
    <w:multiLevelType w:val="hybridMultilevel"/>
    <w:tmpl w:val="195AFB8A"/>
    <w:lvl w:ilvl="0" w:tplc="CE948F4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63126C0"/>
    <w:multiLevelType w:val="hybridMultilevel"/>
    <w:tmpl w:val="5A2E0C0E"/>
    <w:lvl w:ilvl="0" w:tplc="CD4A0C12">
      <w:start w:val="1"/>
      <w:numFmt w:val="decimal"/>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6981C7D"/>
    <w:multiLevelType w:val="hybridMultilevel"/>
    <w:tmpl w:val="5DCCB89E"/>
    <w:lvl w:ilvl="0" w:tplc="CAB4EFC0">
      <w:start w:val="10"/>
      <w:numFmt w:val="bullet"/>
      <w:lvlText w:val="-"/>
      <w:lvlJc w:val="left"/>
      <w:pPr>
        <w:ind w:left="845" w:hanging="360"/>
      </w:pPr>
      <w:rPr>
        <w:rFonts w:ascii="Lato" w:eastAsia="Times New Roman" w:hAnsi="Lato"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3" w15:restartNumberingAfterBreak="0">
    <w:nsid w:val="68BE7FCC"/>
    <w:multiLevelType w:val="hybridMultilevel"/>
    <w:tmpl w:val="0038BF2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715054"/>
    <w:multiLevelType w:val="hybridMultilevel"/>
    <w:tmpl w:val="E8742E4A"/>
    <w:lvl w:ilvl="0" w:tplc="CAB4EFC0">
      <w:start w:val="10"/>
      <w:numFmt w:val="bullet"/>
      <w:lvlText w:val="-"/>
      <w:lvlJc w:val="left"/>
      <w:pPr>
        <w:ind w:left="1512" w:hanging="360"/>
      </w:pPr>
      <w:rPr>
        <w:rFonts w:ascii="Lato" w:eastAsia="Times New Roman" w:hAnsi="Lato" w:cs="Times New Roman"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210F1D"/>
    <w:multiLevelType w:val="hybridMultilevel"/>
    <w:tmpl w:val="F7A666A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7" w15:restartNumberingAfterBreak="0">
    <w:nsid w:val="6C3B591D"/>
    <w:multiLevelType w:val="multilevel"/>
    <w:tmpl w:val="19DC8D48"/>
    <w:lvl w:ilvl="0">
      <w:start w:val="1"/>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6CC22A04"/>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1" w15:restartNumberingAfterBreak="0">
    <w:nsid w:val="711B7BD0"/>
    <w:multiLevelType w:val="singleLevel"/>
    <w:tmpl w:val="0A78DEF6"/>
    <w:lvl w:ilvl="0">
      <w:start w:val="14"/>
      <w:numFmt w:val="decimal"/>
      <w:lvlText w:val="%1."/>
      <w:lvlJc w:val="left"/>
      <w:pPr>
        <w:ind w:left="0" w:firstLine="0"/>
      </w:pPr>
      <w:rPr>
        <w:rFonts w:ascii="Arial" w:hAnsi="Arial" w:cs="Arial" w:hint="default"/>
        <w:b/>
      </w:rPr>
    </w:lvl>
  </w:abstractNum>
  <w:abstractNum w:abstractNumId="8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3" w15:restartNumberingAfterBreak="0">
    <w:nsid w:val="78180D71"/>
    <w:multiLevelType w:val="hybridMultilevel"/>
    <w:tmpl w:val="4AF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AE5EA6"/>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5" w15:restartNumberingAfterBreak="0">
    <w:nsid w:val="7AAA2BD1"/>
    <w:multiLevelType w:val="hybridMultilevel"/>
    <w:tmpl w:val="7DF8F9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BF423C"/>
    <w:multiLevelType w:val="hybridMultilevel"/>
    <w:tmpl w:val="838296BE"/>
    <w:lvl w:ilvl="0" w:tplc="13F86B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7" w15:restartNumberingAfterBreak="0">
    <w:nsid w:val="7B791855"/>
    <w:multiLevelType w:val="hybridMultilevel"/>
    <w:tmpl w:val="793EC112"/>
    <w:lvl w:ilvl="0" w:tplc="62F6D1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B177E3"/>
    <w:multiLevelType w:val="multilevel"/>
    <w:tmpl w:val="F2E6E780"/>
    <w:styleLink w:val="Style1"/>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E235312"/>
    <w:multiLevelType w:val="hybridMultilevel"/>
    <w:tmpl w:val="45EA95D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0" w15:restartNumberingAfterBreak="0">
    <w:nsid w:val="7E821051"/>
    <w:multiLevelType w:val="multilevel"/>
    <w:tmpl w:val="D7742552"/>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6"/>
  </w:num>
  <w:num w:numId="2">
    <w:abstractNumId w:val="36"/>
  </w:num>
  <w:num w:numId="3">
    <w:abstractNumId w:val="17"/>
  </w:num>
  <w:num w:numId="4">
    <w:abstractNumId w:val="24"/>
  </w:num>
  <w:num w:numId="5">
    <w:abstractNumId w:val="27"/>
  </w:num>
  <w:num w:numId="6">
    <w:abstractNumId w:val="30"/>
  </w:num>
  <w:num w:numId="7">
    <w:abstractNumId w:val="61"/>
  </w:num>
  <w:num w:numId="8">
    <w:abstractNumId w:val="63"/>
  </w:num>
  <w:num w:numId="9">
    <w:abstractNumId w:val="64"/>
  </w:num>
  <w:num w:numId="10">
    <w:abstractNumId w:val="19"/>
  </w:num>
  <w:num w:numId="11">
    <w:abstractNumId w:val="58"/>
  </w:num>
  <w:num w:numId="12">
    <w:abstractNumId w:val="87"/>
  </w:num>
  <w:num w:numId="13">
    <w:abstractNumId w:val="32"/>
  </w:num>
  <w:num w:numId="14">
    <w:abstractNumId w:val="66"/>
  </w:num>
  <w:num w:numId="15">
    <w:abstractNumId w:val="86"/>
  </w:num>
  <w:num w:numId="16">
    <w:abstractNumId w:val="70"/>
  </w:num>
  <w:num w:numId="17">
    <w:abstractNumId w:val="7"/>
  </w:num>
  <w:num w:numId="18">
    <w:abstractNumId w:val="50"/>
  </w:num>
  <w:num w:numId="19">
    <w:abstractNumId w:val="65"/>
  </w:num>
  <w:num w:numId="20">
    <w:abstractNumId w:val="9"/>
  </w:num>
  <w:num w:numId="21">
    <w:abstractNumId w:val="88"/>
  </w:num>
  <w:num w:numId="22">
    <w:abstractNumId w:val="69"/>
  </w:num>
  <w:num w:numId="23">
    <w:abstractNumId w:val="33"/>
  </w:num>
  <w:num w:numId="24">
    <w:abstractNumId w:val="1"/>
    <w:lvlOverride w:ilvl="0">
      <w:lvl w:ilvl="0">
        <w:numFmt w:val="bullet"/>
        <w:lvlText w:val="•"/>
        <w:legacy w:legacy="1" w:legacySpace="0" w:legacyIndent="302"/>
        <w:lvlJc w:val="left"/>
        <w:rPr>
          <w:rFonts w:ascii="Arial" w:hAnsi="Arial" w:hint="default"/>
        </w:rPr>
      </w:lvl>
    </w:lvlOverride>
  </w:num>
  <w:num w:numId="25">
    <w:abstractNumId w:val="25"/>
  </w:num>
  <w:num w:numId="26">
    <w:abstractNumId w:val="81"/>
  </w:num>
  <w:num w:numId="27">
    <w:abstractNumId w:val="21"/>
  </w:num>
  <w:num w:numId="28">
    <w:abstractNumId w:val="51"/>
  </w:num>
  <w:num w:numId="29">
    <w:abstractNumId w:val="1"/>
    <w:lvlOverride w:ilvl="0">
      <w:lvl w:ilvl="0">
        <w:numFmt w:val="bullet"/>
        <w:lvlText w:val="□"/>
        <w:legacy w:legacy="1" w:legacySpace="0" w:legacyIndent="326"/>
        <w:lvlJc w:val="left"/>
        <w:rPr>
          <w:rFonts w:ascii="Arial" w:hAnsi="Arial" w:hint="default"/>
        </w:rPr>
      </w:lvl>
    </w:lvlOverride>
  </w:num>
  <w:num w:numId="30">
    <w:abstractNumId w:val="62"/>
  </w:num>
  <w:num w:numId="31">
    <w:abstractNumId w:val="23"/>
  </w:num>
  <w:num w:numId="32">
    <w:abstractNumId w:val="48"/>
  </w:num>
  <w:num w:numId="33">
    <w:abstractNumId w:val="52"/>
  </w:num>
  <w:num w:numId="34">
    <w:abstractNumId w:val="39"/>
  </w:num>
  <w:num w:numId="35">
    <w:abstractNumId w:val="34"/>
  </w:num>
  <w:num w:numId="36">
    <w:abstractNumId w:val="60"/>
  </w:num>
  <w:num w:numId="37">
    <w:abstractNumId w:val="53"/>
  </w:num>
  <w:num w:numId="38">
    <w:abstractNumId w:val="0"/>
  </w:num>
  <w:num w:numId="39">
    <w:abstractNumId w:val="45"/>
  </w:num>
  <w:num w:numId="40">
    <w:abstractNumId w:val="4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80"/>
  </w:num>
  <w:num w:numId="44">
    <w:abstractNumId w:val="55"/>
  </w:num>
  <w:num w:numId="45">
    <w:abstractNumId w:val="26"/>
  </w:num>
  <w:num w:numId="46">
    <w:abstractNumId w:val="79"/>
  </w:num>
  <w:num w:numId="47">
    <w:abstractNumId w:val="56"/>
  </w:num>
  <w:num w:numId="48">
    <w:abstractNumId w:val="8"/>
  </w:num>
  <w:num w:numId="49">
    <w:abstractNumId w:val="44"/>
  </w:num>
  <w:num w:numId="50">
    <w:abstractNumId w:val="3"/>
  </w:num>
  <w:num w:numId="51">
    <w:abstractNumId w:val="75"/>
  </w:num>
  <w:num w:numId="52">
    <w:abstractNumId w:val="35"/>
  </w:num>
  <w:num w:numId="53">
    <w:abstractNumId w:val="57"/>
  </w:num>
  <w:num w:numId="54">
    <w:abstractNumId w:val="38"/>
  </w:num>
  <w:num w:numId="55">
    <w:abstractNumId w:val="14"/>
  </w:num>
  <w:num w:numId="56">
    <w:abstractNumId w:val="82"/>
  </w:num>
  <w:num w:numId="57">
    <w:abstractNumId w:val="28"/>
  </w:num>
  <w:num w:numId="58">
    <w:abstractNumId w:val="10"/>
  </w:num>
  <w:num w:numId="59">
    <w:abstractNumId w:val="5"/>
  </w:num>
  <w:num w:numId="60">
    <w:abstractNumId w:val="31"/>
  </w:num>
  <w:num w:numId="61">
    <w:abstractNumId w:val="49"/>
  </w:num>
  <w:num w:numId="62">
    <w:abstractNumId w:val="71"/>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90"/>
    <w:lvlOverride w:ilvl="0">
      <w:lvl w:ilvl="0">
        <w:start w:val="1"/>
        <w:numFmt w:val="decimal"/>
        <w:lvlText w:val="%1."/>
        <w:lvlJc w:val="left"/>
        <w:pPr>
          <w:ind w:left="709" w:hanging="709"/>
        </w:pPr>
        <w:rPr>
          <w:rFonts w:ascii="Lato" w:hAnsi="Lato" w:hint="default"/>
          <w:b/>
          <w:sz w:val="22"/>
        </w:rPr>
      </w:lvl>
    </w:lvlOverride>
    <w:lvlOverride w:ilvl="1">
      <w:lvl w:ilvl="1">
        <w:start w:val="1"/>
        <w:numFmt w:val="decimal"/>
        <w:isLgl/>
        <w:lvlText w:val="%1.%2"/>
        <w:lvlJc w:val="left"/>
        <w:pPr>
          <w:ind w:left="709" w:hanging="709"/>
        </w:pPr>
        <w:rPr>
          <w:rFonts w:hint="default"/>
          <w:b w:val="0"/>
        </w:rPr>
      </w:lvl>
    </w:lvlOverride>
    <w:lvlOverride w:ilvl="2">
      <w:lvl w:ilvl="2">
        <w:start w:val="1"/>
        <w:numFmt w:val="decimal"/>
        <w:isLgl/>
        <w:lvlText w:val="%1.%2.%3"/>
        <w:lvlJc w:val="left"/>
        <w:pPr>
          <w:ind w:left="1418" w:hanging="709"/>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66">
    <w:abstractNumId w:val="15"/>
  </w:num>
  <w:num w:numId="67">
    <w:abstractNumId w:val="44"/>
    <w:lvlOverride w:ilvl="0">
      <w:startOverride w:val="1"/>
    </w:lvlOverride>
  </w:num>
  <w:num w:numId="68">
    <w:abstractNumId w:val="67"/>
  </w:num>
  <w:num w:numId="69">
    <w:abstractNumId w:val="72"/>
  </w:num>
  <w:num w:numId="70">
    <w:abstractNumId w:val="84"/>
  </w:num>
  <w:num w:numId="71">
    <w:abstractNumId w:val="74"/>
  </w:num>
  <w:num w:numId="72">
    <w:abstractNumId w:val="11"/>
  </w:num>
  <w:num w:numId="73">
    <w:abstractNumId w:val="78"/>
  </w:num>
  <w:num w:numId="74">
    <w:abstractNumId w:val="22"/>
  </w:num>
  <w:num w:numId="75">
    <w:abstractNumId w:val="77"/>
  </w:num>
  <w:num w:numId="76">
    <w:abstractNumId w:val="40"/>
  </w:num>
  <w:num w:numId="77">
    <w:abstractNumId w:val="47"/>
  </w:num>
  <w:num w:numId="78">
    <w:abstractNumId w:val="83"/>
  </w:num>
  <w:num w:numId="79">
    <w:abstractNumId w:val="12"/>
  </w:num>
  <w:num w:numId="80">
    <w:abstractNumId w:val="20"/>
  </w:num>
  <w:num w:numId="81">
    <w:abstractNumId w:val="2"/>
  </w:num>
  <w:num w:numId="82">
    <w:abstractNumId w:val="73"/>
  </w:num>
  <w:num w:numId="83">
    <w:abstractNumId w:val="85"/>
  </w:num>
  <w:num w:numId="84">
    <w:abstractNumId w:val="89"/>
  </w:num>
  <w:num w:numId="85">
    <w:abstractNumId w:val="54"/>
  </w:num>
  <w:num w:numId="86">
    <w:abstractNumId w:val="29"/>
  </w:num>
  <w:num w:numId="87">
    <w:abstractNumId w:val="76"/>
  </w:num>
  <w:num w:numId="88">
    <w:abstractNumId w:val="43"/>
  </w:num>
  <w:num w:numId="89">
    <w:abstractNumId w:val="41"/>
  </w:num>
  <w:num w:numId="90">
    <w:abstractNumId w:val="37"/>
  </w:num>
  <w:num w:numId="91">
    <w:abstractNumId w:val="4"/>
  </w:num>
  <w:num w:numId="92">
    <w:abstractNumId w:val="42"/>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num>
  <w:num w:numId="95">
    <w:abstractNumId w:val="13"/>
  </w:num>
  <w:num w:numId="96">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FF"/>
    <w:rsid w:val="000047FD"/>
    <w:rsid w:val="000052C8"/>
    <w:rsid w:val="00010C09"/>
    <w:rsid w:val="00011D37"/>
    <w:rsid w:val="00011D4D"/>
    <w:rsid w:val="00013A95"/>
    <w:rsid w:val="00016D31"/>
    <w:rsid w:val="0002032D"/>
    <w:rsid w:val="00020C09"/>
    <w:rsid w:val="0002196F"/>
    <w:rsid w:val="000236B3"/>
    <w:rsid w:val="00023E22"/>
    <w:rsid w:val="000248EC"/>
    <w:rsid w:val="00026787"/>
    <w:rsid w:val="0003295C"/>
    <w:rsid w:val="00037A02"/>
    <w:rsid w:val="000403C2"/>
    <w:rsid w:val="00042354"/>
    <w:rsid w:val="00042B63"/>
    <w:rsid w:val="000459E5"/>
    <w:rsid w:val="000468BA"/>
    <w:rsid w:val="0005042B"/>
    <w:rsid w:val="00050B5A"/>
    <w:rsid w:val="00051491"/>
    <w:rsid w:val="00055B83"/>
    <w:rsid w:val="000568B9"/>
    <w:rsid w:val="00057DEA"/>
    <w:rsid w:val="00064E0B"/>
    <w:rsid w:val="0007139E"/>
    <w:rsid w:val="00071983"/>
    <w:rsid w:val="000728DE"/>
    <w:rsid w:val="00074B04"/>
    <w:rsid w:val="00076149"/>
    <w:rsid w:val="00080DEB"/>
    <w:rsid w:val="00081D28"/>
    <w:rsid w:val="000849C4"/>
    <w:rsid w:val="0008575D"/>
    <w:rsid w:val="00085AEA"/>
    <w:rsid w:val="00097D14"/>
    <w:rsid w:val="000A1304"/>
    <w:rsid w:val="000A1F85"/>
    <w:rsid w:val="000A2814"/>
    <w:rsid w:val="000A3981"/>
    <w:rsid w:val="000A63F4"/>
    <w:rsid w:val="000B05C2"/>
    <w:rsid w:val="000B1373"/>
    <w:rsid w:val="000B2BD1"/>
    <w:rsid w:val="000B574C"/>
    <w:rsid w:val="000B580F"/>
    <w:rsid w:val="000B6D1F"/>
    <w:rsid w:val="000B7DD5"/>
    <w:rsid w:val="000C02D3"/>
    <w:rsid w:val="000C1D45"/>
    <w:rsid w:val="000C23E5"/>
    <w:rsid w:val="000C3BE0"/>
    <w:rsid w:val="000C51CC"/>
    <w:rsid w:val="000D0EC6"/>
    <w:rsid w:val="000D28CB"/>
    <w:rsid w:val="000D7157"/>
    <w:rsid w:val="000E1B1A"/>
    <w:rsid w:val="000E61A5"/>
    <w:rsid w:val="000F48D3"/>
    <w:rsid w:val="000F690C"/>
    <w:rsid w:val="000F6D99"/>
    <w:rsid w:val="001028EF"/>
    <w:rsid w:val="00105AEC"/>
    <w:rsid w:val="00110BB3"/>
    <w:rsid w:val="00110E83"/>
    <w:rsid w:val="00114AA1"/>
    <w:rsid w:val="00115B01"/>
    <w:rsid w:val="001174E4"/>
    <w:rsid w:val="0012064D"/>
    <w:rsid w:val="0012757F"/>
    <w:rsid w:val="00127A68"/>
    <w:rsid w:val="00127FDC"/>
    <w:rsid w:val="00130612"/>
    <w:rsid w:val="001314FB"/>
    <w:rsid w:val="00131662"/>
    <w:rsid w:val="00132936"/>
    <w:rsid w:val="00133CB6"/>
    <w:rsid w:val="00134589"/>
    <w:rsid w:val="00135F65"/>
    <w:rsid w:val="00136A32"/>
    <w:rsid w:val="00137741"/>
    <w:rsid w:val="00141089"/>
    <w:rsid w:val="00143372"/>
    <w:rsid w:val="00144239"/>
    <w:rsid w:val="0014707F"/>
    <w:rsid w:val="00150910"/>
    <w:rsid w:val="00150B4F"/>
    <w:rsid w:val="00150E4F"/>
    <w:rsid w:val="0015118D"/>
    <w:rsid w:val="00154CD2"/>
    <w:rsid w:val="001579F1"/>
    <w:rsid w:val="00160CCF"/>
    <w:rsid w:val="001625FA"/>
    <w:rsid w:val="00162703"/>
    <w:rsid w:val="00165624"/>
    <w:rsid w:val="00176BFE"/>
    <w:rsid w:val="0017758C"/>
    <w:rsid w:val="001776A8"/>
    <w:rsid w:val="00177B39"/>
    <w:rsid w:val="0018597B"/>
    <w:rsid w:val="0018620C"/>
    <w:rsid w:val="001908DF"/>
    <w:rsid w:val="0019292A"/>
    <w:rsid w:val="00192BE8"/>
    <w:rsid w:val="0019538A"/>
    <w:rsid w:val="001977B4"/>
    <w:rsid w:val="001A57FC"/>
    <w:rsid w:val="001B2725"/>
    <w:rsid w:val="001B4F2F"/>
    <w:rsid w:val="001B6F5D"/>
    <w:rsid w:val="001C2BBE"/>
    <w:rsid w:val="001C40C0"/>
    <w:rsid w:val="001C4D6D"/>
    <w:rsid w:val="001C558A"/>
    <w:rsid w:val="001C70E4"/>
    <w:rsid w:val="001D0106"/>
    <w:rsid w:val="001D42EA"/>
    <w:rsid w:val="001D4D2F"/>
    <w:rsid w:val="001D4D63"/>
    <w:rsid w:val="001D568C"/>
    <w:rsid w:val="001E08F2"/>
    <w:rsid w:val="001E3AF8"/>
    <w:rsid w:val="001E3E27"/>
    <w:rsid w:val="001E4B74"/>
    <w:rsid w:val="001E6C4A"/>
    <w:rsid w:val="001F12D7"/>
    <w:rsid w:val="002029D3"/>
    <w:rsid w:val="002052D0"/>
    <w:rsid w:val="0020606D"/>
    <w:rsid w:val="00206FEE"/>
    <w:rsid w:val="002118CF"/>
    <w:rsid w:val="00212AEA"/>
    <w:rsid w:val="00214BEC"/>
    <w:rsid w:val="00222D60"/>
    <w:rsid w:val="00225750"/>
    <w:rsid w:val="00225982"/>
    <w:rsid w:val="00225FAE"/>
    <w:rsid w:val="00227752"/>
    <w:rsid w:val="00227EDD"/>
    <w:rsid w:val="002310C2"/>
    <w:rsid w:val="00231BAA"/>
    <w:rsid w:val="00232925"/>
    <w:rsid w:val="002331B8"/>
    <w:rsid w:val="00233E87"/>
    <w:rsid w:val="0023476A"/>
    <w:rsid w:val="00234CC6"/>
    <w:rsid w:val="002436EF"/>
    <w:rsid w:val="0024388A"/>
    <w:rsid w:val="00247A66"/>
    <w:rsid w:val="00247D12"/>
    <w:rsid w:val="002508D9"/>
    <w:rsid w:val="00251B29"/>
    <w:rsid w:val="00253A6A"/>
    <w:rsid w:val="00254A8B"/>
    <w:rsid w:val="00254DC4"/>
    <w:rsid w:val="00260282"/>
    <w:rsid w:val="00261D3F"/>
    <w:rsid w:val="002743C8"/>
    <w:rsid w:val="00277F4D"/>
    <w:rsid w:val="00277F5C"/>
    <w:rsid w:val="00280B76"/>
    <w:rsid w:val="00281F66"/>
    <w:rsid w:val="00283713"/>
    <w:rsid w:val="00293EC8"/>
    <w:rsid w:val="002A0847"/>
    <w:rsid w:val="002A3D6F"/>
    <w:rsid w:val="002A3E5E"/>
    <w:rsid w:val="002A5C05"/>
    <w:rsid w:val="002A7B5F"/>
    <w:rsid w:val="002A7E72"/>
    <w:rsid w:val="002B10E7"/>
    <w:rsid w:val="002B401E"/>
    <w:rsid w:val="002B55B5"/>
    <w:rsid w:val="002C06CD"/>
    <w:rsid w:val="002C0BF5"/>
    <w:rsid w:val="002C1DDA"/>
    <w:rsid w:val="002C2A3F"/>
    <w:rsid w:val="002C480B"/>
    <w:rsid w:val="002C59C5"/>
    <w:rsid w:val="002D50DE"/>
    <w:rsid w:val="002D5AA4"/>
    <w:rsid w:val="002E3CB4"/>
    <w:rsid w:val="002E4DFD"/>
    <w:rsid w:val="002E68C7"/>
    <w:rsid w:val="002F1737"/>
    <w:rsid w:val="002F285A"/>
    <w:rsid w:val="002F3F14"/>
    <w:rsid w:val="002F3F87"/>
    <w:rsid w:val="002F6304"/>
    <w:rsid w:val="002F6D45"/>
    <w:rsid w:val="002F7365"/>
    <w:rsid w:val="003006DA"/>
    <w:rsid w:val="00301F3B"/>
    <w:rsid w:val="00303820"/>
    <w:rsid w:val="00305D84"/>
    <w:rsid w:val="003077D4"/>
    <w:rsid w:val="00310CC0"/>
    <w:rsid w:val="0031767A"/>
    <w:rsid w:val="00320807"/>
    <w:rsid w:val="0032189E"/>
    <w:rsid w:val="00322032"/>
    <w:rsid w:val="003223D6"/>
    <w:rsid w:val="003251A5"/>
    <w:rsid w:val="0032524A"/>
    <w:rsid w:val="0033009D"/>
    <w:rsid w:val="00335D4F"/>
    <w:rsid w:val="003373CA"/>
    <w:rsid w:val="00342BFF"/>
    <w:rsid w:val="00343BFA"/>
    <w:rsid w:val="00344E29"/>
    <w:rsid w:val="00344F7B"/>
    <w:rsid w:val="00350A07"/>
    <w:rsid w:val="00352BF8"/>
    <w:rsid w:val="00353677"/>
    <w:rsid w:val="00353E79"/>
    <w:rsid w:val="00357B46"/>
    <w:rsid w:val="003605CD"/>
    <w:rsid w:val="00362511"/>
    <w:rsid w:val="003627DA"/>
    <w:rsid w:val="00364A08"/>
    <w:rsid w:val="0036792E"/>
    <w:rsid w:val="00371B7C"/>
    <w:rsid w:val="00371DC6"/>
    <w:rsid w:val="00372F00"/>
    <w:rsid w:val="003743C4"/>
    <w:rsid w:val="003758B3"/>
    <w:rsid w:val="00375DEC"/>
    <w:rsid w:val="003771BE"/>
    <w:rsid w:val="0038132C"/>
    <w:rsid w:val="00381598"/>
    <w:rsid w:val="00381DD4"/>
    <w:rsid w:val="00382465"/>
    <w:rsid w:val="00392E59"/>
    <w:rsid w:val="00393CCD"/>
    <w:rsid w:val="00395724"/>
    <w:rsid w:val="00395E62"/>
    <w:rsid w:val="003A08D2"/>
    <w:rsid w:val="003A2D75"/>
    <w:rsid w:val="003A69AF"/>
    <w:rsid w:val="003B5CB7"/>
    <w:rsid w:val="003C064C"/>
    <w:rsid w:val="003C0DEB"/>
    <w:rsid w:val="003C2E6E"/>
    <w:rsid w:val="003C5831"/>
    <w:rsid w:val="003C5D9C"/>
    <w:rsid w:val="003D0B18"/>
    <w:rsid w:val="003D33B6"/>
    <w:rsid w:val="003E3558"/>
    <w:rsid w:val="003E55F1"/>
    <w:rsid w:val="003E5623"/>
    <w:rsid w:val="003F04E5"/>
    <w:rsid w:val="003F1B56"/>
    <w:rsid w:val="003F24F3"/>
    <w:rsid w:val="003F2DBA"/>
    <w:rsid w:val="003F31B2"/>
    <w:rsid w:val="003F457F"/>
    <w:rsid w:val="003F7F91"/>
    <w:rsid w:val="0040092E"/>
    <w:rsid w:val="00406B79"/>
    <w:rsid w:val="00411D18"/>
    <w:rsid w:val="00413063"/>
    <w:rsid w:val="004130BE"/>
    <w:rsid w:val="00413203"/>
    <w:rsid w:val="004147F7"/>
    <w:rsid w:val="0041644A"/>
    <w:rsid w:val="00421F9F"/>
    <w:rsid w:val="004274F6"/>
    <w:rsid w:val="00427F69"/>
    <w:rsid w:val="00431874"/>
    <w:rsid w:val="00432CA9"/>
    <w:rsid w:val="0043346C"/>
    <w:rsid w:val="0043490B"/>
    <w:rsid w:val="00437EC1"/>
    <w:rsid w:val="004430BA"/>
    <w:rsid w:val="00451131"/>
    <w:rsid w:val="00451C21"/>
    <w:rsid w:val="00452468"/>
    <w:rsid w:val="00452839"/>
    <w:rsid w:val="00453A3B"/>
    <w:rsid w:val="004552E8"/>
    <w:rsid w:val="004558A5"/>
    <w:rsid w:val="004574F3"/>
    <w:rsid w:val="004625F5"/>
    <w:rsid w:val="00464E99"/>
    <w:rsid w:val="00465AD7"/>
    <w:rsid w:val="00465F91"/>
    <w:rsid w:val="0046750D"/>
    <w:rsid w:val="00470898"/>
    <w:rsid w:val="00470D4B"/>
    <w:rsid w:val="00472114"/>
    <w:rsid w:val="004755DE"/>
    <w:rsid w:val="004757C6"/>
    <w:rsid w:val="0047626A"/>
    <w:rsid w:val="004819C1"/>
    <w:rsid w:val="004833B1"/>
    <w:rsid w:val="0048347B"/>
    <w:rsid w:val="00483902"/>
    <w:rsid w:val="004841C0"/>
    <w:rsid w:val="004842E4"/>
    <w:rsid w:val="0048686B"/>
    <w:rsid w:val="00487781"/>
    <w:rsid w:val="0049293F"/>
    <w:rsid w:val="00492F2E"/>
    <w:rsid w:val="004944E7"/>
    <w:rsid w:val="00494A18"/>
    <w:rsid w:val="00497769"/>
    <w:rsid w:val="004A073B"/>
    <w:rsid w:val="004A3921"/>
    <w:rsid w:val="004A7C40"/>
    <w:rsid w:val="004B0879"/>
    <w:rsid w:val="004B0BD7"/>
    <w:rsid w:val="004B3708"/>
    <w:rsid w:val="004B3E05"/>
    <w:rsid w:val="004B3E55"/>
    <w:rsid w:val="004B605F"/>
    <w:rsid w:val="004C1D29"/>
    <w:rsid w:val="004C3649"/>
    <w:rsid w:val="004C37AF"/>
    <w:rsid w:val="004C37FF"/>
    <w:rsid w:val="004C3CFA"/>
    <w:rsid w:val="004C4DB6"/>
    <w:rsid w:val="004C7CE1"/>
    <w:rsid w:val="004D1D82"/>
    <w:rsid w:val="004D22A9"/>
    <w:rsid w:val="004D2908"/>
    <w:rsid w:val="004D2CF4"/>
    <w:rsid w:val="004D4034"/>
    <w:rsid w:val="004D5AB0"/>
    <w:rsid w:val="004D6FA9"/>
    <w:rsid w:val="004E1AC8"/>
    <w:rsid w:val="004E5C78"/>
    <w:rsid w:val="004E5FBF"/>
    <w:rsid w:val="004E61DA"/>
    <w:rsid w:val="004E7B42"/>
    <w:rsid w:val="004F0D06"/>
    <w:rsid w:val="004F142F"/>
    <w:rsid w:val="004F17E3"/>
    <w:rsid w:val="004F22FE"/>
    <w:rsid w:val="004F3948"/>
    <w:rsid w:val="004F39C8"/>
    <w:rsid w:val="004F5A41"/>
    <w:rsid w:val="004F5C43"/>
    <w:rsid w:val="00501E0F"/>
    <w:rsid w:val="005032EC"/>
    <w:rsid w:val="00506ABE"/>
    <w:rsid w:val="00507DA4"/>
    <w:rsid w:val="00513DA1"/>
    <w:rsid w:val="0052562E"/>
    <w:rsid w:val="00526424"/>
    <w:rsid w:val="005273B5"/>
    <w:rsid w:val="0053072A"/>
    <w:rsid w:val="005318C5"/>
    <w:rsid w:val="005326D1"/>
    <w:rsid w:val="005327C9"/>
    <w:rsid w:val="00532C81"/>
    <w:rsid w:val="0053354C"/>
    <w:rsid w:val="00537160"/>
    <w:rsid w:val="00543606"/>
    <w:rsid w:val="00543C17"/>
    <w:rsid w:val="00544086"/>
    <w:rsid w:val="005440EA"/>
    <w:rsid w:val="0054484C"/>
    <w:rsid w:val="0054498A"/>
    <w:rsid w:val="00545856"/>
    <w:rsid w:val="00547DCA"/>
    <w:rsid w:val="00550A4A"/>
    <w:rsid w:val="005510CC"/>
    <w:rsid w:val="005523EB"/>
    <w:rsid w:val="005570BF"/>
    <w:rsid w:val="005638CA"/>
    <w:rsid w:val="00563EF7"/>
    <w:rsid w:val="00566C3E"/>
    <w:rsid w:val="0057080A"/>
    <w:rsid w:val="005708A8"/>
    <w:rsid w:val="00573629"/>
    <w:rsid w:val="005757AF"/>
    <w:rsid w:val="00577B80"/>
    <w:rsid w:val="00580EC0"/>
    <w:rsid w:val="005819D0"/>
    <w:rsid w:val="00583826"/>
    <w:rsid w:val="005846E9"/>
    <w:rsid w:val="005875E0"/>
    <w:rsid w:val="00590331"/>
    <w:rsid w:val="00591631"/>
    <w:rsid w:val="005918E1"/>
    <w:rsid w:val="00593452"/>
    <w:rsid w:val="00597E59"/>
    <w:rsid w:val="005A0244"/>
    <w:rsid w:val="005A0706"/>
    <w:rsid w:val="005A42BB"/>
    <w:rsid w:val="005A45C1"/>
    <w:rsid w:val="005B2952"/>
    <w:rsid w:val="005B54AB"/>
    <w:rsid w:val="005B54D2"/>
    <w:rsid w:val="005B6178"/>
    <w:rsid w:val="005B6A5B"/>
    <w:rsid w:val="005C055E"/>
    <w:rsid w:val="005C2A6E"/>
    <w:rsid w:val="005C634C"/>
    <w:rsid w:val="005C68F3"/>
    <w:rsid w:val="005C7138"/>
    <w:rsid w:val="005C7732"/>
    <w:rsid w:val="005C7993"/>
    <w:rsid w:val="005C7E7E"/>
    <w:rsid w:val="005D70AD"/>
    <w:rsid w:val="005D7388"/>
    <w:rsid w:val="005D7A54"/>
    <w:rsid w:val="005E0D52"/>
    <w:rsid w:val="005E20FF"/>
    <w:rsid w:val="005E7A7C"/>
    <w:rsid w:val="005E7C60"/>
    <w:rsid w:val="005F190D"/>
    <w:rsid w:val="005F27E8"/>
    <w:rsid w:val="005F77BE"/>
    <w:rsid w:val="0060279B"/>
    <w:rsid w:val="0060396D"/>
    <w:rsid w:val="006051D1"/>
    <w:rsid w:val="00610D20"/>
    <w:rsid w:val="006112D4"/>
    <w:rsid w:val="00612B1A"/>
    <w:rsid w:val="00615039"/>
    <w:rsid w:val="00615362"/>
    <w:rsid w:val="00622454"/>
    <w:rsid w:val="0062374D"/>
    <w:rsid w:val="00623D74"/>
    <w:rsid w:val="0062460B"/>
    <w:rsid w:val="00625363"/>
    <w:rsid w:val="00625549"/>
    <w:rsid w:val="0062602B"/>
    <w:rsid w:val="006348FA"/>
    <w:rsid w:val="00634E1D"/>
    <w:rsid w:val="00635882"/>
    <w:rsid w:val="00640010"/>
    <w:rsid w:val="006407B2"/>
    <w:rsid w:val="0064195A"/>
    <w:rsid w:val="006426DA"/>
    <w:rsid w:val="0064466B"/>
    <w:rsid w:val="006459D7"/>
    <w:rsid w:val="00645F06"/>
    <w:rsid w:val="0066084B"/>
    <w:rsid w:val="00664780"/>
    <w:rsid w:val="00670407"/>
    <w:rsid w:val="00672225"/>
    <w:rsid w:val="00677BFF"/>
    <w:rsid w:val="006812E1"/>
    <w:rsid w:val="00681F65"/>
    <w:rsid w:val="00683179"/>
    <w:rsid w:val="00684BAC"/>
    <w:rsid w:val="006869A9"/>
    <w:rsid w:val="00694544"/>
    <w:rsid w:val="00694B07"/>
    <w:rsid w:val="00694BFA"/>
    <w:rsid w:val="0069714D"/>
    <w:rsid w:val="00697CC3"/>
    <w:rsid w:val="006A0E76"/>
    <w:rsid w:val="006A1C89"/>
    <w:rsid w:val="006A3456"/>
    <w:rsid w:val="006B0637"/>
    <w:rsid w:val="006B2C7C"/>
    <w:rsid w:val="006C15D8"/>
    <w:rsid w:val="006C28CC"/>
    <w:rsid w:val="006C2917"/>
    <w:rsid w:val="006D0952"/>
    <w:rsid w:val="006D2F7A"/>
    <w:rsid w:val="006D7125"/>
    <w:rsid w:val="006D730D"/>
    <w:rsid w:val="006E1170"/>
    <w:rsid w:val="006E1D04"/>
    <w:rsid w:val="006E28B8"/>
    <w:rsid w:val="006E7F7D"/>
    <w:rsid w:val="006F22A5"/>
    <w:rsid w:val="006F2CE9"/>
    <w:rsid w:val="006F4971"/>
    <w:rsid w:val="006F541A"/>
    <w:rsid w:val="0070257B"/>
    <w:rsid w:val="00705090"/>
    <w:rsid w:val="0070561F"/>
    <w:rsid w:val="00706FBD"/>
    <w:rsid w:val="007108AB"/>
    <w:rsid w:val="00712E02"/>
    <w:rsid w:val="00713D1D"/>
    <w:rsid w:val="007157C3"/>
    <w:rsid w:val="00716750"/>
    <w:rsid w:val="007179EA"/>
    <w:rsid w:val="007240D2"/>
    <w:rsid w:val="00725576"/>
    <w:rsid w:val="00725A91"/>
    <w:rsid w:val="007305EB"/>
    <w:rsid w:val="007333E2"/>
    <w:rsid w:val="00735EBB"/>
    <w:rsid w:val="007376A3"/>
    <w:rsid w:val="007403C1"/>
    <w:rsid w:val="007433A0"/>
    <w:rsid w:val="00746570"/>
    <w:rsid w:val="00747E9A"/>
    <w:rsid w:val="007504B8"/>
    <w:rsid w:val="00754B1F"/>
    <w:rsid w:val="00756723"/>
    <w:rsid w:val="00763D83"/>
    <w:rsid w:val="00764380"/>
    <w:rsid w:val="00766427"/>
    <w:rsid w:val="00770A12"/>
    <w:rsid w:val="00771E71"/>
    <w:rsid w:val="00773E4B"/>
    <w:rsid w:val="00774A8C"/>
    <w:rsid w:val="00774CE9"/>
    <w:rsid w:val="00776793"/>
    <w:rsid w:val="00776BC2"/>
    <w:rsid w:val="007773D6"/>
    <w:rsid w:val="00777709"/>
    <w:rsid w:val="0078022A"/>
    <w:rsid w:val="007824DA"/>
    <w:rsid w:val="00783102"/>
    <w:rsid w:val="00783C5E"/>
    <w:rsid w:val="00784DFB"/>
    <w:rsid w:val="00786CF3"/>
    <w:rsid w:val="00792CC9"/>
    <w:rsid w:val="007A11C7"/>
    <w:rsid w:val="007A15E1"/>
    <w:rsid w:val="007A4FE7"/>
    <w:rsid w:val="007A6F29"/>
    <w:rsid w:val="007B0199"/>
    <w:rsid w:val="007B1ADA"/>
    <w:rsid w:val="007B2946"/>
    <w:rsid w:val="007B4383"/>
    <w:rsid w:val="007B463F"/>
    <w:rsid w:val="007B5A85"/>
    <w:rsid w:val="007C2633"/>
    <w:rsid w:val="007C3DBE"/>
    <w:rsid w:val="007C5205"/>
    <w:rsid w:val="007C65A8"/>
    <w:rsid w:val="007C6867"/>
    <w:rsid w:val="007D22EB"/>
    <w:rsid w:val="007D238C"/>
    <w:rsid w:val="007D363F"/>
    <w:rsid w:val="007D3F52"/>
    <w:rsid w:val="007D548E"/>
    <w:rsid w:val="007D5CEC"/>
    <w:rsid w:val="007D6382"/>
    <w:rsid w:val="007D6FCD"/>
    <w:rsid w:val="007D748B"/>
    <w:rsid w:val="007E40AE"/>
    <w:rsid w:val="007E4A35"/>
    <w:rsid w:val="007E4AB7"/>
    <w:rsid w:val="007F021E"/>
    <w:rsid w:val="007F1EBF"/>
    <w:rsid w:val="007F5C35"/>
    <w:rsid w:val="007F6840"/>
    <w:rsid w:val="007F7307"/>
    <w:rsid w:val="00800155"/>
    <w:rsid w:val="00802107"/>
    <w:rsid w:val="00802F79"/>
    <w:rsid w:val="008048B2"/>
    <w:rsid w:val="0080676E"/>
    <w:rsid w:val="00807DD7"/>
    <w:rsid w:val="0081069A"/>
    <w:rsid w:val="00816884"/>
    <w:rsid w:val="00816F0C"/>
    <w:rsid w:val="00817039"/>
    <w:rsid w:val="00817076"/>
    <w:rsid w:val="00817D54"/>
    <w:rsid w:val="00817E5C"/>
    <w:rsid w:val="00822DA8"/>
    <w:rsid w:val="008311E0"/>
    <w:rsid w:val="008326AF"/>
    <w:rsid w:val="008378FC"/>
    <w:rsid w:val="00837E58"/>
    <w:rsid w:val="00842AB3"/>
    <w:rsid w:val="00842E7F"/>
    <w:rsid w:val="00843B36"/>
    <w:rsid w:val="00843DD9"/>
    <w:rsid w:val="008454C8"/>
    <w:rsid w:val="00850EF8"/>
    <w:rsid w:val="00852D90"/>
    <w:rsid w:val="008559AB"/>
    <w:rsid w:val="0085611F"/>
    <w:rsid w:val="00857743"/>
    <w:rsid w:val="0086168F"/>
    <w:rsid w:val="00863137"/>
    <w:rsid w:val="00864C4D"/>
    <w:rsid w:val="00864FAB"/>
    <w:rsid w:val="0086502C"/>
    <w:rsid w:val="00865C52"/>
    <w:rsid w:val="00867213"/>
    <w:rsid w:val="008720BC"/>
    <w:rsid w:val="00872246"/>
    <w:rsid w:val="00873202"/>
    <w:rsid w:val="00875C9A"/>
    <w:rsid w:val="0088756C"/>
    <w:rsid w:val="00887B79"/>
    <w:rsid w:val="008908C2"/>
    <w:rsid w:val="00891B85"/>
    <w:rsid w:val="00894EB7"/>
    <w:rsid w:val="008A0497"/>
    <w:rsid w:val="008A09FF"/>
    <w:rsid w:val="008A26A7"/>
    <w:rsid w:val="008A3102"/>
    <w:rsid w:val="008A5987"/>
    <w:rsid w:val="008A5AB8"/>
    <w:rsid w:val="008A7811"/>
    <w:rsid w:val="008B1625"/>
    <w:rsid w:val="008B38C7"/>
    <w:rsid w:val="008B39CF"/>
    <w:rsid w:val="008B726E"/>
    <w:rsid w:val="008B7A4F"/>
    <w:rsid w:val="008C13AE"/>
    <w:rsid w:val="008C18FE"/>
    <w:rsid w:val="008C1DE6"/>
    <w:rsid w:val="008C1F17"/>
    <w:rsid w:val="008C2077"/>
    <w:rsid w:val="008C271D"/>
    <w:rsid w:val="008C322E"/>
    <w:rsid w:val="008C4241"/>
    <w:rsid w:val="008C5029"/>
    <w:rsid w:val="008C5DF7"/>
    <w:rsid w:val="008C784E"/>
    <w:rsid w:val="008D19A3"/>
    <w:rsid w:val="008D1F0F"/>
    <w:rsid w:val="008D2D82"/>
    <w:rsid w:val="008D5AE7"/>
    <w:rsid w:val="008D783B"/>
    <w:rsid w:val="008E0DBF"/>
    <w:rsid w:val="008E1915"/>
    <w:rsid w:val="008E1DBC"/>
    <w:rsid w:val="008E1FAE"/>
    <w:rsid w:val="008E2988"/>
    <w:rsid w:val="008E4259"/>
    <w:rsid w:val="008E5304"/>
    <w:rsid w:val="008E62D6"/>
    <w:rsid w:val="008E7656"/>
    <w:rsid w:val="008F23C5"/>
    <w:rsid w:val="008F2DB9"/>
    <w:rsid w:val="00904039"/>
    <w:rsid w:val="00904D13"/>
    <w:rsid w:val="00913B9A"/>
    <w:rsid w:val="00917F2E"/>
    <w:rsid w:val="0092240A"/>
    <w:rsid w:val="0092494A"/>
    <w:rsid w:val="00924C7B"/>
    <w:rsid w:val="00927860"/>
    <w:rsid w:val="00927E16"/>
    <w:rsid w:val="009309BA"/>
    <w:rsid w:val="009328AE"/>
    <w:rsid w:val="009328D4"/>
    <w:rsid w:val="009333E5"/>
    <w:rsid w:val="009340E7"/>
    <w:rsid w:val="009346A8"/>
    <w:rsid w:val="00934AF7"/>
    <w:rsid w:val="00935226"/>
    <w:rsid w:val="00943C2D"/>
    <w:rsid w:val="00943C33"/>
    <w:rsid w:val="00943E60"/>
    <w:rsid w:val="009506A0"/>
    <w:rsid w:val="0095157B"/>
    <w:rsid w:val="00952DEF"/>
    <w:rsid w:val="00961BDD"/>
    <w:rsid w:val="00961C68"/>
    <w:rsid w:val="0096274C"/>
    <w:rsid w:val="0096309F"/>
    <w:rsid w:val="00963C98"/>
    <w:rsid w:val="00964A9E"/>
    <w:rsid w:val="00964C43"/>
    <w:rsid w:val="00972D6B"/>
    <w:rsid w:val="00974941"/>
    <w:rsid w:val="00983EE3"/>
    <w:rsid w:val="00987680"/>
    <w:rsid w:val="0099147A"/>
    <w:rsid w:val="009919F8"/>
    <w:rsid w:val="00993516"/>
    <w:rsid w:val="009945EC"/>
    <w:rsid w:val="00996917"/>
    <w:rsid w:val="009974B9"/>
    <w:rsid w:val="009A35CA"/>
    <w:rsid w:val="009A3D66"/>
    <w:rsid w:val="009A7DC5"/>
    <w:rsid w:val="009B1058"/>
    <w:rsid w:val="009B1F94"/>
    <w:rsid w:val="009B21F9"/>
    <w:rsid w:val="009B24A1"/>
    <w:rsid w:val="009B2AC6"/>
    <w:rsid w:val="009B2E92"/>
    <w:rsid w:val="009B34FF"/>
    <w:rsid w:val="009B6B44"/>
    <w:rsid w:val="009B76FE"/>
    <w:rsid w:val="009C06E4"/>
    <w:rsid w:val="009C5B96"/>
    <w:rsid w:val="009C631B"/>
    <w:rsid w:val="009C6464"/>
    <w:rsid w:val="009C6B4D"/>
    <w:rsid w:val="009D1BE6"/>
    <w:rsid w:val="009D266D"/>
    <w:rsid w:val="009D399A"/>
    <w:rsid w:val="009D4049"/>
    <w:rsid w:val="009D7DF2"/>
    <w:rsid w:val="009E125E"/>
    <w:rsid w:val="009E20BC"/>
    <w:rsid w:val="009E5934"/>
    <w:rsid w:val="009E7885"/>
    <w:rsid w:val="009E7A70"/>
    <w:rsid w:val="009F0F75"/>
    <w:rsid w:val="009F1D41"/>
    <w:rsid w:val="009F28C3"/>
    <w:rsid w:val="009F7536"/>
    <w:rsid w:val="00A00424"/>
    <w:rsid w:val="00A06D23"/>
    <w:rsid w:val="00A076DB"/>
    <w:rsid w:val="00A123D9"/>
    <w:rsid w:val="00A1583F"/>
    <w:rsid w:val="00A15B12"/>
    <w:rsid w:val="00A17393"/>
    <w:rsid w:val="00A22323"/>
    <w:rsid w:val="00A23B6E"/>
    <w:rsid w:val="00A2529D"/>
    <w:rsid w:val="00A26402"/>
    <w:rsid w:val="00A26D58"/>
    <w:rsid w:val="00A374CC"/>
    <w:rsid w:val="00A3781C"/>
    <w:rsid w:val="00A47075"/>
    <w:rsid w:val="00A4721E"/>
    <w:rsid w:val="00A51A01"/>
    <w:rsid w:val="00A56579"/>
    <w:rsid w:val="00A56DF7"/>
    <w:rsid w:val="00A570A8"/>
    <w:rsid w:val="00A57157"/>
    <w:rsid w:val="00A614CA"/>
    <w:rsid w:val="00A636FC"/>
    <w:rsid w:val="00A65F8B"/>
    <w:rsid w:val="00A675B3"/>
    <w:rsid w:val="00A80848"/>
    <w:rsid w:val="00A82431"/>
    <w:rsid w:val="00A82809"/>
    <w:rsid w:val="00A87528"/>
    <w:rsid w:val="00A9293E"/>
    <w:rsid w:val="00A947D0"/>
    <w:rsid w:val="00A96A82"/>
    <w:rsid w:val="00A97085"/>
    <w:rsid w:val="00A97228"/>
    <w:rsid w:val="00AA2E73"/>
    <w:rsid w:val="00AA356F"/>
    <w:rsid w:val="00AB025B"/>
    <w:rsid w:val="00AB02E6"/>
    <w:rsid w:val="00AB4D2F"/>
    <w:rsid w:val="00AB7D89"/>
    <w:rsid w:val="00AC0A6B"/>
    <w:rsid w:val="00AC0B87"/>
    <w:rsid w:val="00AC31B0"/>
    <w:rsid w:val="00AC7C24"/>
    <w:rsid w:val="00AD1506"/>
    <w:rsid w:val="00AD388A"/>
    <w:rsid w:val="00AD3E26"/>
    <w:rsid w:val="00AD513A"/>
    <w:rsid w:val="00AE3697"/>
    <w:rsid w:val="00AE51E7"/>
    <w:rsid w:val="00AE6108"/>
    <w:rsid w:val="00AE794A"/>
    <w:rsid w:val="00AF1973"/>
    <w:rsid w:val="00AF5AA0"/>
    <w:rsid w:val="00B05E4E"/>
    <w:rsid w:val="00B06344"/>
    <w:rsid w:val="00B064FF"/>
    <w:rsid w:val="00B07D5B"/>
    <w:rsid w:val="00B13625"/>
    <w:rsid w:val="00B15EEA"/>
    <w:rsid w:val="00B162D8"/>
    <w:rsid w:val="00B17124"/>
    <w:rsid w:val="00B2189C"/>
    <w:rsid w:val="00B23378"/>
    <w:rsid w:val="00B23426"/>
    <w:rsid w:val="00B30057"/>
    <w:rsid w:val="00B309BA"/>
    <w:rsid w:val="00B31C77"/>
    <w:rsid w:val="00B31FD7"/>
    <w:rsid w:val="00B33608"/>
    <w:rsid w:val="00B412F1"/>
    <w:rsid w:val="00B4401C"/>
    <w:rsid w:val="00B4680A"/>
    <w:rsid w:val="00B51E73"/>
    <w:rsid w:val="00B5240D"/>
    <w:rsid w:val="00B53701"/>
    <w:rsid w:val="00B61654"/>
    <w:rsid w:val="00B628B5"/>
    <w:rsid w:val="00B62F31"/>
    <w:rsid w:val="00B6363F"/>
    <w:rsid w:val="00B67CEE"/>
    <w:rsid w:val="00B7042B"/>
    <w:rsid w:val="00B71948"/>
    <w:rsid w:val="00B73AA6"/>
    <w:rsid w:val="00B741C2"/>
    <w:rsid w:val="00B839C5"/>
    <w:rsid w:val="00B90BA6"/>
    <w:rsid w:val="00B90F56"/>
    <w:rsid w:val="00B9462A"/>
    <w:rsid w:val="00B9796C"/>
    <w:rsid w:val="00BA0246"/>
    <w:rsid w:val="00BA752F"/>
    <w:rsid w:val="00BB1130"/>
    <w:rsid w:val="00BB1692"/>
    <w:rsid w:val="00BB2465"/>
    <w:rsid w:val="00BB75C6"/>
    <w:rsid w:val="00BC054C"/>
    <w:rsid w:val="00BC4A4A"/>
    <w:rsid w:val="00BC6786"/>
    <w:rsid w:val="00BD1970"/>
    <w:rsid w:val="00BD264E"/>
    <w:rsid w:val="00BE03FB"/>
    <w:rsid w:val="00BE5349"/>
    <w:rsid w:val="00BE5E29"/>
    <w:rsid w:val="00BE60CB"/>
    <w:rsid w:val="00BE74ED"/>
    <w:rsid w:val="00BF0AE7"/>
    <w:rsid w:val="00BF41EA"/>
    <w:rsid w:val="00BF5721"/>
    <w:rsid w:val="00BF6740"/>
    <w:rsid w:val="00BF7056"/>
    <w:rsid w:val="00C00955"/>
    <w:rsid w:val="00C01DF8"/>
    <w:rsid w:val="00C02CDD"/>
    <w:rsid w:val="00C02DA6"/>
    <w:rsid w:val="00C0335C"/>
    <w:rsid w:val="00C049E7"/>
    <w:rsid w:val="00C11DBE"/>
    <w:rsid w:val="00C1319C"/>
    <w:rsid w:val="00C13555"/>
    <w:rsid w:val="00C14865"/>
    <w:rsid w:val="00C163C1"/>
    <w:rsid w:val="00C20D61"/>
    <w:rsid w:val="00C21059"/>
    <w:rsid w:val="00C22D1B"/>
    <w:rsid w:val="00C2770B"/>
    <w:rsid w:val="00C377C5"/>
    <w:rsid w:val="00C41BCF"/>
    <w:rsid w:val="00C41F7E"/>
    <w:rsid w:val="00C445DC"/>
    <w:rsid w:val="00C45091"/>
    <w:rsid w:val="00C46720"/>
    <w:rsid w:val="00C47387"/>
    <w:rsid w:val="00C47D3C"/>
    <w:rsid w:val="00C50F8C"/>
    <w:rsid w:val="00C516F0"/>
    <w:rsid w:val="00C51BAC"/>
    <w:rsid w:val="00C52D9F"/>
    <w:rsid w:val="00C53223"/>
    <w:rsid w:val="00C57FB2"/>
    <w:rsid w:val="00C624EF"/>
    <w:rsid w:val="00C65F97"/>
    <w:rsid w:val="00C753D5"/>
    <w:rsid w:val="00C80286"/>
    <w:rsid w:val="00C82255"/>
    <w:rsid w:val="00C84DCB"/>
    <w:rsid w:val="00C84FB3"/>
    <w:rsid w:val="00C86535"/>
    <w:rsid w:val="00C86E88"/>
    <w:rsid w:val="00C874FC"/>
    <w:rsid w:val="00C9431D"/>
    <w:rsid w:val="00C94FC7"/>
    <w:rsid w:val="00C951B8"/>
    <w:rsid w:val="00C9758C"/>
    <w:rsid w:val="00CA074E"/>
    <w:rsid w:val="00CA10BC"/>
    <w:rsid w:val="00CA1A60"/>
    <w:rsid w:val="00CA376D"/>
    <w:rsid w:val="00CA3E3D"/>
    <w:rsid w:val="00CB0313"/>
    <w:rsid w:val="00CB2E72"/>
    <w:rsid w:val="00CB4929"/>
    <w:rsid w:val="00CB5D52"/>
    <w:rsid w:val="00CB70DB"/>
    <w:rsid w:val="00CC09B2"/>
    <w:rsid w:val="00CC1EC7"/>
    <w:rsid w:val="00CC25CB"/>
    <w:rsid w:val="00CC7839"/>
    <w:rsid w:val="00CD290D"/>
    <w:rsid w:val="00CD3D4C"/>
    <w:rsid w:val="00CD6F99"/>
    <w:rsid w:val="00CE1470"/>
    <w:rsid w:val="00CE14E5"/>
    <w:rsid w:val="00CE359C"/>
    <w:rsid w:val="00CE554F"/>
    <w:rsid w:val="00CE66F4"/>
    <w:rsid w:val="00CE78D4"/>
    <w:rsid w:val="00CE79E7"/>
    <w:rsid w:val="00CF0FE4"/>
    <w:rsid w:val="00CF3C4A"/>
    <w:rsid w:val="00CF40FD"/>
    <w:rsid w:val="00CF4D25"/>
    <w:rsid w:val="00CF5B16"/>
    <w:rsid w:val="00D004F6"/>
    <w:rsid w:val="00D00BFB"/>
    <w:rsid w:val="00D06F56"/>
    <w:rsid w:val="00D0757F"/>
    <w:rsid w:val="00D10E54"/>
    <w:rsid w:val="00D123CB"/>
    <w:rsid w:val="00D14258"/>
    <w:rsid w:val="00D15B72"/>
    <w:rsid w:val="00D16384"/>
    <w:rsid w:val="00D164AF"/>
    <w:rsid w:val="00D16A64"/>
    <w:rsid w:val="00D22C50"/>
    <w:rsid w:val="00D277B9"/>
    <w:rsid w:val="00D30F69"/>
    <w:rsid w:val="00D325F6"/>
    <w:rsid w:val="00D32F5F"/>
    <w:rsid w:val="00D32FD2"/>
    <w:rsid w:val="00D334E3"/>
    <w:rsid w:val="00D34936"/>
    <w:rsid w:val="00D350E8"/>
    <w:rsid w:val="00D3531A"/>
    <w:rsid w:val="00D37CBF"/>
    <w:rsid w:val="00D43A69"/>
    <w:rsid w:val="00D43BD4"/>
    <w:rsid w:val="00D46155"/>
    <w:rsid w:val="00D50A22"/>
    <w:rsid w:val="00D54CA5"/>
    <w:rsid w:val="00D579A2"/>
    <w:rsid w:val="00D57ECA"/>
    <w:rsid w:val="00D604FF"/>
    <w:rsid w:val="00D60D7B"/>
    <w:rsid w:val="00D625A1"/>
    <w:rsid w:val="00D64D4C"/>
    <w:rsid w:val="00D7112E"/>
    <w:rsid w:val="00D73F4C"/>
    <w:rsid w:val="00D805F7"/>
    <w:rsid w:val="00D82854"/>
    <w:rsid w:val="00D82A38"/>
    <w:rsid w:val="00D82D37"/>
    <w:rsid w:val="00D8372C"/>
    <w:rsid w:val="00D91844"/>
    <w:rsid w:val="00D92A61"/>
    <w:rsid w:val="00DA4892"/>
    <w:rsid w:val="00DA4B05"/>
    <w:rsid w:val="00DA4D9B"/>
    <w:rsid w:val="00DA5E39"/>
    <w:rsid w:val="00DA77F3"/>
    <w:rsid w:val="00DB0F76"/>
    <w:rsid w:val="00DB1593"/>
    <w:rsid w:val="00DB2BF5"/>
    <w:rsid w:val="00DB4C3C"/>
    <w:rsid w:val="00DB4D1D"/>
    <w:rsid w:val="00DC1000"/>
    <w:rsid w:val="00DC6D00"/>
    <w:rsid w:val="00DC7876"/>
    <w:rsid w:val="00DD159E"/>
    <w:rsid w:val="00DD23F7"/>
    <w:rsid w:val="00DD35A5"/>
    <w:rsid w:val="00DD4CBB"/>
    <w:rsid w:val="00DD55EB"/>
    <w:rsid w:val="00DE023F"/>
    <w:rsid w:val="00DE031E"/>
    <w:rsid w:val="00DE18B0"/>
    <w:rsid w:val="00DE24C8"/>
    <w:rsid w:val="00DE25BA"/>
    <w:rsid w:val="00DE2F77"/>
    <w:rsid w:val="00DE4867"/>
    <w:rsid w:val="00DE566C"/>
    <w:rsid w:val="00DE7C2C"/>
    <w:rsid w:val="00DE7D7D"/>
    <w:rsid w:val="00DF2363"/>
    <w:rsid w:val="00DF302A"/>
    <w:rsid w:val="00DF4B3E"/>
    <w:rsid w:val="00DF4C98"/>
    <w:rsid w:val="00DF5B50"/>
    <w:rsid w:val="00DF72A7"/>
    <w:rsid w:val="00E04CE8"/>
    <w:rsid w:val="00E05E8B"/>
    <w:rsid w:val="00E06B5F"/>
    <w:rsid w:val="00E13509"/>
    <w:rsid w:val="00E13C32"/>
    <w:rsid w:val="00E13C70"/>
    <w:rsid w:val="00E13F7B"/>
    <w:rsid w:val="00E1634B"/>
    <w:rsid w:val="00E17F9D"/>
    <w:rsid w:val="00E201D7"/>
    <w:rsid w:val="00E20AAD"/>
    <w:rsid w:val="00E24C82"/>
    <w:rsid w:val="00E24F21"/>
    <w:rsid w:val="00E309A2"/>
    <w:rsid w:val="00E31074"/>
    <w:rsid w:val="00E35861"/>
    <w:rsid w:val="00E36633"/>
    <w:rsid w:val="00E37209"/>
    <w:rsid w:val="00E377D5"/>
    <w:rsid w:val="00E37F1D"/>
    <w:rsid w:val="00E473A4"/>
    <w:rsid w:val="00E50CBD"/>
    <w:rsid w:val="00E51864"/>
    <w:rsid w:val="00E51B22"/>
    <w:rsid w:val="00E51DC5"/>
    <w:rsid w:val="00E52888"/>
    <w:rsid w:val="00E57A07"/>
    <w:rsid w:val="00E65781"/>
    <w:rsid w:val="00E7086E"/>
    <w:rsid w:val="00E76519"/>
    <w:rsid w:val="00E77D41"/>
    <w:rsid w:val="00E85F5C"/>
    <w:rsid w:val="00E86387"/>
    <w:rsid w:val="00E87861"/>
    <w:rsid w:val="00E923E9"/>
    <w:rsid w:val="00E92716"/>
    <w:rsid w:val="00E93195"/>
    <w:rsid w:val="00EA0B9E"/>
    <w:rsid w:val="00EA409F"/>
    <w:rsid w:val="00EA732D"/>
    <w:rsid w:val="00EA7489"/>
    <w:rsid w:val="00EB0412"/>
    <w:rsid w:val="00EB7F09"/>
    <w:rsid w:val="00EC0450"/>
    <w:rsid w:val="00EC093A"/>
    <w:rsid w:val="00EC3928"/>
    <w:rsid w:val="00EC4266"/>
    <w:rsid w:val="00EC6004"/>
    <w:rsid w:val="00EC60B2"/>
    <w:rsid w:val="00ED1099"/>
    <w:rsid w:val="00ED33CB"/>
    <w:rsid w:val="00ED5AB1"/>
    <w:rsid w:val="00ED774A"/>
    <w:rsid w:val="00EE1270"/>
    <w:rsid w:val="00EE2540"/>
    <w:rsid w:val="00EE58E5"/>
    <w:rsid w:val="00EE5A8C"/>
    <w:rsid w:val="00EE62A2"/>
    <w:rsid w:val="00EE7F98"/>
    <w:rsid w:val="00EF082E"/>
    <w:rsid w:val="00EF6872"/>
    <w:rsid w:val="00F04193"/>
    <w:rsid w:val="00F055DA"/>
    <w:rsid w:val="00F05C42"/>
    <w:rsid w:val="00F06952"/>
    <w:rsid w:val="00F07FBE"/>
    <w:rsid w:val="00F10697"/>
    <w:rsid w:val="00F10F56"/>
    <w:rsid w:val="00F11002"/>
    <w:rsid w:val="00F13888"/>
    <w:rsid w:val="00F14893"/>
    <w:rsid w:val="00F22EEB"/>
    <w:rsid w:val="00F23652"/>
    <w:rsid w:val="00F26403"/>
    <w:rsid w:val="00F26FF6"/>
    <w:rsid w:val="00F31E2F"/>
    <w:rsid w:val="00F340AB"/>
    <w:rsid w:val="00F35FEA"/>
    <w:rsid w:val="00F42597"/>
    <w:rsid w:val="00F44203"/>
    <w:rsid w:val="00F473AD"/>
    <w:rsid w:val="00F55045"/>
    <w:rsid w:val="00F554DC"/>
    <w:rsid w:val="00F55565"/>
    <w:rsid w:val="00F62A1D"/>
    <w:rsid w:val="00F63C8D"/>
    <w:rsid w:val="00F63F6B"/>
    <w:rsid w:val="00F644B4"/>
    <w:rsid w:val="00F66E93"/>
    <w:rsid w:val="00F67A95"/>
    <w:rsid w:val="00F72923"/>
    <w:rsid w:val="00F72EAB"/>
    <w:rsid w:val="00F7665A"/>
    <w:rsid w:val="00F82917"/>
    <w:rsid w:val="00F83CA4"/>
    <w:rsid w:val="00F843DA"/>
    <w:rsid w:val="00F90536"/>
    <w:rsid w:val="00F90C99"/>
    <w:rsid w:val="00F94105"/>
    <w:rsid w:val="00F95B9C"/>
    <w:rsid w:val="00FA064B"/>
    <w:rsid w:val="00FA5CB3"/>
    <w:rsid w:val="00FA5FA8"/>
    <w:rsid w:val="00FA6B9F"/>
    <w:rsid w:val="00FB1B70"/>
    <w:rsid w:val="00FB3E0B"/>
    <w:rsid w:val="00FB4E0B"/>
    <w:rsid w:val="00FB56B5"/>
    <w:rsid w:val="00FB714D"/>
    <w:rsid w:val="00FC2ECA"/>
    <w:rsid w:val="00FC58B3"/>
    <w:rsid w:val="00FD1534"/>
    <w:rsid w:val="00FD382E"/>
    <w:rsid w:val="00FD3891"/>
    <w:rsid w:val="00FD6869"/>
    <w:rsid w:val="00FD75A8"/>
    <w:rsid w:val="00FE0327"/>
    <w:rsid w:val="00FE1D7E"/>
    <w:rsid w:val="00FE76F9"/>
    <w:rsid w:val="00FF21E7"/>
    <w:rsid w:val="00FF311B"/>
    <w:rsid w:val="00F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0691BB"/>
  <w15:docId w15:val="{49E8E12B-97D1-448D-82CB-E44FF62B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lsdException w:name="heading 1" w:locked="1" w:uiPriority="9"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362"/>
    <w:rPr>
      <w:rFonts w:ascii="Lato" w:hAnsi="Lato"/>
      <w:sz w:val="24"/>
      <w:szCs w:val="24"/>
      <w:lang w:eastAsia="en-US"/>
    </w:rPr>
  </w:style>
  <w:style w:type="paragraph" w:styleId="Heading1">
    <w:name w:val="heading 1"/>
    <w:basedOn w:val="Title"/>
    <w:next w:val="Normal"/>
    <w:link w:val="Heading1Char"/>
    <w:autoRedefine/>
    <w:uiPriority w:val="9"/>
    <w:qFormat/>
    <w:rsid w:val="00AB4D2F"/>
    <w:pPr>
      <w:jc w:val="left"/>
      <w:outlineLvl w:val="0"/>
    </w:pPr>
    <w:rPr>
      <w:rFonts w:cs="Arial"/>
      <w:caps/>
      <w:sz w:val="28"/>
      <w:szCs w:val="28"/>
      <w:u w:val="none"/>
    </w:rPr>
  </w:style>
  <w:style w:type="paragraph" w:styleId="Heading2">
    <w:name w:val="heading 2"/>
    <w:basedOn w:val="Normal"/>
    <w:next w:val="Normal"/>
    <w:link w:val="Heading2Char"/>
    <w:qFormat/>
    <w:rsid w:val="007C3DBE"/>
    <w:pPr>
      <w:outlineLvl w:val="1"/>
    </w:pPr>
    <w:rPr>
      <w:b/>
      <w:caps/>
    </w:rPr>
  </w:style>
  <w:style w:type="paragraph" w:styleId="Heading3">
    <w:name w:val="heading 3"/>
    <w:basedOn w:val="Heading1"/>
    <w:next w:val="Normal"/>
    <w:link w:val="Heading3Char"/>
    <w:uiPriority w:val="9"/>
    <w:qFormat/>
    <w:rsid w:val="00615362"/>
    <w:pPr>
      <w:numPr>
        <w:numId w:val="35"/>
      </w:numPr>
      <w:spacing w:after="240" w:line="281" w:lineRule="auto"/>
      <w:outlineLvl w:val="2"/>
    </w:pPr>
    <w:rPr>
      <w:caps w:val="0"/>
      <w:sz w:val="24"/>
      <w:szCs w:val="24"/>
    </w:rPr>
  </w:style>
  <w:style w:type="paragraph" w:styleId="Heading4">
    <w:name w:val="heading 4"/>
    <w:basedOn w:val="Normal"/>
    <w:next w:val="Normal"/>
    <w:link w:val="Heading4Char"/>
    <w:unhideWhenUsed/>
    <w:qFormat/>
    <w:locked/>
    <w:rsid w:val="00FD68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DD159E"/>
    <w:pPr>
      <w:keepNext/>
      <w:tabs>
        <w:tab w:val="left" w:pos="567"/>
      </w:tabs>
      <w:ind w:left="567" w:hanging="567"/>
      <w:jc w:val="both"/>
      <w:outlineLvl w:val="4"/>
    </w:pPr>
    <w:rPr>
      <w:rFonts w:ascii="Arial" w:hAnsi="Arial"/>
      <w:b/>
      <w:bCs/>
    </w:rPr>
  </w:style>
  <w:style w:type="paragraph" w:styleId="Heading6">
    <w:name w:val="heading 6"/>
    <w:basedOn w:val="ScheduleParagraphs"/>
    <w:next w:val="Normal"/>
    <w:link w:val="Heading6Char"/>
    <w:qFormat/>
    <w:locked/>
    <w:rsid w:val="00DD159E"/>
    <w:pPr>
      <w:outlineLvl w:val="5"/>
    </w:pPr>
    <w:rPr>
      <w:b/>
    </w:rPr>
  </w:style>
  <w:style w:type="paragraph" w:styleId="Heading7">
    <w:name w:val="heading 7"/>
    <w:basedOn w:val="Normal"/>
    <w:next w:val="Normal"/>
    <w:link w:val="Heading7Char"/>
    <w:qFormat/>
    <w:locked/>
    <w:rsid w:val="00DD159E"/>
    <w:pPr>
      <w:keepNext/>
      <w:ind w:left="2880" w:firstLine="720"/>
      <w:outlineLvl w:val="6"/>
    </w:pPr>
    <w:rPr>
      <w:rFonts w:ascii="Arial" w:hAnsi="Arial" w:cs="Arial"/>
      <w:b/>
      <w:bCs/>
      <w:u w:val="single"/>
    </w:rPr>
  </w:style>
  <w:style w:type="paragraph" w:styleId="Heading8">
    <w:name w:val="heading 8"/>
    <w:basedOn w:val="Normal"/>
    <w:next w:val="Normal"/>
    <w:link w:val="Heading8Char"/>
    <w:qFormat/>
    <w:locked/>
    <w:rsid w:val="00DD159E"/>
    <w:pPr>
      <w:keepNext/>
      <w:ind w:left="2160" w:firstLine="1384"/>
      <w:outlineLvl w:val="7"/>
    </w:pPr>
    <w:rPr>
      <w:rFonts w:ascii="Arial" w:hAnsi="Arial" w:cs="Arial"/>
      <w:b/>
      <w:bCs/>
      <w:u w:val="single"/>
    </w:rPr>
  </w:style>
  <w:style w:type="paragraph" w:styleId="Heading9">
    <w:name w:val="heading 9"/>
    <w:basedOn w:val="Normal"/>
    <w:next w:val="Normal"/>
    <w:link w:val="Heading9Char"/>
    <w:qFormat/>
    <w:locked/>
    <w:rsid w:val="00DD159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4D2F"/>
    <w:rPr>
      <w:rFonts w:ascii="Lato" w:hAnsi="Lato" w:cs="Arial"/>
      <w:b/>
      <w:caps/>
      <w:sz w:val="28"/>
      <w:szCs w:val="28"/>
      <w:lang w:eastAsia="en-US"/>
    </w:rPr>
  </w:style>
  <w:style w:type="character" w:customStyle="1" w:styleId="Heading2Char">
    <w:name w:val="Heading 2 Char"/>
    <w:basedOn w:val="DefaultParagraphFont"/>
    <w:link w:val="Heading2"/>
    <w:locked/>
    <w:rsid w:val="007C3DBE"/>
    <w:rPr>
      <w:rFonts w:ascii="Lato" w:hAnsi="Lato"/>
      <w:b/>
      <w:caps/>
      <w:sz w:val="24"/>
      <w:szCs w:val="24"/>
      <w:lang w:eastAsia="en-US"/>
    </w:rPr>
  </w:style>
  <w:style w:type="character" w:customStyle="1" w:styleId="Heading3Char">
    <w:name w:val="Heading 3 Char"/>
    <w:basedOn w:val="DefaultParagraphFont"/>
    <w:link w:val="Heading3"/>
    <w:uiPriority w:val="9"/>
    <w:locked/>
    <w:rsid w:val="00615362"/>
    <w:rPr>
      <w:rFonts w:ascii="Lato" w:hAnsi="Lato" w:cs="Arial"/>
      <w:b/>
      <w:sz w:val="24"/>
      <w:szCs w:val="24"/>
      <w:lang w:eastAsia="en-US"/>
    </w:rPr>
  </w:style>
  <w:style w:type="paragraph" w:styleId="Title">
    <w:name w:val="Title"/>
    <w:basedOn w:val="Normal"/>
    <w:link w:val="TitleChar"/>
    <w:uiPriority w:val="10"/>
    <w:qFormat/>
    <w:rsid w:val="000C51CC"/>
    <w:pPr>
      <w:jc w:val="center"/>
    </w:pPr>
    <w:rPr>
      <w:b/>
      <w:u w:val="single"/>
    </w:rPr>
  </w:style>
  <w:style w:type="character" w:customStyle="1" w:styleId="TitleChar">
    <w:name w:val="Title Char"/>
    <w:basedOn w:val="DefaultParagraphFont"/>
    <w:link w:val="Title"/>
    <w:uiPriority w:val="10"/>
    <w:locked/>
    <w:rsid w:val="00CE554F"/>
    <w:rPr>
      <w:rFonts w:ascii="Cambria" w:hAnsi="Cambria" w:cs="Times New Roman"/>
      <w:b/>
      <w:bCs/>
      <w:kern w:val="28"/>
      <w:sz w:val="32"/>
      <w:szCs w:val="32"/>
      <w:lang w:val="x-none" w:eastAsia="en-US"/>
    </w:rPr>
  </w:style>
  <w:style w:type="paragraph" w:styleId="Subtitle">
    <w:name w:val="Subtitle"/>
    <w:basedOn w:val="Normal"/>
    <w:link w:val="SubtitleChar"/>
    <w:uiPriority w:val="11"/>
    <w:qFormat/>
    <w:rsid w:val="000C51CC"/>
    <w:pPr>
      <w:jc w:val="center"/>
    </w:pPr>
    <w:rPr>
      <w:u w:val="single"/>
    </w:rPr>
  </w:style>
  <w:style w:type="character" w:customStyle="1" w:styleId="SubtitleChar">
    <w:name w:val="Subtitle Char"/>
    <w:basedOn w:val="DefaultParagraphFont"/>
    <w:link w:val="Subtitle"/>
    <w:uiPriority w:val="11"/>
    <w:locked/>
    <w:rsid w:val="00CE554F"/>
    <w:rPr>
      <w:rFonts w:ascii="Cambria" w:hAnsi="Cambria" w:cs="Times New Roman"/>
      <w:sz w:val="24"/>
      <w:szCs w:val="24"/>
      <w:lang w:val="x-none" w:eastAsia="en-US"/>
    </w:rPr>
  </w:style>
  <w:style w:type="paragraph" w:styleId="BodyTextIndent">
    <w:name w:val="Body Text Indent"/>
    <w:basedOn w:val="Normal"/>
    <w:link w:val="BodyTextIndentChar"/>
    <w:rsid w:val="000C51CC"/>
    <w:pPr>
      <w:ind w:left="720" w:hanging="720"/>
      <w:jc w:val="both"/>
    </w:pPr>
  </w:style>
  <w:style w:type="character" w:customStyle="1" w:styleId="BodyTextIndentChar">
    <w:name w:val="Body Text Indent Char"/>
    <w:basedOn w:val="DefaultParagraphFont"/>
    <w:link w:val="BodyTextIndent"/>
    <w:locked/>
    <w:rsid w:val="00CE554F"/>
    <w:rPr>
      <w:rFonts w:cs="Times New Roman"/>
      <w:lang w:val="x-none" w:eastAsia="en-US"/>
    </w:rPr>
  </w:style>
  <w:style w:type="paragraph" w:styleId="BodyText">
    <w:name w:val="Body Text"/>
    <w:basedOn w:val="Normal"/>
    <w:link w:val="BodyTextChar"/>
    <w:rsid w:val="000C51CC"/>
    <w:pPr>
      <w:tabs>
        <w:tab w:val="left" w:pos="720"/>
        <w:tab w:val="left" w:pos="9000"/>
      </w:tabs>
      <w:spacing w:line="336" w:lineRule="auto"/>
      <w:jc w:val="both"/>
    </w:pPr>
  </w:style>
  <w:style w:type="character" w:customStyle="1" w:styleId="BodyTextChar">
    <w:name w:val="Body Text Char"/>
    <w:basedOn w:val="DefaultParagraphFont"/>
    <w:link w:val="BodyText"/>
    <w:semiHidden/>
    <w:locked/>
    <w:rsid w:val="00CE554F"/>
    <w:rPr>
      <w:rFonts w:cs="Times New Roman"/>
      <w:lang w:val="x-none" w:eastAsia="en-US"/>
    </w:rPr>
  </w:style>
  <w:style w:type="paragraph" w:styleId="BodyTextIndent2">
    <w:name w:val="Body Text Indent 2"/>
    <w:basedOn w:val="Normal"/>
    <w:link w:val="BodyTextIndent2Char"/>
    <w:rsid w:val="000C51CC"/>
    <w:pPr>
      <w:tabs>
        <w:tab w:val="left" w:pos="9000"/>
      </w:tabs>
      <w:spacing w:line="336" w:lineRule="auto"/>
      <w:ind w:left="720" w:hanging="720"/>
    </w:pPr>
  </w:style>
  <w:style w:type="character" w:customStyle="1" w:styleId="BodyTextIndent2Char">
    <w:name w:val="Body Text Indent 2 Char"/>
    <w:basedOn w:val="DefaultParagraphFont"/>
    <w:link w:val="BodyTextIndent2"/>
    <w:semiHidden/>
    <w:locked/>
    <w:rsid w:val="00CE554F"/>
    <w:rPr>
      <w:rFonts w:cs="Times New Roman"/>
      <w:lang w:val="x-none" w:eastAsia="en-US"/>
    </w:rPr>
  </w:style>
  <w:style w:type="paragraph" w:styleId="BodyTextIndent3">
    <w:name w:val="Body Text Indent 3"/>
    <w:basedOn w:val="Normal"/>
    <w:link w:val="BodyTextIndent3Char"/>
    <w:rsid w:val="000C51CC"/>
    <w:pPr>
      <w:tabs>
        <w:tab w:val="left" w:pos="720"/>
      </w:tabs>
      <w:spacing w:line="360" w:lineRule="auto"/>
      <w:ind w:left="1440"/>
    </w:pPr>
  </w:style>
  <w:style w:type="character" w:customStyle="1" w:styleId="BodyTextIndent3Char">
    <w:name w:val="Body Text Indent 3 Char"/>
    <w:basedOn w:val="DefaultParagraphFont"/>
    <w:link w:val="BodyTextIndent3"/>
    <w:locked/>
    <w:rsid w:val="00CE554F"/>
    <w:rPr>
      <w:rFonts w:cs="Times New Roman"/>
      <w:sz w:val="16"/>
      <w:szCs w:val="16"/>
      <w:lang w:val="x-none" w:eastAsia="en-US"/>
    </w:rPr>
  </w:style>
  <w:style w:type="paragraph" w:styleId="FootnoteText">
    <w:name w:val="footnote text"/>
    <w:basedOn w:val="Normal"/>
    <w:link w:val="FootnoteTextChar"/>
    <w:semiHidden/>
    <w:rsid w:val="000C51CC"/>
  </w:style>
  <w:style w:type="character" w:customStyle="1" w:styleId="FootnoteTextChar">
    <w:name w:val="Footnote Text Char"/>
    <w:basedOn w:val="DefaultParagraphFont"/>
    <w:link w:val="FootnoteText"/>
    <w:semiHidden/>
    <w:locked/>
    <w:rsid w:val="00CE554F"/>
    <w:rPr>
      <w:rFonts w:cs="Times New Roman"/>
      <w:lang w:val="x-none" w:eastAsia="en-US"/>
    </w:rPr>
  </w:style>
  <w:style w:type="character" w:styleId="FootnoteReference">
    <w:name w:val="footnote reference"/>
    <w:basedOn w:val="DefaultParagraphFont"/>
    <w:semiHidden/>
    <w:rsid w:val="000C51CC"/>
    <w:rPr>
      <w:rFonts w:cs="Times New Roman"/>
      <w:vertAlign w:val="superscript"/>
    </w:rPr>
  </w:style>
  <w:style w:type="paragraph" w:customStyle="1" w:styleId="TableText">
    <w:name w:val="Table Text"/>
    <w:basedOn w:val="Normal"/>
    <w:rsid w:val="00B5240D"/>
    <w:pPr>
      <w:overflowPunct w:val="0"/>
      <w:autoSpaceDE w:val="0"/>
      <w:autoSpaceDN w:val="0"/>
      <w:adjustRightInd w:val="0"/>
      <w:textAlignment w:val="baseline"/>
    </w:pPr>
    <w:rPr>
      <w:lang w:eastAsia="en-GB"/>
    </w:rPr>
  </w:style>
  <w:style w:type="paragraph" w:styleId="Footer">
    <w:name w:val="footer"/>
    <w:basedOn w:val="Normal"/>
    <w:link w:val="FooterChar"/>
    <w:uiPriority w:val="99"/>
    <w:rsid w:val="000F690C"/>
    <w:pPr>
      <w:tabs>
        <w:tab w:val="center" w:pos="4153"/>
        <w:tab w:val="right" w:pos="8306"/>
      </w:tabs>
    </w:pPr>
  </w:style>
  <w:style w:type="character" w:customStyle="1" w:styleId="FooterChar">
    <w:name w:val="Footer Char"/>
    <w:basedOn w:val="DefaultParagraphFont"/>
    <w:link w:val="Footer"/>
    <w:uiPriority w:val="99"/>
    <w:locked/>
    <w:rsid w:val="00CE554F"/>
    <w:rPr>
      <w:rFonts w:cs="Times New Roman"/>
      <w:lang w:val="x-none" w:eastAsia="en-US"/>
    </w:rPr>
  </w:style>
  <w:style w:type="character" w:styleId="PageNumber">
    <w:name w:val="page number"/>
    <w:basedOn w:val="DefaultParagraphFont"/>
    <w:rsid w:val="000F690C"/>
    <w:rPr>
      <w:rFonts w:cs="Times New Roman"/>
    </w:rPr>
  </w:style>
  <w:style w:type="paragraph" w:styleId="BalloonText">
    <w:name w:val="Balloon Text"/>
    <w:basedOn w:val="Normal"/>
    <w:link w:val="BalloonTextChar"/>
    <w:uiPriority w:val="99"/>
    <w:semiHidden/>
    <w:rsid w:val="00352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4F"/>
    <w:rPr>
      <w:rFonts w:cs="Times New Roman"/>
      <w:sz w:val="2"/>
      <w:lang w:val="x-none" w:eastAsia="en-US"/>
    </w:rPr>
  </w:style>
  <w:style w:type="paragraph" w:styleId="Header">
    <w:name w:val="header"/>
    <w:basedOn w:val="Normal"/>
    <w:link w:val="HeaderChar"/>
    <w:uiPriority w:val="99"/>
    <w:rsid w:val="00472114"/>
    <w:pPr>
      <w:tabs>
        <w:tab w:val="center" w:pos="4153"/>
        <w:tab w:val="right" w:pos="8306"/>
      </w:tabs>
    </w:pPr>
  </w:style>
  <w:style w:type="character" w:customStyle="1" w:styleId="HeaderChar">
    <w:name w:val="Header Char"/>
    <w:basedOn w:val="DefaultParagraphFont"/>
    <w:link w:val="Header"/>
    <w:uiPriority w:val="99"/>
    <w:locked/>
    <w:rsid w:val="00CE554F"/>
    <w:rPr>
      <w:rFonts w:cs="Times New Roman"/>
      <w:lang w:val="x-none" w:eastAsia="en-US"/>
    </w:rPr>
  </w:style>
  <w:style w:type="paragraph" w:styleId="BodyText3">
    <w:name w:val="Body Text 3"/>
    <w:basedOn w:val="Normal"/>
    <w:link w:val="BodyText3Char"/>
    <w:rsid w:val="00281F66"/>
    <w:pPr>
      <w:spacing w:after="120"/>
    </w:pPr>
    <w:rPr>
      <w:sz w:val="16"/>
      <w:szCs w:val="16"/>
    </w:rPr>
  </w:style>
  <w:style w:type="character" w:customStyle="1" w:styleId="BodyText3Char">
    <w:name w:val="Body Text 3 Char"/>
    <w:basedOn w:val="DefaultParagraphFont"/>
    <w:link w:val="BodyText3"/>
    <w:semiHidden/>
    <w:locked/>
    <w:rsid w:val="00CE554F"/>
    <w:rPr>
      <w:rFonts w:cs="Times New Roman"/>
      <w:sz w:val="16"/>
      <w:szCs w:val="16"/>
      <w:lang w:val="x-none" w:eastAsia="en-US"/>
    </w:rPr>
  </w:style>
  <w:style w:type="table" w:styleId="TableGrid">
    <w:name w:val="Table Grid"/>
    <w:basedOn w:val="TableNormal"/>
    <w:uiPriority w:val="39"/>
    <w:rsid w:val="006D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70898"/>
    <w:rPr>
      <w:color w:val="0000FF"/>
      <w:u w:val="single"/>
    </w:rPr>
  </w:style>
  <w:style w:type="paragraph" w:styleId="CommentText">
    <w:name w:val="annotation text"/>
    <w:basedOn w:val="Normal"/>
    <w:link w:val="CommentTextChar"/>
    <w:uiPriority w:val="99"/>
    <w:rsid w:val="00DD4CBB"/>
    <w:rPr>
      <w:rFonts w:ascii="Arial" w:hAnsi="Arial"/>
      <w:lang w:eastAsia="en-GB"/>
    </w:rPr>
  </w:style>
  <w:style w:type="character" w:styleId="FollowedHyperlink">
    <w:name w:val="FollowedHyperlink"/>
    <w:basedOn w:val="DefaultParagraphFont"/>
    <w:rsid w:val="002118CF"/>
    <w:rPr>
      <w:color w:val="800080" w:themeColor="followedHyperlink"/>
      <w:u w:val="single"/>
    </w:rPr>
  </w:style>
  <w:style w:type="paragraph" w:styleId="ListParagraph">
    <w:name w:val="List Paragraph"/>
    <w:aliases w:val="Footer1,Footer11"/>
    <w:basedOn w:val="Normal"/>
    <w:link w:val="ListParagraphChar"/>
    <w:uiPriority w:val="34"/>
    <w:qFormat/>
    <w:rsid w:val="00CF3C4A"/>
    <w:pPr>
      <w:ind w:left="720"/>
      <w:contextualSpacing/>
    </w:pPr>
  </w:style>
  <w:style w:type="numbering" w:customStyle="1" w:styleId="Style1">
    <w:name w:val="Style1"/>
    <w:uiPriority w:val="99"/>
    <w:rsid w:val="00634E1D"/>
    <w:pPr>
      <w:numPr>
        <w:numId w:val="21"/>
      </w:numPr>
    </w:pPr>
  </w:style>
  <w:style w:type="table" w:customStyle="1" w:styleId="TableGrid1">
    <w:name w:val="Table Grid1"/>
    <w:basedOn w:val="TableNormal"/>
    <w:next w:val="TableGrid"/>
    <w:uiPriority w:val="59"/>
    <w:rsid w:val="009E20B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431"/>
    <w:pPr>
      <w:widowControl w:val="0"/>
      <w:autoSpaceDE w:val="0"/>
      <w:autoSpaceDN w:val="0"/>
      <w:adjustRightInd w:val="0"/>
    </w:pPr>
    <w:rPr>
      <w:color w:val="000000"/>
      <w:sz w:val="24"/>
      <w:szCs w:val="24"/>
      <w:lang w:val="en-US" w:eastAsia="en-US"/>
    </w:rPr>
  </w:style>
  <w:style w:type="paragraph" w:styleId="TOCHeading">
    <w:name w:val="TOC Heading"/>
    <w:basedOn w:val="Heading1"/>
    <w:next w:val="Normal"/>
    <w:uiPriority w:val="39"/>
    <w:unhideWhenUsed/>
    <w:rsid w:val="00B31FD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locked/>
    <w:rsid w:val="00B31FD7"/>
    <w:pPr>
      <w:spacing w:after="100"/>
    </w:pPr>
  </w:style>
  <w:style w:type="paragraph" w:styleId="TOC2">
    <w:name w:val="toc 2"/>
    <w:basedOn w:val="Normal"/>
    <w:next w:val="Normal"/>
    <w:autoRedefine/>
    <w:uiPriority w:val="39"/>
    <w:unhideWhenUsed/>
    <w:locked/>
    <w:rsid w:val="00B31FD7"/>
    <w:pPr>
      <w:spacing w:after="100"/>
      <w:ind w:left="200"/>
    </w:pPr>
  </w:style>
  <w:style w:type="paragraph" w:customStyle="1" w:styleId="Para1">
    <w:name w:val="Para 1"/>
    <w:basedOn w:val="BodyTextIndent"/>
    <w:qFormat/>
    <w:rsid w:val="0081069A"/>
    <w:pPr>
      <w:numPr>
        <w:ilvl w:val="1"/>
        <w:numId w:val="35"/>
      </w:numPr>
      <w:spacing w:after="240" w:line="281" w:lineRule="auto"/>
      <w:ind w:left="709" w:hanging="709"/>
    </w:pPr>
  </w:style>
  <w:style w:type="paragraph" w:customStyle="1" w:styleId="Para2">
    <w:name w:val="Para 2"/>
    <w:basedOn w:val="ListParagraph"/>
    <w:qFormat/>
    <w:rsid w:val="0081069A"/>
    <w:pPr>
      <w:numPr>
        <w:ilvl w:val="2"/>
        <w:numId w:val="35"/>
      </w:numPr>
      <w:spacing w:after="240" w:line="281" w:lineRule="auto"/>
      <w:ind w:left="1701" w:hanging="992"/>
      <w:contextualSpacing w:val="0"/>
      <w:jc w:val="both"/>
    </w:pPr>
    <w:rPr>
      <w:rFonts w:cs="Arial"/>
    </w:rPr>
  </w:style>
  <w:style w:type="paragraph" w:customStyle="1" w:styleId="Level1">
    <w:name w:val="Level 1"/>
    <w:basedOn w:val="Normal"/>
    <w:next w:val="Normal"/>
    <w:uiPriority w:val="99"/>
    <w:qFormat/>
    <w:rsid w:val="00064E0B"/>
    <w:pPr>
      <w:numPr>
        <w:numId w:val="38"/>
      </w:numPr>
      <w:adjustRightInd w:val="0"/>
      <w:spacing w:after="240" w:line="276" w:lineRule="auto"/>
      <w:jc w:val="both"/>
      <w:outlineLvl w:val="0"/>
    </w:pPr>
    <w:rPr>
      <w:rFonts w:ascii="Arial" w:eastAsia="Arial" w:hAnsi="Arial" w:cs="Arial"/>
      <w:sz w:val="21"/>
      <w:szCs w:val="21"/>
      <w:lang w:eastAsia="en-GB"/>
    </w:rPr>
  </w:style>
  <w:style w:type="character" w:customStyle="1" w:styleId="Level1asheadingtext">
    <w:name w:val="Level 1 as heading (text)"/>
    <w:uiPriority w:val="99"/>
    <w:qFormat/>
    <w:rsid w:val="00064E0B"/>
    <w:rPr>
      <w:b/>
      <w:bCs/>
    </w:rPr>
  </w:style>
  <w:style w:type="paragraph" w:customStyle="1" w:styleId="Level2">
    <w:name w:val="Level 2"/>
    <w:basedOn w:val="Normal"/>
    <w:next w:val="Normal"/>
    <w:link w:val="Level2Char"/>
    <w:uiPriority w:val="99"/>
    <w:qFormat/>
    <w:rsid w:val="00064E0B"/>
    <w:pPr>
      <w:numPr>
        <w:ilvl w:val="1"/>
        <w:numId w:val="38"/>
      </w:numPr>
      <w:adjustRightInd w:val="0"/>
      <w:spacing w:after="240" w:line="276" w:lineRule="auto"/>
      <w:jc w:val="both"/>
      <w:outlineLvl w:val="1"/>
    </w:pPr>
    <w:rPr>
      <w:rFonts w:ascii="Arial" w:eastAsia="Arial" w:hAnsi="Arial" w:cs="Arial"/>
      <w:sz w:val="21"/>
      <w:szCs w:val="21"/>
      <w:lang w:eastAsia="en-GB"/>
    </w:rPr>
  </w:style>
  <w:style w:type="paragraph" w:customStyle="1" w:styleId="Level3">
    <w:name w:val="Level 3"/>
    <w:basedOn w:val="Normal"/>
    <w:next w:val="Normal"/>
    <w:link w:val="Level3Char"/>
    <w:qFormat/>
    <w:rsid w:val="00064E0B"/>
    <w:pPr>
      <w:numPr>
        <w:ilvl w:val="2"/>
        <w:numId w:val="38"/>
      </w:numPr>
      <w:adjustRightInd w:val="0"/>
      <w:spacing w:after="240" w:line="276" w:lineRule="auto"/>
      <w:jc w:val="both"/>
      <w:outlineLvl w:val="2"/>
    </w:pPr>
    <w:rPr>
      <w:rFonts w:ascii="Arial" w:eastAsia="Arial" w:hAnsi="Arial" w:cs="Arial"/>
      <w:sz w:val="21"/>
      <w:szCs w:val="21"/>
      <w:lang w:eastAsia="en-GB"/>
    </w:rPr>
  </w:style>
  <w:style w:type="paragraph" w:customStyle="1" w:styleId="Level4">
    <w:name w:val="Level 4"/>
    <w:basedOn w:val="Normal"/>
    <w:next w:val="Normal"/>
    <w:uiPriority w:val="99"/>
    <w:qFormat/>
    <w:rsid w:val="00064E0B"/>
    <w:pPr>
      <w:numPr>
        <w:ilvl w:val="3"/>
        <w:numId w:val="38"/>
      </w:numPr>
      <w:adjustRightInd w:val="0"/>
      <w:spacing w:after="240" w:line="276" w:lineRule="auto"/>
      <w:jc w:val="both"/>
      <w:outlineLvl w:val="3"/>
    </w:pPr>
    <w:rPr>
      <w:rFonts w:ascii="Arial" w:eastAsia="Arial" w:hAnsi="Arial" w:cs="Arial"/>
      <w:sz w:val="21"/>
      <w:szCs w:val="21"/>
      <w:lang w:eastAsia="en-GB"/>
    </w:rPr>
  </w:style>
  <w:style w:type="paragraph" w:customStyle="1" w:styleId="Level5">
    <w:name w:val="Level 5"/>
    <w:basedOn w:val="Normal"/>
    <w:next w:val="Normal"/>
    <w:uiPriority w:val="99"/>
    <w:qFormat/>
    <w:rsid w:val="00064E0B"/>
    <w:pPr>
      <w:numPr>
        <w:ilvl w:val="4"/>
        <w:numId w:val="38"/>
      </w:numPr>
      <w:adjustRightInd w:val="0"/>
      <w:spacing w:after="240" w:line="276" w:lineRule="auto"/>
      <w:jc w:val="both"/>
      <w:outlineLvl w:val="4"/>
    </w:pPr>
    <w:rPr>
      <w:rFonts w:ascii="Arial" w:eastAsia="Arial" w:hAnsi="Arial" w:cs="Arial"/>
      <w:sz w:val="21"/>
      <w:szCs w:val="21"/>
      <w:lang w:eastAsia="en-GB"/>
    </w:rPr>
  </w:style>
  <w:style w:type="paragraph" w:customStyle="1" w:styleId="Level6">
    <w:name w:val="Level 6"/>
    <w:basedOn w:val="Normal"/>
    <w:next w:val="Normal"/>
    <w:uiPriority w:val="99"/>
    <w:qFormat/>
    <w:rsid w:val="00064E0B"/>
    <w:pPr>
      <w:numPr>
        <w:ilvl w:val="5"/>
        <w:numId w:val="38"/>
      </w:numPr>
      <w:adjustRightInd w:val="0"/>
      <w:spacing w:after="240" w:line="276" w:lineRule="auto"/>
      <w:jc w:val="both"/>
      <w:outlineLvl w:val="5"/>
    </w:pPr>
    <w:rPr>
      <w:rFonts w:ascii="Arial" w:eastAsia="Arial" w:hAnsi="Arial" w:cs="Arial"/>
      <w:sz w:val="21"/>
      <w:szCs w:val="21"/>
      <w:lang w:eastAsia="en-GB"/>
    </w:rPr>
  </w:style>
  <w:style w:type="paragraph" w:customStyle="1" w:styleId="Level7">
    <w:name w:val="Level 7"/>
    <w:basedOn w:val="Normal"/>
    <w:next w:val="Normal"/>
    <w:uiPriority w:val="99"/>
    <w:qFormat/>
    <w:rsid w:val="00064E0B"/>
    <w:pPr>
      <w:numPr>
        <w:ilvl w:val="6"/>
        <w:numId w:val="38"/>
      </w:numPr>
      <w:adjustRightInd w:val="0"/>
      <w:spacing w:after="240" w:line="276" w:lineRule="auto"/>
      <w:jc w:val="both"/>
      <w:outlineLvl w:val="6"/>
    </w:pPr>
    <w:rPr>
      <w:rFonts w:ascii="Arial" w:eastAsia="Arial" w:hAnsi="Arial" w:cs="Arial"/>
      <w:sz w:val="21"/>
      <w:szCs w:val="21"/>
      <w:lang w:eastAsia="en-GB"/>
    </w:rPr>
  </w:style>
  <w:style w:type="character" w:customStyle="1" w:styleId="Level2Char">
    <w:name w:val="Level 2 Char"/>
    <w:link w:val="Level2"/>
    <w:uiPriority w:val="99"/>
    <w:locked/>
    <w:rsid w:val="00064E0B"/>
    <w:rPr>
      <w:rFonts w:ascii="Arial" w:eastAsia="Arial" w:hAnsi="Arial" w:cs="Arial"/>
      <w:sz w:val="21"/>
      <w:szCs w:val="21"/>
    </w:rPr>
  </w:style>
  <w:style w:type="paragraph" w:customStyle="1" w:styleId="Body2">
    <w:name w:val="Body 2"/>
    <w:basedOn w:val="Normal"/>
    <w:link w:val="Body2Char"/>
    <w:uiPriority w:val="99"/>
    <w:qFormat/>
    <w:rsid w:val="00FD6869"/>
    <w:pPr>
      <w:tabs>
        <w:tab w:val="left" w:pos="1700"/>
      </w:tabs>
      <w:adjustRightInd w:val="0"/>
      <w:spacing w:after="240" w:line="276" w:lineRule="auto"/>
      <w:ind w:left="992"/>
      <w:jc w:val="both"/>
    </w:pPr>
    <w:rPr>
      <w:rFonts w:ascii="Arial" w:eastAsia="Arial" w:hAnsi="Arial" w:cs="Arial"/>
      <w:sz w:val="21"/>
      <w:szCs w:val="21"/>
      <w:lang w:eastAsia="en-GB"/>
    </w:rPr>
  </w:style>
  <w:style w:type="character" w:customStyle="1" w:styleId="Level3Char">
    <w:name w:val="Level 3 Char"/>
    <w:link w:val="Level3"/>
    <w:rsid w:val="00FD6869"/>
    <w:rPr>
      <w:rFonts w:ascii="Arial" w:eastAsia="Arial" w:hAnsi="Arial" w:cs="Arial"/>
      <w:sz w:val="21"/>
      <w:szCs w:val="21"/>
    </w:rPr>
  </w:style>
  <w:style w:type="character" w:customStyle="1" w:styleId="Body2Char">
    <w:name w:val="Body 2 Char"/>
    <w:link w:val="Body2"/>
    <w:rsid w:val="00FD6869"/>
    <w:rPr>
      <w:rFonts w:ascii="Arial" w:eastAsia="Arial" w:hAnsi="Arial" w:cs="Arial"/>
      <w:sz w:val="21"/>
      <w:szCs w:val="21"/>
    </w:rPr>
  </w:style>
  <w:style w:type="character" w:customStyle="1" w:styleId="Heading4Char">
    <w:name w:val="Heading 4 Char"/>
    <w:basedOn w:val="DefaultParagraphFont"/>
    <w:link w:val="Heading4"/>
    <w:uiPriority w:val="9"/>
    <w:rsid w:val="00FD6869"/>
    <w:rPr>
      <w:rFonts w:asciiTheme="majorHAnsi" w:eastAsiaTheme="majorEastAsia" w:hAnsiTheme="majorHAnsi" w:cstheme="majorBidi"/>
      <w:i/>
      <w:iCs/>
      <w:color w:val="365F91" w:themeColor="accent1" w:themeShade="BF"/>
      <w:lang w:eastAsia="en-US"/>
    </w:rPr>
  </w:style>
  <w:style w:type="paragraph" w:customStyle="1" w:styleId="ParaLevel1">
    <w:name w:val="Para Level 1"/>
    <w:basedOn w:val="BodyTextIndent"/>
    <w:qFormat/>
    <w:rsid w:val="00FD6869"/>
    <w:pPr>
      <w:tabs>
        <w:tab w:val="num" w:pos="709"/>
      </w:tabs>
      <w:spacing w:before="120" w:after="120" w:line="281" w:lineRule="auto"/>
      <w:ind w:left="709" w:hanging="709"/>
    </w:pPr>
    <w:rPr>
      <w:rFonts w:cs="Arial"/>
    </w:rPr>
  </w:style>
  <w:style w:type="paragraph" w:customStyle="1" w:styleId="ParaLevel2">
    <w:name w:val="Para Level 2"/>
    <w:basedOn w:val="ParaLevel1"/>
    <w:qFormat/>
    <w:rsid w:val="00FD6869"/>
    <w:pPr>
      <w:tabs>
        <w:tab w:val="clear" w:pos="709"/>
        <w:tab w:val="num" w:pos="1701"/>
      </w:tabs>
      <w:ind w:left="1701" w:hanging="992"/>
    </w:pPr>
  </w:style>
  <w:style w:type="paragraph" w:customStyle="1" w:styleId="Parasubclause1">
    <w:name w:val="Para subclause 1"/>
    <w:aliases w:val="BIWS Heading 2"/>
    <w:basedOn w:val="Normal"/>
    <w:rsid w:val="00D604FF"/>
    <w:pPr>
      <w:spacing w:before="240" w:after="120" w:line="300" w:lineRule="atLeast"/>
      <w:ind w:left="720"/>
      <w:jc w:val="both"/>
    </w:pPr>
    <w:rPr>
      <w:rFonts w:ascii="Arial" w:eastAsia="Arial Unicode MS" w:hAnsi="Arial" w:cs="Arial"/>
      <w:color w:val="000000"/>
      <w:sz w:val="22"/>
    </w:rPr>
  </w:style>
  <w:style w:type="paragraph" w:customStyle="1" w:styleId="subclause1Bullet1">
    <w:name w:val="subclause 1 Bullet 1"/>
    <w:basedOn w:val="Parasubclause1"/>
    <w:qFormat/>
    <w:rsid w:val="001E6C4A"/>
    <w:pPr>
      <w:numPr>
        <w:numId w:val="39"/>
      </w:numPr>
      <w:ind w:left="1077" w:hanging="357"/>
    </w:pPr>
  </w:style>
  <w:style w:type="paragraph" w:customStyle="1" w:styleId="Body">
    <w:name w:val="Body"/>
    <w:basedOn w:val="Normal"/>
    <w:link w:val="BodyChar"/>
    <w:uiPriority w:val="99"/>
    <w:rsid w:val="00694544"/>
    <w:pPr>
      <w:adjustRightInd w:val="0"/>
      <w:spacing w:after="240" w:line="276" w:lineRule="auto"/>
      <w:jc w:val="both"/>
    </w:pPr>
    <w:rPr>
      <w:rFonts w:ascii="Arial" w:eastAsia="Arial" w:hAnsi="Arial" w:cs="Arial"/>
      <w:sz w:val="21"/>
      <w:szCs w:val="21"/>
      <w:lang w:eastAsia="en-GB"/>
    </w:rPr>
  </w:style>
  <w:style w:type="character" w:customStyle="1" w:styleId="BodyChar">
    <w:name w:val="Body Char"/>
    <w:link w:val="Body"/>
    <w:uiPriority w:val="99"/>
    <w:rsid w:val="00694544"/>
    <w:rPr>
      <w:rFonts w:ascii="Arial" w:eastAsia="Arial" w:hAnsi="Arial" w:cs="Arial"/>
      <w:sz w:val="21"/>
      <w:szCs w:val="21"/>
    </w:rPr>
  </w:style>
  <w:style w:type="paragraph" w:customStyle="1" w:styleId="Body1">
    <w:name w:val="Body 1"/>
    <w:basedOn w:val="Body"/>
    <w:link w:val="Body1Char"/>
    <w:uiPriority w:val="99"/>
    <w:qFormat/>
    <w:rsid w:val="00694544"/>
    <w:pPr>
      <w:tabs>
        <w:tab w:val="left" w:pos="1700"/>
      </w:tabs>
      <w:ind w:left="992"/>
    </w:pPr>
  </w:style>
  <w:style w:type="character" w:customStyle="1" w:styleId="Level2asheadingtext">
    <w:name w:val="Level 2 as heading (text)"/>
    <w:uiPriority w:val="99"/>
    <w:rsid w:val="00694544"/>
    <w:rPr>
      <w:b/>
      <w:bCs/>
    </w:rPr>
  </w:style>
  <w:style w:type="paragraph" w:customStyle="1" w:styleId="Body3">
    <w:name w:val="Body 3"/>
    <w:basedOn w:val="Body"/>
    <w:uiPriority w:val="99"/>
    <w:rsid w:val="00694544"/>
    <w:pPr>
      <w:tabs>
        <w:tab w:val="left" w:pos="1000"/>
        <w:tab w:val="left" w:pos="1700"/>
      </w:tabs>
      <w:ind w:left="1984"/>
    </w:pPr>
  </w:style>
  <w:style w:type="character" w:customStyle="1" w:styleId="NoHeading3Text">
    <w:name w:val="No Heading 3 Text"/>
    <w:qFormat/>
    <w:rsid w:val="00694544"/>
    <w:rPr>
      <w:rFonts w:ascii="Arial" w:hAnsi="Arial" w:cs="Arial"/>
      <w:color w:val="auto"/>
      <w:sz w:val="21"/>
      <w:szCs w:val="21"/>
      <w:u w:val="none"/>
    </w:rPr>
  </w:style>
  <w:style w:type="character" w:styleId="CommentReference">
    <w:name w:val="annotation reference"/>
    <w:uiPriority w:val="99"/>
    <w:rsid w:val="00694544"/>
    <w:rPr>
      <w:sz w:val="16"/>
      <w:szCs w:val="16"/>
    </w:rPr>
  </w:style>
  <w:style w:type="character" w:customStyle="1" w:styleId="CommentTextChar">
    <w:name w:val="Comment Text Char"/>
    <w:link w:val="CommentText"/>
    <w:uiPriority w:val="99"/>
    <w:rsid w:val="00694544"/>
    <w:rPr>
      <w:rFonts w:ascii="Arial" w:hAnsi="Arial"/>
    </w:rPr>
  </w:style>
  <w:style w:type="character" w:customStyle="1" w:styleId="Body1Char">
    <w:name w:val="Body 1 Char"/>
    <w:link w:val="Body1"/>
    <w:uiPriority w:val="99"/>
    <w:locked/>
    <w:rsid w:val="00694544"/>
    <w:rPr>
      <w:rFonts w:ascii="Arial" w:eastAsia="Arial" w:hAnsi="Arial" w:cs="Arial"/>
      <w:sz w:val="21"/>
      <w:szCs w:val="21"/>
    </w:rPr>
  </w:style>
  <w:style w:type="paragraph" w:customStyle="1" w:styleId="Pa11">
    <w:name w:val="Pa1+1"/>
    <w:basedOn w:val="Default"/>
    <w:next w:val="Default"/>
    <w:uiPriority w:val="99"/>
    <w:rsid w:val="00694544"/>
    <w:pPr>
      <w:widowControl/>
      <w:spacing w:line="241" w:lineRule="atLeast"/>
    </w:pPr>
    <w:rPr>
      <w:rFonts w:ascii="Frutiger 55 Roman" w:hAnsi="Frutiger 55 Roman"/>
      <w:color w:val="auto"/>
      <w:lang w:val="en-GB" w:eastAsia="ko-KR"/>
    </w:rPr>
  </w:style>
  <w:style w:type="character" w:customStyle="1" w:styleId="A31">
    <w:name w:val="A3+1"/>
    <w:uiPriority w:val="99"/>
    <w:rsid w:val="00694544"/>
    <w:rPr>
      <w:rFonts w:cs="Frutiger 55 Roman"/>
      <w:color w:val="000000"/>
      <w:sz w:val="18"/>
      <w:szCs w:val="18"/>
    </w:rPr>
  </w:style>
  <w:style w:type="character" w:customStyle="1" w:styleId="ListParagraphChar">
    <w:name w:val="List Paragraph Char"/>
    <w:aliases w:val="Footer1 Char,Footer11 Char"/>
    <w:link w:val="ListParagraph"/>
    <w:uiPriority w:val="34"/>
    <w:locked/>
    <w:rsid w:val="00943C2D"/>
    <w:rPr>
      <w:lang w:eastAsia="en-US"/>
    </w:rPr>
  </w:style>
  <w:style w:type="character" w:customStyle="1" w:styleId="Heading5Char">
    <w:name w:val="Heading 5 Char"/>
    <w:basedOn w:val="DefaultParagraphFont"/>
    <w:link w:val="Heading5"/>
    <w:rsid w:val="00DD159E"/>
    <w:rPr>
      <w:rFonts w:ascii="Arial" w:hAnsi="Arial"/>
      <w:b/>
      <w:bCs/>
      <w:lang w:eastAsia="en-US"/>
    </w:rPr>
  </w:style>
  <w:style w:type="character" w:customStyle="1" w:styleId="Heading6Char">
    <w:name w:val="Heading 6 Char"/>
    <w:basedOn w:val="DefaultParagraphFont"/>
    <w:link w:val="Heading6"/>
    <w:rsid w:val="00DD159E"/>
    <w:rPr>
      <w:rFonts w:ascii="Lato" w:hAnsi="Lato" w:cs="Arial"/>
      <w:b/>
      <w:sz w:val="22"/>
      <w:szCs w:val="22"/>
      <w:lang w:eastAsia="en-US"/>
    </w:rPr>
  </w:style>
  <w:style w:type="character" w:customStyle="1" w:styleId="Heading7Char">
    <w:name w:val="Heading 7 Char"/>
    <w:basedOn w:val="DefaultParagraphFont"/>
    <w:link w:val="Heading7"/>
    <w:rsid w:val="00DD159E"/>
    <w:rPr>
      <w:rFonts w:ascii="Arial" w:hAnsi="Arial" w:cs="Arial"/>
      <w:b/>
      <w:bCs/>
      <w:sz w:val="24"/>
      <w:u w:val="single"/>
      <w:lang w:eastAsia="en-US"/>
    </w:rPr>
  </w:style>
  <w:style w:type="character" w:customStyle="1" w:styleId="Heading8Char">
    <w:name w:val="Heading 8 Char"/>
    <w:basedOn w:val="DefaultParagraphFont"/>
    <w:link w:val="Heading8"/>
    <w:rsid w:val="00DD159E"/>
    <w:rPr>
      <w:rFonts w:ascii="Arial" w:hAnsi="Arial" w:cs="Arial"/>
      <w:b/>
      <w:bCs/>
      <w:sz w:val="24"/>
      <w:u w:val="single"/>
      <w:lang w:eastAsia="en-US"/>
    </w:rPr>
  </w:style>
  <w:style w:type="character" w:customStyle="1" w:styleId="Heading9Char">
    <w:name w:val="Heading 9 Char"/>
    <w:basedOn w:val="DefaultParagraphFont"/>
    <w:link w:val="Heading9"/>
    <w:rsid w:val="00DD159E"/>
    <w:rPr>
      <w:b/>
      <w:bCs/>
      <w:lang w:eastAsia="en-US"/>
    </w:rPr>
  </w:style>
  <w:style w:type="paragraph" w:styleId="BodyText2">
    <w:name w:val="Body Text 2"/>
    <w:basedOn w:val="Normal"/>
    <w:link w:val="BodyText2Char"/>
    <w:rsid w:val="00DD159E"/>
    <w:pPr>
      <w:overflowPunct w:val="0"/>
      <w:autoSpaceDE w:val="0"/>
      <w:autoSpaceDN w:val="0"/>
      <w:adjustRightInd w:val="0"/>
      <w:ind w:left="720" w:hanging="720"/>
      <w:textAlignment w:val="baseline"/>
    </w:pPr>
    <w:rPr>
      <w:lang w:val="en-US"/>
    </w:rPr>
  </w:style>
  <w:style w:type="character" w:customStyle="1" w:styleId="BodyText2Char">
    <w:name w:val="Body Text 2 Char"/>
    <w:basedOn w:val="DefaultParagraphFont"/>
    <w:link w:val="BodyText2"/>
    <w:rsid w:val="00DD159E"/>
    <w:rPr>
      <w:sz w:val="24"/>
      <w:lang w:val="en-US" w:eastAsia="en-US"/>
    </w:rPr>
  </w:style>
  <w:style w:type="character" w:customStyle="1" w:styleId="style151">
    <w:name w:val="style151"/>
    <w:rsid w:val="00DD159E"/>
    <w:rPr>
      <w:b/>
      <w:bCs/>
      <w:color w:val="FFFFFF"/>
      <w:sz w:val="36"/>
      <w:szCs w:val="36"/>
    </w:rPr>
  </w:style>
  <w:style w:type="paragraph" w:styleId="NormalWeb">
    <w:name w:val="Normal (Web)"/>
    <w:basedOn w:val="Normal"/>
    <w:uiPriority w:val="99"/>
    <w:unhideWhenUsed/>
    <w:rsid w:val="00DD159E"/>
    <w:pPr>
      <w:spacing w:before="100" w:beforeAutospacing="1" w:after="100" w:afterAutospacing="1"/>
    </w:pPr>
    <w:rPr>
      <w:lang w:eastAsia="en-GB"/>
    </w:rPr>
  </w:style>
  <w:style w:type="paragraph" w:customStyle="1" w:styleId="AgreementBody">
    <w:name w:val="Agreement Body"/>
    <w:basedOn w:val="Normal"/>
    <w:qFormat/>
    <w:rsid w:val="00DD159E"/>
    <w:pPr>
      <w:overflowPunct w:val="0"/>
      <w:autoSpaceDE w:val="0"/>
      <w:autoSpaceDN w:val="0"/>
      <w:adjustRightInd w:val="0"/>
      <w:spacing w:after="120" w:line="360" w:lineRule="auto"/>
      <w:ind w:left="709" w:hanging="709"/>
      <w:jc w:val="both"/>
      <w:textAlignment w:val="baseline"/>
    </w:pPr>
    <w:rPr>
      <w:rFonts w:cs="Arial"/>
      <w:lang w:eastAsia="en-GB"/>
    </w:rPr>
  </w:style>
  <w:style w:type="paragraph" w:customStyle="1" w:styleId="Bodysubclause">
    <w:name w:val="Body  sub clause"/>
    <w:basedOn w:val="Normal"/>
    <w:rsid w:val="00DD159E"/>
    <w:pPr>
      <w:spacing w:before="240" w:after="120" w:line="300" w:lineRule="atLeast"/>
      <w:ind w:left="720"/>
      <w:jc w:val="both"/>
    </w:pPr>
    <w:rPr>
      <w:sz w:val="22"/>
    </w:rPr>
  </w:style>
  <w:style w:type="character" w:customStyle="1" w:styleId="fontstyle01">
    <w:name w:val="fontstyle01"/>
    <w:basedOn w:val="DefaultParagraphFont"/>
    <w:rsid w:val="00DD159E"/>
    <w:rPr>
      <w:rFonts w:ascii="TT74Ao00" w:hAnsi="TT74Ao00" w:hint="default"/>
      <w:b w:val="0"/>
      <w:bCs w:val="0"/>
      <w:i w:val="0"/>
      <w:iCs w:val="0"/>
      <w:color w:val="000000"/>
      <w:sz w:val="24"/>
      <w:szCs w:val="24"/>
    </w:rPr>
  </w:style>
  <w:style w:type="paragraph" w:customStyle="1" w:styleId="SubParaLevel1">
    <w:name w:val="Sub Para Level 1"/>
    <w:basedOn w:val="AgreementBody"/>
    <w:qFormat/>
    <w:rsid w:val="00DD159E"/>
  </w:style>
  <w:style w:type="paragraph" w:customStyle="1" w:styleId="Schmainhead">
    <w:name w:val="Sch   main head"/>
    <w:basedOn w:val="Normal"/>
    <w:next w:val="Normal"/>
    <w:autoRedefine/>
    <w:rsid w:val="00381598"/>
    <w:pPr>
      <w:keepNext/>
      <w:pageBreakBefore/>
      <w:numPr>
        <w:numId w:val="66"/>
      </w:numPr>
      <w:tabs>
        <w:tab w:val="left" w:pos="1701"/>
        <w:tab w:val="left" w:pos="2268"/>
      </w:tabs>
      <w:spacing w:after="240" w:line="360" w:lineRule="auto"/>
      <w:outlineLvl w:val="0"/>
    </w:pPr>
    <w:rPr>
      <w:b/>
      <w:caps/>
      <w:kern w:val="28"/>
      <w:sz w:val="22"/>
    </w:rPr>
  </w:style>
  <w:style w:type="paragraph" w:customStyle="1" w:styleId="Bullet1">
    <w:name w:val="Bullet1"/>
    <w:basedOn w:val="Normal"/>
    <w:rsid w:val="00DD159E"/>
    <w:pPr>
      <w:numPr>
        <w:numId w:val="51"/>
      </w:numPr>
      <w:spacing w:before="120" w:after="240" w:line="360" w:lineRule="auto"/>
      <w:jc w:val="both"/>
    </w:pPr>
    <w:rPr>
      <w:rFonts w:ascii="Trebuchet MS" w:hAnsi="Trebuchet MS"/>
      <w:sz w:val="22"/>
    </w:rPr>
  </w:style>
  <w:style w:type="paragraph" w:customStyle="1" w:styleId="ScheduleParagraphs">
    <w:name w:val="Schedule Paragraphs"/>
    <w:basedOn w:val="ListParagraph"/>
    <w:qFormat/>
    <w:rsid w:val="00DD159E"/>
    <w:pPr>
      <w:tabs>
        <w:tab w:val="num" w:pos="540"/>
      </w:tabs>
      <w:spacing w:before="120" w:line="360" w:lineRule="auto"/>
      <w:ind w:left="540" w:hanging="540"/>
      <w:contextualSpacing w:val="0"/>
      <w:jc w:val="both"/>
    </w:pPr>
    <w:rPr>
      <w:rFonts w:cs="Arial"/>
      <w:sz w:val="22"/>
      <w:szCs w:val="22"/>
    </w:rPr>
  </w:style>
  <w:style w:type="paragraph" w:customStyle="1" w:styleId="Likenormalbutariel">
    <w:name w:val="Like normal but ariel"/>
    <w:basedOn w:val="Normal"/>
    <w:autoRedefine/>
    <w:rsid w:val="00DD159E"/>
    <w:rPr>
      <w:rFonts w:ascii="Calibri" w:hAnsi="Calibri"/>
      <w:lang w:eastAsia="en-GB"/>
    </w:rPr>
  </w:style>
  <w:style w:type="paragraph" w:customStyle="1" w:styleId="Schmainheadinc">
    <w:name w:val="Sch   main head inc"/>
    <w:basedOn w:val="Normal"/>
    <w:rsid w:val="00DD159E"/>
    <w:pPr>
      <w:numPr>
        <w:numId w:val="54"/>
      </w:numPr>
      <w:overflowPunct w:val="0"/>
      <w:autoSpaceDE w:val="0"/>
      <w:autoSpaceDN w:val="0"/>
      <w:adjustRightInd w:val="0"/>
      <w:textAlignment w:val="baseline"/>
    </w:pPr>
    <w:rPr>
      <w:lang w:eastAsia="en-GB"/>
    </w:rPr>
  </w:style>
  <w:style w:type="paragraph" w:customStyle="1" w:styleId="SubParas">
    <w:name w:val="Sub Paras"/>
    <w:basedOn w:val="AgreementBody"/>
    <w:qFormat/>
    <w:rsid w:val="00DD159E"/>
    <w:pPr>
      <w:ind w:left="1418" w:hanging="698"/>
    </w:pPr>
  </w:style>
  <w:style w:type="character" w:customStyle="1" w:styleId="fontstyle11">
    <w:name w:val="fontstyle11"/>
    <w:basedOn w:val="DefaultParagraphFont"/>
    <w:rsid w:val="00DD159E"/>
    <w:rPr>
      <w:rFonts w:ascii="Gautami" w:hAnsi="Gautami" w:cs="Gautami" w:hint="default"/>
      <w:b w:val="0"/>
      <w:bCs w:val="0"/>
      <w:i w:val="0"/>
      <w:iCs w:val="0"/>
      <w:color w:val="3366FF"/>
      <w:sz w:val="28"/>
      <w:szCs w:val="28"/>
    </w:rPr>
  </w:style>
  <w:style w:type="numbering" w:customStyle="1" w:styleId="FrameworkAgreementNumbering">
    <w:name w:val="Framework Agreement Numbering"/>
    <w:uiPriority w:val="99"/>
    <w:rsid w:val="00DD159E"/>
  </w:style>
  <w:style w:type="paragraph" w:customStyle="1" w:styleId="Normal1">
    <w:name w:val="Normal1"/>
    <w:rsid w:val="00DD159E"/>
    <w:rPr>
      <w:color w:val="000000"/>
      <w:sz w:val="24"/>
      <w:szCs w:val="24"/>
      <w:lang w:eastAsia="en-US"/>
    </w:rPr>
  </w:style>
  <w:style w:type="paragraph" w:styleId="NoSpacing">
    <w:name w:val="No Spacing"/>
    <w:uiPriority w:val="1"/>
    <w:qFormat/>
    <w:rsid w:val="00DD159E"/>
    <w:rPr>
      <w:rFonts w:ascii="Franklin Gothic Book" w:eastAsiaTheme="minorHAnsi" w:hAnsi="Franklin Gothic Book" w:cstheme="minorBidi"/>
      <w:sz w:val="24"/>
      <w:szCs w:val="22"/>
      <w:lang w:eastAsia="en-US"/>
    </w:rPr>
  </w:style>
  <w:style w:type="character" w:styleId="SubtleEmphasis">
    <w:name w:val="Subtle Emphasis"/>
    <w:basedOn w:val="DefaultParagraphFont"/>
    <w:uiPriority w:val="19"/>
    <w:qFormat/>
    <w:rsid w:val="00DD159E"/>
    <w:rPr>
      <w:rFonts w:ascii="Franklin Gothic Heavy" w:hAnsi="Franklin Gothic Heavy"/>
      <w:i/>
      <w:iCs/>
      <w:color w:val="808080" w:themeColor="text1" w:themeTint="7F"/>
    </w:rPr>
  </w:style>
  <w:style w:type="character" w:styleId="Emphasis">
    <w:name w:val="Emphasis"/>
    <w:basedOn w:val="DefaultParagraphFont"/>
    <w:uiPriority w:val="20"/>
    <w:qFormat/>
    <w:locked/>
    <w:rsid w:val="00DD159E"/>
    <w:rPr>
      <w:i/>
      <w:iCs/>
    </w:rPr>
  </w:style>
  <w:style w:type="character" w:styleId="IntenseEmphasis">
    <w:name w:val="Intense Emphasis"/>
    <w:basedOn w:val="DefaultParagraphFont"/>
    <w:uiPriority w:val="21"/>
    <w:qFormat/>
    <w:rsid w:val="00DD159E"/>
    <w:rPr>
      <w:b/>
      <w:bCs/>
      <w:i/>
      <w:iCs/>
      <w:color w:val="4F81BD" w:themeColor="accent1"/>
    </w:rPr>
  </w:style>
  <w:style w:type="paragraph" w:customStyle="1" w:styleId="Standard">
    <w:name w:val="Standard"/>
    <w:rsid w:val="00DD159E"/>
    <w:pPr>
      <w:widowControl w:val="0"/>
      <w:suppressAutoHyphens/>
      <w:overflowPunct w:val="0"/>
      <w:autoSpaceDE w:val="0"/>
      <w:autoSpaceDN w:val="0"/>
      <w:textAlignment w:val="baseline"/>
    </w:pPr>
    <w:rPr>
      <w:rFonts w:ascii="Times" w:hAnsi="Times"/>
      <w:kern w:val="3"/>
      <w:sz w:val="24"/>
      <w:szCs w:val="22"/>
    </w:rPr>
  </w:style>
  <w:style w:type="paragraph" w:customStyle="1" w:styleId="Lists">
    <w:name w:val="Lists"/>
    <w:basedOn w:val="Heading2"/>
    <w:qFormat/>
    <w:rsid w:val="00DD159E"/>
    <w:pPr>
      <w:spacing w:after="240"/>
      <w:ind w:left="1418" w:hanging="709"/>
      <w:jc w:val="both"/>
    </w:pPr>
    <w:rPr>
      <w:rFonts w:cs="Arial"/>
      <w:b w:val="0"/>
      <w:bCs/>
      <w:caps w:val="0"/>
      <w:sz w:val="22"/>
      <w:szCs w:val="22"/>
    </w:rPr>
  </w:style>
  <w:style w:type="paragraph" w:customStyle="1" w:styleId="NumberedBody">
    <w:name w:val="Numbered Body"/>
    <w:basedOn w:val="Heading2"/>
    <w:qFormat/>
    <w:rsid w:val="00DD159E"/>
    <w:pPr>
      <w:spacing w:after="240"/>
      <w:ind w:left="709" w:hanging="709"/>
      <w:jc w:val="both"/>
    </w:pPr>
    <w:rPr>
      <w:rFonts w:cs="Arial"/>
      <w:b w:val="0"/>
      <w:bCs/>
      <w:caps w:val="0"/>
      <w:sz w:val="22"/>
      <w:szCs w:val="22"/>
    </w:rPr>
  </w:style>
  <w:style w:type="numbering" w:customStyle="1" w:styleId="TenderNumberingStyle">
    <w:name w:val="Tender Numbering Style"/>
    <w:uiPriority w:val="99"/>
    <w:rsid w:val="00DD159E"/>
    <w:pPr>
      <w:numPr>
        <w:numId w:val="58"/>
      </w:numPr>
    </w:pPr>
  </w:style>
  <w:style w:type="paragraph" w:customStyle="1" w:styleId="UnnumberedBody">
    <w:name w:val="Unnumbered Body"/>
    <w:basedOn w:val="Normal"/>
    <w:qFormat/>
    <w:rsid w:val="00DD159E"/>
    <w:pPr>
      <w:spacing w:after="240"/>
      <w:ind w:left="720" w:hanging="11"/>
      <w:jc w:val="both"/>
    </w:pPr>
    <w:rPr>
      <w:rFonts w:cs="Arial"/>
      <w:sz w:val="22"/>
      <w:szCs w:val="22"/>
    </w:rPr>
  </w:style>
  <w:style w:type="paragraph" w:customStyle="1" w:styleId="ScheduleHeading">
    <w:name w:val="Schedule Heading"/>
    <w:basedOn w:val="Schmainheadinc"/>
    <w:rsid w:val="0078022A"/>
    <w:rPr>
      <w:color w:val="000000"/>
      <w14:scene3d>
        <w14:camera w14:prst="orthographicFront"/>
        <w14:lightRig w14:rig="threePt" w14:dir="t">
          <w14:rot w14:lat="0" w14:lon="0" w14:rev="0"/>
        </w14:lightRig>
      </w14:scene3d>
    </w:rPr>
  </w:style>
  <w:style w:type="paragraph" w:styleId="CommentSubject">
    <w:name w:val="annotation subject"/>
    <w:basedOn w:val="CommentText"/>
    <w:next w:val="CommentText"/>
    <w:link w:val="CommentSubjectChar"/>
    <w:semiHidden/>
    <w:unhideWhenUsed/>
    <w:rsid w:val="00DD159E"/>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semiHidden/>
    <w:rsid w:val="00DD159E"/>
    <w:rPr>
      <w:rFonts w:ascii="Arial" w:hAnsi="Arial"/>
      <w:b/>
      <w:bCs/>
    </w:rPr>
  </w:style>
  <w:style w:type="paragraph" w:styleId="TOC3">
    <w:name w:val="toc 3"/>
    <w:basedOn w:val="Normal"/>
    <w:next w:val="Normal"/>
    <w:autoRedefine/>
    <w:uiPriority w:val="39"/>
    <w:unhideWhenUsed/>
    <w:locked/>
    <w:rsid w:val="00DD159E"/>
    <w:pPr>
      <w:tabs>
        <w:tab w:val="left" w:pos="709"/>
        <w:tab w:val="right" w:leader="dot" w:pos="9771"/>
      </w:tabs>
      <w:overflowPunct w:val="0"/>
      <w:autoSpaceDE w:val="0"/>
      <w:autoSpaceDN w:val="0"/>
      <w:adjustRightInd w:val="0"/>
      <w:spacing w:after="100"/>
      <w:textAlignment w:val="baseline"/>
    </w:pPr>
    <w:rPr>
      <w:lang w:eastAsia="en-GB"/>
    </w:rPr>
  </w:style>
  <w:style w:type="paragraph" w:styleId="Revision">
    <w:name w:val="Revision"/>
    <w:hidden/>
    <w:uiPriority w:val="99"/>
    <w:semiHidden/>
    <w:rsid w:val="00DD159E"/>
    <w:rPr>
      <w:sz w:val="24"/>
    </w:rPr>
  </w:style>
  <w:style w:type="character" w:customStyle="1" w:styleId="ScheduleHeadingDL">
    <w:name w:val="Schedule Heading DL"/>
    <w:basedOn w:val="fontstyle11"/>
    <w:rsid w:val="0078022A"/>
    <w:rPr>
      <w:rFonts w:ascii="Lato" w:hAnsi="Lato" w:cs="Gautami" w:hint="default"/>
      <w:b/>
      <w:bCs/>
      <w:i w:val="0"/>
      <w:iCs w:val="0"/>
      <w:caps/>
      <w:color w:val="000000" w:themeColor="text1"/>
      <w:sz w:val="28"/>
      <w:szCs w:val="24"/>
    </w:rPr>
  </w:style>
  <w:style w:type="paragraph" w:styleId="TOC4">
    <w:name w:val="toc 4"/>
    <w:basedOn w:val="Normal"/>
    <w:next w:val="Normal"/>
    <w:autoRedefine/>
    <w:uiPriority w:val="39"/>
    <w:unhideWhenUsed/>
    <w:locked/>
    <w:rsid w:val="005326D1"/>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locked/>
    <w:rsid w:val="005326D1"/>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locked/>
    <w:rsid w:val="005326D1"/>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locked/>
    <w:rsid w:val="005326D1"/>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locked/>
    <w:rsid w:val="005326D1"/>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locked/>
    <w:rsid w:val="005326D1"/>
    <w:pPr>
      <w:spacing w:after="100" w:line="259" w:lineRule="auto"/>
      <w:ind w:left="1760"/>
    </w:pPr>
    <w:rPr>
      <w:rFonts w:asciiTheme="minorHAnsi" w:eastAsiaTheme="minorEastAsia" w:hAnsiTheme="minorHAnsi" w:cstheme="minorBidi"/>
      <w:sz w:val="22"/>
      <w:szCs w:val="22"/>
      <w:lang w:eastAsia="en-GB"/>
    </w:rPr>
  </w:style>
  <w:style w:type="character" w:customStyle="1" w:styleId="DefTerm">
    <w:name w:val="DefTerm"/>
    <w:uiPriority w:val="1"/>
    <w:qFormat/>
    <w:rsid w:val="00800155"/>
    <w:rPr>
      <w:rFonts w:ascii="Arial" w:eastAsia="Arial" w:hAnsi="Arial" w:cs="Arial"/>
      <w:b/>
      <w:color w:val="000000"/>
    </w:rPr>
  </w:style>
  <w:style w:type="paragraph" w:customStyle="1" w:styleId="paragraph">
    <w:name w:val="paragraph"/>
    <w:basedOn w:val="Normal"/>
    <w:rsid w:val="001D4D63"/>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8390">
      <w:bodyDiv w:val="1"/>
      <w:marLeft w:val="0"/>
      <w:marRight w:val="0"/>
      <w:marTop w:val="0"/>
      <w:marBottom w:val="0"/>
      <w:divBdr>
        <w:top w:val="none" w:sz="0" w:space="0" w:color="auto"/>
        <w:left w:val="none" w:sz="0" w:space="0" w:color="auto"/>
        <w:bottom w:val="none" w:sz="0" w:space="0" w:color="auto"/>
        <w:right w:val="none" w:sz="0" w:space="0" w:color="auto"/>
      </w:divBdr>
    </w:div>
    <w:div w:id="262615255">
      <w:bodyDiv w:val="1"/>
      <w:marLeft w:val="0"/>
      <w:marRight w:val="0"/>
      <w:marTop w:val="0"/>
      <w:marBottom w:val="0"/>
      <w:divBdr>
        <w:top w:val="none" w:sz="0" w:space="0" w:color="auto"/>
        <w:left w:val="none" w:sz="0" w:space="0" w:color="auto"/>
        <w:bottom w:val="none" w:sz="0" w:space="0" w:color="auto"/>
        <w:right w:val="none" w:sz="0" w:space="0" w:color="auto"/>
      </w:divBdr>
    </w:div>
    <w:div w:id="328366721">
      <w:bodyDiv w:val="1"/>
      <w:marLeft w:val="0"/>
      <w:marRight w:val="0"/>
      <w:marTop w:val="0"/>
      <w:marBottom w:val="0"/>
      <w:divBdr>
        <w:top w:val="none" w:sz="0" w:space="0" w:color="auto"/>
        <w:left w:val="none" w:sz="0" w:space="0" w:color="auto"/>
        <w:bottom w:val="none" w:sz="0" w:space="0" w:color="auto"/>
        <w:right w:val="none" w:sz="0" w:space="0" w:color="auto"/>
      </w:divBdr>
    </w:div>
    <w:div w:id="406925309">
      <w:bodyDiv w:val="1"/>
      <w:marLeft w:val="0"/>
      <w:marRight w:val="0"/>
      <w:marTop w:val="0"/>
      <w:marBottom w:val="0"/>
      <w:divBdr>
        <w:top w:val="none" w:sz="0" w:space="0" w:color="auto"/>
        <w:left w:val="none" w:sz="0" w:space="0" w:color="auto"/>
        <w:bottom w:val="none" w:sz="0" w:space="0" w:color="auto"/>
        <w:right w:val="none" w:sz="0" w:space="0" w:color="auto"/>
      </w:divBdr>
    </w:div>
    <w:div w:id="473105587">
      <w:bodyDiv w:val="1"/>
      <w:marLeft w:val="0"/>
      <w:marRight w:val="0"/>
      <w:marTop w:val="0"/>
      <w:marBottom w:val="0"/>
      <w:divBdr>
        <w:top w:val="none" w:sz="0" w:space="0" w:color="auto"/>
        <w:left w:val="none" w:sz="0" w:space="0" w:color="auto"/>
        <w:bottom w:val="none" w:sz="0" w:space="0" w:color="auto"/>
        <w:right w:val="none" w:sz="0" w:space="0" w:color="auto"/>
      </w:divBdr>
    </w:div>
    <w:div w:id="610170271">
      <w:bodyDiv w:val="1"/>
      <w:marLeft w:val="0"/>
      <w:marRight w:val="0"/>
      <w:marTop w:val="0"/>
      <w:marBottom w:val="0"/>
      <w:divBdr>
        <w:top w:val="none" w:sz="0" w:space="0" w:color="auto"/>
        <w:left w:val="none" w:sz="0" w:space="0" w:color="auto"/>
        <w:bottom w:val="none" w:sz="0" w:space="0" w:color="auto"/>
        <w:right w:val="none" w:sz="0" w:space="0" w:color="auto"/>
      </w:divBdr>
    </w:div>
    <w:div w:id="627904806">
      <w:bodyDiv w:val="1"/>
      <w:marLeft w:val="0"/>
      <w:marRight w:val="0"/>
      <w:marTop w:val="0"/>
      <w:marBottom w:val="0"/>
      <w:divBdr>
        <w:top w:val="none" w:sz="0" w:space="0" w:color="auto"/>
        <w:left w:val="none" w:sz="0" w:space="0" w:color="auto"/>
        <w:bottom w:val="none" w:sz="0" w:space="0" w:color="auto"/>
        <w:right w:val="none" w:sz="0" w:space="0" w:color="auto"/>
      </w:divBdr>
    </w:div>
    <w:div w:id="637034240">
      <w:bodyDiv w:val="1"/>
      <w:marLeft w:val="0"/>
      <w:marRight w:val="0"/>
      <w:marTop w:val="0"/>
      <w:marBottom w:val="0"/>
      <w:divBdr>
        <w:top w:val="none" w:sz="0" w:space="0" w:color="auto"/>
        <w:left w:val="none" w:sz="0" w:space="0" w:color="auto"/>
        <w:bottom w:val="none" w:sz="0" w:space="0" w:color="auto"/>
        <w:right w:val="none" w:sz="0" w:space="0" w:color="auto"/>
      </w:divBdr>
    </w:div>
    <w:div w:id="1006438161">
      <w:bodyDiv w:val="1"/>
      <w:marLeft w:val="0"/>
      <w:marRight w:val="0"/>
      <w:marTop w:val="0"/>
      <w:marBottom w:val="0"/>
      <w:divBdr>
        <w:top w:val="none" w:sz="0" w:space="0" w:color="auto"/>
        <w:left w:val="none" w:sz="0" w:space="0" w:color="auto"/>
        <w:bottom w:val="none" w:sz="0" w:space="0" w:color="auto"/>
        <w:right w:val="none" w:sz="0" w:space="0" w:color="auto"/>
      </w:divBdr>
    </w:div>
    <w:div w:id="1075470930">
      <w:bodyDiv w:val="1"/>
      <w:marLeft w:val="0"/>
      <w:marRight w:val="0"/>
      <w:marTop w:val="0"/>
      <w:marBottom w:val="0"/>
      <w:divBdr>
        <w:top w:val="none" w:sz="0" w:space="0" w:color="auto"/>
        <w:left w:val="none" w:sz="0" w:space="0" w:color="auto"/>
        <w:bottom w:val="none" w:sz="0" w:space="0" w:color="auto"/>
        <w:right w:val="none" w:sz="0" w:space="0" w:color="auto"/>
      </w:divBdr>
    </w:div>
    <w:div w:id="1348478970">
      <w:bodyDiv w:val="1"/>
      <w:marLeft w:val="0"/>
      <w:marRight w:val="0"/>
      <w:marTop w:val="0"/>
      <w:marBottom w:val="0"/>
      <w:divBdr>
        <w:top w:val="none" w:sz="0" w:space="0" w:color="auto"/>
        <w:left w:val="none" w:sz="0" w:space="0" w:color="auto"/>
        <w:bottom w:val="none" w:sz="0" w:space="0" w:color="auto"/>
        <w:right w:val="none" w:sz="0" w:space="0" w:color="auto"/>
      </w:divBdr>
    </w:div>
    <w:div w:id="1562599655">
      <w:bodyDiv w:val="1"/>
      <w:marLeft w:val="0"/>
      <w:marRight w:val="0"/>
      <w:marTop w:val="0"/>
      <w:marBottom w:val="0"/>
      <w:divBdr>
        <w:top w:val="none" w:sz="0" w:space="0" w:color="auto"/>
        <w:left w:val="none" w:sz="0" w:space="0" w:color="auto"/>
        <w:bottom w:val="none" w:sz="0" w:space="0" w:color="auto"/>
        <w:right w:val="none" w:sz="0" w:space="0" w:color="auto"/>
      </w:divBdr>
    </w:div>
    <w:div w:id="1646618002">
      <w:bodyDiv w:val="1"/>
      <w:marLeft w:val="0"/>
      <w:marRight w:val="0"/>
      <w:marTop w:val="0"/>
      <w:marBottom w:val="0"/>
      <w:divBdr>
        <w:top w:val="none" w:sz="0" w:space="0" w:color="auto"/>
        <w:left w:val="none" w:sz="0" w:space="0" w:color="auto"/>
        <w:bottom w:val="none" w:sz="0" w:space="0" w:color="auto"/>
        <w:right w:val="none" w:sz="0" w:space="0" w:color="auto"/>
      </w:divBdr>
    </w:div>
    <w:div w:id="1713581059">
      <w:bodyDiv w:val="1"/>
      <w:marLeft w:val="0"/>
      <w:marRight w:val="0"/>
      <w:marTop w:val="0"/>
      <w:marBottom w:val="0"/>
      <w:divBdr>
        <w:top w:val="none" w:sz="0" w:space="0" w:color="auto"/>
        <w:left w:val="none" w:sz="0" w:space="0" w:color="auto"/>
        <w:bottom w:val="none" w:sz="0" w:space="0" w:color="auto"/>
        <w:right w:val="none" w:sz="0" w:space="0" w:color="auto"/>
      </w:divBdr>
    </w:div>
    <w:div w:id="1744765073">
      <w:bodyDiv w:val="1"/>
      <w:marLeft w:val="0"/>
      <w:marRight w:val="0"/>
      <w:marTop w:val="0"/>
      <w:marBottom w:val="0"/>
      <w:divBdr>
        <w:top w:val="none" w:sz="0" w:space="0" w:color="auto"/>
        <w:left w:val="none" w:sz="0" w:space="0" w:color="auto"/>
        <w:bottom w:val="none" w:sz="0" w:space="0" w:color="auto"/>
        <w:right w:val="none" w:sz="0" w:space="0" w:color="auto"/>
      </w:divBdr>
    </w:div>
    <w:div w:id="1780682738">
      <w:bodyDiv w:val="1"/>
      <w:marLeft w:val="0"/>
      <w:marRight w:val="0"/>
      <w:marTop w:val="0"/>
      <w:marBottom w:val="0"/>
      <w:divBdr>
        <w:top w:val="none" w:sz="0" w:space="0" w:color="auto"/>
        <w:left w:val="none" w:sz="0" w:space="0" w:color="auto"/>
        <w:bottom w:val="none" w:sz="0" w:space="0" w:color="auto"/>
        <w:right w:val="none" w:sz="0" w:space="0" w:color="auto"/>
      </w:divBdr>
    </w:div>
    <w:div w:id="18768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ance-index/freedom-of-information-and-environmental-information-regulations/"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noaks.gov.uk/services/council-and-democracy/tenders-and-contract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mailto:legal@sevenoaks.gov.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ytenders.co.uk/sitehelp/help_main.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6D68-5F8E-4ABF-86EF-02498EE0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41</Pages>
  <Words>10448</Words>
  <Characters>57973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68285</CharactersWithSpaces>
  <SharedDoc>false</SharedDoc>
  <HLinks>
    <vt:vector size="6" baseType="variant">
      <vt:variant>
        <vt:i4>1638480</vt:i4>
      </vt:variant>
      <vt:variant>
        <vt:i4>0</vt:i4>
      </vt:variant>
      <vt:variant>
        <vt:i4>0</vt:i4>
      </vt:variant>
      <vt:variant>
        <vt:i4>5</vt:i4>
      </vt:variant>
      <vt:variant>
        <vt:lpwstr>http://www.sevenoaks.gov.uk/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Sevenoaks District Council</dc:creator>
  <cp:lastModifiedBy>David Lagzdins</cp:lastModifiedBy>
  <cp:revision>3</cp:revision>
  <cp:lastPrinted>2019-10-30T11:00:00Z</cp:lastPrinted>
  <dcterms:created xsi:type="dcterms:W3CDTF">2021-07-22T15:47:00Z</dcterms:created>
  <dcterms:modified xsi:type="dcterms:W3CDTF">2021-07-23T07:05:00Z</dcterms:modified>
</cp:coreProperties>
</file>