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B01DC5" w:rsidRPr="00EF5F1D" w14:paraId="3893B9CC" w14:textId="77777777" w:rsidTr="00B01DC5">
        <w:tc>
          <w:tcPr>
            <w:tcW w:w="2268" w:type="dxa"/>
          </w:tcPr>
          <w:p w14:paraId="3893B9CA" w14:textId="77777777" w:rsidR="00B01DC5" w:rsidRPr="00EF5F1D" w:rsidRDefault="00B01DC5" w:rsidP="00E350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5F1D">
              <w:rPr>
                <w:rFonts w:ascii="Arial" w:hAnsi="Arial" w:cs="Arial"/>
                <w:b/>
                <w:sz w:val="28"/>
                <w:szCs w:val="28"/>
              </w:rPr>
              <w:t>Contract Title: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Contract Title"/>
            <w:tag w:val="Contract Title"/>
            <w:id w:val="-1158611658"/>
            <w:placeholder>
              <w:docPart w:val="DefaultPlaceholder_1082065158"/>
            </w:placeholder>
          </w:sdtPr>
          <w:sdtEndPr/>
          <w:sdtContent>
            <w:tc>
              <w:tcPr>
                <w:tcW w:w="6300" w:type="dxa"/>
              </w:tcPr>
              <w:p w14:paraId="3893B9CB" w14:textId="3A3AEE14" w:rsidR="00B01DC5" w:rsidRPr="00E84E3A" w:rsidRDefault="007456E1" w:rsidP="00EB62C8">
                <w:pPr>
                  <w:ind w:left="-108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Park locking service</w:t>
                </w:r>
              </w:p>
            </w:tc>
          </w:sdtContent>
        </w:sdt>
      </w:tr>
    </w:tbl>
    <w:p w14:paraId="3893B9CD" w14:textId="77777777" w:rsidR="0062706A" w:rsidRPr="00EF5F1D" w:rsidRDefault="0062706A">
      <w:pPr>
        <w:rPr>
          <w:rFonts w:ascii="Arial" w:hAnsi="Arial" w:cs="Arial"/>
          <w:sz w:val="22"/>
          <w:szCs w:val="22"/>
        </w:rPr>
      </w:pPr>
    </w:p>
    <w:p w14:paraId="3893B9CF" w14:textId="6162A9D6" w:rsidR="006B64A3" w:rsidRDefault="006B64A3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</w:t>
      </w:r>
      <w:r w:rsidR="00EF5F1D" w:rsidRPr="00EF5F1D">
        <w:rPr>
          <w:rFonts w:ascii="Arial" w:hAnsi="Arial" w:cs="Arial"/>
          <w:sz w:val="22"/>
          <w:szCs w:val="22"/>
        </w:rPr>
        <w:t xml:space="preserve"> (LBTH)</w:t>
      </w:r>
      <w:r w:rsidRPr="00EF5F1D">
        <w:rPr>
          <w:rFonts w:ascii="Arial" w:hAnsi="Arial" w:cs="Arial"/>
          <w:sz w:val="22"/>
          <w:szCs w:val="22"/>
        </w:rPr>
        <w:t xml:space="preserve"> is seeking </w:t>
      </w:r>
      <w:r w:rsidR="006B60F0">
        <w:rPr>
          <w:rFonts w:ascii="Arial" w:hAnsi="Arial" w:cs="Arial"/>
          <w:sz w:val="22"/>
          <w:szCs w:val="22"/>
        </w:rPr>
        <w:t xml:space="preserve">market intelligence </w:t>
      </w:r>
      <w:r w:rsidRPr="00EF5F1D">
        <w:rPr>
          <w:rFonts w:ascii="Arial" w:hAnsi="Arial" w:cs="Arial"/>
          <w:sz w:val="22"/>
          <w:szCs w:val="22"/>
        </w:rPr>
        <w:t xml:space="preserve">from organisations </w:t>
      </w:r>
      <w:r w:rsidR="006B60F0" w:rsidRPr="00EF5F1D">
        <w:rPr>
          <w:rFonts w:ascii="Arial" w:hAnsi="Arial" w:cs="Arial"/>
          <w:sz w:val="22"/>
          <w:szCs w:val="22"/>
        </w:rPr>
        <w:t xml:space="preserve">interested </w:t>
      </w:r>
      <w:r w:rsidR="006B60F0">
        <w:rPr>
          <w:rFonts w:ascii="Arial" w:hAnsi="Arial" w:cs="Arial"/>
          <w:sz w:val="22"/>
          <w:szCs w:val="22"/>
        </w:rPr>
        <w:t xml:space="preserve">in providing a Park Locking and Unlocking </w:t>
      </w:r>
      <w:r w:rsidRPr="00EF5F1D">
        <w:rPr>
          <w:rFonts w:ascii="Arial" w:hAnsi="Arial" w:cs="Arial"/>
          <w:sz w:val="22"/>
          <w:szCs w:val="22"/>
        </w:rPr>
        <w:t>service</w:t>
      </w:r>
      <w:r w:rsidR="006B60F0">
        <w:rPr>
          <w:rFonts w:ascii="Arial" w:hAnsi="Arial" w:cs="Arial"/>
          <w:sz w:val="22"/>
          <w:szCs w:val="22"/>
        </w:rPr>
        <w:t xml:space="preserve"> across the Borough.</w:t>
      </w:r>
    </w:p>
    <w:p w14:paraId="35A7D3D5" w14:textId="77777777" w:rsidR="006B60F0" w:rsidRPr="00EF5F1D" w:rsidRDefault="006B60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B01DC5" w:rsidRPr="00EF5F1D" w14:paraId="3893B9D1" w14:textId="77777777" w:rsidTr="00B01DC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3893B9D0" w14:textId="37325231" w:rsidR="00B01DC5" w:rsidRPr="00EF5F1D" w:rsidRDefault="00B01D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DC5" w:rsidRPr="00EF5F1D" w14:paraId="3893B9DD" w14:textId="77777777" w:rsidTr="00B01DC5">
        <w:sdt>
          <w:sdtPr>
            <w:rPr>
              <w:rFonts w:ascii="Arial" w:hAnsi="Arial" w:cs="Arial"/>
              <w:sz w:val="22"/>
              <w:szCs w:val="22"/>
            </w:rPr>
            <w:alias w:val="Contract Description"/>
            <w:tag w:val="Contract Description"/>
            <w:id w:val="1295189284"/>
            <w:placeholder>
              <w:docPart w:val="DefaultPlaceholder_1082065158"/>
            </w:placeholder>
          </w:sdtPr>
          <w:sdtEndPr/>
          <w:sdtContent>
            <w:tc>
              <w:tcPr>
                <w:tcW w:w="85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93B9D2" w14:textId="54166FC9" w:rsidR="00576B12" w:rsidRPr="00576B12" w:rsidRDefault="007456E1" w:rsidP="00576B12">
                <w:pP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The council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is</w:t>
                </w: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interested in </w:t>
                </w:r>
                <w:proofErr w:type="gramStart"/>
                <w:r w:rsidR="008A7D2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entering in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to</w:t>
                </w:r>
                <w:proofErr w:type="gramEnd"/>
                <w:r w:rsidR="00C704B5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discussions</w:t>
                </w:r>
                <w:r w:rsidR="00C704B5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with suppliers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in order </w:t>
                </w:r>
                <w:r w:rsidR="00C704B5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to</w:t>
                </w:r>
                <w:r w:rsidR="002B053C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better </w:t>
                </w:r>
                <w:r w:rsidR="002B053C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understand the market in respect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of </w:t>
                </w:r>
                <w:r w:rsidR="002B053C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the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l</w:t>
                </w:r>
                <w:r w:rsidR="00C704B5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o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c</w:t>
                </w:r>
                <w:r w:rsidR="00C704B5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king and</w:t>
                </w:r>
                <w:r w:rsidR="002B053C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unlocking</w:t>
                </w:r>
                <w:r w:rsidR="00C704B5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of 11 parks throughout Tower Hamlets. Included within these 11 parks will be the award-winning Victoria Park </w:t>
                </w:r>
              </w:p>
              <w:p w14:paraId="3893B9D3" w14:textId="77777777" w:rsidR="00804225" w:rsidRPr="00576B12" w:rsidRDefault="00804225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3893B9D5" w14:textId="7A73D5D8" w:rsidR="00576B12" w:rsidRDefault="00B04A18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Th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supplier engagement session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s</w:t>
                </w:r>
                <w:r w:rsidR="00AC7858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are</w:t>
                </w:r>
                <w:r w:rsidR="00AC7858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intended </w:t>
                </w:r>
                <w:r w:rsidR="00AC7858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to</w:t>
                </w: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learn </w:t>
                </w:r>
                <w:r w:rsidR="001E5F77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from </w:t>
                </w:r>
                <w:r w:rsidR="00AC7858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suppliers how</w:t>
                </w:r>
                <w:r w:rsidR="003F7CF8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a contract of this type could be structured operationally,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determine </w:t>
                </w:r>
                <w:r w:rsidR="003F7CF8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market appetite, and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perhaps deduce </w:t>
                </w:r>
                <w:r w:rsidR="00EE29BB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indicative costs. Full details o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f</w:t>
                </w:r>
                <w:r w:rsidR="00EE29BB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the required specification will be provided at the 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meetings.</w:t>
                </w:r>
              </w:p>
              <w:p w14:paraId="1DE65728" w14:textId="28AA5C98" w:rsidR="007A4841" w:rsidRDefault="007A4841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</w:p>
              <w:p w14:paraId="2AAEFC80" w14:textId="5C519C7C" w:rsidR="007A4841" w:rsidRDefault="006B60F0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The intention is to hold a series of meetings with individual suppliers commencing </w:t>
                </w:r>
                <w:r w:rsidR="007A4841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on</w:t>
                </w: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the morning of</w:t>
                </w:r>
                <w:r w:rsidR="007A4841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Friday 28</w:t>
                </w:r>
                <w:r w:rsidR="007A4841" w:rsidRPr="007A4841">
                  <w:rPr>
                    <w:rFonts w:ascii="Arial" w:hAnsi="Arial" w:cs="Arial"/>
                    <w:sz w:val="22"/>
                    <w:szCs w:val="22"/>
                    <w:vertAlign w:val="superscript"/>
                    <w:lang w:val="en-US" w:eastAsia="en-US"/>
                  </w:rPr>
                  <w:t>th</w:t>
                </w:r>
                <w:r w:rsidR="007A4841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May</w:t>
                </w: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. Meetings will be scheduled to take about an hour and will be conducted </w:t>
                </w:r>
                <w:r w:rsidR="007A4841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via Microsoft </w:t>
                </w:r>
                <w:proofErr w:type="gramStart"/>
                <w:r w:rsidR="007A4841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Teams </w:t>
                </w: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.</w:t>
                </w:r>
                <w:proofErr w:type="gramEnd"/>
              </w:p>
              <w:p w14:paraId="1139D774" w14:textId="5C23F635" w:rsidR="00EE29BB" w:rsidRDefault="00EE29BB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</w:p>
              <w:p w14:paraId="11B2EB8B" w14:textId="11B15D36" w:rsidR="00DC326F" w:rsidRDefault="00EE29BB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To register your interest please email </w:t>
                </w:r>
                <w:hyperlink r:id="rId8" w:history="1">
                  <w:r w:rsidR="0068160E" w:rsidRPr="00483610">
                    <w:rPr>
                      <w:rStyle w:val="Hyperlink"/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Matthew.twohig@towerhamlets.gov.uk</w:t>
                  </w:r>
                </w:hyperlink>
                <w:r w:rsidR="00DC326F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>.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and include a preferred time and date between the 28</w:t>
                </w:r>
                <w:r w:rsidR="006B60F0" w:rsidRPr="006B60F0">
                  <w:rPr>
                    <w:rFonts w:ascii="Arial" w:hAnsi="Arial" w:cs="Arial"/>
                    <w:sz w:val="22"/>
                    <w:szCs w:val="22"/>
                    <w:vertAlign w:val="superscript"/>
                    <w:lang w:val="en-US" w:eastAsia="en-US"/>
                  </w:rPr>
                  <w:t>th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May and 18</w:t>
                </w:r>
                <w:r w:rsidR="006B60F0" w:rsidRPr="006B60F0">
                  <w:rPr>
                    <w:rFonts w:ascii="Arial" w:hAnsi="Arial" w:cs="Arial"/>
                    <w:sz w:val="22"/>
                    <w:szCs w:val="22"/>
                    <w:vertAlign w:val="superscript"/>
                    <w:lang w:val="en-US" w:eastAsia="en-US"/>
                  </w:rPr>
                  <w:t>th</w:t>
                </w:r>
                <w:r w:rsidR="006B60F0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June (excluding weekends).</w:t>
                </w:r>
                <w:r w:rsidR="000D4866"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An invite will then be sent.</w:t>
                </w:r>
              </w:p>
              <w:p w14:paraId="4604265B" w14:textId="77777777" w:rsidR="00DC326F" w:rsidRDefault="00DC326F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</w:p>
              <w:p w14:paraId="473277F5" w14:textId="77777777" w:rsidR="00DC326F" w:rsidRDefault="00DC326F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</w:p>
              <w:p w14:paraId="48EF104E" w14:textId="77777777" w:rsidR="00DC326F" w:rsidRDefault="00DC326F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</w:p>
              <w:p w14:paraId="5EC6DD9A" w14:textId="35A4032D" w:rsidR="00B04A18" w:rsidRPr="00767E16" w:rsidRDefault="0068160E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  <w:t xml:space="preserve"> </w:t>
                </w:r>
              </w:p>
              <w:p w14:paraId="3893B9DB" w14:textId="77777777" w:rsidR="00804225" w:rsidRDefault="00804225" w:rsidP="00804225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3893B9DC" w14:textId="77777777" w:rsidR="00B01DC5" w:rsidRPr="00EF5F1D" w:rsidRDefault="00B01DC5" w:rsidP="00122EC9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sdtContent>
        </w:sdt>
      </w:tr>
    </w:tbl>
    <w:p w14:paraId="3893B9DE" w14:textId="77777777" w:rsidR="00B01DC5" w:rsidRPr="00EF5F1D" w:rsidRDefault="00B01DC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B01DC5" w:rsidRPr="00EF5F1D" w14:paraId="3893B9E2" w14:textId="77777777" w:rsidTr="00EE29BB">
        <w:trPr>
          <w:trHeight w:val="2827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3893B9E0" w14:textId="77777777" w:rsidR="00804225" w:rsidRDefault="00804225" w:rsidP="00705D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3B9E1" w14:textId="3429D637" w:rsidR="00B01DC5" w:rsidRPr="00EF5F1D" w:rsidRDefault="00B01DC5" w:rsidP="00705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3B9E3" w14:textId="77777777" w:rsidR="00B01DC5" w:rsidRDefault="00B01DC5">
      <w:pPr>
        <w:rPr>
          <w:rFonts w:ascii="Arial" w:hAnsi="Arial" w:cs="Arial"/>
          <w:sz w:val="22"/>
          <w:szCs w:val="22"/>
        </w:rPr>
      </w:pPr>
    </w:p>
    <w:sectPr w:rsidR="00B01DC5" w:rsidSect="00F11214">
      <w:headerReference w:type="default" r:id="rId9"/>
      <w:footerReference w:type="default" r:id="rId10"/>
      <w:pgSz w:w="11906" w:h="16838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EC44" w14:textId="77777777" w:rsidR="00B061A9" w:rsidRDefault="00B061A9">
      <w:r>
        <w:separator/>
      </w:r>
    </w:p>
  </w:endnote>
  <w:endnote w:type="continuationSeparator" w:id="0">
    <w:p w14:paraId="33029B4C" w14:textId="77777777" w:rsidR="00B061A9" w:rsidRDefault="00B0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BA09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3893BA0A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6C0090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6C0090">
      <w:rPr>
        <w:rFonts w:ascii="Arial" w:hAnsi="Arial" w:cs="Arial"/>
        <w:noProof/>
        <w:sz w:val="16"/>
        <w:szCs w:val="16"/>
      </w:rPr>
      <w:t>2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9EE9" w14:textId="77777777" w:rsidR="00B061A9" w:rsidRDefault="00B061A9">
      <w:r>
        <w:separator/>
      </w:r>
    </w:p>
  </w:footnote>
  <w:footnote w:type="continuationSeparator" w:id="0">
    <w:p w14:paraId="635400D4" w14:textId="77777777" w:rsidR="00B061A9" w:rsidRDefault="00B0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BA08" w14:textId="77777777" w:rsidR="00C870DF" w:rsidRDefault="00C870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93BA0B" wp14:editId="3893BA0C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736205" cy="1485900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FF"/>
    <w:rsid w:val="000133D7"/>
    <w:rsid w:val="000963F5"/>
    <w:rsid w:val="000D4866"/>
    <w:rsid w:val="000E428F"/>
    <w:rsid w:val="00122EC9"/>
    <w:rsid w:val="00135EF1"/>
    <w:rsid w:val="00161FAF"/>
    <w:rsid w:val="00176AEA"/>
    <w:rsid w:val="001E5F77"/>
    <w:rsid w:val="001F3D68"/>
    <w:rsid w:val="002878FF"/>
    <w:rsid w:val="002B053C"/>
    <w:rsid w:val="002B40AC"/>
    <w:rsid w:val="00310D70"/>
    <w:rsid w:val="003749F3"/>
    <w:rsid w:val="0039123D"/>
    <w:rsid w:val="003F7CF8"/>
    <w:rsid w:val="004264FC"/>
    <w:rsid w:val="00470D58"/>
    <w:rsid w:val="00494429"/>
    <w:rsid w:val="004C5E71"/>
    <w:rsid w:val="0056730E"/>
    <w:rsid w:val="00576B12"/>
    <w:rsid w:val="00597E42"/>
    <w:rsid w:val="005E2B58"/>
    <w:rsid w:val="0062706A"/>
    <w:rsid w:val="0068160E"/>
    <w:rsid w:val="0068378E"/>
    <w:rsid w:val="0069219B"/>
    <w:rsid w:val="006B60F0"/>
    <w:rsid w:val="006B64A3"/>
    <w:rsid w:val="006C0090"/>
    <w:rsid w:val="006C04FD"/>
    <w:rsid w:val="006F3677"/>
    <w:rsid w:val="00705DE6"/>
    <w:rsid w:val="00717155"/>
    <w:rsid w:val="007456E1"/>
    <w:rsid w:val="00767E16"/>
    <w:rsid w:val="007A4841"/>
    <w:rsid w:val="007E65EA"/>
    <w:rsid w:val="00804225"/>
    <w:rsid w:val="008A2273"/>
    <w:rsid w:val="008A7D20"/>
    <w:rsid w:val="008C6BDE"/>
    <w:rsid w:val="008F5650"/>
    <w:rsid w:val="0090251D"/>
    <w:rsid w:val="009B0EB5"/>
    <w:rsid w:val="009F6ADE"/>
    <w:rsid w:val="00A3117A"/>
    <w:rsid w:val="00A60D43"/>
    <w:rsid w:val="00A95C5A"/>
    <w:rsid w:val="00AC11F6"/>
    <w:rsid w:val="00AC65B8"/>
    <w:rsid w:val="00AC7858"/>
    <w:rsid w:val="00AE31D1"/>
    <w:rsid w:val="00B01DC5"/>
    <w:rsid w:val="00B04A18"/>
    <w:rsid w:val="00B061A9"/>
    <w:rsid w:val="00B24E44"/>
    <w:rsid w:val="00B540AB"/>
    <w:rsid w:val="00B92462"/>
    <w:rsid w:val="00C31D4B"/>
    <w:rsid w:val="00C67B34"/>
    <w:rsid w:val="00C704B5"/>
    <w:rsid w:val="00C82A7A"/>
    <w:rsid w:val="00C870DF"/>
    <w:rsid w:val="00CE4438"/>
    <w:rsid w:val="00D3535C"/>
    <w:rsid w:val="00D640F9"/>
    <w:rsid w:val="00DC326F"/>
    <w:rsid w:val="00DD712E"/>
    <w:rsid w:val="00DF2239"/>
    <w:rsid w:val="00E0281C"/>
    <w:rsid w:val="00E350BF"/>
    <w:rsid w:val="00E81405"/>
    <w:rsid w:val="00E84B1D"/>
    <w:rsid w:val="00E84E3A"/>
    <w:rsid w:val="00EB62C8"/>
    <w:rsid w:val="00EE29BB"/>
    <w:rsid w:val="00EF5F1D"/>
    <w:rsid w:val="00F11214"/>
    <w:rsid w:val="00F348F5"/>
    <w:rsid w:val="00F716E3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3B9CA"/>
  <w15:docId w15:val="{4910ADF7-9CC9-48AD-8FCD-268B94D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1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twohig@towerhamlet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5138-7C50-4A95-97F9-DE0C3A4DBB3D}"/>
      </w:docPartPr>
      <w:docPartBody>
        <w:p w:rsidR="00531122" w:rsidRDefault="005F3CD6">
          <w:r w:rsidRPr="00A711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D6"/>
    <w:rsid w:val="000C2ADC"/>
    <w:rsid w:val="003B2982"/>
    <w:rsid w:val="00460EBD"/>
    <w:rsid w:val="004A5F9C"/>
    <w:rsid w:val="004B695C"/>
    <w:rsid w:val="00531122"/>
    <w:rsid w:val="005F3CD6"/>
    <w:rsid w:val="00AD3E58"/>
    <w:rsid w:val="00D130C1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122"/>
    <w:rPr>
      <w:color w:val="808080"/>
    </w:rPr>
  </w:style>
  <w:style w:type="paragraph" w:customStyle="1" w:styleId="2114E2192E09453EA994311C2BA25B2F">
    <w:name w:val="2114E2192E09453EA994311C2BA25B2F"/>
    <w:rsid w:val="005F3CD6"/>
  </w:style>
  <w:style w:type="paragraph" w:customStyle="1" w:styleId="767B38DACD1B408B95CFCFA37A1CE144">
    <w:name w:val="767B38DACD1B408B95CFCFA37A1CE144"/>
    <w:rsid w:val="005F3CD6"/>
  </w:style>
  <w:style w:type="paragraph" w:customStyle="1" w:styleId="D948CCF2EBD54CCABEC61BE19E139A37">
    <w:name w:val="D948CCF2EBD54CCABEC61BE19E139A37"/>
    <w:rsid w:val="005F3CD6"/>
  </w:style>
  <w:style w:type="paragraph" w:customStyle="1" w:styleId="34ACA8BF2AD745298DD4D9DC6EBE14F8">
    <w:name w:val="34ACA8BF2AD745298DD4D9DC6EBE14F8"/>
    <w:rsid w:val="005F3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999F-9E83-4E65-9FC4-8B22EE29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1237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Matthew Twohig</cp:lastModifiedBy>
  <cp:revision>35</cp:revision>
  <dcterms:created xsi:type="dcterms:W3CDTF">2014-01-08T13:36:00Z</dcterms:created>
  <dcterms:modified xsi:type="dcterms:W3CDTF">2021-05-04T11:02:00Z</dcterms:modified>
</cp:coreProperties>
</file>