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720" w:type="dxa"/>
        <w:tblLook w:val="04A0" w:firstRow="1" w:lastRow="0" w:firstColumn="1" w:lastColumn="0" w:noHBand="0" w:noVBand="1"/>
      </w:tblPr>
      <w:tblGrid>
        <w:gridCol w:w="8296"/>
      </w:tblGrid>
      <w:tr w:rsidR="009D4FC7" w:rsidRPr="008D28BA" w14:paraId="410DBF8B" w14:textId="77777777" w:rsidTr="00B92972">
        <w:tc>
          <w:tcPr>
            <w:tcW w:w="9713" w:type="dxa"/>
          </w:tcPr>
          <w:p w14:paraId="43F209D0" w14:textId="77777777" w:rsidR="009D4FC7" w:rsidRDefault="009D4FC7" w:rsidP="00B92972">
            <w:pPr>
              <w:pStyle w:val="ListParagraph"/>
              <w:autoSpaceDE w:val="0"/>
              <w:autoSpaceDN w:val="0"/>
              <w:adjustRightInd w:val="0"/>
              <w:ind w:left="0" w:firstLine="0"/>
              <w:jc w:val="center"/>
              <w:rPr>
                <w:rFonts w:asciiTheme="majorHAnsi" w:hAnsiTheme="majorHAnsi"/>
                <w:iCs/>
              </w:rPr>
            </w:pPr>
          </w:p>
          <w:p w14:paraId="376F39EB" w14:textId="77777777" w:rsidR="009D4FC7" w:rsidRPr="008D28BA" w:rsidRDefault="009D4FC7" w:rsidP="00B92972">
            <w:pPr>
              <w:pStyle w:val="ListParagraph"/>
              <w:autoSpaceDE w:val="0"/>
              <w:autoSpaceDN w:val="0"/>
              <w:adjustRightInd w:val="0"/>
              <w:ind w:left="0" w:firstLine="0"/>
              <w:jc w:val="center"/>
              <w:rPr>
                <w:rFonts w:asciiTheme="majorHAnsi" w:hAnsiTheme="majorHAnsi"/>
                <w:b/>
                <w:iCs/>
              </w:rPr>
            </w:pPr>
            <w:r>
              <w:rPr>
                <w:rFonts w:asciiTheme="majorHAnsi" w:hAnsiTheme="majorHAnsi"/>
                <w:b/>
                <w:iCs/>
              </w:rPr>
              <w:t xml:space="preserve">A. </w:t>
            </w:r>
            <w:r w:rsidRPr="008D28BA">
              <w:rPr>
                <w:rFonts w:asciiTheme="majorHAnsi" w:hAnsiTheme="majorHAnsi"/>
                <w:b/>
                <w:iCs/>
              </w:rPr>
              <w:t>Harewood Whin Waste Management Site</w:t>
            </w:r>
            <w:r>
              <w:rPr>
                <w:rFonts w:asciiTheme="majorHAnsi" w:hAnsiTheme="majorHAnsi"/>
                <w:b/>
                <w:iCs/>
              </w:rPr>
              <w:t xml:space="preserve"> </w:t>
            </w:r>
          </w:p>
        </w:tc>
      </w:tr>
      <w:tr w:rsidR="009D4FC7" w14:paraId="6B27FAF1" w14:textId="77777777" w:rsidTr="00B92972">
        <w:tc>
          <w:tcPr>
            <w:tcW w:w="9713" w:type="dxa"/>
          </w:tcPr>
          <w:p w14:paraId="477A02CD" w14:textId="77777777" w:rsidR="009D4FC7" w:rsidRDefault="009D4FC7" w:rsidP="00B92972">
            <w:pPr>
              <w:pStyle w:val="ListParagraph"/>
              <w:autoSpaceDE w:val="0"/>
              <w:autoSpaceDN w:val="0"/>
              <w:adjustRightInd w:val="0"/>
              <w:ind w:left="0" w:firstLine="0"/>
              <w:rPr>
                <w:rFonts w:asciiTheme="majorHAnsi" w:hAnsiTheme="majorHAnsi"/>
                <w:iCs/>
              </w:rPr>
            </w:pPr>
          </w:p>
          <w:p w14:paraId="37B59C47" w14:textId="148EB67F" w:rsidR="00D0644C" w:rsidRDefault="00D0644C" w:rsidP="007A551C">
            <w:pPr>
              <w:ind w:left="0" w:firstLine="0"/>
            </w:pPr>
            <w:proofErr w:type="spellStart"/>
            <w:r>
              <w:t>Yorwaste’s</w:t>
            </w:r>
            <w:proofErr w:type="spellEnd"/>
            <w:r>
              <w:t xml:space="preserve"> Harewood Whin Waste Management Site</w:t>
            </w:r>
            <w:r w:rsidRPr="009B3FB7">
              <w:t xml:space="preserve"> is situated five miles from</w:t>
            </w:r>
            <w:r w:rsidR="00741209">
              <w:t xml:space="preserve"> </w:t>
            </w:r>
            <w:r>
              <w:t>York city centre</w:t>
            </w:r>
            <w:r w:rsidRPr="009B3FB7">
              <w:t xml:space="preserve">. </w:t>
            </w:r>
          </w:p>
          <w:p w14:paraId="4D390EF5" w14:textId="77777777" w:rsidR="00D0644C" w:rsidRDefault="00D0644C" w:rsidP="007A551C">
            <w:pPr>
              <w:ind w:left="0" w:firstLine="0"/>
            </w:pPr>
            <w:r w:rsidRPr="009B3FB7">
              <w:t>The site</w:t>
            </w:r>
            <w:r>
              <w:t xml:space="preserve"> contains several small portable cabins all with separate water systems. A </w:t>
            </w:r>
            <w:proofErr w:type="gramStart"/>
            <w:r>
              <w:t>waste water</w:t>
            </w:r>
            <w:proofErr w:type="gramEnd"/>
            <w:r>
              <w:t xml:space="preserve"> treatment area was also located on site including a disconnected wheel wash. </w:t>
            </w:r>
          </w:p>
          <w:p w14:paraId="0B6595FF" w14:textId="77777777" w:rsidR="00D0644C" w:rsidRPr="009B3FB7" w:rsidRDefault="00D0644C" w:rsidP="007A551C">
            <w:pPr>
              <w:ind w:left="0" w:firstLine="0"/>
            </w:pPr>
            <w:bookmarkStart w:id="0" w:name="_Hlk65824552"/>
            <w:r w:rsidRPr="009B3FB7">
              <w:t xml:space="preserve">The population profile of site staff is similar to that of the general public and will not contain a high percentage of people within </w:t>
            </w:r>
            <w:proofErr w:type="gramStart"/>
            <w:r w:rsidRPr="009B3FB7">
              <w:t>at risk</w:t>
            </w:r>
            <w:proofErr w:type="gramEnd"/>
            <w:r w:rsidRPr="009B3FB7">
              <w:t xml:space="preserve"> groups.  It is thought that some of the site staff however will fall into at risk groups.</w:t>
            </w:r>
          </w:p>
          <w:p w14:paraId="53381394" w14:textId="77777777" w:rsidR="00D0644C" w:rsidRPr="000231B8" w:rsidRDefault="00D0644C" w:rsidP="007A551C">
            <w:pPr>
              <w:ind w:left="0" w:firstLine="0"/>
              <w:rPr>
                <w:szCs w:val="24"/>
              </w:rPr>
            </w:pPr>
            <w:r w:rsidRPr="009B3FB7">
              <w:t xml:space="preserve">The population profile of visitors to site was not available, however it is thought that some visitors to site will fall into </w:t>
            </w:r>
            <w:proofErr w:type="gramStart"/>
            <w:r w:rsidRPr="009B3FB7">
              <w:t>high risk</w:t>
            </w:r>
            <w:proofErr w:type="gramEnd"/>
            <w:r w:rsidRPr="009B3FB7">
              <w:t xml:space="preserve"> groups</w:t>
            </w:r>
          </w:p>
          <w:bookmarkEnd w:id="0"/>
          <w:p w14:paraId="07D9E0B4" w14:textId="77777777" w:rsidR="00741209" w:rsidRDefault="00741209" w:rsidP="00741209">
            <w:pPr>
              <w:rPr>
                <w:szCs w:val="24"/>
              </w:rPr>
            </w:pPr>
            <w:r>
              <w:rPr>
                <w:szCs w:val="24"/>
              </w:rPr>
              <w:t>Risk assessment summary:</w:t>
            </w:r>
          </w:p>
          <w:p w14:paraId="388A8214" w14:textId="3DEEA918" w:rsidR="00D0644C" w:rsidRDefault="00D0644C" w:rsidP="007A551C">
            <w:pPr>
              <w:ind w:left="0" w:firstLine="0"/>
              <w:rPr>
                <w:szCs w:val="24"/>
              </w:rPr>
            </w:pPr>
            <w:r>
              <w:rPr>
                <w:szCs w:val="24"/>
              </w:rPr>
              <w:t>T</w:t>
            </w:r>
            <w:r w:rsidRPr="000245D6">
              <w:rPr>
                <w:szCs w:val="24"/>
              </w:rPr>
              <w:t xml:space="preserve">he sites cold water outlets are all supplied by the town mains while all hot water outlets are supplied by point of use (POU) water heaters. </w:t>
            </w:r>
            <w:r>
              <w:t>An odour suppression system containing a CWST was also located within the large waste transfer building. A newly installed emergency shower was located at the liquid treatment plant.</w:t>
            </w:r>
          </w:p>
          <w:p w14:paraId="1F46689C" w14:textId="3C7B919A" w:rsidR="009D4FC7" w:rsidRPr="003F70E1" w:rsidRDefault="00D0644C" w:rsidP="007A551C">
            <w:pPr>
              <w:ind w:left="0" w:firstLine="0"/>
            </w:pPr>
            <w:r w:rsidRPr="000245D6">
              <w:t>The site’s wheel wash is of particular concern as</w:t>
            </w:r>
            <w:r>
              <w:t xml:space="preserve"> in normal operation</w:t>
            </w:r>
            <w:r w:rsidRPr="000245D6">
              <w:t xml:space="preserve"> the recycled fouled water is stored between 20°C and 30°C then sprayed onto vehicles creating a significant amount of aerosol. There is no form of water treatment </w:t>
            </w:r>
            <w:r>
              <w:t xml:space="preserve">programme </w:t>
            </w:r>
            <w:r w:rsidRPr="000245D6">
              <w:t xml:space="preserve">for microbiological control. </w:t>
            </w:r>
            <w:r>
              <w:t xml:space="preserve">The system is currently unused by not drained. </w:t>
            </w:r>
          </w:p>
        </w:tc>
      </w:tr>
    </w:tbl>
    <w:p w14:paraId="77D2DA52" w14:textId="77777777" w:rsidR="009D4FC7" w:rsidRDefault="009D4FC7" w:rsidP="009D4FC7">
      <w:pPr>
        <w:autoSpaceDE w:val="0"/>
        <w:autoSpaceDN w:val="0"/>
        <w:adjustRightInd w:val="0"/>
        <w:rPr>
          <w:iCs/>
        </w:rPr>
      </w:pPr>
    </w:p>
    <w:tbl>
      <w:tblPr>
        <w:tblStyle w:val="TableGrid"/>
        <w:tblW w:w="0" w:type="auto"/>
        <w:tblInd w:w="720" w:type="dxa"/>
        <w:tblLook w:val="04A0" w:firstRow="1" w:lastRow="0" w:firstColumn="1" w:lastColumn="0" w:noHBand="0" w:noVBand="1"/>
      </w:tblPr>
      <w:tblGrid>
        <w:gridCol w:w="8296"/>
      </w:tblGrid>
      <w:tr w:rsidR="009D4FC7" w:rsidRPr="008D28BA" w14:paraId="5FB56237" w14:textId="77777777" w:rsidTr="00B92972">
        <w:tc>
          <w:tcPr>
            <w:tcW w:w="9713" w:type="dxa"/>
          </w:tcPr>
          <w:p w14:paraId="6F0E75D8" w14:textId="77777777" w:rsidR="009D4FC7" w:rsidRDefault="009D4FC7" w:rsidP="00B92972">
            <w:pPr>
              <w:pStyle w:val="ListParagraph"/>
              <w:autoSpaceDE w:val="0"/>
              <w:autoSpaceDN w:val="0"/>
              <w:adjustRightInd w:val="0"/>
              <w:ind w:left="0" w:firstLine="0"/>
              <w:jc w:val="center"/>
              <w:rPr>
                <w:rFonts w:asciiTheme="majorHAnsi" w:hAnsiTheme="majorHAnsi"/>
                <w:iCs/>
              </w:rPr>
            </w:pPr>
          </w:p>
          <w:p w14:paraId="18CBDBA1" w14:textId="77777777" w:rsidR="009D4FC7" w:rsidRPr="008D28BA" w:rsidRDefault="009D4FC7" w:rsidP="00B92972">
            <w:pPr>
              <w:pStyle w:val="ListParagraph"/>
              <w:autoSpaceDE w:val="0"/>
              <w:autoSpaceDN w:val="0"/>
              <w:adjustRightInd w:val="0"/>
              <w:ind w:left="0" w:firstLine="0"/>
              <w:jc w:val="center"/>
              <w:rPr>
                <w:rFonts w:asciiTheme="majorHAnsi" w:hAnsiTheme="majorHAnsi"/>
                <w:b/>
                <w:iCs/>
              </w:rPr>
            </w:pPr>
            <w:r>
              <w:rPr>
                <w:rFonts w:asciiTheme="majorHAnsi" w:hAnsiTheme="majorHAnsi"/>
                <w:b/>
                <w:iCs/>
              </w:rPr>
              <w:t xml:space="preserve">B. Seamer </w:t>
            </w:r>
            <w:proofErr w:type="spellStart"/>
            <w:r>
              <w:rPr>
                <w:rFonts w:asciiTheme="majorHAnsi" w:hAnsiTheme="majorHAnsi"/>
                <w:b/>
                <w:iCs/>
              </w:rPr>
              <w:t>Carr</w:t>
            </w:r>
            <w:proofErr w:type="spellEnd"/>
            <w:r w:rsidRPr="008D28BA">
              <w:rPr>
                <w:rFonts w:asciiTheme="majorHAnsi" w:hAnsiTheme="majorHAnsi"/>
                <w:b/>
                <w:iCs/>
              </w:rPr>
              <w:t xml:space="preserve"> Waste Management Site</w:t>
            </w:r>
          </w:p>
        </w:tc>
      </w:tr>
      <w:tr w:rsidR="009D4FC7" w14:paraId="7E5311A8" w14:textId="77777777" w:rsidTr="00B92972">
        <w:tc>
          <w:tcPr>
            <w:tcW w:w="9713" w:type="dxa"/>
          </w:tcPr>
          <w:p w14:paraId="39A8F067" w14:textId="77777777" w:rsidR="003F70E1" w:rsidRDefault="003F70E1" w:rsidP="007A551C">
            <w:pPr>
              <w:ind w:left="0" w:firstLine="0"/>
            </w:pPr>
            <w:proofErr w:type="spellStart"/>
            <w:r>
              <w:t>Yorwaste’s</w:t>
            </w:r>
            <w:proofErr w:type="spellEnd"/>
            <w:r>
              <w:t xml:space="preserve"> Seamer </w:t>
            </w:r>
            <w:proofErr w:type="spellStart"/>
            <w:r>
              <w:t>Carr</w:t>
            </w:r>
            <w:proofErr w:type="spellEnd"/>
            <w:r>
              <w:t xml:space="preserve"> Waste Management S</w:t>
            </w:r>
            <w:r w:rsidRPr="009B3FB7">
              <w:t xml:space="preserve">ite is situated five miles from Scarborough. </w:t>
            </w:r>
          </w:p>
          <w:p w14:paraId="211B780F" w14:textId="77777777" w:rsidR="003F70E1" w:rsidRDefault="003F70E1" w:rsidP="007A551C">
            <w:pPr>
              <w:ind w:left="0" w:firstLine="0"/>
            </w:pPr>
            <w:r w:rsidRPr="009B3FB7">
              <w:t xml:space="preserve">The site, split between two large buildings, is used as a mechanical reclaiming facility where domestic waste is sorted, </w:t>
            </w:r>
            <w:proofErr w:type="gramStart"/>
            <w:r w:rsidRPr="009B3FB7">
              <w:t>shredded</w:t>
            </w:r>
            <w:proofErr w:type="gramEnd"/>
            <w:r w:rsidRPr="009B3FB7">
              <w:t xml:space="preserve"> and disposed of.</w:t>
            </w:r>
          </w:p>
          <w:p w14:paraId="7AC3DD71" w14:textId="77777777" w:rsidR="003F70E1" w:rsidRPr="009B3FB7" w:rsidRDefault="003F70E1" w:rsidP="007A551C">
            <w:pPr>
              <w:ind w:left="0" w:firstLine="0"/>
            </w:pPr>
            <w:r w:rsidRPr="009B3FB7">
              <w:t xml:space="preserve">The population profile of site staff is similar to that of the general public and will not contain a high percentage of people within </w:t>
            </w:r>
            <w:proofErr w:type="gramStart"/>
            <w:r w:rsidRPr="009B3FB7">
              <w:t>at risk</w:t>
            </w:r>
            <w:proofErr w:type="gramEnd"/>
            <w:r w:rsidRPr="009B3FB7">
              <w:t xml:space="preserve"> groups.  It is thought that some of the site staff however will fall into at risk groups.</w:t>
            </w:r>
          </w:p>
          <w:p w14:paraId="471326A5" w14:textId="44BE65AD" w:rsidR="003F70E1" w:rsidRDefault="003F70E1" w:rsidP="007A551C">
            <w:pPr>
              <w:ind w:left="0" w:firstLine="0"/>
            </w:pPr>
            <w:r w:rsidRPr="009B3FB7">
              <w:t xml:space="preserve">The population profile of visitors to site was not available, however it is thought that some visitors to site will fall into </w:t>
            </w:r>
            <w:proofErr w:type="gramStart"/>
            <w:r w:rsidRPr="009B3FB7">
              <w:t>high risk</w:t>
            </w:r>
            <w:proofErr w:type="gramEnd"/>
            <w:r w:rsidRPr="009B3FB7">
              <w:t xml:space="preserve"> groups.</w:t>
            </w:r>
          </w:p>
          <w:p w14:paraId="574F809A" w14:textId="0B7A7DE3" w:rsidR="003F70E1" w:rsidRDefault="003F70E1" w:rsidP="003F70E1">
            <w:r>
              <w:t>Risk Assessment Summary:</w:t>
            </w:r>
          </w:p>
          <w:p w14:paraId="6EA30065" w14:textId="5C5663FC" w:rsidR="009D4FC7" w:rsidRPr="003F70E1" w:rsidRDefault="003F70E1" w:rsidP="007A551C">
            <w:pPr>
              <w:ind w:left="0" w:firstLine="0"/>
              <w:rPr>
                <w:szCs w:val="24"/>
              </w:rPr>
            </w:pPr>
            <w:r w:rsidRPr="004A5DF1">
              <w:rPr>
                <w:szCs w:val="24"/>
              </w:rPr>
              <w:t>The sites cold water outlets are suppl</w:t>
            </w:r>
            <w:r>
              <w:rPr>
                <w:szCs w:val="24"/>
              </w:rPr>
              <w:t xml:space="preserve">ied by both the town mains and a </w:t>
            </w:r>
            <w:proofErr w:type="gramStart"/>
            <w:r w:rsidRPr="004A5DF1">
              <w:rPr>
                <w:szCs w:val="24"/>
              </w:rPr>
              <w:t>cold water</w:t>
            </w:r>
            <w:proofErr w:type="gramEnd"/>
            <w:r w:rsidRPr="004A5DF1">
              <w:rPr>
                <w:szCs w:val="24"/>
              </w:rPr>
              <w:t xml:space="preserve"> storage tank (CWST) situated on the roo</w:t>
            </w:r>
            <w:r>
              <w:rPr>
                <w:szCs w:val="24"/>
              </w:rPr>
              <w:t>f</w:t>
            </w:r>
            <w:r w:rsidRPr="004A5DF1">
              <w:rPr>
                <w:szCs w:val="24"/>
              </w:rPr>
              <w:t xml:space="preserve"> of the office block. The majority of sites hot water outlets are supplied by a </w:t>
            </w:r>
            <w:proofErr w:type="gramStart"/>
            <w:r>
              <w:rPr>
                <w:szCs w:val="24"/>
              </w:rPr>
              <w:t>mains</w:t>
            </w:r>
            <w:proofErr w:type="gramEnd"/>
            <w:r>
              <w:rPr>
                <w:szCs w:val="24"/>
              </w:rPr>
              <w:t xml:space="preserve"> fed</w:t>
            </w:r>
            <w:r w:rsidRPr="004A5DF1">
              <w:rPr>
                <w:szCs w:val="24"/>
              </w:rPr>
              <w:t xml:space="preserve"> Calorifier situated in the boiler room.</w:t>
            </w:r>
            <w:r>
              <w:rPr>
                <w:szCs w:val="24"/>
              </w:rPr>
              <w:t xml:space="preserve"> </w:t>
            </w:r>
            <w:r w:rsidRPr="004A5DF1">
              <w:rPr>
                <w:szCs w:val="24"/>
              </w:rPr>
              <w:t>The site also contained a jet wash</w:t>
            </w:r>
            <w:r>
              <w:rPr>
                <w:szCs w:val="24"/>
              </w:rPr>
              <w:t xml:space="preserve"> used for washing down vehicles and an unused shower.</w:t>
            </w:r>
          </w:p>
        </w:tc>
      </w:tr>
    </w:tbl>
    <w:p w14:paraId="53D95AAF" w14:textId="77777777" w:rsidR="009D4FC7" w:rsidRDefault="009D4FC7" w:rsidP="009D4FC7">
      <w:pPr>
        <w:autoSpaceDE w:val="0"/>
        <w:autoSpaceDN w:val="0"/>
        <w:adjustRightInd w:val="0"/>
        <w:rPr>
          <w:iCs/>
        </w:rPr>
      </w:pPr>
    </w:p>
    <w:tbl>
      <w:tblPr>
        <w:tblStyle w:val="TableGrid"/>
        <w:tblW w:w="0" w:type="auto"/>
        <w:tblInd w:w="720" w:type="dxa"/>
        <w:tblLook w:val="04A0" w:firstRow="1" w:lastRow="0" w:firstColumn="1" w:lastColumn="0" w:noHBand="0" w:noVBand="1"/>
      </w:tblPr>
      <w:tblGrid>
        <w:gridCol w:w="8296"/>
      </w:tblGrid>
      <w:tr w:rsidR="009D4FC7" w:rsidRPr="008D28BA" w14:paraId="796F29E0" w14:textId="77777777" w:rsidTr="00B92972">
        <w:tc>
          <w:tcPr>
            <w:tcW w:w="9713" w:type="dxa"/>
          </w:tcPr>
          <w:p w14:paraId="5478C0C4" w14:textId="77777777" w:rsidR="009D4FC7" w:rsidRDefault="009D4FC7" w:rsidP="00B92972">
            <w:pPr>
              <w:pStyle w:val="ListParagraph"/>
              <w:autoSpaceDE w:val="0"/>
              <w:autoSpaceDN w:val="0"/>
              <w:adjustRightInd w:val="0"/>
              <w:ind w:left="0" w:firstLine="0"/>
              <w:jc w:val="center"/>
              <w:rPr>
                <w:rFonts w:asciiTheme="majorHAnsi" w:hAnsiTheme="majorHAnsi"/>
                <w:iCs/>
              </w:rPr>
            </w:pPr>
          </w:p>
          <w:p w14:paraId="37880D33" w14:textId="77777777" w:rsidR="009D4FC7" w:rsidRPr="008D28BA" w:rsidRDefault="009D4FC7" w:rsidP="00B92972">
            <w:pPr>
              <w:pStyle w:val="ListParagraph"/>
              <w:autoSpaceDE w:val="0"/>
              <w:autoSpaceDN w:val="0"/>
              <w:adjustRightInd w:val="0"/>
              <w:ind w:left="0" w:firstLine="0"/>
              <w:jc w:val="center"/>
              <w:rPr>
                <w:rFonts w:asciiTheme="majorHAnsi" w:hAnsiTheme="majorHAnsi"/>
                <w:b/>
                <w:iCs/>
              </w:rPr>
            </w:pPr>
            <w:r>
              <w:rPr>
                <w:rFonts w:asciiTheme="majorHAnsi" w:hAnsiTheme="majorHAnsi"/>
                <w:b/>
                <w:iCs/>
              </w:rPr>
              <w:t>C. Tancred</w:t>
            </w:r>
            <w:r w:rsidRPr="008D28BA">
              <w:rPr>
                <w:rFonts w:asciiTheme="majorHAnsi" w:hAnsiTheme="majorHAnsi"/>
                <w:b/>
                <w:iCs/>
              </w:rPr>
              <w:t xml:space="preserve"> Waste Management Site</w:t>
            </w:r>
          </w:p>
        </w:tc>
      </w:tr>
      <w:tr w:rsidR="009D4FC7" w14:paraId="219CB9CE" w14:textId="77777777" w:rsidTr="00B92972">
        <w:tc>
          <w:tcPr>
            <w:tcW w:w="9713" w:type="dxa"/>
          </w:tcPr>
          <w:p w14:paraId="38A67A1A" w14:textId="0349B574" w:rsidR="009D4FC7" w:rsidRDefault="0003799A" w:rsidP="00B92972">
            <w:pPr>
              <w:pStyle w:val="ListParagraph"/>
              <w:autoSpaceDE w:val="0"/>
              <w:autoSpaceDN w:val="0"/>
              <w:adjustRightInd w:val="0"/>
              <w:ind w:left="0" w:firstLine="0"/>
              <w:rPr>
                <w:rFonts w:asciiTheme="majorHAnsi" w:hAnsiTheme="majorHAnsi"/>
                <w:iCs/>
              </w:rPr>
            </w:pPr>
            <w:r>
              <w:t>Tancred Waste Management started up as a waste site in 2005</w:t>
            </w:r>
            <w:r>
              <w:t xml:space="preserve">. </w:t>
            </w:r>
            <w:r>
              <w:t xml:space="preserve">It is located just off the A1 motorway and is approximately 6 miles from Richmond town centre. The purpose of the site is to arrange all different materials </w:t>
            </w:r>
            <w:proofErr w:type="gramStart"/>
            <w:r>
              <w:t>in order to</w:t>
            </w:r>
            <w:proofErr w:type="gramEnd"/>
            <w:r>
              <w:t xml:space="preserve"> be recycled. The population profile of site staff is similar to that of the general public and will not contain a high percentage of people within </w:t>
            </w:r>
            <w:proofErr w:type="gramStart"/>
            <w:r>
              <w:t>at risk</w:t>
            </w:r>
            <w:proofErr w:type="gramEnd"/>
            <w:r>
              <w:t xml:space="preserve"> groups. It is thought that some of the site staff however will fall into at risk groups. The population profile of visitors to site was not available; </w:t>
            </w:r>
            <w:proofErr w:type="gramStart"/>
            <w:r>
              <w:t>however</w:t>
            </w:r>
            <w:proofErr w:type="gramEnd"/>
            <w:r>
              <w:t xml:space="preserve"> it is thought that some visitors to site will fall into high risk groups.</w:t>
            </w:r>
          </w:p>
          <w:p w14:paraId="51721BAE" w14:textId="2EEFC560" w:rsidR="009D4FC7" w:rsidRDefault="0003799A" w:rsidP="00B92972">
            <w:pPr>
              <w:pStyle w:val="ListParagraph"/>
              <w:autoSpaceDE w:val="0"/>
              <w:autoSpaceDN w:val="0"/>
              <w:adjustRightInd w:val="0"/>
              <w:ind w:left="0" w:firstLine="0"/>
              <w:rPr>
                <w:rFonts w:asciiTheme="majorHAnsi" w:hAnsiTheme="majorHAnsi"/>
                <w:iCs/>
              </w:rPr>
            </w:pPr>
            <w:r>
              <w:t xml:space="preserve">Altogether there are four site cabins on site; these are all fed by the same town’s main water supply. This feeds an outside tap, kitchen water heater and cold tap in </w:t>
            </w:r>
            <w:r>
              <w:lastRenderedPageBreak/>
              <w:t xml:space="preserve">the weighbridge cabin. It also feeds the other three cabins which include welfare facilities, staff toilets, shower room, customer toilet, site manager’s office, main office and a jet wash. </w:t>
            </w:r>
            <w:proofErr w:type="gramStart"/>
            <w:r>
              <w:t>All of</w:t>
            </w:r>
            <w:proofErr w:type="gramEnd"/>
            <w:r>
              <w:t xml:space="preserve"> the site hot water outlets are fed by individual electric water heaters.</w:t>
            </w:r>
          </w:p>
        </w:tc>
      </w:tr>
    </w:tbl>
    <w:p w14:paraId="1490D447" w14:textId="77777777" w:rsidR="009D4FC7" w:rsidRPr="001C4559" w:rsidRDefault="009D4FC7" w:rsidP="009D4FC7">
      <w:pPr>
        <w:autoSpaceDE w:val="0"/>
        <w:autoSpaceDN w:val="0"/>
        <w:adjustRightInd w:val="0"/>
        <w:rPr>
          <w:iCs/>
        </w:rPr>
      </w:pPr>
    </w:p>
    <w:tbl>
      <w:tblPr>
        <w:tblStyle w:val="TableGrid"/>
        <w:tblW w:w="0" w:type="auto"/>
        <w:tblInd w:w="720" w:type="dxa"/>
        <w:tblLook w:val="04A0" w:firstRow="1" w:lastRow="0" w:firstColumn="1" w:lastColumn="0" w:noHBand="0" w:noVBand="1"/>
      </w:tblPr>
      <w:tblGrid>
        <w:gridCol w:w="8296"/>
      </w:tblGrid>
      <w:tr w:rsidR="009D4FC7" w:rsidRPr="008D28BA" w14:paraId="1A39D33E" w14:textId="77777777" w:rsidTr="00B92972">
        <w:tc>
          <w:tcPr>
            <w:tcW w:w="9713" w:type="dxa"/>
          </w:tcPr>
          <w:p w14:paraId="132C635D" w14:textId="77777777" w:rsidR="009D4FC7" w:rsidRDefault="009D4FC7" w:rsidP="00B92972">
            <w:pPr>
              <w:pStyle w:val="ListParagraph"/>
              <w:autoSpaceDE w:val="0"/>
              <w:autoSpaceDN w:val="0"/>
              <w:adjustRightInd w:val="0"/>
              <w:ind w:left="0" w:firstLine="0"/>
              <w:jc w:val="center"/>
              <w:rPr>
                <w:rFonts w:asciiTheme="majorHAnsi" w:hAnsiTheme="majorHAnsi"/>
                <w:iCs/>
              </w:rPr>
            </w:pPr>
          </w:p>
          <w:p w14:paraId="28ECA9C6" w14:textId="77777777" w:rsidR="009D4FC7" w:rsidRPr="008D28BA" w:rsidRDefault="009D4FC7" w:rsidP="00B92972">
            <w:pPr>
              <w:pStyle w:val="ListParagraph"/>
              <w:autoSpaceDE w:val="0"/>
              <w:autoSpaceDN w:val="0"/>
              <w:adjustRightInd w:val="0"/>
              <w:ind w:left="0" w:firstLine="0"/>
              <w:jc w:val="center"/>
              <w:rPr>
                <w:rFonts w:asciiTheme="majorHAnsi" w:hAnsiTheme="majorHAnsi"/>
                <w:b/>
                <w:iCs/>
              </w:rPr>
            </w:pPr>
            <w:r>
              <w:rPr>
                <w:rFonts w:asciiTheme="majorHAnsi" w:hAnsiTheme="majorHAnsi"/>
                <w:b/>
                <w:iCs/>
              </w:rPr>
              <w:t>D. Whitby</w:t>
            </w:r>
            <w:r w:rsidRPr="008D28BA">
              <w:rPr>
                <w:rFonts w:asciiTheme="majorHAnsi" w:hAnsiTheme="majorHAnsi"/>
                <w:b/>
                <w:iCs/>
              </w:rPr>
              <w:t xml:space="preserve"> Waste Management Site</w:t>
            </w:r>
          </w:p>
        </w:tc>
      </w:tr>
      <w:tr w:rsidR="009D4FC7" w14:paraId="68EA12D0" w14:textId="77777777" w:rsidTr="00B92972">
        <w:tc>
          <w:tcPr>
            <w:tcW w:w="9713" w:type="dxa"/>
          </w:tcPr>
          <w:p w14:paraId="2DFE65C2" w14:textId="0FA2C3FC" w:rsidR="00E94308" w:rsidRDefault="00E94308" w:rsidP="007A551C">
            <w:pPr>
              <w:ind w:left="0" w:firstLine="0"/>
              <w:jc w:val="both"/>
              <w:rPr>
                <w:szCs w:val="24"/>
              </w:rPr>
            </w:pPr>
            <w:r>
              <w:rPr>
                <w:szCs w:val="24"/>
              </w:rPr>
              <w:t>Whitby waste transfer site, situated on Fairfield way, is situated close to the centre of Whitby</w:t>
            </w:r>
            <w:r>
              <w:rPr>
                <w:szCs w:val="24"/>
              </w:rPr>
              <w:t>.</w:t>
            </w:r>
          </w:p>
          <w:p w14:paraId="13928052" w14:textId="77777777" w:rsidR="00E94308" w:rsidRDefault="00E94308" w:rsidP="007A551C">
            <w:pPr>
              <w:ind w:left="0" w:firstLine="0"/>
              <w:jc w:val="both"/>
              <w:rPr>
                <w:szCs w:val="24"/>
              </w:rPr>
            </w:pPr>
            <w:r>
              <w:rPr>
                <w:szCs w:val="24"/>
              </w:rPr>
              <w:t xml:space="preserve">The building is used for the temporary deposition of waste from the local area. </w:t>
            </w:r>
          </w:p>
          <w:p w14:paraId="76519025" w14:textId="77777777" w:rsidR="00E94308" w:rsidRDefault="00E94308" w:rsidP="007A551C">
            <w:pPr>
              <w:ind w:left="0" w:firstLine="0"/>
              <w:jc w:val="both"/>
              <w:rPr>
                <w:iCs/>
                <w:szCs w:val="24"/>
                <w:lang w:val="en-US" w:bidi="en-US"/>
              </w:rPr>
            </w:pPr>
            <w:r>
              <w:rPr>
                <w:iCs/>
                <w:szCs w:val="24"/>
                <w:lang w:val="en-US" w:bidi="en-US"/>
              </w:rPr>
              <w:t xml:space="preserve">The population profile of site staff is similar to that of the general public and will not contain a high percentage of people within </w:t>
            </w:r>
            <w:proofErr w:type="gramStart"/>
            <w:r>
              <w:rPr>
                <w:iCs/>
                <w:szCs w:val="24"/>
                <w:lang w:val="en-US" w:bidi="en-US"/>
              </w:rPr>
              <w:t>at risk</w:t>
            </w:r>
            <w:proofErr w:type="gramEnd"/>
            <w:r>
              <w:rPr>
                <w:iCs/>
                <w:szCs w:val="24"/>
                <w:lang w:val="en-US" w:bidi="en-US"/>
              </w:rPr>
              <w:t xml:space="preserve"> groups.  It is thought that some of the site staff however will fall into at risk groups. </w:t>
            </w:r>
          </w:p>
          <w:p w14:paraId="3213CAC9" w14:textId="724559DC" w:rsidR="00E94308" w:rsidRDefault="00E94308" w:rsidP="007A551C">
            <w:pPr>
              <w:ind w:left="0" w:firstLine="0"/>
              <w:jc w:val="both"/>
              <w:rPr>
                <w:iCs/>
                <w:szCs w:val="24"/>
                <w:lang w:val="en-US" w:bidi="en-US"/>
              </w:rPr>
            </w:pPr>
            <w:r>
              <w:rPr>
                <w:iCs/>
                <w:szCs w:val="24"/>
                <w:lang w:val="en-US" w:bidi="en-US"/>
              </w:rPr>
              <w:t xml:space="preserve">The population profile of visitors to site was not available, however it is thought that some visitors to site will fall into </w:t>
            </w:r>
            <w:proofErr w:type="gramStart"/>
            <w:r>
              <w:rPr>
                <w:iCs/>
                <w:szCs w:val="24"/>
                <w:lang w:val="en-US" w:bidi="en-US"/>
              </w:rPr>
              <w:t>high risk</w:t>
            </w:r>
            <w:proofErr w:type="gramEnd"/>
            <w:r>
              <w:rPr>
                <w:iCs/>
                <w:szCs w:val="24"/>
                <w:lang w:val="en-US" w:bidi="en-US"/>
              </w:rPr>
              <w:t xml:space="preserve"> groups.</w:t>
            </w:r>
          </w:p>
          <w:p w14:paraId="6995396A" w14:textId="22CDBF42" w:rsidR="00E94308" w:rsidRDefault="00E94308" w:rsidP="00E94308">
            <w:pPr>
              <w:jc w:val="both"/>
              <w:rPr>
                <w:iCs/>
                <w:szCs w:val="24"/>
                <w:lang w:val="en-US" w:bidi="en-US"/>
              </w:rPr>
            </w:pPr>
            <w:r>
              <w:rPr>
                <w:iCs/>
                <w:szCs w:val="24"/>
                <w:lang w:val="en-US" w:bidi="en-US"/>
              </w:rPr>
              <w:t>Risk assessment summary:</w:t>
            </w:r>
          </w:p>
          <w:p w14:paraId="3D24ED49" w14:textId="4D4590D6" w:rsidR="00E94308" w:rsidRPr="00E94308" w:rsidRDefault="00E94308" w:rsidP="007A551C">
            <w:pPr>
              <w:ind w:left="0" w:firstLine="0"/>
              <w:rPr>
                <w:iCs/>
                <w:szCs w:val="24"/>
                <w:lang w:val="en-US" w:bidi="en-US"/>
              </w:rPr>
            </w:pPr>
            <w:r w:rsidRPr="00E94308">
              <w:rPr>
                <w:iCs/>
                <w:szCs w:val="24"/>
                <w:lang w:val="en-US" w:bidi="en-US"/>
              </w:rPr>
              <w:t xml:space="preserve">The site’s </w:t>
            </w:r>
            <w:proofErr w:type="gramStart"/>
            <w:r w:rsidRPr="00E94308">
              <w:rPr>
                <w:iCs/>
                <w:szCs w:val="24"/>
                <w:lang w:val="en-US" w:bidi="en-US"/>
              </w:rPr>
              <w:t>cold water</w:t>
            </w:r>
            <w:proofErr w:type="gramEnd"/>
            <w:r w:rsidRPr="00E94308">
              <w:rPr>
                <w:iCs/>
                <w:szCs w:val="24"/>
                <w:lang w:val="en-US" w:bidi="en-US"/>
              </w:rPr>
              <w:t xml:space="preserve"> outlets are supplied by the town’s main which rises in various places around site. The site’s hot water outlets are supplied by a number of </w:t>
            </w:r>
            <w:proofErr w:type="gramStart"/>
            <w:r w:rsidRPr="00E94308">
              <w:rPr>
                <w:iCs/>
                <w:szCs w:val="24"/>
                <w:lang w:val="en-US" w:bidi="en-US"/>
              </w:rPr>
              <w:t>point</w:t>
            </w:r>
            <w:proofErr w:type="gramEnd"/>
            <w:r w:rsidRPr="00E94308">
              <w:rPr>
                <w:iCs/>
                <w:szCs w:val="24"/>
                <w:lang w:val="en-US" w:bidi="en-US"/>
              </w:rPr>
              <w:t xml:space="preserve"> of use (POU) water heaters &amp; hot drinks boiler is located in the office building</w:t>
            </w:r>
          </w:p>
          <w:p w14:paraId="497D59C7" w14:textId="33F5BD18" w:rsidR="009D4FC7" w:rsidRPr="00FD6E7B" w:rsidRDefault="00E94308" w:rsidP="007A551C">
            <w:pPr>
              <w:ind w:left="0" w:firstLine="0"/>
              <w:rPr>
                <w:iCs/>
                <w:szCs w:val="24"/>
                <w:lang w:val="en-US" w:bidi="en-US"/>
              </w:rPr>
            </w:pPr>
            <w:r w:rsidRPr="00E94308">
              <w:rPr>
                <w:iCs/>
                <w:szCs w:val="24"/>
                <w:lang w:val="en-US" w:bidi="en-US"/>
              </w:rPr>
              <w:t xml:space="preserve">Two Pressure washers were located on site, one of which is infrequently used, along with an old fire hose reel which is used to wash down the yard area. </w:t>
            </w:r>
          </w:p>
        </w:tc>
      </w:tr>
    </w:tbl>
    <w:p w14:paraId="76E0A880" w14:textId="77777777" w:rsidR="009D4FC7" w:rsidRPr="008D28BA" w:rsidRDefault="009D4FC7" w:rsidP="009D4FC7">
      <w:pPr>
        <w:pStyle w:val="ListParagraph"/>
        <w:rPr>
          <w:rFonts w:asciiTheme="majorHAnsi" w:hAnsiTheme="majorHAnsi"/>
          <w:iCs/>
        </w:rPr>
      </w:pPr>
    </w:p>
    <w:tbl>
      <w:tblPr>
        <w:tblStyle w:val="TableGrid"/>
        <w:tblW w:w="0" w:type="auto"/>
        <w:tblInd w:w="720" w:type="dxa"/>
        <w:tblLook w:val="04A0" w:firstRow="1" w:lastRow="0" w:firstColumn="1" w:lastColumn="0" w:noHBand="0" w:noVBand="1"/>
      </w:tblPr>
      <w:tblGrid>
        <w:gridCol w:w="8296"/>
      </w:tblGrid>
      <w:tr w:rsidR="009D4FC7" w:rsidRPr="008D28BA" w14:paraId="6F5D5468" w14:textId="77777777" w:rsidTr="00B92972">
        <w:tc>
          <w:tcPr>
            <w:tcW w:w="9713" w:type="dxa"/>
          </w:tcPr>
          <w:p w14:paraId="23AD28C5" w14:textId="77777777" w:rsidR="009D4FC7" w:rsidRDefault="009D4FC7" w:rsidP="00B92972">
            <w:pPr>
              <w:pStyle w:val="ListParagraph"/>
              <w:autoSpaceDE w:val="0"/>
              <w:autoSpaceDN w:val="0"/>
              <w:adjustRightInd w:val="0"/>
              <w:ind w:left="0" w:firstLine="0"/>
              <w:jc w:val="center"/>
              <w:rPr>
                <w:rFonts w:asciiTheme="majorHAnsi" w:hAnsiTheme="majorHAnsi"/>
                <w:iCs/>
              </w:rPr>
            </w:pPr>
          </w:p>
          <w:p w14:paraId="4501C131" w14:textId="77777777" w:rsidR="009D4FC7" w:rsidRPr="008D28BA" w:rsidRDefault="009D4FC7" w:rsidP="00B92972">
            <w:pPr>
              <w:pStyle w:val="ListParagraph"/>
              <w:autoSpaceDE w:val="0"/>
              <w:autoSpaceDN w:val="0"/>
              <w:adjustRightInd w:val="0"/>
              <w:ind w:left="0" w:firstLine="0"/>
              <w:jc w:val="center"/>
              <w:rPr>
                <w:rFonts w:asciiTheme="majorHAnsi" w:hAnsiTheme="majorHAnsi"/>
                <w:b/>
                <w:iCs/>
              </w:rPr>
            </w:pPr>
            <w:r>
              <w:rPr>
                <w:rFonts w:asciiTheme="majorHAnsi" w:hAnsiTheme="majorHAnsi"/>
                <w:b/>
                <w:iCs/>
              </w:rPr>
              <w:t>E. Halton</w:t>
            </w:r>
            <w:r w:rsidRPr="008D28BA">
              <w:rPr>
                <w:rFonts w:asciiTheme="majorHAnsi" w:hAnsiTheme="majorHAnsi"/>
                <w:b/>
                <w:iCs/>
              </w:rPr>
              <w:t xml:space="preserve"> Waste Management Site</w:t>
            </w:r>
          </w:p>
        </w:tc>
      </w:tr>
      <w:tr w:rsidR="009D4FC7" w14:paraId="094CAFE5" w14:textId="77777777" w:rsidTr="00B92972">
        <w:tc>
          <w:tcPr>
            <w:tcW w:w="9713" w:type="dxa"/>
          </w:tcPr>
          <w:p w14:paraId="1571D694" w14:textId="77777777" w:rsidR="00FD6E7B" w:rsidRDefault="00FD6E7B" w:rsidP="007A551C">
            <w:pPr>
              <w:ind w:left="0" w:firstLine="0"/>
              <w:rPr>
                <w:szCs w:val="24"/>
              </w:rPr>
            </w:pPr>
            <w:r>
              <w:rPr>
                <w:szCs w:val="24"/>
              </w:rPr>
              <w:t xml:space="preserve">Halton East transfer station is open Monday to Friday between 6am and 4pm. The building is used as a sorting warehouse and large quantities of household waste are brought in and divided into the different materials ready to be moved on to the next phase of the recycling process. Two members of staff </w:t>
            </w:r>
            <w:proofErr w:type="gramStart"/>
            <w:r>
              <w:rPr>
                <w:szCs w:val="24"/>
              </w:rPr>
              <w:t>are on site at all times</w:t>
            </w:r>
            <w:proofErr w:type="gramEnd"/>
            <w:r>
              <w:rPr>
                <w:szCs w:val="24"/>
              </w:rPr>
              <w:t>. The station has a cabin which houses all services for the staff to use.</w:t>
            </w:r>
          </w:p>
          <w:p w14:paraId="4B41986C" w14:textId="54E58A9E" w:rsidR="00FD6E7B" w:rsidRPr="004457F4" w:rsidRDefault="00FD6E7B" w:rsidP="007A551C">
            <w:pPr>
              <w:ind w:left="0" w:firstLine="0"/>
              <w:rPr>
                <w:szCs w:val="24"/>
              </w:rPr>
            </w:pPr>
            <w:r w:rsidRPr="004457F4">
              <w:rPr>
                <w:szCs w:val="24"/>
              </w:rPr>
              <w:t xml:space="preserve">The population profile of site staff is similar to that of the general public and will not contain a high percentage of people within </w:t>
            </w:r>
            <w:proofErr w:type="gramStart"/>
            <w:r w:rsidRPr="004457F4">
              <w:rPr>
                <w:szCs w:val="24"/>
              </w:rPr>
              <w:t>at risk</w:t>
            </w:r>
            <w:proofErr w:type="gramEnd"/>
            <w:r w:rsidRPr="004457F4">
              <w:rPr>
                <w:szCs w:val="24"/>
              </w:rPr>
              <w:t xml:space="preserve"> groups.  It is thought that some of the site staff however will fall into at risk groups.</w:t>
            </w:r>
          </w:p>
          <w:p w14:paraId="2E814AF7" w14:textId="77777777" w:rsidR="00FD6E7B" w:rsidRPr="004457F4" w:rsidRDefault="00FD6E7B" w:rsidP="007A551C">
            <w:pPr>
              <w:ind w:left="0" w:firstLine="0"/>
              <w:rPr>
                <w:szCs w:val="24"/>
              </w:rPr>
            </w:pPr>
            <w:r w:rsidRPr="004457F4">
              <w:rPr>
                <w:szCs w:val="24"/>
              </w:rPr>
              <w:t xml:space="preserve">The </w:t>
            </w:r>
            <w:r>
              <w:rPr>
                <w:szCs w:val="24"/>
              </w:rPr>
              <w:t>population profile of visitors to site</w:t>
            </w:r>
            <w:r w:rsidRPr="004457F4">
              <w:rPr>
                <w:szCs w:val="24"/>
              </w:rPr>
              <w:t xml:space="preserve"> is similar to that of the general public and will not contain a high percentage of people within </w:t>
            </w:r>
            <w:proofErr w:type="gramStart"/>
            <w:r w:rsidRPr="004457F4">
              <w:rPr>
                <w:szCs w:val="24"/>
              </w:rPr>
              <w:t>at risk</w:t>
            </w:r>
            <w:proofErr w:type="gramEnd"/>
            <w:r w:rsidRPr="004457F4">
              <w:rPr>
                <w:szCs w:val="24"/>
              </w:rPr>
              <w:t xml:space="preserve"> groups.  It is thought that some of the site staff however will fall into at risk groups.</w:t>
            </w:r>
          </w:p>
          <w:p w14:paraId="6A7C114A" w14:textId="04814D71" w:rsidR="009D4FC7" w:rsidRPr="00FD6E7B" w:rsidRDefault="00FD6E7B" w:rsidP="00B92972">
            <w:pPr>
              <w:pStyle w:val="ListParagraph"/>
              <w:autoSpaceDE w:val="0"/>
              <w:autoSpaceDN w:val="0"/>
              <w:adjustRightInd w:val="0"/>
              <w:ind w:left="0" w:firstLine="0"/>
              <w:rPr>
                <w:szCs w:val="24"/>
              </w:rPr>
            </w:pPr>
            <w:r w:rsidRPr="00FD6E7B">
              <w:rPr>
                <w:szCs w:val="24"/>
              </w:rPr>
              <w:t>Risk assessment summary:</w:t>
            </w:r>
          </w:p>
          <w:p w14:paraId="6CF398DD" w14:textId="77777777" w:rsidR="00FD6E7B" w:rsidRDefault="00FD6E7B" w:rsidP="00FD6E7B">
            <w:pPr>
              <w:rPr>
                <w:szCs w:val="24"/>
              </w:rPr>
            </w:pPr>
            <w:r>
              <w:rPr>
                <w:szCs w:val="24"/>
              </w:rPr>
              <w:t xml:space="preserve">The site’s cold water is supplied via the town mains. </w:t>
            </w:r>
          </w:p>
          <w:p w14:paraId="6792E449" w14:textId="3DEE3B8A" w:rsidR="009D4FC7" w:rsidRPr="00FD6E7B" w:rsidRDefault="00FD6E7B" w:rsidP="007A551C">
            <w:pPr>
              <w:ind w:left="0" w:firstLine="0"/>
              <w:rPr>
                <w:szCs w:val="24"/>
              </w:rPr>
            </w:pPr>
            <w:r>
              <w:rPr>
                <w:szCs w:val="24"/>
              </w:rPr>
              <w:t xml:space="preserve">The hot water throughout the site is supplied via two </w:t>
            </w:r>
            <w:proofErr w:type="gramStart"/>
            <w:r>
              <w:rPr>
                <w:szCs w:val="24"/>
              </w:rPr>
              <w:t>wall</w:t>
            </w:r>
            <w:proofErr w:type="gramEnd"/>
            <w:r>
              <w:rPr>
                <w:szCs w:val="24"/>
              </w:rPr>
              <w:t xml:space="preserve"> mounted over sink water heaters. A power washer can be found in the warehouse area.</w:t>
            </w:r>
          </w:p>
        </w:tc>
      </w:tr>
    </w:tbl>
    <w:p w14:paraId="5E04A2D4" w14:textId="77777777" w:rsidR="009D4FC7" w:rsidRDefault="009D4FC7" w:rsidP="009D4FC7">
      <w:pPr>
        <w:pStyle w:val="ListParagraph"/>
        <w:autoSpaceDE w:val="0"/>
        <w:autoSpaceDN w:val="0"/>
        <w:adjustRightInd w:val="0"/>
        <w:ind w:left="567" w:firstLine="0"/>
        <w:rPr>
          <w:rFonts w:asciiTheme="majorHAnsi" w:hAnsiTheme="majorHAnsi"/>
          <w:iCs/>
        </w:rPr>
      </w:pPr>
    </w:p>
    <w:tbl>
      <w:tblPr>
        <w:tblStyle w:val="TableGrid"/>
        <w:tblW w:w="0" w:type="auto"/>
        <w:tblInd w:w="720" w:type="dxa"/>
        <w:tblLook w:val="04A0" w:firstRow="1" w:lastRow="0" w:firstColumn="1" w:lastColumn="0" w:noHBand="0" w:noVBand="1"/>
      </w:tblPr>
      <w:tblGrid>
        <w:gridCol w:w="8296"/>
      </w:tblGrid>
      <w:tr w:rsidR="009D4FC7" w:rsidRPr="008D28BA" w14:paraId="341D784E" w14:textId="77777777" w:rsidTr="00B92972">
        <w:tc>
          <w:tcPr>
            <w:tcW w:w="9713" w:type="dxa"/>
          </w:tcPr>
          <w:p w14:paraId="72E79985" w14:textId="77777777" w:rsidR="009D4FC7" w:rsidRDefault="009D4FC7" w:rsidP="00B92972">
            <w:pPr>
              <w:pStyle w:val="ListParagraph"/>
              <w:autoSpaceDE w:val="0"/>
              <w:autoSpaceDN w:val="0"/>
              <w:adjustRightInd w:val="0"/>
              <w:ind w:left="0" w:firstLine="0"/>
              <w:jc w:val="center"/>
              <w:rPr>
                <w:rFonts w:asciiTheme="majorHAnsi" w:hAnsiTheme="majorHAnsi"/>
                <w:iCs/>
              </w:rPr>
            </w:pPr>
          </w:p>
          <w:p w14:paraId="39F982D8" w14:textId="77777777" w:rsidR="009D4FC7" w:rsidRPr="008D28BA" w:rsidRDefault="009D4FC7" w:rsidP="00B92972">
            <w:pPr>
              <w:pStyle w:val="ListParagraph"/>
              <w:autoSpaceDE w:val="0"/>
              <w:autoSpaceDN w:val="0"/>
              <w:adjustRightInd w:val="0"/>
              <w:ind w:left="0" w:firstLine="0"/>
              <w:jc w:val="center"/>
              <w:rPr>
                <w:rFonts w:asciiTheme="majorHAnsi" w:hAnsiTheme="majorHAnsi"/>
                <w:b/>
                <w:iCs/>
              </w:rPr>
            </w:pPr>
            <w:r>
              <w:rPr>
                <w:rFonts w:asciiTheme="majorHAnsi" w:hAnsiTheme="majorHAnsi"/>
                <w:b/>
                <w:iCs/>
              </w:rPr>
              <w:t>F. Harrogate</w:t>
            </w:r>
            <w:r w:rsidRPr="008D28BA">
              <w:rPr>
                <w:rFonts w:asciiTheme="majorHAnsi" w:hAnsiTheme="majorHAnsi"/>
                <w:b/>
                <w:iCs/>
              </w:rPr>
              <w:t xml:space="preserve"> Waste Management Site</w:t>
            </w:r>
          </w:p>
        </w:tc>
      </w:tr>
      <w:tr w:rsidR="009D4FC7" w14:paraId="70FFB7B6" w14:textId="77777777" w:rsidTr="00B92972">
        <w:tc>
          <w:tcPr>
            <w:tcW w:w="9713" w:type="dxa"/>
          </w:tcPr>
          <w:p w14:paraId="6A7B75F7" w14:textId="77777777" w:rsidR="007A551C" w:rsidRDefault="007A551C" w:rsidP="007A551C">
            <w:pPr>
              <w:ind w:left="0" w:firstLine="0"/>
              <w:jc w:val="both"/>
              <w:rPr>
                <w:szCs w:val="24"/>
              </w:rPr>
            </w:pPr>
            <w:r>
              <w:rPr>
                <w:szCs w:val="24"/>
              </w:rPr>
              <w:t xml:space="preserve">Claro Road Transfer Station is a waste management site located approximately a mile from Harrogate City Centre. </w:t>
            </w:r>
          </w:p>
          <w:p w14:paraId="1D696C49" w14:textId="77777777" w:rsidR="007A551C" w:rsidRDefault="007A551C" w:rsidP="007A551C">
            <w:pPr>
              <w:ind w:left="0" w:firstLine="0"/>
              <w:jc w:val="both"/>
              <w:rPr>
                <w:szCs w:val="24"/>
              </w:rPr>
            </w:pPr>
            <w:r>
              <w:rPr>
                <w:szCs w:val="24"/>
              </w:rPr>
              <w:t xml:space="preserve">The site is run by one man who takes charge within the building. All materials that are brought to site are re-cycled. </w:t>
            </w:r>
          </w:p>
          <w:p w14:paraId="706BE10B" w14:textId="77777777" w:rsidR="007A551C" w:rsidRDefault="007A551C" w:rsidP="007A551C">
            <w:pPr>
              <w:ind w:left="0" w:firstLine="0"/>
              <w:jc w:val="both"/>
              <w:rPr>
                <w:iCs/>
                <w:szCs w:val="24"/>
                <w:lang w:val="en-US" w:bidi="en-US"/>
              </w:rPr>
            </w:pPr>
            <w:r>
              <w:rPr>
                <w:iCs/>
                <w:szCs w:val="24"/>
                <w:lang w:val="en-US" w:bidi="en-US"/>
              </w:rPr>
              <w:t xml:space="preserve">The population profile of site staff is similar to that of the general public and will not contain a high percentage of people within </w:t>
            </w:r>
            <w:proofErr w:type="gramStart"/>
            <w:r>
              <w:rPr>
                <w:iCs/>
                <w:szCs w:val="24"/>
                <w:lang w:val="en-US" w:bidi="en-US"/>
              </w:rPr>
              <w:t>at risk</w:t>
            </w:r>
            <w:proofErr w:type="gramEnd"/>
            <w:r>
              <w:rPr>
                <w:iCs/>
                <w:szCs w:val="24"/>
                <w:lang w:val="en-US" w:bidi="en-US"/>
              </w:rPr>
              <w:t xml:space="preserve"> groups. </w:t>
            </w:r>
          </w:p>
          <w:p w14:paraId="75A5497F" w14:textId="53DEAC6A" w:rsidR="007A551C" w:rsidRDefault="007A551C" w:rsidP="007A551C">
            <w:pPr>
              <w:ind w:left="0" w:firstLine="0"/>
              <w:jc w:val="both"/>
              <w:rPr>
                <w:iCs/>
                <w:szCs w:val="24"/>
                <w:lang w:val="en-US" w:bidi="en-US"/>
              </w:rPr>
            </w:pPr>
            <w:r>
              <w:rPr>
                <w:iCs/>
                <w:szCs w:val="24"/>
                <w:lang w:val="en-US" w:bidi="en-US"/>
              </w:rPr>
              <w:t xml:space="preserve">The population profile of visitors to site was not available; however, it is thought that some visitors to site will fall into </w:t>
            </w:r>
            <w:proofErr w:type="gramStart"/>
            <w:r>
              <w:rPr>
                <w:iCs/>
                <w:szCs w:val="24"/>
                <w:lang w:val="en-US" w:bidi="en-US"/>
              </w:rPr>
              <w:t>high risk</w:t>
            </w:r>
            <w:proofErr w:type="gramEnd"/>
            <w:r>
              <w:rPr>
                <w:iCs/>
                <w:szCs w:val="24"/>
                <w:lang w:val="en-US" w:bidi="en-US"/>
              </w:rPr>
              <w:t xml:space="preserve"> groups.</w:t>
            </w:r>
          </w:p>
          <w:p w14:paraId="20893594" w14:textId="50AC32B4" w:rsidR="0023576E" w:rsidRDefault="0023576E" w:rsidP="007A551C">
            <w:pPr>
              <w:ind w:left="0" w:firstLine="0"/>
              <w:jc w:val="both"/>
              <w:rPr>
                <w:iCs/>
                <w:szCs w:val="24"/>
                <w:lang w:val="en-US" w:bidi="en-US"/>
              </w:rPr>
            </w:pPr>
            <w:r>
              <w:rPr>
                <w:iCs/>
                <w:szCs w:val="24"/>
                <w:lang w:val="en-US" w:bidi="en-US"/>
              </w:rPr>
              <w:t>Risk assessment summary:</w:t>
            </w:r>
          </w:p>
          <w:p w14:paraId="4F043F5D" w14:textId="2EA40E28" w:rsidR="009D4FC7" w:rsidRPr="007A551C" w:rsidRDefault="007A551C" w:rsidP="007A551C">
            <w:pPr>
              <w:ind w:left="0" w:firstLine="0"/>
              <w:rPr>
                <w:szCs w:val="24"/>
              </w:rPr>
            </w:pPr>
            <w:r>
              <w:rPr>
                <w:szCs w:val="24"/>
              </w:rPr>
              <w:t xml:space="preserve">On site, there is one mains water feed that enters the shed at the side of the office.  This supplies one hose reel and one jet wash. This jet-wash is used to wash down the shed floors and any heavy plant machinery that is kept is on site. </w:t>
            </w:r>
          </w:p>
        </w:tc>
      </w:tr>
    </w:tbl>
    <w:p w14:paraId="1D37B4A9" w14:textId="77777777" w:rsidR="009D4FC7" w:rsidRDefault="009D4FC7" w:rsidP="009D4FC7">
      <w:pPr>
        <w:pStyle w:val="ListParagraph"/>
        <w:autoSpaceDE w:val="0"/>
        <w:autoSpaceDN w:val="0"/>
        <w:adjustRightInd w:val="0"/>
        <w:ind w:left="567" w:firstLine="0"/>
        <w:rPr>
          <w:rFonts w:asciiTheme="majorHAnsi" w:hAnsiTheme="majorHAnsi"/>
          <w:iCs/>
        </w:rPr>
      </w:pPr>
    </w:p>
    <w:tbl>
      <w:tblPr>
        <w:tblStyle w:val="TableGrid"/>
        <w:tblW w:w="0" w:type="auto"/>
        <w:tblInd w:w="720" w:type="dxa"/>
        <w:tblLook w:val="04A0" w:firstRow="1" w:lastRow="0" w:firstColumn="1" w:lastColumn="0" w:noHBand="0" w:noVBand="1"/>
      </w:tblPr>
      <w:tblGrid>
        <w:gridCol w:w="8296"/>
      </w:tblGrid>
      <w:tr w:rsidR="009D4FC7" w:rsidRPr="008D28BA" w14:paraId="550DF3DD" w14:textId="77777777" w:rsidTr="00B92972">
        <w:tc>
          <w:tcPr>
            <w:tcW w:w="9713" w:type="dxa"/>
          </w:tcPr>
          <w:p w14:paraId="7D1A6E77" w14:textId="77777777" w:rsidR="009D4FC7" w:rsidRDefault="009D4FC7" w:rsidP="00B92972">
            <w:pPr>
              <w:pStyle w:val="ListParagraph"/>
              <w:autoSpaceDE w:val="0"/>
              <w:autoSpaceDN w:val="0"/>
              <w:adjustRightInd w:val="0"/>
              <w:ind w:left="0" w:firstLine="0"/>
              <w:jc w:val="center"/>
              <w:rPr>
                <w:rFonts w:asciiTheme="majorHAnsi" w:hAnsiTheme="majorHAnsi"/>
                <w:iCs/>
              </w:rPr>
            </w:pPr>
          </w:p>
          <w:p w14:paraId="7A0CB879" w14:textId="77777777" w:rsidR="009D4FC7" w:rsidRPr="008D28BA" w:rsidRDefault="009D4FC7" w:rsidP="00B92972">
            <w:pPr>
              <w:pStyle w:val="ListParagraph"/>
              <w:autoSpaceDE w:val="0"/>
              <w:autoSpaceDN w:val="0"/>
              <w:adjustRightInd w:val="0"/>
              <w:ind w:left="0" w:firstLine="0"/>
              <w:jc w:val="center"/>
              <w:rPr>
                <w:rFonts w:asciiTheme="majorHAnsi" w:hAnsiTheme="majorHAnsi"/>
                <w:b/>
                <w:iCs/>
              </w:rPr>
            </w:pPr>
            <w:r>
              <w:rPr>
                <w:rFonts w:asciiTheme="majorHAnsi" w:hAnsiTheme="majorHAnsi"/>
                <w:b/>
                <w:iCs/>
              </w:rPr>
              <w:t>G. Kirby Misperton</w:t>
            </w:r>
            <w:r w:rsidRPr="008D28BA">
              <w:rPr>
                <w:rFonts w:asciiTheme="majorHAnsi" w:hAnsiTheme="majorHAnsi"/>
                <w:b/>
                <w:iCs/>
              </w:rPr>
              <w:t xml:space="preserve"> Waste Management Site</w:t>
            </w:r>
          </w:p>
        </w:tc>
      </w:tr>
      <w:tr w:rsidR="009D4FC7" w14:paraId="3889AE61" w14:textId="77777777" w:rsidTr="00B92972">
        <w:tc>
          <w:tcPr>
            <w:tcW w:w="9713" w:type="dxa"/>
          </w:tcPr>
          <w:p w14:paraId="15586EA5" w14:textId="77777777" w:rsidR="0023576E" w:rsidRPr="000C55D8" w:rsidRDefault="0023576E" w:rsidP="0023576E">
            <w:pPr>
              <w:ind w:left="0" w:firstLine="0"/>
              <w:rPr>
                <w:szCs w:val="24"/>
              </w:rPr>
            </w:pPr>
            <w:r w:rsidRPr="000C55D8">
              <w:rPr>
                <w:szCs w:val="24"/>
              </w:rPr>
              <w:t xml:space="preserve">Kirby Misperton </w:t>
            </w:r>
            <w:r>
              <w:rPr>
                <w:szCs w:val="24"/>
              </w:rPr>
              <w:t>W</w:t>
            </w:r>
            <w:r w:rsidRPr="000C55D8">
              <w:rPr>
                <w:szCs w:val="24"/>
              </w:rPr>
              <w:t xml:space="preserve">aste </w:t>
            </w:r>
            <w:r>
              <w:rPr>
                <w:szCs w:val="24"/>
              </w:rPr>
              <w:t>T</w:t>
            </w:r>
            <w:r w:rsidRPr="000C55D8">
              <w:rPr>
                <w:szCs w:val="24"/>
              </w:rPr>
              <w:t xml:space="preserve">ransfer </w:t>
            </w:r>
            <w:r>
              <w:rPr>
                <w:szCs w:val="24"/>
              </w:rPr>
              <w:t>S</w:t>
            </w:r>
            <w:r w:rsidRPr="000C55D8">
              <w:rPr>
                <w:szCs w:val="24"/>
              </w:rPr>
              <w:t xml:space="preserve">ite is made up of a welfare cabin and large waste transfer building. </w:t>
            </w:r>
          </w:p>
          <w:p w14:paraId="7C9963CA" w14:textId="77777777" w:rsidR="0023576E" w:rsidRPr="009B3FB7" w:rsidRDefault="0023576E" w:rsidP="0023576E">
            <w:pPr>
              <w:ind w:left="0" w:firstLine="0"/>
            </w:pPr>
            <w:r w:rsidRPr="009B3FB7">
              <w:t xml:space="preserve">The population profile of site staff is similar to that of the general public and will not contain a high percentage of people within </w:t>
            </w:r>
            <w:proofErr w:type="gramStart"/>
            <w:r w:rsidRPr="009B3FB7">
              <w:t>at risk</w:t>
            </w:r>
            <w:proofErr w:type="gramEnd"/>
            <w:r w:rsidRPr="009B3FB7">
              <w:t xml:space="preserve"> groups.  It is thought that some of the site staff however will fall into at risk groups.</w:t>
            </w:r>
          </w:p>
          <w:p w14:paraId="239630E6" w14:textId="282A900A" w:rsidR="0023576E" w:rsidRDefault="0023576E" w:rsidP="0023576E">
            <w:pPr>
              <w:ind w:left="0" w:firstLine="0"/>
            </w:pPr>
            <w:r w:rsidRPr="009B3FB7">
              <w:t xml:space="preserve">The population profile of visitors to site was not available, however it is thought that some visitors to site will fall into </w:t>
            </w:r>
            <w:proofErr w:type="gramStart"/>
            <w:r w:rsidRPr="009B3FB7">
              <w:t>high risk</w:t>
            </w:r>
            <w:proofErr w:type="gramEnd"/>
            <w:r w:rsidRPr="009B3FB7">
              <w:t xml:space="preserve"> groups</w:t>
            </w:r>
            <w:r>
              <w:t>.</w:t>
            </w:r>
          </w:p>
          <w:p w14:paraId="03E48D9A" w14:textId="42C75BD9" w:rsidR="0023576E" w:rsidRDefault="0023576E" w:rsidP="0023576E">
            <w:pPr>
              <w:ind w:left="0" w:firstLine="0"/>
            </w:pPr>
            <w:r>
              <w:t>Risk assessment summary:</w:t>
            </w:r>
          </w:p>
          <w:p w14:paraId="2B2DEA9D" w14:textId="77777777" w:rsidR="0023576E" w:rsidRDefault="0023576E" w:rsidP="0023576E">
            <w:pPr>
              <w:ind w:left="0" w:firstLine="0"/>
              <w:rPr>
                <w:szCs w:val="24"/>
              </w:rPr>
            </w:pPr>
            <w:r w:rsidRPr="000245D6">
              <w:rPr>
                <w:szCs w:val="24"/>
              </w:rPr>
              <w:t>The site</w:t>
            </w:r>
            <w:r>
              <w:rPr>
                <w:szCs w:val="24"/>
              </w:rPr>
              <w:t>’</w:t>
            </w:r>
            <w:r w:rsidRPr="000245D6">
              <w:rPr>
                <w:szCs w:val="24"/>
              </w:rPr>
              <w:t xml:space="preserve">s </w:t>
            </w:r>
            <w:proofErr w:type="gramStart"/>
            <w:r w:rsidRPr="000245D6">
              <w:rPr>
                <w:szCs w:val="24"/>
              </w:rPr>
              <w:t>cold water</w:t>
            </w:r>
            <w:proofErr w:type="gramEnd"/>
            <w:r w:rsidRPr="000245D6">
              <w:rPr>
                <w:szCs w:val="24"/>
              </w:rPr>
              <w:t xml:space="preserve"> outlets are all supplied by the town mains while all hot water outlets are supplied by point of use (POU) water heaters. </w:t>
            </w:r>
          </w:p>
          <w:p w14:paraId="5FEA3F42" w14:textId="73F51632" w:rsidR="009D4FC7" w:rsidRPr="0023576E" w:rsidRDefault="0023576E" w:rsidP="0023576E">
            <w:pPr>
              <w:rPr>
                <w:szCs w:val="24"/>
              </w:rPr>
            </w:pPr>
            <w:r>
              <w:t xml:space="preserve">An odour suppression system and jet wash </w:t>
            </w:r>
            <w:proofErr w:type="gramStart"/>
            <w:r>
              <w:t>was</w:t>
            </w:r>
            <w:proofErr w:type="gramEnd"/>
            <w:r>
              <w:t xml:space="preserve"> also located on site. </w:t>
            </w:r>
          </w:p>
        </w:tc>
      </w:tr>
    </w:tbl>
    <w:p w14:paraId="14F38C31" w14:textId="77777777" w:rsidR="009D4FC7" w:rsidRPr="0076595C" w:rsidRDefault="009D4FC7" w:rsidP="009D4FC7">
      <w:pPr>
        <w:ind w:left="0" w:firstLine="0"/>
      </w:pPr>
    </w:p>
    <w:tbl>
      <w:tblPr>
        <w:tblStyle w:val="TableGrid"/>
        <w:tblW w:w="0" w:type="auto"/>
        <w:tblInd w:w="720" w:type="dxa"/>
        <w:tblLook w:val="04A0" w:firstRow="1" w:lastRow="0" w:firstColumn="1" w:lastColumn="0" w:noHBand="0" w:noVBand="1"/>
      </w:tblPr>
      <w:tblGrid>
        <w:gridCol w:w="8296"/>
      </w:tblGrid>
      <w:tr w:rsidR="009D4FC7" w:rsidRPr="008D28BA" w14:paraId="72BCF61D" w14:textId="77777777" w:rsidTr="00B92972">
        <w:tc>
          <w:tcPr>
            <w:tcW w:w="9713" w:type="dxa"/>
          </w:tcPr>
          <w:p w14:paraId="5E55FC2E" w14:textId="77777777" w:rsidR="009D4FC7" w:rsidRDefault="009D4FC7" w:rsidP="00B92972">
            <w:pPr>
              <w:pStyle w:val="ListParagraph"/>
              <w:autoSpaceDE w:val="0"/>
              <w:autoSpaceDN w:val="0"/>
              <w:adjustRightInd w:val="0"/>
              <w:ind w:left="0" w:firstLine="0"/>
              <w:jc w:val="center"/>
              <w:rPr>
                <w:rFonts w:asciiTheme="majorHAnsi" w:hAnsiTheme="majorHAnsi"/>
                <w:iCs/>
              </w:rPr>
            </w:pPr>
          </w:p>
          <w:p w14:paraId="23B85C63" w14:textId="77777777" w:rsidR="009D4FC7" w:rsidRPr="008D28BA" w:rsidRDefault="009D4FC7" w:rsidP="00B92972">
            <w:pPr>
              <w:pStyle w:val="ListParagraph"/>
              <w:autoSpaceDE w:val="0"/>
              <w:autoSpaceDN w:val="0"/>
              <w:adjustRightInd w:val="0"/>
              <w:ind w:left="0" w:firstLine="0"/>
              <w:jc w:val="center"/>
              <w:rPr>
                <w:rFonts w:asciiTheme="majorHAnsi" w:hAnsiTheme="majorHAnsi"/>
                <w:b/>
                <w:iCs/>
              </w:rPr>
            </w:pPr>
            <w:r>
              <w:rPr>
                <w:rFonts w:asciiTheme="majorHAnsi" w:hAnsiTheme="majorHAnsi"/>
                <w:b/>
                <w:iCs/>
              </w:rPr>
              <w:t>H. Thirsk</w:t>
            </w:r>
            <w:r w:rsidRPr="008D28BA">
              <w:rPr>
                <w:rFonts w:asciiTheme="majorHAnsi" w:hAnsiTheme="majorHAnsi"/>
                <w:b/>
                <w:iCs/>
              </w:rPr>
              <w:t xml:space="preserve"> Waste Management Site</w:t>
            </w:r>
          </w:p>
        </w:tc>
      </w:tr>
      <w:tr w:rsidR="009D4FC7" w14:paraId="7BE72329" w14:textId="77777777" w:rsidTr="00B92972">
        <w:tc>
          <w:tcPr>
            <w:tcW w:w="9713" w:type="dxa"/>
          </w:tcPr>
          <w:p w14:paraId="7D913B33" w14:textId="54C2D208" w:rsidR="00BA15D6" w:rsidRDefault="00BA15D6" w:rsidP="00BA15D6">
            <w:pPr>
              <w:ind w:left="0" w:firstLine="0"/>
            </w:pPr>
            <w:r>
              <w:t>Thirsk</w:t>
            </w:r>
            <w:r>
              <w:t xml:space="preserve"> </w:t>
            </w:r>
            <w:r>
              <w:t xml:space="preserve">waste transfer site, </w:t>
            </w:r>
            <w:proofErr w:type="spellStart"/>
            <w:r>
              <w:t>Todds</w:t>
            </w:r>
            <w:proofErr w:type="spellEnd"/>
            <w:r>
              <w:t xml:space="preserve"> </w:t>
            </w:r>
            <w:proofErr w:type="gramStart"/>
            <w:r>
              <w:t>Green,  is</w:t>
            </w:r>
            <w:proofErr w:type="gramEnd"/>
            <w:r>
              <w:t xml:space="preserve"> a large waste management site. Waste from the local area is sorted and separated to be recycled. The site is made up of various different buildings; some have </w:t>
            </w:r>
            <w:proofErr w:type="gramStart"/>
            <w:r>
              <w:t>facilities</w:t>
            </w:r>
            <w:proofErr w:type="gramEnd"/>
            <w:r>
              <w:t xml:space="preserve"> and another has a large waste storage area with a dust suppression system. Approximately thirty members of staff use the facilities on a weekly basis and the business is open seven days a week. The property has been used for waste management for over thirty years. </w:t>
            </w:r>
          </w:p>
          <w:p w14:paraId="47990B30" w14:textId="77777777" w:rsidR="00BA15D6" w:rsidRDefault="00BA15D6" w:rsidP="00BA15D6">
            <w:pPr>
              <w:ind w:left="0" w:firstLine="0"/>
            </w:pPr>
            <w:r>
              <w:t xml:space="preserve">The population profile of site staff is similar to that of the general public and will not contain a high percentage of people within </w:t>
            </w:r>
            <w:proofErr w:type="gramStart"/>
            <w:r>
              <w:t>at risk</w:t>
            </w:r>
            <w:proofErr w:type="gramEnd"/>
            <w:r>
              <w:t xml:space="preserve"> groups. It is thought that some of the site staff however will fall into at risk groups. The population profile of visitors to site was not available, however it is thought that some visitors to site will fall into </w:t>
            </w:r>
            <w:proofErr w:type="gramStart"/>
            <w:r>
              <w:t>high risk</w:t>
            </w:r>
            <w:proofErr w:type="gramEnd"/>
            <w:r>
              <w:t xml:space="preserve"> groups.</w:t>
            </w:r>
          </w:p>
          <w:p w14:paraId="563AA08F" w14:textId="0F8F99B8" w:rsidR="009D4FC7" w:rsidRPr="00BA15D6" w:rsidRDefault="00BA15D6" w:rsidP="00B92972">
            <w:pPr>
              <w:pStyle w:val="ListParagraph"/>
              <w:autoSpaceDE w:val="0"/>
              <w:autoSpaceDN w:val="0"/>
              <w:adjustRightInd w:val="0"/>
              <w:ind w:left="0" w:firstLine="0"/>
            </w:pPr>
            <w:r w:rsidRPr="00BA15D6">
              <w:t>Risk assessment summary:</w:t>
            </w:r>
          </w:p>
          <w:p w14:paraId="14E17B8C" w14:textId="77777777" w:rsidR="00BA15D6" w:rsidRPr="001E7A12" w:rsidRDefault="00BA15D6" w:rsidP="00BA15D6">
            <w:pPr>
              <w:ind w:left="0" w:firstLine="0"/>
              <w:rPr>
                <w:szCs w:val="24"/>
              </w:rPr>
            </w:pPr>
            <w:r w:rsidRPr="001E7A12">
              <w:rPr>
                <w:szCs w:val="24"/>
              </w:rPr>
              <w:t>The site</w:t>
            </w:r>
            <w:r>
              <w:rPr>
                <w:szCs w:val="24"/>
              </w:rPr>
              <w:t>’</w:t>
            </w:r>
            <w:r w:rsidRPr="001E7A12">
              <w:rPr>
                <w:szCs w:val="24"/>
              </w:rPr>
              <w:t xml:space="preserve">s </w:t>
            </w:r>
            <w:proofErr w:type="gramStart"/>
            <w:r w:rsidRPr="001E7A12">
              <w:rPr>
                <w:szCs w:val="24"/>
              </w:rPr>
              <w:t>cold water</w:t>
            </w:r>
            <w:proofErr w:type="gramEnd"/>
            <w:r w:rsidRPr="001E7A12">
              <w:rPr>
                <w:szCs w:val="24"/>
              </w:rPr>
              <w:t xml:space="preserve"> outlets are supplied by the </w:t>
            </w:r>
            <w:proofErr w:type="spellStart"/>
            <w:r w:rsidRPr="001E7A12">
              <w:rPr>
                <w:szCs w:val="24"/>
              </w:rPr>
              <w:t>towns</w:t>
            </w:r>
            <w:proofErr w:type="spellEnd"/>
            <w:r w:rsidRPr="001E7A12">
              <w:rPr>
                <w:szCs w:val="24"/>
              </w:rPr>
              <w:t xml:space="preserve"> main. The site</w:t>
            </w:r>
            <w:r>
              <w:rPr>
                <w:szCs w:val="24"/>
              </w:rPr>
              <w:t>’</w:t>
            </w:r>
            <w:r w:rsidRPr="001E7A12">
              <w:rPr>
                <w:szCs w:val="24"/>
              </w:rPr>
              <w:t>s hot water outlets are supplied by two unvented wate heaters located in each building.</w:t>
            </w:r>
          </w:p>
          <w:p w14:paraId="69730080" w14:textId="23815C8B" w:rsidR="009D4FC7" w:rsidRPr="00BA15D6" w:rsidRDefault="00BA15D6" w:rsidP="00BA15D6">
            <w:pPr>
              <w:ind w:left="0" w:firstLine="0"/>
              <w:rPr>
                <w:szCs w:val="24"/>
              </w:rPr>
            </w:pPr>
            <w:r w:rsidRPr="001E7A12">
              <w:rPr>
                <w:szCs w:val="24"/>
              </w:rPr>
              <w:t>An odour and dust suppression system along with a jet wash were also located on site.</w:t>
            </w:r>
          </w:p>
        </w:tc>
      </w:tr>
    </w:tbl>
    <w:p w14:paraId="6D3CD4FA" w14:textId="77777777" w:rsidR="009D4FC7" w:rsidRDefault="009D4FC7" w:rsidP="009D4FC7">
      <w:pPr>
        <w:ind w:left="0" w:firstLine="0"/>
      </w:pPr>
    </w:p>
    <w:p w14:paraId="51C3690A" w14:textId="77777777" w:rsidR="009D4FC7" w:rsidRDefault="009D4FC7" w:rsidP="009D4FC7">
      <w:pPr>
        <w:ind w:left="0" w:firstLine="0"/>
      </w:pPr>
    </w:p>
    <w:tbl>
      <w:tblPr>
        <w:tblStyle w:val="TableGrid"/>
        <w:tblW w:w="0" w:type="auto"/>
        <w:tblInd w:w="720" w:type="dxa"/>
        <w:tblLook w:val="04A0" w:firstRow="1" w:lastRow="0" w:firstColumn="1" w:lastColumn="0" w:noHBand="0" w:noVBand="1"/>
      </w:tblPr>
      <w:tblGrid>
        <w:gridCol w:w="8296"/>
      </w:tblGrid>
      <w:tr w:rsidR="009D4FC7" w:rsidRPr="008D28BA" w14:paraId="2BC88BF2" w14:textId="77777777" w:rsidTr="00B92972">
        <w:tc>
          <w:tcPr>
            <w:tcW w:w="9713" w:type="dxa"/>
          </w:tcPr>
          <w:p w14:paraId="50A185F7" w14:textId="77777777" w:rsidR="009D4FC7" w:rsidRDefault="009D4FC7" w:rsidP="00B92972">
            <w:pPr>
              <w:pStyle w:val="ListParagraph"/>
              <w:autoSpaceDE w:val="0"/>
              <w:autoSpaceDN w:val="0"/>
              <w:adjustRightInd w:val="0"/>
              <w:ind w:left="0" w:firstLine="0"/>
              <w:jc w:val="center"/>
              <w:rPr>
                <w:rFonts w:asciiTheme="majorHAnsi" w:hAnsiTheme="majorHAnsi"/>
                <w:iCs/>
              </w:rPr>
            </w:pPr>
          </w:p>
          <w:p w14:paraId="5F9D2CB2" w14:textId="4897C188" w:rsidR="009D4FC7" w:rsidRPr="008D28BA" w:rsidRDefault="009D4FC7" w:rsidP="00B92972">
            <w:pPr>
              <w:pStyle w:val="ListParagraph"/>
              <w:autoSpaceDE w:val="0"/>
              <w:autoSpaceDN w:val="0"/>
              <w:adjustRightInd w:val="0"/>
              <w:ind w:left="0" w:firstLine="0"/>
              <w:jc w:val="center"/>
              <w:rPr>
                <w:rFonts w:asciiTheme="majorHAnsi" w:hAnsiTheme="majorHAnsi"/>
                <w:b/>
                <w:iCs/>
              </w:rPr>
            </w:pPr>
            <w:r>
              <w:rPr>
                <w:rFonts w:asciiTheme="majorHAnsi" w:hAnsiTheme="majorHAnsi"/>
                <w:b/>
                <w:iCs/>
              </w:rPr>
              <w:t xml:space="preserve">I. Hourly rate for HWRC </w:t>
            </w:r>
            <w:r w:rsidR="004C68C8">
              <w:rPr>
                <w:rFonts w:asciiTheme="majorHAnsi" w:hAnsiTheme="majorHAnsi"/>
                <w:b/>
                <w:iCs/>
              </w:rPr>
              <w:t>(</w:t>
            </w:r>
            <w:r w:rsidR="004C68C8" w:rsidRPr="004C68C8">
              <w:rPr>
                <w:rFonts w:asciiTheme="majorHAnsi" w:hAnsiTheme="majorHAnsi"/>
                <w:b/>
                <w:iCs/>
              </w:rPr>
              <w:t xml:space="preserve">all routine monitoring identified as necessary in the risk assessment and outlined in the written scheme of control, </w:t>
            </w:r>
            <w:proofErr w:type="gramStart"/>
            <w:r w:rsidR="004C68C8" w:rsidRPr="004C68C8">
              <w:rPr>
                <w:rFonts w:asciiTheme="majorHAnsi" w:hAnsiTheme="majorHAnsi"/>
                <w:b/>
                <w:iCs/>
              </w:rPr>
              <w:t>with the exception of</w:t>
            </w:r>
            <w:proofErr w:type="gramEnd"/>
            <w:r w:rsidR="004C68C8" w:rsidRPr="004C68C8">
              <w:rPr>
                <w:rFonts w:asciiTheme="majorHAnsi" w:hAnsiTheme="majorHAnsi"/>
                <w:b/>
                <w:iCs/>
              </w:rPr>
              <w:t xml:space="preserve"> temperature monitoring</w:t>
            </w:r>
            <w:r w:rsidR="004C68C8">
              <w:rPr>
                <w:rFonts w:asciiTheme="majorHAnsi" w:hAnsiTheme="majorHAnsi"/>
                <w:b/>
                <w:iCs/>
              </w:rPr>
              <w:t>)</w:t>
            </w:r>
          </w:p>
        </w:tc>
      </w:tr>
      <w:tr w:rsidR="009D4FC7" w14:paraId="7752C181" w14:textId="77777777" w:rsidTr="00B92972">
        <w:tc>
          <w:tcPr>
            <w:tcW w:w="9713" w:type="dxa"/>
          </w:tcPr>
          <w:p w14:paraId="63FFA266" w14:textId="0A1BAB5F" w:rsidR="00167BF4" w:rsidRDefault="00167BF4" w:rsidP="00167BF4">
            <w:pPr>
              <w:ind w:left="0" w:firstLine="0"/>
              <w:rPr>
                <w:szCs w:val="24"/>
              </w:rPr>
            </w:pPr>
            <w:r w:rsidRPr="00167BF4">
              <w:rPr>
                <w:szCs w:val="24"/>
              </w:rPr>
              <w:t>Burniston</w:t>
            </w:r>
            <w:r>
              <w:rPr>
                <w:szCs w:val="24"/>
              </w:rPr>
              <w:t xml:space="preserve"> HWRC</w:t>
            </w:r>
            <w:r w:rsidRPr="00167BF4">
              <w:rPr>
                <w:szCs w:val="24"/>
              </w:rPr>
              <w:t>:</w:t>
            </w:r>
            <w:r>
              <w:rPr>
                <w:rFonts w:asciiTheme="majorHAnsi" w:hAnsiTheme="majorHAnsi"/>
                <w:iCs/>
              </w:rPr>
              <w:t xml:space="preserve"> </w:t>
            </w:r>
            <w:r w:rsidRPr="005F6C7E">
              <w:rPr>
                <w:szCs w:val="24"/>
              </w:rPr>
              <w:t>The sites cold water outlets are supplied by main</w:t>
            </w:r>
            <w:r>
              <w:rPr>
                <w:szCs w:val="24"/>
              </w:rPr>
              <w:t>s</w:t>
            </w:r>
            <w:r w:rsidRPr="005F6C7E">
              <w:rPr>
                <w:szCs w:val="24"/>
              </w:rPr>
              <w:t xml:space="preserve"> cold water services which then supplies a point of us</w:t>
            </w:r>
            <w:r>
              <w:rPr>
                <w:szCs w:val="24"/>
              </w:rPr>
              <w:t>e</w:t>
            </w:r>
            <w:r w:rsidRPr="005F6C7E">
              <w:rPr>
                <w:szCs w:val="24"/>
              </w:rPr>
              <w:t xml:space="preserve"> (POU) water heater. The water heater supplies all hot water outlets on site. An outside tap was also located on site which is of regular use.</w:t>
            </w:r>
          </w:p>
          <w:p w14:paraId="3F91F9E8" w14:textId="7413E041" w:rsidR="00167BF4" w:rsidRDefault="00167BF4" w:rsidP="00167BF4">
            <w:pPr>
              <w:ind w:left="0" w:firstLine="0"/>
              <w:rPr>
                <w:szCs w:val="24"/>
              </w:rPr>
            </w:pPr>
            <w:r>
              <w:rPr>
                <w:szCs w:val="24"/>
              </w:rPr>
              <w:t xml:space="preserve">Catterick HWRC: </w:t>
            </w:r>
            <w:r w:rsidRPr="005F6C7E">
              <w:rPr>
                <w:szCs w:val="24"/>
              </w:rPr>
              <w:t xml:space="preserve">The sites cold water outlets are supplied by main </w:t>
            </w:r>
            <w:proofErr w:type="gramStart"/>
            <w:r w:rsidRPr="005F6C7E">
              <w:rPr>
                <w:szCs w:val="24"/>
              </w:rPr>
              <w:t>cold water</w:t>
            </w:r>
            <w:proofErr w:type="gramEnd"/>
            <w:r w:rsidRPr="005F6C7E">
              <w:rPr>
                <w:szCs w:val="24"/>
              </w:rPr>
              <w:t xml:space="preserve"> services which then supplies a point of us (POU) water heater. The water heater supplies all hot water outlets on site. An outside tap was also located on site which is of regular use.</w:t>
            </w:r>
          </w:p>
          <w:p w14:paraId="1C823974" w14:textId="77777777" w:rsidR="00012FEC" w:rsidRPr="00012FEC" w:rsidRDefault="00012FEC" w:rsidP="00012FEC">
            <w:pPr>
              <w:ind w:left="0" w:firstLine="0"/>
              <w:rPr>
                <w:szCs w:val="24"/>
              </w:rPr>
            </w:pPr>
            <w:proofErr w:type="spellStart"/>
            <w:r w:rsidRPr="00012FEC">
              <w:rPr>
                <w:szCs w:val="24"/>
              </w:rPr>
              <w:t>Caulklands</w:t>
            </w:r>
            <w:proofErr w:type="spellEnd"/>
            <w:r w:rsidRPr="00012FEC">
              <w:rPr>
                <w:szCs w:val="24"/>
              </w:rPr>
              <w:t xml:space="preserve"> HWRC: </w:t>
            </w:r>
            <w:r w:rsidRPr="00012FEC">
              <w:rPr>
                <w:szCs w:val="24"/>
              </w:rPr>
              <w:t xml:space="preserve">The site’s </w:t>
            </w:r>
            <w:proofErr w:type="gramStart"/>
            <w:r w:rsidRPr="00012FEC">
              <w:rPr>
                <w:szCs w:val="24"/>
              </w:rPr>
              <w:t>cold water</w:t>
            </w:r>
            <w:proofErr w:type="gramEnd"/>
            <w:r w:rsidRPr="00012FEC">
              <w:rPr>
                <w:szCs w:val="24"/>
              </w:rPr>
              <w:t xml:space="preserve"> outlets are supplied the town’s main which enters the sites main cabin in the kitchen. The Cabins hot water outlets are supplied by three point of use (POU) water heaters, one in the gents, one in the ladies and a final POU in the kitchen. </w:t>
            </w:r>
          </w:p>
          <w:p w14:paraId="529DB3D8" w14:textId="77777777" w:rsidR="00DF5768" w:rsidRDefault="00DF5768" w:rsidP="00DF5768">
            <w:pPr>
              <w:ind w:left="0" w:firstLine="0"/>
            </w:pPr>
            <w:r>
              <w:rPr>
                <w:szCs w:val="24"/>
              </w:rPr>
              <w:t xml:space="preserve">Harrogate </w:t>
            </w:r>
            <w:proofErr w:type="spellStart"/>
            <w:r>
              <w:rPr>
                <w:szCs w:val="24"/>
              </w:rPr>
              <w:t>Stonefall</w:t>
            </w:r>
            <w:proofErr w:type="spellEnd"/>
            <w:r>
              <w:rPr>
                <w:szCs w:val="24"/>
              </w:rPr>
              <w:t xml:space="preserve"> HWRC: </w:t>
            </w:r>
            <w:r w:rsidRPr="007D39C3">
              <w:t xml:space="preserve">The sites cold water outlets are supplied by main </w:t>
            </w:r>
            <w:proofErr w:type="gramStart"/>
            <w:r w:rsidRPr="007D39C3">
              <w:t>cold water</w:t>
            </w:r>
            <w:proofErr w:type="gramEnd"/>
            <w:r w:rsidRPr="007D39C3">
              <w:t xml:space="preserve"> services which then supplies a point of us (POU) water heater. The water heater supplies all hot water outlets on site. </w:t>
            </w:r>
          </w:p>
          <w:p w14:paraId="07094D06" w14:textId="10C1476D" w:rsidR="00DF5768" w:rsidRDefault="00DF5768" w:rsidP="00DF5768">
            <w:r>
              <w:lastRenderedPageBreak/>
              <w:t>An outside tap was also found in the yard which is in regular use.</w:t>
            </w:r>
          </w:p>
          <w:p w14:paraId="42271C1A" w14:textId="77777777" w:rsidR="00A2343F" w:rsidRPr="00283105" w:rsidRDefault="00A2343F" w:rsidP="00A2343F">
            <w:pPr>
              <w:ind w:left="0" w:firstLine="0"/>
              <w:rPr>
                <w:szCs w:val="24"/>
              </w:rPr>
            </w:pPr>
            <w:r>
              <w:t xml:space="preserve">West Harrogate HWRC: </w:t>
            </w:r>
            <w:r w:rsidRPr="00283105">
              <w:rPr>
                <w:szCs w:val="24"/>
              </w:rPr>
              <w:t xml:space="preserve">The sites cold water outlets are supplied by main </w:t>
            </w:r>
            <w:proofErr w:type="gramStart"/>
            <w:r w:rsidRPr="00283105">
              <w:rPr>
                <w:szCs w:val="24"/>
              </w:rPr>
              <w:t>cold water</w:t>
            </w:r>
            <w:proofErr w:type="gramEnd"/>
            <w:r w:rsidRPr="00283105">
              <w:rPr>
                <w:szCs w:val="24"/>
              </w:rPr>
              <w:t xml:space="preserve"> services which then supplies a point of us (POU) water heater. The water heater supplies all hot water outlets on site. </w:t>
            </w:r>
          </w:p>
          <w:p w14:paraId="250EA205" w14:textId="77777777" w:rsidR="003F5C51" w:rsidRDefault="00A2343F" w:rsidP="003F5C51">
            <w:pPr>
              <w:ind w:left="0" w:firstLine="0"/>
              <w:rPr>
                <w:szCs w:val="24"/>
              </w:rPr>
            </w:pPr>
            <w:r>
              <w:t xml:space="preserve">Hazel Court HWRC: </w:t>
            </w:r>
            <w:r w:rsidR="003F5C51">
              <w:rPr>
                <w:szCs w:val="24"/>
              </w:rPr>
              <w:t xml:space="preserve">The site’s </w:t>
            </w:r>
            <w:proofErr w:type="gramStart"/>
            <w:r w:rsidR="003F5C51">
              <w:rPr>
                <w:szCs w:val="24"/>
              </w:rPr>
              <w:t>cold water</w:t>
            </w:r>
            <w:proofErr w:type="gramEnd"/>
            <w:r w:rsidR="003F5C51">
              <w:rPr>
                <w:szCs w:val="24"/>
              </w:rPr>
              <w:t xml:space="preserve"> outlets are supplied by the town mains which enters the main cabin under the kitchen sink. </w:t>
            </w:r>
          </w:p>
          <w:p w14:paraId="3D6A7262" w14:textId="77777777" w:rsidR="003F5C51" w:rsidRDefault="003F5C51" w:rsidP="003F5C51">
            <w:pPr>
              <w:ind w:left="0" w:firstLine="0"/>
              <w:rPr>
                <w:szCs w:val="24"/>
              </w:rPr>
            </w:pPr>
            <w:r>
              <w:rPr>
                <w:szCs w:val="24"/>
              </w:rPr>
              <w:t xml:space="preserve">The site’s hot water outlets are supplied buy an under-sink water heater in the kitchen and an over sink water heater in the toilet. </w:t>
            </w:r>
          </w:p>
          <w:p w14:paraId="4ECFFE98" w14:textId="77777777" w:rsidR="003D7317" w:rsidRDefault="003D7317" w:rsidP="003D7317">
            <w:pPr>
              <w:ind w:left="0" w:firstLine="0"/>
              <w:rPr>
                <w:szCs w:val="24"/>
              </w:rPr>
            </w:pPr>
            <w:r>
              <w:rPr>
                <w:szCs w:val="24"/>
              </w:rPr>
              <w:t xml:space="preserve">A low use shower located in the staff changing room should be disconnected and removed if not used or flushed on a weekly basis as this is classed as a dead leg. </w:t>
            </w:r>
          </w:p>
          <w:p w14:paraId="79A803A7" w14:textId="77777777" w:rsidR="004166D1" w:rsidRPr="007D39C3" w:rsidRDefault="007818B6" w:rsidP="004166D1">
            <w:pPr>
              <w:ind w:left="0" w:firstLine="0"/>
            </w:pPr>
            <w:r>
              <w:t xml:space="preserve">Seamer </w:t>
            </w:r>
            <w:proofErr w:type="spellStart"/>
            <w:r>
              <w:t>Carr</w:t>
            </w:r>
            <w:proofErr w:type="spellEnd"/>
            <w:r w:rsidR="003D7317">
              <w:t xml:space="preserve"> HWRC:</w:t>
            </w:r>
            <w:r w:rsidR="004166D1">
              <w:t xml:space="preserve"> </w:t>
            </w:r>
            <w:r w:rsidR="004166D1" w:rsidRPr="007D39C3">
              <w:t>The site</w:t>
            </w:r>
            <w:r w:rsidR="004166D1">
              <w:t>’</w:t>
            </w:r>
            <w:r w:rsidR="004166D1" w:rsidRPr="007D39C3">
              <w:t xml:space="preserve">s </w:t>
            </w:r>
            <w:proofErr w:type="gramStart"/>
            <w:r w:rsidR="004166D1" w:rsidRPr="007D39C3">
              <w:t>cold water</w:t>
            </w:r>
            <w:proofErr w:type="gramEnd"/>
            <w:r w:rsidR="004166D1" w:rsidRPr="007D39C3">
              <w:t xml:space="preserve"> outlets are supplied by main cold water services which then supplies a point of us</w:t>
            </w:r>
            <w:r w:rsidR="004166D1">
              <w:t>e</w:t>
            </w:r>
            <w:r w:rsidR="004166D1" w:rsidRPr="007D39C3">
              <w:t xml:space="preserve"> (POU) water heater. The water heater supplies all hot water outlets on site. An outside tap was also located on site which is of regular use.</w:t>
            </w:r>
          </w:p>
          <w:p w14:paraId="4BADEB01" w14:textId="118C546C" w:rsidR="00CA0D25" w:rsidRDefault="00CA0D25" w:rsidP="00CA0D25">
            <w:pPr>
              <w:ind w:left="0" w:firstLine="0"/>
              <w:rPr>
                <w:szCs w:val="24"/>
              </w:rPr>
            </w:pPr>
            <w:r>
              <w:rPr>
                <w:szCs w:val="24"/>
              </w:rPr>
              <w:t xml:space="preserve">Skipton HWRC: </w:t>
            </w:r>
            <w:r>
              <w:rPr>
                <w:szCs w:val="24"/>
              </w:rPr>
              <w:t>The site does not have a mains water supply. A CWST is located at the rear of the cabin, it is filled as and when the site require. A large truck comes to fill the tank.</w:t>
            </w:r>
          </w:p>
          <w:p w14:paraId="6A1D58E8" w14:textId="77777777" w:rsidR="00CA0D25" w:rsidRDefault="00CA0D25" w:rsidP="00CA0D25">
            <w:pPr>
              <w:ind w:left="0" w:firstLine="0"/>
              <w:rPr>
                <w:szCs w:val="24"/>
              </w:rPr>
            </w:pPr>
            <w:r>
              <w:rPr>
                <w:szCs w:val="24"/>
              </w:rPr>
              <w:t>A POU water heater can be found in the kitchen this supplies all hot water throughout the sites water system.</w:t>
            </w:r>
          </w:p>
          <w:p w14:paraId="02E8AA6E" w14:textId="77777777" w:rsidR="00CA0D25" w:rsidRDefault="00CA0D25" w:rsidP="00CA0D25">
            <w:pPr>
              <w:ind w:left="0" w:firstLine="0"/>
              <w:rPr>
                <w:szCs w:val="24"/>
              </w:rPr>
            </w:pPr>
            <w:r>
              <w:rPr>
                <w:szCs w:val="24"/>
              </w:rPr>
              <w:t>There is a small booster pump located in the kitchen this is to increase the pressure to the water heater to reach the recommended pressure.</w:t>
            </w:r>
          </w:p>
          <w:p w14:paraId="32DEF1E3" w14:textId="5F8FE211" w:rsidR="00CA0D25" w:rsidRDefault="00CA0D25" w:rsidP="00CA0D25">
            <w:pPr>
              <w:ind w:left="0" w:firstLine="0"/>
              <w:rPr>
                <w:szCs w:val="24"/>
              </w:rPr>
            </w:pPr>
            <w:r>
              <w:rPr>
                <w:szCs w:val="24"/>
              </w:rPr>
              <w:t>There is a small treatment plant at the top of the landfill site, this area has no facilities however there is an emergency shower. This is also filled by the waggon that fills the CWST at the bottom of the site.</w:t>
            </w:r>
          </w:p>
          <w:p w14:paraId="5F7EDFEB" w14:textId="12EEC01B" w:rsidR="009675E6" w:rsidRDefault="009675E6" w:rsidP="009675E6">
            <w:pPr>
              <w:ind w:left="0" w:firstLine="0"/>
              <w:rPr>
                <w:szCs w:val="24"/>
              </w:rPr>
            </w:pPr>
            <w:proofErr w:type="spellStart"/>
            <w:r>
              <w:rPr>
                <w:szCs w:val="24"/>
              </w:rPr>
              <w:t>Tholthorpe</w:t>
            </w:r>
            <w:proofErr w:type="spellEnd"/>
            <w:r>
              <w:rPr>
                <w:szCs w:val="24"/>
              </w:rPr>
              <w:t xml:space="preserve"> HWRC: </w:t>
            </w:r>
            <w:r w:rsidRPr="005F6C7E">
              <w:rPr>
                <w:szCs w:val="24"/>
              </w:rPr>
              <w:t>The site</w:t>
            </w:r>
            <w:r>
              <w:rPr>
                <w:szCs w:val="24"/>
              </w:rPr>
              <w:t>’</w:t>
            </w:r>
            <w:r w:rsidRPr="005F6C7E">
              <w:rPr>
                <w:szCs w:val="24"/>
              </w:rPr>
              <w:t xml:space="preserve">s </w:t>
            </w:r>
            <w:proofErr w:type="gramStart"/>
            <w:r w:rsidRPr="005F6C7E">
              <w:rPr>
                <w:szCs w:val="24"/>
              </w:rPr>
              <w:t>cold water</w:t>
            </w:r>
            <w:proofErr w:type="gramEnd"/>
            <w:r w:rsidRPr="005F6C7E">
              <w:rPr>
                <w:szCs w:val="24"/>
              </w:rPr>
              <w:t xml:space="preserve"> outlets are supplied by main cold water services which then supplies a point of us</w:t>
            </w:r>
            <w:r>
              <w:rPr>
                <w:szCs w:val="24"/>
              </w:rPr>
              <w:t>e</w:t>
            </w:r>
            <w:r w:rsidRPr="005F6C7E">
              <w:rPr>
                <w:szCs w:val="24"/>
              </w:rPr>
              <w:t xml:space="preserve"> (POU) water heater. The water heater supplies all hot water outlets on site. An outside tap was also located on site which is of regular use.</w:t>
            </w:r>
          </w:p>
          <w:p w14:paraId="6C4C8A4C" w14:textId="3EB52214" w:rsidR="00F002CD" w:rsidRPr="005F6C7E" w:rsidRDefault="00F002CD" w:rsidP="009675E6">
            <w:pPr>
              <w:ind w:left="0" w:firstLine="0"/>
              <w:rPr>
                <w:szCs w:val="24"/>
              </w:rPr>
            </w:pPr>
            <w:proofErr w:type="spellStart"/>
            <w:r>
              <w:rPr>
                <w:szCs w:val="24"/>
              </w:rPr>
              <w:t>Towthorpe</w:t>
            </w:r>
            <w:proofErr w:type="spellEnd"/>
            <w:r>
              <w:rPr>
                <w:szCs w:val="24"/>
              </w:rPr>
              <w:t xml:space="preserve"> HWRC: </w:t>
            </w:r>
            <w:r>
              <w:t xml:space="preserve">The site’s </w:t>
            </w:r>
            <w:proofErr w:type="gramStart"/>
            <w:r>
              <w:t>cold water</w:t>
            </w:r>
            <w:proofErr w:type="gramEnd"/>
            <w:r>
              <w:t xml:space="preserve"> outlets are supplied by a cold water storage tank (CWST) situated outside. As the site does not have a </w:t>
            </w:r>
            <w:proofErr w:type="gramStart"/>
            <w:r>
              <w:t>cold water</w:t>
            </w:r>
            <w:proofErr w:type="gramEnd"/>
            <w:r>
              <w:t xml:space="preserve"> mains supply, the tank is filled on a weekly basis approx. 1000L The hot water is supplied via a 10 L under sink water heater in the kitchen, this also supplies the hot water to the WC area. A small booster pump has been installed under the sink as the external CWST is approximately 1.5m from the ground therefor the water pressure is significantly low.</w:t>
            </w:r>
          </w:p>
          <w:p w14:paraId="203FE759" w14:textId="4E7B5E26" w:rsidR="00E54C40" w:rsidRPr="003015BA" w:rsidRDefault="00E54C40" w:rsidP="00E54C40">
            <w:pPr>
              <w:ind w:left="0" w:firstLine="0"/>
              <w:rPr>
                <w:szCs w:val="24"/>
              </w:rPr>
            </w:pPr>
            <w:proofErr w:type="spellStart"/>
            <w:r>
              <w:rPr>
                <w:szCs w:val="24"/>
              </w:rPr>
              <w:t>Wombleton</w:t>
            </w:r>
            <w:proofErr w:type="spellEnd"/>
            <w:r>
              <w:rPr>
                <w:szCs w:val="24"/>
              </w:rPr>
              <w:t xml:space="preserve"> HWRC: </w:t>
            </w:r>
            <w:r w:rsidRPr="005F6C7E">
              <w:rPr>
                <w:szCs w:val="24"/>
              </w:rPr>
              <w:t>The site</w:t>
            </w:r>
            <w:r>
              <w:rPr>
                <w:szCs w:val="24"/>
              </w:rPr>
              <w:t>’</w:t>
            </w:r>
            <w:r w:rsidRPr="005F6C7E">
              <w:rPr>
                <w:szCs w:val="24"/>
              </w:rPr>
              <w:t xml:space="preserve">s </w:t>
            </w:r>
            <w:proofErr w:type="gramStart"/>
            <w:r w:rsidRPr="005F6C7E">
              <w:rPr>
                <w:szCs w:val="24"/>
              </w:rPr>
              <w:t>cold water</w:t>
            </w:r>
            <w:proofErr w:type="gramEnd"/>
            <w:r w:rsidRPr="005F6C7E">
              <w:rPr>
                <w:szCs w:val="24"/>
              </w:rPr>
              <w:t xml:space="preserve"> outlets are supplied by </w:t>
            </w:r>
            <w:r>
              <w:rPr>
                <w:szCs w:val="24"/>
              </w:rPr>
              <w:t xml:space="preserve">a cold water storage tank located on the roof of the cabin. This site has no mains cold water </w:t>
            </w:r>
            <w:proofErr w:type="gramStart"/>
            <w:r>
              <w:rPr>
                <w:szCs w:val="24"/>
              </w:rPr>
              <w:t>supply</w:t>
            </w:r>
            <w:proofErr w:type="gramEnd"/>
            <w:r>
              <w:rPr>
                <w:szCs w:val="24"/>
              </w:rPr>
              <w:t xml:space="preserve"> and the tank is filled monthly by </w:t>
            </w:r>
            <w:r>
              <w:t>Alternative Drainage</w:t>
            </w:r>
            <w:r>
              <w:rPr>
                <w:szCs w:val="24"/>
              </w:rPr>
              <w:t xml:space="preserve">. The tank then </w:t>
            </w:r>
            <w:proofErr w:type="gramStart"/>
            <w:r>
              <w:rPr>
                <w:szCs w:val="24"/>
              </w:rPr>
              <w:t xml:space="preserve">supplies </w:t>
            </w:r>
            <w:r w:rsidRPr="005F6C7E">
              <w:rPr>
                <w:szCs w:val="24"/>
              </w:rPr>
              <w:t xml:space="preserve"> a</w:t>
            </w:r>
            <w:proofErr w:type="gramEnd"/>
            <w:r w:rsidRPr="005F6C7E">
              <w:rPr>
                <w:szCs w:val="24"/>
              </w:rPr>
              <w:t xml:space="preserve"> point of us (POU) water heater. The water heater supplies all hot water outlets on site. </w:t>
            </w:r>
          </w:p>
          <w:p w14:paraId="12EF09AC" w14:textId="756AFE7F" w:rsidR="009D4FC7" w:rsidRPr="00B36021" w:rsidRDefault="00B36021" w:rsidP="00B36021">
            <w:pPr>
              <w:ind w:left="0" w:firstLine="0"/>
              <w:rPr>
                <w:szCs w:val="24"/>
              </w:rPr>
            </w:pPr>
            <w:r>
              <w:rPr>
                <w:szCs w:val="24"/>
              </w:rPr>
              <w:t xml:space="preserve">Whitby HWRC: </w:t>
            </w:r>
            <w:r w:rsidRPr="005F6C7E">
              <w:rPr>
                <w:szCs w:val="24"/>
              </w:rPr>
              <w:t>The site</w:t>
            </w:r>
            <w:r>
              <w:rPr>
                <w:szCs w:val="24"/>
              </w:rPr>
              <w:t>’</w:t>
            </w:r>
            <w:r w:rsidRPr="005F6C7E">
              <w:rPr>
                <w:szCs w:val="24"/>
              </w:rPr>
              <w:t xml:space="preserve">s </w:t>
            </w:r>
            <w:proofErr w:type="gramStart"/>
            <w:r w:rsidRPr="005F6C7E">
              <w:rPr>
                <w:szCs w:val="24"/>
              </w:rPr>
              <w:t>cold water</w:t>
            </w:r>
            <w:proofErr w:type="gramEnd"/>
            <w:r w:rsidRPr="005F6C7E">
              <w:rPr>
                <w:szCs w:val="24"/>
              </w:rPr>
              <w:t xml:space="preserve"> outlets are supplied by main cold water services which then supplies a point of us (POU) water heater. The water heater supplies all hot water outlets on site. An outside tap was also located on site which is of regular use.</w:t>
            </w:r>
          </w:p>
        </w:tc>
      </w:tr>
    </w:tbl>
    <w:p w14:paraId="3CD670A4" w14:textId="77777777" w:rsidR="009D4FC7" w:rsidRDefault="009D4FC7" w:rsidP="009D4FC7">
      <w:pPr>
        <w:ind w:left="0" w:firstLine="0"/>
      </w:pPr>
    </w:p>
    <w:tbl>
      <w:tblPr>
        <w:tblStyle w:val="TableGrid"/>
        <w:tblW w:w="0" w:type="auto"/>
        <w:tblInd w:w="720" w:type="dxa"/>
        <w:tblLook w:val="04A0" w:firstRow="1" w:lastRow="0" w:firstColumn="1" w:lastColumn="0" w:noHBand="0" w:noVBand="1"/>
      </w:tblPr>
      <w:tblGrid>
        <w:gridCol w:w="8296"/>
      </w:tblGrid>
      <w:tr w:rsidR="009D4FC7" w:rsidRPr="008D28BA" w14:paraId="20D3CA15" w14:textId="77777777" w:rsidTr="00B92972">
        <w:tc>
          <w:tcPr>
            <w:tcW w:w="9713" w:type="dxa"/>
          </w:tcPr>
          <w:p w14:paraId="09AC2A4F" w14:textId="77777777" w:rsidR="009D4FC7" w:rsidRDefault="009D4FC7" w:rsidP="00B92972">
            <w:pPr>
              <w:pStyle w:val="ListParagraph"/>
              <w:autoSpaceDE w:val="0"/>
              <w:autoSpaceDN w:val="0"/>
              <w:adjustRightInd w:val="0"/>
              <w:ind w:left="0" w:firstLine="0"/>
              <w:jc w:val="center"/>
              <w:rPr>
                <w:rFonts w:asciiTheme="majorHAnsi" w:hAnsiTheme="majorHAnsi"/>
                <w:iCs/>
              </w:rPr>
            </w:pPr>
          </w:p>
          <w:p w14:paraId="2CDFCD4D" w14:textId="77777777" w:rsidR="009D4FC7" w:rsidRPr="008D28BA" w:rsidRDefault="009D4FC7" w:rsidP="00B92972">
            <w:pPr>
              <w:pStyle w:val="ListParagraph"/>
              <w:autoSpaceDE w:val="0"/>
              <w:autoSpaceDN w:val="0"/>
              <w:adjustRightInd w:val="0"/>
              <w:ind w:left="0" w:firstLine="0"/>
              <w:jc w:val="center"/>
              <w:rPr>
                <w:rFonts w:asciiTheme="majorHAnsi" w:hAnsiTheme="majorHAnsi"/>
                <w:b/>
                <w:iCs/>
              </w:rPr>
            </w:pPr>
            <w:r>
              <w:rPr>
                <w:rFonts w:asciiTheme="majorHAnsi" w:hAnsiTheme="majorHAnsi"/>
                <w:b/>
                <w:iCs/>
              </w:rPr>
              <w:t xml:space="preserve">J. Hourly rate for Offices </w:t>
            </w:r>
          </w:p>
        </w:tc>
      </w:tr>
      <w:tr w:rsidR="009D4FC7" w14:paraId="3413D222" w14:textId="77777777" w:rsidTr="00B92972">
        <w:tc>
          <w:tcPr>
            <w:tcW w:w="9713" w:type="dxa"/>
          </w:tcPr>
          <w:p w14:paraId="6E240DC2" w14:textId="06C48E7B" w:rsidR="0001000F" w:rsidRPr="0001000F" w:rsidRDefault="0001000F" w:rsidP="00B92972">
            <w:pPr>
              <w:pStyle w:val="ListParagraph"/>
              <w:autoSpaceDE w:val="0"/>
              <w:autoSpaceDN w:val="0"/>
              <w:adjustRightInd w:val="0"/>
              <w:ind w:left="0" w:firstLine="0"/>
            </w:pPr>
            <w:r w:rsidRPr="0001000F">
              <w:t>Northallerton Head Office Risk Summary:</w:t>
            </w:r>
          </w:p>
          <w:p w14:paraId="0D50B289" w14:textId="77777777" w:rsidR="0001000F" w:rsidRPr="0001000F" w:rsidRDefault="0001000F" w:rsidP="0001000F">
            <w:pPr>
              <w:ind w:left="0" w:firstLine="0"/>
            </w:pPr>
            <w:r w:rsidRPr="0001000F">
              <w:t xml:space="preserve">The sites cold water outlets are all supplied by the town’s main while the hot water outlets are supplied by a new unvented calorifier located in the </w:t>
            </w:r>
            <w:proofErr w:type="gramStart"/>
            <w:r w:rsidRPr="0001000F">
              <w:t>cleaners</w:t>
            </w:r>
            <w:proofErr w:type="gramEnd"/>
            <w:r w:rsidRPr="0001000F">
              <w:t xml:space="preserve"> room on the ground floor.</w:t>
            </w:r>
          </w:p>
          <w:p w14:paraId="05BCB90D" w14:textId="0077DEF7" w:rsidR="009D4FC7" w:rsidRPr="0001000F" w:rsidRDefault="0001000F" w:rsidP="0001000F">
            <w:r w:rsidRPr="0001000F">
              <w:t>Both kitchens have an instant boiling water tap. These have no stored water.</w:t>
            </w:r>
          </w:p>
        </w:tc>
      </w:tr>
    </w:tbl>
    <w:p w14:paraId="3FF5710F" w14:textId="29EFA5D9" w:rsidR="00F230CE" w:rsidRDefault="00F230CE">
      <w:r>
        <w:t xml:space="preserve"> </w:t>
      </w:r>
    </w:p>
    <w:sectPr w:rsidR="00F23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81216"/>
    <w:multiLevelType w:val="hybridMultilevel"/>
    <w:tmpl w:val="AF5AA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410910"/>
    <w:multiLevelType w:val="hybridMultilevel"/>
    <w:tmpl w:val="9C68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793C93"/>
    <w:multiLevelType w:val="hybridMultilevel"/>
    <w:tmpl w:val="8D882A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77691B"/>
    <w:multiLevelType w:val="hybridMultilevel"/>
    <w:tmpl w:val="E246198E"/>
    <w:lvl w:ilvl="0" w:tplc="699E29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CE"/>
    <w:rsid w:val="0001000F"/>
    <w:rsid w:val="00012FEC"/>
    <w:rsid w:val="0003799A"/>
    <w:rsid w:val="00167BF4"/>
    <w:rsid w:val="001B6800"/>
    <w:rsid w:val="0023576E"/>
    <w:rsid w:val="003D7317"/>
    <w:rsid w:val="003F5C51"/>
    <w:rsid w:val="003F70E1"/>
    <w:rsid w:val="004166D1"/>
    <w:rsid w:val="004C68C8"/>
    <w:rsid w:val="00741209"/>
    <w:rsid w:val="007818B6"/>
    <w:rsid w:val="007A551C"/>
    <w:rsid w:val="008A69C9"/>
    <w:rsid w:val="009675E6"/>
    <w:rsid w:val="009D4FC7"/>
    <w:rsid w:val="00A2343F"/>
    <w:rsid w:val="00A307A3"/>
    <w:rsid w:val="00B36021"/>
    <w:rsid w:val="00B50CA9"/>
    <w:rsid w:val="00B63494"/>
    <w:rsid w:val="00BA15D6"/>
    <w:rsid w:val="00CA0D25"/>
    <w:rsid w:val="00D0644C"/>
    <w:rsid w:val="00DF5768"/>
    <w:rsid w:val="00E54C40"/>
    <w:rsid w:val="00E94308"/>
    <w:rsid w:val="00F002CD"/>
    <w:rsid w:val="00F230CE"/>
    <w:rsid w:val="00FD6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99E1"/>
  <w15:chartTrackingRefBased/>
  <w15:docId w15:val="{6B8BAAE1-8216-49BC-B4B3-E7EFC629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FC7"/>
    <w:pPr>
      <w:spacing w:after="0" w:line="240" w:lineRule="auto"/>
      <w:ind w:left="720" w:hanging="720"/>
    </w:pPr>
    <w:rPr>
      <w:rFonts w:ascii="Arial" w:eastAsiaTheme="minorEastAsia"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4FC7"/>
    <w:pPr>
      <w:contextualSpacing/>
    </w:pPr>
  </w:style>
  <w:style w:type="table" w:styleId="TableGrid">
    <w:name w:val="Table Grid"/>
    <w:basedOn w:val="TableNormal"/>
    <w:uiPriority w:val="59"/>
    <w:rsid w:val="009D4FC7"/>
    <w:pPr>
      <w:spacing w:after="0" w:line="240" w:lineRule="auto"/>
    </w:pPr>
    <w:rPr>
      <w:rFonts w:ascii="Arial" w:eastAsiaTheme="minorEastAsia"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Malinowska</dc:creator>
  <cp:keywords/>
  <dc:description/>
  <cp:lastModifiedBy>Beata Malinowska</cp:lastModifiedBy>
  <cp:revision>28</cp:revision>
  <dcterms:created xsi:type="dcterms:W3CDTF">2021-10-25T09:12:00Z</dcterms:created>
  <dcterms:modified xsi:type="dcterms:W3CDTF">2021-10-25T12:34:00Z</dcterms:modified>
</cp:coreProperties>
</file>