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A5E" w:rsidRDefault="00F91A5E" w:rsidP="00A32917">
      <w:pPr>
        <w:suppressAutoHyphens w:val="0"/>
        <w:spacing w:after="0" w:line="240" w:lineRule="auto"/>
        <w:jc w:val="center"/>
        <w:textAlignment w:val="auto"/>
        <w:rPr>
          <w:rFonts w:asciiTheme="minorHAnsi" w:hAnsiTheme="minorHAnsi"/>
        </w:rPr>
      </w:pPr>
    </w:p>
    <w:p w:rsidR="00A32917" w:rsidRPr="00FF2FD8" w:rsidRDefault="00A32917" w:rsidP="00A32917">
      <w:pPr>
        <w:suppressAutoHyphens w:val="0"/>
        <w:spacing w:after="0" w:line="240" w:lineRule="auto"/>
        <w:jc w:val="center"/>
        <w:textAlignment w:val="auto"/>
        <w:rPr>
          <w:rFonts w:asciiTheme="minorHAnsi" w:hAnsiTheme="minorHAnsi"/>
        </w:rPr>
      </w:pPr>
      <w:r w:rsidRPr="00FF2FD8">
        <w:rPr>
          <w:rFonts w:asciiTheme="minorHAnsi" w:eastAsia="Times New Roman" w:hAnsiTheme="minorHAnsi" w:cs="Times New Roman"/>
          <w:noProof/>
          <w:color w:val="auto"/>
          <w:sz w:val="20"/>
        </w:rPr>
        <w:drawing>
          <wp:inline distT="0" distB="0" distL="0" distR="0" wp14:anchorId="1120941C" wp14:editId="29DEBB2F">
            <wp:extent cx="4450080" cy="708660"/>
            <wp:effectExtent l="0" t="0" r="7620" b="0"/>
            <wp:docPr id="1" name="Picture 1" descr="get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etdocum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69503" cy="711753"/>
                    </a:xfrm>
                    <a:prstGeom prst="rect">
                      <a:avLst/>
                    </a:prstGeom>
                    <a:noFill/>
                    <a:ln>
                      <a:noFill/>
                    </a:ln>
                  </pic:spPr>
                </pic:pic>
              </a:graphicData>
            </a:graphic>
          </wp:inline>
        </w:drawing>
      </w:r>
    </w:p>
    <w:p w:rsidR="00A32917" w:rsidRPr="00FF2FD8" w:rsidRDefault="00A32917" w:rsidP="00A32917">
      <w:pPr>
        <w:keepNext/>
        <w:suppressAutoHyphens w:val="0"/>
        <w:spacing w:after="0" w:line="240" w:lineRule="auto"/>
        <w:ind w:left="720" w:hanging="720"/>
        <w:jc w:val="center"/>
        <w:textAlignment w:val="auto"/>
        <w:rPr>
          <w:rFonts w:asciiTheme="minorHAnsi" w:eastAsia="Times New Roman" w:hAnsiTheme="minorHAnsi" w:cs="Times New Roman"/>
          <w:b/>
          <w:color w:val="808080"/>
          <w:kern w:val="3"/>
          <w:sz w:val="44"/>
          <w:szCs w:val="44"/>
        </w:rPr>
      </w:pPr>
    </w:p>
    <w:p w:rsidR="00A32917" w:rsidRPr="00FF2FD8" w:rsidRDefault="00A32917" w:rsidP="00A32917">
      <w:pPr>
        <w:keepNext/>
        <w:suppressAutoHyphens w:val="0"/>
        <w:spacing w:after="0" w:line="240" w:lineRule="auto"/>
        <w:ind w:left="720" w:hanging="720"/>
        <w:jc w:val="center"/>
        <w:textAlignment w:val="auto"/>
        <w:rPr>
          <w:rFonts w:asciiTheme="minorHAnsi" w:eastAsia="Times New Roman" w:hAnsiTheme="minorHAnsi" w:cs="Times New Roman"/>
          <w:b/>
          <w:color w:val="808080"/>
          <w:kern w:val="3"/>
          <w:sz w:val="44"/>
          <w:szCs w:val="44"/>
        </w:rPr>
      </w:pPr>
      <w:r w:rsidRPr="00FF2FD8">
        <w:rPr>
          <w:rFonts w:asciiTheme="minorHAnsi" w:eastAsia="Times New Roman" w:hAnsiTheme="minorHAnsi" w:cs="Times New Roman"/>
          <w:b/>
          <w:color w:val="808080"/>
          <w:kern w:val="3"/>
          <w:sz w:val="44"/>
          <w:szCs w:val="44"/>
        </w:rPr>
        <w:t xml:space="preserve">APPENDIX </w:t>
      </w:r>
      <w:r w:rsidR="001E174E">
        <w:rPr>
          <w:rFonts w:asciiTheme="minorHAnsi" w:eastAsia="Times New Roman" w:hAnsiTheme="minorHAnsi" w:cs="Times New Roman"/>
          <w:b/>
          <w:color w:val="808080"/>
          <w:kern w:val="3"/>
          <w:sz w:val="44"/>
          <w:szCs w:val="44"/>
        </w:rPr>
        <w:t>C</w:t>
      </w:r>
      <w:r w:rsidRPr="00FF2FD8">
        <w:rPr>
          <w:rFonts w:asciiTheme="minorHAnsi" w:eastAsia="Times New Roman" w:hAnsiTheme="minorHAnsi" w:cs="Times New Roman"/>
          <w:b/>
          <w:color w:val="808080"/>
          <w:kern w:val="3"/>
          <w:sz w:val="44"/>
          <w:szCs w:val="44"/>
        </w:rPr>
        <w:t xml:space="preserve"> - Grounds for Exclusion</w:t>
      </w:r>
    </w:p>
    <w:p w:rsidR="00A32917" w:rsidRPr="00FF2FD8" w:rsidRDefault="00A32917" w:rsidP="00A32917">
      <w:pPr>
        <w:suppressAutoHyphens w:val="0"/>
        <w:spacing w:after="0" w:line="240" w:lineRule="auto"/>
        <w:jc w:val="center"/>
        <w:textAlignment w:val="auto"/>
        <w:rPr>
          <w:rFonts w:asciiTheme="minorHAnsi" w:eastAsia="Times New Roman" w:hAnsiTheme="minorHAnsi" w:cs="Times New Roman"/>
          <w:color w:val="auto"/>
          <w:spacing w:val="30"/>
          <w:sz w:val="28"/>
        </w:rPr>
      </w:pPr>
    </w:p>
    <w:p w:rsidR="00A32917" w:rsidRPr="001E174E" w:rsidRDefault="00A32917" w:rsidP="00A32917">
      <w:pPr>
        <w:jc w:val="center"/>
        <w:rPr>
          <w:rFonts w:asciiTheme="minorHAnsi" w:hAnsiTheme="minorHAnsi"/>
          <w:b/>
          <w:bCs/>
          <w:sz w:val="28"/>
          <w:szCs w:val="28"/>
        </w:rPr>
      </w:pPr>
      <w:r w:rsidRPr="001E174E">
        <w:rPr>
          <w:rFonts w:asciiTheme="minorHAnsi" w:hAnsiTheme="minorHAnsi"/>
          <w:b/>
          <w:bCs/>
          <w:sz w:val="28"/>
          <w:szCs w:val="28"/>
        </w:rPr>
        <w:t xml:space="preserve">Request for Quotation for </w:t>
      </w:r>
      <w:r w:rsidR="00F17A86">
        <w:rPr>
          <w:rFonts w:cs="Arial"/>
          <w:b/>
          <w:bCs/>
          <w:sz w:val="28"/>
          <w:szCs w:val="28"/>
        </w:rPr>
        <w:t>a Universal Primary Resilience Programme</w:t>
      </w:r>
      <w:bookmarkStart w:id="0" w:name="_GoBack"/>
      <w:bookmarkEnd w:id="0"/>
      <w:r w:rsidR="00F17A86">
        <w:rPr>
          <w:rFonts w:asciiTheme="minorHAnsi" w:hAnsiTheme="minorHAnsi"/>
          <w:b/>
          <w:bCs/>
          <w:sz w:val="28"/>
          <w:szCs w:val="28"/>
        </w:rPr>
        <w:pict>
          <v:rect id="_x0000_i1025" style="width:0;height:1.5pt" o:hralign="center" o:hrstd="t" o:hr="t" fillcolor="#a0a0a0" stroked="f"/>
        </w:pict>
      </w:r>
    </w:p>
    <w:p w:rsidR="00A32917" w:rsidRPr="00FF2FD8" w:rsidRDefault="00A32917" w:rsidP="00A32917">
      <w:pPr>
        <w:spacing w:after="0" w:line="240" w:lineRule="auto"/>
        <w:jc w:val="both"/>
        <w:rPr>
          <w:rFonts w:asciiTheme="minorHAnsi" w:hAnsiTheme="minorHAnsi"/>
        </w:rPr>
      </w:pPr>
      <w:r w:rsidRPr="00FF2FD8">
        <w:rPr>
          <w:rFonts w:asciiTheme="minorHAnsi" w:eastAsia="Arial" w:hAnsiTheme="minorHAnsi" w:cs="Arial"/>
          <w:b/>
          <w:u w:val="single"/>
        </w:rPr>
        <w:t>Notes for completion</w:t>
      </w:r>
    </w:p>
    <w:p w:rsidR="00A32917" w:rsidRPr="00FF2FD8" w:rsidRDefault="00A32917" w:rsidP="00A32917">
      <w:pPr>
        <w:spacing w:after="0" w:line="240" w:lineRule="auto"/>
        <w:jc w:val="both"/>
        <w:rPr>
          <w:rFonts w:asciiTheme="minorHAnsi" w:hAnsiTheme="minorHAnsi"/>
        </w:rPr>
      </w:pPr>
    </w:p>
    <w:p w:rsidR="00A32917" w:rsidRPr="00FF2FD8" w:rsidRDefault="00A32917" w:rsidP="00A32917">
      <w:pPr>
        <w:spacing w:after="0" w:line="240" w:lineRule="auto"/>
        <w:jc w:val="both"/>
        <w:rPr>
          <w:rFonts w:asciiTheme="minorHAnsi" w:hAnsiTheme="minorHAnsi"/>
        </w:rPr>
      </w:pPr>
      <w:r w:rsidRPr="00FF2FD8">
        <w:rPr>
          <w:rFonts w:asciiTheme="minorHAnsi" w:eastAsia="Arial" w:hAnsiTheme="minorHAnsi" w:cs="Arial"/>
        </w:rPr>
        <w:t>1. “Authority” means the public sector contracting authority, or anyone acting on behalf of the contracting authority, that is seeking to invite suitable suppliers to participate in this procurement process.</w:t>
      </w:r>
    </w:p>
    <w:p w:rsidR="00A32917" w:rsidRPr="00FF2FD8" w:rsidRDefault="00A32917" w:rsidP="00A32917">
      <w:pPr>
        <w:spacing w:after="0" w:line="240" w:lineRule="auto"/>
        <w:jc w:val="both"/>
        <w:rPr>
          <w:rFonts w:asciiTheme="minorHAnsi" w:hAnsiTheme="minorHAnsi"/>
        </w:rPr>
      </w:pPr>
    </w:p>
    <w:p w:rsidR="00A32917" w:rsidRPr="00FF2FD8" w:rsidRDefault="00A32917" w:rsidP="00A32917">
      <w:pPr>
        <w:spacing w:after="0" w:line="240" w:lineRule="auto"/>
        <w:jc w:val="both"/>
        <w:rPr>
          <w:rFonts w:asciiTheme="minorHAnsi" w:hAnsiTheme="minorHAnsi"/>
        </w:rPr>
      </w:pPr>
      <w:r w:rsidRPr="00FF2FD8">
        <w:rPr>
          <w:rFonts w:asciiTheme="minorHAnsi" w:eastAsia="Arial" w:hAnsiTheme="minorHAnsi" w:cs="Arial"/>
        </w:rPr>
        <w:t xml:space="preserve">2. “You”/“Your” or “Supplier” means the body completing these questions </w:t>
      </w:r>
      <w:r w:rsidRPr="00FF2FD8">
        <w:rPr>
          <w:rFonts w:asciiTheme="minorHAnsi" w:eastAsia="Arial" w:hAnsiTheme="minorHAnsi" w:cs="Arial"/>
          <w:b/>
        </w:rPr>
        <w:t xml:space="preserve">i.e. the legal entity seeking to be invited to the next stage of the procurement process and responsible for the information provided. </w:t>
      </w:r>
      <w:r w:rsidRPr="00FF2FD8">
        <w:rPr>
          <w:rFonts w:asciiTheme="minorHAnsi" w:eastAsia="Arial" w:hAnsiTheme="minorHAnsi" w:cs="Arial"/>
        </w:rPr>
        <w:t>The ‘Supplier’ is intended to cover any economic and could be a registered company; charitable organisation; Voluntary Community and Social Enterprise (VCSE); Special Purpose Vehicle; or other form of entity.</w:t>
      </w:r>
    </w:p>
    <w:p w:rsidR="00A32917" w:rsidRPr="00FF2FD8" w:rsidRDefault="00A32917" w:rsidP="00A32917">
      <w:pPr>
        <w:spacing w:after="0" w:line="240" w:lineRule="auto"/>
        <w:jc w:val="both"/>
        <w:rPr>
          <w:rFonts w:asciiTheme="minorHAnsi" w:hAnsiTheme="minorHAnsi"/>
        </w:rPr>
      </w:pPr>
    </w:p>
    <w:p w:rsidR="00A32917" w:rsidRPr="00FF2FD8" w:rsidRDefault="00A32917" w:rsidP="00A32917">
      <w:pPr>
        <w:spacing w:after="0" w:line="240" w:lineRule="auto"/>
        <w:jc w:val="both"/>
        <w:rPr>
          <w:rFonts w:asciiTheme="minorHAnsi" w:hAnsiTheme="minorHAnsi"/>
        </w:rPr>
      </w:pPr>
      <w:r w:rsidRPr="00FF2FD8">
        <w:rPr>
          <w:rFonts w:asciiTheme="minorHAnsi" w:eastAsia="Arial" w:hAnsiTheme="minorHAnsi" w:cs="Arial"/>
        </w:rPr>
        <w:t xml:space="preserve">3. This Grounds for Exclusion form has been designed to assess the suitability of a Supplier to deliver the Authority’s contract requirement(s). </w:t>
      </w:r>
    </w:p>
    <w:p w:rsidR="00A32917" w:rsidRPr="00FF2FD8" w:rsidRDefault="00A32917" w:rsidP="00A32917">
      <w:pPr>
        <w:spacing w:after="0" w:line="240" w:lineRule="auto"/>
        <w:jc w:val="both"/>
        <w:rPr>
          <w:rFonts w:asciiTheme="minorHAnsi" w:hAnsiTheme="minorHAnsi"/>
        </w:rPr>
      </w:pPr>
    </w:p>
    <w:p w:rsidR="00A32917" w:rsidRPr="00FF2FD8" w:rsidRDefault="00A32917" w:rsidP="00A32917">
      <w:pPr>
        <w:spacing w:after="0" w:line="240" w:lineRule="auto"/>
        <w:jc w:val="both"/>
        <w:rPr>
          <w:rFonts w:asciiTheme="minorHAnsi" w:hAnsiTheme="minorHAnsi"/>
        </w:rPr>
      </w:pPr>
      <w:r w:rsidRPr="00FF2FD8">
        <w:rPr>
          <w:rFonts w:asciiTheme="minorHAnsi" w:eastAsia="Arial" w:hAnsiTheme="minorHAnsi" w:cs="Arial"/>
        </w:rPr>
        <w:t>4. Please ensure that all questions are completed in full, and in the format requested. Failure to do so may result in your submission being disqualified. If the question does not apply to you, please state clearly ‘N/A’.</w:t>
      </w:r>
    </w:p>
    <w:p w:rsidR="00A32917" w:rsidRPr="00FF2FD8" w:rsidRDefault="00A32917" w:rsidP="00A32917">
      <w:pPr>
        <w:spacing w:after="0" w:line="240" w:lineRule="auto"/>
        <w:jc w:val="both"/>
        <w:rPr>
          <w:rFonts w:asciiTheme="minorHAnsi" w:hAnsiTheme="minorHAnsi"/>
        </w:rPr>
      </w:pPr>
    </w:p>
    <w:p w:rsidR="00A32917" w:rsidRDefault="00A32917" w:rsidP="00A32917">
      <w:pPr>
        <w:spacing w:after="0" w:line="240" w:lineRule="auto"/>
        <w:jc w:val="both"/>
        <w:rPr>
          <w:rFonts w:asciiTheme="minorHAnsi" w:eastAsia="Arial" w:hAnsiTheme="minorHAnsi" w:cs="Arial"/>
        </w:rPr>
      </w:pPr>
      <w:r w:rsidRPr="00FF2FD8">
        <w:rPr>
          <w:rFonts w:asciiTheme="minorHAnsi" w:eastAsia="Arial" w:hAnsiTheme="minorHAnsi" w:cs="Arial"/>
        </w:rPr>
        <w:t xml:space="preserve">5. Should you need to provide additional Appendices in response to the questions, these should be numbered clearly and listed as part of your declaration. </w:t>
      </w:r>
    </w:p>
    <w:p w:rsidR="00F91A5E" w:rsidRPr="00FF2FD8" w:rsidRDefault="00F91A5E" w:rsidP="00A32917">
      <w:pPr>
        <w:spacing w:after="0" w:line="240" w:lineRule="auto"/>
        <w:jc w:val="both"/>
        <w:rPr>
          <w:rFonts w:asciiTheme="minorHAnsi" w:hAnsiTheme="minorHAnsi"/>
        </w:rPr>
      </w:pPr>
    </w:p>
    <w:p w:rsidR="00A32917" w:rsidRPr="00FF2FD8" w:rsidRDefault="00A32917" w:rsidP="00A32917">
      <w:pPr>
        <w:spacing w:after="0" w:line="240" w:lineRule="auto"/>
        <w:jc w:val="both"/>
        <w:rPr>
          <w:rFonts w:asciiTheme="minorHAnsi" w:hAnsiTheme="minorHAnsi"/>
        </w:rPr>
      </w:pPr>
      <w:r w:rsidRPr="00FF2FD8">
        <w:rPr>
          <w:rFonts w:asciiTheme="minorHAnsi" w:eastAsia="Arial" w:hAnsiTheme="minorHAnsi" w:cs="Arial"/>
        </w:rPr>
        <w:t>6. Please upload your completed submission via the electronic tendering system “The Chest” from which you downloaded this document.</w:t>
      </w:r>
    </w:p>
    <w:p w:rsidR="00A32917" w:rsidRPr="00FF2FD8" w:rsidRDefault="00A32917" w:rsidP="00A32917">
      <w:pPr>
        <w:spacing w:after="0" w:line="240" w:lineRule="auto"/>
        <w:jc w:val="both"/>
        <w:rPr>
          <w:rFonts w:asciiTheme="minorHAnsi" w:hAnsiTheme="minorHAnsi"/>
        </w:rPr>
      </w:pPr>
    </w:p>
    <w:p w:rsidR="00A32917" w:rsidRPr="00FF2FD8" w:rsidRDefault="00A32917" w:rsidP="00A32917">
      <w:pPr>
        <w:spacing w:after="0" w:line="240" w:lineRule="auto"/>
        <w:jc w:val="both"/>
        <w:rPr>
          <w:rFonts w:asciiTheme="minorHAnsi" w:hAnsiTheme="minorHAnsi"/>
        </w:rPr>
      </w:pPr>
      <w:r w:rsidRPr="00FF2FD8">
        <w:rPr>
          <w:rFonts w:asciiTheme="minorHAnsi" w:eastAsia="Arial" w:hAnsiTheme="minorHAnsi" w:cs="Arial"/>
          <w:b/>
          <w:u w:val="single"/>
        </w:rPr>
        <w:t>Verification of Information Provided</w:t>
      </w:r>
    </w:p>
    <w:p w:rsidR="00A32917" w:rsidRPr="00FF2FD8" w:rsidRDefault="00A32917" w:rsidP="00A32917">
      <w:pPr>
        <w:spacing w:after="0" w:line="240" w:lineRule="auto"/>
        <w:jc w:val="both"/>
        <w:rPr>
          <w:rFonts w:asciiTheme="minorHAnsi" w:hAnsiTheme="minorHAnsi"/>
        </w:rPr>
      </w:pPr>
    </w:p>
    <w:p w:rsidR="00A32917" w:rsidRPr="00FF2FD8" w:rsidRDefault="00A32917" w:rsidP="00A32917">
      <w:pPr>
        <w:spacing w:after="0" w:line="240" w:lineRule="auto"/>
        <w:ind w:right="-332"/>
        <w:jc w:val="both"/>
        <w:rPr>
          <w:rFonts w:asciiTheme="minorHAnsi" w:hAnsiTheme="minorHAnsi"/>
        </w:rPr>
      </w:pPr>
      <w:r w:rsidRPr="00FF2FD8">
        <w:rPr>
          <w:rFonts w:asciiTheme="minorHAnsi" w:eastAsia="Arial" w:hAnsiTheme="minorHAnsi" w:cs="Arial"/>
        </w:rPr>
        <w:t xml:space="preserve">7. Whilst reserving the right to request information at any time throughout the procurement process, the </w:t>
      </w:r>
      <w:r w:rsidR="00F559FC">
        <w:rPr>
          <w:rFonts w:asciiTheme="minorHAnsi" w:eastAsia="Arial" w:hAnsiTheme="minorHAnsi" w:cs="Arial"/>
        </w:rPr>
        <w:t>A</w:t>
      </w:r>
      <w:r w:rsidRPr="00FF2FD8">
        <w:rPr>
          <w:rFonts w:asciiTheme="minorHAnsi" w:eastAsia="Arial" w:hAnsiTheme="minorHAnsi" w:cs="Arial"/>
        </w:rPr>
        <w:t xml:space="preserve">uthority may enable the Supplier to self-certify that there are no mandatory/ discretionary grounds for excluding their organisation. When requesting evidence that the supplier can meet the specified requirements the </w:t>
      </w:r>
      <w:r w:rsidR="00F559FC">
        <w:rPr>
          <w:rFonts w:asciiTheme="minorHAnsi" w:eastAsia="Arial" w:hAnsiTheme="minorHAnsi" w:cs="Arial"/>
        </w:rPr>
        <w:t>A</w:t>
      </w:r>
      <w:r w:rsidRPr="00FF2FD8">
        <w:rPr>
          <w:rFonts w:asciiTheme="minorHAnsi" w:eastAsia="Arial" w:hAnsiTheme="minorHAnsi" w:cs="Arial"/>
        </w:rPr>
        <w:t>uthority may only obtain such evidence after the final tender evaluation decision i.e. from the winning Supplier only.</w:t>
      </w:r>
    </w:p>
    <w:p w:rsidR="00A32917" w:rsidRPr="00FF2FD8" w:rsidRDefault="00A32917" w:rsidP="00A32917">
      <w:pPr>
        <w:spacing w:after="0" w:line="240" w:lineRule="auto"/>
        <w:ind w:right="-332"/>
        <w:jc w:val="both"/>
        <w:rPr>
          <w:rFonts w:asciiTheme="minorHAnsi" w:hAnsiTheme="minorHAnsi"/>
        </w:rPr>
      </w:pPr>
    </w:p>
    <w:p w:rsidR="00CD071A" w:rsidRDefault="00CD071A" w:rsidP="00A32917">
      <w:pPr>
        <w:spacing w:after="0" w:line="240" w:lineRule="auto"/>
        <w:ind w:right="-332"/>
        <w:jc w:val="both"/>
        <w:rPr>
          <w:rFonts w:asciiTheme="minorHAnsi" w:hAnsiTheme="minorHAnsi"/>
        </w:rPr>
      </w:pPr>
    </w:p>
    <w:p w:rsidR="00F91A5E" w:rsidRPr="00FF2FD8" w:rsidRDefault="00F91A5E" w:rsidP="00A32917">
      <w:pPr>
        <w:spacing w:after="0" w:line="240" w:lineRule="auto"/>
        <w:ind w:right="-332"/>
        <w:jc w:val="both"/>
        <w:rPr>
          <w:rFonts w:asciiTheme="minorHAnsi" w:hAnsiTheme="minorHAnsi"/>
        </w:rPr>
      </w:pPr>
    </w:p>
    <w:p w:rsidR="00CD071A" w:rsidRPr="00FF2FD8" w:rsidRDefault="00CD071A" w:rsidP="00A32917">
      <w:pPr>
        <w:spacing w:after="0" w:line="240" w:lineRule="auto"/>
        <w:ind w:right="-332"/>
        <w:jc w:val="both"/>
        <w:rPr>
          <w:rFonts w:asciiTheme="minorHAnsi" w:hAnsiTheme="minorHAnsi"/>
        </w:rPr>
      </w:pPr>
    </w:p>
    <w:p w:rsidR="00A32917" w:rsidRPr="00FF2FD8" w:rsidRDefault="00A32917" w:rsidP="00A32917">
      <w:pPr>
        <w:spacing w:after="0" w:line="240" w:lineRule="auto"/>
        <w:ind w:right="-332"/>
        <w:jc w:val="both"/>
        <w:rPr>
          <w:rFonts w:asciiTheme="minorHAnsi" w:hAnsiTheme="minorHAnsi"/>
        </w:rPr>
      </w:pPr>
      <w:r w:rsidRPr="00FF2FD8">
        <w:rPr>
          <w:rFonts w:asciiTheme="minorHAnsi" w:eastAsia="Arial" w:hAnsiTheme="minorHAnsi" w:cs="Arial"/>
          <w:b/>
          <w:u w:val="single"/>
        </w:rPr>
        <w:t>Confidentiality</w:t>
      </w:r>
    </w:p>
    <w:p w:rsidR="00A32917" w:rsidRPr="00FF2FD8" w:rsidRDefault="00A32917" w:rsidP="00A32917">
      <w:pPr>
        <w:spacing w:after="0" w:line="240" w:lineRule="auto"/>
        <w:jc w:val="both"/>
        <w:rPr>
          <w:rFonts w:asciiTheme="minorHAnsi" w:hAnsiTheme="minorHAnsi"/>
        </w:rPr>
      </w:pPr>
      <w:r w:rsidRPr="00FF2FD8">
        <w:rPr>
          <w:rFonts w:asciiTheme="minorHAnsi" w:eastAsia="Arial" w:hAnsiTheme="minorHAnsi" w:cs="Arial"/>
        </w:rPr>
        <w:lastRenderedPageBreak/>
        <w:t xml:space="preserve"> </w:t>
      </w:r>
    </w:p>
    <w:p w:rsidR="00A32917" w:rsidRPr="00FF2FD8" w:rsidRDefault="00A32917" w:rsidP="00A32917">
      <w:pPr>
        <w:spacing w:after="0" w:line="240" w:lineRule="auto"/>
        <w:jc w:val="both"/>
        <w:rPr>
          <w:rFonts w:asciiTheme="minorHAnsi" w:hAnsiTheme="minorHAnsi"/>
        </w:rPr>
      </w:pPr>
    </w:p>
    <w:p w:rsidR="00A32917" w:rsidRPr="00FF2FD8" w:rsidRDefault="00F91A5E" w:rsidP="00A32917">
      <w:pPr>
        <w:spacing w:after="0" w:line="240" w:lineRule="auto"/>
        <w:jc w:val="both"/>
        <w:rPr>
          <w:rFonts w:asciiTheme="minorHAnsi" w:hAnsiTheme="minorHAnsi"/>
        </w:rPr>
      </w:pPr>
      <w:r>
        <w:rPr>
          <w:rFonts w:asciiTheme="minorHAnsi" w:eastAsia="Arial" w:hAnsiTheme="minorHAnsi" w:cs="Arial"/>
        </w:rPr>
        <w:t>8</w:t>
      </w:r>
      <w:r w:rsidR="00A32917" w:rsidRPr="00FF2FD8">
        <w:rPr>
          <w:rFonts w:asciiTheme="minorHAnsi" w:eastAsia="Arial" w:hAnsiTheme="minorHAnsi" w:cs="Arial"/>
        </w:rPr>
        <w:t>. The Authority confirms that it will keep confidential and will not disclose to any third parties any information obtained from a named customer contact, other than to the Cabinet Office and/or contracting authorities defined by the Public Contract Regulations.</w:t>
      </w:r>
    </w:p>
    <w:p w:rsidR="00A32917" w:rsidRPr="00FF2FD8" w:rsidRDefault="00A32917" w:rsidP="00A32917">
      <w:pPr>
        <w:spacing w:after="0" w:line="240" w:lineRule="auto"/>
        <w:rPr>
          <w:rFonts w:asciiTheme="minorHAnsi" w:eastAsia="Arial" w:hAnsiTheme="minorHAnsi" w:cs="Arial"/>
          <w:b/>
        </w:rPr>
      </w:pPr>
      <w:bookmarkStart w:id="1" w:name="h.gjdgxs"/>
      <w:bookmarkEnd w:id="1"/>
    </w:p>
    <w:p w:rsidR="00A32917" w:rsidRPr="00FF2FD8" w:rsidRDefault="00A32917" w:rsidP="00A32917">
      <w:pPr>
        <w:spacing w:after="0" w:line="240" w:lineRule="auto"/>
        <w:rPr>
          <w:rFonts w:asciiTheme="minorHAnsi" w:eastAsia="Arial" w:hAnsiTheme="minorHAnsi" w:cs="Arial"/>
          <w:b/>
        </w:rPr>
      </w:pPr>
    </w:p>
    <w:p w:rsidR="00A32917" w:rsidRPr="00FF2FD8" w:rsidRDefault="00A32917" w:rsidP="00A32917">
      <w:pPr>
        <w:spacing w:after="0" w:line="240" w:lineRule="auto"/>
        <w:rPr>
          <w:rFonts w:asciiTheme="minorHAnsi" w:eastAsia="Arial" w:hAnsiTheme="minorHAnsi" w:cs="Arial"/>
          <w:b/>
        </w:rPr>
      </w:pPr>
      <w:r w:rsidRPr="00FF2FD8">
        <w:rPr>
          <w:rFonts w:asciiTheme="minorHAnsi" w:eastAsia="Arial" w:hAnsiTheme="minorHAnsi" w:cs="Arial"/>
          <w:b/>
        </w:rPr>
        <w:t xml:space="preserve">1 - Supplier information </w:t>
      </w:r>
    </w:p>
    <w:p w:rsidR="00A32917" w:rsidRPr="00FF2FD8" w:rsidRDefault="00A32917" w:rsidP="00A32917">
      <w:pPr>
        <w:spacing w:after="0" w:line="240" w:lineRule="auto"/>
        <w:rPr>
          <w:rFonts w:asciiTheme="minorHAnsi" w:eastAsia="Arial" w:hAnsiTheme="minorHAnsi" w:cs="Arial"/>
          <w:b/>
        </w:rPr>
      </w:pPr>
    </w:p>
    <w:p w:rsidR="00A32917" w:rsidRPr="00FF2FD8" w:rsidRDefault="00A32917" w:rsidP="00A32917">
      <w:pPr>
        <w:spacing w:after="0" w:line="240" w:lineRule="auto"/>
        <w:rPr>
          <w:rFonts w:asciiTheme="minorHAnsi" w:eastAsia="Arial" w:hAnsiTheme="minorHAnsi" w:cs="Arial"/>
        </w:rPr>
      </w:pPr>
      <w:r w:rsidRPr="00FF2FD8">
        <w:rPr>
          <w:rFonts w:asciiTheme="minorHAnsi" w:eastAsia="Arial" w:hAnsiTheme="minorHAnsi" w:cs="Arial"/>
        </w:rPr>
        <w:t>This section is for information and will not be scored however the Council reserves the right to exclude a supplier on the grounds of providing insufficient or false information.</w:t>
      </w:r>
    </w:p>
    <w:p w:rsidR="00A32917" w:rsidRPr="00FF2FD8" w:rsidRDefault="00A32917" w:rsidP="00A32917">
      <w:pPr>
        <w:spacing w:after="0" w:line="240" w:lineRule="auto"/>
        <w:rPr>
          <w:rFonts w:asciiTheme="minorHAnsi" w:hAnsiTheme="minorHAnsi"/>
        </w:rPr>
      </w:pPr>
    </w:p>
    <w:tbl>
      <w:tblPr>
        <w:tblW w:w="9887" w:type="dxa"/>
        <w:tblInd w:w="-228" w:type="dxa"/>
        <w:tblLayout w:type="fixed"/>
        <w:tblCellMar>
          <w:left w:w="10" w:type="dxa"/>
          <w:right w:w="10" w:type="dxa"/>
        </w:tblCellMar>
        <w:tblLook w:val="0000" w:firstRow="0" w:lastRow="0" w:firstColumn="0" w:lastColumn="0" w:noHBand="0" w:noVBand="0"/>
      </w:tblPr>
      <w:tblGrid>
        <w:gridCol w:w="3552"/>
        <w:gridCol w:w="2190"/>
        <w:gridCol w:w="4145"/>
      </w:tblGrid>
      <w:tr w:rsidR="00A32917" w:rsidRPr="00FF2FD8" w:rsidTr="00F559FC">
        <w:trPr>
          <w:trHeight w:val="340"/>
        </w:trPr>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32917" w:rsidRPr="00FF2FD8" w:rsidRDefault="00A32917" w:rsidP="00F559FC">
            <w:pPr>
              <w:spacing w:after="0" w:line="240" w:lineRule="auto"/>
              <w:rPr>
                <w:rFonts w:asciiTheme="minorHAnsi" w:hAnsiTheme="minorHAnsi"/>
              </w:rPr>
            </w:pPr>
            <w:r w:rsidRPr="00FF2FD8">
              <w:rPr>
                <w:rFonts w:asciiTheme="minorHAnsi" w:eastAsia="Arial" w:hAnsiTheme="minorHAnsi" w:cs="Arial"/>
                <w:b/>
              </w:rPr>
              <w:t>1.1 Supplier details</w:t>
            </w:r>
          </w:p>
        </w:tc>
        <w:tc>
          <w:tcPr>
            <w:tcW w:w="6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32917" w:rsidRPr="00FF2FD8" w:rsidRDefault="00A32917" w:rsidP="00F559FC">
            <w:pPr>
              <w:spacing w:after="0" w:line="240" w:lineRule="auto"/>
              <w:jc w:val="center"/>
              <w:rPr>
                <w:rFonts w:asciiTheme="minorHAnsi" w:hAnsiTheme="minorHAnsi"/>
              </w:rPr>
            </w:pPr>
            <w:r w:rsidRPr="00FF2FD8">
              <w:rPr>
                <w:rFonts w:asciiTheme="minorHAnsi" w:eastAsia="Arial" w:hAnsiTheme="minorHAnsi" w:cs="Arial"/>
                <w:b/>
              </w:rPr>
              <w:t>Answer</w:t>
            </w:r>
          </w:p>
        </w:tc>
      </w:tr>
      <w:tr w:rsidR="00A32917" w:rsidRPr="00FF2FD8" w:rsidTr="00F559FC">
        <w:trPr>
          <w:trHeight w:val="680"/>
        </w:trPr>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32917" w:rsidRPr="00FF2FD8" w:rsidRDefault="00A32917" w:rsidP="00F559FC">
            <w:pPr>
              <w:spacing w:before="60" w:after="0" w:line="240" w:lineRule="auto"/>
              <w:rPr>
                <w:rFonts w:asciiTheme="minorHAnsi" w:hAnsiTheme="minorHAnsi"/>
              </w:rPr>
            </w:pPr>
            <w:r w:rsidRPr="00FF2FD8">
              <w:rPr>
                <w:rFonts w:asciiTheme="minorHAnsi" w:eastAsia="Arial" w:hAnsiTheme="minorHAnsi" w:cs="Arial"/>
              </w:rPr>
              <w:t xml:space="preserve">Full name of the Supplier completing the Grounds for Exclusion </w:t>
            </w:r>
          </w:p>
        </w:tc>
        <w:tc>
          <w:tcPr>
            <w:tcW w:w="6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32917" w:rsidRPr="00FF2FD8" w:rsidRDefault="00A32917" w:rsidP="00F559FC">
            <w:pPr>
              <w:spacing w:after="0" w:line="240" w:lineRule="auto"/>
              <w:rPr>
                <w:rFonts w:asciiTheme="minorHAnsi" w:hAnsiTheme="minorHAnsi"/>
              </w:rPr>
            </w:pPr>
          </w:p>
        </w:tc>
      </w:tr>
      <w:tr w:rsidR="00A32917" w:rsidRPr="00FF2FD8" w:rsidTr="00F559FC">
        <w:trPr>
          <w:trHeight w:val="560"/>
        </w:trPr>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32917" w:rsidRPr="00FF2FD8" w:rsidRDefault="00A32917" w:rsidP="00F559FC">
            <w:pPr>
              <w:spacing w:before="60" w:after="0" w:line="240" w:lineRule="auto"/>
              <w:rPr>
                <w:rFonts w:asciiTheme="minorHAnsi" w:hAnsiTheme="minorHAnsi"/>
              </w:rPr>
            </w:pPr>
            <w:r w:rsidRPr="00FF2FD8">
              <w:rPr>
                <w:rFonts w:asciiTheme="minorHAnsi" w:eastAsia="Arial" w:hAnsiTheme="minorHAnsi" w:cs="Arial"/>
              </w:rPr>
              <w:t>Registered company address</w:t>
            </w:r>
          </w:p>
        </w:tc>
        <w:tc>
          <w:tcPr>
            <w:tcW w:w="6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32917" w:rsidRPr="00FF2FD8" w:rsidRDefault="00A32917" w:rsidP="00F559FC">
            <w:pPr>
              <w:spacing w:after="0" w:line="240" w:lineRule="auto"/>
              <w:rPr>
                <w:rFonts w:asciiTheme="minorHAnsi" w:hAnsiTheme="minorHAnsi"/>
              </w:rPr>
            </w:pPr>
          </w:p>
        </w:tc>
      </w:tr>
      <w:tr w:rsidR="00A32917" w:rsidRPr="00FF2FD8" w:rsidTr="00F559FC">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32917" w:rsidRPr="00FF2FD8" w:rsidRDefault="00A32917" w:rsidP="00F559FC">
            <w:pPr>
              <w:spacing w:after="0" w:line="240" w:lineRule="auto"/>
              <w:rPr>
                <w:rFonts w:asciiTheme="minorHAnsi" w:hAnsiTheme="minorHAnsi"/>
              </w:rPr>
            </w:pPr>
            <w:r w:rsidRPr="00FF2FD8">
              <w:rPr>
                <w:rFonts w:asciiTheme="minorHAnsi" w:eastAsia="Arial" w:hAnsiTheme="minorHAnsi" w:cs="Arial"/>
              </w:rPr>
              <w:t>Registered company number</w:t>
            </w:r>
          </w:p>
        </w:tc>
        <w:tc>
          <w:tcPr>
            <w:tcW w:w="6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32917" w:rsidRPr="00FF2FD8" w:rsidRDefault="00A32917" w:rsidP="00F559FC">
            <w:pPr>
              <w:spacing w:after="0" w:line="240" w:lineRule="auto"/>
              <w:rPr>
                <w:rFonts w:asciiTheme="minorHAnsi" w:hAnsiTheme="minorHAnsi"/>
              </w:rPr>
            </w:pPr>
          </w:p>
          <w:p w:rsidR="00A32917" w:rsidRPr="00FF2FD8" w:rsidRDefault="00A32917" w:rsidP="00F559FC">
            <w:pPr>
              <w:spacing w:after="0" w:line="240" w:lineRule="auto"/>
              <w:rPr>
                <w:rFonts w:asciiTheme="minorHAnsi" w:hAnsiTheme="minorHAnsi"/>
              </w:rPr>
            </w:pPr>
          </w:p>
        </w:tc>
      </w:tr>
      <w:tr w:rsidR="00A32917" w:rsidRPr="00FF2FD8" w:rsidTr="00F559FC">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32917" w:rsidRPr="00FF2FD8" w:rsidRDefault="00A32917" w:rsidP="00F559FC">
            <w:pPr>
              <w:spacing w:after="0" w:line="240" w:lineRule="auto"/>
              <w:rPr>
                <w:rFonts w:asciiTheme="minorHAnsi" w:hAnsiTheme="minorHAnsi"/>
              </w:rPr>
            </w:pPr>
            <w:r w:rsidRPr="00FF2FD8">
              <w:rPr>
                <w:rFonts w:asciiTheme="minorHAnsi" w:eastAsia="Arial" w:hAnsiTheme="minorHAnsi" w:cs="Arial"/>
              </w:rPr>
              <w:t>Registered charity number</w:t>
            </w:r>
          </w:p>
          <w:p w:rsidR="00A32917" w:rsidRPr="00FF2FD8" w:rsidRDefault="00A32917" w:rsidP="00F559FC">
            <w:pPr>
              <w:spacing w:after="0" w:line="240" w:lineRule="auto"/>
              <w:rPr>
                <w:rFonts w:asciiTheme="minorHAnsi" w:hAnsiTheme="minorHAnsi"/>
              </w:rPr>
            </w:pPr>
          </w:p>
        </w:tc>
        <w:tc>
          <w:tcPr>
            <w:tcW w:w="6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32917" w:rsidRPr="00FF2FD8" w:rsidRDefault="00A32917" w:rsidP="00F559FC">
            <w:pPr>
              <w:spacing w:after="0" w:line="240" w:lineRule="auto"/>
              <w:rPr>
                <w:rFonts w:asciiTheme="minorHAnsi" w:hAnsiTheme="minorHAnsi"/>
              </w:rPr>
            </w:pPr>
          </w:p>
        </w:tc>
      </w:tr>
      <w:tr w:rsidR="00A32917" w:rsidRPr="00FF2FD8" w:rsidTr="00F559FC">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32917" w:rsidRPr="00FF2FD8" w:rsidRDefault="00A32917" w:rsidP="00F559FC">
            <w:pPr>
              <w:spacing w:after="0" w:line="240" w:lineRule="auto"/>
              <w:rPr>
                <w:rFonts w:asciiTheme="minorHAnsi" w:hAnsiTheme="minorHAnsi"/>
              </w:rPr>
            </w:pPr>
            <w:r w:rsidRPr="00FF2FD8">
              <w:rPr>
                <w:rFonts w:asciiTheme="minorHAnsi" w:eastAsia="Arial" w:hAnsiTheme="minorHAnsi" w:cs="Arial"/>
              </w:rPr>
              <w:t>Registered VAT number</w:t>
            </w:r>
          </w:p>
        </w:tc>
        <w:tc>
          <w:tcPr>
            <w:tcW w:w="6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32917" w:rsidRPr="00FF2FD8" w:rsidRDefault="00A32917" w:rsidP="00F559FC">
            <w:pPr>
              <w:spacing w:after="0" w:line="240" w:lineRule="auto"/>
              <w:rPr>
                <w:rFonts w:asciiTheme="minorHAnsi" w:hAnsiTheme="minorHAnsi"/>
              </w:rPr>
            </w:pPr>
          </w:p>
          <w:p w:rsidR="00A32917" w:rsidRPr="00FF2FD8" w:rsidRDefault="00A32917" w:rsidP="00F559FC">
            <w:pPr>
              <w:spacing w:after="0" w:line="240" w:lineRule="auto"/>
              <w:rPr>
                <w:rFonts w:asciiTheme="minorHAnsi" w:hAnsiTheme="minorHAnsi"/>
              </w:rPr>
            </w:pPr>
          </w:p>
        </w:tc>
      </w:tr>
      <w:tr w:rsidR="00A32917" w:rsidRPr="00FF2FD8" w:rsidTr="00F559FC">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32917" w:rsidRPr="00FF2FD8" w:rsidRDefault="00A32917" w:rsidP="00F559FC">
            <w:pPr>
              <w:spacing w:after="0" w:line="240" w:lineRule="auto"/>
              <w:rPr>
                <w:rFonts w:asciiTheme="minorHAnsi" w:hAnsiTheme="minorHAnsi"/>
              </w:rPr>
            </w:pPr>
            <w:r w:rsidRPr="00FF2FD8">
              <w:rPr>
                <w:rFonts w:asciiTheme="minorHAnsi" w:eastAsia="Arial" w:hAnsiTheme="minorHAnsi" w:cs="Arial"/>
              </w:rPr>
              <w:t>Name of immediate parent company</w:t>
            </w:r>
          </w:p>
        </w:tc>
        <w:tc>
          <w:tcPr>
            <w:tcW w:w="6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32917" w:rsidRPr="00FF2FD8" w:rsidRDefault="00A32917" w:rsidP="00F559FC">
            <w:pPr>
              <w:spacing w:after="0" w:line="240" w:lineRule="auto"/>
              <w:rPr>
                <w:rFonts w:asciiTheme="minorHAnsi" w:hAnsiTheme="minorHAnsi"/>
              </w:rPr>
            </w:pPr>
          </w:p>
          <w:p w:rsidR="00A32917" w:rsidRPr="00FF2FD8" w:rsidRDefault="00A32917" w:rsidP="00F559FC">
            <w:pPr>
              <w:spacing w:after="0" w:line="240" w:lineRule="auto"/>
              <w:rPr>
                <w:rFonts w:asciiTheme="minorHAnsi" w:hAnsiTheme="minorHAnsi"/>
              </w:rPr>
            </w:pPr>
          </w:p>
        </w:tc>
      </w:tr>
      <w:tr w:rsidR="00A32917" w:rsidRPr="00FF2FD8" w:rsidTr="00F559FC">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32917" w:rsidRPr="00FF2FD8" w:rsidRDefault="00A32917" w:rsidP="00F559FC">
            <w:pPr>
              <w:spacing w:after="0" w:line="240" w:lineRule="auto"/>
              <w:rPr>
                <w:rFonts w:asciiTheme="minorHAnsi" w:hAnsiTheme="minorHAnsi"/>
              </w:rPr>
            </w:pPr>
            <w:r w:rsidRPr="00FF2FD8">
              <w:rPr>
                <w:rFonts w:asciiTheme="minorHAnsi" w:eastAsia="Arial" w:hAnsiTheme="minorHAnsi" w:cs="Arial"/>
              </w:rPr>
              <w:t>Name of ultimate parent company</w:t>
            </w:r>
          </w:p>
        </w:tc>
        <w:tc>
          <w:tcPr>
            <w:tcW w:w="6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32917" w:rsidRPr="00FF2FD8" w:rsidRDefault="00A32917" w:rsidP="00F559FC">
            <w:pPr>
              <w:spacing w:after="0" w:line="240" w:lineRule="auto"/>
              <w:rPr>
                <w:rFonts w:asciiTheme="minorHAnsi" w:hAnsiTheme="minorHAnsi"/>
              </w:rPr>
            </w:pPr>
          </w:p>
          <w:p w:rsidR="00A32917" w:rsidRPr="00FF2FD8" w:rsidRDefault="00A32917" w:rsidP="00F559FC">
            <w:pPr>
              <w:spacing w:after="0" w:line="240" w:lineRule="auto"/>
              <w:rPr>
                <w:rFonts w:asciiTheme="minorHAnsi" w:hAnsiTheme="minorHAnsi"/>
              </w:rPr>
            </w:pPr>
          </w:p>
        </w:tc>
      </w:tr>
      <w:tr w:rsidR="00A32917" w:rsidRPr="00FF2FD8" w:rsidTr="00F559FC">
        <w:trPr>
          <w:trHeight w:val="400"/>
        </w:trPr>
        <w:tc>
          <w:tcPr>
            <w:tcW w:w="355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32917" w:rsidRPr="00FF2FD8" w:rsidRDefault="00A32917" w:rsidP="00F559FC">
            <w:pPr>
              <w:spacing w:after="0" w:line="240" w:lineRule="auto"/>
              <w:rPr>
                <w:rFonts w:asciiTheme="minorHAnsi" w:hAnsiTheme="minorHAnsi"/>
              </w:rPr>
            </w:pPr>
          </w:p>
          <w:p w:rsidR="00A32917" w:rsidRPr="00FF2FD8" w:rsidRDefault="00A32917" w:rsidP="00F559FC">
            <w:pPr>
              <w:spacing w:after="0" w:line="240" w:lineRule="auto"/>
              <w:rPr>
                <w:rFonts w:asciiTheme="minorHAnsi" w:hAnsiTheme="minorHAnsi"/>
              </w:rPr>
            </w:pPr>
            <w:r w:rsidRPr="00FF2FD8">
              <w:rPr>
                <w:rFonts w:asciiTheme="minorHAnsi" w:eastAsia="Arial" w:hAnsiTheme="minorHAnsi" w:cs="Arial"/>
              </w:rPr>
              <w:t>Please mark ‘X’ in the relevant box to indicate your trading status</w:t>
            </w:r>
          </w:p>
          <w:p w:rsidR="00A32917" w:rsidRPr="00FF2FD8" w:rsidRDefault="00A32917" w:rsidP="00F559FC">
            <w:pPr>
              <w:spacing w:after="0" w:line="240" w:lineRule="auto"/>
              <w:rPr>
                <w:rFonts w:asciiTheme="minorHAnsi" w:hAnsiTheme="minorHAnsi"/>
              </w:rPr>
            </w:pPr>
          </w:p>
          <w:p w:rsidR="00A32917" w:rsidRPr="00FF2FD8" w:rsidRDefault="00A32917" w:rsidP="00F559FC">
            <w:pPr>
              <w:spacing w:after="0" w:line="240" w:lineRule="auto"/>
              <w:rPr>
                <w:rFonts w:asciiTheme="minorHAnsi" w:hAnsiTheme="minorHAnsi"/>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32917" w:rsidRPr="00FF2FD8" w:rsidRDefault="00A32917" w:rsidP="00F559FC">
            <w:pPr>
              <w:spacing w:after="0" w:line="240" w:lineRule="auto"/>
              <w:rPr>
                <w:rFonts w:asciiTheme="minorHAnsi" w:hAnsiTheme="minorHAnsi"/>
              </w:rPr>
            </w:pPr>
            <w:r w:rsidRPr="00FF2FD8">
              <w:rPr>
                <w:rFonts w:asciiTheme="minorHAnsi" w:eastAsia="Arial" w:hAnsiTheme="minorHAnsi" w:cs="Arial"/>
              </w:rPr>
              <w:t xml:space="preserve">i) a public limited company                    </w:t>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32917" w:rsidRPr="00FF2FD8" w:rsidRDefault="00A32917" w:rsidP="00F559FC">
            <w:pPr>
              <w:tabs>
                <w:tab w:val="center" w:pos="4513"/>
                <w:tab w:val="right" w:pos="9026"/>
              </w:tabs>
              <w:spacing w:after="0" w:line="240" w:lineRule="auto"/>
              <w:rPr>
                <w:rFonts w:asciiTheme="minorHAnsi" w:hAnsiTheme="minorHAnsi"/>
              </w:rPr>
            </w:pPr>
            <w:r w:rsidRPr="00FF2FD8">
              <w:rPr>
                <w:rFonts w:asciiTheme="minorHAnsi" w:eastAsia="Arial" w:hAnsiTheme="minorHAnsi" w:cs="Arial"/>
              </w:rPr>
              <w:t xml:space="preserve"> </w:t>
            </w:r>
            <w:r w:rsidRPr="00FF2FD8">
              <w:rPr>
                <w:rFonts w:ascii="MS Gothic" w:eastAsia="MS Gothic" w:hAnsi="MS Gothic" w:cs="MS Gothic" w:hint="eastAsia"/>
              </w:rPr>
              <w:t>▢</w:t>
            </w:r>
            <w:r w:rsidRPr="00FF2FD8">
              <w:rPr>
                <w:rFonts w:asciiTheme="minorHAnsi" w:eastAsia="Arial" w:hAnsiTheme="minorHAnsi" w:cs="Arial"/>
              </w:rPr>
              <w:t xml:space="preserve">  Yes</w:t>
            </w:r>
          </w:p>
          <w:p w:rsidR="00A32917" w:rsidRPr="00FF2FD8" w:rsidRDefault="00A32917" w:rsidP="00F559FC">
            <w:pPr>
              <w:spacing w:after="0" w:line="240" w:lineRule="auto"/>
              <w:rPr>
                <w:rFonts w:asciiTheme="minorHAnsi" w:hAnsiTheme="minorHAnsi"/>
              </w:rPr>
            </w:pPr>
          </w:p>
        </w:tc>
      </w:tr>
      <w:tr w:rsidR="00A32917" w:rsidRPr="00FF2FD8" w:rsidTr="00F559FC">
        <w:trPr>
          <w:trHeight w:val="48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32917" w:rsidRPr="00FF2FD8" w:rsidRDefault="00A32917" w:rsidP="00F559FC">
            <w:pPr>
              <w:spacing w:after="0" w:line="240" w:lineRule="auto"/>
              <w:rPr>
                <w:rFonts w:asciiTheme="minorHAnsi" w:hAnsiTheme="minorHAnsi"/>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32917" w:rsidRPr="00FF2FD8" w:rsidRDefault="00A32917" w:rsidP="00F559FC">
            <w:pPr>
              <w:spacing w:after="0" w:line="240" w:lineRule="auto"/>
              <w:rPr>
                <w:rFonts w:asciiTheme="minorHAnsi" w:hAnsiTheme="minorHAnsi"/>
              </w:rPr>
            </w:pPr>
            <w:r w:rsidRPr="00FF2FD8">
              <w:rPr>
                <w:rFonts w:asciiTheme="minorHAnsi" w:eastAsia="Arial" w:hAnsiTheme="minorHAnsi" w:cs="Arial"/>
              </w:rPr>
              <w:t>ii) a limited company</w:t>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32917" w:rsidRPr="00FF2FD8" w:rsidRDefault="00A32917" w:rsidP="00F559FC">
            <w:pPr>
              <w:tabs>
                <w:tab w:val="center" w:pos="4513"/>
                <w:tab w:val="right" w:pos="9026"/>
              </w:tabs>
              <w:spacing w:after="0" w:line="240" w:lineRule="auto"/>
              <w:rPr>
                <w:rFonts w:asciiTheme="minorHAnsi" w:hAnsiTheme="minorHAnsi"/>
              </w:rPr>
            </w:pPr>
            <w:r w:rsidRPr="00FF2FD8">
              <w:rPr>
                <w:rFonts w:asciiTheme="minorHAnsi" w:eastAsia="Arial" w:hAnsiTheme="minorHAnsi" w:cs="Arial"/>
              </w:rPr>
              <w:t xml:space="preserve"> </w:t>
            </w:r>
            <w:r w:rsidRPr="00FF2FD8">
              <w:rPr>
                <w:rFonts w:ascii="MS Gothic" w:eastAsia="MS Gothic" w:hAnsi="MS Gothic" w:cs="MS Gothic" w:hint="eastAsia"/>
              </w:rPr>
              <w:t>▢</w:t>
            </w:r>
            <w:r w:rsidRPr="00FF2FD8">
              <w:rPr>
                <w:rFonts w:asciiTheme="minorHAnsi" w:eastAsia="Arial" w:hAnsiTheme="minorHAnsi" w:cs="Arial"/>
              </w:rPr>
              <w:t xml:space="preserve">  Yes</w:t>
            </w:r>
          </w:p>
          <w:p w:rsidR="00A32917" w:rsidRPr="00FF2FD8" w:rsidRDefault="00A32917" w:rsidP="00F559FC">
            <w:pPr>
              <w:spacing w:after="0" w:line="240" w:lineRule="auto"/>
              <w:rPr>
                <w:rFonts w:asciiTheme="minorHAnsi" w:hAnsiTheme="minorHAnsi"/>
              </w:rPr>
            </w:pPr>
          </w:p>
        </w:tc>
      </w:tr>
      <w:tr w:rsidR="00A32917" w:rsidRPr="00FF2FD8" w:rsidTr="00F559FC">
        <w:trPr>
          <w:trHeight w:val="54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32917" w:rsidRPr="00FF2FD8" w:rsidRDefault="00A32917" w:rsidP="00F559FC">
            <w:pPr>
              <w:spacing w:after="0" w:line="240" w:lineRule="auto"/>
              <w:rPr>
                <w:rFonts w:asciiTheme="minorHAnsi" w:hAnsiTheme="minorHAnsi"/>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32917" w:rsidRPr="00FF2FD8" w:rsidRDefault="00A32917" w:rsidP="00F559FC">
            <w:pPr>
              <w:spacing w:after="0" w:line="240" w:lineRule="auto"/>
              <w:rPr>
                <w:rFonts w:asciiTheme="minorHAnsi" w:hAnsiTheme="minorHAnsi"/>
              </w:rPr>
            </w:pPr>
            <w:r w:rsidRPr="00FF2FD8">
              <w:rPr>
                <w:rFonts w:asciiTheme="minorHAnsi" w:eastAsia="Arial" w:hAnsiTheme="minorHAnsi" w:cs="Arial"/>
              </w:rPr>
              <w:t>iii) a limited liability partnership</w:t>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32917" w:rsidRPr="00FF2FD8" w:rsidRDefault="00A32917" w:rsidP="00F559FC">
            <w:pPr>
              <w:tabs>
                <w:tab w:val="center" w:pos="4513"/>
                <w:tab w:val="right" w:pos="9026"/>
              </w:tabs>
              <w:spacing w:after="0" w:line="240" w:lineRule="auto"/>
              <w:rPr>
                <w:rFonts w:asciiTheme="minorHAnsi" w:hAnsiTheme="minorHAnsi"/>
              </w:rPr>
            </w:pPr>
            <w:r w:rsidRPr="00FF2FD8">
              <w:rPr>
                <w:rFonts w:ascii="MS Gothic" w:eastAsia="MS Gothic" w:hAnsi="MS Gothic" w:cs="MS Gothic" w:hint="eastAsia"/>
              </w:rPr>
              <w:t>▢</w:t>
            </w:r>
            <w:r w:rsidRPr="00FF2FD8">
              <w:rPr>
                <w:rFonts w:asciiTheme="minorHAnsi" w:eastAsia="Arial" w:hAnsiTheme="minorHAnsi" w:cs="Arial"/>
              </w:rPr>
              <w:t xml:space="preserve">   Yes</w:t>
            </w:r>
          </w:p>
          <w:p w:rsidR="00A32917" w:rsidRPr="00FF2FD8" w:rsidRDefault="00A32917" w:rsidP="00F559FC">
            <w:pPr>
              <w:spacing w:after="0" w:line="240" w:lineRule="auto"/>
              <w:rPr>
                <w:rFonts w:asciiTheme="minorHAnsi" w:hAnsiTheme="minorHAnsi"/>
              </w:rPr>
            </w:pPr>
          </w:p>
        </w:tc>
      </w:tr>
      <w:tr w:rsidR="00A32917" w:rsidRPr="00FF2FD8" w:rsidTr="00F559FC">
        <w:trPr>
          <w:trHeight w:val="54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32917" w:rsidRPr="00FF2FD8" w:rsidRDefault="00A32917" w:rsidP="00F559FC">
            <w:pPr>
              <w:spacing w:after="0" w:line="240" w:lineRule="auto"/>
              <w:rPr>
                <w:rFonts w:asciiTheme="minorHAnsi" w:hAnsiTheme="minorHAnsi"/>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32917" w:rsidRPr="00FF2FD8" w:rsidRDefault="00A32917" w:rsidP="00F559FC">
            <w:pPr>
              <w:spacing w:after="0" w:line="240" w:lineRule="auto"/>
              <w:rPr>
                <w:rFonts w:asciiTheme="minorHAnsi" w:hAnsiTheme="minorHAnsi"/>
              </w:rPr>
            </w:pPr>
            <w:r w:rsidRPr="00FF2FD8">
              <w:rPr>
                <w:rFonts w:asciiTheme="minorHAnsi" w:eastAsia="Arial" w:hAnsiTheme="minorHAnsi" w:cs="Arial"/>
              </w:rPr>
              <w:t>iv) other partnership</w:t>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32917" w:rsidRPr="00FF2FD8" w:rsidRDefault="00A32917" w:rsidP="00F559FC">
            <w:pPr>
              <w:tabs>
                <w:tab w:val="center" w:pos="4513"/>
                <w:tab w:val="right" w:pos="9026"/>
              </w:tabs>
              <w:spacing w:after="0" w:line="240" w:lineRule="auto"/>
              <w:rPr>
                <w:rFonts w:asciiTheme="minorHAnsi" w:hAnsiTheme="minorHAnsi"/>
              </w:rPr>
            </w:pPr>
            <w:r w:rsidRPr="00FF2FD8">
              <w:rPr>
                <w:rFonts w:ascii="MS Gothic" w:eastAsia="MS Gothic" w:hAnsi="MS Gothic" w:cs="MS Gothic" w:hint="eastAsia"/>
              </w:rPr>
              <w:t>▢</w:t>
            </w:r>
            <w:r w:rsidRPr="00FF2FD8">
              <w:rPr>
                <w:rFonts w:asciiTheme="minorHAnsi" w:eastAsia="Arial" w:hAnsiTheme="minorHAnsi" w:cs="Arial"/>
              </w:rPr>
              <w:t xml:space="preserve">   Yes</w:t>
            </w:r>
          </w:p>
          <w:p w:rsidR="00A32917" w:rsidRPr="00FF2FD8" w:rsidRDefault="00A32917" w:rsidP="00F559FC">
            <w:pPr>
              <w:spacing w:after="0" w:line="240" w:lineRule="auto"/>
              <w:rPr>
                <w:rFonts w:asciiTheme="minorHAnsi" w:hAnsiTheme="minorHAnsi"/>
              </w:rPr>
            </w:pPr>
          </w:p>
        </w:tc>
      </w:tr>
      <w:tr w:rsidR="00A32917" w:rsidRPr="00FF2FD8" w:rsidTr="00F559FC">
        <w:trPr>
          <w:trHeight w:val="30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32917" w:rsidRPr="00FF2FD8" w:rsidRDefault="00A32917" w:rsidP="00F559FC">
            <w:pPr>
              <w:spacing w:after="0" w:line="240" w:lineRule="auto"/>
              <w:rPr>
                <w:rFonts w:asciiTheme="minorHAnsi" w:hAnsiTheme="minorHAnsi"/>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32917" w:rsidRPr="00FF2FD8" w:rsidRDefault="00A32917" w:rsidP="00F559FC">
            <w:pPr>
              <w:spacing w:after="0" w:line="240" w:lineRule="auto"/>
              <w:rPr>
                <w:rFonts w:asciiTheme="minorHAnsi" w:hAnsiTheme="minorHAnsi"/>
              </w:rPr>
            </w:pPr>
            <w:r w:rsidRPr="00FF2FD8">
              <w:rPr>
                <w:rFonts w:asciiTheme="minorHAnsi" w:eastAsia="Arial" w:hAnsiTheme="minorHAnsi" w:cs="Arial"/>
              </w:rPr>
              <w:t>v) sole trader</w:t>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32917" w:rsidRPr="00FF2FD8" w:rsidRDefault="00A32917" w:rsidP="00F559FC">
            <w:pPr>
              <w:tabs>
                <w:tab w:val="center" w:pos="4513"/>
                <w:tab w:val="right" w:pos="9026"/>
              </w:tabs>
              <w:spacing w:after="0" w:line="240" w:lineRule="auto"/>
              <w:rPr>
                <w:rFonts w:asciiTheme="minorHAnsi" w:hAnsiTheme="minorHAnsi"/>
              </w:rPr>
            </w:pPr>
            <w:r w:rsidRPr="00FF2FD8">
              <w:rPr>
                <w:rFonts w:ascii="MS Gothic" w:eastAsia="MS Gothic" w:hAnsi="MS Gothic" w:cs="MS Gothic" w:hint="eastAsia"/>
              </w:rPr>
              <w:t>▢</w:t>
            </w:r>
            <w:r w:rsidRPr="00FF2FD8">
              <w:rPr>
                <w:rFonts w:asciiTheme="minorHAnsi" w:eastAsia="Arial" w:hAnsiTheme="minorHAnsi" w:cs="Arial"/>
              </w:rPr>
              <w:t xml:space="preserve">   Yes</w:t>
            </w:r>
          </w:p>
          <w:p w:rsidR="00A32917" w:rsidRPr="00FF2FD8" w:rsidRDefault="00A32917" w:rsidP="00F559FC">
            <w:pPr>
              <w:tabs>
                <w:tab w:val="center" w:pos="4513"/>
                <w:tab w:val="right" w:pos="9026"/>
              </w:tabs>
              <w:spacing w:after="0" w:line="240" w:lineRule="auto"/>
              <w:rPr>
                <w:rFonts w:asciiTheme="minorHAnsi" w:hAnsiTheme="minorHAnsi"/>
              </w:rPr>
            </w:pPr>
          </w:p>
        </w:tc>
      </w:tr>
      <w:tr w:rsidR="00A32917" w:rsidRPr="00FF2FD8" w:rsidTr="00F559FC">
        <w:trPr>
          <w:trHeight w:val="58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32917" w:rsidRPr="00FF2FD8" w:rsidRDefault="00A32917" w:rsidP="00F559FC">
            <w:pPr>
              <w:spacing w:after="0" w:line="240" w:lineRule="auto"/>
              <w:rPr>
                <w:rFonts w:asciiTheme="minorHAnsi" w:hAnsiTheme="minorHAnsi"/>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32917" w:rsidRPr="00FF2FD8" w:rsidRDefault="00A32917" w:rsidP="00F559FC">
            <w:pPr>
              <w:spacing w:after="0" w:line="240" w:lineRule="auto"/>
              <w:rPr>
                <w:rFonts w:asciiTheme="minorHAnsi" w:eastAsia="Arial" w:hAnsiTheme="minorHAnsi" w:cs="Arial"/>
              </w:rPr>
            </w:pPr>
            <w:r w:rsidRPr="00FF2FD8">
              <w:rPr>
                <w:rFonts w:asciiTheme="minorHAnsi" w:eastAsia="Arial" w:hAnsiTheme="minorHAnsi" w:cs="Arial"/>
              </w:rPr>
              <w:t>vi) other (please specify)</w:t>
            </w:r>
          </w:p>
          <w:p w:rsidR="00A32917" w:rsidRPr="00FF2FD8" w:rsidRDefault="00A32917" w:rsidP="00F559FC">
            <w:pPr>
              <w:spacing w:after="0" w:line="240" w:lineRule="auto"/>
              <w:rPr>
                <w:rFonts w:asciiTheme="minorHAnsi" w:hAnsiTheme="minorHAnsi"/>
              </w:rPr>
            </w:pP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32917" w:rsidRPr="00FF2FD8" w:rsidRDefault="00A32917" w:rsidP="00F559FC">
            <w:pPr>
              <w:tabs>
                <w:tab w:val="center" w:pos="4513"/>
                <w:tab w:val="right" w:pos="9026"/>
              </w:tabs>
              <w:spacing w:after="0" w:line="240" w:lineRule="auto"/>
              <w:rPr>
                <w:rFonts w:asciiTheme="minorHAnsi" w:hAnsiTheme="minorHAnsi"/>
              </w:rPr>
            </w:pPr>
            <w:r w:rsidRPr="00FF2FD8">
              <w:rPr>
                <w:rFonts w:ascii="MS Gothic" w:eastAsia="MS Gothic" w:hAnsi="MS Gothic" w:cs="MS Gothic" w:hint="eastAsia"/>
              </w:rPr>
              <w:t>▢</w:t>
            </w:r>
            <w:r w:rsidRPr="00FF2FD8">
              <w:rPr>
                <w:rFonts w:asciiTheme="minorHAnsi" w:eastAsia="Arial" w:hAnsiTheme="minorHAnsi" w:cs="Arial"/>
              </w:rPr>
              <w:t xml:space="preserve">   Yes</w:t>
            </w:r>
          </w:p>
          <w:p w:rsidR="00A32917" w:rsidRPr="00FF2FD8" w:rsidRDefault="00A32917" w:rsidP="00F559FC">
            <w:pPr>
              <w:spacing w:after="0" w:line="240" w:lineRule="auto"/>
              <w:rPr>
                <w:rFonts w:asciiTheme="minorHAnsi" w:hAnsiTheme="minorHAnsi"/>
              </w:rPr>
            </w:pPr>
          </w:p>
        </w:tc>
      </w:tr>
      <w:tr w:rsidR="00A32917" w:rsidRPr="00FF2FD8" w:rsidTr="00F559FC">
        <w:trPr>
          <w:trHeight w:val="580"/>
        </w:trPr>
        <w:tc>
          <w:tcPr>
            <w:tcW w:w="355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32917" w:rsidRPr="00FF2FD8" w:rsidRDefault="00A32917" w:rsidP="00F559FC">
            <w:pPr>
              <w:spacing w:after="0" w:line="240" w:lineRule="auto"/>
              <w:rPr>
                <w:rFonts w:asciiTheme="minorHAnsi" w:hAnsiTheme="minorHAnsi"/>
              </w:rPr>
            </w:pPr>
          </w:p>
          <w:p w:rsidR="00A32917" w:rsidRPr="00FF2FD8" w:rsidRDefault="00A32917" w:rsidP="00F559FC">
            <w:pPr>
              <w:spacing w:after="0" w:line="240" w:lineRule="auto"/>
              <w:rPr>
                <w:rFonts w:asciiTheme="minorHAnsi" w:hAnsiTheme="minorHAnsi"/>
              </w:rPr>
            </w:pPr>
            <w:r w:rsidRPr="00FF2FD8">
              <w:rPr>
                <w:rFonts w:asciiTheme="minorHAnsi" w:eastAsia="Arial" w:hAnsiTheme="minorHAnsi" w:cs="Arial"/>
              </w:rPr>
              <w:t>Please mark ‘X’ in the relevant boxes to indicate whether any of the following classifications apply to you</w:t>
            </w:r>
          </w:p>
          <w:p w:rsidR="00A32917" w:rsidRPr="00FF2FD8" w:rsidRDefault="00A32917" w:rsidP="00F559FC">
            <w:pPr>
              <w:spacing w:after="0" w:line="240" w:lineRule="auto"/>
              <w:rPr>
                <w:rFonts w:asciiTheme="minorHAnsi" w:hAnsiTheme="minorHAnsi"/>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32917" w:rsidRPr="00FF2FD8" w:rsidRDefault="00A32917" w:rsidP="00F559FC">
            <w:pPr>
              <w:spacing w:after="0" w:line="240" w:lineRule="auto"/>
              <w:rPr>
                <w:rFonts w:asciiTheme="minorHAnsi" w:hAnsiTheme="minorHAnsi"/>
              </w:rPr>
            </w:pPr>
            <w:r w:rsidRPr="00FF2FD8">
              <w:rPr>
                <w:rFonts w:asciiTheme="minorHAnsi" w:eastAsia="Arial" w:hAnsiTheme="minorHAnsi" w:cs="Arial"/>
              </w:rPr>
              <w:t>i)Voluntary, Community and Social Enterprise (VCSE)</w:t>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32917" w:rsidRPr="00FF2FD8" w:rsidRDefault="00A32917" w:rsidP="00F559FC">
            <w:pPr>
              <w:tabs>
                <w:tab w:val="center" w:pos="4513"/>
                <w:tab w:val="right" w:pos="9026"/>
              </w:tabs>
              <w:spacing w:after="0" w:line="240" w:lineRule="auto"/>
              <w:rPr>
                <w:rFonts w:asciiTheme="minorHAnsi" w:hAnsiTheme="minorHAnsi"/>
              </w:rPr>
            </w:pPr>
            <w:r w:rsidRPr="00FF2FD8">
              <w:rPr>
                <w:rFonts w:ascii="MS Gothic" w:eastAsia="MS Gothic" w:hAnsi="MS Gothic" w:cs="MS Gothic" w:hint="eastAsia"/>
              </w:rPr>
              <w:t>▢</w:t>
            </w:r>
            <w:r w:rsidRPr="00FF2FD8">
              <w:rPr>
                <w:rFonts w:asciiTheme="minorHAnsi" w:eastAsia="Arial" w:hAnsiTheme="minorHAnsi" w:cs="Arial"/>
              </w:rPr>
              <w:t xml:space="preserve">   Yes</w:t>
            </w:r>
          </w:p>
          <w:p w:rsidR="00A32917" w:rsidRPr="00FF2FD8" w:rsidRDefault="00A32917" w:rsidP="00F559FC">
            <w:pPr>
              <w:spacing w:after="0" w:line="240" w:lineRule="auto"/>
              <w:rPr>
                <w:rFonts w:asciiTheme="minorHAnsi" w:hAnsiTheme="minorHAnsi"/>
              </w:rPr>
            </w:pPr>
          </w:p>
        </w:tc>
      </w:tr>
      <w:tr w:rsidR="00A32917" w:rsidRPr="00FF2FD8" w:rsidTr="00F559FC">
        <w:trPr>
          <w:trHeight w:val="58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32917" w:rsidRPr="00FF2FD8" w:rsidRDefault="00A32917" w:rsidP="00F559FC">
            <w:pPr>
              <w:spacing w:after="0" w:line="240" w:lineRule="auto"/>
              <w:rPr>
                <w:rFonts w:asciiTheme="minorHAnsi" w:hAnsiTheme="minorHAnsi"/>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32917" w:rsidRPr="00FF2FD8" w:rsidRDefault="00A32917" w:rsidP="00F559FC">
            <w:pPr>
              <w:spacing w:after="0" w:line="240" w:lineRule="auto"/>
              <w:rPr>
                <w:rFonts w:asciiTheme="minorHAnsi" w:hAnsiTheme="minorHAnsi"/>
              </w:rPr>
            </w:pPr>
            <w:r w:rsidRPr="00FF2FD8">
              <w:rPr>
                <w:rFonts w:asciiTheme="minorHAnsi" w:eastAsia="Arial" w:hAnsiTheme="minorHAnsi" w:cs="Arial"/>
              </w:rPr>
              <w:t xml:space="preserve">ii) Small or Medium Enterprise (SME) </w:t>
            </w:r>
            <w:r w:rsidRPr="00FF2FD8">
              <w:rPr>
                <w:rFonts w:asciiTheme="minorHAnsi" w:eastAsia="Arial" w:hAnsiTheme="minorHAnsi" w:cs="Arial"/>
                <w:vertAlign w:val="superscript"/>
              </w:rPr>
              <w:footnoteReference w:id="1"/>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32917" w:rsidRPr="00FF2FD8" w:rsidRDefault="00A32917" w:rsidP="00F559FC">
            <w:pPr>
              <w:tabs>
                <w:tab w:val="center" w:pos="4513"/>
                <w:tab w:val="right" w:pos="9026"/>
              </w:tabs>
              <w:spacing w:after="0" w:line="240" w:lineRule="auto"/>
              <w:rPr>
                <w:rFonts w:asciiTheme="minorHAnsi" w:hAnsiTheme="minorHAnsi"/>
              </w:rPr>
            </w:pPr>
            <w:r w:rsidRPr="00FF2FD8">
              <w:rPr>
                <w:rFonts w:ascii="MS Gothic" w:eastAsia="MS Gothic" w:hAnsi="MS Gothic" w:cs="MS Gothic" w:hint="eastAsia"/>
              </w:rPr>
              <w:t>▢</w:t>
            </w:r>
            <w:r w:rsidRPr="00FF2FD8">
              <w:rPr>
                <w:rFonts w:asciiTheme="minorHAnsi" w:eastAsia="Arial" w:hAnsiTheme="minorHAnsi" w:cs="Arial"/>
              </w:rPr>
              <w:t xml:space="preserve">   Yes</w:t>
            </w:r>
          </w:p>
          <w:p w:rsidR="00A32917" w:rsidRPr="00FF2FD8" w:rsidRDefault="00A32917" w:rsidP="00F559FC">
            <w:pPr>
              <w:spacing w:after="0" w:line="240" w:lineRule="auto"/>
              <w:rPr>
                <w:rFonts w:asciiTheme="minorHAnsi" w:hAnsiTheme="minorHAnsi"/>
              </w:rPr>
            </w:pPr>
          </w:p>
        </w:tc>
      </w:tr>
      <w:tr w:rsidR="00A32917" w:rsidRPr="00FF2FD8" w:rsidTr="00F559FC">
        <w:trPr>
          <w:trHeight w:val="58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32917" w:rsidRPr="00FF2FD8" w:rsidRDefault="00A32917" w:rsidP="00F559FC">
            <w:pPr>
              <w:spacing w:after="0" w:line="240" w:lineRule="auto"/>
              <w:rPr>
                <w:rFonts w:asciiTheme="minorHAnsi" w:hAnsiTheme="minorHAnsi"/>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32917" w:rsidRPr="00FF2FD8" w:rsidRDefault="00A32917" w:rsidP="00F559FC">
            <w:pPr>
              <w:spacing w:after="0" w:line="240" w:lineRule="auto"/>
              <w:rPr>
                <w:rFonts w:asciiTheme="minorHAnsi" w:hAnsiTheme="minorHAnsi"/>
              </w:rPr>
            </w:pPr>
            <w:r w:rsidRPr="00FF2FD8">
              <w:rPr>
                <w:rFonts w:asciiTheme="minorHAnsi" w:eastAsia="Arial" w:hAnsiTheme="minorHAnsi" w:cs="Arial"/>
              </w:rPr>
              <w:t>iii) Sheltered workshop</w:t>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32917" w:rsidRPr="00FF2FD8" w:rsidRDefault="00A32917" w:rsidP="00F559FC">
            <w:pPr>
              <w:tabs>
                <w:tab w:val="center" w:pos="4513"/>
                <w:tab w:val="right" w:pos="9026"/>
              </w:tabs>
              <w:spacing w:after="0" w:line="240" w:lineRule="auto"/>
              <w:rPr>
                <w:rFonts w:asciiTheme="minorHAnsi" w:hAnsiTheme="minorHAnsi"/>
              </w:rPr>
            </w:pPr>
            <w:r w:rsidRPr="00FF2FD8">
              <w:rPr>
                <w:rFonts w:ascii="MS Gothic" w:eastAsia="MS Gothic" w:hAnsi="MS Gothic" w:cs="MS Gothic" w:hint="eastAsia"/>
              </w:rPr>
              <w:t>▢</w:t>
            </w:r>
            <w:r w:rsidRPr="00FF2FD8">
              <w:rPr>
                <w:rFonts w:asciiTheme="minorHAnsi" w:eastAsia="Arial" w:hAnsiTheme="minorHAnsi" w:cs="Arial"/>
              </w:rPr>
              <w:t xml:space="preserve">   Yes</w:t>
            </w:r>
          </w:p>
          <w:p w:rsidR="00A32917" w:rsidRPr="00FF2FD8" w:rsidRDefault="00A32917" w:rsidP="00F559FC">
            <w:pPr>
              <w:spacing w:after="0" w:line="240" w:lineRule="auto"/>
              <w:rPr>
                <w:rFonts w:asciiTheme="minorHAnsi" w:hAnsiTheme="minorHAnsi"/>
              </w:rPr>
            </w:pPr>
          </w:p>
        </w:tc>
      </w:tr>
      <w:tr w:rsidR="00A32917" w:rsidRPr="00FF2FD8" w:rsidTr="00F559FC">
        <w:trPr>
          <w:trHeight w:val="58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32917" w:rsidRPr="00FF2FD8" w:rsidRDefault="00A32917" w:rsidP="00F559FC">
            <w:pPr>
              <w:spacing w:after="0" w:line="240" w:lineRule="auto"/>
              <w:rPr>
                <w:rFonts w:asciiTheme="minorHAnsi" w:hAnsiTheme="minorHAnsi"/>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32917" w:rsidRPr="00FF2FD8" w:rsidRDefault="00A32917" w:rsidP="00F559FC">
            <w:pPr>
              <w:spacing w:after="0" w:line="240" w:lineRule="auto"/>
              <w:rPr>
                <w:rFonts w:asciiTheme="minorHAnsi" w:hAnsiTheme="minorHAnsi"/>
              </w:rPr>
            </w:pPr>
            <w:r w:rsidRPr="00FF2FD8">
              <w:rPr>
                <w:rFonts w:asciiTheme="minorHAnsi" w:eastAsia="Arial" w:hAnsiTheme="minorHAnsi" w:cs="Arial"/>
              </w:rPr>
              <w:t>iv) Public service mutual</w:t>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32917" w:rsidRPr="00FF2FD8" w:rsidRDefault="00A32917" w:rsidP="00F559FC">
            <w:pPr>
              <w:tabs>
                <w:tab w:val="center" w:pos="4513"/>
                <w:tab w:val="right" w:pos="9026"/>
              </w:tabs>
              <w:spacing w:after="0" w:line="240" w:lineRule="auto"/>
              <w:rPr>
                <w:rFonts w:asciiTheme="minorHAnsi" w:hAnsiTheme="minorHAnsi"/>
              </w:rPr>
            </w:pPr>
            <w:r w:rsidRPr="00FF2FD8">
              <w:rPr>
                <w:rFonts w:ascii="MS Gothic" w:eastAsia="MS Gothic" w:hAnsi="MS Gothic" w:cs="MS Gothic" w:hint="eastAsia"/>
              </w:rPr>
              <w:t>▢</w:t>
            </w:r>
            <w:r w:rsidRPr="00FF2FD8">
              <w:rPr>
                <w:rFonts w:asciiTheme="minorHAnsi" w:eastAsia="Arial" w:hAnsiTheme="minorHAnsi" w:cs="Arial"/>
              </w:rPr>
              <w:t xml:space="preserve">   Yes</w:t>
            </w:r>
          </w:p>
          <w:p w:rsidR="00A32917" w:rsidRPr="00FF2FD8" w:rsidRDefault="00A32917" w:rsidP="00F559FC">
            <w:pPr>
              <w:spacing w:after="0" w:line="240" w:lineRule="auto"/>
              <w:rPr>
                <w:rFonts w:asciiTheme="minorHAnsi" w:hAnsiTheme="minorHAnsi"/>
              </w:rPr>
            </w:pPr>
          </w:p>
        </w:tc>
      </w:tr>
    </w:tbl>
    <w:p w:rsidR="00A32917" w:rsidRPr="00FF2FD8" w:rsidRDefault="00A32917" w:rsidP="00A32917">
      <w:pPr>
        <w:spacing w:after="0" w:line="240" w:lineRule="auto"/>
        <w:rPr>
          <w:rFonts w:asciiTheme="minorHAnsi" w:hAnsiTheme="minorHAnsi"/>
        </w:rPr>
      </w:pPr>
    </w:p>
    <w:p w:rsidR="00A32917" w:rsidRPr="00FF2FD8" w:rsidRDefault="00A32917" w:rsidP="00A32917">
      <w:pPr>
        <w:spacing w:after="0" w:line="240" w:lineRule="auto"/>
        <w:rPr>
          <w:rFonts w:asciiTheme="minorHAnsi" w:hAnsiTheme="minorHAnsi"/>
        </w:rPr>
      </w:pPr>
    </w:p>
    <w:p w:rsidR="00A32917" w:rsidRPr="00FF2FD8" w:rsidRDefault="00A32917" w:rsidP="00A32917">
      <w:pPr>
        <w:rPr>
          <w:rFonts w:asciiTheme="minorHAnsi" w:eastAsia="Arial" w:hAnsiTheme="minorHAnsi" w:cs="Arial"/>
          <w:b/>
        </w:rPr>
      </w:pPr>
      <w:r w:rsidRPr="00FF2FD8">
        <w:rPr>
          <w:rFonts w:asciiTheme="minorHAnsi" w:eastAsia="Arial" w:hAnsiTheme="minorHAnsi" w:cs="Arial"/>
          <w:b/>
        </w:rPr>
        <w:t xml:space="preserve">2 </w:t>
      </w:r>
      <w:r w:rsidR="00514544" w:rsidRPr="00FF2FD8">
        <w:rPr>
          <w:rFonts w:asciiTheme="minorHAnsi" w:eastAsia="Arial" w:hAnsiTheme="minorHAnsi" w:cs="Arial"/>
          <w:b/>
        </w:rPr>
        <w:t xml:space="preserve">– </w:t>
      </w:r>
      <w:r w:rsidRPr="00FF2FD8">
        <w:rPr>
          <w:rFonts w:asciiTheme="minorHAnsi" w:eastAsia="Arial" w:hAnsiTheme="minorHAnsi" w:cs="Arial"/>
          <w:b/>
        </w:rPr>
        <w:t xml:space="preserve">Grounds for mandatory exclusion </w:t>
      </w:r>
    </w:p>
    <w:p w:rsidR="00A32917" w:rsidRPr="00FF2FD8" w:rsidRDefault="00A32917" w:rsidP="00A32917">
      <w:pPr>
        <w:spacing w:after="0" w:line="240" w:lineRule="auto"/>
        <w:jc w:val="both"/>
        <w:rPr>
          <w:rFonts w:asciiTheme="minorHAnsi" w:hAnsiTheme="minorHAnsi"/>
        </w:rPr>
      </w:pPr>
      <w:r w:rsidRPr="00FF2FD8">
        <w:rPr>
          <w:rFonts w:asciiTheme="minorHAnsi" w:eastAsia="Arial" w:hAnsiTheme="minorHAnsi" w:cs="Arial"/>
        </w:rPr>
        <w:t xml:space="preserve">You will be excluded from the procurement process if there is evidence of convictions relating to specific criminal offences including, but not limited to, bribery, corruption, conspiracy, terrorism, fraud and money laundering, or if you have been the subject of a binding legal decision which found a breach of legal obligations to pay tax or social security obligations (except where this is disproportionate e.g. only minor amounts involved). </w:t>
      </w:r>
    </w:p>
    <w:p w:rsidR="00A32917" w:rsidRPr="00FF2FD8" w:rsidRDefault="00A32917" w:rsidP="00A32917">
      <w:pPr>
        <w:spacing w:after="0" w:line="240" w:lineRule="auto"/>
        <w:jc w:val="both"/>
        <w:rPr>
          <w:rFonts w:asciiTheme="minorHAnsi" w:hAnsiTheme="minorHAnsi"/>
        </w:rPr>
      </w:pPr>
    </w:p>
    <w:p w:rsidR="00A32917" w:rsidRPr="00FF2FD8" w:rsidRDefault="00A32917" w:rsidP="00A32917">
      <w:pPr>
        <w:spacing w:after="0" w:line="240" w:lineRule="auto"/>
        <w:jc w:val="both"/>
        <w:rPr>
          <w:rFonts w:asciiTheme="minorHAnsi" w:hAnsiTheme="minorHAnsi"/>
        </w:rPr>
      </w:pPr>
      <w:r w:rsidRPr="00FF2FD8">
        <w:rPr>
          <w:rFonts w:asciiTheme="minorHAnsi" w:eastAsia="Arial" w:hAnsiTheme="minorHAnsi" w:cs="Arial"/>
        </w:rPr>
        <w:t xml:space="preserve">If you have answered “yes” to question 2.2 on the non-payment of taxes or social security contributions, and have not paid or entered into a binding arrangement to pay the full amount, you may still avoid exclusion if only minor tax or social security contributions are unpaid or if you have not yet had time to fulfil your obligations since learning of the exact amount due.  If your organisation is in that position please provide details using a separate clearly marked Appendix. You may contact the </w:t>
      </w:r>
      <w:r w:rsidR="009634F0">
        <w:rPr>
          <w:rFonts w:asciiTheme="minorHAnsi" w:eastAsia="Arial" w:hAnsiTheme="minorHAnsi" w:cs="Arial"/>
        </w:rPr>
        <w:t>A</w:t>
      </w:r>
      <w:r w:rsidRPr="00FF2FD8">
        <w:rPr>
          <w:rFonts w:asciiTheme="minorHAnsi" w:eastAsia="Arial" w:hAnsiTheme="minorHAnsi" w:cs="Arial"/>
        </w:rPr>
        <w:t xml:space="preserve">uthority for advice before completing this form. </w:t>
      </w:r>
    </w:p>
    <w:p w:rsidR="00A32917" w:rsidRPr="00FF2FD8" w:rsidRDefault="00A32917" w:rsidP="00A32917">
      <w:pPr>
        <w:spacing w:after="0"/>
        <w:rPr>
          <w:rFonts w:asciiTheme="minorHAnsi" w:hAnsiTheme="minorHAnsi"/>
        </w:rPr>
      </w:pPr>
    </w:p>
    <w:tbl>
      <w:tblPr>
        <w:tblW w:w="9276" w:type="dxa"/>
        <w:tblInd w:w="-262" w:type="dxa"/>
        <w:tblLayout w:type="fixed"/>
        <w:tblCellMar>
          <w:left w:w="10" w:type="dxa"/>
          <w:right w:w="10" w:type="dxa"/>
        </w:tblCellMar>
        <w:tblLook w:val="0000" w:firstRow="0" w:lastRow="0" w:firstColumn="0" w:lastColumn="0" w:noHBand="0" w:noVBand="0"/>
      </w:tblPr>
      <w:tblGrid>
        <w:gridCol w:w="6216"/>
        <w:gridCol w:w="1439"/>
        <w:gridCol w:w="1621"/>
      </w:tblGrid>
      <w:tr w:rsidR="00A32917" w:rsidRPr="00FF2FD8" w:rsidTr="00F559FC">
        <w:trPr>
          <w:trHeight w:val="400"/>
        </w:trPr>
        <w:tc>
          <w:tcPr>
            <w:tcW w:w="621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32917" w:rsidRPr="00FF2FD8" w:rsidRDefault="00A32917" w:rsidP="00F559FC">
            <w:pPr>
              <w:spacing w:after="0" w:line="240" w:lineRule="auto"/>
              <w:ind w:right="306"/>
              <w:jc w:val="both"/>
              <w:rPr>
                <w:rFonts w:asciiTheme="minorHAnsi" w:hAnsiTheme="minorHAnsi"/>
              </w:rPr>
            </w:pPr>
            <w:r w:rsidRPr="00FF2FD8">
              <w:rPr>
                <w:rFonts w:asciiTheme="minorHAnsi" w:eastAsia="Arial" w:hAnsiTheme="minorHAnsi" w:cs="Arial"/>
                <w:b/>
              </w:rPr>
              <w:t>2.1 Within the past five years, has your organisation (or any member of your proposed consortium, if applicable), Directors or partner or any other person who has powers of representation, decision or control been convicted of any of the following offences?</w:t>
            </w:r>
          </w:p>
        </w:tc>
        <w:tc>
          <w:tcPr>
            <w:tcW w:w="30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32917" w:rsidRPr="00FF2FD8" w:rsidRDefault="00A32917" w:rsidP="00F559FC">
            <w:pPr>
              <w:spacing w:after="120" w:line="240" w:lineRule="auto"/>
              <w:jc w:val="both"/>
              <w:rPr>
                <w:rFonts w:asciiTheme="minorHAnsi" w:hAnsiTheme="minorHAnsi"/>
              </w:rPr>
            </w:pPr>
            <w:r w:rsidRPr="00FF2FD8">
              <w:rPr>
                <w:rFonts w:asciiTheme="minorHAnsi" w:eastAsia="Arial" w:hAnsiTheme="minorHAnsi" w:cs="Arial"/>
                <w:b/>
              </w:rPr>
              <w:t>Please indicate your answer by marking ‘X’ in the relevant box.</w:t>
            </w:r>
          </w:p>
        </w:tc>
      </w:tr>
      <w:tr w:rsidR="00A32917" w:rsidRPr="00FF2FD8" w:rsidTr="00F559FC">
        <w:trPr>
          <w:trHeight w:val="400"/>
        </w:trPr>
        <w:tc>
          <w:tcPr>
            <w:tcW w:w="62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32917" w:rsidRPr="00FF2FD8" w:rsidRDefault="00A32917" w:rsidP="00F559FC">
            <w:pPr>
              <w:spacing w:after="0" w:line="240" w:lineRule="auto"/>
              <w:ind w:right="306"/>
              <w:jc w:val="both"/>
              <w:rPr>
                <w:rFonts w:asciiTheme="minorHAnsi" w:hAnsiTheme="minorHAnsi"/>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32917" w:rsidRPr="00FF2FD8" w:rsidRDefault="00A32917" w:rsidP="00F559FC">
            <w:pPr>
              <w:spacing w:after="0" w:line="240" w:lineRule="auto"/>
              <w:jc w:val="center"/>
              <w:rPr>
                <w:rFonts w:asciiTheme="minorHAnsi" w:hAnsiTheme="minorHAnsi"/>
              </w:rPr>
            </w:pPr>
            <w:r w:rsidRPr="00FF2FD8">
              <w:rPr>
                <w:rFonts w:asciiTheme="minorHAnsi" w:eastAsia="Arial" w:hAnsiTheme="minorHAnsi" w:cs="Arial"/>
                <w:b/>
              </w:rPr>
              <w:t>Yes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32917" w:rsidRPr="00FF2FD8" w:rsidRDefault="00A32917" w:rsidP="00F559FC">
            <w:pPr>
              <w:spacing w:after="0" w:line="240" w:lineRule="auto"/>
              <w:jc w:val="center"/>
              <w:rPr>
                <w:rFonts w:asciiTheme="minorHAnsi" w:hAnsiTheme="minorHAnsi"/>
              </w:rPr>
            </w:pPr>
            <w:r w:rsidRPr="00FF2FD8">
              <w:rPr>
                <w:rFonts w:asciiTheme="minorHAnsi" w:eastAsia="Arial" w:hAnsiTheme="minorHAnsi" w:cs="Arial"/>
                <w:b/>
              </w:rPr>
              <w:t>No</w:t>
            </w:r>
          </w:p>
        </w:tc>
      </w:tr>
      <w:tr w:rsidR="00A32917" w:rsidRPr="00FF2FD8" w:rsidTr="00F559FC">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32917" w:rsidRPr="00FF2FD8" w:rsidRDefault="00A32917" w:rsidP="00A32917">
            <w:pPr>
              <w:numPr>
                <w:ilvl w:val="0"/>
                <w:numId w:val="1"/>
              </w:numPr>
              <w:tabs>
                <w:tab w:val="left" w:pos="-15269"/>
              </w:tabs>
              <w:spacing w:before="120" w:after="120" w:line="240" w:lineRule="auto"/>
              <w:ind w:hanging="358"/>
              <w:rPr>
                <w:rFonts w:asciiTheme="minorHAnsi" w:eastAsia="Arial" w:hAnsiTheme="minorHAnsi" w:cs="Arial"/>
              </w:rPr>
            </w:pPr>
            <w:r w:rsidRPr="00FF2FD8">
              <w:rPr>
                <w:rFonts w:asciiTheme="minorHAnsi" w:eastAsia="Arial" w:hAnsiTheme="minorHAnsi" w:cs="Arial"/>
              </w:rPr>
              <w:t>conspiracy within the meaning of section 1 or 1A of the Criminal Law Act 1977 or article 9 or 9A of the Criminal Attempts and Conspiracy (Northern Ireland) Order 1983 where that conspiracy relates to participation in a criminal organisation as defined in Article 2 of Council Framework Decision 2008/841/JHA on the fight against organised crime;</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32917" w:rsidRPr="00FF2FD8" w:rsidRDefault="00A32917" w:rsidP="00F559FC">
            <w:pPr>
              <w:spacing w:after="120" w:line="240" w:lineRule="auto"/>
              <w:ind w:left="1080"/>
              <w:jc w:val="both"/>
              <w:rPr>
                <w:rFonts w:asciiTheme="minorHAnsi" w:hAnsiTheme="minorHAnsi"/>
              </w:rPr>
            </w:pPr>
          </w:p>
          <w:p w:rsidR="00A32917" w:rsidRPr="00FF2FD8" w:rsidRDefault="00A32917" w:rsidP="00F559FC">
            <w:pPr>
              <w:spacing w:after="120" w:line="240" w:lineRule="auto"/>
              <w:ind w:left="1080"/>
              <w:jc w:val="both"/>
              <w:rPr>
                <w:rFonts w:asciiTheme="minorHAnsi" w:hAnsiTheme="minorHAnsi"/>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32917" w:rsidRPr="00FF2FD8" w:rsidRDefault="00A32917" w:rsidP="00F559FC">
            <w:pPr>
              <w:spacing w:after="120"/>
              <w:ind w:left="1080"/>
              <w:jc w:val="both"/>
              <w:rPr>
                <w:rFonts w:asciiTheme="minorHAnsi" w:hAnsiTheme="minorHAnsi"/>
              </w:rPr>
            </w:pPr>
          </w:p>
        </w:tc>
      </w:tr>
      <w:tr w:rsidR="00A32917" w:rsidRPr="00FF2FD8" w:rsidTr="00F559FC">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32917" w:rsidRPr="00FF2FD8" w:rsidRDefault="00A32917" w:rsidP="00A32917">
            <w:pPr>
              <w:numPr>
                <w:ilvl w:val="0"/>
                <w:numId w:val="1"/>
              </w:numPr>
              <w:tabs>
                <w:tab w:val="left" w:pos="-15269"/>
              </w:tabs>
              <w:spacing w:before="120" w:after="120" w:line="240" w:lineRule="auto"/>
              <w:ind w:hanging="358"/>
              <w:rPr>
                <w:rFonts w:asciiTheme="minorHAnsi" w:eastAsia="Arial" w:hAnsiTheme="minorHAnsi" w:cs="Arial"/>
              </w:rPr>
            </w:pPr>
            <w:r w:rsidRPr="00FF2FD8">
              <w:rPr>
                <w:rFonts w:asciiTheme="minorHAnsi" w:eastAsia="Arial" w:hAnsiTheme="minorHAnsi" w:cs="Arial"/>
              </w:rPr>
              <w:t>corruption within the meaning of section 1(2) of the Public Bodies Corrupt Practices Act 1889 or section 1 of the Prevention of Corruption Act 1906;</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32917" w:rsidRPr="00FF2FD8" w:rsidRDefault="00A32917" w:rsidP="00F559FC">
            <w:pPr>
              <w:spacing w:after="120"/>
              <w:ind w:left="1080"/>
              <w:jc w:val="both"/>
              <w:rPr>
                <w:rFonts w:asciiTheme="minorHAnsi" w:hAnsiTheme="minorHAnsi"/>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32917" w:rsidRPr="00FF2FD8" w:rsidRDefault="00A32917" w:rsidP="00F559FC">
            <w:pPr>
              <w:spacing w:after="120"/>
              <w:ind w:left="1080"/>
              <w:jc w:val="both"/>
              <w:rPr>
                <w:rFonts w:asciiTheme="minorHAnsi" w:hAnsiTheme="minorHAnsi"/>
              </w:rPr>
            </w:pPr>
          </w:p>
        </w:tc>
      </w:tr>
      <w:tr w:rsidR="00A32917" w:rsidRPr="00FF2FD8" w:rsidTr="00F559FC">
        <w:trPr>
          <w:trHeight w:val="24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32917" w:rsidRPr="00FF2FD8" w:rsidRDefault="00A32917" w:rsidP="00A32917">
            <w:pPr>
              <w:numPr>
                <w:ilvl w:val="0"/>
                <w:numId w:val="1"/>
              </w:numPr>
              <w:tabs>
                <w:tab w:val="left" w:pos="-15978"/>
              </w:tabs>
              <w:spacing w:before="120" w:after="120" w:line="240" w:lineRule="auto"/>
              <w:ind w:hanging="358"/>
              <w:rPr>
                <w:rFonts w:asciiTheme="minorHAnsi" w:eastAsia="Arial" w:hAnsiTheme="minorHAnsi" w:cs="Arial"/>
              </w:rPr>
            </w:pPr>
            <w:r w:rsidRPr="00FF2FD8">
              <w:rPr>
                <w:rFonts w:asciiTheme="minorHAnsi" w:eastAsia="Arial" w:hAnsiTheme="minorHAnsi" w:cs="Arial"/>
              </w:rPr>
              <w:t>the common law offence of bribery;</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32917" w:rsidRPr="00FF2FD8" w:rsidRDefault="00A32917" w:rsidP="00F559FC">
            <w:pPr>
              <w:spacing w:after="120"/>
              <w:ind w:left="1080"/>
              <w:jc w:val="both"/>
              <w:rPr>
                <w:rFonts w:asciiTheme="minorHAnsi" w:hAnsiTheme="minorHAnsi"/>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32917" w:rsidRPr="00FF2FD8" w:rsidRDefault="00A32917" w:rsidP="00F559FC">
            <w:pPr>
              <w:spacing w:after="120"/>
              <w:ind w:left="1080"/>
              <w:jc w:val="both"/>
              <w:rPr>
                <w:rFonts w:asciiTheme="minorHAnsi" w:hAnsiTheme="minorHAnsi"/>
              </w:rPr>
            </w:pPr>
          </w:p>
        </w:tc>
      </w:tr>
      <w:tr w:rsidR="00A32917" w:rsidRPr="00FF2FD8" w:rsidTr="00F559FC">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32917" w:rsidRPr="00FF2FD8" w:rsidRDefault="00A32917" w:rsidP="00A32917">
            <w:pPr>
              <w:numPr>
                <w:ilvl w:val="0"/>
                <w:numId w:val="1"/>
              </w:numPr>
              <w:spacing w:before="120" w:after="120" w:line="240" w:lineRule="auto"/>
              <w:ind w:hanging="358"/>
              <w:rPr>
                <w:rFonts w:asciiTheme="minorHAnsi" w:eastAsia="Arial" w:hAnsiTheme="minorHAnsi" w:cs="Arial"/>
              </w:rPr>
            </w:pPr>
            <w:r w:rsidRPr="00FF2FD8">
              <w:rPr>
                <w:rFonts w:asciiTheme="minorHAnsi" w:eastAsia="Arial" w:hAnsiTheme="minorHAnsi" w:cs="Arial"/>
              </w:rPr>
              <w:t>bribery within the meaning of sections 1, 2 or 6 of the Bribery Act 2010; or section 113 of the Representation of the People Act 1983;</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32917" w:rsidRPr="00FF2FD8" w:rsidRDefault="00A32917" w:rsidP="00F559FC">
            <w:pPr>
              <w:spacing w:after="120"/>
              <w:ind w:left="1080"/>
              <w:jc w:val="both"/>
              <w:rPr>
                <w:rFonts w:asciiTheme="minorHAnsi" w:hAnsiTheme="minorHAnsi"/>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32917" w:rsidRPr="00FF2FD8" w:rsidRDefault="00A32917" w:rsidP="00F559FC">
            <w:pPr>
              <w:spacing w:after="120"/>
              <w:ind w:left="1080"/>
              <w:jc w:val="both"/>
              <w:rPr>
                <w:rFonts w:asciiTheme="minorHAnsi" w:hAnsiTheme="minorHAnsi"/>
              </w:rPr>
            </w:pPr>
          </w:p>
        </w:tc>
      </w:tr>
      <w:tr w:rsidR="00A32917" w:rsidRPr="00FF2FD8" w:rsidTr="00F559FC">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32917" w:rsidRPr="00FF2FD8" w:rsidRDefault="00A32917" w:rsidP="00A32917">
            <w:pPr>
              <w:numPr>
                <w:ilvl w:val="0"/>
                <w:numId w:val="1"/>
              </w:numPr>
              <w:spacing w:before="120" w:after="120" w:line="240" w:lineRule="auto"/>
              <w:ind w:hanging="358"/>
              <w:rPr>
                <w:rFonts w:asciiTheme="minorHAnsi" w:eastAsia="Arial" w:hAnsiTheme="minorHAnsi" w:cs="Arial"/>
              </w:rPr>
            </w:pPr>
            <w:r w:rsidRPr="00FF2FD8">
              <w:rPr>
                <w:rFonts w:asciiTheme="minorHAnsi" w:eastAsia="Arial" w:hAnsiTheme="minorHAnsi" w:cs="Arial"/>
              </w:rPr>
              <w:t>any of the following offences, where the offence relates to fraud affecting the European Communities’ financial interests as defined by Article 1 of the Convention on the protection of the financial interests of the European Communities:</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32917" w:rsidRPr="00FF2FD8" w:rsidRDefault="00A32917" w:rsidP="00F559FC">
            <w:pPr>
              <w:spacing w:after="120"/>
              <w:ind w:left="1080"/>
              <w:jc w:val="both"/>
              <w:rPr>
                <w:rFonts w:asciiTheme="minorHAnsi" w:hAnsiTheme="minorHAnsi"/>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32917" w:rsidRPr="00FF2FD8" w:rsidRDefault="00A32917" w:rsidP="00F559FC">
            <w:pPr>
              <w:spacing w:after="120"/>
              <w:ind w:left="1080"/>
              <w:jc w:val="both"/>
              <w:rPr>
                <w:rFonts w:asciiTheme="minorHAnsi" w:hAnsiTheme="minorHAnsi"/>
              </w:rPr>
            </w:pPr>
          </w:p>
        </w:tc>
      </w:tr>
      <w:tr w:rsidR="00A32917" w:rsidRPr="00FF2FD8" w:rsidTr="00F559FC">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32917" w:rsidRPr="00FF2FD8" w:rsidRDefault="00A32917" w:rsidP="00F559FC">
            <w:pPr>
              <w:spacing w:before="120" w:after="120" w:line="240" w:lineRule="auto"/>
              <w:ind w:left="360"/>
              <w:rPr>
                <w:rFonts w:asciiTheme="minorHAnsi" w:hAnsiTheme="minorHAnsi"/>
              </w:rPr>
            </w:pPr>
            <w:r w:rsidRPr="00FF2FD8">
              <w:rPr>
                <w:rFonts w:asciiTheme="minorHAnsi" w:eastAsia="Arial" w:hAnsiTheme="minorHAnsi" w:cs="Arial"/>
              </w:rPr>
              <w:lastRenderedPageBreak/>
              <w:t>(i) the offence of cheating the Revenue;</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32917" w:rsidRPr="00FF2FD8" w:rsidRDefault="00A32917" w:rsidP="00F559FC">
            <w:pPr>
              <w:spacing w:after="120"/>
              <w:ind w:left="1080"/>
              <w:jc w:val="both"/>
              <w:rPr>
                <w:rFonts w:asciiTheme="minorHAnsi" w:hAnsiTheme="minorHAnsi"/>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32917" w:rsidRPr="00FF2FD8" w:rsidRDefault="00A32917" w:rsidP="00F559FC">
            <w:pPr>
              <w:spacing w:after="120"/>
              <w:ind w:left="1080"/>
              <w:jc w:val="both"/>
              <w:rPr>
                <w:rFonts w:asciiTheme="minorHAnsi" w:hAnsiTheme="minorHAnsi"/>
              </w:rPr>
            </w:pPr>
          </w:p>
        </w:tc>
      </w:tr>
      <w:tr w:rsidR="00A32917" w:rsidRPr="00FF2FD8" w:rsidTr="00F559FC">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32917" w:rsidRPr="00FF2FD8" w:rsidRDefault="00A32917" w:rsidP="00F559FC">
            <w:pPr>
              <w:spacing w:before="120" w:after="120" w:line="240" w:lineRule="auto"/>
              <w:ind w:left="360"/>
              <w:rPr>
                <w:rFonts w:asciiTheme="minorHAnsi" w:hAnsiTheme="minorHAnsi"/>
              </w:rPr>
            </w:pPr>
            <w:r w:rsidRPr="00FF2FD8">
              <w:rPr>
                <w:rFonts w:asciiTheme="minorHAnsi" w:eastAsia="Arial" w:hAnsiTheme="minorHAnsi" w:cs="Arial"/>
              </w:rPr>
              <w:t>(ii) the offence of conspiracy to defraud;</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32917" w:rsidRPr="00FF2FD8" w:rsidRDefault="00A32917" w:rsidP="00F559FC">
            <w:pPr>
              <w:spacing w:after="120"/>
              <w:ind w:left="1080"/>
              <w:jc w:val="both"/>
              <w:rPr>
                <w:rFonts w:asciiTheme="minorHAnsi" w:hAnsiTheme="minorHAnsi"/>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32917" w:rsidRPr="00FF2FD8" w:rsidRDefault="00A32917" w:rsidP="00F559FC">
            <w:pPr>
              <w:spacing w:after="120"/>
              <w:ind w:left="1080"/>
              <w:jc w:val="both"/>
              <w:rPr>
                <w:rFonts w:asciiTheme="minorHAnsi" w:hAnsiTheme="minorHAnsi"/>
              </w:rPr>
            </w:pPr>
          </w:p>
        </w:tc>
      </w:tr>
      <w:tr w:rsidR="00A32917" w:rsidRPr="00FF2FD8" w:rsidTr="00F559FC">
        <w:trPr>
          <w:trHeight w:val="100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32917" w:rsidRPr="00FF2FD8" w:rsidRDefault="00A32917" w:rsidP="00F559FC">
            <w:pPr>
              <w:spacing w:before="120" w:after="120" w:line="240" w:lineRule="auto"/>
              <w:ind w:left="360"/>
              <w:rPr>
                <w:rFonts w:asciiTheme="minorHAnsi" w:hAnsiTheme="minorHAnsi"/>
              </w:rPr>
            </w:pPr>
            <w:r w:rsidRPr="00FF2FD8">
              <w:rPr>
                <w:rFonts w:asciiTheme="minorHAnsi" w:eastAsia="Arial" w:hAnsiTheme="minorHAnsi" w:cs="Arial"/>
              </w:rPr>
              <w:t>(iii)</w:t>
            </w:r>
            <w:r w:rsidRPr="00FF2FD8">
              <w:rPr>
                <w:rFonts w:asciiTheme="minorHAnsi" w:eastAsia="Arial" w:hAnsiTheme="minorHAnsi" w:cs="Arial"/>
              </w:rPr>
              <w:tab/>
              <w:t>fraud or theft within the meaning of the Theft Act 1968, the Theft Act (Northern Ireland) 1969, the Theft Act 1978 or the Theft (Northern Ireland) Order 1978;</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32917" w:rsidRPr="00FF2FD8" w:rsidRDefault="00A32917" w:rsidP="00F559FC">
            <w:pPr>
              <w:spacing w:after="120"/>
              <w:ind w:left="1080"/>
              <w:jc w:val="both"/>
              <w:rPr>
                <w:rFonts w:asciiTheme="minorHAnsi" w:hAnsiTheme="minorHAnsi"/>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32917" w:rsidRPr="00FF2FD8" w:rsidRDefault="00A32917" w:rsidP="00F559FC">
            <w:pPr>
              <w:spacing w:after="120"/>
              <w:ind w:left="1080"/>
              <w:jc w:val="both"/>
              <w:rPr>
                <w:rFonts w:asciiTheme="minorHAnsi" w:hAnsiTheme="minorHAnsi"/>
              </w:rPr>
            </w:pPr>
          </w:p>
        </w:tc>
      </w:tr>
      <w:tr w:rsidR="00A32917" w:rsidRPr="00FF2FD8" w:rsidTr="00F559FC">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32917" w:rsidRPr="00FF2FD8" w:rsidRDefault="00A32917" w:rsidP="00F559FC">
            <w:pPr>
              <w:spacing w:before="120" w:after="120" w:line="240" w:lineRule="auto"/>
              <w:ind w:left="360"/>
              <w:rPr>
                <w:rFonts w:asciiTheme="minorHAnsi" w:hAnsiTheme="minorHAnsi"/>
              </w:rPr>
            </w:pPr>
            <w:r w:rsidRPr="00FF2FD8">
              <w:rPr>
                <w:rFonts w:asciiTheme="minorHAnsi" w:eastAsia="Arial" w:hAnsiTheme="minorHAnsi" w:cs="Arial"/>
              </w:rPr>
              <w:t>(iv) fraudulent trading within the meaning of section 458 of the Companies Act 1985, article 451 of the Companies (Northern Ireland) Order 1986 or section 993 of the Companies Act 2006;</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32917" w:rsidRPr="00FF2FD8" w:rsidRDefault="00A32917" w:rsidP="00F559FC">
            <w:pPr>
              <w:spacing w:after="120"/>
              <w:ind w:left="1080"/>
              <w:jc w:val="both"/>
              <w:rPr>
                <w:rFonts w:asciiTheme="minorHAnsi" w:hAnsiTheme="minorHAnsi"/>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32917" w:rsidRPr="00FF2FD8" w:rsidRDefault="00A32917" w:rsidP="00F559FC">
            <w:pPr>
              <w:spacing w:after="120"/>
              <w:ind w:left="1080"/>
              <w:jc w:val="both"/>
              <w:rPr>
                <w:rFonts w:asciiTheme="minorHAnsi" w:hAnsiTheme="minorHAnsi"/>
              </w:rPr>
            </w:pPr>
          </w:p>
        </w:tc>
      </w:tr>
      <w:tr w:rsidR="00A32917" w:rsidRPr="00FF2FD8" w:rsidTr="00F559FC">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32917" w:rsidRPr="00FF2FD8" w:rsidRDefault="00A32917" w:rsidP="00F559FC">
            <w:pPr>
              <w:spacing w:before="120" w:after="120" w:line="240" w:lineRule="auto"/>
              <w:ind w:left="360"/>
              <w:rPr>
                <w:rFonts w:asciiTheme="minorHAnsi" w:hAnsiTheme="minorHAnsi"/>
              </w:rPr>
            </w:pPr>
            <w:r w:rsidRPr="00FF2FD8">
              <w:rPr>
                <w:rFonts w:asciiTheme="minorHAnsi" w:eastAsia="Arial" w:hAnsiTheme="minorHAnsi" w:cs="Arial"/>
              </w:rPr>
              <w:t>(v) fraudulent evasion within the meaning of section 170 of the Customs and Excise Management Act 1979 or section 72 of the Value Added Tax Act 1994;</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32917" w:rsidRPr="00FF2FD8" w:rsidRDefault="00A32917" w:rsidP="00F559FC">
            <w:pPr>
              <w:spacing w:after="120"/>
              <w:ind w:left="1080"/>
              <w:jc w:val="both"/>
              <w:rPr>
                <w:rFonts w:asciiTheme="minorHAnsi" w:hAnsiTheme="minorHAnsi"/>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32917" w:rsidRPr="00FF2FD8" w:rsidRDefault="00A32917" w:rsidP="00F559FC">
            <w:pPr>
              <w:spacing w:after="120"/>
              <w:ind w:left="1080"/>
              <w:jc w:val="both"/>
              <w:rPr>
                <w:rFonts w:asciiTheme="minorHAnsi" w:hAnsiTheme="minorHAnsi"/>
              </w:rPr>
            </w:pPr>
          </w:p>
        </w:tc>
      </w:tr>
      <w:tr w:rsidR="00A32917" w:rsidRPr="00FF2FD8" w:rsidTr="00F559FC">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32917" w:rsidRPr="00FF2FD8" w:rsidRDefault="00A32917" w:rsidP="00F559FC">
            <w:pPr>
              <w:spacing w:before="120" w:after="120" w:line="240" w:lineRule="auto"/>
              <w:ind w:left="360"/>
              <w:rPr>
                <w:rFonts w:asciiTheme="minorHAnsi" w:hAnsiTheme="minorHAnsi"/>
              </w:rPr>
            </w:pPr>
            <w:r w:rsidRPr="00FF2FD8">
              <w:rPr>
                <w:rFonts w:asciiTheme="minorHAnsi" w:eastAsia="Arial" w:hAnsiTheme="minorHAnsi" w:cs="Arial"/>
              </w:rPr>
              <w:t>(vi) an offence in connection with taxation in the European Union within the meaning of section 71 of the Criminal Justice Act 1993;</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32917" w:rsidRPr="00FF2FD8" w:rsidRDefault="00A32917" w:rsidP="00F559FC">
            <w:pPr>
              <w:spacing w:after="120"/>
              <w:ind w:left="1080"/>
              <w:jc w:val="both"/>
              <w:rPr>
                <w:rFonts w:asciiTheme="minorHAnsi" w:hAnsiTheme="minorHAnsi"/>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32917" w:rsidRPr="00FF2FD8" w:rsidRDefault="00A32917" w:rsidP="00F559FC">
            <w:pPr>
              <w:spacing w:after="120"/>
              <w:ind w:left="1080"/>
              <w:jc w:val="both"/>
              <w:rPr>
                <w:rFonts w:asciiTheme="minorHAnsi" w:hAnsiTheme="minorHAnsi"/>
              </w:rPr>
            </w:pPr>
          </w:p>
        </w:tc>
      </w:tr>
      <w:tr w:rsidR="00A32917" w:rsidRPr="00FF2FD8" w:rsidTr="00F559FC">
        <w:trPr>
          <w:trHeight w:val="36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32917" w:rsidRPr="00FF2FD8" w:rsidRDefault="00A32917" w:rsidP="00F559FC">
            <w:pPr>
              <w:spacing w:before="120" w:after="120" w:line="240" w:lineRule="auto"/>
              <w:ind w:left="360"/>
              <w:rPr>
                <w:rFonts w:asciiTheme="minorHAnsi" w:hAnsiTheme="minorHAnsi"/>
              </w:rPr>
            </w:pPr>
            <w:r w:rsidRPr="00FF2FD8">
              <w:rPr>
                <w:rFonts w:asciiTheme="minorHAnsi" w:eastAsia="Arial" w:hAnsiTheme="minorHAnsi" w:cs="Arial"/>
              </w:rPr>
              <w:t>(vii)</w:t>
            </w:r>
            <w:r w:rsidRPr="00FF2FD8">
              <w:rPr>
                <w:rFonts w:asciiTheme="minorHAnsi" w:eastAsia="Arial" w:hAnsiTheme="minorHAnsi" w:cs="Arial"/>
              </w:rPr>
              <w:tab/>
              <w:t>destroying, defacing or concealing of documents or procuring the execution of a valuable security within the meaning of section 20 of the Theft Act 1968 or section 19 of the Theft Act (Northern Ireland) 1969;</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32917" w:rsidRPr="00FF2FD8" w:rsidRDefault="00A32917" w:rsidP="00F559FC">
            <w:pPr>
              <w:spacing w:after="120" w:line="240" w:lineRule="auto"/>
              <w:ind w:left="1080"/>
              <w:jc w:val="both"/>
              <w:rPr>
                <w:rFonts w:asciiTheme="minorHAnsi" w:hAnsiTheme="minorHAnsi"/>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32917" w:rsidRPr="00FF2FD8" w:rsidRDefault="00A32917" w:rsidP="00F559FC">
            <w:pPr>
              <w:spacing w:after="120" w:line="240" w:lineRule="auto"/>
              <w:ind w:left="1080"/>
              <w:jc w:val="both"/>
              <w:rPr>
                <w:rFonts w:asciiTheme="minorHAnsi" w:hAnsiTheme="minorHAnsi"/>
              </w:rPr>
            </w:pPr>
          </w:p>
        </w:tc>
      </w:tr>
      <w:tr w:rsidR="00A32917" w:rsidRPr="00FF2FD8" w:rsidTr="00F559FC">
        <w:trPr>
          <w:trHeight w:val="36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32917" w:rsidRPr="00FF2FD8" w:rsidRDefault="00A32917" w:rsidP="00F559FC">
            <w:pPr>
              <w:spacing w:before="120" w:after="120" w:line="240" w:lineRule="auto"/>
              <w:ind w:left="360"/>
              <w:rPr>
                <w:rFonts w:asciiTheme="minorHAnsi" w:hAnsiTheme="minorHAnsi"/>
              </w:rPr>
            </w:pPr>
            <w:r w:rsidRPr="00FF2FD8">
              <w:rPr>
                <w:rFonts w:asciiTheme="minorHAnsi" w:eastAsia="Arial" w:hAnsiTheme="minorHAnsi" w:cs="Arial"/>
              </w:rPr>
              <w:t>(viii) fraud within the meaning of section 2, 3 or 4 of the Fraud Act 2006; or</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32917" w:rsidRPr="00FF2FD8" w:rsidRDefault="00A32917" w:rsidP="00F559FC">
            <w:pPr>
              <w:spacing w:after="120"/>
              <w:ind w:left="1080"/>
              <w:jc w:val="both"/>
              <w:rPr>
                <w:rFonts w:asciiTheme="minorHAnsi" w:hAnsiTheme="minorHAnsi"/>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32917" w:rsidRPr="00FF2FD8" w:rsidRDefault="00A32917" w:rsidP="00F559FC">
            <w:pPr>
              <w:spacing w:after="120"/>
              <w:ind w:left="1080"/>
              <w:jc w:val="both"/>
              <w:rPr>
                <w:rFonts w:asciiTheme="minorHAnsi" w:hAnsiTheme="minorHAnsi"/>
              </w:rPr>
            </w:pPr>
          </w:p>
        </w:tc>
      </w:tr>
      <w:tr w:rsidR="00A32917" w:rsidRPr="00FF2FD8" w:rsidTr="00F559FC">
        <w:trPr>
          <w:trHeight w:val="42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32917" w:rsidRPr="00FF2FD8" w:rsidRDefault="00A32917" w:rsidP="00F559FC">
            <w:pPr>
              <w:spacing w:before="120" w:after="120" w:line="240" w:lineRule="auto"/>
              <w:ind w:left="360"/>
              <w:rPr>
                <w:rFonts w:asciiTheme="minorHAnsi" w:hAnsiTheme="minorHAnsi"/>
              </w:rPr>
            </w:pPr>
            <w:r w:rsidRPr="00FF2FD8">
              <w:rPr>
                <w:rFonts w:asciiTheme="minorHAnsi" w:eastAsia="Arial" w:hAnsiTheme="minorHAnsi" w:cs="Arial"/>
              </w:rPr>
              <w:t>(ix)</w:t>
            </w:r>
            <w:r w:rsidRPr="00FF2FD8">
              <w:rPr>
                <w:rFonts w:asciiTheme="minorHAnsi" w:eastAsia="Arial" w:hAnsiTheme="minorHAnsi" w:cs="Arial"/>
              </w:rPr>
              <w:tab/>
              <w:t>the possession of articles for use in frauds within the meaning of section 6 of the Fraud Act 2006, or the making, adapting, supplying or offering to supply articles for use in frauds within the meaning of section 7 of that Act;</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32917" w:rsidRPr="00FF2FD8" w:rsidRDefault="00A32917" w:rsidP="00F559FC">
            <w:pPr>
              <w:spacing w:after="120"/>
              <w:ind w:left="1080"/>
              <w:jc w:val="both"/>
              <w:rPr>
                <w:rFonts w:asciiTheme="minorHAnsi" w:hAnsiTheme="minorHAnsi"/>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32917" w:rsidRPr="00FF2FD8" w:rsidRDefault="00A32917" w:rsidP="00F559FC">
            <w:pPr>
              <w:spacing w:after="120"/>
              <w:ind w:left="1080"/>
              <w:jc w:val="both"/>
              <w:rPr>
                <w:rFonts w:asciiTheme="minorHAnsi" w:hAnsiTheme="minorHAnsi"/>
              </w:rPr>
            </w:pPr>
          </w:p>
        </w:tc>
      </w:tr>
      <w:tr w:rsidR="00A32917" w:rsidRPr="00FF2FD8" w:rsidTr="00F559FC">
        <w:trPr>
          <w:trHeight w:val="56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32917" w:rsidRPr="00FF2FD8" w:rsidRDefault="00A32917" w:rsidP="00A32917">
            <w:pPr>
              <w:numPr>
                <w:ilvl w:val="0"/>
                <w:numId w:val="1"/>
              </w:numPr>
              <w:spacing w:before="120" w:after="120"/>
              <w:ind w:right="232" w:hanging="358"/>
              <w:rPr>
                <w:rFonts w:asciiTheme="minorHAnsi" w:eastAsia="Arial" w:hAnsiTheme="minorHAnsi" w:cs="Arial"/>
              </w:rPr>
            </w:pPr>
            <w:r w:rsidRPr="00FF2FD8">
              <w:rPr>
                <w:rFonts w:asciiTheme="minorHAnsi" w:eastAsia="Arial" w:hAnsiTheme="minorHAnsi" w:cs="Arial"/>
              </w:rPr>
              <w:t>any offence listed—</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32917" w:rsidRPr="00FF2FD8" w:rsidRDefault="00A32917" w:rsidP="00F559FC">
            <w:pPr>
              <w:spacing w:after="120" w:line="240" w:lineRule="auto"/>
              <w:ind w:left="360"/>
              <w:jc w:val="both"/>
              <w:rPr>
                <w:rFonts w:asciiTheme="minorHAnsi" w:hAnsiTheme="minorHAnsi"/>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32917" w:rsidRPr="00FF2FD8" w:rsidRDefault="00A32917" w:rsidP="00F559FC">
            <w:pPr>
              <w:spacing w:after="120" w:line="240" w:lineRule="auto"/>
              <w:ind w:left="360"/>
              <w:jc w:val="both"/>
              <w:rPr>
                <w:rFonts w:asciiTheme="minorHAnsi" w:hAnsiTheme="minorHAnsi"/>
              </w:rPr>
            </w:pPr>
          </w:p>
        </w:tc>
      </w:tr>
      <w:tr w:rsidR="00A32917" w:rsidRPr="00FF2FD8" w:rsidTr="00F559FC">
        <w:trPr>
          <w:trHeight w:val="56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32917" w:rsidRPr="00FF2FD8" w:rsidRDefault="00A32917" w:rsidP="00F559FC">
            <w:pPr>
              <w:spacing w:before="120" w:after="120" w:line="240" w:lineRule="auto"/>
              <w:ind w:left="360"/>
              <w:rPr>
                <w:rFonts w:asciiTheme="minorHAnsi" w:hAnsiTheme="minorHAnsi"/>
              </w:rPr>
            </w:pPr>
            <w:r w:rsidRPr="00FF2FD8">
              <w:rPr>
                <w:rFonts w:asciiTheme="minorHAnsi" w:eastAsia="Arial" w:hAnsiTheme="minorHAnsi" w:cs="Arial"/>
              </w:rPr>
              <w:t>(i)</w:t>
            </w:r>
            <w:r w:rsidRPr="00FF2FD8">
              <w:rPr>
                <w:rFonts w:asciiTheme="minorHAnsi" w:eastAsia="Arial" w:hAnsiTheme="minorHAnsi" w:cs="Arial"/>
              </w:rPr>
              <w:tab/>
              <w:t>in section 41 of the Counter Terrorism Act 2008; or</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32917" w:rsidRPr="00FF2FD8" w:rsidRDefault="00A32917" w:rsidP="00F559FC">
            <w:pPr>
              <w:spacing w:after="120" w:line="240" w:lineRule="auto"/>
              <w:ind w:left="360"/>
              <w:jc w:val="both"/>
              <w:rPr>
                <w:rFonts w:asciiTheme="minorHAnsi" w:hAnsiTheme="minorHAnsi"/>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32917" w:rsidRPr="00FF2FD8" w:rsidRDefault="00A32917" w:rsidP="00F559FC">
            <w:pPr>
              <w:spacing w:after="120" w:line="240" w:lineRule="auto"/>
              <w:ind w:left="360"/>
              <w:jc w:val="both"/>
              <w:rPr>
                <w:rFonts w:asciiTheme="minorHAnsi" w:hAnsiTheme="minorHAnsi"/>
              </w:rPr>
            </w:pPr>
          </w:p>
        </w:tc>
      </w:tr>
      <w:tr w:rsidR="00A32917" w:rsidRPr="00FF2FD8" w:rsidTr="00F559FC">
        <w:trPr>
          <w:trHeight w:val="68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32917" w:rsidRPr="00FF2FD8" w:rsidRDefault="00A32917" w:rsidP="00F559FC">
            <w:pPr>
              <w:spacing w:before="120" w:after="120" w:line="240" w:lineRule="auto"/>
              <w:ind w:left="360"/>
              <w:rPr>
                <w:rFonts w:asciiTheme="minorHAnsi" w:hAnsiTheme="minorHAnsi"/>
              </w:rPr>
            </w:pPr>
            <w:r w:rsidRPr="00FF2FD8">
              <w:rPr>
                <w:rFonts w:asciiTheme="minorHAnsi" w:eastAsia="Arial" w:hAnsiTheme="minorHAnsi" w:cs="Arial"/>
              </w:rPr>
              <w:t>(ii)</w:t>
            </w:r>
            <w:r w:rsidRPr="00FF2FD8">
              <w:rPr>
                <w:rFonts w:asciiTheme="minorHAnsi" w:eastAsia="Arial" w:hAnsiTheme="minorHAnsi" w:cs="Arial"/>
              </w:rPr>
              <w:tab/>
              <w:t>in Schedule 2 to that Act where the court has determined that there is a terrorist connection;</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32917" w:rsidRPr="00FF2FD8" w:rsidRDefault="00A32917" w:rsidP="00F559FC">
            <w:pPr>
              <w:spacing w:after="120" w:line="240" w:lineRule="auto"/>
              <w:ind w:left="360"/>
              <w:jc w:val="both"/>
              <w:rPr>
                <w:rFonts w:asciiTheme="minorHAnsi" w:hAnsiTheme="minorHAnsi"/>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32917" w:rsidRPr="00FF2FD8" w:rsidRDefault="00A32917" w:rsidP="00F559FC">
            <w:pPr>
              <w:spacing w:after="120" w:line="240" w:lineRule="auto"/>
              <w:ind w:left="360"/>
              <w:jc w:val="both"/>
              <w:rPr>
                <w:rFonts w:asciiTheme="minorHAnsi" w:hAnsiTheme="minorHAnsi"/>
              </w:rPr>
            </w:pPr>
          </w:p>
        </w:tc>
      </w:tr>
      <w:tr w:rsidR="00A32917" w:rsidRPr="00FF2FD8" w:rsidTr="00F559FC">
        <w:trPr>
          <w:trHeight w:val="86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32917" w:rsidRPr="00FF2FD8" w:rsidRDefault="00A32917" w:rsidP="00A32917">
            <w:pPr>
              <w:numPr>
                <w:ilvl w:val="0"/>
                <w:numId w:val="1"/>
              </w:numPr>
              <w:tabs>
                <w:tab w:val="left" w:pos="-15269"/>
              </w:tabs>
              <w:spacing w:before="120" w:after="120" w:line="240" w:lineRule="auto"/>
              <w:ind w:hanging="358"/>
              <w:rPr>
                <w:rFonts w:asciiTheme="minorHAnsi" w:eastAsia="Arial" w:hAnsiTheme="minorHAnsi" w:cs="Arial"/>
              </w:rPr>
            </w:pPr>
            <w:r w:rsidRPr="00FF2FD8">
              <w:rPr>
                <w:rFonts w:asciiTheme="minorHAnsi" w:eastAsia="Arial" w:hAnsiTheme="minorHAnsi" w:cs="Arial"/>
              </w:rPr>
              <w:t>any offence under sections 44 to 46 of the Serious Crime Act 2007 which relates to an offence covered by subparagraph (f);</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32917" w:rsidRPr="00FF2FD8" w:rsidRDefault="00A32917" w:rsidP="00F559FC">
            <w:pPr>
              <w:spacing w:after="120" w:line="240" w:lineRule="auto"/>
              <w:ind w:left="360"/>
              <w:jc w:val="both"/>
              <w:rPr>
                <w:rFonts w:asciiTheme="minorHAnsi" w:hAnsiTheme="minorHAnsi"/>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32917" w:rsidRPr="00FF2FD8" w:rsidRDefault="00A32917" w:rsidP="00F559FC">
            <w:pPr>
              <w:spacing w:after="120" w:line="240" w:lineRule="auto"/>
              <w:ind w:left="360"/>
              <w:jc w:val="both"/>
              <w:rPr>
                <w:rFonts w:asciiTheme="minorHAnsi" w:hAnsiTheme="minorHAnsi"/>
              </w:rPr>
            </w:pPr>
          </w:p>
        </w:tc>
      </w:tr>
      <w:tr w:rsidR="00A32917" w:rsidRPr="00FF2FD8" w:rsidTr="00F559FC">
        <w:trPr>
          <w:trHeight w:val="74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32917" w:rsidRPr="00FF2FD8" w:rsidRDefault="00A32917" w:rsidP="00A32917">
            <w:pPr>
              <w:numPr>
                <w:ilvl w:val="0"/>
                <w:numId w:val="1"/>
              </w:numPr>
              <w:tabs>
                <w:tab w:val="left" w:pos="-15269"/>
              </w:tabs>
              <w:spacing w:before="120" w:after="120" w:line="240" w:lineRule="auto"/>
              <w:ind w:hanging="358"/>
              <w:rPr>
                <w:rFonts w:asciiTheme="minorHAnsi" w:eastAsia="Arial" w:hAnsiTheme="minorHAnsi" w:cs="Arial"/>
              </w:rPr>
            </w:pPr>
            <w:r w:rsidRPr="00FF2FD8">
              <w:rPr>
                <w:rFonts w:asciiTheme="minorHAnsi" w:eastAsia="Arial" w:hAnsiTheme="minorHAnsi" w:cs="Arial"/>
              </w:rPr>
              <w:t>money laundering within the meaning of sections 340(11) and 415 of the Proceeds of Crime Act 2002;</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32917" w:rsidRPr="00FF2FD8" w:rsidRDefault="00A32917" w:rsidP="00F559FC">
            <w:pPr>
              <w:spacing w:after="120" w:line="240" w:lineRule="auto"/>
              <w:ind w:left="360"/>
              <w:jc w:val="both"/>
              <w:rPr>
                <w:rFonts w:asciiTheme="minorHAnsi" w:hAnsiTheme="minorHAnsi"/>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32917" w:rsidRPr="00FF2FD8" w:rsidRDefault="00A32917" w:rsidP="00F559FC">
            <w:pPr>
              <w:spacing w:after="120" w:line="240" w:lineRule="auto"/>
              <w:ind w:left="360"/>
              <w:jc w:val="both"/>
              <w:rPr>
                <w:rFonts w:asciiTheme="minorHAnsi" w:hAnsiTheme="minorHAnsi"/>
              </w:rPr>
            </w:pPr>
          </w:p>
        </w:tc>
      </w:tr>
      <w:tr w:rsidR="00A32917" w:rsidRPr="00FF2FD8" w:rsidTr="00F559FC">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32917" w:rsidRPr="00FF2FD8" w:rsidRDefault="00A32917" w:rsidP="00A32917">
            <w:pPr>
              <w:numPr>
                <w:ilvl w:val="0"/>
                <w:numId w:val="1"/>
              </w:numPr>
              <w:tabs>
                <w:tab w:val="left" w:pos="-15269"/>
              </w:tabs>
              <w:spacing w:before="120" w:after="120" w:line="240" w:lineRule="auto"/>
              <w:ind w:hanging="358"/>
              <w:rPr>
                <w:rFonts w:asciiTheme="minorHAnsi" w:eastAsia="Arial" w:hAnsiTheme="minorHAnsi" w:cs="Arial"/>
              </w:rPr>
            </w:pPr>
            <w:r w:rsidRPr="00FF2FD8">
              <w:rPr>
                <w:rFonts w:asciiTheme="minorHAnsi" w:eastAsia="Arial" w:hAnsiTheme="minorHAnsi" w:cs="Arial"/>
              </w:rPr>
              <w:t xml:space="preserve">an offence in connection with the proceeds of criminal conduct within the meaning of section 93A, 93B or 93C of the Criminal Justice Act 1988 or article 45, 46 or 47 of the </w:t>
            </w:r>
            <w:r w:rsidRPr="00FF2FD8">
              <w:rPr>
                <w:rFonts w:asciiTheme="minorHAnsi" w:eastAsia="Arial" w:hAnsiTheme="minorHAnsi" w:cs="Arial"/>
              </w:rPr>
              <w:lastRenderedPageBreak/>
              <w:t>Proceeds of Crime (Northern Ireland) Order 1996;</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32917" w:rsidRPr="00FF2FD8" w:rsidRDefault="00A32917" w:rsidP="00F559FC">
            <w:pPr>
              <w:spacing w:after="120" w:line="240" w:lineRule="auto"/>
              <w:ind w:left="360"/>
              <w:jc w:val="both"/>
              <w:rPr>
                <w:rFonts w:asciiTheme="minorHAnsi" w:hAnsiTheme="minorHAnsi"/>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32917" w:rsidRPr="00FF2FD8" w:rsidRDefault="00A32917" w:rsidP="00F559FC">
            <w:pPr>
              <w:spacing w:after="120" w:line="240" w:lineRule="auto"/>
              <w:ind w:left="360"/>
              <w:jc w:val="both"/>
              <w:rPr>
                <w:rFonts w:asciiTheme="minorHAnsi" w:hAnsiTheme="minorHAnsi"/>
              </w:rPr>
            </w:pPr>
          </w:p>
        </w:tc>
      </w:tr>
      <w:tr w:rsidR="00A32917" w:rsidRPr="00FF2FD8" w:rsidTr="00F559FC">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32917" w:rsidRPr="00FF2FD8" w:rsidRDefault="00A32917" w:rsidP="00A32917">
            <w:pPr>
              <w:numPr>
                <w:ilvl w:val="0"/>
                <w:numId w:val="1"/>
              </w:numPr>
              <w:spacing w:before="120" w:after="120" w:line="240" w:lineRule="auto"/>
              <w:ind w:hanging="358"/>
              <w:rPr>
                <w:rFonts w:asciiTheme="minorHAnsi" w:eastAsia="Arial" w:hAnsiTheme="minorHAnsi" w:cs="Arial"/>
              </w:rPr>
            </w:pPr>
            <w:r w:rsidRPr="00FF2FD8">
              <w:rPr>
                <w:rFonts w:asciiTheme="minorHAnsi" w:eastAsia="Arial" w:hAnsiTheme="minorHAnsi" w:cs="Arial"/>
              </w:rPr>
              <w:lastRenderedPageBreak/>
              <w:t>an offence under section 4 of the Asylum and Immigration (Treatment of Claimants etc.) Act 2004;</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32917" w:rsidRPr="00FF2FD8" w:rsidRDefault="00A32917" w:rsidP="00F559FC">
            <w:pPr>
              <w:spacing w:after="120" w:line="240" w:lineRule="auto"/>
              <w:ind w:left="360"/>
              <w:jc w:val="both"/>
              <w:rPr>
                <w:rFonts w:asciiTheme="minorHAnsi" w:hAnsiTheme="minorHAnsi"/>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32917" w:rsidRPr="00FF2FD8" w:rsidRDefault="00A32917" w:rsidP="00F559FC">
            <w:pPr>
              <w:spacing w:after="120" w:line="240" w:lineRule="auto"/>
              <w:ind w:left="360"/>
              <w:jc w:val="both"/>
              <w:rPr>
                <w:rFonts w:asciiTheme="minorHAnsi" w:hAnsiTheme="minorHAnsi"/>
              </w:rPr>
            </w:pPr>
          </w:p>
        </w:tc>
      </w:tr>
      <w:tr w:rsidR="00A32917" w:rsidRPr="00FF2FD8" w:rsidTr="00F559FC">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32917" w:rsidRPr="00FF2FD8" w:rsidRDefault="00A32917" w:rsidP="00A32917">
            <w:pPr>
              <w:numPr>
                <w:ilvl w:val="0"/>
                <w:numId w:val="1"/>
              </w:numPr>
              <w:spacing w:before="120" w:after="120" w:line="240" w:lineRule="auto"/>
              <w:ind w:hanging="358"/>
              <w:rPr>
                <w:rFonts w:asciiTheme="minorHAnsi" w:eastAsia="Arial" w:hAnsiTheme="minorHAnsi" w:cs="Arial"/>
              </w:rPr>
            </w:pPr>
            <w:r w:rsidRPr="00FF2FD8">
              <w:rPr>
                <w:rFonts w:asciiTheme="minorHAnsi" w:eastAsia="Arial" w:hAnsiTheme="minorHAnsi" w:cs="Arial"/>
              </w:rPr>
              <w:t>an offence under section 59A of the Sexual Offences Act 2003;</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32917" w:rsidRPr="00FF2FD8" w:rsidRDefault="00A32917" w:rsidP="00F559FC">
            <w:pPr>
              <w:spacing w:after="120" w:line="240" w:lineRule="auto"/>
              <w:ind w:left="360"/>
              <w:jc w:val="both"/>
              <w:rPr>
                <w:rFonts w:asciiTheme="minorHAnsi" w:hAnsiTheme="minorHAnsi"/>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32917" w:rsidRPr="00FF2FD8" w:rsidRDefault="00A32917" w:rsidP="00F559FC">
            <w:pPr>
              <w:spacing w:after="120" w:line="240" w:lineRule="auto"/>
              <w:ind w:left="360"/>
              <w:jc w:val="both"/>
              <w:rPr>
                <w:rFonts w:asciiTheme="minorHAnsi" w:hAnsiTheme="minorHAnsi"/>
              </w:rPr>
            </w:pPr>
          </w:p>
        </w:tc>
      </w:tr>
      <w:tr w:rsidR="00A32917" w:rsidRPr="00FF2FD8" w:rsidTr="00F559FC">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32917" w:rsidRPr="00FF2FD8" w:rsidRDefault="00A32917" w:rsidP="00A32917">
            <w:pPr>
              <w:numPr>
                <w:ilvl w:val="0"/>
                <w:numId w:val="1"/>
              </w:numPr>
              <w:spacing w:before="120" w:after="120" w:line="240" w:lineRule="auto"/>
              <w:ind w:hanging="358"/>
              <w:rPr>
                <w:rFonts w:asciiTheme="minorHAnsi" w:eastAsia="Arial" w:hAnsiTheme="minorHAnsi" w:cs="Arial"/>
              </w:rPr>
            </w:pPr>
            <w:r w:rsidRPr="00FF2FD8">
              <w:rPr>
                <w:rFonts w:asciiTheme="minorHAnsi" w:eastAsia="Arial" w:hAnsiTheme="minorHAnsi" w:cs="Arial"/>
              </w:rPr>
              <w:t>an offence under section 71 of the Coroners and Justice Act 2009</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32917" w:rsidRPr="00FF2FD8" w:rsidRDefault="00A32917" w:rsidP="00F559FC">
            <w:pPr>
              <w:spacing w:after="120" w:line="240" w:lineRule="auto"/>
              <w:ind w:left="360"/>
              <w:jc w:val="both"/>
              <w:rPr>
                <w:rFonts w:asciiTheme="minorHAnsi" w:hAnsiTheme="minorHAnsi"/>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32917" w:rsidRPr="00FF2FD8" w:rsidRDefault="00A32917" w:rsidP="00F559FC">
            <w:pPr>
              <w:spacing w:after="120" w:line="240" w:lineRule="auto"/>
              <w:ind w:left="360"/>
              <w:jc w:val="both"/>
              <w:rPr>
                <w:rFonts w:asciiTheme="minorHAnsi" w:hAnsiTheme="minorHAnsi"/>
              </w:rPr>
            </w:pPr>
          </w:p>
        </w:tc>
      </w:tr>
      <w:tr w:rsidR="00A32917" w:rsidRPr="00FF2FD8" w:rsidTr="00F559FC">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32917" w:rsidRPr="00FF2FD8" w:rsidRDefault="00A32917" w:rsidP="00A32917">
            <w:pPr>
              <w:numPr>
                <w:ilvl w:val="0"/>
                <w:numId w:val="1"/>
              </w:numPr>
              <w:spacing w:before="120" w:after="120" w:line="240" w:lineRule="auto"/>
              <w:ind w:hanging="358"/>
              <w:rPr>
                <w:rFonts w:asciiTheme="minorHAnsi" w:eastAsia="Arial" w:hAnsiTheme="minorHAnsi" w:cs="Arial"/>
              </w:rPr>
            </w:pPr>
            <w:r w:rsidRPr="00FF2FD8">
              <w:rPr>
                <w:rFonts w:asciiTheme="minorHAnsi" w:eastAsia="Arial" w:hAnsiTheme="minorHAnsi" w:cs="Arial"/>
              </w:rPr>
              <w:t>an offence in connection with the proceeds of drug trafficking within the meaning of section 49, 50 or 51 of the Drug Trafficking Act 1994; or</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32917" w:rsidRPr="00FF2FD8" w:rsidRDefault="00A32917" w:rsidP="00F559FC">
            <w:pPr>
              <w:spacing w:after="120" w:line="240" w:lineRule="auto"/>
              <w:ind w:left="360"/>
              <w:jc w:val="both"/>
              <w:rPr>
                <w:rFonts w:asciiTheme="minorHAnsi" w:hAnsiTheme="minorHAnsi"/>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32917" w:rsidRPr="00FF2FD8" w:rsidRDefault="00A32917" w:rsidP="00F559FC">
            <w:pPr>
              <w:spacing w:after="120" w:line="240" w:lineRule="auto"/>
              <w:ind w:left="360"/>
              <w:jc w:val="both"/>
              <w:rPr>
                <w:rFonts w:asciiTheme="minorHAnsi" w:hAnsiTheme="minorHAnsi"/>
              </w:rPr>
            </w:pPr>
          </w:p>
        </w:tc>
      </w:tr>
      <w:tr w:rsidR="00A32917" w:rsidRPr="00FF2FD8" w:rsidTr="00F559FC">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32917" w:rsidRPr="00FF2FD8" w:rsidRDefault="00A32917" w:rsidP="00A32917">
            <w:pPr>
              <w:numPr>
                <w:ilvl w:val="0"/>
                <w:numId w:val="1"/>
              </w:numPr>
              <w:spacing w:before="120" w:after="120" w:line="240" w:lineRule="auto"/>
              <w:ind w:hanging="358"/>
              <w:rPr>
                <w:rFonts w:asciiTheme="minorHAnsi" w:eastAsia="Arial" w:hAnsiTheme="minorHAnsi" w:cs="Arial"/>
              </w:rPr>
            </w:pPr>
            <w:r w:rsidRPr="00FF2FD8">
              <w:rPr>
                <w:rFonts w:asciiTheme="minorHAnsi" w:eastAsia="Arial" w:hAnsiTheme="minorHAnsi" w:cs="Arial"/>
              </w:rPr>
              <w:t>any other offence within the meaning of Article 57(1) of the Public Contracts Directive—</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32917" w:rsidRPr="00FF2FD8" w:rsidRDefault="00A32917" w:rsidP="00F559FC">
            <w:pPr>
              <w:spacing w:after="120" w:line="240" w:lineRule="auto"/>
              <w:ind w:left="360"/>
              <w:jc w:val="both"/>
              <w:rPr>
                <w:rFonts w:asciiTheme="minorHAnsi" w:hAnsiTheme="minorHAnsi"/>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32917" w:rsidRPr="00FF2FD8" w:rsidRDefault="00A32917" w:rsidP="00F559FC">
            <w:pPr>
              <w:spacing w:after="120" w:line="240" w:lineRule="auto"/>
              <w:ind w:left="360"/>
              <w:jc w:val="both"/>
              <w:rPr>
                <w:rFonts w:asciiTheme="minorHAnsi" w:hAnsiTheme="minorHAnsi"/>
              </w:rPr>
            </w:pPr>
          </w:p>
        </w:tc>
      </w:tr>
      <w:tr w:rsidR="00A32917" w:rsidRPr="00FF2FD8" w:rsidTr="00F559FC">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32917" w:rsidRPr="00FF2FD8" w:rsidRDefault="00A32917" w:rsidP="00F559FC">
            <w:pPr>
              <w:spacing w:before="120" w:after="120" w:line="240" w:lineRule="auto"/>
              <w:ind w:left="360"/>
              <w:rPr>
                <w:rFonts w:asciiTheme="minorHAnsi" w:hAnsiTheme="minorHAnsi"/>
              </w:rPr>
            </w:pPr>
            <w:r w:rsidRPr="00FF2FD8">
              <w:rPr>
                <w:rFonts w:asciiTheme="minorHAnsi" w:eastAsia="Arial" w:hAnsiTheme="minorHAnsi" w:cs="Arial"/>
              </w:rPr>
              <w:t>(i)</w:t>
            </w:r>
            <w:r w:rsidRPr="00FF2FD8">
              <w:rPr>
                <w:rFonts w:asciiTheme="minorHAnsi" w:eastAsia="Arial" w:hAnsiTheme="minorHAnsi" w:cs="Arial"/>
              </w:rPr>
              <w:tab/>
              <w:t>as defined by the law of any jurisdiction outside England and Wales and Northern Ireland; or</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32917" w:rsidRPr="00FF2FD8" w:rsidRDefault="00A32917" w:rsidP="00F559FC">
            <w:pPr>
              <w:spacing w:after="120" w:line="240" w:lineRule="auto"/>
              <w:ind w:left="360"/>
              <w:jc w:val="both"/>
              <w:rPr>
                <w:rFonts w:asciiTheme="minorHAnsi" w:hAnsiTheme="minorHAnsi"/>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32917" w:rsidRPr="00FF2FD8" w:rsidRDefault="00A32917" w:rsidP="00F559FC">
            <w:pPr>
              <w:spacing w:after="120" w:line="240" w:lineRule="auto"/>
              <w:ind w:left="360"/>
              <w:jc w:val="both"/>
              <w:rPr>
                <w:rFonts w:asciiTheme="minorHAnsi" w:hAnsiTheme="minorHAnsi"/>
              </w:rPr>
            </w:pPr>
          </w:p>
        </w:tc>
      </w:tr>
      <w:tr w:rsidR="00A32917" w:rsidRPr="00FF2FD8" w:rsidTr="00F559FC">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32917" w:rsidRPr="00FF2FD8" w:rsidRDefault="00A32917" w:rsidP="00F559FC">
            <w:pPr>
              <w:spacing w:before="120" w:after="120" w:line="240" w:lineRule="auto"/>
              <w:ind w:left="360"/>
              <w:rPr>
                <w:rFonts w:asciiTheme="minorHAnsi" w:hAnsiTheme="minorHAnsi"/>
              </w:rPr>
            </w:pPr>
            <w:r w:rsidRPr="00FF2FD8">
              <w:rPr>
                <w:rFonts w:asciiTheme="minorHAnsi" w:eastAsia="Arial" w:hAnsiTheme="minorHAnsi" w:cs="Arial"/>
              </w:rPr>
              <w:t>(ii)</w:t>
            </w:r>
            <w:r w:rsidRPr="00FF2FD8">
              <w:rPr>
                <w:rFonts w:asciiTheme="minorHAnsi" w:eastAsia="Arial" w:hAnsiTheme="minorHAnsi" w:cs="Arial"/>
              </w:rPr>
              <w:tab/>
              <w:t>created, after the day on which these Regulations were made, in the law of England and Wales or Northern Ireland.</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32917" w:rsidRPr="00FF2FD8" w:rsidRDefault="00A32917" w:rsidP="00F559FC">
            <w:pPr>
              <w:spacing w:after="120" w:line="240" w:lineRule="auto"/>
              <w:ind w:left="360"/>
              <w:jc w:val="both"/>
              <w:rPr>
                <w:rFonts w:asciiTheme="minorHAnsi" w:hAnsiTheme="minorHAnsi"/>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32917" w:rsidRPr="00FF2FD8" w:rsidRDefault="00A32917" w:rsidP="00F559FC">
            <w:pPr>
              <w:spacing w:after="120" w:line="240" w:lineRule="auto"/>
              <w:ind w:left="360"/>
              <w:jc w:val="both"/>
              <w:rPr>
                <w:rFonts w:asciiTheme="minorHAnsi" w:hAnsiTheme="minorHAnsi"/>
              </w:rPr>
            </w:pPr>
          </w:p>
        </w:tc>
      </w:tr>
      <w:tr w:rsidR="00A32917" w:rsidRPr="00FF2FD8" w:rsidTr="00F559FC">
        <w:trPr>
          <w:trHeight w:val="486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32917" w:rsidRPr="00FF2FD8" w:rsidRDefault="00A32917" w:rsidP="00F559FC">
            <w:pPr>
              <w:rPr>
                <w:rFonts w:asciiTheme="minorHAnsi" w:hAnsiTheme="minorHAnsi"/>
              </w:rPr>
            </w:pPr>
            <w:r w:rsidRPr="00FF2FD8">
              <w:rPr>
                <w:rFonts w:asciiTheme="minorHAnsi" w:eastAsia="Arial" w:hAnsiTheme="minorHAnsi" w:cs="Arial"/>
                <w:b/>
                <w:u w:val="single"/>
              </w:rPr>
              <w:t>Non-payment of taxes</w:t>
            </w:r>
          </w:p>
          <w:p w:rsidR="00A32917" w:rsidRPr="00FF2FD8" w:rsidRDefault="00A32917" w:rsidP="00F559FC">
            <w:pPr>
              <w:rPr>
                <w:rFonts w:asciiTheme="minorHAnsi" w:hAnsiTheme="minorHAnsi"/>
              </w:rPr>
            </w:pPr>
            <w:r w:rsidRPr="00FF2FD8">
              <w:rPr>
                <w:rFonts w:asciiTheme="minorHAnsi" w:eastAsia="Arial" w:hAnsiTheme="minorHAnsi" w:cs="Arial"/>
                <w:b/>
              </w:rPr>
              <w:t>2.2 Has it been established by a judicial or administrative decision having final and binding effect in accordance with the legal provisions of any part of the United Kingdom or the legal provisions of the country in which your organisation is established (if outside the UK), that your organisation is in breach of obligations related to the payment of tax or social security contributions?</w:t>
            </w:r>
          </w:p>
          <w:p w:rsidR="00A32917" w:rsidRPr="00FF2FD8" w:rsidRDefault="00A32917" w:rsidP="00F559FC">
            <w:pPr>
              <w:rPr>
                <w:rFonts w:asciiTheme="minorHAnsi" w:hAnsiTheme="minorHAnsi"/>
              </w:rPr>
            </w:pPr>
            <w:r w:rsidRPr="00FF2FD8">
              <w:rPr>
                <w:rFonts w:asciiTheme="minorHAnsi" w:eastAsia="Arial" w:hAnsiTheme="minorHAnsi" w:cs="Arial"/>
              </w:rPr>
              <w:t>If you have answered Yes to this question, please use a separate Appendix to provide further details. Please also use this Appendix to confirm whether you have paid, or have entered into a binding arrangement with a view to paying, including, where applicable, any accrued interest and/or fines?</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32917" w:rsidRPr="00FF2FD8" w:rsidRDefault="00A32917" w:rsidP="00F559FC">
            <w:pPr>
              <w:spacing w:after="120" w:line="240" w:lineRule="auto"/>
              <w:ind w:left="360"/>
              <w:jc w:val="both"/>
              <w:rPr>
                <w:rFonts w:asciiTheme="minorHAnsi" w:hAnsiTheme="minorHAnsi"/>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32917" w:rsidRPr="00FF2FD8" w:rsidRDefault="00A32917" w:rsidP="00F559FC">
            <w:pPr>
              <w:spacing w:after="120" w:line="240" w:lineRule="auto"/>
              <w:ind w:left="360"/>
              <w:jc w:val="both"/>
              <w:rPr>
                <w:rFonts w:asciiTheme="minorHAnsi" w:hAnsiTheme="minorHAnsi"/>
              </w:rPr>
            </w:pPr>
          </w:p>
        </w:tc>
      </w:tr>
    </w:tbl>
    <w:p w:rsidR="00514544" w:rsidRDefault="00514544" w:rsidP="00514544">
      <w:pPr>
        <w:rPr>
          <w:rFonts w:asciiTheme="minorHAnsi" w:eastAsia="Arial" w:hAnsiTheme="minorHAnsi" w:cs="Arial"/>
          <w:b/>
          <w:i/>
          <w:shd w:val="clear" w:color="auto" w:fill="FFFF00"/>
        </w:rPr>
      </w:pPr>
    </w:p>
    <w:p w:rsidR="001E174E" w:rsidRDefault="001E174E" w:rsidP="00514544">
      <w:pPr>
        <w:rPr>
          <w:rFonts w:asciiTheme="minorHAnsi" w:eastAsia="Arial" w:hAnsiTheme="minorHAnsi" w:cs="Arial"/>
          <w:b/>
          <w:i/>
          <w:shd w:val="clear" w:color="auto" w:fill="FFFF00"/>
        </w:rPr>
      </w:pPr>
    </w:p>
    <w:p w:rsidR="001E174E" w:rsidRDefault="001E174E" w:rsidP="00514544">
      <w:pPr>
        <w:rPr>
          <w:rFonts w:asciiTheme="minorHAnsi" w:eastAsia="Arial" w:hAnsiTheme="minorHAnsi" w:cs="Arial"/>
          <w:b/>
          <w:i/>
          <w:shd w:val="clear" w:color="auto" w:fill="FFFF00"/>
        </w:rPr>
      </w:pPr>
    </w:p>
    <w:p w:rsidR="001E174E" w:rsidRDefault="001E174E" w:rsidP="00514544">
      <w:pPr>
        <w:rPr>
          <w:rFonts w:asciiTheme="minorHAnsi" w:eastAsia="Arial" w:hAnsiTheme="minorHAnsi" w:cs="Arial"/>
          <w:b/>
          <w:i/>
          <w:shd w:val="clear" w:color="auto" w:fill="FFFF00"/>
        </w:rPr>
      </w:pPr>
    </w:p>
    <w:p w:rsidR="001E174E" w:rsidRDefault="001E174E" w:rsidP="00514544">
      <w:pPr>
        <w:rPr>
          <w:rFonts w:asciiTheme="minorHAnsi" w:eastAsia="Arial" w:hAnsiTheme="minorHAnsi" w:cs="Arial"/>
          <w:b/>
          <w:i/>
          <w:shd w:val="clear" w:color="auto" w:fill="FFFF00"/>
        </w:rPr>
      </w:pPr>
    </w:p>
    <w:p w:rsidR="001E174E" w:rsidRPr="00FF2FD8" w:rsidRDefault="001E174E" w:rsidP="00514544">
      <w:pPr>
        <w:rPr>
          <w:rFonts w:asciiTheme="minorHAnsi" w:eastAsia="Arial" w:hAnsiTheme="minorHAnsi" w:cs="Arial"/>
          <w:b/>
          <w:i/>
          <w:shd w:val="clear" w:color="auto" w:fill="FFFF00"/>
        </w:rPr>
      </w:pPr>
    </w:p>
    <w:p w:rsidR="00A32917" w:rsidRPr="00FF2FD8" w:rsidRDefault="00A32917" w:rsidP="00A32917">
      <w:pPr>
        <w:pStyle w:val="Heading2"/>
        <w:keepLines w:val="0"/>
        <w:rPr>
          <w:rFonts w:asciiTheme="minorHAnsi" w:eastAsia="Arial" w:hAnsiTheme="minorHAnsi" w:cs="Arial"/>
          <w:color w:val="000000"/>
          <w:sz w:val="22"/>
          <w:szCs w:val="22"/>
        </w:rPr>
      </w:pPr>
      <w:r w:rsidRPr="00FF2FD8">
        <w:rPr>
          <w:rFonts w:asciiTheme="minorHAnsi" w:eastAsia="Arial" w:hAnsiTheme="minorHAnsi" w:cs="Arial"/>
          <w:color w:val="000000"/>
          <w:sz w:val="22"/>
          <w:szCs w:val="22"/>
        </w:rPr>
        <w:lastRenderedPageBreak/>
        <w:t xml:space="preserve">3. Grounds for discretionary exclusion </w:t>
      </w:r>
    </w:p>
    <w:p w:rsidR="00A32917" w:rsidRPr="00FF2FD8" w:rsidRDefault="00A32917" w:rsidP="00A32917">
      <w:pPr>
        <w:spacing w:after="0"/>
        <w:jc w:val="both"/>
        <w:rPr>
          <w:rFonts w:asciiTheme="minorHAnsi" w:eastAsia="Arial" w:hAnsiTheme="minorHAnsi" w:cs="Arial"/>
        </w:rPr>
      </w:pPr>
      <w:bookmarkStart w:id="2" w:name="h.30j0zll"/>
      <w:bookmarkEnd w:id="2"/>
    </w:p>
    <w:p w:rsidR="00A32917" w:rsidRPr="00FF2FD8" w:rsidRDefault="00A32917" w:rsidP="00A32917">
      <w:pPr>
        <w:spacing w:after="0"/>
        <w:jc w:val="both"/>
        <w:rPr>
          <w:rFonts w:asciiTheme="minorHAnsi" w:eastAsia="Arial" w:hAnsiTheme="minorHAnsi" w:cs="Arial"/>
        </w:rPr>
      </w:pPr>
      <w:r w:rsidRPr="00FF2FD8">
        <w:rPr>
          <w:rFonts w:asciiTheme="minorHAnsi" w:eastAsia="Arial" w:hAnsiTheme="minorHAnsi" w:cs="Arial"/>
        </w:rPr>
        <w:t xml:space="preserve">The </w:t>
      </w:r>
      <w:r w:rsidR="002A6136">
        <w:rPr>
          <w:rFonts w:asciiTheme="minorHAnsi" w:eastAsia="Arial" w:hAnsiTheme="minorHAnsi" w:cs="Arial"/>
        </w:rPr>
        <w:t>A</w:t>
      </w:r>
      <w:r w:rsidRPr="00FF2FD8">
        <w:rPr>
          <w:rFonts w:asciiTheme="minorHAnsi" w:eastAsia="Arial" w:hAnsiTheme="minorHAnsi" w:cs="Arial"/>
        </w:rPr>
        <w:t>uthority may exclude any Supplier who answers ‘Yes’ in any of the following situations set out in paragraphs (a) to (</w:t>
      </w:r>
      <w:r w:rsidR="00267CAD" w:rsidRPr="00FF2FD8">
        <w:rPr>
          <w:rFonts w:asciiTheme="minorHAnsi" w:eastAsia="Arial" w:hAnsiTheme="minorHAnsi" w:cs="Arial"/>
        </w:rPr>
        <w:t>h</w:t>
      </w:r>
      <w:r w:rsidRPr="00FF2FD8">
        <w:rPr>
          <w:rFonts w:asciiTheme="minorHAnsi" w:eastAsia="Arial" w:hAnsiTheme="minorHAnsi" w:cs="Arial"/>
        </w:rPr>
        <w:t xml:space="preserve">); </w:t>
      </w:r>
    </w:p>
    <w:p w:rsidR="00A32917" w:rsidRPr="00FF2FD8" w:rsidRDefault="00A32917" w:rsidP="00A32917">
      <w:pPr>
        <w:spacing w:after="0"/>
        <w:jc w:val="both"/>
        <w:rPr>
          <w:rFonts w:asciiTheme="minorHAnsi" w:hAnsiTheme="minorHAnsi"/>
        </w:rPr>
      </w:pPr>
    </w:p>
    <w:tbl>
      <w:tblPr>
        <w:tblW w:w="9963" w:type="dxa"/>
        <w:tblInd w:w="-311" w:type="dxa"/>
        <w:tblLayout w:type="fixed"/>
        <w:tblCellMar>
          <w:left w:w="10" w:type="dxa"/>
          <w:right w:w="10" w:type="dxa"/>
        </w:tblCellMar>
        <w:tblLook w:val="0000" w:firstRow="0" w:lastRow="0" w:firstColumn="0" w:lastColumn="0" w:noHBand="0" w:noVBand="0"/>
      </w:tblPr>
      <w:tblGrid>
        <w:gridCol w:w="6721"/>
        <w:gridCol w:w="1621"/>
        <w:gridCol w:w="1621"/>
      </w:tblGrid>
      <w:tr w:rsidR="00A32917" w:rsidRPr="00FF2FD8" w:rsidTr="00F559FC">
        <w:tc>
          <w:tcPr>
            <w:tcW w:w="672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32917" w:rsidRPr="00FF2FD8" w:rsidRDefault="00A32917" w:rsidP="00F559FC">
            <w:pPr>
              <w:spacing w:before="80" w:after="0"/>
              <w:jc w:val="both"/>
              <w:rPr>
                <w:rFonts w:asciiTheme="minorHAnsi" w:hAnsiTheme="minorHAnsi"/>
              </w:rPr>
            </w:pPr>
            <w:r w:rsidRPr="00FF2FD8">
              <w:rPr>
                <w:rFonts w:asciiTheme="minorHAnsi" w:eastAsia="Arial" w:hAnsiTheme="minorHAnsi" w:cs="Arial"/>
                <w:b/>
              </w:rPr>
              <w:t>3.1 Within the past three years, please indicate if any of the following situations have applied, or currently apply, to your organisation (or any member of your proposed consortium, if applicable).</w:t>
            </w:r>
          </w:p>
        </w:tc>
        <w:tc>
          <w:tcPr>
            <w:tcW w:w="32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32917" w:rsidRPr="00FF2FD8" w:rsidRDefault="00A32917" w:rsidP="00F559FC">
            <w:pPr>
              <w:spacing w:after="0" w:line="240" w:lineRule="auto"/>
              <w:jc w:val="center"/>
              <w:rPr>
                <w:rFonts w:asciiTheme="minorHAnsi" w:hAnsiTheme="minorHAnsi"/>
              </w:rPr>
            </w:pPr>
            <w:r w:rsidRPr="00FF2FD8">
              <w:rPr>
                <w:rFonts w:asciiTheme="minorHAnsi" w:eastAsia="Arial" w:hAnsiTheme="minorHAnsi" w:cs="Arial"/>
                <w:b/>
              </w:rPr>
              <w:t>Please indicate your answer by marking ‘X’ in the relevant box.</w:t>
            </w:r>
          </w:p>
        </w:tc>
      </w:tr>
      <w:tr w:rsidR="00A32917" w:rsidRPr="00FF2FD8" w:rsidTr="00F559FC">
        <w:tc>
          <w:tcPr>
            <w:tcW w:w="67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32917" w:rsidRPr="00FF2FD8" w:rsidRDefault="00A32917" w:rsidP="00F559FC">
            <w:pPr>
              <w:spacing w:before="80" w:after="0"/>
              <w:jc w:val="both"/>
              <w:rPr>
                <w:rFonts w:asciiTheme="minorHAnsi" w:hAnsiTheme="minorHAnsi"/>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32917" w:rsidRPr="00FF2FD8" w:rsidRDefault="00A32917" w:rsidP="00F559FC">
            <w:pPr>
              <w:spacing w:after="0" w:line="240" w:lineRule="auto"/>
              <w:jc w:val="center"/>
              <w:rPr>
                <w:rFonts w:asciiTheme="minorHAnsi" w:hAnsiTheme="minorHAnsi"/>
              </w:rPr>
            </w:pPr>
            <w:r w:rsidRPr="00FF2FD8">
              <w:rPr>
                <w:rFonts w:asciiTheme="minorHAnsi" w:eastAsia="Arial" w:hAnsiTheme="minorHAnsi" w:cs="Arial"/>
                <w:b/>
              </w:rPr>
              <w:t>Yes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32917" w:rsidRPr="00FF2FD8" w:rsidRDefault="00A32917" w:rsidP="00F559FC">
            <w:pPr>
              <w:spacing w:after="0" w:line="240" w:lineRule="auto"/>
              <w:jc w:val="center"/>
              <w:rPr>
                <w:rFonts w:asciiTheme="minorHAnsi" w:hAnsiTheme="minorHAnsi"/>
              </w:rPr>
            </w:pPr>
            <w:r w:rsidRPr="00FF2FD8">
              <w:rPr>
                <w:rFonts w:asciiTheme="minorHAnsi" w:eastAsia="Arial" w:hAnsiTheme="minorHAnsi" w:cs="Arial"/>
                <w:b/>
              </w:rPr>
              <w:t>No</w:t>
            </w:r>
          </w:p>
        </w:tc>
      </w:tr>
      <w:tr w:rsidR="00A32917" w:rsidRPr="00FF2FD8" w:rsidTr="00F559FC">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32917" w:rsidRPr="00FF2FD8" w:rsidRDefault="00A32917" w:rsidP="00267CAD">
            <w:pPr>
              <w:numPr>
                <w:ilvl w:val="0"/>
                <w:numId w:val="2"/>
              </w:numPr>
              <w:spacing w:before="80" w:after="0"/>
              <w:ind w:left="720" w:hanging="358"/>
              <w:jc w:val="both"/>
              <w:rPr>
                <w:rFonts w:asciiTheme="minorHAnsi" w:eastAsia="Arial" w:hAnsiTheme="minorHAnsi" w:cs="Arial"/>
              </w:rPr>
            </w:pPr>
            <w:bookmarkStart w:id="3" w:name="h.1fob9te"/>
            <w:bookmarkEnd w:id="3"/>
            <w:r w:rsidRPr="00FF2FD8">
              <w:rPr>
                <w:rFonts w:asciiTheme="minorHAnsi" w:eastAsia="Arial" w:hAnsiTheme="minorHAnsi" w:cs="Arial"/>
              </w:rPr>
              <w:t>your organisation has violated applicable obligations in the fields of environmental, social and labour law established by EU law, national law, collective agreements or by the international environmental, social and labour law provisions listed in Annex X to the Public Contracts Directive as amended from time to time;</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32917" w:rsidRPr="00FF2FD8" w:rsidRDefault="00A32917" w:rsidP="00F559FC">
            <w:pPr>
              <w:spacing w:after="0" w:line="240" w:lineRule="auto"/>
              <w:rPr>
                <w:rFonts w:asciiTheme="minorHAnsi" w:hAnsiTheme="minorHAnsi"/>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32917" w:rsidRPr="00FF2FD8" w:rsidRDefault="00A32917" w:rsidP="00F559FC">
            <w:pPr>
              <w:spacing w:after="0" w:line="240" w:lineRule="auto"/>
              <w:rPr>
                <w:rFonts w:asciiTheme="minorHAnsi" w:hAnsiTheme="minorHAnsi"/>
              </w:rPr>
            </w:pPr>
            <w:r w:rsidRPr="00FF2FD8">
              <w:rPr>
                <w:rFonts w:asciiTheme="minorHAnsi" w:eastAsia="Arial" w:hAnsiTheme="minorHAnsi" w:cs="Arial"/>
                <w:b/>
              </w:rPr>
              <w:t xml:space="preserve">  </w:t>
            </w:r>
          </w:p>
        </w:tc>
      </w:tr>
      <w:tr w:rsidR="00A32917" w:rsidRPr="00FF2FD8" w:rsidTr="00F559FC">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32917" w:rsidRPr="00FF2FD8" w:rsidRDefault="00A32917" w:rsidP="00A32917">
            <w:pPr>
              <w:numPr>
                <w:ilvl w:val="0"/>
                <w:numId w:val="2"/>
              </w:numPr>
              <w:spacing w:before="80" w:after="0"/>
              <w:ind w:left="720" w:hanging="358"/>
              <w:jc w:val="both"/>
              <w:rPr>
                <w:rFonts w:asciiTheme="minorHAnsi" w:eastAsia="Arial" w:hAnsiTheme="minorHAnsi" w:cs="Arial"/>
              </w:rPr>
            </w:pPr>
            <w:r w:rsidRPr="00FF2FD8">
              <w:rPr>
                <w:rFonts w:asciiTheme="minorHAnsi" w:eastAsia="Arial" w:hAnsiTheme="minorHAnsi" w:cs="Arial"/>
              </w:rPr>
              <w:t>your organisation is bankrupt or is the subject of insolvency or winding-up proceedings, where your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32917" w:rsidRPr="00FF2FD8" w:rsidRDefault="00A32917" w:rsidP="00F559FC">
            <w:pPr>
              <w:spacing w:after="0" w:line="240" w:lineRule="auto"/>
              <w:rPr>
                <w:rFonts w:asciiTheme="minorHAnsi" w:hAnsiTheme="minorHAnsi"/>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32917" w:rsidRPr="00FF2FD8" w:rsidRDefault="00A32917" w:rsidP="00F559FC">
            <w:pPr>
              <w:spacing w:after="0" w:line="240" w:lineRule="auto"/>
              <w:rPr>
                <w:rFonts w:asciiTheme="minorHAnsi" w:hAnsiTheme="minorHAnsi"/>
              </w:rPr>
            </w:pPr>
          </w:p>
        </w:tc>
      </w:tr>
      <w:tr w:rsidR="00A32917" w:rsidRPr="00FF2FD8" w:rsidTr="00F559FC">
        <w:trPr>
          <w:trHeight w:val="660"/>
        </w:trPr>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32917" w:rsidRPr="00FF2FD8" w:rsidRDefault="00A32917" w:rsidP="00A32917">
            <w:pPr>
              <w:numPr>
                <w:ilvl w:val="0"/>
                <w:numId w:val="2"/>
              </w:numPr>
              <w:spacing w:before="80" w:after="0"/>
              <w:ind w:left="720" w:hanging="358"/>
              <w:jc w:val="both"/>
              <w:rPr>
                <w:rFonts w:asciiTheme="minorHAnsi" w:eastAsia="Arial" w:hAnsiTheme="minorHAnsi" w:cs="Arial"/>
              </w:rPr>
            </w:pPr>
            <w:r w:rsidRPr="00FF2FD8">
              <w:rPr>
                <w:rFonts w:asciiTheme="minorHAnsi" w:eastAsia="Arial" w:hAnsiTheme="minorHAnsi" w:cs="Arial"/>
              </w:rPr>
              <w:t>your organisation is guilty of grave professional misconduct,  which renders its integrity questionable;</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32917" w:rsidRPr="00FF2FD8" w:rsidRDefault="00A32917" w:rsidP="00F559FC">
            <w:pPr>
              <w:spacing w:after="0" w:line="240" w:lineRule="auto"/>
              <w:rPr>
                <w:rFonts w:asciiTheme="minorHAnsi" w:hAnsiTheme="minorHAnsi"/>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32917" w:rsidRPr="00FF2FD8" w:rsidRDefault="00A32917" w:rsidP="00F559FC">
            <w:pPr>
              <w:spacing w:after="0" w:line="240" w:lineRule="auto"/>
              <w:rPr>
                <w:rFonts w:asciiTheme="minorHAnsi" w:hAnsiTheme="minorHAnsi"/>
              </w:rPr>
            </w:pPr>
          </w:p>
        </w:tc>
      </w:tr>
      <w:tr w:rsidR="00A32917" w:rsidRPr="00FF2FD8" w:rsidTr="00F559FC">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32917" w:rsidRPr="00FF2FD8" w:rsidRDefault="00A32917" w:rsidP="00A32917">
            <w:pPr>
              <w:numPr>
                <w:ilvl w:val="0"/>
                <w:numId w:val="2"/>
              </w:numPr>
              <w:ind w:left="720" w:hanging="358"/>
              <w:rPr>
                <w:rFonts w:asciiTheme="minorHAnsi" w:eastAsia="Arial" w:hAnsiTheme="minorHAnsi" w:cs="Arial"/>
              </w:rPr>
            </w:pPr>
            <w:r w:rsidRPr="00FF2FD8">
              <w:rPr>
                <w:rFonts w:asciiTheme="minorHAnsi" w:eastAsia="Arial" w:hAnsiTheme="minorHAnsi" w:cs="Arial"/>
              </w:rPr>
              <w:t>your organisation has entered into agreements with other economic operators aimed at distorting competition;</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32917" w:rsidRPr="00FF2FD8" w:rsidRDefault="00A32917" w:rsidP="00F559FC">
            <w:pPr>
              <w:spacing w:after="0" w:line="240" w:lineRule="auto"/>
              <w:rPr>
                <w:rFonts w:asciiTheme="minorHAnsi" w:hAnsiTheme="minorHAnsi"/>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32917" w:rsidRPr="00FF2FD8" w:rsidRDefault="00A32917" w:rsidP="00F559FC">
            <w:pPr>
              <w:spacing w:after="0" w:line="240" w:lineRule="auto"/>
              <w:rPr>
                <w:rFonts w:asciiTheme="minorHAnsi" w:hAnsiTheme="minorHAnsi"/>
              </w:rPr>
            </w:pPr>
          </w:p>
        </w:tc>
      </w:tr>
      <w:tr w:rsidR="00A32917" w:rsidRPr="00FF2FD8" w:rsidTr="00F559FC">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32917" w:rsidRPr="00FF2FD8" w:rsidRDefault="00A32917" w:rsidP="00C30F82">
            <w:pPr>
              <w:numPr>
                <w:ilvl w:val="0"/>
                <w:numId w:val="2"/>
              </w:numPr>
              <w:ind w:left="720" w:hanging="358"/>
              <w:rPr>
                <w:rFonts w:asciiTheme="minorHAnsi" w:eastAsia="Arial" w:hAnsiTheme="minorHAnsi" w:cs="Arial"/>
              </w:rPr>
            </w:pPr>
            <w:r w:rsidRPr="00FF2FD8">
              <w:rPr>
                <w:rFonts w:asciiTheme="minorHAnsi" w:eastAsia="Arial" w:hAnsiTheme="minorHAnsi" w:cs="Arial"/>
              </w:rPr>
              <w:t xml:space="preserve">your organisation has a conflict of interest </w:t>
            </w:r>
            <w:r w:rsidR="00C30F82" w:rsidRPr="00FF2FD8">
              <w:rPr>
                <w:rFonts w:asciiTheme="minorHAnsi" w:eastAsia="Arial" w:hAnsiTheme="minorHAnsi" w:cs="Arial"/>
              </w:rPr>
              <w:t xml:space="preserve">(i.e. financial, economic or other personal interest which may compromise impartiality and independence) </w:t>
            </w:r>
            <w:r w:rsidRPr="00FF2FD8">
              <w:rPr>
                <w:rFonts w:asciiTheme="minorHAnsi" w:eastAsia="Arial" w:hAnsiTheme="minorHAnsi" w:cs="Arial"/>
              </w:rPr>
              <w:t>that cannot be effectively remedied by other, less intrusive, measures;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32917" w:rsidRPr="00FF2FD8" w:rsidRDefault="00A32917" w:rsidP="00F559FC">
            <w:pPr>
              <w:spacing w:after="0" w:line="240" w:lineRule="auto"/>
              <w:rPr>
                <w:rFonts w:asciiTheme="minorHAnsi" w:hAnsiTheme="minorHAnsi"/>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32917" w:rsidRPr="00FF2FD8" w:rsidRDefault="00A32917" w:rsidP="00F559FC">
            <w:pPr>
              <w:spacing w:after="0" w:line="240" w:lineRule="auto"/>
              <w:rPr>
                <w:rFonts w:asciiTheme="minorHAnsi" w:hAnsiTheme="minorHAnsi"/>
              </w:rPr>
            </w:pPr>
          </w:p>
        </w:tc>
      </w:tr>
      <w:tr w:rsidR="00A32917" w:rsidRPr="00FF2FD8" w:rsidTr="00F559FC">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32917" w:rsidRPr="00FF2FD8" w:rsidRDefault="00A32917" w:rsidP="00A32917">
            <w:pPr>
              <w:numPr>
                <w:ilvl w:val="0"/>
                <w:numId w:val="2"/>
              </w:numPr>
              <w:spacing w:after="0"/>
              <w:ind w:left="720" w:hanging="358"/>
              <w:rPr>
                <w:rFonts w:asciiTheme="minorHAnsi" w:eastAsia="Arial" w:hAnsiTheme="minorHAnsi" w:cs="Arial"/>
              </w:rPr>
            </w:pPr>
            <w:r w:rsidRPr="00FF2FD8">
              <w:rPr>
                <w:rFonts w:asciiTheme="minorHAnsi" w:eastAsia="Arial" w:hAnsiTheme="minorHAnsi" w:cs="Arial"/>
              </w:rPr>
              <w:t>your organisation has 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p w:rsidR="00A32917" w:rsidRPr="00FF2FD8" w:rsidRDefault="00A32917" w:rsidP="00F559FC">
            <w:pPr>
              <w:spacing w:after="0"/>
              <w:ind w:left="720"/>
              <w:rPr>
                <w:rFonts w:asciiTheme="minorHAnsi" w:eastAsia="Arial" w:hAnsiTheme="minorHAnsi" w:cs="Arial"/>
              </w:rPr>
            </w:pPr>
          </w:p>
          <w:p w:rsidR="00A32917" w:rsidRPr="00FF2FD8" w:rsidRDefault="00A32917" w:rsidP="00F559FC">
            <w:pPr>
              <w:spacing w:after="0"/>
              <w:ind w:left="720"/>
              <w:rPr>
                <w:rFonts w:asciiTheme="minorHAnsi" w:eastAsia="Arial" w:hAnsiTheme="minorHAnsi" w:cs="Arial"/>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32917" w:rsidRPr="00FF2FD8" w:rsidRDefault="00A32917" w:rsidP="00F559FC">
            <w:pPr>
              <w:spacing w:after="0" w:line="240" w:lineRule="auto"/>
              <w:rPr>
                <w:rFonts w:asciiTheme="minorHAnsi" w:hAnsiTheme="minorHAnsi"/>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32917" w:rsidRPr="00FF2FD8" w:rsidRDefault="00A32917" w:rsidP="00F559FC">
            <w:pPr>
              <w:spacing w:after="0" w:line="240" w:lineRule="auto"/>
              <w:rPr>
                <w:rFonts w:asciiTheme="minorHAnsi" w:hAnsiTheme="minorHAnsi"/>
              </w:rPr>
            </w:pPr>
          </w:p>
        </w:tc>
      </w:tr>
      <w:tr w:rsidR="00A32917" w:rsidRPr="00FF2FD8" w:rsidTr="00F559FC">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32917" w:rsidRPr="00FF2FD8" w:rsidRDefault="00A32917" w:rsidP="00267CAD">
            <w:pPr>
              <w:spacing w:after="0"/>
              <w:ind w:left="374"/>
              <w:rPr>
                <w:rFonts w:asciiTheme="minorHAnsi" w:hAnsiTheme="minorHAnsi"/>
              </w:rPr>
            </w:pPr>
            <w:r w:rsidRPr="00FF2FD8">
              <w:rPr>
                <w:rFonts w:asciiTheme="minorHAnsi" w:eastAsia="Arial" w:hAnsiTheme="minorHAnsi" w:cs="Arial"/>
              </w:rPr>
              <w:t>(</w:t>
            </w:r>
            <w:r w:rsidR="00267CAD" w:rsidRPr="00FF2FD8">
              <w:rPr>
                <w:rFonts w:asciiTheme="minorHAnsi" w:eastAsia="Arial" w:hAnsiTheme="minorHAnsi" w:cs="Arial"/>
              </w:rPr>
              <w:t>g</w:t>
            </w:r>
            <w:r w:rsidRPr="00FF2FD8">
              <w:rPr>
                <w:rFonts w:asciiTheme="minorHAnsi" w:eastAsia="Arial" w:hAnsiTheme="minorHAnsi" w:cs="Arial"/>
              </w:rPr>
              <w:t>) your organisation has undertaken to</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32917" w:rsidRPr="00FF2FD8" w:rsidRDefault="00A32917" w:rsidP="00F559FC">
            <w:pPr>
              <w:spacing w:after="0" w:line="240" w:lineRule="auto"/>
              <w:rPr>
                <w:rFonts w:asciiTheme="minorHAnsi" w:hAnsiTheme="minorHAnsi"/>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32917" w:rsidRPr="00FF2FD8" w:rsidRDefault="00A32917" w:rsidP="00F559FC">
            <w:pPr>
              <w:spacing w:after="0" w:line="240" w:lineRule="auto"/>
              <w:rPr>
                <w:rFonts w:asciiTheme="minorHAnsi" w:hAnsiTheme="minorHAnsi"/>
              </w:rPr>
            </w:pPr>
          </w:p>
        </w:tc>
      </w:tr>
      <w:tr w:rsidR="00A32917" w:rsidRPr="00FF2FD8" w:rsidTr="00F559FC">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32917" w:rsidRPr="00FF2FD8" w:rsidRDefault="00A32917" w:rsidP="00F559FC">
            <w:pPr>
              <w:ind w:left="720"/>
              <w:rPr>
                <w:rFonts w:asciiTheme="minorHAnsi" w:hAnsiTheme="minorHAnsi"/>
              </w:rPr>
            </w:pPr>
            <w:r w:rsidRPr="00FF2FD8">
              <w:rPr>
                <w:rFonts w:asciiTheme="minorHAnsi" w:eastAsia="Arial" w:hAnsiTheme="minorHAnsi" w:cs="Arial"/>
              </w:rPr>
              <w:t>(aa)</w:t>
            </w:r>
            <w:r w:rsidRPr="00FF2FD8">
              <w:rPr>
                <w:rFonts w:asciiTheme="minorHAnsi" w:eastAsia="Arial" w:hAnsiTheme="minorHAnsi" w:cs="Arial"/>
              </w:rPr>
              <w:tab/>
              <w:t>unduly influence the decision-making process of the contracting authority, or</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32917" w:rsidRPr="00FF2FD8" w:rsidRDefault="00A32917" w:rsidP="00F559FC">
            <w:pPr>
              <w:spacing w:after="0" w:line="240" w:lineRule="auto"/>
              <w:rPr>
                <w:rFonts w:asciiTheme="minorHAnsi" w:hAnsiTheme="minorHAnsi"/>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32917" w:rsidRPr="00FF2FD8" w:rsidRDefault="00A32917" w:rsidP="00F559FC">
            <w:pPr>
              <w:spacing w:after="0" w:line="240" w:lineRule="auto"/>
              <w:rPr>
                <w:rFonts w:asciiTheme="minorHAnsi" w:hAnsiTheme="minorHAnsi"/>
              </w:rPr>
            </w:pPr>
          </w:p>
        </w:tc>
      </w:tr>
      <w:tr w:rsidR="00A32917" w:rsidRPr="00FF2FD8" w:rsidTr="00F559FC">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32917" w:rsidRPr="00FF2FD8" w:rsidRDefault="00A32917" w:rsidP="00F559FC">
            <w:pPr>
              <w:ind w:left="720"/>
              <w:rPr>
                <w:rFonts w:asciiTheme="minorHAnsi" w:hAnsiTheme="minorHAnsi"/>
              </w:rPr>
            </w:pPr>
            <w:r w:rsidRPr="00FF2FD8">
              <w:rPr>
                <w:rFonts w:asciiTheme="minorHAnsi" w:eastAsia="Arial" w:hAnsiTheme="minorHAnsi" w:cs="Arial"/>
              </w:rPr>
              <w:t>(bb)</w:t>
            </w:r>
            <w:r w:rsidRPr="00FF2FD8">
              <w:rPr>
                <w:rFonts w:asciiTheme="minorHAnsi" w:eastAsia="Arial" w:hAnsiTheme="minorHAnsi" w:cs="Arial"/>
              </w:rPr>
              <w:tab/>
              <w:t xml:space="preserve">obtain confidential information that may confer upon your organisation undue advantages in the procurement </w:t>
            </w:r>
            <w:r w:rsidRPr="00FF2FD8">
              <w:rPr>
                <w:rFonts w:asciiTheme="minorHAnsi" w:eastAsia="Arial" w:hAnsiTheme="minorHAnsi" w:cs="Arial"/>
              </w:rPr>
              <w:lastRenderedPageBreak/>
              <w:t>procedure; or</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32917" w:rsidRPr="00FF2FD8" w:rsidRDefault="00A32917" w:rsidP="00F559FC">
            <w:pPr>
              <w:spacing w:after="0" w:line="240" w:lineRule="auto"/>
              <w:rPr>
                <w:rFonts w:asciiTheme="minorHAnsi" w:hAnsiTheme="minorHAnsi"/>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32917" w:rsidRPr="00FF2FD8" w:rsidRDefault="00A32917" w:rsidP="00F559FC">
            <w:pPr>
              <w:spacing w:after="0" w:line="240" w:lineRule="auto"/>
              <w:rPr>
                <w:rFonts w:asciiTheme="minorHAnsi" w:hAnsiTheme="minorHAnsi"/>
              </w:rPr>
            </w:pPr>
          </w:p>
        </w:tc>
      </w:tr>
      <w:tr w:rsidR="00A32917" w:rsidRPr="00FF2FD8" w:rsidTr="00F559FC">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32917" w:rsidRPr="00FF2FD8" w:rsidRDefault="00A32917" w:rsidP="00267CAD">
            <w:pPr>
              <w:ind w:left="657" w:hanging="657"/>
              <w:rPr>
                <w:rFonts w:asciiTheme="minorHAnsi" w:hAnsiTheme="minorHAnsi"/>
              </w:rPr>
            </w:pPr>
            <w:r w:rsidRPr="00FF2FD8">
              <w:rPr>
                <w:rFonts w:asciiTheme="minorHAnsi" w:eastAsia="Arial" w:hAnsiTheme="minorHAnsi" w:cs="Arial"/>
              </w:rPr>
              <w:lastRenderedPageBreak/>
              <w:t xml:space="preserve">       (</w:t>
            </w:r>
            <w:r w:rsidR="00267CAD" w:rsidRPr="00FF2FD8">
              <w:rPr>
                <w:rFonts w:asciiTheme="minorHAnsi" w:eastAsia="Arial" w:hAnsiTheme="minorHAnsi" w:cs="Arial"/>
              </w:rPr>
              <w:t>h</w:t>
            </w:r>
            <w:r w:rsidRPr="00FF2FD8">
              <w:rPr>
                <w:rFonts w:asciiTheme="minorHAnsi" w:eastAsia="Arial" w:hAnsiTheme="minorHAnsi" w:cs="Arial"/>
              </w:rPr>
              <w:t>)</w:t>
            </w:r>
            <w:r w:rsidRPr="00FF2FD8">
              <w:rPr>
                <w:rFonts w:asciiTheme="minorHAnsi" w:eastAsia="Arial" w:hAnsiTheme="minorHAnsi" w:cs="Arial"/>
              </w:rPr>
              <w:tab/>
              <w:t xml:space="preserve"> your organisation has negligently provided misleading information that may have a material influence on decisions concerning exclusion, selection or award.</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32917" w:rsidRPr="00FF2FD8" w:rsidRDefault="00A32917" w:rsidP="00F559FC">
            <w:pPr>
              <w:spacing w:after="0" w:line="240" w:lineRule="auto"/>
              <w:rPr>
                <w:rFonts w:asciiTheme="minorHAnsi" w:hAnsiTheme="minorHAnsi"/>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32917" w:rsidRPr="00FF2FD8" w:rsidRDefault="00A32917" w:rsidP="00F559FC">
            <w:pPr>
              <w:spacing w:after="0" w:line="240" w:lineRule="auto"/>
              <w:rPr>
                <w:rFonts w:asciiTheme="minorHAnsi" w:hAnsiTheme="minorHAnsi"/>
              </w:rPr>
            </w:pPr>
          </w:p>
        </w:tc>
      </w:tr>
    </w:tbl>
    <w:p w:rsidR="00A32917" w:rsidRPr="00FF2FD8" w:rsidRDefault="00A32917" w:rsidP="00A32917">
      <w:pPr>
        <w:spacing w:after="0" w:line="240" w:lineRule="auto"/>
        <w:jc w:val="both"/>
        <w:rPr>
          <w:rFonts w:asciiTheme="minorHAnsi" w:hAnsiTheme="minorHAnsi"/>
        </w:rPr>
      </w:pPr>
    </w:p>
    <w:p w:rsidR="00A32917" w:rsidRPr="00FF2FD8" w:rsidRDefault="00A32917" w:rsidP="00A32917">
      <w:pPr>
        <w:spacing w:after="0" w:line="240" w:lineRule="auto"/>
        <w:jc w:val="both"/>
        <w:rPr>
          <w:rFonts w:asciiTheme="minorHAnsi" w:hAnsiTheme="minorHAnsi"/>
        </w:rPr>
      </w:pPr>
    </w:p>
    <w:p w:rsidR="00A32917" w:rsidRPr="00FF2FD8" w:rsidRDefault="00A32917" w:rsidP="00A32917">
      <w:pPr>
        <w:spacing w:after="0" w:line="240" w:lineRule="auto"/>
        <w:ind w:right="-333"/>
        <w:jc w:val="both"/>
        <w:rPr>
          <w:rFonts w:asciiTheme="minorHAnsi" w:hAnsiTheme="minorHAnsi"/>
        </w:rPr>
      </w:pPr>
      <w:r w:rsidRPr="00FF2FD8">
        <w:rPr>
          <w:rFonts w:asciiTheme="minorHAnsi" w:eastAsia="Arial" w:hAnsiTheme="minorHAnsi" w:cs="Arial"/>
          <w:b/>
          <w:u w:val="single"/>
        </w:rPr>
        <w:t>Conflicts of interest</w:t>
      </w:r>
    </w:p>
    <w:p w:rsidR="00A32917" w:rsidRPr="00FF2FD8" w:rsidRDefault="00A32917" w:rsidP="00A32917">
      <w:pPr>
        <w:spacing w:after="0" w:line="240" w:lineRule="auto"/>
        <w:ind w:right="-333"/>
        <w:jc w:val="both"/>
        <w:rPr>
          <w:rFonts w:asciiTheme="minorHAnsi" w:hAnsiTheme="minorHAnsi"/>
        </w:rPr>
      </w:pPr>
    </w:p>
    <w:p w:rsidR="00A32917" w:rsidRPr="00FF2FD8" w:rsidRDefault="00A32917" w:rsidP="00A32917">
      <w:pPr>
        <w:spacing w:after="0" w:line="240" w:lineRule="auto"/>
        <w:jc w:val="both"/>
        <w:rPr>
          <w:rFonts w:asciiTheme="minorHAnsi" w:hAnsiTheme="minorHAnsi"/>
        </w:rPr>
      </w:pPr>
      <w:r w:rsidRPr="00FF2FD8">
        <w:rPr>
          <w:rFonts w:asciiTheme="minorHAnsi" w:eastAsia="Arial" w:hAnsiTheme="minorHAnsi" w:cs="Arial"/>
        </w:rPr>
        <w:t xml:space="preserve">In accordance with question 3.1 (e), the </w:t>
      </w:r>
      <w:r w:rsidR="002A6136">
        <w:rPr>
          <w:rFonts w:asciiTheme="minorHAnsi" w:eastAsia="Arial" w:hAnsiTheme="minorHAnsi" w:cs="Arial"/>
        </w:rPr>
        <w:t>A</w:t>
      </w:r>
      <w:r w:rsidRPr="00FF2FD8">
        <w:rPr>
          <w:rFonts w:asciiTheme="minorHAnsi" w:eastAsia="Arial" w:hAnsiTheme="minorHAnsi" w:cs="Arial"/>
        </w:rPr>
        <w:t xml:space="preserve">uthority may exclude the Supplier if there is a conflict of interest which cannot be effectively remedied. The concept of a conflict of interest includes any situation where relevant staff members have, directly or indirectly, a financial, economic or other personal interest which might be perceived to compromise their impartiality and independence in the context of the procurement procedure. </w:t>
      </w:r>
    </w:p>
    <w:p w:rsidR="00A32917" w:rsidRPr="00FF2FD8" w:rsidRDefault="00A32917" w:rsidP="00A32917">
      <w:pPr>
        <w:spacing w:after="0" w:line="240" w:lineRule="auto"/>
        <w:jc w:val="both"/>
        <w:rPr>
          <w:rFonts w:asciiTheme="minorHAnsi" w:hAnsiTheme="minorHAnsi"/>
        </w:rPr>
      </w:pPr>
    </w:p>
    <w:p w:rsidR="00A32917" w:rsidRPr="00FF2FD8" w:rsidRDefault="00A32917" w:rsidP="00A32917">
      <w:pPr>
        <w:spacing w:after="0" w:line="240" w:lineRule="auto"/>
        <w:jc w:val="both"/>
        <w:rPr>
          <w:rFonts w:asciiTheme="minorHAnsi" w:hAnsiTheme="minorHAnsi"/>
        </w:rPr>
      </w:pPr>
      <w:r w:rsidRPr="00FF2FD8">
        <w:rPr>
          <w:rFonts w:asciiTheme="minorHAnsi" w:eastAsia="Arial" w:hAnsiTheme="minorHAnsi" w:cs="Arial"/>
        </w:rPr>
        <w:t xml:space="preserve">Where there is any indication that a conflict of interest exists or may arise then it is the responsibility of the Supplier to inform the </w:t>
      </w:r>
      <w:r w:rsidR="002A6136">
        <w:rPr>
          <w:rFonts w:asciiTheme="minorHAnsi" w:eastAsia="Arial" w:hAnsiTheme="minorHAnsi" w:cs="Arial"/>
        </w:rPr>
        <w:t>A</w:t>
      </w:r>
      <w:r w:rsidRPr="00FF2FD8">
        <w:rPr>
          <w:rFonts w:asciiTheme="minorHAnsi" w:eastAsia="Arial" w:hAnsiTheme="minorHAnsi" w:cs="Arial"/>
        </w:rPr>
        <w:t>uthority, detailing the conflict in a separate Appendix. Provided that it has been carried out in a transparent manner, routine pre-market engagement carried out by the Authority should not represent a conflict of interest for the Supplier.</w:t>
      </w:r>
    </w:p>
    <w:p w:rsidR="001E174E" w:rsidRDefault="001E174E" w:rsidP="00A32917">
      <w:pPr>
        <w:spacing w:after="0" w:line="240" w:lineRule="auto"/>
        <w:jc w:val="both"/>
        <w:rPr>
          <w:rFonts w:asciiTheme="minorHAnsi" w:hAnsiTheme="minorHAnsi"/>
        </w:rPr>
      </w:pPr>
    </w:p>
    <w:p w:rsidR="001E174E" w:rsidRPr="00FF2FD8" w:rsidRDefault="001E174E" w:rsidP="00A32917">
      <w:pPr>
        <w:spacing w:after="0" w:line="240" w:lineRule="auto"/>
        <w:jc w:val="both"/>
        <w:rPr>
          <w:rFonts w:asciiTheme="minorHAnsi" w:hAnsiTheme="minorHAnsi"/>
        </w:rPr>
      </w:pPr>
    </w:p>
    <w:p w:rsidR="00A32917" w:rsidRPr="00FF2FD8" w:rsidRDefault="00A32917" w:rsidP="00A32917">
      <w:pPr>
        <w:spacing w:after="0" w:line="240" w:lineRule="auto"/>
        <w:ind w:right="-333"/>
        <w:jc w:val="both"/>
        <w:rPr>
          <w:rFonts w:asciiTheme="minorHAnsi" w:hAnsiTheme="minorHAnsi"/>
        </w:rPr>
      </w:pPr>
      <w:r w:rsidRPr="00FF2FD8">
        <w:rPr>
          <w:rFonts w:asciiTheme="minorHAnsi" w:eastAsia="Arial" w:hAnsiTheme="minorHAnsi" w:cs="Arial"/>
          <w:b/>
          <w:u w:val="single"/>
        </w:rPr>
        <w:t>Taking Account of Bidders’ Past Performance</w:t>
      </w:r>
    </w:p>
    <w:p w:rsidR="00A32917" w:rsidRPr="00FF2FD8" w:rsidRDefault="00A32917" w:rsidP="00A32917">
      <w:pPr>
        <w:spacing w:after="0" w:line="240" w:lineRule="auto"/>
        <w:ind w:right="-333"/>
        <w:jc w:val="both"/>
        <w:rPr>
          <w:rFonts w:asciiTheme="minorHAnsi" w:hAnsiTheme="minorHAnsi"/>
        </w:rPr>
      </w:pPr>
    </w:p>
    <w:p w:rsidR="00A32917" w:rsidRPr="00FF2FD8" w:rsidRDefault="00267CAD" w:rsidP="00A32917">
      <w:pPr>
        <w:spacing w:after="0" w:line="240" w:lineRule="auto"/>
        <w:jc w:val="both"/>
        <w:rPr>
          <w:rFonts w:asciiTheme="minorHAnsi" w:hAnsiTheme="minorHAnsi"/>
        </w:rPr>
      </w:pPr>
      <w:r w:rsidRPr="00FF2FD8">
        <w:rPr>
          <w:rFonts w:asciiTheme="minorHAnsi" w:eastAsia="Arial" w:hAnsiTheme="minorHAnsi" w:cs="Arial"/>
        </w:rPr>
        <w:t>T</w:t>
      </w:r>
      <w:r w:rsidR="00A32917" w:rsidRPr="00FF2FD8">
        <w:rPr>
          <w:rFonts w:asciiTheme="minorHAnsi" w:eastAsia="Arial" w:hAnsiTheme="minorHAnsi" w:cs="Arial"/>
        </w:rPr>
        <w:t xml:space="preserve">he </w:t>
      </w:r>
      <w:r w:rsidR="000A4D67">
        <w:rPr>
          <w:rFonts w:asciiTheme="minorHAnsi" w:eastAsia="Arial" w:hAnsiTheme="minorHAnsi" w:cs="Arial"/>
        </w:rPr>
        <w:t>A</w:t>
      </w:r>
      <w:r w:rsidR="00A32917" w:rsidRPr="00FF2FD8">
        <w:rPr>
          <w:rFonts w:asciiTheme="minorHAnsi" w:eastAsia="Arial" w:hAnsiTheme="minorHAnsi" w:cs="Arial"/>
        </w:rPr>
        <w:t xml:space="preserve">uthority may assess the past performance of a Supplier (through a Certificate of Performance provided by a Customer or other means of evidence). The </w:t>
      </w:r>
      <w:r w:rsidR="009634F0">
        <w:rPr>
          <w:rFonts w:asciiTheme="minorHAnsi" w:eastAsia="Arial" w:hAnsiTheme="minorHAnsi" w:cs="Arial"/>
        </w:rPr>
        <w:t>A</w:t>
      </w:r>
      <w:r w:rsidR="00A32917" w:rsidRPr="00FF2FD8">
        <w:rPr>
          <w:rFonts w:asciiTheme="minorHAnsi" w:eastAsia="Arial" w:hAnsiTheme="minorHAnsi" w:cs="Arial"/>
        </w:rPr>
        <w:t xml:space="preserve">uthority may take into account any failure to discharge obligations under the previous principal relevant contracts of the Supplier completing this document. The Authority may also assess whether specified minimum standards for reliability for such contracts are met. </w:t>
      </w:r>
    </w:p>
    <w:p w:rsidR="00A32917" w:rsidRPr="00FF2FD8" w:rsidRDefault="00A32917" w:rsidP="00A32917">
      <w:pPr>
        <w:spacing w:after="0" w:line="240" w:lineRule="auto"/>
        <w:jc w:val="both"/>
        <w:rPr>
          <w:rFonts w:asciiTheme="minorHAnsi" w:hAnsiTheme="minorHAnsi"/>
        </w:rPr>
      </w:pPr>
    </w:p>
    <w:p w:rsidR="00A32917" w:rsidRPr="00FF2FD8" w:rsidRDefault="00A32917" w:rsidP="00A32917">
      <w:pPr>
        <w:spacing w:after="0" w:line="240" w:lineRule="auto"/>
        <w:jc w:val="both"/>
        <w:rPr>
          <w:rFonts w:asciiTheme="minorHAnsi" w:hAnsiTheme="minorHAnsi"/>
        </w:rPr>
      </w:pPr>
      <w:r w:rsidRPr="00FF2FD8">
        <w:rPr>
          <w:rFonts w:asciiTheme="minorHAnsi" w:eastAsia="Arial" w:hAnsiTheme="minorHAnsi" w:cs="Arial"/>
        </w:rPr>
        <w:t xml:space="preserve">In addition, the </w:t>
      </w:r>
      <w:r w:rsidR="000A4D67">
        <w:rPr>
          <w:rFonts w:asciiTheme="minorHAnsi" w:eastAsia="Arial" w:hAnsiTheme="minorHAnsi" w:cs="Arial"/>
        </w:rPr>
        <w:t>A</w:t>
      </w:r>
      <w:r w:rsidRPr="00FF2FD8">
        <w:rPr>
          <w:rFonts w:asciiTheme="minorHAnsi" w:eastAsia="Arial" w:hAnsiTheme="minorHAnsi" w:cs="Arial"/>
        </w:rPr>
        <w:t>uthority may re-assess reliability based on past performance at key stages in the procurement process (i.e. supplier selection, tender evaluation, contract award stage etc.). Suppliers may also be asked to update the evidence they provide in this section to reflect more recent performance on new or existing contracts (or to confirm that nothing has changed).</w:t>
      </w:r>
    </w:p>
    <w:p w:rsidR="00A32917" w:rsidRPr="00FF2FD8" w:rsidRDefault="00A32917" w:rsidP="00A32917">
      <w:pPr>
        <w:spacing w:after="0" w:line="240" w:lineRule="auto"/>
        <w:jc w:val="both"/>
        <w:rPr>
          <w:rFonts w:asciiTheme="minorHAnsi" w:hAnsiTheme="minorHAnsi"/>
        </w:rPr>
      </w:pPr>
    </w:p>
    <w:p w:rsidR="00A32917" w:rsidRPr="00FF2FD8" w:rsidRDefault="00A32917" w:rsidP="00A32917">
      <w:pPr>
        <w:spacing w:after="0" w:line="240" w:lineRule="auto"/>
        <w:ind w:right="-333"/>
        <w:jc w:val="both"/>
        <w:rPr>
          <w:rFonts w:asciiTheme="minorHAnsi" w:hAnsiTheme="minorHAnsi"/>
        </w:rPr>
      </w:pPr>
      <w:r w:rsidRPr="00FF2FD8">
        <w:rPr>
          <w:rFonts w:asciiTheme="minorHAnsi" w:eastAsia="Arial" w:hAnsiTheme="minorHAnsi" w:cs="Arial"/>
          <w:b/>
        </w:rPr>
        <w:t xml:space="preserve">4. ‘Self Cleaning’ (Covering both mandatory and discretionary exclusion) </w:t>
      </w:r>
    </w:p>
    <w:p w:rsidR="00A32917" w:rsidRPr="00FF2FD8" w:rsidRDefault="00A32917" w:rsidP="00A32917">
      <w:pPr>
        <w:spacing w:after="0" w:line="240" w:lineRule="auto"/>
        <w:jc w:val="both"/>
        <w:rPr>
          <w:rFonts w:asciiTheme="minorHAnsi" w:hAnsiTheme="minorHAnsi"/>
        </w:rPr>
      </w:pPr>
      <w:bookmarkStart w:id="4" w:name="h.3znysh7"/>
      <w:bookmarkEnd w:id="4"/>
    </w:p>
    <w:p w:rsidR="00A32917" w:rsidRPr="00FF2FD8" w:rsidRDefault="00A32917" w:rsidP="00A32917">
      <w:pPr>
        <w:spacing w:after="0" w:line="240" w:lineRule="auto"/>
        <w:jc w:val="both"/>
        <w:rPr>
          <w:rFonts w:asciiTheme="minorHAnsi" w:eastAsia="Arial" w:hAnsiTheme="minorHAnsi" w:cs="Arial"/>
        </w:rPr>
      </w:pPr>
      <w:r w:rsidRPr="00FF2FD8">
        <w:rPr>
          <w:rFonts w:asciiTheme="minorHAnsi" w:eastAsia="Arial" w:hAnsiTheme="minorHAnsi" w:cs="Arial"/>
        </w:rPr>
        <w:t xml:space="preserve">Any Supplier that answers ‘Yes’ to questions 2.1 (a), 2.2 and 3.1 should provide sufficient evidence, in a separate Appendix, that provides a summary of the circumstances and any remedial action that has taken place subsequently and effectively “self-cleans” the situation referred to in that question. The </w:t>
      </w:r>
      <w:r w:rsidR="000A4D67">
        <w:rPr>
          <w:rFonts w:asciiTheme="minorHAnsi" w:eastAsia="Arial" w:hAnsiTheme="minorHAnsi" w:cs="Arial"/>
        </w:rPr>
        <w:t>S</w:t>
      </w:r>
      <w:r w:rsidRPr="00FF2FD8">
        <w:rPr>
          <w:rFonts w:asciiTheme="minorHAnsi" w:eastAsia="Arial" w:hAnsiTheme="minorHAnsi" w:cs="Arial"/>
        </w:rPr>
        <w:t xml:space="preserve">upplier has to demonstrate it has taken such remedial action, to the satisfaction of the </w:t>
      </w:r>
      <w:r w:rsidR="000A4D67">
        <w:rPr>
          <w:rFonts w:asciiTheme="minorHAnsi" w:eastAsia="Arial" w:hAnsiTheme="minorHAnsi" w:cs="Arial"/>
        </w:rPr>
        <w:t>A</w:t>
      </w:r>
      <w:r w:rsidRPr="00FF2FD8">
        <w:rPr>
          <w:rFonts w:asciiTheme="minorHAnsi" w:eastAsia="Arial" w:hAnsiTheme="minorHAnsi" w:cs="Arial"/>
        </w:rPr>
        <w:t>uthority in each case.</w:t>
      </w:r>
    </w:p>
    <w:p w:rsidR="00A32917" w:rsidRPr="00FF2FD8" w:rsidRDefault="00A32917" w:rsidP="00A32917">
      <w:pPr>
        <w:spacing w:after="0" w:line="240" w:lineRule="auto"/>
        <w:jc w:val="both"/>
        <w:rPr>
          <w:rFonts w:asciiTheme="minorHAnsi" w:eastAsia="Arial" w:hAnsiTheme="minorHAnsi" w:cs="Arial"/>
        </w:rPr>
      </w:pPr>
    </w:p>
    <w:p w:rsidR="00A32917" w:rsidRPr="00FF2FD8" w:rsidRDefault="00A32917" w:rsidP="00A32917">
      <w:pPr>
        <w:spacing w:after="0" w:line="240" w:lineRule="auto"/>
        <w:jc w:val="both"/>
        <w:rPr>
          <w:rFonts w:asciiTheme="minorHAnsi" w:hAnsiTheme="minorHAnsi"/>
        </w:rPr>
      </w:pPr>
      <w:r w:rsidRPr="00FF2FD8">
        <w:rPr>
          <w:rFonts w:asciiTheme="minorHAnsi" w:eastAsia="Arial" w:hAnsiTheme="minorHAnsi" w:cs="Arial"/>
        </w:rPr>
        <w:t xml:space="preserve">If such evidence is considered by the </w:t>
      </w:r>
      <w:r w:rsidR="000A4D67">
        <w:rPr>
          <w:rFonts w:asciiTheme="minorHAnsi" w:eastAsia="Arial" w:hAnsiTheme="minorHAnsi" w:cs="Arial"/>
        </w:rPr>
        <w:t>A</w:t>
      </w:r>
      <w:r w:rsidRPr="00FF2FD8">
        <w:rPr>
          <w:rFonts w:asciiTheme="minorHAnsi" w:eastAsia="Arial" w:hAnsiTheme="minorHAnsi" w:cs="Arial"/>
        </w:rPr>
        <w:t xml:space="preserve">uthority (whose decision will be final) as sufficient, the </w:t>
      </w:r>
      <w:r w:rsidR="000A4D67">
        <w:rPr>
          <w:rFonts w:asciiTheme="minorHAnsi" w:eastAsia="Arial" w:hAnsiTheme="minorHAnsi" w:cs="Arial"/>
        </w:rPr>
        <w:t xml:space="preserve">Supplier </w:t>
      </w:r>
      <w:r w:rsidRPr="00FF2FD8">
        <w:rPr>
          <w:rFonts w:asciiTheme="minorHAnsi" w:eastAsia="Arial" w:hAnsiTheme="minorHAnsi" w:cs="Arial"/>
        </w:rPr>
        <w:t xml:space="preserve"> concerned shall be allowed to continue in the procurement process.</w:t>
      </w:r>
    </w:p>
    <w:p w:rsidR="00A32917" w:rsidRPr="00FF2FD8" w:rsidRDefault="00A32917" w:rsidP="00A32917">
      <w:pPr>
        <w:spacing w:after="0" w:line="240" w:lineRule="auto"/>
        <w:jc w:val="both"/>
        <w:rPr>
          <w:rFonts w:asciiTheme="minorHAnsi" w:hAnsiTheme="minorHAnsi"/>
        </w:rPr>
      </w:pPr>
    </w:p>
    <w:p w:rsidR="00A32917" w:rsidRPr="00FF2FD8" w:rsidRDefault="00A32917" w:rsidP="00A32917">
      <w:pPr>
        <w:spacing w:after="0" w:line="240" w:lineRule="auto"/>
        <w:jc w:val="both"/>
        <w:rPr>
          <w:rFonts w:asciiTheme="minorHAnsi" w:hAnsiTheme="minorHAnsi"/>
        </w:rPr>
      </w:pPr>
      <w:bookmarkStart w:id="5" w:name="h.2et92p0"/>
      <w:bookmarkEnd w:id="5"/>
      <w:r w:rsidRPr="00FF2FD8">
        <w:rPr>
          <w:rFonts w:asciiTheme="minorHAnsi" w:eastAsia="Arial" w:hAnsiTheme="minorHAnsi" w:cs="Arial"/>
        </w:rPr>
        <w:t>In order for the evidence referred to above to be sufficient, the Supplier shall, as a minimum, prove that it has;</w:t>
      </w:r>
    </w:p>
    <w:p w:rsidR="00A32917" w:rsidRPr="00FF2FD8" w:rsidRDefault="00A32917" w:rsidP="00A32917">
      <w:pPr>
        <w:numPr>
          <w:ilvl w:val="0"/>
          <w:numId w:val="3"/>
        </w:numPr>
        <w:spacing w:after="0" w:line="240" w:lineRule="auto"/>
        <w:ind w:hanging="358"/>
        <w:jc w:val="both"/>
        <w:rPr>
          <w:rFonts w:asciiTheme="minorHAnsi" w:hAnsiTheme="minorHAnsi"/>
        </w:rPr>
      </w:pPr>
      <w:bookmarkStart w:id="6" w:name="h.tyjcwt"/>
      <w:bookmarkEnd w:id="6"/>
      <w:r w:rsidRPr="00FF2FD8">
        <w:rPr>
          <w:rFonts w:asciiTheme="minorHAnsi" w:eastAsia="Arial" w:hAnsiTheme="minorHAnsi" w:cs="Arial"/>
        </w:rPr>
        <w:t>paid or undertaken to pay compensation in respect of any damage caused by the criminal offence or misconduct;</w:t>
      </w:r>
    </w:p>
    <w:p w:rsidR="00A32917" w:rsidRPr="00FF2FD8" w:rsidRDefault="00A32917" w:rsidP="00A32917">
      <w:pPr>
        <w:numPr>
          <w:ilvl w:val="0"/>
          <w:numId w:val="3"/>
        </w:numPr>
        <w:spacing w:after="0" w:line="240" w:lineRule="auto"/>
        <w:ind w:hanging="358"/>
        <w:jc w:val="both"/>
        <w:rPr>
          <w:rFonts w:asciiTheme="minorHAnsi" w:hAnsiTheme="minorHAnsi"/>
        </w:rPr>
      </w:pPr>
      <w:r w:rsidRPr="00FF2FD8">
        <w:rPr>
          <w:rFonts w:asciiTheme="minorHAnsi" w:eastAsia="Arial" w:hAnsiTheme="minorHAnsi" w:cs="Arial"/>
        </w:rPr>
        <w:lastRenderedPageBreak/>
        <w:t>clarified the facts and circumstances in a comprehensive manner by actively collaborating with the investigating authorities; and</w:t>
      </w:r>
    </w:p>
    <w:p w:rsidR="00A32917" w:rsidRPr="00FF2FD8" w:rsidRDefault="00A32917" w:rsidP="00A32917">
      <w:pPr>
        <w:numPr>
          <w:ilvl w:val="0"/>
          <w:numId w:val="3"/>
        </w:numPr>
        <w:spacing w:after="0" w:line="240" w:lineRule="auto"/>
        <w:ind w:hanging="358"/>
        <w:jc w:val="both"/>
        <w:rPr>
          <w:rFonts w:asciiTheme="minorHAnsi" w:hAnsiTheme="minorHAnsi"/>
        </w:rPr>
      </w:pPr>
      <w:bookmarkStart w:id="7" w:name="h.3dy6vkm"/>
      <w:bookmarkEnd w:id="7"/>
      <w:r w:rsidRPr="00FF2FD8">
        <w:rPr>
          <w:rFonts w:asciiTheme="minorHAnsi" w:eastAsia="Arial" w:hAnsiTheme="minorHAnsi" w:cs="Arial"/>
        </w:rPr>
        <w:t>taken concrete technical, organisational and personnel measures that are appropriate to prevent further criminal offences or misconduct.</w:t>
      </w:r>
    </w:p>
    <w:p w:rsidR="00A32917" w:rsidRPr="00FF2FD8" w:rsidRDefault="00A32917" w:rsidP="00A32917">
      <w:pPr>
        <w:spacing w:after="0" w:line="240" w:lineRule="auto"/>
        <w:ind w:left="720"/>
        <w:jc w:val="both"/>
        <w:rPr>
          <w:rFonts w:asciiTheme="minorHAnsi" w:hAnsiTheme="minorHAnsi"/>
        </w:rPr>
      </w:pPr>
    </w:p>
    <w:p w:rsidR="00A32917" w:rsidRPr="00FF2FD8" w:rsidRDefault="00A32917" w:rsidP="00A32917">
      <w:pPr>
        <w:spacing w:after="0" w:line="240" w:lineRule="auto"/>
        <w:jc w:val="both"/>
        <w:rPr>
          <w:rFonts w:asciiTheme="minorHAnsi" w:hAnsiTheme="minorHAnsi"/>
        </w:rPr>
      </w:pPr>
      <w:bookmarkStart w:id="8" w:name="h.1t3h5sf"/>
      <w:bookmarkEnd w:id="8"/>
      <w:r w:rsidRPr="00FF2FD8">
        <w:rPr>
          <w:rFonts w:asciiTheme="minorHAnsi" w:eastAsia="Arial" w:hAnsiTheme="minorHAnsi" w:cs="Arial"/>
        </w:rPr>
        <w:t>The measures taken by the Supplier shall be evaluated taking into account the gravity and particular circumstances of the criminal offence or misconduct. Where the measures are considered by the Authority to be insufficient, the Supplier shall be given a statement of the reasons for that decision.</w:t>
      </w:r>
    </w:p>
    <w:p w:rsidR="00A32917" w:rsidRPr="00FF2FD8" w:rsidRDefault="00A32917" w:rsidP="00A32917">
      <w:pPr>
        <w:spacing w:after="0" w:line="240" w:lineRule="auto"/>
        <w:jc w:val="both"/>
        <w:rPr>
          <w:rFonts w:asciiTheme="minorHAnsi" w:hAnsiTheme="minorHAnsi"/>
        </w:rPr>
      </w:pPr>
    </w:p>
    <w:p w:rsidR="00A32917" w:rsidRPr="00FF2FD8" w:rsidRDefault="00A32917" w:rsidP="00A32917">
      <w:pPr>
        <w:suppressAutoHyphens w:val="0"/>
        <w:autoSpaceDN/>
        <w:spacing w:after="0" w:line="240" w:lineRule="auto"/>
        <w:jc w:val="both"/>
        <w:textAlignment w:val="auto"/>
        <w:rPr>
          <w:rFonts w:asciiTheme="minorHAnsi" w:eastAsia="Times New Roman" w:hAnsiTheme="minorHAnsi" w:cs="Arial"/>
          <w:bCs/>
          <w:color w:val="auto"/>
          <w:szCs w:val="22"/>
          <w:u w:val="single"/>
        </w:rPr>
      </w:pPr>
      <w:r w:rsidRPr="00FF2FD8">
        <w:rPr>
          <w:rFonts w:asciiTheme="minorHAnsi" w:eastAsia="Times New Roman" w:hAnsiTheme="minorHAnsi" w:cs="Arial"/>
          <w:b/>
          <w:bCs/>
          <w:color w:val="auto"/>
          <w:szCs w:val="22"/>
        </w:rPr>
        <w:t>5. Due Diligence</w:t>
      </w:r>
    </w:p>
    <w:p w:rsidR="00A32917" w:rsidRPr="00FF2FD8" w:rsidRDefault="00A32917" w:rsidP="00A32917">
      <w:pPr>
        <w:suppressAutoHyphens w:val="0"/>
        <w:autoSpaceDN/>
        <w:spacing w:after="0" w:line="240" w:lineRule="auto"/>
        <w:jc w:val="both"/>
        <w:textAlignment w:val="auto"/>
        <w:rPr>
          <w:rFonts w:asciiTheme="minorHAnsi" w:eastAsia="Times New Roman" w:hAnsiTheme="minorHAnsi" w:cs="Arial"/>
          <w:b/>
          <w:bCs/>
          <w:color w:val="auto"/>
          <w:szCs w:val="22"/>
          <w:u w:val="single"/>
        </w:rPr>
      </w:pPr>
    </w:p>
    <w:p w:rsidR="001E174E" w:rsidRDefault="001E174E" w:rsidP="001E174E">
      <w:pPr>
        <w:suppressAutoHyphens w:val="0"/>
        <w:autoSpaceDN/>
        <w:spacing w:after="0" w:line="240" w:lineRule="auto"/>
        <w:jc w:val="both"/>
        <w:textAlignment w:val="auto"/>
        <w:rPr>
          <w:szCs w:val="22"/>
        </w:rPr>
      </w:pPr>
      <w:r w:rsidRPr="00A8566D">
        <w:rPr>
          <w:rFonts w:eastAsia="Times New Roman" w:cs="Arial"/>
          <w:color w:val="auto"/>
          <w:szCs w:val="22"/>
        </w:rPr>
        <w:t>As part of the due diligence process</w:t>
      </w:r>
      <w:r>
        <w:rPr>
          <w:rFonts w:eastAsia="Times New Roman" w:cs="Arial"/>
          <w:color w:val="auto"/>
          <w:szCs w:val="22"/>
        </w:rPr>
        <w:t xml:space="preserve"> </w:t>
      </w:r>
      <w:r>
        <w:rPr>
          <w:szCs w:val="22"/>
        </w:rPr>
        <w:t xml:space="preserve">Blackpool Council reserves the right to obtain a Mint UK Credit Rating for all bidders. </w:t>
      </w:r>
    </w:p>
    <w:p w:rsidR="001E174E" w:rsidRDefault="001E174E" w:rsidP="001E174E">
      <w:pPr>
        <w:suppressAutoHyphens w:val="0"/>
        <w:autoSpaceDN/>
        <w:spacing w:after="0" w:line="240" w:lineRule="auto"/>
        <w:jc w:val="both"/>
        <w:textAlignment w:val="auto"/>
        <w:rPr>
          <w:szCs w:val="22"/>
        </w:rPr>
      </w:pPr>
    </w:p>
    <w:p w:rsidR="001E174E" w:rsidRDefault="001E174E" w:rsidP="001E174E">
      <w:pPr>
        <w:suppressAutoHyphens w:val="0"/>
        <w:autoSpaceDN/>
        <w:spacing w:after="0" w:line="240" w:lineRule="auto"/>
        <w:jc w:val="both"/>
        <w:textAlignment w:val="auto"/>
        <w:rPr>
          <w:szCs w:val="22"/>
        </w:rPr>
      </w:pPr>
      <w:r>
        <w:rPr>
          <w:szCs w:val="22"/>
        </w:rPr>
        <w:t xml:space="preserve">As part of further due diligence, should the Mint UK Credit Report identify that a bidder has anything below a ‘normal’ banded credit rating and that bidder obtains Preferred Bidder status then a second credit report will be run through Equifax. </w:t>
      </w:r>
    </w:p>
    <w:p w:rsidR="001E174E" w:rsidRDefault="001E174E" w:rsidP="001E174E">
      <w:pPr>
        <w:suppressAutoHyphens w:val="0"/>
        <w:autoSpaceDN/>
        <w:spacing w:after="0" w:line="240" w:lineRule="auto"/>
        <w:jc w:val="both"/>
        <w:textAlignment w:val="auto"/>
        <w:rPr>
          <w:szCs w:val="22"/>
        </w:rPr>
      </w:pPr>
    </w:p>
    <w:p w:rsidR="001E174E" w:rsidRDefault="001E174E" w:rsidP="001E174E">
      <w:pPr>
        <w:suppressAutoHyphens w:val="0"/>
        <w:autoSpaceDN/>
        <w:spacing w:after="0" w:line="240" w:lineRule="auto"/>
        <w:jc w:val="both"/>
        <w:textAlignment w:val="auto"/>
        <w:rPr>
          <w:szCs w:val="22"/>
        </w:rPr>
      </w:pPr>
      <w:r>
        <w:rPr>
          <w:szCs w:val="22"/>
        </w:rPr>
        <w:t xml:space="preserve">Should this Equifax credit report determine that the Preferred Bidder has a score check grade of D+ to F- then the Council will undertake additional analysis of the financial information </w:t>
      </w:r>
      <w:r w:rsidRPr="004A6BBF">
        <w:rPr>
          <w:i/>
          <w:szCs w:val="22"/>
        </w:rPr>
        <w:t>(to be provided by the bidder at this stage if required and requested by the Authority)</w:t>
      </w:r>
      <w:r>
        <w:rPr>
          <w:szCs w:val="22"/>
        </w:rPr>
        <w:t>. This analysis will form an assessment of the solvency and financial strength of the bidder to provide the services taking into account: -</w:t>
      </w:r>
    </w:p>
    <w:p w:rsidR="001E174E" w:rsidRPr="004A6BBF" w:rsidRDefault="001E174E" w:rsidP="001E174E">
      <w:pPr>
        <w:suppressAutoHyphens w:val="0"/>
        <w:autoSpaceDN/>
        <w:spacing w:after="0" w:line="240" w:lineRule="auto"/>
        <w:jc w:val="both"/>
        <w:textAlignment w:val="auto"/>
        <w:rPr>
          <w:rFonts w:eastAsia="Times New Roman" w:cs="Arial"/>
          <w:color w:val="auto"/>
          <w:szCs w:val="22"/>
        </w:rPr>
      </w:pPr>
    </w:p>
    <w:p w:rsidR="001E174E" w:rsidRDefault="001E174E" w:rsidP="001E174E">
      <w:pPr>
        <w:numPr>
          <w:ilvl w:val="0"/>
          <w:numId w:val="4"/>
        </w:numPr>
        <w:suppressAutoHyphens w:val="0"/>
        <w:spacing w:after="0" w:line="240" w:lineRule="auto"/>
        <w:rPr>
          <w:rFonts w:eastAsia="Times New Roman"/>
          <w:szCs w:val="22"/>
        </w:rPr>
      </w:pPr>
      <w:r>
        <w:rPr>
          <w:rFonts w:eastAsia="Times New Roman"/>
          <w:szCs w:val="22"/>
        </w:rPr>
        <w:t>The credit rating scores</w:t>
      </w:r>
    </w:p>
    <w:p w:rsidR="001E174E" w:rsidRDefault="001E174E" w:rsidP="001E174E">
      <w:pPr>
        <w:numPr>
          <w:ilvl w:val="0"/>
          <w:numId w:val="4"/>
        </w:numPr>
        <w:suppressAutoHyphens w:val="0"/>
        <w:spacing w:after="0" w:line="240" w:lineRule="auto"/>
        <w:rPr>
          <w:rFonts w:eastAsia="Times New Roman"/>
          <w:szCs w:val="22"/>
        </w:rPr>
      </w:pPr>
      <w:r>
        <w:rPr>
          <w:rFonts w:eastAsia="Times New Roman"/>
          <w:szCs w:val="22"/>
        </w:rPr>
        <w:t>Key financial ratios such as liquidity, turnover and profitability</w:t>
      </w:r>
    </w:p>
    <w:p w:rsidR="001E174E" w:rsidRPr="004A6BBF" w:rsidRDefault="001E174E" w:rsidP="001E174E">
      <w:pPr>
        <w:suppressAutoHyphens w:val="0"/>
        <w:spacing w:after="0" w:line="240" w:lineRule="auto"/>
        <w:ind w:left="720"/>
        <w:rPr>
          <w:rFonts w:eastAsia="Times New Roman"/>
          <w:szCs w:val="22"/>
        </w:rPr>
      </w:pPr>
    </w:p>
    <w:p w:rsidR="001E174E" w:rsidRDefault="001E174E" w:rsidP="001E174E">
      <w:pPr>
        <w:rPr>
          <w:szCs w:val="22"/>
        </w:rPr>
      </w:pPr>
      <w:r>
        <w:rPr>
          <w:szCs w:val="22"/>
        </w:rPr>
        <w:t>The Council reserves the right not to enter into a contract with the preferred bidder, should any of the financial assessments demonstrate an unsatisfactory financial standing.</w:t>
      </w:r>
    </w:p>
    <w:p w:rsidR="00A32917" w:rsidRPr="00FF2FD8" w:rsidRDefault="00A32917" w:rsidP="00A32917">
      <w:pPr>
        <w:suppressAutoHyphens w:val="0"/>
        <w:autoSpaceDN/>
        <w:spacing w:after="0" w:line="240" w:lineRule="auto"/>
        <w:jc w:val="both"/>
        <w:textAlignment w:val="auto"/>
        <w:rPr>
          <w:rFonts w:asciiTheme="minorHAnsi" w:eastAsia="Times New Roman" w:hAnsiTheme="minorHAnsi" w:cs="Arial"/>
          <w:color w:val="auto"/>
          <w:szCs w:val="22"/>
        </w:rPr>
      </w:pPr>
    </w:p>
    <w:p w:rsidR="00A32917" w:rsidRPr="00FF2FD8" w:rsidRDefault="00A32917" w:rsidP="00A32917">
      <w:pPr>
        <w:keepNext/>
        <w:spacing w:after="0" w:line="240" w:lineRule="auto"/>
        <w:jc w:val="both"/>
        <w:rPr>
          <w:rFonts w:asciiTheme="minorHAnsi" w:eastAsia="Arial" w:hAnsiTheme="minorHAnsi" w:cs="Arial"/>
          <w:b/>
          <w:szCs w:val="22"/>
        </w:rPr>
      </w:pPr>
      <w:r w:rsidRPr="00FF2FD8">
        <w:rPr>
          <w:rFonts w:asciiTheme="minorHAnsi" w:eastAsia="Arial" w:hAnsiTheme="minorHAnsi" w:cs="Arial"/>
          <w:b/>
          <w:szCs w:val="22"/>
        </w:rPr>
        <w:t>6. Technical and Professional Ability</w:t>
      </w:r>
    </w:p>
    <w:p w:rsidR="00A32917" w:rsidRPr="00FF2FD8" w:rsidRDefault="00A32917" w:rsidP="00A32917">
      <w:pPr>
        <w:keepNext/>
        <w:spacing w:after="0" w:line="240" w:lineRule="auto"/>
        <w:jc w:val="both"/>
        <w:rPr>
          <w:rFonts w:asciiTheme="minorHAnsi" w:eastAsia="Arial" w:hAnsiTheme="minorHAnsi" w:cs="Arial"/>
          <w:b/>
          <w:szCs w:val="22"/>
        </w:rPr>
      </w:pPr>
    </w:p>
    <w:p w:rsidR="00A32917" w:rsidRPr="00FF2FD8" w:rsidRDefault="00A32917" w:rsidP="00A32917">
      <w:pPr>
        <w:keepNext/>
        <w:spacing w:after="0" w:line="240" w:lineRule="auto"/>
        <w:jc w:val="both"/>
        <w:rPr>
          <w:rFonts w:asciiTheme="minorHAnsi" w:eastAsia="Arial" w:hAnsiTheme="minorHAnsi" w:cs="Arial"/>
          <w:szCs w:val="22"/>
        </w:rPr>
      </w:pPr>
      <w:r w:rsidRPr="00FF2FD8">
        <w:rPr>
          <w:rFonts w:asciiTheme="minorHAnsi" w:eastAsia="Arial" w:hAnsiTheme="minorHAnsi" w:cs="Arial"/>
          <w:szCs w:val="22"/>
        </w:rPr>
        <w:t>Suppliers who self-certify that they meet the requirements for these additional modules will be required to provide evidence of this if they are successful at contract award stage. Please indicate your answer by marking ‘X’ in the relevant boxes.</w:t>
      </w:r>
    </w:p>
    <w:p w:rsidR="00A32917" w:rsidRPr="00FF2FD8" w:rsidRDefault="00A32917" w:rsidP="00A32917">
      <w:pPr>
        <w:keepNext/>
        <w:spacing w:after="0" w:line="240" w:lineRule="auto"/>
        <w:jc w:val="both"/>
        <w:rPr>
          <w:rFonts w:asciiTheme="minorHAnsi" w:eastAsia="Arial" w:hAnsiTheme="minorHAnsi" w:cs="Arial"/>
          <w:szCs w:val="22"/>
        </w:rPr>
      </w:pPr>
    </w:p>
    <w:p w:rsidR="00A32917" w:rsidRPr="00FF2FD8" w:rsidRDefault="00A32917" w:rsidP="00A32917">
      <w:pPr>
        <w:suppressAutoHyphens w:val="0"/>
        <w:rPr>
          <w:rFonts w:asciiTheme="minorHAnsi" w:eastAsia="Arial" w:hAnsiTheme="minorHAnsi" w:cs="Arial"/>
          <w:szCs w:val="22"/>
        </w:rPr>
      </w:pPr>
      <w:r w:rsidRPr="00FF2FD8">
        <w:rPr>
          <w:rFonts w:asciiTheme="minorHAnsi" w:eastAsia="Arial" w:hAnsiTheme="minorHAnsi" w:cs="Arial"/>
          <w:szCs w:val="22"/>
        </w:rPr>
        <w:t>Please note that responses will be evaluated on a pass/fail basis</w:t>
      </w:r>
    </w:p>
    <w:p w:rsidR="00A32917" w:rsidRPr="00FF2FD8" w:rsidRDefault="00A32917" w:rsidP="00A32917">
      <w:pPr>
        <w:pStyle w:val="Heading2"/>
        <w:keepLines w:val="0"/>
        <w:rPr>
          <w:rFonts w:asciiTheme="minorHAnsi" w:eastAsia="Arial" w:hAnsiTheme="minorHAnsi" w:cs="Arial"/>
          <w:color w:val="000000"/>
          <w:sz w:val="22"/>
          <w:szCs w:val="22"/>
        </w:rPr>
      </w:pPr>
      <w:r w:rsidRPr="00FF2FD8">
        <w:rPr>
          <w:rFonts w:asciiTheme="minorHAnsi" w:eastAsia="Arial" w:hAnsiTheme="minorHAnsi" w:cs="Arial"/>
          <w:color w:val="000000"/>
          <w:sz w:val="22"/>
          <w:szCs w:val="22"/>
        </w:rPr>
        <w:t xml:space="preserve">Insurance </w:t>
      </w:r>
    </w:p>
    <w:tbl>
      <w:tblPr>
        <w:tblW w:w="9886" w:type="dxa"/>
        <w:tblLayout w:type="fixed"/>
        <w:tblCellMar>
          <w:left w:w="10" w:type="dxa"/>
          <w:right w:w="10" w:type="dxa"/>
        </w:tblCellMar>
        <w:tblLook w:val="0000" w:firstRow="0" w:lastRow="0" w:firstColumn="0" w:lastColumn="0" w:noHBand="0" w:noVBand="0"/>
      </w:tblPr>
      <w:tblGrid>
        <w:gridCol w:w="601"/>
        <w:gridCol w:w="8009"/>
        <w:gridCol w:w="1276"/>
      </w:tblGrid>
      <w:tr w:rsidR="00A32917" w:rsidRPr="00FF2FD8" w:rsidTr="00CD389F">
        <w:trPr>
          <w:trHeight w:val="452"/>
        </w:trPr>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32917" w:rsidRPr="00FF2FD8" w:rsidRDefault="00A32917" w:rsidP="00F559FC">
            <w:pPr>
              <w:tabs>
                <w:tab w:val="center" w:pos="4005"/>
              </w:tabs>
              <w:spacing w:after="0" w:line="240" w:lineRule="auto"/>
              <w:rPr>
                <w:rFonts w:asciiTheme="minorHAnsi" w:hAnsiTheme="minorHAnsi"/>
              </w:rPr>
            </w:pPr>
            <w:r w:rsidRPr="00FF2FD8">
              <w:rPr>
                <w:rFonts w:asciiTheme="minorHAnsi" w:eastAsia="Arial" w:hAnsiTheme="minorHAnsi" w:cs="Arial"/>
                <w:szCs w:val="22"/>
              </w:rPr>
              <w:t>1.</w:t>
            </w:r>
          </w:p>
          <w:p w:rsidR="00A32917" w:rsidRPr="00FF2FD8" w:rsidRDefault="00A32917" w:rsidP="00F559FC">
            <w:pPr>
              <w:tabs>
                <w:tab w:val="center" w:pos="4005"/>
              </w:tabs>
              <w:spacing w:after="0" w:line="240" w:lineRule="auto"/>
              <w:rPr>
                <w:rFonts w:asciiTheme="minorHAnsi" w:hAnsiTheme="minorHAnsi" w:cs="Arial"/>
                <w:szCs w:val="22"/>
              </w:rPr>
            </w:pP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32917" w:rsidRPr="00FF2FD8" w:rsidRDefault="00A32917" w:rsidP="00F559FC">
            <w:pPr>
              <w:tabs>
                <w:tab w:val="center" w:pos="4005"/>
              </w:tabs>
              <w:spacing w:after="0" w:line="240" w:lineRule="auto"/>
              <w:rPr>
                <w:rFonts w:asciiTheme="minorHAnsi" w:hAnsiTheme="minorHAnsi"/>
              </w:rPr>
            </w:pPr>
            <w:r w:rsidRPr="00FF2FD8">
              <w:rPr>
                <w:rFonts w:asciiTheme="minorHAnsi" w:eastAsia="Arial" w:hAnsiTheme="minorHAnsi" w:cs="Arial"/>
                <w:szCs w:val="22"/>
              </w:rPr>
              <w:t xml:space="preserve">Please self-certify whether you </w:t>
            </w:r>
            <w:r w:rsidRPr="00FF2FD8">
              <w:rPr>
                <w:rFonts w:asciiTheme="minorHAnsi" w:eastAsia="Arial" w:hAnsiTheme="minorHAnsi" w:cs="Arial"/>
              </w:rPr>
              <w:t xml:space="preserve">(and all members of your proposed consortium, if applicable) </w:t>
            </w:r>
            <w:r w:rsidRPr="00FF2FD8">
              <w:rPr>
                <w:rFonts w:asciiTheme="minorHAnsi" w:eastAsia="Arial" w:hAnsiTheme="minorHAnsi" w:cs="Arial"/>
                <w:szCs w:val="22"/>
              </w:rPr>
              <w:t>already have, or can commit to obtain, prior to the commencement of the contract, the levels of insurance cover indicated below:</w:t>
            </w:r>
          </w:p>
          <w:p w:rsidR="00A32917" w:rsidRPr="00FF2FD8" w:rsidRDefault="00A32917" w:rsidP="00F559FC">
            <w:pPr>
              <w:tabs>
                <w:tab w:val="center" w:pos="4005"/>
              </w:tabs>
              <w:spacing w:after="0" w:line="240" w:lineRule="auto"/>
              <w:rPr>
                <w:rFonts w:asciiTheme="minorHAnsi" w:hAnsiTheme="minorHAnsi" w:cs="Arial"/>
                <w:szCs w:val="22"/>
              </w:rPr>
            </w:pPr>
          </w:p>
          <w:p w:rsidR="00A32917" w:rsidRPr="00CD389F" w:rsidRDefault="00A32917" w:rsidP="00F559FC">
            <w:pPr>
              <w:tabs>
                <w:tab w:val="center" w:pos="4005"/>
              </w:tabs>
              <w:spacing w:after="0" w:line="240" w:lineRule="auto"/>
              <w:rPr>
                <w:rFonts w:asciiTheme="minorHAnsi" w:hAnsiTheme="minorHAnsi"/>
              </w:rPr>
            </w:pPr>
            <w:r w:rsidRPr="00CD389F">
              <w:rPr>
                <w:rFonts w:asciiTheme="minorHAnsi" w:eastAsia="Arial" w:hAnsiTheme="minorHAnsi" w:cs="Arial"/>
                <w:szCs w:val="22"/>
              </w:rPr>
              <w:t>Employer’s (Compulsory) Liability Insurance  = £</w:t>
            </w:r>
            <w:r w:rsidR="001E174E" w:rsidRPr="00CD389F">
              <w:rPr>
                <w:rFonts w:asciiTheme="minorHAnsi" w:eastAsia="Arial" w:hAnsiTheme="minorHAnsi" w:cs="Arial"/>
                <w:szCs w:val="22"/>
              </w:rPr>
              <w:t>10</w:t>
            </w:r>
            <w:r w:rsidRPr="00CD389F">
              <w:rPr>
                <w:rFonts w:asciiTheme="minorHAnsi" w:eastAsia="Arial" w:hAnsiTheme="minorHAnsi" w:cs="Arial"/>
                <w:szCs w:val="22"/>
              </w:rPr>
              <w:t xml:space="preserve">million </w:t>
            </w:r>
            <w:r w:rsidRPr="00CD389F">
              <w:rPr>
                <w:rFonts w:asciiTheme="minorHAnsi" w:eastAsia="Arial" w:hAnsiTheme="minorHAnsi" w:cs="Arial"/>
                <w:szCs w:val="22"/>
              </w:rPr>
              <w:br/>
              <w:t>Public Liability Insurance = £</w:t>
            </w:r>
            <w:r w:rsidR="001E174E" w:rsidRPr="00CD389F">
              <w:rPr>
                <w:rFonts w:asciiTheme="minorHAnsi" w:eastAsia="Arial" w:hAnsiTheme="minorHAnsi" w:cs="Arial"/>
                <w:szCs w:val="22"/>
              </w:rPr>
              <w:t>5</w:t>
            </w:r>
            <w:r w:rsidRPr="00CD389F">
              <w:rPr>
                <w:rFonts w:asciiTheme="minorHAnsi" w:eastAsia="Arial" w:hAnsiTheme="minorHAnsi" w:cs="Arial"/>
                <w:szCs w:val="22"/>
              </w:rPr>
              <w:t>million</w:t>
            </w:r>
          </w:p>
          <w:p w:rsidR="00A32917" w:rsidRPr="00FF2FD8" w:rsidRDefault="00A32917" w:rsidP="00F559FC">
            <w:pPr>
              <w:tabs>
                <w:tab w:val="center" w:pos="4005"/>
              </w:tabs>
              <w:spacing w:after="0" w:line="240" w:lineRule="auto"/>
              <w:rPr>
                <w:rFonts w:asciiTheme="minorHAnsi" w:hAnsiTheme="minorHAnsi" w:cs="Arial"/>
                <w:szCs w:val="22"/>
              </w:rPr>
            </w:pPr>
            <w:r w:rsidRPr="00CD389F">
              <w:rPr>
                <w:rFonts w:asciiTheme="minorHAnsi" w:eastAsia="Arial" w:hAnsiTheme="minorHAnsi" w:cs="Arial"/>
                <w:szCs w:val="22"/>
              </w:rPr>
              <w:t>Professional Indemnity Insurance = £</w:t>
            </w:r>
            <w:r w:rsidR="001E174E" w:rsidRPr="00CD389F">
              <w:rPr>
                <w:rFonts w:asciiTheme="minorHAnsi" w:eastAsia="Arial" w:hAnsiTheme="minorHAnsi" w:cs="Arial"/>
                <w:szCs w:val="22"/>
              </w:rPr>
              <w:t>2</w:t>
            </w:r>
            <w:r w:rsidRPr="00CD389F">
              <w:rPr>
                <w:rFonts w:asciiTheme="minorHAnsi" w:eastAsia="Arial" w:hAnsiTheme="minorHAnsi" w:cs="Arial"/>
                <w:szCs w:val="22"/>
              </w:rPr>
              <w:t>million</w:t>
            </w:r>
            <w:r w:rsidRPr="00FF2FD8">
              <w:rPr>
                <w:rFonts w:asciiTheme="minorHAnsi" w:eastAsia="Arial" w:hAnsiTheme="minorHAnsi" w:cs="Arial"/>
                <w:szCs w:val="22"/>
              </w:rPr>
              <w:br/>
            </w:r>
          </w:p>
          <w:p w:rsidR="00A32917" w:rsidRPr="00FF2FD8" w:rsidRDefault="00A32917" w:rsidP="00CD389F">
            <w:pPr>
              <w:tabs>
                <w:tab w:val="center" w:pos="4005"/>
              </w:tabs>
              <w:spacing w:after="0" w:line="240" w:lineRule="auto"/>
              <w:rPr>
                <w:rFonts w:asciiTheme="minorHAnsi" w:hAnsiTheme="minorHAnsi"/>
              </w:rPr>
            </w:pPr>
            <w:r w:rsidRPr="00FF2FD8">
              <w:rPr>
                <w:rFonts w:asciiTheme="minorHAnsi" w:eastAsia="Arial" w:hAnsiTheme="minorHAnsi" w:cs="Arial"/>
                <w:szCs w:val="22"/>
              </w:rPr>
              <w:t>* It is a legal requirement that all companies hold Employer’s (Compulsory) Liability Insurance of £5 million as a minimum. Please note this requirement is not applicable to Sole Traders.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32917" w:rsidRPr="00FF2FD8" w:rsidRDefault="00A32917" w:rsidP="00F559FC">
            <w:pPr>
              <w:tabs>
                <w:tab w:val="center" w:pos="4513"/>
                <w:tab w:val="right" w:pos="9026"/>
              </w:tabs>
              <w:spacing w:after="0" w:line="240" w:lineRule="auto"/>
              <w:rPr>
                <w:rFonts w:asciiTheme="minorHAnsi" w:hAnsiTheme="minorHAnsi"/>
              </w:rPr>
            </w:pPr>
            <w:r w:rsidRPr="00FF2FD8">
              <w:rPr>
                <w:rFonts w:ascii="MS Gothic" w:eastAsia="MS Gothic" w:hAnsi="MS Gothic" w:cs="MS Gothic" w:hint="eastAsia"/>
                <w:szCs w:val="22"/>
              </w:rPr>
              <w:t>▢</w:t>
            </w:r>
            <w:r w:rsidRPr="00FF2FD8">
              <w:rPr>
                <w:rFonts w:asciiTheme="minorHAnsi" w:eastAsia="Arial" w:hAnsiTheme="minorHAnsi" w:cs="Arial"/>
                <w:szCs w:val="22"/>
              </w:rPr>
              <w:t xml:space="preserve">   Yes</w:t>
            </w:r>
          </w:p>
          <w:p w:rsidR="00A32917" w:rsidRPr="00FF2FD8" w:rsidRDefault="00A32917" w:rsidP="00F559FC">
            <w:pPr>
              <w:tabs>
                <w:tab w:val="center" w:pos="4513"/>
                <w:tab w:val="right" w:pos="9026"/>
              </w:tabs>
              <w:spacing w:after="0" w:line="240" w:lineRule="auto"/>
              <w:rPr>
                <w:rFonts w:asciiTheme="minorHAnsi" w:hAnsiTheme="minorHAnsi" w:cs="Arial"/>
                <w:szCs w:val="22"/>
              </w:rPr>
            </w:pPr>
          </w:p>
          <w:p w:rsidR="00A32917" w:rsidRPr="00FF2FD8" w:rsidRDefault="00A32917" w:rsidP="00F559FC">
            <w:pPr>
              <w:tabs>
                <w:tab w:val="center" w:pos="4005"/>
              </w:tabs>
              <w:spacing w:after="0" w:line="240" w:lineRule="auto"/>
              <w:rPr>
                <w:rFonts w:asciiTheme="minorHAnsi" w:hAnsiTheme="minorHAnsi"/>
              </w:rPr>
            </w:pPr>
            <w:r w:rsidRPr="00FF2FD8">
              <w:rPr>
                <w:rFonts w:ascii="MS Gothic" w:eastAsia="MS Gothic" w:hAnsi="MS Gothic" w:cs="MS Gothic" w:hint="eastAsia"/>
                <w:szCs w:val="22"/>
              </w:rPr>
              <w:t>▢</w:t>
            </w:r>
            <w:r w:rsidRPr="00FF2FD8">
              <w:rPr>
                <w:rFonts w:asciiTheme="minorHAnsi" w:eastAsia="Arial" w:hAnsiTheme="minorHAnsi" w:cs="Arial"/>
                <w:szCs w:val="22"/>
              </w:rPr>
              <w:t xml:space="preserve">   No    </w:t>
            </w:r>
          </w:p>
        </w:tc>
      </w:tr>
    </w:tbl>
    <w:p w:rsidR="00A32917" w:rsidRPr="00FF2FD8" w:rsidRDefault="00A32917" w:rsidP="00A32917">
      <w:pPr>
        <w:pStyle w:val="Heading2"/>
        <w:keepLines w:val="0"/>
        <w:rPr>
          <w:rFonts w:asciiTheme="minorHAnsi" w:eastAsia="Arial" w:hAnsiTheme="minorHAnsi" w:cs="Arial"/>
          <w:color w:val="000000"/>
          <w:sz w:val="22"/>
          <w:szCs w:val="22"/>
        </w:rPr>
      </w:pPr>
      <w:r w:rsidRPr="00FF2FD8">
        <w:rPr>
          <w:rFonts w:asciiTheme="minorHAnsi" w:eastAsia="Arial" w:hAnsiTheme="minorHAnsi" w:cs="Arial"/>
          <w:color w:val="000000"/>
          <w:sz w:val="22"/>
          <w:szCs w:val="22"/>
        </w:rPr>
        <w:lastRenderedPageBreak/>
        <w:t>Compliance with equality legislation</w:t>
      </w:r>
    </w:p>
    <w:tbl>
      <w:tblPr>
        <w:tblW w:w="12398" w:type="dxa"/>
        <w:tblInd w:w="-386" w:type="dxa"/>
        <w:tblLayout w:type="fixed"/>
        <w:tblCellMar>
          <w:left w:w="10" w:type="dxa"/>
          <w:right w:w="10" w:type="dxa"/>
        </w:tblCellMar>
        <w:tblLook w:val="0000" w:firstRow="0" w:lastRow="0" w:firstColumn="0" w:lastColumn="0" w:noHBand="0" w:noVBand="0"/>
      </w:tblPr>
      <w:tblGrid>
        <w:gridCol w:w="386"/>
        <w:gridCol w:w="578"/>
        <w:gridCol w:w="8029"/>
        <w:gridCol w:w="1147"/>
        <w:gridCol w:w="129"/>
        <w:gridCol w:w="2129"/>
      </w:tblGrid>
      <w:tr w:rsidR="00A32917" w:rsidRPr="00FF2FD8" w:rsidTr="00F559FC">
        <w:trPr>
          <w:gridBefore w:val="1"/>
          <w:gridAfter w:val="1"/>
          <w:wBefore w:w="386" w:type="dxa"/>
          <w:wAfter w:w="2129" w:type="dxa"/>
          <w:trHeight w:val="120"/>
        </w:trPr>
        <w:tc>
          <w:tcPr>
            <w:tcW w:w="9883"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A32917" w:rsidRPr="00FF2FD8" w:rsidRDefault="00A32917" w:rsidP="00F559FC">
            <w:pPr>
              <w:tabs>
                <w:tab w:val="center" w:pos="4513"/>
                <w:tab w:val="right" w:pos="9026"/>
              </w:tabs>
              <w:spacing w:after="0" w:line="240" w:lineRule="auto"/>
              <w:jc w:val="both"/>
              <w:rPr>
                <w:rFonts w:asciiTheme="minorHAnsi" w:hAnsiTheme="minorHAnsi"/>
              </w:rPr>
            </w:pPr>
            <w:r w:rsidRPr="00FF2FD8">
              <w:rPr>
                <w:rFonts w:asciiTheme="minorHAnsi" w:eastAsia="Arial" w:hAnsiTheme="minorHAnsi" w:cs="Arial"/>
                <w:szCs w:val="22"/>
              </w:rPr>
              <w:t xml:space="preserve">For organisations </w:t>
            </w:r>
            <w:r w:rsidRPr="00FF2FD8">
              <w:rPr>
                <w:rFonts w:asciiTheme="minorHAnsi" w:eastAsia="Arial" w:hAnsiTheme="minorHAnsi" w:cs="Arial"/>
                <w:b/>
                <w:szCs w:val="22"/>
              </w:rPr>
              <w:t>working outside of the UK</w:t>
            </w:r>
            <w:r w:rsidRPr="00FF2FD8">
              <w:rPr>
                <w:rFonts w:asciiTheme="minorHAnsi" w:eastAsia="Arial" w:hAnsiTheme="minorHAnsi" w:cs="Arial"/>
                <w:szCs w:val="22"/>
              </w:rPr>
              <w:t xml:space="preserve"> please refer to equivalent legislation in the country that you are located.</w:t>
            </w:r>
          </w:p>
        </w:tc>
      </w:tr>
      <w:tr w:rsidR="00A32917" w:rsidRPr="00FF2FD8" w:rsidTr="00F559FC">
        <w:trPr>
          <w:gridBefore w:val="1"/>
          <w:gridAfter w:val="1"/>
          <w:wBefore w:w="386" w:type="dxa"/>
          <w:wAfter w:w="2129" w:type="dxa"/>
          <w:trHeight w:val="120"/>
        </w:trPr>
        <w:tc>
          <w:tcPr>
            <w:tcW w:w="57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A32917" w:rsidRPr="00FF2FD8" w:rsidRDefault="00A32917" w:rsidP="00F559FC">
            <w:pPr>
              <w:tabs>
                <w:tab w:val="left" w:pos="360"/>
                <w:tab w:val="left" w:pos="720"/>
                <w:tab w:val="left" w:pos="1440"/>
                <w:tab w:val="left" w:pos="2880"/>
              </w:tabs>
              <w:spacing w:after="120"/>
              <w:rPr>
                <w:rFonts w:asciiTheme="minorHAnsi" w:hAnsiTheme="minorHAnsi"/>
              </w:rPr>
            </w:pPr>
            <w:r w:rsidRPr="00FF2FD8">
              <w:rPr>
                <w:rFonts w:asciiTheme="minorHAnsi" w:eastAsia="Arial" w:hAnsiTheme="minorHAnsi" w:cs="Arial"/>
                <w:szCs w:val="22"/>
              </w:rPr>
              <w:t>1.</w:t>
            </w:r>
          </w:p>
        </w:tc>
        <w:tc>
          <w:tcPr>
            <w:tcW w:w="802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A32917" w:rsidRPr="00FF2FD8" w:rsidRDefault="00A32917" w:rsidP="00F559FC">
            <w:pPr>
              <w:tabs>
                <w:tab w:val="center" w:pos="4513"/>
                <w:tab w:val="right" w:pos="9026"/>
              </w:tabs>
              <w:spacing w:after="0" w:line="240" w:lineRule="auto"/>
              <w:jc w:val="both"/>
              <w:rPr>
                <w:rFonts w:asciiTheme="minorHAnsi" w:eastAsia="Arial" w:hAnsiTheme="minorHAnsi" w:cs="Arial"/>
                <w:szCs w:val="22"/>
              </w:rPr>
            </w:pPr>
            <w:r w:rsidRPr="00FF2FD8">
              <w:rPr>
                <w:rFonts w:asciiTheme="minorHAnsi" w:eastAsia="Arial" w:hAnsiTheme="minorHAnsi" w:cs="Arial"/>
                <w:szCs w:val="22"/>
              </w:rPr>
              <w:t>In the last three years, has any finding of unlawful discrimination been made against your organisation by an Employment Tribunal, an Employment Appeal Tribunal or any other court (or in comparable proceedings in any jurisdiction other than the UK)?</w:t>
            </w:r>
          </w:p>
          <w:p w:rsidR="00A32917" w:rsidRPr="00FF2FD8" w:rsidRDefault="00A32917" w:rsidP="00F559FC">
            <w:pPr>
              <w:tabs>
                <w:tab w:val="center" w:pos="4513"/>
                <w:tab w:val="right" w:pos="9026"/>
              </w:tabs>
              <w:spacing w:after="0" w:line="240" w:lineRule="auto"/>
              <w:jc w:val="both"/>
              <w:rPr>
                <w:rFonts w:asciiTheme="minorHAnsi" w:hAnsiTheme="minorHAnsi"/>
              </w:rPr>
            </w:pP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A32917" w:rsidRPr="00FF2FD8" w:rsidRDefault="00A32917" w:rsidP="00F559FC">
            <w:pPr>
              <w:tabs>
                <w:tab w:val="center" w:pos="4513"/>
                <w:tab w:val="right" w:pos="9026"/>
              </w:tabs>
              <w:spacing w:after="0" w:line="240" w:lineRule="auto"/>
              <w:rPr>
                <w:rFonts w:asciiTheme="minorHAnsi" w:hAnsiTheme="minorHAnsi"/>
              </w:rPr>
            </w:pPr>
            <w:r w:rsidRPr="00FF2FD8">
              <w:rPr>
                <w:rFonts w:ascii="MS Gothic" w:eastAsia="MS Gothic" w:hAnsi="MS Gothic" w:cs="MS Gothic" w:hint="eastAsia"/>
                <w:szCs w:val="22"/>
              </w:rPr>
              <w:t>▢</w:t>
            </w:r>
            <w:r w:rsidRPr="00FF2FD8">
              <w:rPr>
                <w:rFonts w:asciiTheme="minorHAnsi" w:eastAsia="Arial" w:hAnsiTheme="minorHAnsi" w:cs="Arial"/>
                <w:szCs w:val="22"/>
              </w:rPr>
              <w:t xml:space="preserve">   Yes</w:t>
            </w:r>
          </w:p>
          <w:p w:rsidR="00A32917" w:rsidRPr="00FF2FD8" w:rsidRDefault="00A32917" w:rsidP="00F559FC">
            <w:pPr>
              <w:tabs>
                <w:tab w:val="center" w:pos="4513"/>
                <w:tab w:val="right" w:pos="9026"/>
              </w:tabs>
              <w:spacing w:after="0" w:line="240" w:lineRule="auto"/>
              <w:rPr>
                <w:rFonts w:asciiTheme="minorHAnsi" w:hAnsiTheme="minorHAnsi" w:cs="Arial"/>
                <w:szCs w:val="22"/>
              </w:rPr>
            </w:pPr>
          </w:p>
          <w:p w:rsidR="00A32917" w:rsidRPr="00FF2FD8" w:rsidRDefault="00A32917" w:rsidP="00F559FC">
            <w:pPr>
              <w:rPr>
                <w:rFonts w:asciiTheme="minorHAnsi" w:hAnsiTheme="minorHAnsi"/>
              </w:rPr>
            </w:pPr>
            <w:r w:rsidRPr="00FF2FD8">
              <w:rPr>
                <w:rFonts w:ascii="MS Gothic" w:eastAsia="MS Gothic" w:hAnsi="MS Gothic" w:cs="MS Gothic" w:hint="eastAsia"/>
                <w:szCs w:val="22"/>
              </w:rPr>
              <w:t>▢</w:t>
            </w:r>
            <w:r w:rsidRPr="00FF2FD8">
              <w:rPr>
                <w:rFonts w:asciiTheme="minorHAnsi" w:eastAsia="Arial" w:hAnsiTheme="minorHAnsi" w:cs="Arial"/>
                <w:szCs w:val="22"/>
              </w:rPr>
              <w:t xml:space="preserve">   No    </w:t>
            </w:r>
          </w:p>
        </w:tc>
      </w:tr>
      <w:tr w:rsidR="00A32917" w:rsidRPr="00FF2FD8" w:rsidTr="00F559FC">
        <w:trPr>
          <w:gridBefore w:val="1"/>
          <w:gridAfter w:val="1"/>
          <w:wBefore w:w="386" w:type="dxa"/>
          <w:wAfter w:w="2129" w:type="dxa"/>
          <w:trHeight w:val="120"/>
        </w:trPr>
        <w:tc>
          <w:tcPr>
            <w:tcW w:w="57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A32917" w:rsidRPr="00FF2FD8" w:rsidRDefault="00A32917" w:rsidP="00F559FC">
            <w:pPr>
              <w:tabs>
                <w:tab w:val="center" w:pos="4513"/>
                <w:tab w:val="right" w:pos="9026"/>
              </w:tabs>
              <w:spacing w:after="0" w:line="240" w:lineRule="auto"/>
              <w:rPr>
                <w:rFonts w:asciiTheme="minorHAnsi" w:hAnsiTheme="minorHAnsi"/>
              </w:rPr>
            </w:pPr>
            <w:r w:rsidRPr="00FF2FD8">
              <w:rPr>
                <w:rFonts w:asciiTheme="minorHAnsi" w:eastAsia="Arial" w:hAnsiTheme="minorHAnsi" w:cs="Arial"/>
                <w:szCs w:val="22"/>
              </w:rPr>
              <w:t>2.</w:t>
            </w:r>
          </w:p>
        </w:tc>
        <w:tc>
          <w:tcPr>
            <w:tcW w:w="802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A32917" w:rsidRPr="00FF2FD8" w:rsidRDefault="00A32917" w:rsidP="00F559FC">
            <w:pPr>
              <w:tabs>
                <w:tab w:val="center" w:pos="4513"/>
                <w:tab w:val="right" w:pos="9026"/>
              </w:tabs>
              <w:spacing w:after="0" w:line="240" w:lineRule="auto"/>
              <w:jc w:val="both"/>
              <w:rPr>
                <w:rFonts w:asciiTheme="minorHAnsi" w:hAnsiTheme="minorHAnsi"/>
              </w:rPr>
            </w:pPr>
            <w:r w:rsidRPr="00FF2FD8">
              <w:rPr>
                <w:rFonts w:asciiTheme="minorHAnsi" w:eastAsia="Arial" w:hAnsiTheme="minorHAnsi" w:cs="Arial"/>
                <w:szCs w:val="22"/>
              </w:rPr>
              <w:t xml:space="preserve">In the last three years, has your organisation had a complaint upheld following an investigation by the Equality and Human Rights Commission or its predecessors (or a comparable body in any jurisdiction other than the UK), on grounds or alleged unlawful discrimination?  </w:t>
            </w:r>
          </w:p>
          <w:p w:rsidR="00A32917" w:rsidRPr="00FF2FD8" w:rsidRDefault="00A32917" w:rsidP="00F559FC">
            <w:pPr>
              <w:tabs>
                <w:tab w:val="center" w:pos="4513"/>
                <w:tab w:val="right" w:pos="9026"/>
              </w:tabs>
              <w:spacing w:after="0" w:line="240" w:lineRule="auto"/>
              <w:jc w:val="both"/>
              <w:rPr>
                <w:rFonts w:asciiTheme="minorHAnsi" w:hAnsiTheme="minorHAnsi" w:cs="Arial"/>
                <w:szCs w:val="22"/>
              </w:rPr>
            </w:pPr>
          </w:p>
          <w:p w:rsidR="00A32917" w:rsidRPr="00FF2FD8" w:rsidRDefault="00A32917" w:rsidP="00F559FC">
            <w:pPr>
              <w:tabs>
                <w:tab w:val="center" w:pos="4513"/>
                <w:tab w:val="right" w:pos="9026"/>
              </w:tabs>
              <w:spacing w:after="0" w:line="240" w:lineRule="auto"/>
              <w:jc w:val="both"/>
              <w:rPr>
                <w:rFonts w:asciiTheme="minorHAnsi" w:hAnsiTheme="minorHAnsi"/>
              </w:rPr>
            </w:pPr>
            <w:r w:rsidRPr="00FF2FD8">
              <w:rPr>
                <w:rFonts w:asciiTheme="minorHAnsi" w:eastAsia="Arial" w:hAnsiTheme="minorHAnsi" w:cs="Arial"/>
                <w:szCs w:val="22"/>
              </w:rPr>
              <w:t>If you have answered “yes” to one or both of the questions in this module, please provide, as a separate Appendix, a summary of the nature of the investigation and an explanation of the outcome of the investigation to date.</w:t>
            </w:r>
          </w:p>
          <w:p w:rsidR="00A32917" w:rsidRPr="00FF2FD8" w:rsidRDefault="00A32917" w:rsidP="00F559FC">
            <w:pPr>
              <w:tabs>
                <w:tab w:val="center" w:pos="4513"/>
                <w:tab w:val="right" w:pos="9026"/>
              </w:tabs>
              <w:spacing w:after="0" w:line="240" w:lineRule="auto"/>
              <w:jc w:val="both"/>
              <w:rPr>
                <w:rFonts w:asciiTheme="minorHAnsi" w:hAnsiTheme="minorHAnsi" w:cs="Arial"/>
                <w:szCs w:val="22"/>
              </w:rPr>
            </w:pPr>
          </w:p>
          <w:p w:rsidR="00A32917" w:rsidRPr="00FF2FD8" w:rsidRDefault="00A32917" w:rsidP="00F559FC">
            <w:pPr>
              <w:tabs>
                <w:tab w:val="center" w:pos="4513"/>
                <w:tab w:val="right" w:pos="9026"/>
              </w:tabs>
              <w:spacing w:after="0" w:line="240" w:lineRule="auto"/>
              <w:jc w:val="both"/>
              <w:rPr>
                <w:rFonts w:asciiTheme="minorHAnsi" w:hAnsiTheme="minorHAnsi"/>
              </w:rPr>
            </w:pPr>
            <w:r w:rsidRPr="00FF2FD8">
              <w:rPr>
                <w:rFonts w:asciiTheme="minorHAnsi" w:eastAsia="Arial" w:hAnsiTheme="minorHAnsi" w:cs="Arial"/>
                <w:szCs w:val="22"/>
              </w:rPr>
              <w:t>If the investigation upheld the complaint against your organisation, please use the Appendix to explain what action (if any) you have taken to prevent unlawful discrimination from reoccurring.</w:t>
            </w:r>
          </w:p>
          <w:p w:rsidR="00A32917" w:rsidRPr="00FF2FD8" w:rsidRDefault="00A32917" w:rsidP="00F559FC">
            <w:pPr>
              <w:tabs>
                <w:tab w:val="center" w:pos="4513"/>
                <w:tab w:val="right" w:pos="9026"/>
              </w:tabs>
              <w:spacing w:after="0" w:line="240" w:lineRule="auto"/>
              <w:jc w:val="both"/>
              <w:rPr>
                <w:rFonts w:asciiTheme="minorHAnsi" w:eastAsia="Arial" w:hAnsiTheme="minorHAnsi" w:cs="Arial"/>
                <w:szCs w:val="22"/>
              </w:rPr>
            </w:pPr>
            <w:r w:rsidRPr="00FF2FD8">
              <w:rPr>
                <w:rFonts w:asciiTheme="minorHAnsi" w:eastAsia="Arial" w:hAnsiTheme="minorHAnsi" w:cs="Arial"/>
                <w:szCs w:val="22"/>
              </w:rPr>
              <w:t xml:space="preserve">You may be excluded if you are unable to demonstrate to the Authority’s satisfaction that appropriate remedial action has been taken to prevent similar unlawful discrimination reoccurring.    </w:t>
            </w:r>
          </w:p>
          <w:p w:rsidR="00A32917" w:rsidRPr="00FF2FD8" w:rsidRDefault="00A32917" w:rsidP="00F559FC">
            <w:pPr>
              <w:tabs>
                <w:tab w:val="center" w:pos="4513"/>
                <w:tab w:val="right" w:pos="9026"/>
              </w:tabs>
              <w:spacing w:after="0" w:line="240" w:lineRule="auto"/>
              <w:jc w:val="both"/>
              <w:rPr>
                <w:rFonts w:asciiTheme="minorHAnsi" w:hAnsiTheme="minorHAnsi"/>
              </w:rPr>
            </w:pP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A32917" w:rsidRPr="00FF2FD8" w:rsidRDefault="00A32917" w:rsidP="00F559FC">
            <w:pPr>
              <w:tabs>
                <w:tab w:val="center" w:pos="4513"/>
                <w:tab w:val="right" w:pos="9026"/>
              </w:tabs>
              <w:spacing w:after="0" w:line="240" w:lineRule="auto"/>
              <w:rPr>
                <w:rFonts w:asciiTheme="minorHAnsi" w:hAnsiTheme="minorHAnsi"/>
              </w:rPr>
            </w:pPr>
            <w:r w:rsidRPr="00FF2FD8">
              <w:rPr>
                <w:rFonts w:ascii="MS Gothic" w:eastAsia="MS Gothic" w:hAnsi="MS Gothic" w:cs="MS Gothic" w:hint="eastAsia"/>
                <w:szCs w:val="22"/>
              </w:rPr>
              <w:t>▢</w:t>
            </w:r>
            <w:r w:rsidRPr="00FF2FD8">
              <w:rPr>
                <w:rFonts w:asciiTheme="minorHAnsi" w:eastAsia="Arial" w:hAnsiTheme="minorHAnsi" w:cs="Arial"/>
                <w:szCs w:val="22"/>
              </w:rPr>
              <w:t xml:space="preserve">  Yes</w:t>
            </w:r>
          </w:p>
          <w:p w:rsidR="00A32917" w:rsidRPr="00FF2FD8" w:rsidRDefault="00A32917" w:rsidP="00F559FC">
            <w:pPr>
              <w:tabs>
                <w:tab w:val="center" w:pos="4513"/>
                <w:tab w:val="right" w:pos="9026"/>
              </w:tabs>
              <w:spacing w:after="0" w:line="240" w:lineRule="auto"/>
              <w:rPr>
                <w:rFonts w:asciiTheme="minorHAnsi" w:hAnsiTheme="minorHAnsi" w:cs="Arial"/>
                <w:szCs w:val="22"/>
              </w:rPr>
            </w:pPr>
          </w:p>
          <w:p w:rsidR="00A32917" w:rsidRPr="00FF2FD8" w:rsidRDefault="00A32917" w:rsidP="00F559FC">
            <w:pPr>
              <w:tabs>
                <w:tab w:val="center" w:pos="4513"/>
                <w:tab w:val="right" w:pos="9026"/>
              </w:tabs>
              <w:spacing w:after="0" w:line="240" w:lineRule="auto"/>
              <w:rPr>
                <w:rFonts w:asciiTheme="minorHAnsi" w:hAnsiTheme="minorHAnsi"/>
              </w:rPr>
            </w:pPr>
            <w:r w:rsidRPr="00FF2FD8">
              <w:rPr>
                <w:rFonts w:ascii="MS Gothic" w:eastAsia="MS Gothic" w:hAnsi="MS Gothic" w:cs="MS Gothic" w:hint="eastAsia"/>
                <w:szCs w:val="22"/>
              </w:rPr>
              <w:t>▢</w:t>
            </w:r>
            <w:r w:rsidRPr="00FF2FD8">
              <w:rPr>
                <w:rFonts w:asciiTheme="minorHAnsi" w:eastAsia="Arial" w:hAnsiTheme="minorHAnsi" w:cs="Arial"/>
                <w:szCs w:val="22"/>
              </w:rPr>
              <w:t xml:space="preserve">  No</w:t>
            </w:r>
          </w:p>
          <w:p w:rsidR="00A32917" w:rsidRPr="00FF2FD8" w:rsidRDefault="00A32917" w:rsidP="00F559FC">
            <w:pPr>
              <w:tabs>
                <w:tab w:val="center" w:pos="4513"/>
                <w:tab w:val="right" w:pos="9026"/>
              </w:tabs>
              <w:spacing w:after="0" w:line="240" w:lineRule="auto"/>
              <w:rPr>
                <w:rFonts w:asciiTheme="minorHAnsi" w:hAnsiTheme="minorHAnsi" w:cs="Arial"/>
                <w:szCs w:val="22"/>
              </w:rPr>
            </w:pPr>
          </w:p>
          <w:p w:rsidR="00A32917" w:rsidRPr="00FF2FD8" w:rsidRDefault="00A32917" w:rsidP="00F559FC">
            <w:pPr>
              <w:tabs>
                <w:tab w:val="center" w:pos="4513"/>
                <w:tab w:val="right" w:pos="9026"/>
              </w:tabs>
              <w:spacing w:after="0" w:line="240" w:lineRule="auto"/>
              <w:rPr>
                <w:rFonts w:asciiTheme="minorHAnsi" w:hAnsiTheme="minorHAnsi" w:cs="Arial"/>
                <w:szCs w:val="22"/>
              </w:rPr>
            </w:pPr>
          </w:p>
          <w:p w:rsidR="00A32917" w:rsidRPr="00FF2FD8" w:rsidRDefault="00A32917" w:rsidP="00F559FC">
            <w:pPr>
              <w:tabs>
                <w:tab w:val="center" w:pos="4513"/>
                <w:tab w:val="right" w:pos="9026"/>
              </w:tabs>
              <w:spacing w:after="0" w:line="240" w:lineRule="auto"/>
              <w:rPr>
                <w:rFonts w:asciiTheme="minorHAnsi" w:hAnsiTheme="minorHAnsi" w:cs="Arial"/>
                <w:szCs w:val="22"/>
              </w:rPr>
            </w:pPr>
          </w:p>
        </w:tc>
      </w:tr>
      <w:tr w:rsidR="00A32917" w:rsidRPr="00FF2FD8" w:rsidTr="00F559FC">
        <w:trPr>
          <w:gridBefore w:val="1"/>
          <w:gridAfter w:val="1"/>
          <w:wBefore w:w="386" w:type="dxa"/>
          <w:wAfter w:w="2129" w:type="dxa"/>
          <w:trHeight w:val="120"/>
        </w:trPr>
        <w:tc>
          <w:tcPr>
            <w:tcW w:w="57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A32917" w:rsidRPr="00FF2FD8" w:rsidRDefault="00A32917" w:rsidP="00F559FC">
            <w:pPr>
              <w:tabs>
                <w:tab w:val="left" w:pos="360"/>
                <w:tab w:val="left" w:pos="720"/>
                <w:tab w:val="left" w:pos="1440"/>
                <w:tab w:val="left" w:pos="2880"/>
              </w:tabs>
              <w:spacing w:after="120"/>
              <w:rPr>
                <w:rFonts w:asciiTheme="minorHAnsi" w:hAnsiTheme="minorHAnsi"/>
              </w:rPr>
            </w:pPr>
            <w:r w:rsidRPr="00FF2FD8">
              <w:rPr>
                <w:rFonts w:asciiTheme="minorHAnsi" w:eastAsia="Arial" w:hAnsiTheme="minorHAnsi" w:cs="Arial"/>
                <w:szCs w:val="22"/>
              </w:rPr>
              <w:t>3.</w:t>
            </w:r>
          </w:p>
        </w:tc>
        <w:tc>
          <w:tcPr>
            <w:tcW w:w="802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A32917" w:rsidRPr="00FF2FD8" w:rsidRDefault="00A32917" w:rsidP="00F559FC">
            <w:pPr>
              <w:tabs>
                <w:tab w:val="center" w:pos="4513"/>
                <w:tab w:val="right" w:pos="9026"/>
              </w:tabs>
              <w:spacing w:after="0" w:line="240" w:lineRule="auto"/>
              <w:rPr>
                <w:rFonts w:asciiTheme="minorHAnsi" w:hAnsiTheme="minorHAnsi"/>
              </w:rPr>
            </w:pPr>
            <w:r w:rsidRPr="00FF2FD8">
              <w:rPr>
                <w:rFonts w:asciiTheme="minorHAnsi" w:eastAsia="Arial" w:hAnsiTheme="minorHAnsi" w:cs="Arial"/>
                <w:szCs w:val="22"/>
              </w:rPr>
              <w:t>If you use sub-contractors, do you have processes in place to check whether any of the above circumstances apply to these other organisations?</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A32917" w:rsidRPr="00FF2FD8" w:rsidRDefault="00A32917" w:rsidP="00F559FC">
            <w:pPr>
              <w:tabs>
                <w:tab w:val="center" w:pos="4513"/>
                <w:tab w:val="right" w:pos="9026"/>
              </w:tabs>
              <w:spacing w:after="0" w:line="240" w:lineRule="auto"/>
              <w:rPr>
                <w:rFonts w:asciiTheme="minorHAnsi" w:hAnsiTheme="minorHAnsi"/>
              </w:rPr>
            </w:pPr>
            <w:r w:rsidRPr="00FF2FD8">
              <w:rPr>
                <w:rFonts w:ascii="MS Gothic" w:eastAsia="MS Gothic" w:hAnsi="MS Gothic" w:cs="MS Gothic" w:hint="eastAsia"/>
                <w:szCs w:val="22"/>
              </w:rPr>
              <w:t>▢</w:t>
            </w:r>
            <w:r w:rsidRPr="00FF2FD8">
              <w:rPr>
                <w:rFonts w:asciiTheme="minorHAnsi" w:eastAsia="Arial" w:hAnsiTheme="minorHAnsi" w:cs="Arial"/>
                <w:szCs w:val="22"/>
              </w:rPr>
              <w:t xml:space="preserve">   Yes</w:t>
            </w:r>
          </w:p>
          <w:p w:rsidR="00A32917" w:rsidRPr="00FF2FD8" w:rsidRDefault="00A32917" w:rsidP="00F559FC">
            <w:pPr>
              <w:rPr>
                <w:rFonts w:asciiTheme="minorHAnsi" w:hAnsiTheme="minorHAnsi"/>
              </w:rPr>
            </w:pPr>
            <w:r w:rsidRPr="00FF2FD8">
              <w:rPr>
                <w:rFonts w:ascii="MS Gothic" w:eastAsia="MS Gothic" w:hAnsi="MS Gothic" w:cs="MS Gothic" w:hint="eastAsia"/>
                <w:szCs w:val="22"/>
              </w:rPr>
              <w:t>▢</w:t>
            </w:r>
            <w:r w:rsidRPr="00FF2FD8">
              <w:rPr>
                <w:rFonts w:asciiTheme="minorHAnsi" w:eastAsia="Arial" w:hAnsiTheme="minorHAnsi" w:cs="Arial"/>
                <w:szCs w:val="22"/>
              </w:rPr>
              <w:t xml:space="preserve">   No    </w:t>
            </w:r>
          </w:p>
        </w:tc>
      </w:tr>
      <w:tr w:rsidR="00A32917" w:rsidRPr="00FF2FD8" w:rsidTr="00F559FC">
        <w:trPr>
          <w:trHeight w:val="280"/>
        </w:trPr>
        <w:tc>
          <w:tcPr>
            <w:tcW w:w="10140" w:type="dxa"/>
            <w:gridSpan w:val="4"/>
            <w:shd w:val="clear" w:color="auto" w:fill="auto"/>
            <w:tcMar>
              <w:top w:w="0" w:type="dxa"/>
              <w:left w:w="108" w:type="dxa"/>
              <w:bottom w:w="0" w:type="dxa"/>
              <w:right w:w="108" w:type="dxa"/>
            </w:tcMar>
          </w:tcPr>
          <w:p w:rsidR="00A32917" w:rsidRPr="00FF2FD8" w:rsidRDefault="00A32917" w:rsidP="00F559FC">
            <w:pPr>
              <w:pStyle w:val="Heading2"/>
              <w:keepLines w:val="0"/>
              <w:rPr>
                <w:rFonts w:asciiTheme="minorHAnsi" w:eastAsia="Arial" w:hAnsiTheme="minorHAnsi" w:cs="Arial"/>
                <w:color w:val="000000"/>
                <w:sz w:val="22"/>
                <w:szCs w:val="22"/>
              </w:rPr>
            </w:pPr>
            <w:r w:rsidRPr="00FF2FD8">
              <w:rPr>
                <w:rFonts w:asciiTheme="minorHAnsi" w:eastAsia="Arial" w:hAnsiTheme="minorHAnsi" w:cs="Arial"/>
                <w:color w:val="000000"/>
                <w:sz w:val="22"/>
                <w:szCs w:val="22"/>
              </w:rPr>
              <w:lastRenderedPageBreak/>
              <w:t>Health and Safety</w:t>
            </w:r>
          </w:p>
          <w:tbl>
            <w:tblPr>
              <w:tblW w:w="9883" w:type="dxa"/>
              <w:tblLayout w:type="fixed"/>
              <w:tblCellMar>
                <w:left w:w="10" w:type="dxa"/>
                <w:right w:w="10" w:type="dxa"/>
              </w:tblCellMar>
              <w:tblLook w:val="0000" w:firstRow="0" w:lastRow="0" w:firstColumn="0" w:lastColumn="0" w:noHBand="0" w:noVBand="0"/>
            </w:tblPr>
            <w:tblGrid>
              <w:gridCol w:w="446"/>
              <w:gridCol w:w="8161"/>
              <w:gridCol w:w="1276"/>
            </w:tblGrid>
            <w:tr w:rsidR="00A32917" w:rsidRPr="00FF2FD8" w:rsidTr="00F559FC">
              <w:trPr>
                <w:trHeight w:val="861"/>
              </w:trPr>
              <w:tc>
                <w:tcPr>
                  <w:tcW w:w="44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A32917" w:rsidRPr="00FF2FD8" w:rsidRDefault="00A32917" w:rsidP="00F559FC">
                  <w:pPr>
                    <w:tabs>
                      <w:tab w:val="left" w:pos="360"/>
                      <w:tab w:val="left" w:pos="720"/>
                      <w:tab w:val="left" w:pos="1440"/>
                      <w:tab w:val="left" w:pos="2880"/>
                    </w:tabs>
                    <w:spacing w:after="120"/>
                    <w:rPr>
                      <w:rFonts w:asciiTheme="minorHAnsi" w:hAnsiTheme="minorHAnsi"/>
                    </w:rPr>
                  </w:pPr>
                  <w:r w:rsidRPr="00FF2FD8">
                    <w:rPr>
                      <w:rFonts w:asciiTheme="minorHAnsi" w:eastAsia="Arial" w:hAnsiTheme="minorHAnsi" w:cs="Arial"/>
                      <w:szCs w:val="22"/>
                    </w:rPr>
                    <w:t>1.</w:t>
                  </w:r>
                </w:p>
              </w:tc>
              <w:tc>
                <w:tcPr>
                  <w:tcW w:w="816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A32917" w:rsidRPr="00FF2FD8" w:rsidRDefault="00A32917" w:rsidP="00F559FC">
                  <w:pPr>
                    <w:rPr>
                      <w:rFonts w:asciiTheme="minorHAnsi" w:hAnsiTheme="minorHAnsi"/>
                    </w:rPr>
                  </w:pPr>
                  <w:r w:rsidRPr="00FF2FD8">
                    <w:rPr>
                      <w:rFonts w:asciiTheme="minorHAnsi" w:eastAsia="Arial" w:hAnsiTheme="minorHAnsi" w:cs="Arial"/>
                      <w:szCs w:val="22"/>
                    </w:rPr>
                    <w:t xml:space="preserve">Please self-certify that your organisation </w:t>
                  </w:r>
                  <w:r w:rsidRPr="00FF2FD8">
                    <w:rPr>
                      <w:rFonts w:asciiTheme="minorHAnsi" w:eastAsia="Arial" w:hAnsiTheme="minorHAnsi" w:cs="Arial"/>
                    </w:rPr>
                    <w:t xml:space="preserve">(and all members of your proposed consortium, if applicable) </w:t>
                  </w:r>
                  <w:r w:rsidRPr="00FF2FD8">
                    <w:rPr>
                      <w:rFonts w:asciiTheme="minorHAnsi" w:eastAsia="Arial" w:hAnsiTheme="minorHAnsi" w:cs="Arial"/>
                      <w:szCs w:val="22"/>
                    </w:rPr>
                    <w:t xml:space="preserve">has a Health and Safety Policy that complies with current legislative requirements. </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A32917" w:rsidRPr="00FF2FD8" w:rsidRDefault="00A32917" w:rsidP="00F559FC">
                  <w:pPr>
                    <w:tabs>
                      <w:tab w:val="center" w:pos="4513"/>
                      <w:tab w:val="right" w:pos="9026"/>
                    </w:tabs>
                    <w:spacing w:after="0" w:line="240" w:lineRule="auto"/>
                    <w:rPr>
                      <w:rFonts w:asciiTheme="minorHAnsi" w:hAnsiTheme="minorHAnsi"/>
                    </w:rPr>
                  </w:pPr>
                  <w:r w:rsidRPr="00FF2FD8">
                    <w:rPr>
                      <w:rFonts w:ascii="MS Gothic" w:eastAsia="MS Gothic" w:hAnsi="MS Gothic" w:cs="MS Gothic" w:hint="eastAsia"/>
                      <w:szCs w:val="22"/>
                    </w:rPr>
                    <w:t>▢</w:t>
                  </w:r>
                  <w:r w:rsidRPr="00FF2FD8">
                    <w:rPr>
                      <w:rFonts w:asciiTheme="minorHAnsi" w:eastAsia="Arial" w:hAnsiTheme="minorHAnsi" w:cs="Arial"/>
                      <w:szCs w:val="22"/>
                    </w:rPr>
                    <w:t xml:space="preserve">   Yes</w:t>
                  </w:r>
                </w:p>
                <w:p w:rsidR="00A32917" w:rsidRPr="00FF2FD8" w:rsidRDefault="00A32917" w:rsidP="00F559FC">
                  <w:pPr>
                    <w:rPr>
                      <w:rFonts w:asciiTheme="minorHAnsi" w:hAnsiTheme="minorHAnsi"/>
                    </w:rPr>
                  </w:pPr>
                  <w:r w:rsidRPr="00FF2FD8">
                    <w:rPr>
                      <w:rFonts w:ascii="MS Gothic" w:eastAsia="MS Gothic" w:hAnsi="MS Gothic" w:cs="MS Gothic" w:hint="eastAsia"/>
                      <w:szCs w:val="22"/>
                    </w:rPr>
                    <w:t>▢</w:t>
                  </w:r>
                  <w:r w:rsidRPr="00FF2FD8">
                    <w:rPr>
                      <w:rFonts w:asciiTheme="minorHAnsi" w:eastAsia="Arial" w:hAnsiTheme="minorHAnsi" w:cs="Arial"/>
                      <w:szCs w:val="22"/>
                    </w:rPr>
                    <w:t xml:space="preserve">   No    </w:t>
                  </w:r>
                </w:p>
              </w:tc>
            </w:tr>
            <w:tr w:rsidR="00A32917" w:rsidRPr="00FF2FD8" w:rsidTr="00F559FC">
              <w:trPr>
                <w:trHeight w:val="3116"/>
              </w:trPr>
              <w:tc>
                <w:tcPr>
                  <w:tcW w:w="44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A32917" w:rsidRPr="00FF2FD8" w:rsidRDefault="00A32917" w:rsidP="00F559FC">
                  <w:pPr>
                    <w:tabs>
                      <w:tab w:val="left" w:pos="360"/>
                      <w:tab w:val="left" w:pos="720"/>
                      <w:tab w:val="left" w:pos="1440"/>
                      <w:tab w:val="left" w:pos="2880"/>
                    </w:tabs>
                    <w:spacing w:after="120"/>
                    <w:rPr>
                      <w:rFonts w:asciiTheme="minorHAnsi" w:hAnsiTheme="minorHAnsi"/>
                    </w:rPr>
                  </w:pPr>
                  <w:r w:rsidRPr="00FF2FD8">
                    <w:rPr>
                      <w:rFonts w:asciiTheme="minorHAnsi" w:eastAsia="Arial" w:hAnsiTheme="minorHAnsi" w:cs="Arial"/>
                      <w:szCs w:val="22"/>
                    </w:rPr>
                    <w:t>2.</w:t>
                  </w:r>
                </w:p>
              </w:tc>
              <w:tc>
                <w:tcPr>
                  <w:tcW w:w="816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A32917" w:rsidRPr="00FF2FD8" w:rsidRDefault="00A32917" w:rsidP="00F559FC">
                  <w:pPr>
                    <w:tabs>
                      <w:tab w:val="center" w:pos="4513"/>
                      <w:tab w:val="right" w:pos="9026"/>
                    </w:tabs>
                    <w:spacing w:after="0" w:line="240" w:lineRule="auto"/>
                    <w:rPr>
                      <w:rFonts w:asciiTheme="minorHAnsi" w:hAnsiTheme="minorHAnsi"/>
                    </w:rPr>
                  </w:pPr>
                  <w:r w:rsidRPr="00FF2FD8">
                    <w:rPr>
                      <w:rFonts w:asciiTheme="minorHAnsi" w:eastAsia="Arial" w:hAnsiTheme="minorHAnsi" w:cs="Arial"/>
                      <w:szCs w:val="22"/>
                    </w:rPr>
                    <w:t xml:space="preserve">Has your organisation or any of its Directors or Executive Officers been in receipt of enforcement/remedial orders in relation to the Health and Safety Executive (or equivalent body) in the last 3 years? </w:t>
                  </w:r>
                </w:p>
                <w:p w:rsidR="00A32917" w:rsidRPr="00FF2FD8" w:rsidRDefault="00A32917" w:rsidP="00F559FC">
                  <w:pPr>
                    <w:tabs>
                      <w:tab w:val="center" w:pos="4513"/>
                      <w:tab w:val="right" w:pos="9026"/>
                    </w:tabs>
                    <w:spacing w:after="0" w:line="240" w:lineRule="auto"/>
                    <w:rPr>
                      <w:rFonts w:asciiTheme="minorHAnsi" w:hAnsiTheme="minorHAnsi" w:cs="Arial"/>
                      <w:szCs w:val="22"/>
                    </w:rPr>
                  </w:pPr>
                </w:p>
                <w:p w:rsidR="00A32917" w:rsidRPr="00FF2FD8" w:rsidRDefault="00A32917" w:rsidP="00F559FC">
                  <w:pPr>
                    <w:tabs>
                      <w:tab w:val="center" w:pos="4513"/>
                      <w:tab w:val="right" w:pos="9026"/>
                    </w:tabs>
                    <w:spacing w:after="0" w:line="240" w:lineRule="auto"/>
                    <w:rPr>
                      <w:rFonts w:asciiTheme="minorHAnsi" w:hAnsiTheme="minorHAnsi"/>
                    </w:rPr>
                  </w:pPr>
                  <w:r w:rsidRPr="00FF2FD8">
                    <w:rPr>
                      <w:rFonts w:asciiTheme="minorHAnsi" w:eastAsia="Arial" w:hAnsiTheme="minorHAnsi" w:cs="Arial"/>
                      <w:szCs w:val="22"/>
                    </w:rPr>
                    <w:t>If your answer to this question was “Yes”, please provide details in a separate Appendix of any enforcement/remedial orders served and give details of any remedial action or changes to procedures you have made as a result.</w:t>
                  </w:r>
                </w:p>
                <w:p w:rsidR="00A32917" w:rsidRPr="00FF2FD8" w:rsidRDefault="00A32917" w:rsidP="00F559FC">
                  <w:pPr>
                    <w:tabs>
                      <w:tab w:val="center" w:pos="4513"/>
                      <w:tab w:val="right" w:pos="9026"/>
                    </w:tabs>
                    <w:spacing w:after="0" w:line="240" w:lineRule="auto"/>
                    <w:rPr>
                      <w:rFonts w:asciiTheme="minorHAnsi" w:hAnsiTheme="minorHAnsi"/>
                    </w:rPr>
                  </w:pPr>
                  <w:r w:rsidRPr="00FF2FD8">
                    <w:rPr>
                      <w:rFonts w:asciiTheme="minorHAnsi" w:eastAsia="Arial" w:hAnsiTheme="minorHAnsi" w:cs="Arial"/>
                      <w:szCs w:val="22"/>
                    </w:rPr>
                    <w:t xml:space="preserve"> </w:t>
                  </w:r>
                </w:p>
                <w:p w:rsidR="00A32917" w:rsidRPr="00FF2FD8" w:rsidRDefault="00A32917" w:rsidP="00F559FC">
                  <w:pPr>
                    <w:rPr>
                      <w:rFonts w:asciiTheme="minorHAnsi" w:hAnsiTheme="minorHAnsi"/>
                    </w:rPr>
                  </w:pPr>
                  <w:r w:rsidRPr="00FF2FD8">
                    <w:rPr>
                      <w:rFonts w:asciiTheme="minorHAnsi" w:eastAsia="Arial" w:hAnsiTheme="minorHAnsi" w:cs="Arial"/>
                      <w:szCs w:val="22"/>
                    </w:rPr>
                    <w:t xml:space="preserve">The Authority will exclude bidder(s) that have been in receipt of enforcement/remedial action orders unless the bidder(s) can demonstrate to the Authority’s satisfaction that appropriate remedial action has been taken to prevent future occurrences or breaches.     </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A32917" w:rsidRPr="00FF2FD8" w:rsidRDefault="00A32917" w:rsidP="00F559FC">
                  <w:pPr>
                    <w:tabs>
                      <w:tab w:val="center" w:pos="4513"/>
                      <w:tab w:val="right" w:pos="9026"/>
                    </w:tabs>
                    <w:spacing w:after="0" w:line="240" w:lineRule="auto"/>
                    <w:rPr>
                      <w:rFonts w:asciiTheme="minorHAnsi" w:hAnsiTheme="minorHAnsi"/>
                    </w:rPr>
                  </w:pPr>
                  <w:r w:rsidRPr="00FF2FD8">
                    <w:rPr>
                      <w:rFonts w:ascii="MS Gothic" w:eastAsia="MS Gothic" w:hAnsi="MS Gothic" w:cs="MS Gothic" w:hint="eastAsia"/>
                      <w:szCs w:val="22"/>
                    </w:rPr>
                    <w:t>▢</w:t>
                  </w:r>
                  <w:r w:rsidRPr="00FF2FD8">
                    <w:rPr>
                      <w:rFonts w:asciiTheme="minorHAnsi" w:eastAsia="Arial" w:hAnsiTheme="minorHAnsi" w:cs="Arial"/>
                      <w:szCs w:val="22"/>
                    </w:rPr>
                    <w:t xml:space="preserve">   Yes</w:t>
                  </w:r>
                </w:p>
                <w:p w:rsidR="00A32917" w:rsidRPr="00FF2FD8" w:rsidRDefault="00A32917" w:rsidP="00F559FC">
                  <w:pPr>
                    <w:tabs>
                      <w:tab w:val="center" w:pos="4513"/>
                      <w:tab w:val="right" w:pos="9026"/>
                    </w:tabs>
                    <w:spacing w:after="0" w:line="240" w:lineRule="auto"/>
                    <w:rPr>
                      <w:rFonts w:asciiTheme="minorHAnsi" w:hAnsiTheme="minorHAnsi" w:cs="Arial"/>
                      <w:szCs w:val="22"/>
                    </w:rPr>
                  </w:pPr>
                </w:p>
                <w:p w:rsidR="00A32917" w:rsidRPr="00FF2FD8" w:rsidRDefault="00A32917" w:rsidP="00F559FC">
                  <w:pPr>
                    <w:rPr>
                      <w:rFonts w:asciiTheme="minorHAnsi" w:hAnsiTheme="minorHAnsi"/>
                    </w:rPr>
                  </w:pPr>
                  <w:r w:rsidRPr="00FF2FD8">
                    <w:rPr>
                      <w:rFonts w:ascii="MS Gothic" w:eastAsia="MS Gothic" w:hAnsi="MS Gothic" w:cs="MS Gothic" w:hint="eastAsia"/>
                      <w:szCs w:val="22"/>
                    </w:rPr>
                    <w:t>▢</w:t>
                  </w:r>
                  <w:r w:rsidRPr="00FF2FD8">
                    <w:rPr>
                      <w:rFonts w:asciiTheme="minorHAnsi" w:eastAsia="Arial" w:hAnsiTheme="minorHAnsi" w:cs="Arial"/>
                      <w:szCs w:val="22"/>
                    </w:rPr>
                    <w:t xml:space="preserve">   No    </w:t>
                  </w:r>
                </w:p>
              </w:tc>
            </w:tr>
            <w:tr w:rsidR="00A32917" w:rsidRPr="00FF2FD8" w:rsidTr="00F559FC">
              <w:trPr>
                <w:trHeight w:val="120"/>
              </w:trPr>
              <w:tc>
                <w:tcPr>
                  <w:tcW w:w="44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A32917" w:rsidRPr="00FF2FD8" w:rsidRDefault="00A32917" w:rsidP="00F559FC">
                  <w:pPr>
                    <w:tabs>
                      <w:tab w:val="center" w:pos="4513"/>
                      <w:tab w:val="right" w:pos="9026"/>
                    </w:tabs>
                    <w:spacing w:after="0" w:line="240" w:lineRule="auto"/>
                    <w:rPr>
                      <w:rFonts w:asciiTheme="minorHAnsi" w:hAnsiTheme="minorHAnsi"/>
                    </w:rPr>
                  </w:pPr>
                  <w:r w:rsidRPr="00FF2FD8">
                    <w:rPr>
                      <w:rFonts w:asciiTheme="minorHAnsi" w:eastAsia="Arial" w:hAnsiTheme="minorHAnsi" w:cs="Arial"/>
                      <w:szCs w:val="22"/>
                    </w:rPr>
                    <w:t>3.</w:t>
                  </w:r>
                </w:p>
              </w:tc>
              <w:tc>
                <w:tcPr>
                  <w:tcW w:w="816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A32917" w:rsidRPr="00FF2FD8" w:rsidRDefault="00A32917" w:rsidP="00F559FC">
                  <w:pPr>
                    <w:tabs>
                      <w:tab w:val="center" w:pos="4513"/>
                      <w:tab w:val="right" w:pos="9026"/>
                    </w:tabs>
                    <w:spacing w:after="0" w:line="240" w:lineRule="auto"/>
                    <w:rPr>
                      <w:rFonts w:asciiTheme="minorHAnsi" w:hAnsiTheme="minorHAnsi"/>
                    </w:rPr>
                  </w:pPr>
                  <w:r w:rsidRPr="00FF2FD8">
                    <w:rPr>
                      <w:rFonts w:asciiTheme="minorHAnsi" w:eastAsia="Arial" w:hAnsiTheme="minorHAnsi" w:cs="Arial"/>
                      <w:szCs w:val="22"/>
                    </w:rPr>
                    <w:t>If you use sub-contractors, do you have processes in place to check whether any of the above circumstances apply to these other organisations?</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A32917" w:rsidRPr="00FF2FD8" w:rsidRDefault="00A32917" w:rsidP="00F559FC">
                  <w:pPr>
                    <w:tabs>
                      <w:tab w:val="center" w:pos="4513"/>
                      <w:tab w:val="right" w:pos="9026"/>
                    </w:tabs>
                    <w:spacing w:after="0" w:line="240" w:lineRule="auto"/>
                    <w:rPr>
                      <w:rFonts w:asciiTheme="minorHAnsi" w:hAnsiTheme="minorHAnsi"/>
                    </w:rPr>
                  </w:pPr>
                  <w:r w:rsidRPr="00FF2FD8">
                    <w:rPr>
                      <w:rFonts w:ascii="MS Gothic" w:eastAsia="MS Gothic" w:hAnsi="MS Gothic" w:cs="MS Gothic" w:hint="eastAsia"/>
                      <w:szCs w:val="22"/>
                    </w:rPr>
                    <w:t>▢</w:t>
                  </w:r>
                  <w:r w:rsidRPr="00FF2FD8">
                    <w:rPr>
                      <w:rFonts w:asciiTheme="minorHAnsi" w:eastAsia="Arial" w:hAnsiTheme="minorHAnsi" w:cs="Arial"/>
                      <w:szCs w:val="22"/>
                    </w:rPr>
                    <w:t xml:space="preserve">   Yes</w:t>
                  </w:r>
                </w:p>
                <w:p w:rsidR="00A32917" w:rsidRPr="00FF2FD8" w:rsidRDefault="00A32917" w:rsidP="00F559FC">
                  <w:pPr>
                    <w:tabs>
                      <w:tab w:val="center" w:pos="4513"/>
                      <w:tab w:val="right" w:pos="9026"/>
                    </w:tabs>
                    <w:spacing w:after="0" w:line="240" w:lineRule="auto"/>
                    <w:rPr>
                      <w:rFonts w:asciiTheme="minorHAnsi" w:hAnsiTheme="minorHAnsi"/>
                    </w:rPr>
                  </w:pPr>
                  <w:r w:rsidRPr="00FF2FD8">
                    <w:rPr>
                      <w:rFonts w:ascii="MS Gothic" w:eastAsia="MS Gothic" w:hAnsi="MS Gothic" w:cs="MS Gothic" w:hint="eastAsia"/>
                      <w:szCs w:val="22"/>
                    </w:rPr>
                    <w:t>▢</w:t>
                  </w:r>
                  <w:r w:rsidRPr="00FF2FD8">
                    <w:rPr>
                      <w:rFonts w:asciiTheme="minorHAnsi" w:eastAsia="Arial" w:hAnsiTheme="minorHAnsi" w:cs="Arial"/>
                      <w:szCs w:val="22"/>
                    </w:rPr>
                    <w:t xml:space="preserve">   No    </w:t>
                  </w:r>
                </w:p>
              </w:tc>
            </w:tr>
          </w:tbl>
          <w:p w:rsidR="00A32917" w:rsidRPr="00FF2FD8" w:rsidRDefault="00A32917" w:rsidP="00F559FC">
            <w:pPr>
              <w:spacing w:after="0" w:line="240" w:lineRule="auto"/>
              <w:rPr>
                <w:rFonts w:asciiTheme="minorHAnsi" w:hAnsiTheme="minorHAnsi" w:cs="Arial"/>
                <w:szCs w:val="22"/>
              </w:rPr>
            </w:pPr>
          </w:p>
          <w:p w:rsidR="00A32917" w:rsidRPr="00FF2FD8" w:rsidRDefault="00A32917" w:rsidP="00F559FC">
            <w:pPr>
              <w:pStyle w:val="Heading2"/>
              <w:keepLines w:val="0"/>
              <w:rPr>
                <w:rFonts w:asciiTheme="minorHAnsi" w:eastAsia="Arial" w:hAnsiTheme="minorHAnsi" w:cs="Arial"/>
                <w:color w:val="000000"/>
                <w:sz w:val="22"/>
                <w:szCs w:val="22"/>
              </w:rPr>
            </w:pPr>
            <w:r w:rsidRPr="00FF2FD8">
              <w:rPr>
                <w:rFonts w:asciiTheme="minorHAnsi" w:eastAsia="Arial" w:hAnsiTheme="minorHAnsi" w:cs="Arial"/>
                <w:color w:val="000000"/>
                <w:sz w:val="22"/>
                <w:szCs w:val="22"/>
              </w:rPr>
              <w:t>7 - Declaration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8"/>
              <w:gridCol w:w="4658"/>
              <w:gridCol w:w="3303"/>
            </w:tblGrid>
            <w:tr w:rsidR="00A32917" w:rsidRPr="00FF2FD8" w:rsidTr="00F559FC">
              <w:tc>
                <w:tcPr>
                  <w:tcW w:w="9909" w:type="dxa"/>
                  <w:gridSpan w:val="3"/>
                  <w:shd w:val="clear" w:color="auto" w:fill="auto"/>
                </w:tcPr>
                <w:p w:rsidR="00A32917" w:rsidRPr="00FF2FD8" w:rsidRDefault="00A32917" w:rsidP="00F559FC">
                  <w:pPr>
                    <w:spacing w:after="0" w:line="240" w:lineRule="auto"/>
                    <w:jc w:val="both"/>
                    <w:rPr>
                      <w:rFonts w:asciiTheme="minorHAnsi" w:eastAsia="Arial" w:hAnsiTheme="minorHAnsi" w:cs="Arial"/>
                    </w:rPr>
                  </w:pPr>
                </w:p>
                <w:p w:rsidR="00A32917" w:rsidRPr="00FF2FD8" w:rsidRDefault="00A32917" w:rsidP="00F559FC">
                  <w:pPr>
                    <w:spacing w:after="0" w:line="240" w:lineRule="auto"/>
                    <w:jc w:val="both"/>
                    <w:rPr>
                      <w:rFonts w:asciiTheme="minorHAnsi" w:eastAsia="Arial" w:hAnsiTheme="minorHAnsi" w:cs="Arial"/>
                    </w:rPr>
                  </w:pPr>
                  <w:r w:rsidRPr="00FF2FD8">
                    <w:rPr>
                      <w:rFonts w:asciiTheme="minorHAnsi" w:eastAsia="Arial" w:hAnsiTheme="minorHAnsi" w:cs="Arial"/>
                    </w:rPr>
                    <w:t>I declare that to the best of my knowledge the answers submitted to these questions are correct. I understand that the information will be used in the selection process to assess my organisation’s suitability to be invited to participate further in this procurement, and I am signing on behalf of......................... (</w:t>
                  </w:r>
                  <w:r w:rsidRPr="00FF2FD8">
                    <w:rPr>
                      <w:rFonts w:asciiTheme="minorHAnsi" w:eastAsia="Arial" w:hAnsiTheme="minorHAnsi" w:cs="Arial"/>
                      <w:b/>
                    </w:rPr>
                    <w:t>Insert name of supplier</w:t>
                  </w:r>
                  <w:r w:rsidRPr="00FF2FD8">
                    <w:rPr>
                      <w:rFonts w:asciiTheme="minorHAnsi" w:eastAsia="Arial" w:hAnsiTheme="minorHAnsi" w:cs="Arial"/>
                    </w:rPr>
                    <w:t xml:space="preserve">). </w:t>
                  </w:r>
                </w:p>
                <w:p w:rsidR="00A32917" w:rsidRPr="00FF2FD8" w:rsidRDefault="00A32917" w:rsidP="00F559FC">
                  <w:pPr>
                    <w:spacing w:after="0" w:line="240" w:lineRule="auto"/>
                    <w:jc w:val="both"/>
                    <w:rPr>
                      <w:rFonts w:asciiTheme="minorHAnsi" w:hAnsiTheme="minorHAnsi"/>
                    </w:rPr>
                  </w:pPr>
                </w:p>
                <w:p w:rsidR="00A32917" w:rsidRPr="00FF2FD8" w:rsidRDefault="00A32917" w:rsidP="00F559FC">
                  <w:pPr>
                    <w:spacing w:after="0" w:line="240" w:lineRule="auto"/>
                    <w:jc w:val="both"/>
                    <w:rPr>
                      <w:rFonts w:asciiTheme="minorHAnsi" w:eastAsia="Arial" w:hAnsiTheme="minorHAnsi" w:cs="Arial"/>
                    </w:rPr>
                  </w:pPr>
                  <w:r w:rsidRPr="00FF2FD8">
                    <w:rPr>
                      <w:rFonts w:asciiTheme="minorHAnsi" w:eastAsia="Arial" w:hAnsiTheme="minorHAnsi" w:cs="Arial"/>
                    </w:rPr>
                    <w:t>I understand that the Authority may reject my submission if there is a failure to answer all relevant questions fully or if I provide false/misleading information. I have provided a full list of any Appendices used to provide additional information in response to questions.</w:t>
                  </w:r>
                </w:p>
                <w:p w:rsidR="00A32917" w:rsidRPr="00FF2FD8" w:rsidRDefault="00A32917" w:rsidP="00F559FC">
                  <w:pPr>
                    <w:spacing w:after="0" w:line="240" w:lineRule="auto"/>
                    <w:jc w:val="both"/>
                    <w:rPr>
                      <w:rFonts w:asciiTheme="minorHAnsi" w:hAnsiTheme="minorHAnsi"/>
                    </w:rPr>
                  </w:pPr>
                </w:p>
                <w:p w:rsidR="00A32917" w:rsidRPr="00FF2FD8" w:rsidRDefault="00A32917" w:rsidP="00F559FC">
                  <w:pPr>
                    <w:spacing w:after="0" w:line="240" w:lineRule="auto"/>
                    <w:jc w:val="both"/>
                    <w:rPr>
                      <w:rFonts w:asciiTheme="minorHAnsi" w:hAnsiTheme="minorHAnsi"/>
                    </w:rPr>
                  </w:pPr>
                  <w:r w:rsidRPr="00FF2FD8">
                    <w:rPr>
                      <w:rFonts w:asciiTheme="minorHAnsi" w:eastAsia="Arial" w:hAnsiTheme="minorHAnsi" w:cs="Arial"/>
                    </w:rPr>
                    <w:t>I also declare that there is no conflict of interest in relation to the Authority’s requirement.</w:t>
                  </w:r>
                </w:p>
                <w:p w:rsidR="00A32917" w:rsidRPr="00FF2FD8" w:rsidRDefault="00A32917" w:rsidP="00F559FC">
                  <w:pPr>
                    <w:spacing w:after="0" w:line="240" w:lineRule="auto"/>
                    <w:rPr>
                      <w:rFonts w:asciiTheme="minorHAnsi" w:hAnsiTheme="minorHAnsi"/>
                      <w:sz w:val="28"/>
                    </w:rPr>
                  </w:pPr>
                </w:p>
              </w:tc>
            </w:tr>
            <w:tr w:rsidR="00A32917" w:rsidRPr="00FF2FD8" w:rsidTr="00F559FC">
              <w:tc>
                <w:tcPr>
                  <w:tcW w:w="9909" w:type="dxa"/>
                  <w:gridSpan w:val="3"/>
                  <w:shd w:val="clear" w:color="auto" w:fill="auto"/>
                </w:tcPr>
                <w:p w:rsidR="00A32917" w:rsidRPr="00FF2FD8" w:rsidRDefault="00A32917" w:rsidP="00F559FC">
                  <w:pPr>
                    <w:spacing w:after="0" w:line="240" w:lineRule="auto"/>
                    <w:rPr>
                      <w:rFonts w:asciiTheme="minorHAnsi" w:hAnsiTheme="minorHAnsi"/>
                      <w:sz w:val="28"/>
                    </w:rPr>
                  </w:pPr>
                  <w:r w:rsidRPr="00FF2FD8">
                    <w:rPr>
                      <w:rFonts w:asciiTheme="minorHAnsi" w:eastAsia="Arial" w:hAnsiTheme="minorHAnsi" w:cs="Arial"/>
                      <w:b/>
                    </w:rPr>
                    <w:t>Grounds for Exclusion completed by:</w:t>
                  </w:r>
                </w:p>
              </w:tc>
            </w:tr>
            <w:tr w:rsidR="00A32917" w:rsidRPr="00FF2FD8" w:rsidTr="00F559FC">
              <w:tc>
                <w:tcPr>
                  <w:tcW w:w="1948" w:type="dxa"/>
                  <w:shd w:val="clear" w:color="auto" w:fill="auto"/>
                </w:tcPr>
                <w:p w:rsidR="00A32917" w:rsidRPr="00FF2FD8" w:rsidRDefault="00A32917" w:rsidP="00F559FC">
                  <w:pPr>
                    <w:spacing w:after="0" w:line="240" w:lineRule="auto"/>
                    <w:rPr>
                      <w:rFonts w:asciiTheme="minorHAnsi" w:eastAsia="Arial" w:hAnsiTheme="minorHAnsi" w:cs="Arial"/>
                      <w:b/>
                    </w:rPr>
                  </w:pPr>
                  <w:r w:rsidRPr="00FF2FD8">
                    <w:rPr>
                      <w:rFonts w:asciiTheme="minorHAnsi" w:eastAsia="Arial" w:hAnsiTheme="minorHAnsi" w:cs="Arial"/>
                      <w:b/>
                    </w:rPr>
                    <w:t>Name</w:t>
                  </w:r>
                </w:p>
              </w:tc>
              <w:tc>
                <w:tcPr>
                  <w:tcW w:w="4658" w:type="dxa"/>
                  <w:shd w:val="clear" w:color="auto" w:fill="auto"/>
                </w:tcPr>
                <w:p w:rsidR="00A32917" w:rsidRPr="00FF2FD8" w:rsidRDefault="00A32917" w:rsidP="00F559FC">
                  <w:pPr>
                    <w:spacing w:after="0" w:line="240" w:lineRule="auto"/>
                    <w:rPr>
                      <w:rFonts w:asciiTheme="minorHAnsi" w:eastAsia="Arial" w:hAnsiTheme="minorHAnsi" w:cs="Arial"/>
                      <w:b/>
                    </w:rPr>
                  </w:pPr>
                </w:p>
              </w:tc>
              <w:tc>
                <w:tcPr>
                  <w:tcW w:w="3303" w:type="dxa"/>
                  <w:shd w:val="clear" w:color="auto" w:fill="auto"/>
                </w:tcPr>
                <w:p w:rsidR="00A32917" w:rsidRPr="00FF2FD8" w:rsidRDefault="00A32917" w:rsidP="00F559FC">
                  <w:pPr>
                    <w:spacing w:after="0" w:line="240" w:lineRule="auto"/>
                    <w:rPr>
                      <w:rFonts w:asciiTheme="minorHAnsi" w:eastAsia="Arial" w:hAnsiTheme="minorHAnsi" w:cs="Arial"/>
                      <w:b/>
                    </w:rPr>
                  </w:pPr>
                </w:p>
              </w:tc>
            </w:tr>
            <w:tr w:rsidR="00A32917" w:rsidRPr="00FF2FD8" w:rsidTr="00F559FC">
              <w:tc>
                <w:tcPr>
                  <w:tcW w:w="1948" w:type="dxa"/>
                  <w:shd w:val="clear" w:color="auto" w:fill="auto"/>
                </w:tcPr>
                <w:p w:rsidR="00A32917" w:rsidRPr="00FF2FD8" w:rsidRDefault="00A32917" w:rsidP="00F559FC">
                  <w:pPr>
                    <w:spacing w:after="0" w:line="240" w:lineRule="auto"/>
                    <w:rPr>
                      <w:rFonts w:asciiTheme="minorHAnsi" w:eastAsia="Arial" w:hAnsiTheme="minorHAnsi" w:cs="Arial"/>
                      <w:b/>
                    </w:rPr>
                  </w:pPr>
                  <w:r w:rsidRPr="00FF2FD8">
                    <w:rPr>
                      <w:rFonts w:asciiTheme="minorHAnsi" w:eastAsia="Arial" w:hAnsiTheme="minorHAnsi" w:cs="Arial"/>
                      <w:b/>
                    </w:rPr>
                    <w:t>Role in Organisation</w:t>
                  </w:r>
                </w:p>
              </w:tc>
              <w:tc>
                <w:tcPr>
                  <w:tcW w:w="4658" w:type="dxa"/>
                  <w:shd w:val="clear" w:color="auto" w:fill="auto"/>
                </w:tcPr>
                <w:p w:rsidR="00A32917" w:rsidRPr="00FF2FD8" w:rsidRDefault="00A32917" w:rsidP="00F559FC">
                  <w:pPr>
                    <w:spacing w:after="0" w:line="240" w:lineRule="auto"/>
                    <w:rPr>
                      <w:rFonts w:asciiTheme="minorHAnsi" w:eastAsia="Arial" w:hAnsiTheme="minorHAnsi" w:cs="Arial"/>
                      <w:b/>
                    </w:rPr>
                  </w:pPr>
                </w:p>
              </w:tc>
              <w:tc>
                <w:tcPr>
                  <w:tcW w:w="3303" w:type="dxa"/>
                  <w:shd w:val="clear" w:color="auto" w:fill="auto"/>
                </w:tcPr>
                <w:p w:rsidR="00A32917" w:rsidRPr="00FF2FD8" w:rsidRDefault="00A32917" w:rsidP="00F559FC">
                  <w:pPr>
                    <w:spacing w:after="0" w:line="240" w:lineRule="auto"/>
                    <w:rPr>
                      <w:rFonts w:asciiTheme="minorHAnsi" w:eastAsia="Arial" w:hAnsiTheme="minorHAnsi" w:cs="Arial"/>
                      <w:b/>
                    </w:rPr>
                  </w:pPr>
                </w:p>
              </w:tc>
            </w:tr>
            <w:tr w:rsidR="00A32917" w:rsidRPr="00FF2FD8" w:rsidTr="00F559FC">
              <w:tc>
                <w:tcPr>
                  <w:tcW w:w="1948" w:type="dxa"/>
                  <w:shd w:val="clear" w:color="auto" w:fill="auto"/>
                </w:tcPr>
                <w:p w:rsidR="00A32917" w:rsidRPr="00FF2FD8" w:rsidRDefault="00A32917" w:rsidP="00F559FC">
                  <w:pPr>
                    <w:spacing w:after="0" w:line="240" w:lineRule="auto"/>
                    <w:rPr>
                      <w:rFonts w:asciiTheme="minorHAnsi" w:eastAsia="Arial" w:hAnsiTheme="minorHAnsi" w:cs="Arial"/>
                      <w:b/>
                    </w:rPr>
                  </w:pPr>
                  <w:r w:rsidRPr="00FF2FD8">
                    <w:rPr>
                      <w:rFonts w:asciiTheme="minorHAnsi" w:eastAsia="Arial" w:hAnsiTheme="minorHAnsi" w:cs="Arial"/>
                      <w:b/>
                    </w:rPr>
                    <w:t>Date</w:t>
                  </w:r>
                </w:p>
              </w:tc>
              <w:tc>
                <w:tcPr>
                  <w:tcW w:w="4658" w:type="dxa"/>
                  <w:shd w:val="clear" w:color="auto" w:fill="auto"/>
                </w:tcPr>
                <w:p w:rsidR="00A32917" w:rsidRPr="00FF2FD8" w:rsidRDefault="00A32917" w:rsidP="00F559FC">
                  <w:pPr>
                    <w:spacing w:after="0" w:line="240" w:lineRule="auto"/>
                    <w:rPr>
                      <w:rFonts w:asciiTheme="minorHAnsi" w:eastAsia="Arial" w:hAnsiTheme="minorHAnsi" w:cs="Arial"/>
                      <w:b/>
                    </w:rPr>
                  </w:pPr>
                </w:p>
              </w:tc>
              <w:tc>
                <w:tcPr>
                  <w:tcW w:w="3303" w:type="dxa"/>
                  <w:shd w:val="clear" w:color="auto" w:fill="auto"/>
                </w:tcPr>
                <w:p w:rsidR="00A32917" w:rsidRPr="00FF2FD8" w:rsidRDefault="00A32917" w:rsidP="00F559FC">
                  <w:pPr>
                    <w:spacing w:after="0" w:line="240" w:lineRule="auto"/>
                    <w:rPr>
                      <w:rFonts w:asciiTheme="minorHAnsi" w:eastAsia="Arial" w:hAnsiTheme="minorHAnsi" w:cs="Arial"/>
                      <w:b/>
                    </w:rPr>
                  </w:pPr>
                </w:p>
              </w:tc>
            </w:tr>
            <w:tr w:rsidR="00A32917" w:rsidRPr="00FF2FD8" w:rsidTr="00F559FC">
              <w:tc>
                <w:tcPr>
                  <w:tcW w:w="1948" w:type="dxa"/>
                  <w:shd w:val="clear" w:color="auto" w:fill="auto"/>
                </w:tcPr>
                <w:p w:rsidR="00A32917" w:rsidRPr="00FF2FD8" w:rsidRDefault="00A32917" w:rsidP="00F559FC">
                  <w:pPr>
                    <w:spacing w:after="0" w:line="240" w:lineRule="auto"/>
                    <w:rPr>
                      <w:rFonts w:asciiTheme="minorHAnsi" w:eastAsia="Arial" w:hAnsiTheme="minorHAnsi" w:cs="Arial"/>
                      <w:b/>
                    </w:rPr>
                  </w:pPr>
                  <w:r w:rsidRPr="00FF2FD8">
                    <w:rPr>
                      <w:rFonts w:asciiTheme="minorHAnsi" w:eastAsia="Arial" w:hAnsiTheme="minorHAnsi" w:cs="Arial"/>
                      <w:b/>
                    </w:rPr>
                    <w:t>Signature</w:t>
                  </w:r>
                </w:p>
              </w:tc>
              <w:tc>
                <w:tcPr>
                  <w:tcW w:w="4658" w:type="dxa"/>
                  <w:shd w:val="clear" w:color="auto" w:fill="auto"/>
                </w:tcPr>
                <w:p w:rsidR="00A32917" w:rsidRPr="00FF2FD8" w:rsidRDefault="00A32917" w:rsidP="00F559FC">
                  <w:pPr>
                    <w:spacing w:after="0" w:line="240" w:lineRule="auto"/>
                    <w:rPr>
                      <w:rFonts w:asciiTheme="minorHAnsi" w:eastAsia="Arial" w:hAnsiTheme="minorHAnsi" w:cs="Arial"/>
                      <w:b/>
                    </w:rPr>
                  </w:pPr>
                </w:p>
              </w:tc>
              <w:tc>
                <w:tcPr>
                  <w:tcW w:w="3303" w:type="dxa"/>
                  <w:shd w:val="clear" w:color="auto" w:fill="auto"/>
                </w:tcPr>
                <w:p w:rsidR="00A32917" w:rsidRPr="00FF2FD8" w:rsidRDefault="00A32917" w:rsidP="00F559FC">
                  <w:pPr>
                    <w:spacing w:after="0" w:line="240" w:lineRule="auto"/>
                    <w:rPr>
                      <w:rFonts w:asciiTheme="minorHAnsi" w:eastAsia="Arial" w:hAnsiTheme="minorHAnsi" w:cs="Arial"/>
                      <w:b/>
                    </w:rPr>
                  </w:pPr>
                </w:p>
              </w:tc>
            </w:tr>
          </w:tbl>
          <w:p w:rsidR="00A32917" w:rsidRPr="00FF2FD8" w:rsidRDefault="00A32917" w:rsidP="00F559FC">
            <w:pPr>
              <w:spacing w:after="0" w:line="240" w:lineRule="auto"/>
              <w:rPr>
                <w:rFonts w:asciiTheme="minorHAnsi" w:hAnsiTheme="minorHAnsi"/>
                <w:sz w:val="28"/>
              </w:rPr>
            </w:pPr>
          </w:p>
          <w:p w:rsidR="00A32917" w:rsidRPr="00FF2FD8" w:rsidRDefault="00A32917" w:rsidP="00F559FC">
            <w:pPr>
              <w:spacing w:after="0" w:line="240" w:lineRule="auto"/>
              <w:rPr>
                <w:rFonts w:asciiTheme="minorHAnsi" w:hAnsiTheme="minorHAnsi"/>
                <w:sz w:val="28"/>
              </w:rPr>
            </w:pPr>
          </w:p>
        </w:tc>
        <w:tc>
          <w:tcPr>
            <w:tcW w:w="2258" w:type="dxa"/>
            <w:gridSpan w:val="2"/>
            <w:shd w:val="clear" w:color="auto" w:fill="auto"/>
            <w:tcMar>
              <w:top w:w="0" w:type="dxa"/>
              <w:left w:w="10" w:type="dxa"/>
              <w:bottom w:w="0" w:type="dxa"/>
              <w:right w:w="10" w:type="dxa"/>
            </w:tcMar>
          </w:tcPr>
          <w:p w:rsidR="00A32917" w:rsidRPr="00FF2FD8" w:rsidRDefault="00A32917" w:rsidP="00F559FC">
            <w:pPr>
              <w:spacing w:after="0" w:line="240" w:lineRule="auto"/>
              <w:rPr>
                <w:rFonts w:asciiTheme="minorHAnsi" w:hAnsiTheme="minorHAnsi"/>
                <w:sz w:val="28"/>
              </w:rPr>
            </w:pPr>
          </w:p>
        </w:tc>
      </w:tr>
    </w:tbl>
    <w:p w:rsidR="00B51E7A" w:rsidRPr="00FF2FD8" w:rsidRDefault="00B51E7A">
      <w:pPr>
        <w:rPr>
          <w:rFonts w:asciiTheme="minorHAnsi" w:hAnsiTheme="minorHAnsi"/>
        </w:rPr>
      </w:pPr>
    </w:p>
    <w:sectPr w:rsidR="00B51E7A" w:rsidRPr="00FF2FD8" w:rsidSect="00F559FC">
      <w:headerReference w:type="default" r:id="rId9"/>
      <w:footerReference w:type="default" r:id="rId10"/>
      <w:pgSz w:w="11907" w:h="16839"/>
      <w:pgMar w:top="993"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492" w:rsidRDefault="00516492" w:rsidP="00A32917">
      <w:pPr>
        <w:spacing w:after="0" w:line="240" w:lineRule="auto"/>
      </w:pPr>
      <w:r>
        <w:separator/>
      </w:r>
    </w:p>
  </w:endnote>
  <w:endnote w:type="continuationSeparator" w:id="0">
    <w:p w:rsidR="00516492" w:rsidRDefault="00516492" w:rsidP="00A329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A86" w:rsidRDefault="00F17A86" w:rsidP="00F17A86">
    <w:pPr>
      <w:pStyle w:val="Footer"/>
      <w:jc w:val="right"/>
    </w:pPr>
    <w:r>
      <w:t>Appendix C</w:t>
    </w:r>
  </w:p>
  <w:p w:rsidR="000A4D67" w:rsidRDefault="000A4D67">
    <w:pPr>
      <w:tabs>
        <w:tab w:val="center" w:pos="4513"/>
        <w:tab w:val="right" w:pos="9026"/>
      </w:tabs>
      <w:spacing w:after="0" w:line="240" w:lineRule="auto"/>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492" w:rsidRDefault="00516492" w:rsidP="00A32917">
      <w:pPr>
        <w:spacing w:after="0" w:line="240" w:lineRule="auto"/>
      </w:pPr>
      <w:r>
        <w:separator/>
      </w:r>
    </w:p>
  </w:footnote>
  <w:footnote w:type="continuationSeparator" w:id="0">
    <w:p w:rsidR="00516492" w:rsidRDefault="00516492" w:rsidP="00A32917">
      <w:pPr>
        <w:spacing w:after="0" w:line="240" w:lineRule="auto"/>
      </w:pPr>
      <w:r>
        <w:continuationSeparator/>
      </w:r>
    </w:p>
  </w:footnote>
  <w:footnote w:id="1">
    <w:p w:rsidR="000A4D67" w:rsidRDefault="000A4D67" w:rsidP="00A32917">
      <w:pPr>
        <w:spacing w:after="0" w:line="240" w:lineRule="auto"/>
      </w:pPr>
      <w:r>
        <w:rPr>
          <w:rStyle w:val="FootnoteReference"/>
        </w:rPr>
        <w:footnoteRef/>
      </w:r>
      <w:r>
        <w:rPr>
          <w:rFonts w:ascii="Times New Roman" w:eastAsia="Times New Roman" w:hAnsi="Times New Roman" w:cs="Times New Roman"/>
          <w:sz w:val="20"/>
        </w:rPr>
        <w:t xml:space="preserve"> </w:t>
      </w:r>
      <w:r>
        <w:rPr>
          <w:sz w:val="18"/>
        </w:rPr>
        <w:t>See EU definition of SME: http://ec.europa.eu/enterprise/policies/sme/facts-figures-analysis/sme-definition/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D67" w:rsidRDefault="000A4D67">
    <w:pPr>
      <w:tabs>
        <w:tab w:val="center" w:pos="4513"/>
        <w:tab w:val="right" w:pos="9026"/>
      </w:tabs>
      <w:spacing w:after="0" w:line="240" w:lineRule="auto"/>
    </w:pPr>
  </w:p>
  <w:p w:rsidR="000A4D67" w:rsidRDefault="000A4D67">
    <w:pPr>
      <w:tabs>
        <w:tab w:val="center" w:pos="4513"/>
        <w:tab w:val="right" w:pos="9026"/>
      </w:tabs>
      <w:spacing w:after="0" w:line="240" w:lineRule="auto"/>
    </w:pPr>
  </w:p>
  <w:p w:rsidR="000A4D67" w:rsidRDefault="000A4D67">
    <w:pPr>
      <w:tabs>
        <w:tab w:val="center" w:pos="4513"/>
        <w:tab w:val="right" w:pos="9026"/>
      </w:tabs>
      <w:spacing w:after="0" w:line="240" w:lineRule="aut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B507E"/>
    <w:multiLevelType w:val="multilevel"/>
    <w:tmpl w:val="8AA8AED2"/>
    <w:lvl w:ilvl="0">
      <w:start w:val="1"/>
      <w:numFmt w:val="lowerLetter"/>
      <w:lvlText w:val="(%1)"/>
      <w:lvlJc w:val="left"/>
      <w:pPr>
        <w:ind w:left="360" w:firstLine="0"/>
      </w:pPr>
    </w:lvl>
    <w:lvl w:ilvl="1">
      <w:start w:val="1"/>
      <w:numFmt w:val="lowerRoman"/>
      <w:lvlText w:val="(%2)"/>
      <w:lvlJc w:val="left"/>
      <w:pPr>
        <w:ind w:left="2520" w:firstLine="0"/>
      </w:pPr>
      <w:rPr>
        <w:rFonts w:ascii="Calibri" w:eastAsia="Calibri" w:hAnsi="Calibri" w:cs="Calibri"/>
      </w:rPr>
    </w:lvl>
    <w:lvl w:ilvl="2">
      <w:start w:val="1"/>
      <w:numFmt w:val="lowerRoman"/>
      <w:lvlText w:val="%3."/>
      <w:lvlJc w:val="right"/>
      <w:pPr>
        <w:ind w:left="4860" w:firstLine="0"/>
      </w:pPr>
    </w:lvl>
    <w:lvl w:ilvl="3">
      <w:start w:val="1"/>
      <w:numFmt w:val="decimal"/>
      <w:lvlText w:val="%4."/>
      <w:lvlJc w:val="left"/>
      <w:pPr>
        <w:ind w:left="6840" w:firstLine="0"/>
      </w:pPr>
    </w:lvl>
    <w:lvl w:ilvl="4">
      <w:start w:val="1"/>
      <w:numFmt w:val="lowerLetter"/>
      <w:lvlText w:val="%5."/>
      <w:lvlJc w:val="left"/>
      <w:pPr>
        <w:ind w:left="9000" w:firstLine="0"/>
      </w:pPr>
    </w:lvl>
    <w:lvl w:ilvl="5">
      <w:start w:val="1"/>
      <w:numFmt w:val="lowerRoman"/>
      <w:lvlText w:val="%6."/>
      <w:lvlJc w:val="right"/>
      <w:pPr>
        <w:ind w:left="11340" w:firstLine="0"/>
      </w:pPr>
    </w:lvl>
    <w:lvl w:ilvl="6">
      <w:start w:val="1"/>
      <w:numFmt w:val="decimal"/>
      <w:lvlText w:val="%7."/>
      <w:lvlJc w:val="left"/>
      <w:pPr>
        <w:ind w:left="13320" w:firstLine="0"/>
      </w:pPr>
    </w:lvl>
    <w:lvl w:ilvl="7">
      <w:start w:val="1"/>
      <w:numFmt w:val="lowerLetter"/>
      <w:lvlText w:val="%8."/>
      <w:lvlJc w:val="left"/>
      <w:pPr>
        <w:ind w:left="15480" w:firstLine="0"/>
      </w:pPr>
    </w:lvl>
    <w:lvl w:ilvl="8">
      <w:start w:val="1"/>
      <w:numFmt w:val="lowerRoman"/>
      <w:lvlText w:val="%9."/>
      <w:lvlJc w:val="right"/>
      <w:pPr>
        <w:ind w:left="17820" w:firstLine="0"/>
      </w:pPr>
    </w:lvl>
  </w:abstractNum>
  <w:abstractNum w:abstractNumId="1">
    <w:nsid w:val="56E554D4"/>
    <w:multiLevelType w:val="hybridMultilevel"/>
    <w:tmpl w:val="41469A5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nsid w:val="5B145EBA"/>
    <w:multiLevelType w:val="multilevel"/>
    <w:tmpl w:val="89308964"/>
    <w:lvl w:ilvl="0">
      <w:numFmt w:val="bullet"/>
      <w:lvlText w:val="●"/>
      <w:lvlJc w:val="left"/>
      <w:pPr>
        <w:ind w:left="1800" w:firstLine="0"/>
      </w:pPr>
      <w:rPr>
        <w:rFonts w:ascii="Arial" w:eastAsia="Arial" w:hAnsi="Arial" w:cs="Arial"/>
      </w:rPr>
    </w:lvl>
    <w:lvl w:ilvl="1">
      <w:numFmt w:val="bullet"/>
      <w:lvlText w:val="o"/>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numFmt w:val="bullet"/>
      <w:lvlText w:val="o"/>
      <w:lvlJc w:val="left"/>
      <w:pPr>
        <w:ind w:left="10440" w:firstLine="0"/>
      </w:pPr>
      <w:rPr>
        <w:rFonts w:ascii="Arial" w:eastAsia="Arial" w:hAnsi="Arial" w:cs="Arial"/>
      </w:rPr>
    </w:lvl>
    <w:lvl w:ilvl="5">
      <w:numFmt w:val="bullet"/>
      <w:lvlText w:val="▪"/>
      <w:lvlJc w:val="left"/>
      <w:pPr>
        <w:ind w:left="12600" w:firstLine="0"/>
      </w:pPr>
      <w:rPr>
        <w:rFonts w:ascii="Arial" w:eastAsia="Arial" w:hAnsi="Arial" w:cs="Arial"/>
      </w:rPr>
    </w:lvl>
    <w:lvl w:ilvl="6">
      <w:numFmt w:val="bullet"/>
      <w:lvlText w:val="●"/>
      <w:lvlJc w:val="left"/>
      <w:pPr>
        <w:ind w:left="14760" w:firstLine="0"/>
      </w:pPr>
      <w:rPr>
        <w:rFonts w:ascii="Arial" w:eastAsia="Arial" w:hAnsi="Arial" w:cs="Arial"/>
      </w:rPr>
    </w:lvl>
    <w:lvl w:ilvl="7">
      <w:numFmt w:val="bullet"/>
      <w:lvlText w:val="o"/>
      <w:lvlJc w:val="left"/>
      <w:pPr>
        <w:ind w:left="16920" w:firstLine="0"/>
      </w:pPr>
      <w:rPr>
        <w:rFonts w:ascii="Arial" w:eastAsia="Arial" w:hAnsi="Arial" w:cs="Arial"/>
      </w:rPr>
    </w:lvl>
    <w:lvl w:ilvl="8">
      <w:numFmt w:val="bullet"/>
      <w:lvlText w:val="▪"/>
      <w:lvlJc w:val="left"/>
      <w:pPr>
        <w:ind w:left="19080" w:firstLine="0"/>
      </w:pPr>
      <w:rPr>
        <w:rFonts w:ascii="Arial" w:eastAsia="Arial" w:hAnsi="Arial" w:cs="Arial"/>
      </w:rPr>
    </w:lvl>
  </w:abstractNum>
  <w:abstractNum w:abstractNumId="3">
    <w:nsid w:val="7CAD40E7"/>
    <w:multiLevelType w:val="multilevel"/>
    <w:tmpl w:val="285E1CE0"/>
    <w:lvl w:ilvl="0">
      <w:start w:val="1"/>
      <w:numFmt w:val="lowerLetter"/>
      <w:lvlText w:val="(%1)"/>
      <w:lvlJc w:val="left"/>
      <w:pPr>
        <w:ind w:left="822" w:firstLine="0"/>
      </w:pPr>
    </w:lvl>
    <w:lvl w:ilvl="1">
      <w:start w:val="1"/>
      <w:numFmt w:val="lowerLetter"/>
      <w:lvlText w:val="%2."/>
      <w:lvlJc w:val="left"/>
      <w:pPr>
        <w:ind w:left="2982" w:firstLine="0"/>
      </w:pPr>
    </w:lvl>
    <w:lvl w:ilvl="2">
      <w:start w:val="1"/>
      <w:numFmt w:val="lowerRoman"/>
      <w:lvlText w:val="%3."/>
      <w:lvlJc w:val="right"/>
      <w:pPr>
        <w:ind w:left="5322" w:firstLine="0"/>
      </w:pPr>
    </w:lvl>
    <w:lvl w:ilvl="3">
      <w:start w:val="1"/>
      <w:numFmt w:val="decimal"/>
      <w:lvlText w:val="%4."/>
      <w:lvlJc w:val="left"/>
      <w:pPr>
        <w:ind w:left="7302" w:firstLine="0"/>
      </w:pPr>
    </w:lvl>
    <w:lvl w:ilvl="4">
      <w:start w:val="1"/>
      <w:numFmt w:val="lowerLetter"/>
      <w:lvlText w:val="%5."/>
      <w:lvlJc w:val="left"/>
      <w:pPr>
        <w:ind w:left="9462" w:firstLine="0"/>
      </w:pPr>
    </w:lvl>
    <w:lvl w:ilvl="5">
      <w:start w:val="1"/>
      <w:numFmt w:val="lowerRoman"/>
      <w:lvlText w:val="%6."/>
      <w:lvlJc w:val="right"/>
      <w:pPr>
        <w:ind w:left="11802" w:firstLine="0"/>
      </w:pPr>
    </w:lvl>
    <w:lvl w:ilvl="6">
      <w:start w:val="1"/>
      <w:numFmt w:val="decimal"/>
      <w:lvlText w:val="%7."/>
      <w:lvlJc w:val="left"/>
      <w:pPr>
        <w:ind w:left="13782" w:firstLine="0"/>
      </w:pPr>
    </w:lvl>
    <w:lvl w:ilvl="7">
      <w:start w:val="1"/>
      <w:numFmt w:val="lowerLetter"/>
      <w:lvlText w:val="%8."/>
      <w:lvlJc w:val="left"/>
      <w:pPr>
        <w:ind w:left="15942" w:firstLine="0"/>
      </w:pPr>
    </w:lvl>
    <w:lvl w:ilvl="8">
      <w:start w:val="1"/>
      <w:numFmt w:val="lowerRoman"/>
      <w:lvlText w:val="%9."/>
      <w:lvlJc w:val="right"/>
      <w:pPr>
        <w:ind w:left="18282" w:firstLine="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917"/>
    <w:rsid w:val="000A4D67"/>
    <w:rsid w:val="001C37CF"/>
    <w:rsid w:val="001D6852"/>
    <w:rsid w:val="001E174E"/>
    <w:rsid w:val="00267CAD"/>
    <w:rsid w:val="00286D01"/>
    <w:rsid w:val="002A6136"/>
    <w:rsid w:val="002D124D"/>
    <w:rsid w:val="003561F8"/>
    <w:rsid w:val="003C6F0A"/>
    <w:rsid w:val="0043660B"/>
    <w:rsid w:val="00442DF1"/>
    <w:rsid w:val="00514544"/>
    <w:rsid w:val="00516492"/>
    <w:rsid w:val="006848B7"/>
    <w:rsid w:val="006A12EF"/>
    <w:rsid w:val="00783B37"/>
    <w:rsid w:val="0081412E"/>
    <w:rsid w:val="008E3EA1"/>
    <w:rsid w:val="009634F0"/>
    <w:rsid w:val="00A32917"/>
    <w:rsid w:val="00B51E7A"/>
    <w:rsid w:val="00B90E5E"/>
    <w:rsid w:val="00B95365"/>
    <w:rsid w:val="00C30F82"/>
    <w:rsid w:val="00CD071A"/>
    <w:rsid w:val="00CD389F"/>
    <w:rsid w:val="00F17A86"/>
    <w:rsid w:val="00F549DE"/>
    <w:rsid w:val="00F559FC"/>
    <w:rsid w:val="00F91A5E"/>
    <w:rsid w:val="00FF2F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32917"/>
    <w:pPr>
      <w:suppressAutoHyphens/>
      <w:autoSpaceDN w:val="0"/>
      <w:textAlignment w:val="baseline"/>
    </w:pPr>
    <w:rPr>
      <w:rFonts w:ascii="Calibri" w:eastAsia="Calibri" w:hAnsi="Calibri" w:cs="Calibri"/>
      <w:color w:val="000000"/>
      <w:szCs w:val="20"/>
      <w:lang w:eastAsia="en-GB"/>
    </w:rPr>
  </w:style>
  <w:style w:type="paragraph" w:styleId="Heading2">
    <w:name w:val="heading 2"/>
    <w:basedOn w:val="Normal"/>
    <w:next w:val="Normal"/>
    <w:link w:val="Heading2Char"/>
    <w:rsid w:val="00A32917"/>
    <w:pPr>
      <w:keepNext/>
      <w:keepLines/>
      <w:spacing w:before="200" w:after="0"/>
      <w:outlineLvl w:val="1"/>
    </w:pPr>
    <w:rPr>
      <w:rFonts w:ascii="Cambria" w:eastAsia="Cambria" w:hAnsi="Cambria" w:cs="Cambria"/>
      <w:b/>
      <w:color w:val="4F81BD"/>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32917"/>
    <w:rPr>
      <w:rFonts w:ascii="Cambria" w:eastAsia="Cambria" w:hAnsi="Cambria" w:cs="Cambria"/>
      <w:b/>
      <w:color w:val="4F81BD"/>
      <w:sz w:val="26"/>
      <w:szCs w:val="20"/>
      <w:lang w:eastAsia="en-GB"/>
    </w:rPr>
  </w:style>
  <w:style w:type="character" w:styleId="FootnoteReference">
    <w:name w:val="footnote reference"/>
    <w:rsid w:val="00A32917"/>
    <w:rPr>
      <w:position w:val="0"/>
      <w:vertAlign w:val="superscript"/>
    </w:rPr>
  </w:style>
  <w:style w:type="paragraph" w:styleId="BalloonText">
    <w:name w:val="Balloon Text"/>
    <w:basedOn w:val="Normal"/>
    <w:link w:val="BalloonTextChar"/>
    <w:uiPriority w:val="99"/>
    <w:semiHidden/>
    <w:unhideWhenUsed/>
    <w:rsid w:val="00A329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917"/>
    <w:rPr>
      <w:rFonts w:ascii="Tahoma" w:eastAsia="Calibri" w:hAnsi="Tahoma" w:cs="Tahoma"/>
      <w:color w:val="000000"/>
      <w:sz w:val="16"/>
      <w:szCs w:val="16"/>
      <w:lang w:eastAsia="en-GB"/>
    </w:rPr>
  </w:style>
  <w:style w:type="character" w:styleId="CommentReference">
    <w:name w:val="annotation reference"/>
    <w:basedOn w:val="DefaultParagraphFont"/>
    <w:uiPriority w:val="99"/>
    <w:semiHidden/>
    <w:unhideWhenUsed/>
    <w:rsid w:val="00F559FC"/>
    <w:rPr>
      <w:sz w:val="16"/>
      <w:szCs w:val="16"/>
    </w:rPr>
  </w:style>
  <w:style w:type="paragraph" w:styleId="CommentText">
    <w:name w:val="annotation text"/>
    <w:basedOn w:val="Normal"/>
    <w:link w:val="CommentTextChar"/>
    <w:uiPriority w:val="99"/>
    <w:semiHidden/>
    <w:unhideWhenUsed/>
    <w:rsid w:val="00F559FC"/>
    <w:pPr>
      <w:spacing w:line="240" w:lineRule="auto"/>
    </w:pPr>
    <w:rPr>
      <w:sz w:val="20"/>
    </w:rPr>
  </w:style>
  <w:style w:type="character" w:customStyle="1" w:styleId="CommentTextChar">
    <w:name w:val="Comment Text Char"/>
    <w:basedOn w:val="DefaultParagraphFont"/>
    <w:link w:val="CommentText"/>
    <w:uiPriority w:val="99"/>
    <w:semiHidden/>
    <w:rsid w:val="00F559FC"/>
    <w:rPr>
      <w:rFonts w:ascii="Calibri" w:eastAsia="Calibri" w:hAnsi="Calibri" w:cs="Calibri"/>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F559FC"/>
    <w:rPr>
      <w:b/>
      <w:bCs/>
    </w:rPr>
  </w:style>
  <w:style w:type="character" w:customStyle="1" w:styleId="CommentSubjectChar">
    <w:name w:val="Comment Subject Char"/>
    <w:basedOn w:val="CommentTextChar"/>
    <w:link w:val="CommentSubject"/>
    <w:uiPriority w:val="99"/>
    <w:semiHidden/>
    <w:rsid w:val="00F559FC"/>
    <w:rPr>
      <w:rFonts w:ascii="Calibri" w:eastAsia="Calibri" w:hAnsi="Calibri" w:cs="Calibri"/>
      <w:b/>
      <w:bCs/>
      <w:color w:val="000000"/>
      <w:sz w:val="20"/>
      <w:szCs w:val="20"/>
      <w:lang w:eastAsia="en-GB"/>
    </w:rPr>
  </w:style>
  <w:style w:type="paragraph" w:styleId="Header">
    <w:name w:val="header"/>
    <w:basedOn w:val="Normal"/>
    <w:link w:val="HeaderChar"/>
    <w:uiPriority w:val="99"/>
    <w:unhideWhenUsed/>
    <w:rsid w:val="00F17A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7A86"/>
    <w:rPr>
      <w:rFonts w:ascii="Calibri" w:eastAsia="Calibri" w:hAnsi="Calibri" w:cs="Calibri"/>
      <w:color w:val="000000"/>
      <w:szCs w:val="20"/>
      <w:lang w:eastAsia="en-GB"/>
    </w:rPr>
  </w:style>
  <w:style w:type="paragraph" w:styleId="Footer">
    <w:name w:val="footer"/>
    <w:basedOn w:val="Normal"/>
    <w:link w:val="FooterChar"/>
    <w:uiPriority w:val="99"/>
    <w:unhideWhenUsed/>
    <w:rsid w:val="00F17A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7A86"/>
    <w:rPr>
      <w:rFonts w:ascii="Calibri" w:eastAsia="Calibri" w:hAnsi="Calibri" w:cs="Calibri"/>
      <w:color w:val="00000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32917"/>
    <w:pPr>
      <w:suppressAutoHyphens/>
      <w:autoSpaceDN w:val="0"/>
      <w:textAlignment w:val="baseline"/>
    </w:pPr>
    <w:rPr>
      <w:rFonts w:ascii="Calibri" w:eastAsia="Calibri" w:hAnsi="Calibri" w:cs="Calibri"/>
      <w:color w:val="000000"/>
      <w:szCs w:val="20"/>
      <w:lang w:eastAsia="en-GB"/>
    </w:rPr>
  </w:style>
  <w:style w:type="paragraph" w:styleId="Heading2">
    <w:name w:val="heading 2"/>
    <w:basedOn w:val="Normal"/>
    <w:next w:val="Normal"/>
    <w:link w:val="Heading2Char"/>
    <w:rsid w:val="00A32917"/>
    <w:pPr>
      <w:keepNext/>
      <w:keepLines/>
      <w:spacing w:before="200" w:after="0"/>
      <w:outlineLvl w:val="1"/>
    </w:pPr>
    <w:rPr>
      <w:rFonts w:ascii="Cambria" w:eastAsia="Cambria" w:hAnsi="Cambria" w:cs="Cambria"/>
      <w:b/>
      <w:color w:val="4F81BD"/>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32917"/>
    <w:rPr>
      <w:rFonts w:ascii="Cambria" w:eastAsia="Cambria" w:hAnsi="Cambria" w:cs="Cambria"/>
      <w:b/>
      <w:color w:val="4F81BD"/>
      <w:sz w:val="26"/>
      <w:szCs w:val="20"/>
      <w:lang w:eastAsia="en-GB"/>
    </w:rPr>
  </w:style>
  <w:style w:type="character" w:styleId="FootnoteReference">
    <w:name w:val="footnote reference"/>
    <w:rsid w:val="00A32917"/>
    <w:rPr>
      <w:position w:val="0"/>
      <w:vertAlign w:val="superscript"/>
    </w:rPr>
  </w:style>
  <w:style w:type="paragraph" w:styleId="BalloonText">
    <w:name w:val="Balloon Text"/>
    <w:basedOn w:val="Normal"/>
    <w:link w:val="BalloonTextChar"/>
    <w:uiPriority w:val="99"/>
    <w:semiHidden/>
    <w:unhideWhenUsed/>
    <w:rsid w:val="00A329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917"/>
    <w:rPr>
      <w:rFonts w:ascii="Tahoma" w:eastAsia="Calibri" w:hAnsi="Tahoma" w:cs="Tahoma"/>
      <w:color w:val="000000"/>
      <w:sz w:val="16"/>
      <w:szCs w:val="16"/>
      <w:lang w:eastAsia="en-GB"/>
    </w:rPr>
  </w:style>
  <w:style w:type="character" w:styleId="CommentReference">
    <w:name w:val="annotation reference"/>
    <w:basedOn w:val="DefaultParagraphFont"/>
    <w:uiPriority w:val="99"/>
    <w:semiHidden/>
    <w:unhideWhenUsed/>
    <w:rsid w:val="00F559FC"/>
    <w:rPr>
      <w:sz w:val="16"/>
      <w:szCs w:val="16"/>
    </w:rPr>
  </w:style>
  <w:style w:type="paragraph" w:styleId="CommentText">
    <w:name w:val="annotation text"/>
    <w:basedOn w:val="Normal"/>
    <w:link w:val="CommentTextChar"/>
    <w:uiPriority w:val="99"/>
    <w:semiHidden/>
    <w:unhideWhenUsed/>
    <w:rsid w:val="00F559FC"/>
    <w:pPr>
      <w:spacing w:line="240" w:lineRule="auto"/>
    </w:pPr>
    <w:rPr>
      <w:sz w:val="20"/>
    </w:rPr>
  </w:style>
  <w:style w:type="character" w:customStyle="1" w:styleId="CommentTextChar">
    <w:name w:val="Comment Text Char"/>
    <w:basedOn w:val="DefaultParagraphFont"/>
    <w:link w:val="CommentText"/>
    <w:uiPriority w:val="99"/>
    <w:semiHidden/>
    <w:rsid w:val="00F559FC"/>
    <w:rPr>
      <w:rFonts w:ascii="Calibri" w:eastAsia="Calibri" w:hAnsi="Calibri" w:cs="Calibri"/>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F559FC"/>
    <w:rPr>
      <w:b/>
      <w:bCs/>
    </w:rPr>
  </w:style>
  <w:style w:type="character" w:customStyle="1" w:styleId="CommentSubjectChar">
    <w:name w:val="Comment Subject Char"/>
    <w:basedOn w:val="CommentTextChar"/>
    <w:link w:val="CommentSubject"/>
    <w:uiPriority w:val="99"/>
    <w:semiHidden/>
    <w:rsid w:val="00F559FC"/>
    <w:rPr>
      <w:rFonts w:ascii="Calibri" w:eastAsia="Calibri" w:hAnsi="Calibri" w:cs="Calibri"/>
      <w:b/>
      <w:bCs/>
      <w:color w:val="000000"/>
      <w:sz w:val="20"/>
      <w:szCs w:val="20"/>
      <w:lang w:eastAsia="en-GB"/>
    </w:rPr>
  </w:style>
  <w:style w:type="paragraph" w:styleId="Header">
    <w:name w:val="header"/>
    <w:basedOn w:val="Normal"/>
    <w:link w:val="HeaderChar"/>
    <w:uiPriority w:val="99"/>
    <w:unhideWhenUsed/>
    <w:rsid w:val="00F17A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7A86"/>
    <w:rPr>
      <w:rFonts w:ascii="Calibri" w:eastAsia="Calibri" w:hAnsi="Calibri" w:cs="Calibri"/>
      <w:color w:val="000000"/>
      <w:szCs w:val="20"/>
      <w:lang w:eastAsia="en-GB"/>
    </w:rPr>
  </w:style>
  <w:style w:type="paragraph" w:styleId="Footer">
    <w:name w:val="footer"/>
    <w:basedOn w:val="Normal"/>
    <w:link w:val="FooterChar"/>
    <w:uiPriority w:val="99"/>
    <w:unhideWhenUsed/>
    <w:rsid w:val="00F17A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7A86"/>
    <w:rPr>
      <w:rFonts w:ascii="Calibri" w:eastAsia="Calibri" w:hAnsi="Calibri" w:cs="Calibri"/>
      <w:color w:val="00000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10</Pages>
  <Words>2965</Words>
  <Characters>16903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Blackpool Council</Company>
  <LinksUpToDate>false</LinksUpToDate>
  <CharactersWithSpaces>19829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Janine Bradley</dc:creator>
  <cp:lastModifiedBy>Cheryl Elson</cp:lastModifiedBy>
  <cp:revision>5</cp:revision>
  <dcterms:created xsi:type="dcterms:W3CDTF">2016-05-05T13:34:00Z</dcterms:created>
  <dcterms:modified xsi:type="dcterms:W3CDTF">2016-09-16T10:10:00Z</dcterms:modified>
</cp:coreProperties>
</file>