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8C03" w14:textId="054689E7" w:rsidR="003648E5" w:rsidRDefault="00445A36" w:rsidP="00F71E7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The</w:t>
      </w:r>
      <w:r w:rsidR="00F720DC">
        <w:rPr>
          <w:rFonts w:ascii="Verdana" w:hAnsi="Verdana"/>
          <w:b/>
          <w:u w:val="single"/>
        </w:rPr>
        <w:t xml:space="preserve"> Museum Sho</w:t>
      </w:r>
      <w:r>
        <w:rPr>
          <w:rFonts w:ascii="Verdana" w:hAnsi="Verdana"/>
          <w:b/>
          <w:u w:val="single"/>
        </w:rPr>
        <w:t>p – Supplier Engagement Exercise</w:t>
      </w:r>
    </w:p>
    <w:p w14:paraId="488A0010" w14:textId="77777777" w:rsidR="00364EC3" w:rsidRPr="00F71E70" w:rsidRDefault="00364EC3" w:rsidP="00F71E70">
      <w:pPr>
        <w:jc w:val="center"/>
        <w:rPr>
          <w:rFonts w:ascii="Verdana" w:hAnsi="Verdana"/>
          <w:b/>
          <w:u w:val="single"/>
        </w:rPr>
      </w:pPr>
    </w:p>
    <w:p w14:paraId="26CA1A18" w14:textId="526E0887" w:rsidR="00F71E70" w:rsidRDefault="00EA2237" w:rsidP="00F71E70">
      <w:pPr>
        <w:rPr>
          <w:rFonts w:ascii="Verdana" w:hAnsi="Verdana"/>
        </w:rPr>
      </w:pPr>
      <w:r w:rsidRPr="00EA2237">
        <w:rPr>
          <w:rFonts w:ascii="Verdana" w:hAnsi="Verdana"/>
        </w:rPr>
        <w:t>We are reviewing how we d</w:t>
      </w:r>
      <w:r w:rsidR="00F71E70" w:rsidRPr="00EA2237">
        <w:rPr>
          <w:rFonts w:ascii="Verdana" w:hAnsi="Verdana"/>
        </w:rPr>
        <w:t>eliver</w:t>
      </w:r>
      <w:r>
        <w:rPr>
          <w:rFonts w:ascii="Verdana" w:hAnsi="Verdana"/>
        </w:rPr>
        <w:t xml:space="preserve"> our</w:t>
      </w:r>
      <w:r w:rsidR="00DE683E" w:rsidRPr="00EA2237">
        <w:rPr>
          <w:rFonts w:ascii="Verdana" w:hAnsi="Verdana"/>
        </w:rPr>
        <w:t xml:space="preserve"> </w:t>
      </w:r>
      <w:r w:rsidR="007C4E31">
        <w:rPr>
          <w:rFonts w:ascii="Verdana" w:hAnsi="Verdana"/>
        </w:rPr>
        <w:t>museum shop</w:t>
      </w:r>
      <w:r w:rsidR="00F71E70" w:rsidRPr="00EA223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at </w:t>
      </w:r>
      <w:r w:rsidR="00445A36">
        <w:rPr>
          <w:rFonts w:ascii="Verdana" w:hAnsi="Verdana"/>
        </w:rPr>
        <w:t xml:space="preserve">Maidstone Museum ran currently inhouse by </w:t>
      </w:r>
      <w:r>
        <w:rPr>
          <w:rFonts w:ascii="Verdana" w:hAnsi="Verdana"/>
        </w:rPr>
        <w:t>Maidstone Borough</w:t>
      </w:r>
      <w:r w:rsidR="00F71E70" w:rsidRPr="00EA2237">
        <w:rPr>
          <w:rFonts w:ascii="Verdana" w:hAnsi="Verdana"/>
        </w:rPr>
        <w:t xml:space="preserve"> Council</w:t>
      </w:r>
      <w:r w:rsidR="00445A36">
        <w:rPr>
          <w:rFonts w:ascii="Verdana" w:hAnsi="Verdana"/>
        </w:rPr>
        <w:t>. W</w:t>
      </w:r>
      <w:r>
        <w:rPr>
          <w:rFonts w:ascii="Verdana" w:hAnsi="Verdana"/>
        </w:rPr>
        <w:t>e would like to understand what companies are available to deliver the service on our behalf</w:t>
      </w:r>
      <w:r w:rsidR="00F40C74">
        <w:rPr>
          <w:rFonts w:ascii="Verdana" w:hAnsi="Verdana"/>
        </w:rPr>
        <w:t>, what benefits we may be able to achieve from this option</w:t>
      </w:r>
      <w:r w:rsidR="00B907C4">
        <w:rPr>
          <w:rFonts w:ascii="Verdana" w:hAnsi="Verdana"/>
        </w:rPr>
        <w:t xml:space="preserve"> and an</w:t>
      </w:r>
      <w:r w:rsidR="00445A36">
        <w:rPr>
          <w:rFonts w:ascii="Verdana" w:hAnsi="Verdana"/>
        </w:rPr>
        <w:t xml:space="preserve">y predicted </w:t>
      </w:r>
      <w:r w:rsidR="0017504D">
        <w:rPr>
          <w:rFonts w:ascii="Verdana" w:hAnsi="Verdana"/>
        </w:rPr>
        <w:t xml:space="preserve">profit share </w:t>
      </w:r>
      <w:r w:rsidR="00445A36">
        <w:rPr>
          <w:rFonts w:ascii="Verdana" w:hAnsi="Verdana"/>
        </w:rPr>
        <w:t>a</w:t>
      </w:r>
      <w:r w:rsidR="00B907C4">
        <w:rPr>
          <w:rFonts w:ascii="Verdana" w:hAnsi="Verdana"/>
        </w:rPr>
        <w:t>ssociated with this to ensure we have fully explored this option</w:t>
      </w:r>
      <w:r w:rsidR="00F40C74">
        <w:rPr>
          <w:rFonts w:ascii="Verdana" w:hAnsi="Verdana"/>
        </w:rPr>
        <w:t>.</w:t>
      </w:r>
    </w:p>
    <w:p w14:paraId="759AEECB" w14:textId="5CC47A7A" w:rsidR="0096419E" w:rsidRDefault="0096419E" w:rsidP="00F71E70">
      <w:pPr>
        <w:rPr>
          <w:rFonts w:ascii="Verdana" w:hAnsi="Verdana"/>
        </w:rPr>
      </w:pPr>
      <w:r>
        <w:rPr>
          <w:rFonts w:ascii="Verdana" w:hAnsi="Verdana"/>
        </w:rPr>
        <w:t xml:space="preserve">At this stage this is only an engagement task, which will last for one month. </w:t>
      </w:r>
    </w:p>
    <w:p w14:paraId="349BCD35" w14:textId="77777777" w:rsidR="00445A36" w:rsidRDefault="00445A36" w:rsidP="00F71E70">
      <w:pPr>
        <w:rPr>
          <w:rFonts w:ascii="Verdana" w:hAnsi="Verdana"/>
          <w:u w:val="single"/>
        </w:rPr>
      </w:pPr>
    </w:p>
    <w:p w14:paraId="3257DDBE" w14:textId="2CE3A774" w:rsidR="00DE683E" w:rsidRPr="00EA2237" w:rsidRDefault="00F40C74" w:rsidP="00F71E7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Our </w:t>
      </w:r>
      <w:r w:rsidR="00EA2237" w:rsidRPr="00EA2237">
        <w:rPr>
          <w:rFonts w:ascii="Verdana" w:hAnsi="Verdana"/>
          <w:u w:val="single"/>
        </w:rPr>
        <w:t>Current model</w:t>
      </w:r>
      <w:r w:rsidR="00446B9B">
        <w:rPr>
          <w:rFonts w:ascii="Verdana" w:hAnsi="Verdana"/>
          <w:u w:val="single"/>
        </w:rPr>
        <w:t xml:space="preserve"> and background information</w:t>
      </w:r>
    </w:p>
    <w:p w14:paraId="0C4A4981" w14:textId="77777777" w:rsidR="00446B9B" w:rsidRDefault="007C4E31" w:rsidP="00B907C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 shop is located in Maidstone Museum in the town centre of Maidstone. All visitors to the museum have to pass through the shop to enter or exit the building. </w:t>
      </w:r>
      <w:r w:rsidR="00446B9B">
        <w:rPr>
          <w:rFonts w:ascii="Verdana" w:hAnsi="Verdana"/>
        </w:rPr>
        <w:t>The footfall into the museum pre Covid19 was about 60,000-70,000 annually.</w:t>
      </w:r>
    </w:p>
    <w:p w14:paraId="2BF71659" w14:textId="77777777" w:rsidR="00446B9B" w:rsidRDefault="00446B9B" w:rsidP="00B907C4">
      <w:pPr>
        <w:spacing w:after="0"/>
        <w:rPr>
          <w:rFonts w:ascii="Verdana" w:hAnsi="Verdana"/>
        </w:rPr>
      </w:pPr>
    </w:p>
    <w:p w14:paraId="65F1E20F" w14:textId="4CD8E45C" w:rsidR="00446B9B" w:rsidRDefault="00446B9B" w:rsidP="00B907C4">
      <w:pPr>
        <w:spacing w:after="0"/>
        <w:rPr>
          <w:rFonts w:ascii="Verdana" w:hAnsi="Verdana"/>
        </w:rPr>
      </w:pPr>
      <w:r>
        <w:rPr>
          <w:rFonts w:ascii="Verdana" w:hAnsi="Verdana"/>
        </w:rPr>
        <w:t>The shop opening hours fails in line with the museum opening times, which are:</w:t>
      </w:r>
    </w:p>
    <w:p w14:paraId="44FD23B7" w14:textId="77777777" w:rsidR="00446B9B" w:rsidRDefault="00446B9B" w:rsidP="00B907C4">
      <w:pPr>
        <w:spacing w:after="0"/>
        <w:rPr>
          <w:rFonts w:ascii="Verdana" w:hAnsi="Verdana"/>
        </w:rPr>
      </w:pPr>
    </w:p>
    <w:p w14:paraId="37BD7251" w14:textId="4C2F131D" w:rsidR="00446B9B" w:rsidRDefault="00446B9B" w:rsidP="00B907C4">
      <w:pPr>
        <w:spacing w:after="0"/>
        <w:rPr>
          <w:rFonts w:ascii="Verdana" w:hAnsi="Verdana"/>
        </w:rPr>
      </w:pPr>
      <w:r>
        <w:rPr>
          <w:rFonts w:ascii="Verdana" w:hAnsi="Verdana"/>
        </w:rPr>
        <w:t>Low Season (outside of summer holidays)</w:t>
      </w:r>
    </w:p>
    <w:p w14:paraId="345028DE" w14:textId="22032C8D" w:rsidR="00446B9B" w:rsidRDefault="00446B9B" w:rsidP="00B907C4">
      <w:pPr>
        <w:spacing w:after="0"/>
        <w:rPr>
          <w:rFonts w:ascii="Verdana" w:hAnsi="Verdana"/>
        </w:rPr>
      </w:pPr>
      <w:r>
        <w:rPr>
          <w:rFonts w:ascii="Verdana" w:hAnsi="Verdana"/>
        </w:rPr>
        <w:t>Wednesday-Saturday 10:00-16:00</w:t>
      </w:r>
    </w:p>
    <w:p w14:paraId="6ED0CF46" w14:textId="3E4FF7B3" w:rsidR="00446B9B" w:rsidRDefault="00446B9B" w:rsidP="00B907C4">
      <w:pPr>
        <w:spacing w:after="0"/>
        <w:rPr>
          <w:rFonts w:ascii="Verdana" w:hAnsi="Verdana"/>
        </w:rPr>
      </w:pPr>
    </w:p>
    <w:p w14:paraId="1CDE6E2A" w14:textId="042043BF" w:rsidR="00446B9B" w:rsidRDefault="00446B9B" w:rsidP="00B907C4">
      <w:pPr>
        <w:spacing w:after="0"/>
        <w:rPr>
          <w:rFonts w:ascii="Verdana" w:hAnsi="Verdana"/>
        </w:rPr>
      </w:pPr>
      <w:r>
        <w:rPr>
          <w:rFonts w:ascii="Verdana" w:hAnsi="Verdana"/>
        </w:rPr>
        <w:t>High Season (during summer holidays)</w:t>
      </w:r>
    </w:p>
    <w:p w14:paraId="64D3A823" w14:textId="640C7652" w:rsidR="00446B9B" w:rsidRDefault="00446B9B" w:rsidP="00B907C4">
      <w:pPr>
        <w:spacing w:after="0"/>
        <w:rPr>
          <w:rFonts w:ascii="Verdana" w:hAnsi="Verdana"/>
        </w:rPr>
      </w:pPr>
      <w:r>
        <w:rPr>
          <w:rFonts w:ascii="Verdana" w:hAnsi="Verdana"/>
        </w:rPr>
        <w:t>Monday-Saturday 10:00-16:00</w:t>
      </w:r>
    </w:p>
    <w:p w14:paraId="072FB493" w14:textId="77777777" w:rsidR="00446B9B" w:rsidRDefault="00446B9B" w:rsidP="00B907C4">
      <w:pPr>
        <w:spacing w:after="0"/>
        <w:rPr>
          <w:rFonts w:ascii="Verdana" w:hAnsi="Verdana"/>
        </w:rPr>
      </w:pPr>
    </w:p>
    <w:p w14:paraId="45735042" w14:textId="5BCB8EAE" w:rsidR="00446B9B" w:rsidRDefault="00446B9B" w:rsidP="00B907C4">
      <w:pPr>
        <w:spacing w:after="0"/>
        <w:rPr>
          <w:rFonts w:ascii="Verdana" w:hAnsi="Verdana"/>
        </w:rPr>
      </w:pPr>
      <w:r>
        <w:rPr>
          <w:rFonts w:ascii="Verdana" w:hAnsi="Verdana"/>
        </w:rPr>
        <w:t>The current stock items which are sold in the museum</w:t>
      </w:r>
      <w:r w:rsidR="0096419E">
        <w:rPr>
          <w:rFonts w:ascii="Verdana" w:hAnsi="Verdana"/>
        </w:rPr>
        <w:t xml:space="preserve"> shop</w:t>
      </w:r>
      <w:r>
        <w:rPr>
          <w:rFonts w:ascii="Verdana" w:hAnsi="Verdana"/>
        </w:rPr>
        <w:t xml:space="preserve"> </w:t>
      </w:r>
      <w:r w:rsidR="00364EC3">
        <w:rPr>
          <w:rFonts w:ascii="Verdana" w:hAnsi="Verdana"/>
        </w:rPr>
        <w:t>are:</w:t>
      </w:r>
    </w:p>
    <w:p w14:paraId="189DD5B7" w14:textId="77777777" w:rsidR="00364EC3" w:rsidRDefault="00364EC3" w:rsidP="00B907C4">
      <w:pPr>
        <w:spacing w:after="0"/>
        <w:rPr>
          <w:rFonts w:ascii="Verdana" w:hAnsi="Verdana"/>
        </w:rPr>
      </w:pPr>
    </w:p>
    <w:p w14:paraId="0B7D0F6E" w14:textId="77777777" w:rsidR="00364EC3" w:rsidRDefault="00364EC3" w:rsidP="00364EC3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Museum branded merch</w:t>
      </w:r>
    </w:p>
    <w:p w14:paraId="3B6FF4EA" w14:textId="2F894FA3" w:rsidR="00364EC3" w:rsidRDefault="00364EC3" w:rsidP="00364EC3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Tourism orientated items </w:t>
      </w:r>
    </w:p>
    <w:p w14:paraId="26812EF2" w14:textId="77777777" w:rsidR="003D2D05" w:rsidRDefault="003D2D05" w:rsidP="00364EC3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3D2D05">
        <w:rPr>
          <w:rFonts w:ascii="Verdana" w:hAnsi="Verdana"/>
        </w:rPr>
        <w:t xml:space="preserve">Items related to the Queens Own Royal West Kent Regiment </w:t>
      </w:r>
    </w:p>
    <w:p w14:paraId="0493D2B5" w14:textId="0BC111DB" w:rsidR="00364EC3" w:rsidRDefault="00364EC3" w:rsidP="00364EC3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Items relat</w:t>
      </w:r>
      <w:r w:rsidR="003D2D05">
        <w:rPr>
          <w:rFonts w:ascii="Verdana" w:hAnsi="Verdana"/>
        </w:rPr>
        <w:t>ed</w:t>
      </w:r>
      <w:r>
        <w:rPr>
          <w:rFonts w:ascii="Verdana" w:hAnsi="Verdana"/>
        </w:rPr>
        <w:t xml:space="preserve"> to a temporary exhibition or</w:t>
      </w:r>
    </w:p>
    <w:p w14:paraId="173CE3FC" w14:textId="33B92FB6" w:rsidR="00364EC3" w:rsidRPr="00364EC3" w:rsidRDefault="00364EC3" w:rsidP="00364EC3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Items from local suppliers on a</w:t>
      </w:r>
      <w:r w:rsidR="003D2D05">
        <w:rPr>
          <w:rFonts w:ascii="Verdana" w:hAnsi="Verdana"/>
        </w:rPr>
        <w:t xml:space="preserve"> sale or return basis</w:t>
      </w:r>
    </w:p>
    <w:p w14:paraId="4AD3A0B9" w14:textId="77777777" w:rsidR="00B907C4" w:rsidRDefault="00B907C4" w:rsidP="00F71E70">
      <w:pPr>
        <w:rPr>
          <w:rFonts w:ascii="Verdana" w:hAnsi="Verdana"/>
        </w:rPr>
      </w:pPr>
    </w:p>
    <w:p w14:paraId="33C9B931" w14:textId="65DC04F2" w:rsidR="00B907C4" w:rsidRPr="00B907C4" w:rsidRDefault="00B907C4" w:rsidP="00F71E70">
      <w:pPr>
        <w:rPr>
          <w:rFonts w:ascii="Verdana" w:hAnsi="Verdana"/>
          <w:u w:val="single"/>
        </w:rPr>
      </w:pPr>
      <w:r w:rsidRPr="00B907C4">
        <w:rPr>
          <w:rFonts w:ascii="Verdana" w:hAnsi="Verdana"/>
          <w:u w:val="single"/>
        </w:rPr>
        <w:t xml:space="preserve">The </w:t>
      </w:r>
      <w:r w:rsidR="00446B9B">
        <w:rPr>
          <w:rFonts w:ascii="Verdana" w:hAnsi="Verdana"/>
          <w:u w:val="single"/>
        </w:rPr>
        <w:t>expectations of the museum shop</w:t>
      </w:r>
    </w:p>
    <w:p w14:paraId="1725D1D7" w14:textId="6FECBB28" w:rsidR="00364EC3" w:rsidRPr="003D2D05" w:rsidRDefault="00364EC3" w:rsidP="00B907C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D2D05">
        <w:rPr>
          <w:rFonts w:ascii="Verdana" w:hAnsi="Verdana"/>
        </w:rPr>
        <w:t>Promote the museum through the sale of branded items</w:t>
      </w:r>
    </w:p>
    <w:p w14:paraId="0CE3E855" w14:textId="5A34DEA9" w:rsidR="00B907C4" w:rsidRPr="003D2D05" w:rsidRDefault="00364EC3" w:rsidP="00B907C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D2D05">
        <w:rPr>
          <w:rFonts w:ascii="Verdana" w:hAnsi="Verdana"/>
        </w:rPr>
        <w:t>Encourage learning and development to school children through the sale of educational items</w:t>
      </w:r>
    </w:p>
    <w:p w14:paraId="1DE0D116" w14:textId="1A36DF58" w:rsidR="00F40C74" w:rsidRPr="003D2D05" w:rsidRDefault="00364EC3" w:rsidP="00F40C7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D2D05">
        <w:rPr>
          <w:rFonts w:ascii="Verdana" w:hAnsi="Verdana"/>
        </w:rPr>
        <w:t>Maximise income and minimise stock waste</w:t>
      </w:r>
    </w:p>
    <w:p w14:paraId="569BC831" w14:textId="77777777" w:rsidR="003962F4" w:rsidRPr="003D2D05" w:rsidRDefault="003962F4" w:rsidP="003962F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D2D05">
        <w:rPr>
          <w:rFonts w:ascii="Verdana" w:hAnsi="Verdana"/>
        </w:rPr>
        <w:t>Promote tourism by selling appropriate items</w:t>
      </w:r>
    </w:p>
    <w:p w14:paraId="54C1F515" w14:textId="71313D8D" w:rsidR="00F40C74" w:rsidRDefault="00F40C74" w:rsidP="00F40C74">
      <w:pPr>
        <w:pStyle w:val="ListParagraph"/>
        <w:rPr>
          <w:rFonts w:ascii="Verdana" w:hAnsi="Verdana"/>
        </w:rPr>
      </w:pPr>
    </w:p>
    <w:p w14:paraId="20C0D055" w14:textId="77777777" w:rsidR="00297D47" w:rsidRDefault="00297D47" w:rsidP="00F71E70">
      <w:pPr>
        <w:rPr>
          <w:rFonts w:ascii="Verdana" w:hAnsi="Verdana"/>
          <w:u w:val="single"/>
        </w:rPr>
      </w:pPr>
    </w:p>
    <w:p w14:paraId="0005B9A7" w14:textId="098725C6" w:rsidR="00364EC3" w:rsidRDefault="00364EC3" w:rsidP="00F71E70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 xml:space="preserve">Potential contract </w:t>
      </w:r>
    </w:p>
    <w:p w14:paraId="742FEBEC" w14:textId="28D09B62" w:rsidR="00364EC3" w:rsidRDefault="00364EC3" w:rsidP="00F71E70">
      <w:pPr>
        <w:rPr>
          <w:rFonts w:ascii="Verdana" w:hAnsi="Verdana"/>
        </w:rPr>
      </w:pPr>
      <w:r>
        <w:rPr>
          <w:rFonts w:ascii="Verdana" w:hAnsi="Verdana"/>
        </w:rPr>
        <w:t xml:space="preserve">Due to the requirements </w:t>
      </w:r>
      <w:r w:rsidR="0096419E">
        <w:rPr>
          <w:rFonts w:ascii="Verdana" w:hAnsi="Verdana"/>
        </w:rPr>
        <w:t>to sell particular items the authority would be interested in a concession contract. We are open to innovative ways of approaching this and interested to hear different models</w:t>
      </w:r>
      <w:r w:rsidR="00445A36">
        <w:rPr>
          <w:rFonts w:ascii="Verdana" w:hAnsi="Verdana"/>
        </w:rPr>
        <w:t xml:space="preserve"> for profit sharing.</w:t>
      </w:r>
    </w:p>
    <w:p w14:paraId="334950FE" w14:textId="77777777" w:rsidR="0017504D" w:rsidRDefault="0017504D" w:rsidP="00445A36">
      <w:pPr>
        <w:pStyle w:val="NoSpacing"/>
        <w:rPr>
          <w:rFonts w:ascii="Verdana" w:hAnsi="Verdana"/>
          <w:b/>
          <w:u w:val="single"/>
        </w:rPr>
      </w:pPr>
    </w:p>
    <w:p w14:paraId="7093A1C4" w14:textId="75720C28" w:rsidR="00445A36" w:rsidRDefault="00445A36" w:rsidP="00445A36">
      <w:pPr>
        <w:pStyle w:val="NoSpacing"/>
        <w:rPr>
          <w:rFonts w:ascii="Verdana" w:hAnsi="Verdana"/>
          <w:b/>
          <w:u w:val="single"/>
        </w:rPr>
      </w:pPr>
      <w:r w:rsidRPr="00C304E1">
        <w:rPr>
          <w:rFonts w:ascii="Verdana" w:hAnsi="Verdana"/>
          <w:b/>
          <w:u w:val="single"/>
        </w:rPr>
        <w:t xml:space="preserve">How to respond </w:t>
      </w:r>
    </w:p>
    <w:p w14:paraId="6AB1C1F4" w14:textId="77777777" w:rsidR="00445A36" w:rsidRDefault="00445A36" w:rsidP="00445A36">
      <w:pPr>
        <w:pStyle w:val="NoSpacing"/>
        <w:rPr>
          <w:rFonts w:ascii="Verdana" w:hAnsi="Verdana"/>
          <w:b/>
          <w:u w:val="single"/>
        </w:rPr>
      </w:pPr>
    </w:p>
    <w:p w14:paraId="406AA141" w14:textId="0A59B18F" w:rsidR="00445A36" w:rsidRPr="00312FBB" w:rsidRDefault="00445A36" w:rsidP="00445A36">
      <w:pPr>
        <w:pStyle w:val="NoSpacing"/>
        <w:rPr>
          <w:rFonts w:ascii="Verdana" w:hAnsi="Verdana"/>
          <w:b/>
        </w:rPr>
      </w:pPr>
      <w:r w:rsidRPr="00312FBB">
        <w:rPr>
          <w:rFonts w:ascii="Verdana" w:hAnsi="Verdana"/>
          <w:b/>
        </w:rPr>
        <w:t>Company Overview and P</w:t>
      </w:r>
      <w:r w:rsidR="000105CE">
        <w:rPr>
          <w:rFonts w:ascii="Verdana" w:hAnsi="Verdana"/>
          <w:b/>
        </w:rPr>
        <w:t>roposed Solution</w:t>
      </w:r>
    </w:p>
    <w:p w14:paraId="55B91EDE" w14:textId="77777777" w:rsidR="00445A36" w:rsidRPr="00EC6A5A" w:rsidRDefault="00445A36" w:rsidP="00445A36">
      <w:pPr>
        <w:pStyle w:val="NoSpacing"/>
        <w:rPr>
          <w:rFonts w:ascii="Verdana" w:hAnsi="Verdana"/>
          <w:bCs/>
        </w:rPr>
      </w:pPr>
    </w:p>
    <w:p w14:paraId="39E205D6" w14:textId="77777777" w:rsidR="00445A36" w:rsidRDefault="00445A36" w:rsidP="00445A36">
      <w:pPr>
        <w:pStyle w:val="NoSpacing"/>
        <w:rPr>
          <w:rFonts w:ascii="Verdana" w:hAnsi="Verdana"/>
          <w:bCs/>
        </w:rPr>
      </w:pPr>
      <w:r w:rsidRPr="00EC6A5A">
        <w:rPr>
          <w:rFonts w:ascii="Verdana" w:hAnsi="Verdana"/>
          <w:bCs/>
        </w:rPr>
        <w:t>Interested parties are invited to submit an overview of their company, and a propos</w:t>
      </w:r>
      <w:r>
        <w:rPr>
          <w:rFonts w:ascii="Verdana" w:hAnsi="Verdana"/>
          <w:bCs/>
        </w:rPr>
        <w:t>ed solution</w:t>
      </w:r>
      <w:r w:rsidRPr="00EC6A5A">
        <w:rPr>
          <w:rFonts w:ascii="Verdana" w:hAnsi="Verdana"/>
          <w:bCs/>
        </w:rPr>
        <w:t xml:space="preserve"> which they feel would best suit our requirements</w:t>
      </w:r>
      <w:r>
        <w:rPr>
          <w:rFonts w:ascii="Verdana" w:hAnsi="Verdana"/>
          <w:bCs/>
        </w:rPr>
        <w:t>.</w:t>
      </w:r>
    </w:p>
    <w:p w14:paraId="2F06BEC1" w14:textId="77777777" w:rsidR="00445A36" w:rsidRPr="00EC6A5A" w:rsidRDefault="00445A36" w:rsidP="00445A36">
      <w:pPr>
        <w:pStyle w:val="NoSpacing"/>
        <w:rPr>
          <w:rFonts w:ascii="Verdana" w:hAnsi="Verdana"/>
          <w:bCs/>
        </w:rPr>
      </w:pPr>
    </w:p>
    <w:p w14:paraId="30D0CE0D" w14:textId="77777777" w:rsidR="00445A36" w:rsidRDefault="00445A36" w:rsidP="00445A36">
      <w:pPr>
        <w:pStyle w:val="NoSpacing"/>
        <w:rPr>
          <w:rFonts w:ascii="Verdana" w:hAnsi="Verdana"/>
          <w:bCs/>
        </w:rPr>
      </w:pPr>
      <w:r w:rsidRPr="00EC6A5A">
        <w:rPr>
          <w:rFonts w:ascii="Verdana" w:hAnsi="Verdana"/>
          <w:bCs/>
        </w:rPr>
        <w:t>Our team will assess this information for relevance and suitabilit</w:t>
      </w:r>
      <w:r>
        <w:rPr>
          <w:rFonts w:ascii="Verdana" w:hAnsi="Verdana"/>
          <w:bCs/>
        </w:rPr>
        <w:t xml:space="preserve">y. </w:t>
      </w:r>
    </w:p>
    <w:p w14:paraId="557D9DB1" w14:textId="77777777" w:rsidR="00445A36" w:rsidRDefault="00445A36" w:rsidP="00445A36">
      <w:pPr>
        <w:pStyle w:val="NoSpacing"/>
        <w:rPr>
          <w:rFonts w:ascii="Verdana" w:hAnsi="Verdana"/>
          <w:bCs/>
        </w:rPr>
      </w:pPr>
    </w:p>
    <w:p w14:paraId="4F176864" w14:textId="77777777" w:rsidR="00445A36" w:rsidRPr="00C304E1" w:rsidRDefault="00445A36" w:rsidP="00445A36">
      <w:pPr>
        <w:pStyle w:val="NoSpacing"/>
        <w:rPr>
          <w:rFonts w:ascii="Verdana" w:hAnsi="Verdana"/>
        </w:rPr>
      </w:pPr>
      <w:r w:rsidRPr="00C304E1">
        <w:rPr>
          <w:rFonts w:ascii="Verdana" w:hAnsi="Verdana"/>
        </w:rPr>
        <w:t xml:space="preserve">Interested companies should submit their response via the Kent Business Portal in a Microsoft compatible document, covering the following points: </w:t>
      </w:r>
    </w:p>
    <w:p w14:paraId="500C9D0B" w14:textId="77777777" w:rsidR="00445A36" w:rsidRPr="00EC6A5A" w:rsidRDefault="00445A36" w:rsidP="00445A36">
      <w:pPr>
        <w:pStyle w:val="NoSpacing"/>
        <w:rPr>
          <w:rFonts w:ascii="Verdana" w:hAnsi="Verdana"/>
          <w:bCs/>
        </w:rPr>
      </w:pPr>
    </w:p>
    <w:p w14:paraId="0EF18B3C" w14:textId="77777777" w:rsidR="00445A36" w:rsidRDefault="00445A36" w:rsidP="00445A36">
      <w:pPr>
        <w:pStyle w:val="NoSpacing"/>
        <w:rPr>
          <w:rFonts w:ascii="Verdana" w:hAnsi="Verdana"/>
          <w:bCs/>
        </w:rPr>
      </w:pPr>
    </w:p>
    <w:p w14:paraId="63774746" w14:textId="77777777" w:rsidR="00445A36" w:rsidRPr="008B7DE4" w:rsidRDefault="00445A36" w:rsidP="00445A36">
      <w:pPr>
        <w:pStyle w:val="NoSpacing"/>
        <w:numPr>
          <w:ilvl w:val="0"/>
          <w:numId w:val="4"/>
        </w:numPr>
        <w:spacing w:line="360" w:lineRule="auto"/>
        <w:rPr>
          <w:rFonts w:ascii="Verdana" w:hAnsi="Verdana"/>
          <w:bCs/>
        </w:rPr>
      </w:pPr>
      <w:r w:rsidRPr="008B7DE4">
        <w:rPr>
          <w:rFonts w:ascii="Verdana" w:hAnsi="Verdana"/>
          <w:bCs/>
        </w:rPr>
        <w:t>Outline what your company can offer and how the service would be provided.</w:t>
      </w:r>
    </w:p>
    <w:p w14:paraId="71F63765" w14:textId="77777777" w:rsidR="00445A36" w:rsidRPr="00C92DA9" w:rsidRDefault="00445A36" w:rsidP="00445A36">
      <w:pPr>
        <w:pStyle w:val="NoSpacing"/>
        <w:numPr>
          <w:ilvl w:val="0"/>
          <w:numId w:val="4"/>
        </w:numPr>
        <w:spacing w:line="360" w:lineRule="auto"/>
        <w:rPr>
          <w:rFonts w:ascii="Verdana" w:hAnsi="Verdana"/>
          <w:bCs/>
        </w:rPr>
      </w:pPr>
      <w:r w:rsidRPr="008B7DE4">
        <w:rPr>
          <w:rFonts w:ascii="Verdana" w:hAnsi="Verdana"/>
          <w:bCs/>
        </w:rPr>
        <w:t>Examples and experience of similar work undertaken.</w:t>
      </w:r>
    </w:p>
    <w:p w14:paraId="07CDFEDE" w14:textId="77777777" w:rsidR="0017504D" w:rsidRDefault="00445A36" w:rsidP="00445A36">
      <w:pPr>
        <w:pStyle w:val="NoSpacing"/>
        <w:numPr>
          <w:ilvl w:val="0"/>
          <w:numId w:val="4"/>
        </w:numPr>
        <w:spacing w:line="360" w:lineRule="auto"/>
        <w:rPr>
          <w:rFonts w:ascii="Verdana" w:hAnsi="Verdana"/>
          <w:bCs/>
        </w:rPr>
      </w:pPr>
      <w:r w:rsidRPr="00EC6A5A">
        <w:rPr>
          <w:rFonts w:ascii="Verdana" w:hAnsi="Verdana"/>
          <w:bCs/>
        </w:rPr>
        <w:t xml:space="preserve">How </w:t>
      </w:r>
      <w:r w:rsidR="0017504D">
        <w:rPr>
          <w:rFonts w:ascii="Verdana" w:hAnsi="Verdana"/>
          <w:bCs/>
        </w:rPr>
        <w:t>you would look to make the shop successful.</w:t>
      </w:r>
    </w:p>
    <w:p w14:paraId="625D4A3C" w14:textId="13DABCFA" w:rsidR="00445A36" w:rsidRDefault="00445A36" w:rsidP="00445A36">
      <w:pPr>
        <w:pStyle w:val="ListParagraph"/>
        <w:numPr>
          <w:ilvl w:val="0"/>
          <w:numId w:val="4"/>
        </w:numPr>
        <w:spacing w:before="40" w:line="240" w:lineRule="auto"/>
        <w:contextualSpacing w:val="0"/>
        <w:rPr>
          <w:rFonts w:ascii="Verdana" w:hAnsi="Verdana"/>
          <w:bCs/>
        </w:rPr>
      </w:pPr>
      <w:r w:rsidRPr="008B7DE4">
        <w:rPr>
          <w:rFonts w:ascii="Verdana" w:hAnsi="Verdana"/>
          <w:bCs/>
        </w:rPr>
        <w:t xml:space="preserve">A breakdown of your anticipated </w:t>
      </w:r>
      <w:r w:rsidR="0017504D">
        <w:rPr>
          <w:rFonts w:ascii="Verdana" w:hAnsi="Verdana"/>
          <w:bCs/>
        </w:rPr>
        <w:t>profit share model</w:t>
      </w:r>
      <w:r w:rsidRPr="008B7DE4">
        <w:rPr>
          <w:rFonts w:ascii="Verdana" w:hAnsi="Verdana"/>
          <w:bCs/>
        </w:rPr>
        <w:t>.</w:t>
      </w:r>
    </w:p>
    <w:p w14:paraId="2FF5CE51" w14:textId="77777777" w:rsidR="00445A36" w:rsidRPr="00C304E1" w:rsidRDefault="00445A36" w:rsidP="00445A36">
      <w:pPr>
        <w:pStyle w:val="NoSpacing"/>
        <w:rPr>
          <w:rFonts w:ascii="Verdana" w:hAnsi="Verdana"/>
          <w:b/>
          <w:u w:val="single"/>
        </w:rPr>
      </w:pPr>
    </w:p>
    <w:p w14:paraId="03F8D032" w14:textId="77777777" w:rsidR="00445A36" w:rsidRPr="00C304E1" w:rsidRDefault="00445A36" w:rsidP="00445A36">
      <w:pPr>
        <w:pStyle w:val="NoSpacing"/>
        <w:ind w:left="720"/>
        <w:rPr>
          <w:rFonts w:ascii="Verdana" w:hAnsi="Verdana"/>
        </w:rPr>
      </w:pPr>
    </w:p>
    <w:p w14:paraId="7B57CEAD" w14:textId="7308189B" w:rsidR="00445A36" w:rsidRPr="000105CE" w:rsidRDefault="00445A36" w:rsidP="00445A36">
      <w:pPr>
        <w:pStyle w:val="NoSpacing"/>
        <w:rPr>
          <w:rFonts w:ascii="Verdana" w:hAnsi="Verdana"/>
          <w:b/>
          <w:u w:val="single"/>
        </w:rPr>
      </w:pPr>
      <w:r w:rsidRPr="000105CE">
        <w:rPr>
          <w:rFonts w:ascii="Verdana" w:hAnsi="Verdana"/>
          <w:b/>
          <w:u w:val="single"/>
        </w:rPr>
        <w:t xml:space="preserve">PLEASE RESPOND VIA THE MESSAGING FUNCTION WITHIN KENT BUSINESS PORTAL BY 5PM ON </w:t>
      </w:r>
      <w:r w:rsidR="00C56C42" w:rsidRPr="000105CE">
        <w:rPr>
          <w:rFonts w:ascii="Verdana" w:hAnsi="Verdana"/>
          <w:b/>
          <w:u w:val="single"/>
        </w:rPr>
        <w:t>WEDNESDAY 3</w:t>
      </w:r>
      <w:r w:rsidR="00C56C42" w:rsidRPr="000105CE">
        <w:rPr>
          <w:rFonts w:ascii="Verdana" w:hAnsi="Verdana"/>
          <w:b/>
          <w:u w:val="single"/>
          <w:vertAlign w:val="superscript"/>
        </w:rPr>
        <w:t>RD</w:t>
      </w:r>
      <w:r w:rsidR="00C56C42" w:rsidRPr="000105CE">
        <w:rPr>
          <w:rFonts w:ascii="Verdana" w:hAnsi="Verdana"/>
          <w:b/>
          <w:u w:val="single"/>
        </w:rPr>
        <w:t xml:space="preserve"> NOVEMBER</w:t>
      </w:r>
      <w:r w:rsidR="00297D47" w:rsidRPr="000105CE">
        <w:rPr>
          <w:rFonts w:ascii="Verdana" w:hAnsi="Verdana"/>
          <w:b/>
          <w:u w:val="single"/>
        </w:rPr>
        <w:t xml:space="preserve"> 2021</w:t>
      </w:r>
      <w:r w:rsidRPr="000105CE">
        <w:rPr>
          <w:rFonts w:ascii="Verdana" w:hAnsi="Verdana"/>
          <w:b/>
          <w:u w:val="single"/>
        </w:rPr>
        <w:t xml:space="preserve">. </w:t>
      </w:r>
    </w:p>
    <w:p w14:paraId="72A0ABBF" w14:textId="77777777" w:rsidR="00445A36" w:rsidRPr="00C304E1" w:rsidRDefault="00445A36" w:rsidP="00445A36">
      <w:pPr>
        <w:pStyle w:val="NoSpacing"/>
        <w:rPr>
          <w:rFonts w:ascii="Verdana" w:hAnsi="Verdana"/>
          <w:b/>
          <w:u w:val="single"/>
        </w:rPr>
      </w:pPr>
    </w:p>
    <w:p w14:paraId="18E9A39E" w14:textId="77777777" w:rsidR="00445A36" w:rsidRPr="00C304E1" w:rsidRDefault="00445A36" w:rsidP="00445A36">
      <w:pPr>
        <w:pStyle w:val="NoSpacing"/>
        <w:rPr>
          <w:rFonts w:ascii="Verdana" w:hAnsi="Verdana"/>
          <w:b/>
          <w:u w:val="single"/>
        </w:rPr>
      </w:pPr>
    </w:p>
    <w:p w14:paraId="5636A729" w14:textId="77777777" w:rsidR="00445A36" w:rsidRDefault="00445A36" w:rsidP="00445A36">
      <w:pPr>
        <w:pStyle w:val="NoSpacing"/>
        <w:rPr>
          <w:rFonts w:ascii="Verdana" w:hAnsi="Verdana"/>
          <w:b/>
          <w:u w:val="single"/>
        </w:rPr>
      </w:pPr>
      <w:r w:rsidRPr="00C304E1">
        <w:rPr>
          <w:rFonts w:ascii="Verdana" w:hAnsi="Verdana"/>
          <w:b/>
          <w:u w:val="single"/>
        </w:rPr>
        <w:t xml:space="preserve">Disclaimer </w:t>
      </w:r>
    </w:p>
    <w:p w14:paraId="09B7A3AB" w14:textId="77777777" w:rsidR="00445A36" w:rsidRDefault="00445A36" w:rsidP="00445A36">
      <w:pPr>
        <w:pStyle w:val="NoSpacing"/>
        <w:rPr>
          <w:rFonts w:ascii="Verdana" w:hAnsi="Verdana"/>
          <w:b/>
          <w:u w:val="single"/>
        </w:rPr>
      </w:pPr>
    </w:p>
    <w:p w14:paraId="650E8D71" w14:textId="77777777" w:rsidR="00445A36" w:rsidRPr="00EC6A5A" w:rsidRDefault="00445A36" w:rsidP="00445A36">
      <w:pPr>
        <w:pStyle w:val="NoSpacing"/>
        <w:rPr>
          <w:rFonts w:ascii="Verdana" w:hAnsi="Verdana"/>
          <w:bCs/>
        </w:rPr>
      </w:pPr>
      <w:r w:rsidRPr="00EC6A5A">
        <w:rPr>
          <w:rFonts w:ascii="Verdana" w:hAnsi="Verdana"/>
          <w:bCs/>
        </w:rPr>
        <w:t>At the conclusion of the engagement process, the Council will determine the most appropriate route to market in order to procure a new contract for this service.</w:t>
      </w:r>
    </w:p>
    <w:p w14:paraId="7A551C56" w14:textId="77777777" w:rsidR="00445A36" w:rsidRPr="00C304E1" w:rsidRDefault="00445A36" w:rsidP="00445A36">
      <w:pPr>
        <w:pStyle w:val="NoSpacing"/>
        <w:rPr>
          <w:rFonts w:ascii="Verdana" w:hAnsi="Verdana"/>
          <w:b/>
          <w:u w:val="single"/>
        </w:rPr>
      </w:pPr>
    </w:p>
    <w:p w14:paraId="2E2D0BD9" w14:textId="71DDF53A" w:rsidR="00445A36" w:rsidRDefault="00445A36" w:rsidP="00445A36">
      <w:pPr>
        <w:pStyle w:val="NoSpacing"/>
        <w:rPr>
          <w:rFonts w:ascii="Verdana" w:hAnsi="Verdana"/>
        </w:rPr>
      </w:pPr>
      <w:r w:rsidRPr="00C304E1">
        <w:rPr>
          <w:rFonts w:ascii="Verdana" w:hAnsi="Verdana"/>
        </w:rPr>
        <w:t xml:space="preserve">Maidstone Borough Council is conducting this </w:t>
      </w:r>
      <w:r>
        <w:rPr>
          <w:rFonts w:ascii="Verdana" w:hAnsi="Verdana"/>
        </w:rPr>
        <w:t>supplier engagement</w:t>
      </w:r>
      <w:r w:rsidRPr="00C304E1">
        <w:rPr>
          <w:rFonts w:ascii="Verdana" w:hAnsi="Verdana"/>
        </w:rPr>
        <w:t xml:space="preserve"> exercise to understand the market in terms of supplier interest and potential </w:t>
      </w:r>
      <w:r w:rsidR="000105CE">
        <w:rPr>
          <w:rFonts w:ascii="Verdana" w:hAnsi="Verdana"/>
        </w:rPr>
        <w:t>outsourcing benefits</w:t>
      </w:r>
      <w:r w:rsidRPr="00C304E1">
        <w:rPr>
          <w:rFonts w:ascii="Verdana" w:hAnsi="Verdana"/>
        </w:rPr>
        <w:t xml:space="preserve">. It does not guarantee that it will tender for this contract although that may be an option at a later date. </w:t>
      </w:r>
    </w:p>
    <w:p w14:paraId="0D21B8A5" w14:textId="77777777" w:rsidR="0017504D" w:rsidRDefault="0017504D" w:rsidP="00445A36">
      <w:pPr>
        <w:pStyle w:val="NoSpacing"/>
        <w:rPr>
          <w:rFonts w:ascii="Verdana" w:hAnsi="Verdana"/>
          <w:bCs/>
        </w:rPr>
      </w:pPr>
    </w:p>
    <w:p w14:paraId="35E57356" w14:textId="0A76C599" w:rsidR="00E74C8E" w:rsidRDefault="00445A36" w:rsidP="0017504D">
      <w:pPr>
        <w:pStyle w:val="NoSpacing"/>
        <w:rPr>
          <w:rFonts w:ascii="Verdana" w:hAnsi="Verdana"/>
          <w:bCs/>
        </w:rPr>
      </w:pPr>
      <w:r>
        <w:rPr>
          <w:rFonts w:ascii="Verdana" w:hAnsi="Verdana"/>
          <w:bCs/>
        </w:rPr>
        <w:t>If a tender process is undertaken</w:t>
      </w:r>
      <w:r w:rsidR="0017504D">
        <w:rPr>
          <w:rFonts w:ascii="Verdana" w:hAnsi="Verdana"/>
          <w:bCs/>
        </w:rPr>
        <w:t xml:space="preserve"> this would not start until </w:t>
      </w:r>
      <w:r w:rsidR="00297D47">
        <w:rPr>
          <w:rFonts w:ascii="Verdana" w:hAnsi="Verdana"/>
          <w:bCs/>
        </w:rPr>
        <w:t xml:space="preserve">Spring </w:t>
      </w:r>
      <w:r w:rsidR="0017504D">
        <w:rPr>
          <w:rFonts w:ascii="Verdana" w:hAnsi="Verdana"/>
          <w:bCs/>
        </w:rPr>
        <w:t>2022</w:t>
      </w:r>
      <w:r>
        <w:rPr>
          <w:rFonts w:ascii="Verdana" w:hAnsi="Verdana"/>
          <w:bCs/>
        </w:rPr>
        <w:t>.</w:t>
      </w:r>
    </w:p>
    <w:p w14:paraId="20EEB092" w14:textId="7FF890CD" w:rsidR="0017504D" w:rsidRDefault="0017504D" w:rsidP="0017504D">
      <w:pPr>
        <w:pStyle w:val="NoSpacing"/>
        <w:rPr>
          <w:rFonts w:ascii="Verdana" w:hAnsi="Verdana"/>
          <w:bCs/>
        </w:rPr>
      </w:pPr>
    </w:p>
    <w:p w14:paraId="7DD7F869" w14:textId="6161E2BB" w:rsidR="0017504D" w:rsidRDefault="0017504D" w:rsidP="0017504D">
      <w:pPr>
        <w:pStyle w:val="NoSpacing"/>
        <w:rPr>
          <w:rFonts w:ascii="Verdana" w:hAnsi="Verdana"/>
          <w:bCs/>
        </w:rPr>
      </w:pPr>
    </w:p>
    <w:p w14:paraId="03441341" w14:textId="65A346A1" w:rsidR="0017504D" w:rsidRDefault="0017504D" w:rsidP="0017504D">
      <w:pPr>
        <w:pStyle w:val="NoSpacing"/>
        <w:rPr>
          <w:rFonts w:ascii="Verdana" w:hAnsi="Verdana"/>
          <w:bCs/>
        </w:rPr>
      </w:pPr>
    </w:p>
    <w:p w14:paraId="1D77F566" w14:textId="77777777" w:rsidR="00F71E70" w:rsidRPr="00F71E70" w:rsidRDefault="00F71E70" w:rsidP="00F71E70">
      <w:pPr>
        <w:rPr>
          <w:rFonts w:ascii="Verdana" w:hAnsi="Verdana"/>
        </w:rPr>
      </w:pPr>
    </w:p>
    <w:sectPr w:rsidR="00F71E70" w:rsidRPr="00F71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F25"/>
    <w:multiLevelType w:val="hybridMultilevel"/>
    <w:tmpl w:val="836E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508"/>
    <w:multiLevelType w:val="hybridMultilevel"/>
    <w:tmpl w:val="9E0470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72A3"/>
    <w:multiLevelType w:val="hybridMultilevel"/>
    <w:tmpl w:val="5502B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D1C50"/>
    <w:multiLevelType w:val="hybridMultilevel"/>
    <w:tmpl w:val="CFE4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70"/>
    <w:rsid w:val="000105CE"/>
    <w:rsid w:val="0017504D"/>
    <w:rsid w:val="00177B2C"/>
    <w:rsid w:val="00296193"/>
    <w:rsid w:val="00297D47"/>
    <w:rsid w:val="003648E5"/>
    <w:rsid w:val="00364EC3"/>
    <w:rsid w:val="003962F4"/>
    <w:rsid w:val="003D2D05"/>
    <w:rsid w:val="00445A36"/>
    <w:rsid w:val="00446B9B"/>
    <w:rsid w:val="00604104"/>
    <w:rsid w:val="007C4E31"/>
    <w:rsid w:val="0096419E"/>
    <w:rsid w:val="00982BDF"/>
    <w:rsid w:val="00B15A49"/>
    <w:rsid w:val="00B907C4"/>
    <w:rsid w:val="00C56C42"/>
    <w:rsid w:val="00DE683E"/>
    <w:rsid w:val="00DE6FAD"/>
    <w:rsid w:val="00E74C8E"/>
    <w:rsid w:val="00E923E9"/>
    <w:rsid w:val="00EA2237"/>
    <w:rsid w:val="00EA46FC"/>
    <w:rsid w:val="00F40C74"/>
    <w:rsid w:val="00F45AC9"/>
    <w:rsid w:val="00F71E70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D9CF"/>
  <w15:docId w15:val="{9E8DB98E-D472-4C8C-8A90-771579F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5A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2578</Characters>
  <Application>Microsoft Office Word</Application>
  <DocSecurity>0</DocSecurity>
  <Lines>85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Hutchins</cp:lastModifiedBy>
  <cp:revision>7</cp:revision>
  <dcterms:created xsi:type="dcterms:W3CDTF">2021-09-09T12:58:00Z</dcterms:created>
  <dcterms:modified xsi:type="dcterms:W3CDTF">2021-09-29T16:41:00Z</dcterms:modified>
</cp:coreProperties>
</file>