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4520"/>
        <w:gridCol w:w="4002"/>
      </w:tblGrid>
      <w:tr w:rsidR="00F23072" w:rsidRPr="00F23072" w:rsidTr="00F23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4520" w:type="dxa"/>
          </w:tcPr>
          <w:p w:rsidR="00F23072" w:rsidRPr="00540EF0" w:rsidRDefault="00F23072" w:rsidP="00451210">
            <w:pPr>
              <w:jc w:val="center"/>
            </w:pPr>
            <w:bookmarkStart w:id="0" w:name="_GoBack" w:colFirst="2" w:colLast="2"/>
            <w:r w:rsidRPr="00540EF0">
              <w:t>Question</w:t>
            </w:r>
          </w:p>
        </w:tc>
        <w:tc>
          <w:tcPr>
            <w:tcW w:w="4002" w:type="dxa"/>
          </w:tcPr>
          <w:p w:rsidR="00F23072" w:rsidRPr="00540EF0" w:rsidRDefault="00F23072" w:rsidP="00451210">
            <w:pPr>
              <w:jc w:val="center"/>
            </w:pPr>
            <w:r w:rsidRPr="00540EF0">
              <w:t>Guidance notes</w:t>
            </w:r>
          </w:p>
        </w:tc>
      </w:tr>
      <w:tr w:rsidR="00F23072" w:rsidRPr="00F23072" w:rsidTr="00F2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Confirm you have read and understood the attached guidance notes</w:t>
            </w:r>
            <w:r>
              <w:t>?</w:t>
            </w:r>
          </w:p>
        </w:tc>
        <w:tc>
          <w:tcPr>
            <w:tcW w:w="4002" w:type="dxa"/>
            <w:hideMark/>
          </w:tcPr>
          <w:p w:rsidR="00F23072" w:rsidRPr="00F23072" w:rsidRDefault="00F23072"/>
        </w:tc>
      </w:tr>
      <w:tr w:rsidR="00F23072" w:rsidRPr="00F23072" w:rsidTr="00F23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Has your company or nominated Transport manager been called into any public enquiries called by the Traffic Commissioner or local Authority Licencing committee in the last 5 years?</w:t>
            </w:r>
          </w:p>
        </w:tc>
        <w:tc>
          <w:tcPr>
            <w:tcW w:w="4002" w:type="dxa"/>
            <w:hideMark/>
          </w:tcPr>
          <w:p w:rsidR="00F23072" w:rsidRDefault="00F23072" w:rsidP="00F23072">
            <w:r w:rsidRPr="00540EF0">
              <w:t>Please state Yes or No as appropriate. If you have selected ‘Yes’ a member of the team at Somerset County Council will be in touch for further information.</w:t>
            </w:r>
          </w:p>
          <w:p w:rsidR="00F23072" w:rsidRPr="00F23072" w:rsidRDefault="00F23072"/>
        </w:tc>
      </w:tr>
      <w:tr w:rsidR="00F23072" w:rsidRPr="00F23072" w:rsidTr="00F2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4520" w:type="dxa"/>
            <w:hideMark/>
          </w:tcPr>
          <w:p w:rsidR="00F23072" w:rsidRPr="00F23072" w:rsidRDefault="00F23072" w:rsidP="00B65058">
            <w:r w:rsidRPr="00F23072">
              <w:t>Has your compan</w:t>
            </w:r>
            <w:r w:rsidR="00B65058">
              <w:t xml:space="preserve">y received any immediate prohibitions, </w:t>
            </w:r>
            <w:r w:rsidRPr="00F23072">
              <w:t>issued by VOSA or relevant Taxi licen</w:t>
            </w:r>
            <w:r w:rsidR="00B65058">
              <w:t>cing authority during the last 2</w:t>
            </w:r>
            <w:r w:rsidRPr="00F23072">
              <w:t xml:space="preserve"> years?</w:t>
            </w:r>
          </w:p>
        </w:tc>
        <w:tc>
          <w:tcPr>
            <w:tcW w:w="4002" w:type="dxa"/>
            <w:hideMark/>
          </w:tcPr>
          <w:p w:rsidR="00F23072" w:rsidRDefault="00F23072" w:rsidP="00F23072">
            <w:r w:rsidRPr="00540EF0">
              <w:t>Please state Yes or No as appropriate. If you have selected ‘Yes’ a member of the team at Somerset County Council will be in touch for further information.</w:t>
            </w:r>
          </w:p>
          <w:p w:rsidR="00F23072" w:rsidRPr="00F23072" w:rsidRDefault="00F23072"/>
        </w:tc>
      </w:tr>
      <w:tr w:rsidR="00F23072" w:rsidRPr="00F23072" w:rsidTr="00F23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Have you, or any person who will be concerned with the operation of vehicles ever been convicted of any offence relating to the operation of Public Service vehicles?</w:t>
            </w:r>
          </w:p>
        </w:tc>
        <w:tc>
          <w:tcPr>
            <w:tcW w:w="4002" w:type="dxa"/>
            <w:hideMark/>
          </w:tcPr>
          <w:p w:rsidR="00F23072" w:rsidRDefault="00F23072" w:rsidP="00F23072">
            <w:r w:rsidRPr="00540EF0">
              <w:t>Please state Yes or No as appropriate. If you have selected ‘Yes’ a member of the team at Somerset County Council will be in touch for further information.</w:t>
            </w:r>
          </w:p>
          <w:p w:rsidR="00F23072" w:rsidRPr="00F23072" w:rsidRDefault="00F23072"/>
        </w:tc>
      </w:tr>
      <w:tr w:rsidR="00F23072" w:rsidRPr="00F23072" w:rsidTr="00F2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What is your procedure for dealing with complaints</w:t>
            </w:r>
          </w:p>
        </w:tc>
        <w:tc>
          <w:tcPr>
            <w:tcW w:w="4002" w:type="dxa"/>
            <w:hideMark/>
          </w:tcPr>
          <w:p w:rsidR="00F23072" w:rsidRDefault="00F23072">
            <w:r w:rsidRPr="00F23072">
              <w:t>Answers will be scored on the basis of risk.</w:t>
            </w:r>
          </w:p>
          <w:p w:rsidR="00F23072" w:rsidRPr="00F23072" w:rsidRDefault="00F23072"/>
        </w:tc>
      </w:tr>
      <w:tr w:rsidR="00F23072" w:rsidRPr="00F23072" w:rsidTr="00F23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How do you ensure that your drivers' licences, Insurance, MOT, Tax and DBS's (Disclosure and Barring Services) documents are up to date?</w:t>
            </w:r>
          </w:p>
        </w:tc>
        <w:tc>
          <w:tcPr>
            <w:tcW w:w="4002" w:type="dxa"/>
            <w:hideMark/>
          </w:tcPr>
          <w:p w:rsidR="00F23072" w:rsidRPr="00F23072" w:rsidRDefault="00F23072">
            <w:r w:rsidRPr="00F23072">
              <w:t>Answers will be scored on the basis of risk</w:t>
            </w:r>
          </w:p>
        </w:tc>
      </w:tr>
      <w:tr w:rsidR="00F23072" w:rsidRPr="00F23072" w:rsidTr="00F2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Explain how you will manage communication with the Authority to ensure that your service continues to meet our needs?</w:t>
            </w:r>
          </w:p>
        </w:tc>
        <w:tc>
          <w:tcPr>
            <w:tcW w:w="4002" w:type="dxa"/>
            <w:hideMark/>
          </w:tcPr>
          <w:p w:rsidR="00F23072" w:rsidRDefault="00F23072"/>
          <w:p w:rsidR="00F23072" w:rsidRPr="00F23072" w:rsidRDefault="00F23072">
            <w:r w:rsidRPr="00F23072">
              <w:t>Answers will be scored on the basis of risk</w:t>
            </w:r>
          </w:p>
        </w:tc>
      </w:tr>
      <w:tr w:rsidR="00F23072" w:rsidRPr="00F23072" w:rsidTr="00F23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What procedures and systems do you have in place to monitor the performance of the contract if you are successful?</w:t>
            </w:r>
          </w:p>
        </w:tc>
        <w:tc>
          <w:tcPr>
            <w:tcW w:w="4002" w:type="dxa"/>
            <w:hideMark/>
          </w:tcPr>
          <w:p w:rsidR="00F23072" w:rsidRPr="00F23072" w:rsidRDefault="00F23072">
            <w:r w:rsidRPr="00F23072">
              <w:t>Answers will be scored on the basis of risk</w:t>
            </w:r>
          </w:p>
        </w:tc>
      </w:tr>
      <w:tr w:rsidR="00F23072" w:rsidRPr="00F23072" w:rsidTr="00F2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What systems do you have in place to deal with unexpected staff and vehicle shortages?</w:t>
            </w:r>
          </w:p>
        </w:tc>
        <w:tc>
          <w:tcPr>
            <w:tcW w:w="4002" w:type="dxa"/>
            <w:hideMark/>
          </w:tcPr>
          <w:p w:rsidR="00F23072" w:rsidRDefault="00F23072">
            <w:r w:rsidRPr="00F23072">
              <w:t>Answers will be scored on the basis of risk</w:t>
            </w:r>
          </w:p>
          <w:p w:rsidR="00F23072" w:rsidRPr="00F23072" w:rsidRDefault="00F23072"/>
        </w:tc>
      </w:tr>
      <w:tr w:rsidR="00F23072" w:rsidRPr="00F23072" w:rsidTr="00F23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In the event a vehicle breaks down what contingency plans do you have in place to ensure continuity of service?</w:t>
            </w:r>
          </w:p>
        </w:tc>
        <w:tc>
          <w:tcPr>
            <w:tcW w:w="4002" w:type="dxa"/>
            <w:hideMark/>
          </w:tcPr>
          <w:p w:rsidR="00F23072" w:rsidRPr="00F23072" w:rsidRDefault="00F23072">
            <w:r w:rsidRPr="00F23072">
              <w:t>Answers will be scored on the basis of risk</w:t>
            </w:r>
          </w:p>
        </w:tc>
      </w:tr>
      <w:tr w:rsidR="00F23072" w:rsidRPr="00F23072" w:rsidTr="00F2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What procedures and processes do you have in place to ensure vehicles are checked on a daily basis and how defects are reported, recorded and rectified?</w:t>
            </w:r>
          </w:p>
        </w:tc>
        <w:tc>
          <w:tcPr>
            <w:tcW w:w="4002" w:type="dxa"/>
            <w:hideMark/>
          </w:tcPr>
          <w:p w:rsidR="00F23072" w:rsidRDefault="00F23072"/>
          <w:p w:rsidR="00F23072" w:rsidRPr="00F23072" w:rsidRDefault="00F23072">
            <w:r w:rsidRPr="00F23072">
              <w:t>Answers will be scored on the basis of risk</w:t>
            </w:r>
          </w:p>
        </w:tc>
      </w:tr>
      <w:tr w:rsidR="00F23072" w:rsidRPr="00F23072" w:rsidTr="00F23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What is your policy regarding driver license penalty points?</w:t>
            </w:r>
          </w:p>
        </w:tc>
        <w:tc>
          <w:tcPr>
            <w:tcW w:w="4002" w:type="dxa"/>
            <w:hideMark/>
          </w:tcPr>
          <w:p w:rsidR="00F23072" w:rsidRPr="00F23072" w:rsidRDefault="00F23072">
            <w:r w:rsidRPr="00F23072">
              <w:t>Answers will be scored on the basis of risk</w:t>
            </w:r>
          </w:p>
        </w:tc>
      </w:tr>
      <w:tr w:rsidR="00F23072" w:rsidRPr="00F23072" w:rsidTr="00F2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520" w:type="dxa"/>
            <w:hideMark/>
          </w:tcPr>
          <w:p w:rsidR="00F23072" w:rsidRPr="00F23072" w:rsidRDefault="00F23072">
            <w:r>
              <w:lastRenderedPageBreak/>
              <w:t>What is your policy</w:t>
            </w:r>
            <w:r w:rsidRPr="00F23072">
              <w:t xml:space="preserve"> on driver etiquette and professionalism?</w:t>
            </w:r>
          </w:p>
        </w:tc>
        <w:tc>
          <w:tcPr>
            <w:tcW w:w="4002" w:type="dxa"/>
            <w:hideMark/>
          </w:tcPr>
          <w:p w:rsidR="00F23072" w:rsidRPr="00F23072" w:rsidRDefault="00F23072">
            <w:r w:rsidRPr="00F23072">
              <w:t>Answers will be scored on the basis of risk</w:t>
            </w:r>
          </w:p>
        </w:tc>
      </w:tr>
      <w:tr w:rsidR="00F23072" w:rsidRPr="00F23072" w:rsidTr="00F23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What is your policy on vehicle cleanliness?</w:t>
            </w:r>
          </w:p>
        </w:tc>
        <w:tc>
          <w:tcPr>
            <w:tcW w:w="4002" w:type="dxa"/>
            <w:hideMark/>
          </w:tcPr>
          <w:p w:rsidR="00F23072" w:rsidRPr="00F23072" w:rsidRDefault="00F23072">
            <w:r w:rsidRPr="00F23072">
              <w:t>Answers will be scored on the basis of risk</w:t>
            </w:r>
          </w:p>
        </w:tc>
      </w:tr>
      <w:tr w:rsidR="00F23072" w:rsidRPr="00F23072" w:rsidTr="00F2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tcW w:w="4520" w:type="dxa"/>
            <w:hideMark/>
          </w:tcPr>
          <w:p w:rsidR="00F23072" w:rsidRPr="00F23072" w:rsidRDefault="00F23072">
            <w:r w:rsidRPr="00F23072">
              <w:t>I declare that to the best of my knowledge the answers submitted to these questions are correct. I understand that the information will be used in the selection process to assess my organisation’s suitability to be invited to</w:t>
            </w:r>
            <w:r w:rsidRPr="00F23072">
              <w:br/>
              <w:t xml:space="preserve">participate further in this procurement. </w:t>
            </w:r>
            <w:r w:rsidRPr="00F23072">
              <w:br/>
            </w:r>
            <w:r w:rsidRPr="00F23072">
              <w:br/>
              <w:t>I understand that the Authority may reject my submission if there is a failure to answer all relevant questions fully or if I provide false/misleading information.</w:t>
            </w:r>
          </w:p>
        </w:tc>
        <w:tc>
          <w:tcPr>
            <w:tcW w:w="4002" w:type="dxa"/>
            <w:hideMark/>
          </w:tcPr>
          <w:p w:rsidR="00F23072" w:rsidRDefault="00F23072"/>
          <w:p w:rsidR="00F23072" w:rsidRPr="00F23072" w:rsidRDefault="00F23072">
            <w:r w:rsidRPr="00540EF0">
              <w:t>All responses provided are subject to further investigation or audit as per the terms and conditions of the Agreement</w:t>
            </w:r>
          </w:p>
        </w:tc>
      </w:tr>
      <w:bookmarkEnd w:id="0"/>
    </w:tbl>
    <w:p w:rsidR="00767CAB" w:rsidRDefault="00767CAB"/>
    <w:p w:rsidR="004023D1" w:rsidRDefault="004023D1"/>
    <w:p w:rsidR="00A256A5" w:rsidRDefault="00A256A5"/>
    <w:p w:rsidR="004023D1" w:rsidRPr="004023D1" w:rsidRDefault="004023D1">
      <w:pPr>
        <w:rPr>
          <w:b/>
        </w:rPr>
      </w:pPr>
      <w:r w:rsidRPr="004023D1">
        <w:rPr>
          <w:b/>
        </w:rPr>
        <w:t>Agreement to timescales</w:t>
      </w:r>
      <w:r>
        <w:rPr>
          <w:b/>
        </w:rPr>
        <w:t xml:space="preserve"> f</w:t>
      </w:r>
      <w:r w:rsidR="00B338FA">
        <w:rPr>
          <w:b/>
        </w:rPr>
        <w:t>or L</w:t>
      </w:r>
      <w:r w:rsidRPr="004023D1">
        <w:rPr>
          <w:b/>
        </w:rPr>
        <w:t>ot 1-3</w:t>
      </w:r>
      <w:r w:rsidR="00B338FA">
        <w:rPr>
          <w:b/>
        </w:rPr>
        <w:t xml:space="preserve"> (where appropriate)</w:t>
      </w:r>
    </w:p>
    <w:p w:rsidR="004023D1" w:rsidRDefault="004023D1"/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4520"/>
        <w:gridCol w:w="4002"/>
      </w:tblGrid>
      <w:tr w:rsidR="004023D1" w:rsidRPr="00F23072" w:rsidTr="00F8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4520" w:type="dxa"/>
            <w:hideMark/>
          </w:tcPr>
          <w:p w:rsidR="004023D1" w:rsidRPr="004023D1" w:rsidRDefault="004023D1" w:rsidP="00F8691B">
            <w:pPr>
              <w:rPr>
                <w:b w:val="0"/>
              </w:rPr>
            </w:pPr>
            <w:r w:rsidRPr="004023D1">
              <w:rPr>
                <w:b w:val="0"/>
              </w:rPr>
              <w:t xml:space="preserve">By expressing an interest in this Lot, I understand </w:t>
            </w:r>
            <w:proofErr w:type="spellStart"/>
            <w:r w:rsidRPr="004023D1">
              <w:rPr>
                <w:b w:val="0"/>
              </w:rPr>
              <w:t>i</w:t>
            </w:r>
            <w:proofErr w:type="spellEnd"/>
            <w:r w:rsidRPr="004023D1">
              <w:rPr>
                <w:b w:val="0"/>
              </w:rPr>
              <w:t xml:space="preserve"> understand that wherever possible response time for opportunities will be no less than 10 working days however in circumstances where this is not possible I agree to opportunities being let under reduced timescales.  The response period for each opportunity will be stated at the time of publishing.</w:t>
            </w:r>
          </w:p>
        </w:tc>
        <w:tc>
          <w:tcPr>
            <w:tcW w:w="4002" w:type="dxa"/>
            <w:hideMark/>
          </w:tcPr>
          <w:p w:rsidR="004023D1" w:rsidRPr="004023D1" w:rsidRDefault="004023D1" w:rsidP="00F8691B">
            <w:pPr>
              <w:rPr>
                <w:b w:val="0"/>
              </w:rPr>
            </w:pPr>
          </w:p>
          <w:p w:rsidR="004023D1" w:rsidRPr="00F23072" w:rsidRDefault="004023D1" w:rsidP="00F8691B">
            <w:r w:rsidRPr="004023D1">
              <w:rPr>
                <w:b w:val="0"/>
              </w:rPr>
              <w:t>Please state Yes or No as appropriate</w:t>
            </w:r>
            <w:r w:rsidRPr="004023D1">
              <w:rPr>
                <w:b w:val="0"/>
              </w:rPr>
              <w:t>. This is a Pass/Fail question</w:t>
            </w:r>
          </w:p>
        </w:tc>
      </w:tr>
    </w:tbl>
    <w:p w:rsidR="004023D1" w:rsidRDefault="004023D1"/>
    <w:p w:rsidR="004023D1" w:rsidRDefault="004023D1"/>
    <w:p w:rsidR="004023D1" w:rsidRPr="004023D1" w:rsidRDefault="004023D1" w:rsidP="00B338FA">
      <w:pPr>
        <w:spacing w:before="240"/>
        <w:rPr>
          <w:b/>
        </w:rPr>
      </w:pPr>
      <w:r w:rsidRPr="004023D1">
        <w:rPr>
          <w:b/>
        </w:rPr>
        <w:t xml:space="preserve">Agreement to timescales </w:t>
      </w:r>
      <w:r>
        <w:rPr>
          <w:b/>
        </w:rPr>
        <w:t>f</w:t>
      </w:r>
      <w:r w:rsidR="00B338FA">
        <w:rPr>
          <w:b/>
        </w:rPr>
        <w:t>or L</w:t>
      </w:r>
      <w:r w:rsidRPr="004023D1">
        <w:rPr>
          <w:b/>
        </w:rPr>
        <w:t xml:space="preserve">ot </w:t>
      </w:r>
      <w:r w:rsidR="00B338FA">
        <w:rPr>
          <w:b/>
        </w:rPr>
        <w:t>4 (where appropriate)</w:t>
      </w:r>
    </w:p>
    <w:p w:rsidR="004023D1" w:rsidRDefault="004023D1"/>
    <w:p w:rsidR="004023D1" w:rsidRPr="00B338FA" w:rsidRDefault="004023D1"/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4520"/>
        <w:gridCol w:w="4002"/>
      </w:tblGrid>
      <w:tr w:rsidR="004023D1" w:rsidRPr="00B338FA" w:rsidTr="00F8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520" w:type="dxa"/>
          </w:tcPr>
          <w:p w:rsidR="004023D1" w:rsidRPr="00B338FA" w:rsidRDefault="00B338FA" w:rsidP="00F8691B">
            <w:pPr>
              <w:rPr>
                <w:b w:val="0"/>
              </w:rPr>
            </w:pPr>
            <w:r w:rsidRPr="00B338FA">
              <w:rPr>
                <w:b w:val="0"/>
              </w:rPr>
              <w:t>By expressing an interest in this Lot, I agree to there being no set minimum time period to respond to opportunities. I understand that the response period for each opportunity will be stated at the time of publishing and opportunities may be advertised and awarded within the same day.</w:t>
            </w:r>
          </w:p>
        </w:tc>
        <w:tc>
          <w:tcPr>
            <w:tcW w:w="4002" w:type="dxa"/>
          </w:tcPr>
          <w:p w:rsidR="004023D1" w:rsidRDefault="004023D1" w:rsidP="00F8691B">
            <w:pPr>
              <w:rPr>
                <w:b w:val="0"/>
              </w:rPr>
            </w:pPr>
          </w:p>
          <w:p w:rsidR="00B338FA" w:rsidRPr="004023D1" w:rsidRDefault="00B338FA" w:rsidP="00B338FA">
            <w:pPr>
              <w:rPr>
                <w:b w:val="0"/>
              </w:rPr>
            </w:pPr>
          </w:p>
          <w:p w:rsidR="00B338FA" w:rsidRPr="00B338FA" w:rsidRDefault="00B338FA" w:rsidP="00B338FA">
            <w:pPr>
              <w:rPr>
                <w:b w:val="0"/>
              </w:rPr>
            </w:pPr>
            <w:r w:rsidRPr="004023D1">
              <w:rPr>
                <w:b w:val="0"/>
              </w:rPr>
              <w:t>Please state Yes or No as appropriate. This is a Pass/Fail question</w:t>
            </w:r>
          </w:p>
        </w:tc>
      </w:tr>
    </w:tbl>
    <w:p w:rsidR="004023D1" w:rsidRDefault="004023D1"/>
    <w:sectPr w:rsidR="00402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FB"/>
    <w:rsid w:val="004023D1"/>
    <w:rsid w:val="00767CAB"/>
    <w:rsid w:val="00A256A5"/>
    <w:rsid w:val="00B338FA"/>
    <w:rsid w:val="00B65058"/>
    <w:rsid w:val="00E743FB"/>
    <w:rsid w:val="00F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F230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F230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Stubbs</dc:creator>
  <cp:lastModifiedBy>Belinda Stubbs</cp:lastModifiedBy>
  <cp:revision>5</cp:revision>
  <dcterms:created xsi:type="dcterms:W3CDTF">2015-05-13T11:23:00Z</dcterms:created>
  <dcterms:modified xsi:type="dcterms:W3CDTF">2015-05-18T11:10:00Z</dcterms:modified>
</cp:coreProperties>
</file>