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4D" w:rsidRDefault="00211D4D" w:rsidP="00211D4D">
      <w:pPr>
        <w:spacing w:line="240" w:lineRule="auto"/>
        <w:rPr>
          <w:rFonts w:ascii="Helvetica" w:hAnsi="Helvetica" w:cs="Arial"/>
          <w:b/>
          <w:sz w:val="32"/>
          <w:szCs w:val="32"/>
          <w:u w:val="single"/>
        </w:rPr>
      </w:pPr>
      <w:bookmarkStart w:id="0" w:name="_GoBack"/>
      <w:bookmarkEnd w:id="0"/>
    </w:p>
    <w:p w:rsidR="0041297F" w:rsidRPr="0041297F" w:rsidRDefault="0041297F" w:rsidP="0041297F">
      <w:pPr>
        <w:spacing w:after="0" w:line="259" w:lineRule="auto"/>
        <w:jc w:val="center"/>
        <w:rPr>
          <w:rFonts w:ascii="Arial" w:eastAsia="Arial" w:hAnsi="Arial" w:cs="Arial"/>
          <w:color w:val="000000"/>
          <w:sz w:val="40"/>
          <w:szCs w:val="40"/>
          <w:lang w:eastAsia="en-GB"/>
        </w:rPr>
      </w:pPr>
      <w:r w:rsidRPr="0041297F">
        <w:rPr>
          <w:rFonts w:ascii="Arial" w:eastAsia="Arial" w:hAnsi="Arial" w:cs="Arial"/>
          <w:b/>
          <w:color w:val="252525"/>
          <w:sz w:val="40"/>
          <w:szCs w:val="40"/>
          <w:lang w:eastAsia="en-GB"/>
        </w:rPr>
        <w:t xml:space="preserve">Invitation to </w:t>
      </w:r>
      <w:r w:rsidR="00742302">
        <w:rPr>
          <w:rFonts w:ascii="Arial" w:eastAsia="Arial" w:hAnsi="Arial" w:cs="Arial"/>
          <w:b/>
          <w:color w:val="252525"/>
          <w:sz w:val="40"/>
          <w:szCs w:val="40"/>
          <w:lang w:eastAsia="en-GB"/>
        </w:rPr>
        <w:t>Tender</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10082" w:type="dxa"/>
        <w:tblInd w:w="0" w:type="dxa"/>
        <w:tblCellMar>
          <w:left w:w="63" w:type="dxa"/>
          <w:bottom w:w="30" w:type="dxa"/>
          <w:right w:w="115" w:type="dxa"/>
        </w:tblCellMar>
        <w:tblLook w:val="04A0" w:firstRow="1" w:lastRow="0" w:firstColumn="1" w:lastColumn="0" w:noHBand="0" w:noVBand="1"/>
      </w:tblPr>
      <w:tblGrid>
        <w:gridCol w:w="10082"/>
      </w:tblGrid>
      <w:tr w:rsidR="0041297F" w:rsidRPr="0041297F" w:rsidTr="00742302">
        <w:trPr>
          <w:trHeight w:val="919"/>
        </w:trPr>
        <w:tc>
          <w:tcPr>
            <w:tcW w:w="10082" w:type="dxa"/>
            <w:tcBorders>
              <w:top w:val="single" w:sz="8" w:space="0" w:color="CCCCCC"/>
              <w:left w:val="single" w:sz="8" w:space="0" w:color="CCCCCC"/>
              <w:bottom w:val="single" w:sz="8" w:space="0" w:color="CCCCCC"/>
              <w:right w:val="single" w:sz="8" w:space="0" w:color="CCCCCC"/>
            </w:tcBorders>
            <w:vAlign w:val="bottom"/>
          </w:tcPr>
          <w:p w:rsidR="0041297F" w:rsidRDefault="0041297F" w:rsidP="0041297F">
            <w:pPr>
              <w:spacing w:after="204" w:line="259" w:lineRule="auto"/>
              <w:ind w:left="30"/>
              <w:jc w:val="center"/>
              <w:rPr>
                <w:rFonts w:ascii="Arial" w:eastAsia="Arial" w:hAnsi="Arial" w:cs="Arial"/>
                <w:color w:val="000000"/>
              </w:rPr>
            </w:pPr>
          </w:p>
          <w:p w:rsidR="0041297F" w:rsidRPr="0041297F" w:rsidRDefault="0041297F" w:rsidP="0041297F">
            <w:pPr>
              <w:spacing w:after="204" w:line="259" w:lineRule="auto"/>
              <w:ind w:left="30"/>
              <w:jc w:val="center"/>
              <w:rPr>
                <w:rFonts w:ascii="Arial" w:eastAsia="Arial" w:hAnsi="Arial" w:cs="Arial"/>
                <w:color w:val="000000"/>
              </w:rPr>
            </w:pPr>
            <w:r>
              <w:rPr>
                <w:noProof/>
              </w:rPr>
              <w:drawing>
                <wp:inline distT="0" distB="0" distL="0" distR="0" wp14:anchorId="26321688" wp14:editId="6A971654">
                  <wp:extent cx="1933151" cy="666750"/>
                  <wp:effectExtent l="0" t="0" r="0" b="0"/>
                  <wp:docPr id="2" name="Picture 2" descr="P:\Environmental Services\StreetScene\Landscape Management\ADMINISTRATION\Logos\Borough Logo low res.jpg"/>
                  <wp:cNvGraphicFramePr/>
                  <a:graphic xmlns:a="http://schemas.openxmlformats.org/drawingml/2006/main">
                    <a:graphicData uri="http://schemas.openxmlformats.org/drawingml/2006/picture">
                      <pic:pic xmlns:pic="http://schemas.openxmlformats.org/drawingml/2006/picture">
                        <pic:nvPicPr>
                          <pic:cNvPr id="2" name="Picture 2" descr="P:\Environmental Services\StreetScene\Landscape Management\ADMINISTRATION\Logos\Borough Logo low res.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151" cy="666750"/>
                          </a:xfrm>
                          <a:prstGeom prst="rect">
                            <a:avLst/>
                          </a:prstGeom>
                          <a:noFill/>
                          <a:ln>
                            <a:noFill/>
                          </a:ln>
                        </pic:spPr>
                      </pic:pic>
                    </a:graphicData>
                  </a:graphic>
                </wp:inline>
              </w:drawing>
            </w:r>
          </w:p>
        </w:tc>
      </w:tr>
      <w:tr w:rsidR="0041297F" w:rsidRPr="0041297F" w:rsidTr="00742302">
        <w:trPr>
          <w:trHeight w:val="920"/>
        </w:trPr>
        <w:tc>
          <w:tcPr>
            <w:tcW w:w="10082" w:type="dxa"/>
            <w:tcBorders>
              <w:top w:val="single" w:sz="8" w:space="0" w:color="CCCCCC"/>
              <w:left w:val="single" w:sz="8" w:space="0" w:color="CCCCCC"/>
              <w:bottom w:val="single" w:sz="8" w:space="0" w:color="CCCCCC"/>
              <w:right w:val="single" w:sz="8" w:space="0" w:color="CCCCCC"/>
            </w:tcBorders>
            <w:vAlign w:val="bottom"/>
          </w:tcPr>
          <w:p w:rsidR="0041297F" w:rsidRPr="0041297F" w:rsidRDefault="0041297F" w:rsidP="0041297F">
            <w:pPr>
              <w:spacing w:before="240" w:after="4" w:line="259" w:lineRule="auto"/>
              <w:ind w:left="35"/>
              <w:jc w:val="center"/>
              <w:rPr>
                <w:rFonts w:ascii="Arial" w:eastAsia="Arial" w:hAnsi="Arial" w:cs="Arial"/>
                <w:color w:val="000000"/>
              </w:rPr>
            </w:pPr>
            <w:r w:rsidRPr="0041297F">
              <w:rPr>
                <w:rFonts w:ascii="Arial" w:eastAsia="Arial" w:hAnsi="Arial" w:cs="Arial"/>
                <w:color w:val="252525"/>
              </w:rPr>
              <w:t xml:space="preserve">INVITATION TO </w:t>
            </w:r>
            <w:r w:rsidR="00742302">
              <w:rPr>
                <w:rFonts w:ascii="Arial" w:eastAsia="Arial" w:hAnsi="Arial" w:cs="Arial"/>
                <w:color w:val="252525"/>
              </w:rPr>
              <w:t>TENDER</w:t>
            </w:r>
            <w:r w:rsidRPr="0041297F">
              <w:rPr>
                <w:rFonts w:ascii="Arial" w:eastAsia="Arial" w:hAnsi="Arial" w:cs="Arial"/>
                <w:color w:val="000000"/>
              </w:rPr>
              <w:t xml:space="preserve"> FOR: SERVICES </w:t>
            </w:r>
          </w:p>
          <w:p w:rsidR="0041297F" w:rsidRPr="0041297F" w:rsidRDefault="0041297F" w:rsidP="0041297F">
            <w:pPr>
              <w:spacing w:before="240" w:line="259" w:lineRule="auto"/>
              <w:ind w:left="35"/>
              <w:jc w:val="center"/>
              <w:rPr>
                <w:rFonts w:ascii="Arial" w:eastAsia="Arial" w:hAnsi="Arial" w:cs="Arial"/>
                <w:color w:val="000000"/>
              </w:rPr>
            </w:pPr>
            <w:r w:rsidRPr="0041297F">
              <w:rPr>
                <w:rFonts w:ascii="Arial" w:eastAsia="Arial" w:hAnsi="Arial" w:cs="Arial"/>
                <w:color w:val="000000"/>
              </w:rPr>
              <w:t xml:space="preserve">“Project Management and Installation of Gosport Temporary Public Art </w:t>
            </w:r>
          </w:p>
          <w:p w:rsidR="0041297F" w:rsidRPr="0041297F" w:rsidRDefault="0041297F" w:rsidP="0041297F">
            <w:pPr>
              <w:spacing w:line="259" w:lineRule="auto"/>
              <w:ind w:left="35"/>
              <w:jc w:val="center"/>
              <w:rPr>
                <w:rFonts w:ascii="Arial" w:eastAsia="Arial" w:hAnsi="Arial" w:cs="Arial"/>
                <w:color w:val="000000"/>
              </w:rPr>
            </w:pPr>
            <w:r w:rsidRPr="0041297F">
              <w:rPr>
                <w:rFonts w:ascii="Arial" w:eastAsia="Arial" w:hAnsi="Arial" w:cs="Arial"/>
                <w:color w:val="000000"/>
              </w:rPr>
              <w:t>&amp; Public Realm Improvements”</w:t>
            </w:r>
          </w:p>
        </w:tc>
      </w:tr>
      <w:tr w:rsidR="0041297F" w:rsidRPr="0041297F" w:rsidTr="00742302">
        <w:trPr>
          <w:trHeight w:val="470"/>
        </w:trPr>
        <w:tc>
          <w:tcPr>
            <w:tcW w:w="10082" w:type="dxa"/>
            <w:tcBorders>
              <w:top w:val="single" w:sz="8" w:space="0" w:color="CCCCCC"/>
              <w:left w:val="single" w:sz="8" w:space="0" w:color="CCCCCC"/>
              <w:bottom w:val="single" w:sz="8" w:space="0" w:color="CCCCCC"/>
              <w:right w:val="single" w:sz="8" w:space="0" w:color="CCCCCC"/>
            </w:tcBorders>
            <w:vAlign w:val="bottom"/>
          </w:tcPr>
          <w:p w:rsidR="0041297F" w:rsidRPr="0041297F" w:rsidRDefault="0041297F" w:rsidP="00742302">
            <w:pPr>
              <w:spacing w:line="259" w:lineRule="auto"/>
              <w:ind w:left="31"/>
              <w:jc w:val="center"/>
              <w:rPr>
                <w:rFonts w:ascii="Arial" w:eastAsia="Arial" w:hAnsi="Arial" w:cs="Arial"/>
                <w:color w:val="000000"/>
              </w:rPr>
            </w:pPr>
            <w:r w:rsidRPr="0041297F">
              <w:rPr>
                <w:rFonts w:ascii="Arial" w:eastAsia="Arial" w:hAnsi="Arial" w:cs="Arial"/>
                <w:color w:val="252525"/>
              </w:rPr>
              <w:t xml:space="preserve">INVITATION TO </w:t>
            </w:r>
            <w:r w:rsidR="00742302">
              <w:rPr>
                <w:rFonts w:ascii="Arial" w:eastAsia="Arial" w:hAnsi="Arial" w:cs="Arial"/>
                <w:color w:val="252525"/>
              </w:rPr>
              <w:t>TENDER</w:t>
            </w:r>
            <w:r w:rsidR="00742302" w:rsidRPr="0041297F">
              <w:rPr>
                <w:rFonts w:ascii="Arial" w:eastAsia="Arial" w:hAnsi="Arial" w:cs="Arial"/>
                <w:color w:val="000000"/>
              </w:rPr>
              <w:t xml:space="preserve"> </w:t>
            </w:r>
            <w:r w:rsidRPr="0041297F">
              <w:rPr>
                <w:rFonts w:ascii="Arial" w:eastAsia="Arial" w:hAnsi="Arial" w:cs="Arial"/>
                <w:color w:val="000000"/>
              </w:rPr>
              <w:t xml:space="preserve">RETURN DATE AND TIME:  (DEADLINE): </w:t>
            </w:r>
            <w:r w:rsidRPr="0034074C">
              <w:rPr>
                <w:rFonts w:ascii="Arial" w:eastAsia="Arial" w:hAnsi="Arial" w:cs="Arial"/>
                <w:color w:val="000000"/>
              </w:rPr>
              <w:t xml:space="preserve">Noon, </w:t>
            </w:r>
            <w:r w:rsidR="0034074C" w:rsidRPr="0034074C">
              <w:rPr>
                <w:rFonts w:ascii="Arial" w:eastAsia="Arial" w:hAnsi="Arial" w:cs="Arial"/>
                <w:color w:val="000000"/>
              </w:rPr>
              <w:t>29</w:t>
            </w:r>
            <w:r w:rsidRPr="0034074C">
              <w:rPr>
                <w:rFonts w:ascii="Arial" w:eastAsia="Arial" w:hAnsi="Arial" w:cs="Arial"/>
                <w:color w:val="000000"/>
              </w:rPr>
              <w:t>th September 2021</w:t>
            </w:r>
            <w:r w:rsidRPr="0041297F">
              <w:rPr>
                <w:rFonts w:ascii="Arial" w:eastAsia="Arial" w:hAnsi="Arial" w:cs="Arial"/>
                <w:color w:val="000000"/>
              </w:rPr>
              <w:t xml:space="preserve"> </w:t>
            </w:r>
          </w:p>
        </w:tc>
      </w:tr>
    </w:tbl>
    <w:p w:rsidR="0041297F" w:rsidRPr="0041297F" w:rsidRDefault="0041297F" w:rsidP="0041297F">
      <w:pPr>
        <w:spacing w:after="0" w:line="242" w:lineRule="auto"/>
        <w:ind w:right="9996"/>
        <w:rPr>
          <w:rFonts w:ascii="Arial" w:eastAsia="Arial" w:hAnsi="Arial" w:cs="Arial"/>
          <w:color w:val="000000"/>
          <w:sz w:val="20"/>
          <w:lang w:eastAsia="en-GB"/>
        </w:rPr>
      </w:pPr>
      <w:r w:rsidRPr="0041297F">
        <w:rPr>
          <w:rFonts w:ascii="Calibri" w:eastAsia="Calibri" w:hAnsi="Calibri" w:cs="Calibri"/>
          <w:color w:val="000000"/>
          <w:sz w:val="20"/>
          <w:lang w:eastAsia="en-GB"/>
        </w:rPr>
        <w:t xml:space="preserve">   </w:t>
      </w:r>
    </w:p>
    <w:p w:rsidR="0041297F" w:rsidRPr="00A64072" w:rsidRDefault="0041297F" w:rsidP="0041297F">
      <w:pPr>
        <w:keepNext/>
        <w:keepLines/>
        <w:spacing w:after="11" w:line="250" w:lineRule="auto"/>
        <w:ind w:left="-5" w:hanging="10"/>
        <w:outlineLvl w:val="0"/>
        <w:rPr>
          <w:rFonts w:ascii="Arial" w:eastAsia="Arial" w:hAnsi="Arial" w:cs="Arial"/>
          <w:b/>
          <w:color w:val="505050"/>
          <w:sz w:val="24"/>
          <w:szCs w:val="24"/>
          <w:lang w:eastAsia="en-GB"/>
        </w:rPr>
      </w:pPr>
      <w:r w:rsidRPr="00A64072">
        <w:rPr>
          <w:rFonts w:ascii="Arial" w:eastAsia="Arial" w:hAnsi="Arial" w:cs="Arial"/>
          <w:b/>
          <w:color w:val="000000"/>
          <w:sz w:val="24"/>
          <w:szCs w:val="24"/>
          <w:lang w:eastAsia="en-GB"/>
        </w:rPr>
        <w:t>1.</w:t>
      </w:r>
      <w:r w:rsidRPr="00A64072">
        <w:rPr>
          <w:rFonts w:ascii="Arial" w:eastAsia="Arial" w:hAnsi="Arial" w:cs="Arial"/>
          <w:color w:val="000000"/>
          <w:sz w:val="24"/>
          <w:szCs w:val="24"/>
          <w:lang w:eastAsia="en-GB"/>
        </w:rPr>
        <w:t xml:space="preserve">  </w:t>
      </w:r>
      <w:r w:rsidRPr="00A64072">
        <w:rPr>
          <w:rFonts w:ascii="Arial" w:eastAsia="Arial" w:hAnsi="Arial" w:cs="Arial"/>
          <w:b/>
          <w:color w:val="000000"/>
          <w:sz w:val="24"/>
          <w:szCs w:val="24"/>
          <w:lang w:eastAsia="en-GB"/>
        </w:rPr>
        <w:t>INTRODUCTION AND BACKGROUND</w:t>
      </w:r>
      <w:r w:rsidRPr="00A64072">
        <w:rPr>
          <w:rFonts w:ascii="Arial" w:eastAsia="Arial" w:hAnsi="Arial" w:cs="Arial"/>
          <w:color w:val="000000"/>
          <w:sz w:val="24"/>
          <w:szCs w:val="24"/>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90" w:line="250" w:lineRule="auto"/>
        <w:ind w:left="-5" w:hanging="10"/>
        <w:outlineLvl w:val="1"/>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1.1</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Contents</w:t>
      </w:r>
      <w:proofErr w:type="gramEnd"/>
      <w:r w:rsidRPr="0041297F">
        <w:rPr>
          <w:rFonts w:ascii="Arial" w:eastAsia="Arial" w:hAnsi="Arial" w:cs="Arial"/>
          <w:b/>
          <w:color w:val="000000"/>
          <w:sz w:val="20"/>
          <w:lang w:eastAsia="en-GB"/>
        </w:rPr>
        <w:t xml:space="preserve"> of the IT</w:t>
      </w:r>
      <w:r w:rsidR="00742302">
        <w:rPr>
          <w:rFonts w:ascii="Arial" w:eastAsia="Arial" w:hAnsi="Arial" w:cs="Arial"/>
          <w:b/>
          <w:color w:val="000000"/>
          <w:sz w:val="20"/>
          <w:lang w:eastAsia="en-GB"/>
        </w:rPr>
        <w:t>T</w:t>
      </w:r>
      <w:r w:rsidRPr="0041297F">
        <w:rPr>
          <w:rFonts w:ascii="Arial" w:eastAsia="Arial" w:hAnsi="Arial" w:cs="Arial"/>
          <w:b/>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This invitation to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IT</w:t>
      </w:r>
      <w:r w:rsidR="00742302">
        <w:rPr>
          <w:rFonts w:ascii="Arial" w:eastAsia="Arial" w:hAnsi="Arial" w:cs="Arial"/>
          <w:b/>
          <w:color w:val="000000"/>
          <w:sz w:val="20"/>
          <w:lang w:eastAsia="en-GB"/>
        </w:rPr>
        <w:t>T</w:t>
      </w:r>
      <w:r w:rsidRPr="0041297F">
        <w:rPr>
          <w:rFonts w:ascii="Arial" w:eastAsia="Arial" w:hAnsi="Arial" w:cs="Arial"/>
          <w:color w:val="000000"/>
          <w:sz w:val="20"/>
          <w:lang w:eastAsia="en-GB"/>
        </w:rPr>
        <w:t xml:space="preserve">) comprises: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742302" w:rsidRPr="00742302" w:rsidRDefault="00742302" w:rsidP="00742302">
      <w:pPr>
        <w:pStyle w:val="ListParagraph"/>
        <w:numPr>
          <w:ilvl w:val="0"/>
          <w:numId w:val="20"/>
        </w:numPr>
        <w:spacing w:after="4" w:line="249" w:lineRule="auto"/>
        <w:ind w:right="2191"/>
        <w:rPr>
          <w:rFonts w:ascii="Arial" w:eastAsia="Arial" w:hAnsi="Arial" w:cs="Arial"/>
          <w:color w:val="000000"/>
          <w:sz w:val="20"/>
          <w:lang w:eastAsia="en-GB"/>
        </w:rPr>
      </w:pPr>
      <w:r>
        <w:rPr>
          <w:rFonts w:ascii="Arial" w:eastAsia="Arial" w:hAnsi="Arial" w:cs="Arial"/>
          <w:color w:val="000000"/>
          <w:sz w:val="20"/>
          <w:lang w:eastAsia="en-GB"/>
        </w:rPr>
        <w:t>Tender</w:t>
      </w:r>
      <w:r w:rsidR="0041297F" w:rsidRPr="00742302">
        <w:rPr>
          <w:rFonts w:ascii="Arial" w:eastAsia="Arial" w:hAnsi="Arial" w:cs="Arial"/>
          <w:color w:val="000000"/>
          <w:sz w:val="20"/>
          <w:lang w:eastAsia="en-GB"/>
        </w:rPr>
        <w:t xml:space="preserve"> completion requirements, evaluation model, specification and schedules. </w:t>
      </w:r>
    </w:p>
    <w:p w:rsidR="0041297F" w:rsidRPr="00742302" w:rsidRDefault="0041297F" w:rsidP="00742302">
      <w:pPr>
        <w:pStyle w:val="ListParagraph"/>
        <w:numPr>
          <w:ilvl w:val="0"/>
          <w:numId w:val="20"/>
        </w:numPr>
        <w:spacing w:after="4" w:line="249" w:lineRule="auto"/>
        <w:ind w:right="2191"/>
        <w:rPr>
          <w:rFonts w:ascii="Arial" w:eastAsia="Arial" w:hAnsi="Arial" w:cs="Arial"/>
          <w:color w:val="000000"/>
          <w:sz w:val="20"/>
          <w:lang w:eastAsia="en-GB"/>
        </w:rPr>
      </w:pPr>
      <w:r w:rsidRPr="00742302">
        <w:rPr>
          <w:rFonts w:ascii="Arial" w:eastAsia="Arial" w:hAnsi="Arial" w:cs="Arial"/>
          <w:color w:val="000000"/>
          <w:sz w:val="20"/>
          <w:lang w:eastAsia="en-GB"/>
        </w:rPr>
        <w:t xml:space="preserve">Details of service provision </w:t>
      </w:r>
    </w:p>
    <w:p w:rsidR="0041297F" w:rsidRPr="0041297F" w:rsidRDefault="0041297F" w:rsidP="0041297F">
      <w:pPr>
        <w:spacing w:after="95" w:line="259" w:lineRule="auto"/>
        <w:ind w:left="480"/>
        <w:rPr>
          <w:rFonts w:ascii="Arial" w:eastAsia="Arial" w:hAnsi="Arial" w:cs="Arial"/>
          <w:color w:val="000000"/>
          <w:sz w:val="20"/>
          <w:lang w:eastAsia="en-GB"/>
        </w:rPr>
      </w:pPr>
      <w:r w:rsidRPr="0041297F">
        <w:rPr>
          <w:rFonts w:ascii="Calibri" w:eastAsia="Calibri" w:hAnsi="Calibri" w:cs="Calibri"/>
          <w:color w:val="000000"/>
          <w:sz w:val="20"/>
          <w:lang w:eastAsia="en-GB"/>
        </w:rPr>
        <w:t xml:space="preserve"> </w:t>
      </w:r>
    </w:p>
    <w:p w:rsidR="0041297F" w:rsidRPr="0041297F" w:rsidRDefault="0041297F" w:rsidP="0041297F">
      <w:pPr>
        <w:keepNext/>
        <w:keepLines/>
        <w:spacing w:after="11" w:line="250" w:lineRule="auto"/>
        <w:ind w:left="-5" w:hanging="10"/>
        <w:outlineLvl w:val="1"/>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1.2</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Introduction</w:t>
      </w:r>
      <w:proofErr w:type="gramEnd"/>
      <w:r w:rsidRPr="0041297F">
        <w:rPr>
          <w:rFonts w:ascii="Arial" w:eastAsia="Arial" w:hAnsi="Arial" w:cs="Arial"/>
          <w:b/>
          <w:color w:val="000000"/>
          <w:sz w:val="20"/>
          <w:lang w:eastAsia="en-GB"/>
        </w:rPr>
        <w:t xml:space="preserve"> to the Council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The Council is conducting the IT</w:t>
      </w:r>
      <w:r w:rsidR="00742302">
        <w:rPr>
          <w:rFonts w:ascii="Arial" w:eastAsia="Arial" w:hAnsi="Arial" w:cs="Arial"/>
          <w:color w:val="000000"/>
          <w:sz w:val="20"/>
          <w:lang w:eastAsia="en-GB"/>
        </w:rPr>
        <w:t>T</w:t>
      </w:r>
      <w:r w:rsidRPr="0041297F">
        <w:rPr>
          <w:rFonts w:ascii="Arial" w:eastAsia="Arial" w:hAnsi="Arial" w:cs="Arial"/>
          <w:color w:val="000000"/>
          <w:sz w:val="20"/>
          <w:lang w:eastAsia="en-GB"/>
        </w:rPr>
        <w:t xml:space="preserve"> to consider </w:t>
      </w:r>
      <w:r w:rsidR="00742302">
        <w:rPr>
          <w:rFonts w:ascii="Arial" w:eastAsia="Arial" w:hAnsi="Arial" w:cs="Arial"/>
          <w:color w:val="000000"/>
          <w:sz w:val="20"/>
          <w:lang w:eastAsia="en-GB"/>
        </w:rPr>
        <w:t>proposals</w:t>
      </w:r>
      <w:r w:rsidR="00742302" w:rsidRPr="0041297F">
        <w:rPr>
          <w:rFonts w:ascii="Arial" w:eastAsia="Arial" w:hAnsi="Arial" w:cs="Arial"/>
          <w:color w:val="000000"/>
          <w:sz w:val="20"/>
          <w:lang w:eastAsia="en-GB"/>
        </w:rPr>
        <w:t xml:space="preserve"> </w:t>
      </w:r>
      <w:r w:rsidRPr="0041297F">
        <w:rPr>
          <w:rFonts w:ascii="Arial" w:eastAsia="Arial" w:hAnsi="Arial" w:cs="Arial"/>
          <w:color w:val="000000"/>
          <w:sz w:val="20"/>
          <w:lang w:eastAsia="en-GB"/>
        </w:rPr>
        <w:t xml:space="preserve">for the contract and is seeking responses in relation to the technical capacity, professional ability, and the economic and financial standing of Respondents.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This IT</w:t>
      </w:r>
      <w:r w:rsidR="00742302">
        <w:rPr>
          <w:rFonts w:ascii="Arial" w:eastAsia="Arial" w:hAnsi="Arial" w:cs="Arial"/>
          <w:color w:val="000000"/>
          <w:sz w:val="20"/>
          <w:lang w:eastAsia="en-GB"/>
        </w:rPr>
        <w:t>T</w:t>
      </w:r>
      <w:r w:rsidRPr="0041297F">
        <w:rPr>
          <w:rFonts w:ascii="Arial" w:eastAsia="Arial" w:hAnsi="Arial" w:cs="Arial"/>
          <w:color w:val="000000"/>
          <w:sz w:val="20"/>
          <w:lang w:eastAsia="en-GB"/>
        </w:rPr>
        <w:t xml:space="preserve"> contains further information about the procurement process, the Services, and assessment questions for Respondents to complete. Each Respondent’s response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should be detailed enough to allow the Council to make an informed selection of the most appropriate solution. </w:t>
      </w:r>
      <w:r w:rsidRPr="0041297F">
        <w:rPr>
          <w:rFonts w:ascii="Arial" w:eastAsia="Arial" w:hAnsi="Arial" w:cs="Arial"/>
          <w:b/>
          <w:color w:val="50505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50505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505050"/>
          <w:lang w:eastAsia="en-GB"/>
        </w:rPr>
        <w:t xml:space="preserve"> </w:t>
      </w:r>
    </w:p>
    <w:p w:rsidR="0041297F" w:rsidRPr="0041297F" w:rsidRDefault="0041297F" w:rsidP="0041297F">
      <w:pPr>
        <w:keepNext/>
        <w:keepLines/>
        <w:spacing w:after="0" w:line="259" w:lineRule="auto"/>
        <w:outlineLvl w:val="0"/>
        <w:rPr>
          <w:rFonts w:ascii="Arial" w:eastAsia="Arial" w:hAnsi="Arial" w:cs="Arial"/>
          <w:b/>
          <w:color w:val="505050"/>
          <w:lang w:eastAsia="en-GB"/>
        </w:rPr>
      </w:pPr>
      <w:r w:rsidRPr="0041297F">
        <w:rPr>
          <w:rFonts w:ascii="Arial" w:eastAsia="Arial" w:hAnsi="Arial" w:cs="Arial"/>
          <w:b/>
          <w:color w:val="505050"/>
          <w:lang w:eastAsia="en-GB"/>
        </w:rPr>
        <w:t xml:space="preserve">1.3 The Opportunity </w:t>
      </w:r>
    </w:p>
    <w:p w:rsidR="0041297F" w:rsidRPr="0041297F" w:rsidRDefault="0041297F" w:rsidP="0041297F">
      <w:pPr>
        <w:spacing w:after="0" w:line="259" w:lineRule="auto"/>
        <w:ind w:left="284"/>
        <w:rPr>
          <w:rFonts w:ascii="Arial" w:eastAsia="Arial" w:hAnsi="Arial" w:cs="Arial"/>
          <w:color w:val="000000"/>
          <w:sz w:val="20"/>
          <w:lang w:eastAsia="en-GB"/>
        </w:rPr>
      </w:pPr>
      <w:r w:rsidRPr="0041297F">
        <w:rPr>
          <w:rFonts w:ascii="Arial" w:eastAsia="Arial" w:hAnsi="Arial" w:cs="Arial"/>
          <w:b/>
          <w:color w:val="505050"/>
          <w:sz w:val="20"/>
          <w:lang w:eastAsia="en-GB"/>
        </w:rPr>
        <w:t xml:space="preserve"> </w:t>
      </w:r>
    </w:p>
    <w:p w:rsidR="0041297F" w:rsidRPr="0041297F" w:rsidRDefault="0041297F" w:rsidP="0041297F">
      <w:pPr>
        <w:spacing w:after="3" w:line="247" w:lineRule="auto"/>
        <w:ind w:left="294"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Gosport is a large urban town located within the South Hampshire sub region serving a population of over 84,000 and comprises a main retail centre, with secondary retail comprising Lee on the Solent and Stokes Road, plus smaller district centres. </w:t>
      </w:r>
    </w:p>
    <w:p w:rsidR="0041297F" w:rsidRPr="0041297F" w:rsidRDefault="0041297F" w:rsidP="0041297F">
      <w:pPr>
        <w:spacing w:after="0" w:line="259" w:lineRule="auto"/>
        <w:ind w:left="284"/>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224"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Gosport Borough Council (the Council) and its partners - working through the Gosport Place Board - wishes to engage the services of an external Project Manager to conceive, consult upon and deliver a programme of short term public art installations and amendments to the public realm</w:t>
      </w:r>
      <w:r w:rsidRPr="0041297F">
        <w:rPr>
          <w:rFonts w:ascii="Arial" w:eastAsia="Arial" w:hAnsi="Arial" w:cs="Arial"/>
          <w:bCs/>
          <w:color w:val="000000"/>
          <w:sz w:val="20"/>
          <w:lang w:eastAsia="en-GB"/>
        </w:rPr>
        <w:t xml:space="preserve"> over the next 6 months, as part of wider economic recovery efforts following the </w:t>
      </w:r>
      <w:proofErr w:type="spellStart"/>
      <w:r w:rsidRPr="0041297F">
        <w:rPr>
          <w:rFonts w:ascii="Arial" w:eastAsia="Arial" w:hAnsi="Arial" w:cs="Arial"/>
          <w:bCs/>
          <w:color w:val="000000"/>
          <w:sz w:val="20"/>
          <w:lang w:eastAsia="en-GB"/>
        </w:rPr>
        <w:t>Covid</w:t>
      </w:r>
      <w:proofErr w:type="spellEnd"/>
      <w:r w:rsidRPr="0041297F">
        <w:rPr>
          <w:rFonts w:ascii="Arial" w:eastAsia="Arial" w:hAnsi="Arial" w:cs="Arial"/>
          <w:bCs/>
          <w:color w:val="000000"/>
          <w:sz w:val="20"/>
          <w:lang w:eastAsia="en-GB"/>
        </w:rPr>
        <w:t xml:space="preserve"> 19 outbreak.</w:t>
      </w:r>
    </w:p>
    <w:p w:rsidR="0041297F" w:rsidRDefault="0041297F" w:rsidP="0041297F">
      <w:pPr>
        <w:spacing w:after="4" w:line="249" w:lineRule="auto"/>
        <w:ind w:left="10" w:firstLine="274"/>
        <w:rPr>
          <w:rFonts w:ascii="Arial" w:eastAsia="Arial" w:hAnsi="Arial" w:cs="Arial"/>
          <w:color w:val="000000"/>
          <w:sz w:val="20"/>
          <w:szCs w:val="20"/>
          <w:lang w:eastAsia="en-GB"/>
        </w:rPr>
      </w:pPr>
    </w:p>
    <w:p w:rsidR="0041297F" w:rsidRDefault="0041297F" w:rsidP="0041297F">
      <w:pPr>
        <w:spacing w:after="4" w:line="249" w:lineRule="auto"/>
        <w:ind w:left="10" w:firstLine="274"/>
        <w:rPr>
          <w:rFonts w:ascii="Arial" w:eastAsia="Arial" w:hAnsi="Arial" w:cs="Arial"/>
          <w:color w:val="000000"/>
          <w:sz w:val="20"/>
          <w:szCs w:val="20"/>
          <w:lang w:eastAsia="en-GB"/>
        </w:rPr>
      </w:pPr>
    </w:p>
    <w:p w:rsidR="0041297F" w:rsidRDefault="0041297F" w:rsidP="0041297F">
      <w:pPr>
        <w:spacing w:after="4" w:line="249" w:lineRule="auto"/>
        <w:ind w:left="10" w:firstLine="274"/>
        <w:rPr>
          <w:rFonts w:ascii="Arial" w:eastAsia="Arial" w:hAnsi="Arial" w:cs="Arial"/>
          <w:color w:val="000000"/>
          <w:sz w:val="20"/>
          <w:szCs w:val="20"/>
          <w:lang w:eastAsia="en-GB"/>
        </w:rPr>
      </w:pPr>
    </w:p>
    <w:p w:rsidR="0041297F" w:rsidRPr="0041297F" w:rsidRDefault="0041297F" w:rsidP="0041297F">
      <w:pPr>
        <w:spacing w:after="4" w:line="249" w:lineRule="auto"/>
        <w:ind w:left="10" w:firstLine="274"/>
        <w:rPr>
          <w:rFonts w:ascii="Arial" w:eastAsia="Arial" w:hAnsi="Arial" w:cs="Arial"/>
          <w:color w:val="000000"/>
          <w:sz w:val="20"/>
          <w:szCs w:val="20"/>
          <w:lang w:eastAsia="en-GB"/>
        </w:rPr>
      </w:pPr>
      <w:r w:rsidRPr="0041297F">
        <w:rPr>
          <w:rFonts w:ascii="Arial" w:eastAsia="Arial" w:hAnsi="Arial" w:cs="Arial"/>
          <w:color w:val="000000"/>
          <w:sz w:val="20"/>
          <w:szCs w:val="20"/>
          <w:lang w:eastAsia="en-GB"/>
        </w:rPr>
        <w:t>Working via the Gosport Place Board, the partners in the project are:</w:t>
      </w:r>
    </w:p>
    <w:p w:rsidR="0041297F" w:rsidRPr="0041297F" w:rsidRDefault="0041297F" w:rsidP="0041297F">
      <w:pPr>
        <w:spacing w:after="4" w:line="249" w:lineRule="auto"/>
        <w:ind w:left="10" w:hanging="10"/>
        <w:rPr>
          <w:rFonts w:ascii="Arial" w:eastAsia="Arial" w:hAnsi="Arial" w:cs="Arial"/>
          <w:color w:val="000000"/>
          <w:sz w:val="20"/>
          <w:szCs w:val="20"/>
          <w:lang w:eastAsia="en-GB"/>
        </w:rPr>
      </w:pPr>
    </w:p>
    <w:p w:rsidR="0041297F" w:rsidRPr="0041297F" w:rsidRDefault="0041297F" w:rsidP="001C7351">
      <w:pPr>
        <w:numPr>
          <w:ilvl w:val="0"/>
          <w:numId w:val="13"/>
        </w:numPr>
        <w:spacing w:after="0" w:line="240" w:lineRule="auto"/>
        <w:ind w:firstLine="414"/>
        <w:contextualSpacing/>
        <w:rPr>
          <w:rFonts w:ascii="Arial" w:eastAsia="Calibri" w:hAnsi="Arial" w:cs="Times New Roman"/>
          <w:sz w:val="20"/>
          <w:szCs w:val="20"/>
        </w:rPr>
      </w:pPr>
      <w:r w:rsidRPr="0041297F">
        <w:rPr>
          <w:rFonts w:ascii="Arial" w:eastAsia="Calibri" w:hAnsi="Arial" w:cs="Times New Roman"/>
          <w:sz w:val="20"/>
          <w:szCs w:val="20"/>
        </w:rPr>
        <w:t xml:space="preserve">Gosport Borough Council </w:t>
      </w:r>
    </w:p>
    <w:p w:rsidR="0041297F" w:rsidRPr="0041297F" w:rsidRDefault="0041297F" w:rsidP="001C7351">
      <w:pPr>
        <w:numPr>
          <w:ilvl w:val="0"/>
          <w:numId w:val="13"/>
        </w:numPr>
        <w:spacing w:after="0" w:line="240" w:lineRule="auto"/>
        <w:ind w:firstLine="414"/>
        <w:contextualSpacing/>
        <w:rPr>
          <w:rFonts w:ascii="Arial" w:eastAsia="Calibri" w:hAnsi="Arial" w:cs="Times New Roman"/>
          <w:sz w:val="20"/>
          <w:szCs w:val="20"/>
        </w:rPr>
      </w:pPr>
      <w:r w:rsidRPr="0041297F">
        <w:rPr>
          <w:rFonts w:ascii="Arial" w:eastAsia="Calibri" w:hAnsi="Arial" w:cs="Times New Roman"/>
          <w:sz w:val="20"/>
          <w:szCs w:val="20"/>
        </w:rPr>
        <w:t>Hampshire Cultural Trust</w:t>
      </w:r>
    </w:p>
    <w:p w:rsidR="0041297F" w:rsidRPr="0041297F" w:rsidRDefault="0041297F" w:rsidP="001C7351">
      <w:pPr>
        <w:numPr>
          <w:ilvl w:val="0"/>
          <w:numId w:val="13"/>
        </w:numPr>
        <w:spacing w:after="0" w:line="240" w:lineRule="auto"/>
        <w:ind w:firstLine="414"/>
        <w:contextualSpacing/>
        <w:rPr>
          <w:rFonts w:ascii="Arial" w:eastAsia="Calibri" w:hAnsi="Arial" w:cs="Times New Roman"/>
          <w:sz w:val="20"/>
          <w:szCs w:val="20"/>
        </w:rPr>
      </w:pPr>
      <w:r w:rsidRPr="0041297F">
        <w:rPr>
          <w:rFonts w:ascii="Arial" w:eastAsia="Calibri" w:hAnsi="Arial" w:cs="Times New Roman"/>
          <w:sz w:val="20"/>
          <w:szCs w:val="20"/>
        </w:rPr>
        <w:t>Hampshire County Council</w:t>
      </w:r>
    </w:p>
    <w:p w:rsidR="0041297F" w:rsidRPr="0041297F" w:rsidRDefault="0041297F" w:rsidP="001C7351">
      <w:pPr>
        <w:numPr>
          <w:ilvl w:val="0"/>
          <w:numId w:val="13"/>
        </w:numPr>
        <w:spacing w:after="0" w:line="240" w:lineRule="auto"/>
        <w:ind w:firstLine="414"/>
        <w:contextualSpacing/>
        <w:rPr>
          <w:rFonts w:ascii="Arial" w:eastAsia="Calibri" w:hAnsi="Arial" w:cs="Times New Roman"/>
          <w:sz w:val="20"/>
          <w:szCs w:val="20"/>
        </w:rPr>
      </w:pPr>
      <w:r w:rsidRPr="0041297F">
        <w:rPr>
          <w:rFonts w:ascii="Arial" w:eastAsia="Calibri" w:hAnsi="Arial" w:cs="Times New Roman"/>
          <w:sz w:val="20"/>
          <w:szCs w:val="20"/>
        </w:rPr>
        <w:t>Gosport Cultural Consortium/Compact</w:t>
      </w:r>
    </w:p>
    <w:p w:rsidR="0041297F" w:rsidRPr="0041297F" w:rsidRDefault="0041297F" w:rsidP="001C7351">
      <w:pPr>
        <w:numPr>
          <w:ilvl w:val="0"/>
          <w:numId w:val="13"/>
        </w:numPr>
        <w:spacing w:after="0" w:line="240" w:lineRule="auto"/>
        <w:ind w:firstLine="414"/>
        <w:contextualSpacing/>
        <w:rPr>
          <w:rFonts w:ascii="Arial" w:eastAsia="Calibri" w:hAnsi="Arial" w:cs="Times New Roman"/>
          <w:sz w:val="20"/>
          <w:szCs w:val="20"/>
        </w:rPr>
      </w:pPr>
      <w:r w:rsidRPr="0041297F">
        <w:rPr>
          <w:rFonts w:ascii="Arial" w:eastAsia="Calibri" w:hAnsi="Arial" w:cs="Times New Roman"/>
          <w:sz w:val="20"/>
          <w:szCs w:val="20"/>
        </w:rPr>
        <w:t>Gosport &amp; Fareham Multi-Academy Trust</w:t>
      </w:r>
    </w:p>
    <w:p w:rsidR="0041297F" w:rsidRPr="0041297F" w:rsidRDefault="0041297F" w:rsidP="001C7351">
      <w:pPr>
        <w:numPr>
          <w:ilvl w:val="0"/>
          <w:numId w:val="13"/>
        </w:numPr>
        <w:spacing w:after="0" w:line="240" w:lineRule="auto"/>
        <w:ind w:firstLine="414"/>
        <w:contextualSpacing/>
        <w:rPr>
          <w:rFonts w:ascii="Arial" w:eastAsia="Calibri" w:hAnsi="Arial" w:cs="Times New Roman"/>
          <w:sz w:val="20"/>
          <w:szCs w:val="20"/>
        </w:rPr>
      </w:pPr>
      <w:r w:rsidRPr="0041297F">
        <w:rPr>
          <w:rFonts w:ascii="Arial" w:eastAsia="Calibri" w:hAnsi="Arial" w:cs="Times New Roman"/>
          <w:sz w:val="20"/>
          <w:szCs w:val="20"/>
        </w:rPr>
        <w:t>Gosport Discovery Centre</w:t>
      </w:r>
    </w:p>
    <w:p w:rsidR="0041297F" w:rsidRPr="0041297F" w:rsidRDefault="0041297F" w:rsidP="001C7351">
      <w:pPr>
        <w:numPr>
          <w:ilvl w:val="0"/>
          <w:numId w:val="13"/>
        </w:numPr>
        <w:spacing w:after="0" w:line="240" w:lineRule="auto"/>
        <w:ind w:firstLine="414"/>
        <w:contextualSpacing/>
        <w:rPr>
          <w:rFonts w:ascii="Arial" w:eastAsia="Calibri" w:hAnsi="Arial" w:cs="Times New Roman"/>
          <w:sz w:val="20"/>
          <w:szCs w:val="20"/>
        </w:rPr>
      </w:pPr>
      <w:r w:rsidRPr="0041297F">
        <w:rPr>
          <w:rFonts w:ascii="Arial" w:eastAsia="Calibri" w:hAnsi="Arial" w:cs="Times New Roman"/>
          <w:sz w:val="20"/>
          <w:szCs w:val="20"/>
        </w:rPr>
        <w:t>Arts Council England</w:t>
      </w:r>
    </w:p>
    <w:p w:rsidR="0041297F" w:rsidRPr="0041297F" w:rsidRDefault="0041297F" w:rsidP="0041297F">
      <w:pPr>
        <w:spacing w:after="0" w:line="240" w:lineRule="auto"/>
        <w:ind w:left="720"/>
        <w:contextualSpacing/>
        <w:rPr>
          <w:rFonts w:ascii="Arial" w:eastAsia="Calibri" w:hAnsi="Arial" w:cs="Times New Roman"/>
          <w:sz w:val="20"/>
          <w:szCs w:val="20"/>
          <w:highlight w:val="yellow"/>
        </w:rPr>
      </w:pPr>
    </w:p>
    <w:p w:rsidR="0041297F" w:rsidRPr="0041297F" w:rsidRDefault="0041297F" w:rsidP="0041297F">
      <w:pPr>
        <w:spacing w:after="0" w:line="240" w:lineRule="auto"/>
        <w:ind w:left="284"/>
        <w:contextualSpacing/>
        <w:rPr>
          <w:rFonts w:ascii="Arial" w:eastAsia="Calibri" w:hAnsi="Arial" w:cs="Times New Roman"/>
          <w:sz w:val="20"/>
          <w:szCs w:val="20"/>
        </w:rPr>
      </w:pPr>
      <w:r w:rsidRPr="0041297F">
        <w:rPr>
          <w:rFonts w:ascii="Arial" w:eastAsia="Calibri" w:hAnsi="Arial" w:cs="Times New Roman"/>
          <w:sz w:val="20"/>
          <w:szCs w:val="20"/>
        </w:rPr>
        <w:t>The Gosport partners are keen to build upon the opportunities arising from the government’s recognition of the vital role of arts and culture can play in stimulating future economic recovery and social cohesion, as part of wider efforts to regenerate the town centre and other locations across the Borough.</w:t>
      </w:r>
    </w:p>
    <w:p w:rsidR="0041297F" w:rsidRPr="0041297F" w:rsidRDefault="0041297F" w:rsidP="0041297F">
      <w:pPr>
        <w:spacing w:after="0" w:line="240" w:lineRule="auto"/>
        <w:ind w:left="284"/>
        <w:contextualSpacing/>
        <w:rPr>
          <w:rFonts w:ascii="Arial" w:eastAsia="Calibri" w:hAnsi="Arial" w:cs="Times New Roman"/>
          <w:sz w:val="20"/>
          <w:szCs w:val="20"/>
        </w:rPr>
      </w:pPr>
    </w:p>
    <w:p w:rsidR="0041297F" w:rsidRPr="0041297F" w:rsidRDefault="0041297F" w:rsidP="0041297F">
      <w:pPr>
        <w:spacing w:after="0" w:line="240" w:lineRule="auto"/>
        <w:ind w:left="284"/>
        <w:contextualSpacing/>
        <w:rPr>
          <w:rFonts w:ascii="Arial" w:eastAsia="Calibri" w:hAnsi="Arial" w:cs="Times New Roman"/>
          <w:sz w:val="20"/>
          <w:szCs w:val="20"/>
        </w:rPr>
      </w:pPr>
      <w:r w:rsidRPr="0041297F">
        <w:rPr>
          <w:rFonts w:ascii="Arial" w:eastAsia="Calibri" w:hAnsi="Arial" w:cs="Times New Roman"/>
          <w:sz w:val="20"/>
          <w:szCs w:val="20"/>
        </w:rPr>
        <w:t xml:space="preserve">Utilising funding provided by HM Government/ERDF ‘Welcome Back Fund’ and via the  Historic England High Street HAZ (HSHAZ) and HSHAZ Cultural Programme,  the Council and partners, is seeking to deliver a six month programme of public art and public realm installations at specific locations across Gosport as part of economic recovery efforts following the lifting of Government </w:t>
      </w:r>
      <w:proofErr w:type="spellStart"/>
      <w:r w:rsidRPr="0041297F">
        <w:rPr>
          <w:rFonts w:ascii="Arial" w:eastAsia="Calibri" w:hAnsi="Arial" w:cs="Times New Roman"/>
          <w:sz w:val="20"/>
          <w:szCs w:val="20"/>
        </w:rPr>
        <w:t>Covid</w:t>
      </w:r>
      <w:proofErr w:type="spellEnd"/>
      <w:r w:rsidRPr="0041297F">
        <w:rPr>
          <w:rFonts w:ascii="Arial" w:eastAsia="Calibri" w:hAnsi="Arial" w:cs="Times New Roman"/>
          <w:sz w:val="20"/>
          <w:szCs w:val="20"/>
        </w:rPr>
        <w:t xml:space="preserve"> restrictions.</w:t>
      </w:r>
    </w:p>
    <w:p w:rsidR="0041297F" w:rsidRPr="0041297F" w:rsidRDefault="0041297F" w:rsidP="0041297F">
      <w:pPr>
        <w:spacing w:after="0" w:line="240" w:lineRule="auto"/>
        <w:ind w:left="720"/>
        <w:contextualSpacing/>
        <w:rPr>
          <w:rFonts w:ascii="Arial" w:eastAsia="Calibri" w:hAnsi="Arial" w:cs="Times New Roman"/>
          <w:sz w:val="20"/>
          <w:szCs w:val="20"/>
          <w:highlight w:val="yellow"/>
        </w:rPr>
      </w:pPr>
    </w:p>
    <w:p w:rsidR="0041297F" w:rsidRPr="0041297F" w:rsidRDefault="0041297F" w:rsidP="0041297F">
      <w:pPr>
        <w:spacing w:after="4"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Gosport is recognised by Historic England as one of 68 towns in England designated as a High Street Heritage Action Zone and work is already underway to regenerate its High Street and Stoke Road Conservation areas, seeking to stimulate new community, cultural, leisure and residential usages for former retail premises and voids above, to reinvigorate the Town and better capitalise upon its extensive waterfront access. More recently, Gosport has secured further funding from Historic England, the Arts Council and the National Lottery Fund for a three year HSHAZ Cultural Programme to help animate the High Street/Stoke Road area and celebrate the key role that High Streets play in terms of community engagement.</w:t>
      </w:r>
    </w:p>
    <w:p w:rsidR="0041297F" w:rsidRPr="0041297F" w:rsidRDefault="0041297F" w:rsidP="0041297F">
      <w:pPr>
        <w:spacing w:after="4" w:line="249" w:lineRule="auto"/>
        <w:ind w:left="294" w:right="13" w:hanging="10"/>
        <w:rPr>
          <w:rFonts w:ascii="Arial" w:eastAsia="Arial" w:hAnsi="Arial" w:cs="Arial"/>
          <w:color w:val="000000"/>
          <w:sz w:val="20"/>
          <w:lang w:eastAsia="en-GB"/>
        </w:rPr>
      </w:pPr>
    </w:p>
    <w:p w:rsidR="0041297F" w:rsidRPr="0041297F" w:rsidRDefault="0041297F" w:rsidP="0041297F">
      <w:pPr>
        <w:spacing w:after="4"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The HSHAZ is seen as the first step in a ten year plan to revitalise the centre of the Town using culture and the arts as a key driver for wider regeneration efforts capable of opening up new employment, training and community engagement opportunities for local residents. A new Economic Development Strategy for Gosport was published in January 2021 which will, alongside a revised Local Plan, provide a joint framework for transformational change, with culture and the arts at its core.</w:t>
      </w:r>
    </w:p>
    <w:p w:rsidR="0041297F" w:rsidRPr="0041297F" w:rsidRDefault="0041297F" w:rsidP="0041297F">
      <w:pPr>
        <w:spacing w:after="4" w:line="249" w:lineRule="auto"/>
        <w:ind w:left="294" w:right="13" w:hanging="10"/>
        <w:rPr>
          <w:rFonts w:ascii="Arial" w:eastAsia="Arial" w:hAnsi="Arial" w:cs="Arial"/>
          <w:color w:val="000000"/>
          <w:sz w:val="20"/>
          <w:lang w:eastAsia="en-GB"/>
        </w:rPr>
      </w:pPr>
    </w:p>
    <w:p w:rsidR="0041297F" w:rsidRPr="0041297F" w:rsidRDefault="0041297F" w:rsidP="0041297F">
      <w:pPr>
        <w:spacing w:after="224"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Spatial challenges arising from its peninsula location restrict Gosport’s efforts to diversify its economy or attract significant inward investment, driving a need to develop a bespoke and innovative approach towards future economic and cultural development. Social challenges and health issues, affect much of the Borough, making it an exception to the more prosperous, dynamic and better connected neighbouring authorities within both Hampshire and the wider South East of England. </w:t>
      </w:r>
    </w:p>
    <w:p w:rsidR="0041297F" w:rsidRPr="0041297F" w:rsidRDefault="0041297F" w:rsidP="0041297F">
      <w:pPr>
        <w:spacing w:after="225"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Despite these challenges, Gosport benefits from a strong local community, a belief that it has an economic asset base capable of increased, sustainable exploitation, plus the support of national, regional and sub-regional partners, encouraging and supporting the Borough to make the transition towards becoming a modern, forward-looking local economy.  </w:t>
      </w:r>
    </w:p>
    <w:p w:rsidR="0041297F" w:rsidRPr="0041297F" w:rsidRDefault="0041297F" w:rsidP="0041297F">
      <w:pPr>
        <w:spacing w:after="224"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Significant natural assets, a prime waterfront location, plus a large stock of vacant heritage buildings provide a strong platform for economic and cultural ‘re-invention and repositioning’, allowing Gosport to ultimately make a much enhanced contribution towards both the regional and UK economy. </w:t>
      </w:r>
    </w:p>
    <w:p w:rsidR="0041297F" w:rsidRDefault="0041297F" w:rsidP="0041297F">
      <w:pPr>
        <w:spacing w:after="220" w:line="249" w:lineRule="auto"/>
        <w:ind w:left="294" w:right="13" w:hanging="10"/>
        <w:rPr>
          <w:rFonts w:ascii="Arial" w:eastAsia="Arial" w:hAnsi="Arial" w:cs="Arial"/>
          <w:color w:val="000000"/>
          <w:sz w:val="20"/>
          <w:lang w:eastAsia="en-GB"/>
        </w:rPr>
      </w:pPr>
    </w:p>
    <w:p w:rsidR="0041297F" w:rsidRDefault="0041297F" w:rsidP="0041297F">
      <w:pPr>
        <w:spacing w:after="220" w:line="249" w:lineRule="auto"/>
        <w:ind w:left="294" w:right="13" w:hanging="10"/>
        <w:rPr>
          <w:rFonts w:ascii="Arial" w:eastAsia="Arial" w:hAnsi="Arial" w:cs="Arial"/>
          <w:color w:val="000000"/>
          <w:sz w:val="20"/>
          <w:lang w:eastAsia="en-GB"/>
        </w:rPr>
      </w:pPr>
    </w:p>
    <w:p w:rsidR="0041297F" w:rsidRPr="0041297F" w:rsidRDefault="0041297F" w:rsidP="0041297F">
      <w:pPr>
        <w:spacing w:after="220"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lastRenderedPageBreak/>
        <w:t xml:space="preserve">Much of the groundwork is in place and the Gosport Place Board – with potential access to substantive Government and partner investment - is well positioned to play its role in delivery, part of which will be to transform delivery of arts &amp; culture locally, increasing and diversifying the local arts infrastructure and offer, providing genuine opportunities for residents to achieve their full cultural or artistic potential, through animation of the public realm and by better exploiting the Town’s maritime heritage. </w:t>
      </w:r>
    </w:p>
    <w:p w:rsidR="0041297F" w:rsidRPr="0041297F" w:rsidRDefault="0041297F" w:rsidP="0041297F">
      <w:pPr>
        <w:keepNext/>
        <w:keepLines/>
        <w:spacing w:after="11" w:line="250" w:lineRule="auto"/>
        <w:outlineLvl w:val="1"/>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1.4</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Scope</w:t>
      </w:r>
      <w:proofErr w:type="gramEnd"/>
      <w:r w:rsidRPr="0041297F">
        <w:rPr>
          <w:rFonts w:ascii="Arial" w:eastAsia="Arial" w:hAnsi="Arial" w:cs="Arial"/>
          <w:b/>
          <w:color w:val="000000"/>
          <w:sz w:val="20"/>
          <w:lang w:eastAsia="en-GB"/>
        </w:rPr>
        <w:t xml:space="preserve"> of the Project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224"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As outlined above, the Council and Partners are already rolling out an ambitious High Street Heritage Action Zone (HSHAZ) programme which will in turn be supported by a separately funded HSHAZ Cultural Programme that together will run until March 2024. </w:t>
      </w:r>
    </w:p>
    <w:p w:rsidR="0041297F" w:rsidRPr="0041297F" w:rsidRDefault="0041297F" w:rsidP="0041297F">
      <w:pPr>
        <w:spacing w:after="40"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One of the core projects of the Gosport HSHAZ programme will be to redevelop the Gosport Museum and Art Gallery to create a focal point for future cultural development and act as a means of increasing the vitality and viability of the Town Centre. </w:t>
      </w:r>
    </w:p>
    <w:p w:rsidR="0041297F" w:rsidRPr="0041297F" w:rsidRDefault="0041297F" w:rsidP="0041297F">
      <w:pPr>
        <w:spacing w:after="40" w:line="249" w:lineRule="auto"/>
        <w:ind w:left="294" w:right="13" w:hanging="10"/>
        <w:rPr>
          <w:rFonts w:ascii="Arial" w:eastAsia="Arial" w:hAnsi="Arial" w:cs="Arial"/>
          <w:color w:val="000000"/>
          <w:sz w:val="20"/>
          <w:lang w:eastAsia="en-GB"/>
        </w:rPr>
      </w:pPr>
    </w:p>
    <w:p w:rsidR="0041297F" w:rsidRPr="0041297F" w:rsidRDefault="0041297F" w:rsidP="0041297F">
      <w:pPr>
        <w:spacing w:after="40" w:line="249" w:lineRule="auto"/>
        <w:ind w:left="294"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Public arts performance and animation of the High Street </w:t>
      </w:r>
      <w:r w:rsidR="00742302">
        <w:rPr>
          <w:rFonts w:ascii="Arial" w:eastAsia="Arial" w:hAnsi="Arial" w:cs="Arial"/>
          <w:color w:val="000000"/>
          <w:sz w:val="20"/>
          <w:lang w:eastAsia="en-GB"/>
        </w:rPr>
        <w:t>with</w:t>
      </w:r>
      <w:r w:rsidR="00742302" w:rsidRPr="0041297F">
        <w:rPr>
          <w:rFonts w:ascii="Arial" w:eastAsia="Arial" w:hAnsi="Arial" w:cs="Arial"/>
          <w:color w:val="000000"/>
          <w:sz w:val="20"/>
          <w:lang w:eastAsia="en-GB"/>
        </w:rPr>
        <w:t xml:space="preserve"> </w:t>
      </w:r>
      <w:r w:rsidRPr="0041297F">
        <w:rPr>
          <w:rFonts w:ascii="Arial" w:eastAsia="Arial" w:hAnsi="Arial" w:cs="Arial"/>
          <w:color w:val="000000"/>
          <w:sz w:val="20"/>
          <w:lang w:eastAsia="en-GB"/>
        </w:rPr>
        <w:t>its historic market will provide a further strong foundation upon which to build greater diversity of community engagement in culture and the arts, providing local artists and traders the opportunity to showcase their work.</w:t>
      </w:r>
    </w:p>
    <w:p w:rsidR="0041297F" w:rsidRPr="0041297F" w:rsidRDefault="0041297F" w:rsidP="0041297F">
      <w:pPr>
        <w:spacing w:after="40" w:line="249" w:lineRule="auto"/>
        <w:ind w:left="294" w:right="13" w:hanging="10"/>
        <w:rPr>
          <w:rFonts w:ascii="Arial" w:eastAsia="Arial" w:hAnsi="Arial" w:cs="Arial"/>
          <w:color w:val="000000"/>
          <w:sz w:val="20"/>
          <w:lang w:eastAsia="en-GB"/>
        </w:rPr>
      </w:pPr>
    </w:p>
    <w:p w:rsidR="0041297F" w:rsidRPr="0041297F" w:rsidRDefault="0041297F" w:rsidP="0041297F">
      <w:pPr>
        <w:spacing w:after="237" w:line="249" w:lineRule="auto"/>
        <w:ind w:left="294" w:right="13" w:hanging="10"/>
        <w:rPr>
          <w:rFonts w:ascii="Arial" w:eastAsia="Arial" w:hAnsi="Arial" w:cs="Arial"/>
          <w:b/>
          <w:color w:val="000000"/>
          <w:lang w:eastAsia="en-GB"/>
        </w:rPr>
      </w:pPr>
      <w:r w:rsidRPr="0041297F">
        <w:rPr>
          <w:rFonts w:ascii="Arial" w:eastAsia="Arial" w:hAnsi="Arial" w:cs="Arial"/>
          <w:b/>
          <w:color w:val="000000"/>
          <w:lang w:eastAsia="en-GB"/>
        </w:rPr>
        <w:t xml:space="preserve">The Council therefore wishes to procure the services of a Consultant to: </w:t>
      </w:r>
    </w:p>
    <w:p w:rsidR="0041297F" w:rsidRPr="0041297F" w:rsidRDefault="0041297F" w:rsidP="0041297F">
      <w:pPr>
        <w:spacing w:after="4" w:line="249" w:lineRule="auto"/>
        <w:ind w:left="284" w:hanging="10"/>
        <w:rPr>
          <w:rFonts w:ascii="Arial" w:eastAsia="Arial" w:hAnsi="Arial" w:cs="Arial"/>
          <w:color w:val="000000"/>
          <w:sz w:val="20"/>
          <w:szCs w:val="20"/>
          <w:highlight w:val="yellow"/>
          <w:lang w:eastAsia="en-GB"/>
        </w:rPr>
      </w:pPr>
      <w:r w:rsidRPr="0041297F">
        <w:rPr>
          <w:rFonts w:ascii="Arial" w:eastAsia="Arial" w:hAnsi="Arial" w:cs="Arial"/>
          <w:color w:val="000000"/>
          <w:sz w:val="20"/>
          <w:szCs w:val="20"/>
          <w:lang w:eastAsia="en-GB"/>
        </w:rPr>
        <w:t>Manage the delivery of the programme of public realm interventions, public artworks, events, activities and design commissions / competitions in Gosport Town Centre that are to be presented as part of the</w:t>
      </w:r>
      <w:r w:rsidRPr="001C7351">
        <w:rPr>
          <w:rFonts w:ascii="Arial" w:eastAsia="Arial" w:hAnsi="Arial" w:cs="Arial"/>
          <w:b/>
          <w:i/>
          <w:color w:val="000000"/>
          <w:sz w:val="20"/>
          <w:szCs w:val="20"/>
          <w:lang w:eastAsia="en-GB"/>
        </w:rPr>
        <w:t xml:space="preserve"> ‘Reimagining Gosport’ </w:t>
      </w:r>
      <w:r w:rsidRPr="001C7351">
        <w:rPr>
          <w:rFonts w:ascii="Arial" w:eastAsia="Arial" w:hAnsi="Arial" w:cs="Arial"/>
          <w:b/>
          <w:color w:val="000000"/>
          <w:sz w:val="20"/>
          <w:szCs w:val="20"/>
          <w:lang w:eastAsia="en-GB"/>
        </w:rPr>
        <w:t>Project Plan</w:t>
      </w:r>
      <w:r w:rsidRPr="001C7351">
        <w:rPr>
          <w:rFonts w:ascii="Arial" w:eastAsia="Arial" w:hAnsi="Arial" w:cs="Arial"/>
          <w:b/>
          <w:i/>
          <w:color w:val="000000"/>
          <w:sz w:val="20"/>
          <w:szCs w:val="20"/>
          <w:lang w:eastAsia="en-GB"/>
        </w:rPr>
        <w:t xml:space="preserve"> </w:t>
      </w:r>
      <w:r w:rsidRPr="0041297F">
        <w:rPr>
          <w:rFonts w:ascii="Arial" w:eastAsia="Arial" w:hAnsi="Arial" w:cs="Arial"/>
          <w:color w:val="000000"/>
          <w:sz w:val="20"/>
          <w:szCs w:val="20"/>
          <w:lang w:eastAsia="en-GB"/>
        </w:rPr>
        <w:t>(available end August 2021).</w:t>
      </w:r>
      <w:r w:rsidRPr="0041297F">
        <w:rPr>
          <w:rFonts w:ascii="Arial" w:eastAsia="Arial" w:hAnsi="Arial" w:cs="Arial"/>
          <w:color w:val="000000"/>
          <w:sz w:val="20"/>
          <w:szCs w:val="20"/>
          <w:highlight w:val="yellow"/>
          <w:lang w:eastAsia="en-GB"/>
        </w:rPr>
        <w:t xml:space="preserve"> </w:t>
      </w:r>
    </w:p>
    <w:p w:rsidR="0041297F" w:rsidRPr="0041297F" w:rsidRDefault="0041297F" w:rsidP="0041297F">
      <w:pPr>
        <w:spacing w:after="4" w:line="249" w:lineRule="auto"/>
        <w:ind w:hanging="10"/>
        <w:rPr>
          <w:rFonts w:ascii="Calibri" w:eastAsia="Arial" w:hAnsi="Calibri" w:cs="Calibri"/>
          <w:color w:val="000000"/>
          <w:lang w:eastAsia="en-GB"/>
        </w:rPr>
      </w:pPr>
    </w:p>
    <w:p w:rsidR="0041297F" w:rsidRPr="0041297F" w:rsidRDefault="0041297F" w:rsidP="0041297F">
      <w:pPr>
        <w:spacing w:after="4" w:line="249" w:lineRule="auto"/>
        <w:ind w:left="284" w:hanging="10"/>
        <w:rPr>
          <w:rFonts w:ascii="Arial" w:eastAsia="Arial" w:hAnsi="Arial" w:cs="Arial"/>
          <w:b/>
          <w:color w:val="000000"/>
          <w:lang w:eastAsia="en-GB"/>
        </w:rPr>
      </w:pPr>
      <w:r w:rsidRPr="0041297F">
        <w:rPr>
          <w:rFonts w:ascii="Arial" w:eastAsia="Arial" w:hAnsi="Arial" w:cs="Arial"/>
          <w:b/>
          <w:color w:val="000000"/>
          <w:lang w:eastAsia="en-GB"/>
        </w:rPr>
        <w:t>The suppliers will in particular be expected to:</w:t>
      </w:r>
    </w:p>
    <w:p w:rsidR="0041297F" w:rsidRPr="0041297F" w:rsidRDefault="0041297F" w:rsidP="0041297F">
      <w:pPr>
        <w:spacing w:after="4" w:line="249" w:lineRule="auto"/>
        <w:ind w:left="284" w:hanging="10"/>
        <w:rPr>
          <w:rFonts w:ascii="Arial" w:eastAsia="Arial" w:hAnsi="Arial" w:cs="Arial"/>
          <w:color w:val="000000"/>
          <w:sz w:val="20"/>
          <w:szCs w:val="20"/>
          <w:lang w:eastAsia="en-GB"/>
        </w:rPr>
      </w:pPr>
      <w:r w:rsidRPr="0041297F">
        <w:rPr>
          <w:rFonts w:ascii="Arial" w:eastAsia="Arial" w:hAnsi="Arial" w:cs="Arial"/>
          <w:color w:val="000000"/>
          <w:sz w:val="20"/>
          <w:szCs w:val="20"/>
          <w:lang w:eastAsia="en-GB"/>
        </w:rPr>
        <w:t xml:space="preserve">Coordinate the delivery of a 9 month programme of events / activities and interventions in the Project Plan which may include: </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Attend selected meetings with, traders, Council representative, local artists and creatives.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Write briefs for local artists to deliver key-pieces, source local and other artists known within locality and further afield.</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Produce sketches indicating how the Town Centre could be better organised/curated</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Ensure co-ordination of efforts between interested parties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Assist with the procurement of artists/builders etc. to implement intervention</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Oversee construction/implementation of interventions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Produce schematic drawings which identify options for clients, key uses, stakeholders which are to be used for presentation purposes.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 xml:space="preserve">Draft cad drawing options produced to show design intent and various options exploring the key elements as set out above and propose key complementary activation around opportunities around lighting, street art, building and road </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Presentation images and document to be used as a basis for further discussion and input with client, key stakeholder’s and local businesses and all those associated with.</w:t>
      </w:r>
    </w:p>
    <w:p w:rsidR="0041297F" w:rsidRPr="0041297F" w:rsidRDefault="0041297F" w:rsidP="0041297F">
      <w:pPr>
        <w:spacing w:after="4" w:line="249" w:lineRule="auto"/>
        <w:ind w:left="1418" w:hanging="425"/>
        <w:rPr>
          <w:rFonts w:ascii="Arial" w:eastAsia="Arial" w:hAnsi="Arial" w:cs="Arial"/>
          <w:color w:val="000000"/>
          <w:sz w:val="20"/>
          <w:szCs w:val="20"/>
          <w:highlight w:val="yellow"/>
          <w:lang w:eastAsia="en-GB"/>
        </w:rPr>
      </w:pPr>
    </w:p>
    <w:p w:rsidR="0041297F" w:rsidRPr="0041297F" w:rsidRDefault="0041297F" w:rsidP="0041297F">
      <w:pPr>
        <w:spacing w:after="4" w:line="249" w:lineRule="auto"/>
        <w:ind w:left="284" w:hanging="10"/>
        <w:rPr>
          <w:rFonts w:ascii="Arial" w:eastAsia="Arial" w:hAnsi="Arial" w:cs="Arial"/>
          <w:b/>
          <w:lang w:eastAsia="en-GB"/>
        </w:rPr>
      </w:pPr>
      <w:r w:rsidRPr="0041297F">
        <w:rPr>
          <w:rFonts w:ascii="Arial" w:eastAsia="Arial" w:hAnsi="Arial" w:cs="Arial"/>
          <w:b/>
          <w:lang w:eastAsia="en-GB"/>
        </w:rPr>
        <w:t>The suppliers will be expected to deliver the following outputs:</w:t>
      </w:r>
    </w:p>
    <w:p w:rsidR="0041297F" w:rsidRPr="0041297F" w:rsidRDefault="0041297F" w:rsidP="0041297F">
      <w:pPr>
        <w:spacing w:after="4" w:line="249" w:lineRule="auto"/>
        <w:ind w:left="284" w:hanging="10"/>
        <w:rPr>
          <w:rFonts w:ascii="Arial" w:eastAsia="Arial" w:hAnsi="Arial" w:cs="Arial"/>
          <w:b/>
          <w:lang w:eastAsia="en-GB"/>
        </w:rPr>
      </w:pPr>
    </w:p>
    <w:p w:rsidR="0041297F" w:rsidRPr="0041297F" w:rsidRDefault="0041297F" w:rsidP="0041297F">
      <w:pPr>
        <w:spacing w:after="4" w:line="249" w:lineRule="auto"/>
        <w:ind w:left="284" w:hanging="10"/>
        <w:rPr>
          <w:rFonts w:ascii="Arial" w:eastAsia="Arial" w:hAnsi="Arial" w:cs="Arial"/>
          <w:b/>
          <w:color w:val="000000"/>
          <w:sz w:val="20"/>
          <w:szCs w:val="20"/>
          <w:lang w:eastAsia="en-GB"/>
        </w:rPr>
      </w:pPr>
      <w:r w:rsidRPr="0041297F">
        <w:rPr>
          <w:rFonts w:ascii="Arial" w:eastAsia="Arial" w:hAnsi="Arial" w:cs="Arial"/>
          <w:b/>
          <w:color w:val="000000"/>
          <w:sz w:val="20"/>
          <w:szCs w:val="20"/>
          <w:lang w:eastAsia="en-GB"/>
        </w:rPr>
        <w:t>Technical:</w:t>
      </w:r>
    </w:p>
    <w:p w:rsidR="0041297F" w:rsidRPr="0041297F" w:rsidRDefault="0041297F" w:rsidP="0041297F">
      <w:pPr>
        <w:numPr>
          <w:ilvl w:val="0"/>
          <w:numId w:val="19"/>
        </w:numPr>
        <w:spacing w:after="0" w:line="240" w:lineRule="auto"/>
        <w:ind w:left="1418"/>
        <w:contextualSpacing/>
        <w:rPr>
          <w:rFonts w:ascii="Arial" w:eastAsia="Calibri" w:hAnsi="Arial" w:cs="Arial"/>
          <w:sz w:val="20"/>
          <w:szCs w:val="20"/>
        </w:rPr>
      </w:pPr>
      <w:r w:rsidRPr="0041297F">
        <w:rPr>
          <w:rFonts w:ascii="Arial" w:eastAsia="Calibri" w:hAnsi="Arial" w:cs="Arial"/>
          <w:sz w:val="20"/>
          <w:szCs w:val="20"/>
        </w:rPr>
        <w:t xml:space="preserve">key pieces of </w:t>
      </w:r>
      <w:r>
        <w:rPr>
          <w:rFonts w:ascii="Arial" w:eastAsia="Calibri" w:hAnsi="Arial" w:cs="Arial"/>
          <w:sz w:val="20"/>
          <w:szCs w:val="20"/>
        </w:rPr>
        <w:t xml:space="preserve">street </w:t>
      </w:r>
      <w:r w:rsidRPr="0041297F">
        <w:rPr>
          <w:rFonts w:ascii="Arial" w:eastAsia="Calibri" w:hAnsi="Arial" w:cs="Arial"/>
          <w:sz w:val="20"/>
          <w:szCs w:val="20"/>
        </w:rPr>
        <w:t>furniture as set out in the Project Plan</w:t>
      </w:r>
    </w:p>
    <w:p w:rsidR="0041297F" w:rsidRPr="0041297F" w:rsidRDefault="0041297F" w:rsidP="0041297F">
      <w:pPr>
        <w:numPr>
          <w:ilvl w:val="0"/>
          <w:numId w:val="19"/>
        </w:numPr>
        <w:spacing w:after="0" w:line="240" w:lineRule="auto"/>
        <w:ind w:left="1418"/>
        <w:contextualSpacing/>
        <w:rPr>
          <w:rFonts w:ascii="Arial" w:eastAsia="Calibri" w:hAnsi="Arial" w:cs="Arial"/>
          <w:sz w:val="20"/>
          <w:szCs w:val="20"/>
        </w:rPr>
      </w:pPr>
      <w:proofErr w:type="gramStart"/>
      <w:r w:rsidRPr="0041297F">
        <w:rPr>
          <w:rFonts w:ascii="Arial" w:eastAsia="Calibri" w:hAnsi="Arial" w:cs="Arial"/>
          <w:sz w:val="20"/>
          <w:szCs w:val="20"/>
        </w:rPr>
        <w:t>all</w:t>
      </w:r>
      <w:proofErr w:type="gramEnd"/>
      <w:r w:rsidRPr="0041297F">
        <w:rPr>
          <w:rFonts w:ascii="Arial" w:eastAsia="Calibri" w:hAnsi="Arial" w:cs="Arial"/>
          <w:sz w:val="20"/>
          <w:szCs w:val="20"/>
        </w:rPr>
        <w:t xml:space="preserve"> key 1:50 + 1:20 + 1:10 Plans + Details + Sections and assembly drawings for pricing and construction purposes.</w:t>
      </w:r>
    </w:p>
    <w:p w:rsidR="0041297F" w:rsidRPr="0041297F" w:rsidRDefault="0041297F" w:rsidP="0041297F">
      <w:pPr>
        <w:spacing w:after="0" w:line="240" w:lineRule="auto"/>
        <w:ind w:left="284"/>
        <w:contextualSpacing/>
        <w:rPr>
          <w:rFonts w:ascii="Arial" w:eastAsia="Calibri" w:hAnsi="Arial" w:cs="Arial"/>
          <w:sz w:val="20"/>
          <w:szCs w:val="20"/>
        </w:rPr>
      </w:pPr>
    </w:p>
    <w:p w:rsidR="0041297F" w:rsidRDefault="0041297F" w:rsidP="0041297F">
      <w:pPr>
        <w:spacing w:after="4" w:line="249" w:lineRule="auto"/>
        <w:ind w:left="284" w:hanging="10"/>
        <w:rPr>
          <w:rFonts w:ascii="Arial" w:eastAsia="Arial" w:hAnsi="Arial" w:cs="Arial"/>
          <w:b/>
          <w:color w:val="000000"/>
          <w:sz w:val="20"/>
          <w:szCs w:val="20"/>
          <w:lang w:eastAsia="en-GB"/>
        </w:rPr>
      </w:pPr>
    </w:p>
    <w:p w:rsidR="0041297F" w:rsidRPr="0041297F" w:rsidRDefault="0041297F" w:rsidP="0041297F">
      <w:pPr>
        <w:spacing w:after="4" w:line="249" w:lineRule="auto"/>
        <w:ind w:left="284" w:hanging="10"/>
        <w:rPr>
          <w:rFonts w:ascii="Arial" w:eastAsia="Arial" w:hAnsi="Arial" w:cs="Arial"/>
          <w:b/>
          <w:color w:val="000000"/>
          <w:sz w:val="20"/>
          <w:szCs w:val="20"/>
          <w:lang w:eastAsia="en-GB"/>
        </w:rPr>
      </w:pPr>
      <w:r w:rsidRPr="0041297F">
        <w:rPr>
          <w:rFonts w:ascii="Arial" w:eastAsia="Arial" w:hAnsi="Arial" w:cs="Arial"/>
          <w:b/>
          <w:color w:val="000000"/>
          <w:sz w:val="20"/>
          <w:szCs w:val="20"/>
          <w:lang w:eastAsia="en-GB"/>
        </w:rPr>
        <w:t>Project manufacturing and construction:</w:t>
      </w:r>
    </w:p>
    <w:p w:rsidR="0041297F" w:rsidRPr="0041297F" w:rsidRDefault="0041297F" w:rsidP="0041297F">
      <w:pPr>
        <w:numPr>
          <w:ilvl w:val="0"/>
          <w:numId w:val="19"/>
        </w:numPr>
        <w:spacing w:after="0" w:line="240" w:lineRule="auto"/>
        <w:ind w:left="1418"/>
        <w:contextualSpacing/>
        <w:rPr>
          <w:rFonts w:ascii="Arial" w:eastAsia="Calibri" w:hAnsi="Arial" w:cs="Arial"/>
          <w:sz w:val="20"/>
          <w:szCs w:val="20"/>
        </w:rPr>
      </w:pPr>
      <w:proofErr w:type="gramStart"/>
      <w:r w:rsidRPr="0041297F">
        <w:rPr>
          <w:rFonts w:ascii="Arial" w:eastAsia="Calibri" w:hAnsi="Arial" w:cs="Arial"/>
          <w:sz w:val="20"/>
          <w:szCs w:val="20"/>
        </w:rPr>
        <w:t>manage</w:t>
      </w:r>
      <w:proofErr w:type="gramEnd"/>
      <w:r w:rsidRPr="0041297F">
        <w:rPr>
          <w:rFonts w:ascii="Arial" w:eastAsia="Calibri" w:hAnsi="Arial" w:cs="Arial"/>
          <w:sz w:val="20"/>
          <w:szCs w:val="20"/>
        </w:rPr>
        <w:t xml:space="preserve"> and co-ordinate installation and manufacture of furniture, temporary architecture and key public realm enhancements as set out in the Project Plan.</w:t>
      </w:r>
    </w:p>
    <w:p w:rsidR="0041297F" w:rsidRPr="0041297F" w:rsidRDefault="0041297F" w:rsidP="0041297F">
      <w:pPr>
        <w:spacing w:after="11" w:line="250" w:lineRule="auto"/>
        <w:ind w:left="-5" w:hanging="10"/>
        <w:rPr>
          <w:rFonts w:ascii="Arial" w:eastAsia="Arial" w:hAnsi="Arial" w:cs="Arial"/>
          <w:b/>
          <w:color w:val="000000"/>
          <w:sz w:val="20"/>
          <w:lang w:eastAsia="en-GB"/>
        </w:rPr>
      </w:pPr>
    </w:p>
    <w:p w:rsidR="0041297F" w:rsidRPr="0041297F" w:rsidRDefault="0041297F" w:rsidP="0041297F">
      <w:pPr>
        <w:spacing w:after="11" w:line="250" w:lineRule="auto"/>
        <w:ind w:left="-5" w:hanging="10"/>
        <w:rPr>
          <w:rFonts w:ascii="Arial" w:eastAsia="Arial" w:hAnsi="Arial" w:cs="Arial"/>
          <w:color w:val="000000"/>
          <w:sz w:val="20"/>
          <w:lang w:eastAsia="en-GB"/>
        </w:rPr>
      </w:pPr>
      <w:proofErr w:type="gramStart"/>
      <w:r w:rsidRPr="0041297F">
        <w:rPr>
          <w:rFonts w:ascii="Arial" w:eastAsia="Arial" w:hAnsi="Arial" w:cs="Arial"/>
          <w:b/>
          <w:color w:val="000000"/>
          <w:sz w:val="20"/>
          <w:lang w:eastAsia="en-GB"/>
        </w:rPr>
        <w:t>1.5</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Contract</w:t>
      </w:r>
      <w:proofErr w:type="gramEnd"/>
      <w:r w:rsidRPr="0041297F">
        <w:rPr>
          <w:rFonts w:ascii="Arial" w:eastAsia="Arial" w:hAnsi="Arial" w:cs="Arial"/>
          <w:b/>
          <w:color w:val="000000"/>
          <w:sz w:val="20"/>
          <w:lang w:eastAsia="en-GB"/>
        </w:rPr>
        <w:t xml:space="preserve"> term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Council proposes to enter into a Contract for a maximum period of </w:t>
      </w:r>
      <w:r>
        <w:rPr>
          <w:rFonts w:ascii="Arial" w:eastAsia="Arial" w:hAnsi="Arial" w:cs="Arial"/>
          <w:color w:val="000000"/>
          <w:sz w:val="20"/>
          <w:lang w:eastAsia="en-GB"/>
        </w:rPr>
        <w:t>12</w:t>
      </w:r>
      <w:r w:rsidRPr="0041297F">
        <w:rPr>
          <w:rFonts w:ascii="Arial" w:eastAsia="Arial" w:hAnsi="Arial" w:cs="Arial"/>
          <w:color w:val="000000"/>
          <w:sz w:val="20"/>
          <w:lang w:eastAsia="en-GB"/>
        </w:rPr>
        <w:t xml:space="preserve"> months with the successful Respondent </w:t>
      </w:r>
    </w:p>
    <w:p w:rsidR="0041297F" w:rsidRPr="0041297F" w:rsidRDefault="0041297F" w:rsidP="0041297F">
      <w:pPr>
        <w:spacing w:after="1"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1" w:line="250" w:lineRule="auto"/>
        <w:ind w:left="-5" w:hanging="10"/>
        <w:outlineLvl w:val="1"/>
        <w:rPr>
          <w:rFonts w:ascii="Arial" w:eastAsia="Arial" w:hAnsi="Arial" w:cs="Arial"/>
          <w:b/>
          <w:color w:val="000000"/>
          <w:sz w:val="20"/>
          <w:lang w:eastAsia="en-GB"/>
        </w:rPr>
      </w:pPr>
      <w:r w:rsidRPr="0041297F">
        <w:rPr>
          <w:rFonts w:ascii="Arial" w:eastAsia="Arial" w:hAnsi="Arial" w:cs="Arial"/>
          <w:b/>
          <w:color w:val="000000"/>
          <w:sz w:val="20"/>
          <w:lang w:eastAsia="en-GB"/>
        </w:rPr>
        <w:t xml:space="preserve">The anticipated service commencement </w:t>
      </w:r>
      <w:r w:rsidRPr="0034074C">
        <w:rPr>
          <w:rFonts w:ascii="Arial" w:eastAsia="Arial" w:hAnsi="Arial" w:cs="Arial"/>
          <w:b/>
          <w:color w:val="000000"/>
          <w:sz w:val="20"/>
          <w:lang w:eastAsia="en-GB"/>
        </w:rPr>
        <w:t>date 1</w:t>
      </w:r>
      <w:r w:rsidR="0034074C" w:rsidRPr="0034074C">
        <w:rPr>
          <w:rFonts w:ascii="Arial" w:eastAsia="Arial" w:hAnsi="Arial" w:cs="Arial"/>
          <w:b/>
          <w:color w:val="000000"/>
          <w:sz w:val="20"/>
          <w:lang w:eastAsia="en-GB"/>
        </w:rPr>
        <w:t>8</w:t>
      </w:r>
      <w:r w:rsidRPr="0034074C">
        <w:rPr>
          <w:rFonts w:ascii="Arial" w:eastAsia="Arial" w:hAnsi="Arial" w:cs="Arial"/>
          <w:b/>
          <w:color w:val="000000"/>
          <w:sz w:val="20"/>
          <w:lang w:eastAsia="en-GB"/>
        </w:rPr>
        <w:t>th October 2021</w:t>
      </w:r>
      <w:r w:rsidRPr="0041297F">
        <w:rPr>
          <w:rFonts w:ascii="Arial" w:eastAsia="Arial" w:hAnsi="Arial" w:cs="Arial"/>
          <w:b/>
          <w:color w:val="000000"/>
          <w:sz w:val="20"/>
          <w:vertAlign w:val="superscript"/>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9290" w:type="dxa"/>
        <w:tblInd w:w="284" w:type="dxa"/>
        <w:tblCellMar>
          <w:top w:w="129" w:type="dxa"/>
          <w:left w:w="108" w:type="dxa"/>
          <w:right w:w="115" w:type="dxa"/>
        </w:tblCellMar>
        <w:tblLook w:val="04A0" w:firstRow="1" w:lastRow="0" w:firstColumn="1" w:lastColumn="0" w:noHBand="0" w:noVBand="1"/>
      </w:tblPr>
      <w:tblGrid>
        <w:gridCol w:w="3209"/>
        <w:gridCol w:w="6081"/>
      </w:tblGrid>
      <w:tr w:rsidR="0041297F" w:rsidRPr="0041297F" w:rsidTr="00742302">
        <w:trPr>
          <w:trHeight w:val="1181"/>
        </w:trPr>
        <w:tc>
          <w:tcPr>
            <w:tcW w:w="3209" w:type="dxa"/>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Insurance Requirements: </w:t>
            </w:r>
          </w:p>
        </w:tc>
        <w:tc>
          <w:tcPr>
            <w:tcW w:w="6081" w:type="dxa"/>
            <w:tcBorders>
              <w:top w:val="single" w:sz="4" w:space="0" w:color="000000"/>
              <w:left w:val="single" w:sz="4" w:space="0" w:color="000000"/>
              <w:bottom w:val="single" w:sz="4" w:space="0" w:color="000000"/>
              <w:right w:val="single" w:sz="4" w:space="0" w:color="000000"/>
            </w:tcBorders>
            <w:vAlign w:val="center"/>
          </w:tcPr>
          <w:p w:rsidR="0041297F" w:rsidRPr="0041297F" w:rsidRDefault="0041297F" w:rsidP="0041297F">
            <w:pPr>
              <w:spacing w:after="245" w:line="239" w:lineRule="auto"/>
              <w:rPr>
                <w:rFonts w:ascii="Arial" w:eastAsia="Arial" w:hAnsi="Arial" w:cs="Arial"/>
                <w:color w:val="000000"/>
              </w:rPr>
            </w:pPr>
            <w:r w:rsidRPr="0041297F">
              <w:rPr>
                <w:rFonts w:ascii="Arial" w:eastAsia="Arial" w:hAnsi="Arial" w:cs="Arial"/>
                <w:color w:val="000000"/>
              </w:rPr>
              <w:t xml:space="preserve">Professional Indemnity:            £1 million </w:t>
            </w:r>
            <w:r w:rsidRPr="0041297F">
              <w:rPr>
                <w:rFonts w:ascii="Arial" w:eastAsia="Arial" w:hAnsi="Arial" w:cs="Arial"/>
                <w:i/>
                <w:color w:val="000000"/>
              </w:rPr>
              <w:t xml:space="preserve">(for the life of the contract) </w:t>
            </w:r>
          </w:p>
          <w:p w:rsidR="0041297F" w:rsidRPr="0041297F" w:rsidRDefault="0041297F" w:rsidP="0041297F">
            <w:pPr>
              <w:tabs>
                <w:tab w:val="center" w:pos="2883"/>
              </w:tabs>
              <w:spacing w:line="259" w:lineRule="auto"/>
              <w:rPr>
                <w:rFonts w:ascii="Arial" w:eastAsia="Arial" w:hAnsi="Arial" w:cs="Arial"/>
                <w:color w:val="000000"/>
              </w:rPr>
            </w:pPr>
            <w:r w:rsidRPr="0041297F">
              <w:rPr>
                <w:rFonts w:ascii="Arial" w:eastAsia="Arial" w:hAnsi="Arial" w:cs="Arial"/>
                <w:color w:val="000000"/>
              </w:rPr>
              <w:t xml:space="preserve">Public Liability: </w:t>
            </w:r>
            <w:r w:rsidRPr="0041297F">
              <w:rPr>
                <w:rFonts w:ascii="Arial" w:eastAsia="Arial" w:hAnsi="Arial" w:cs="Arial"/>
                <w:color w:val="000000"/>
              </w:rPr>
              <w:tab/>
              <w:t xml:space="preserve">             </w:t>
            </w:r>
            <w:r w:rsidR="00742302">
              <w:rPr>
                <w:rFonts w:ascii="Arial" w:eastAsia="Arial" w:hAnsi="Arial" w:cs="Arial"/>
                <w:color w:val="000000"/>
              </w:rPr>
              <w:t xml:space="preserve">   </w:t>
            </w:r>
            <w:r w:rsidRPr="0041297F">
              <w:rPr>
                <w:rFonts w:ascii="Arial" w:eastAsia="Arial" w:hAnsi="Arial" w:cs="Arial"/>
                <w:color w:val="000000"/>
              </w:rPr>
              <w:t xml:space="preserve"> £1 million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1.6</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Purpose</w:t>
      </w:r>
      <w:proofErr w:type="gramEnd"/>
      <w:r w:rsidRPr="0041297F">
        <w:rPr>
          <w:rFonts w:ascii="Arial" w:eastAsia="Arial" w:hAnsi="Arial" w:cs="Arial"/>
          <w:b/>
          <w:color w:val="000000"/>
          <w:sz w:val="20"/>
          <w:lang w:eastAsia="en-GB"/>
        </w:rPr>
        <w:t xml:space="preserve"> and scope of this IT</w:t>
      </w:r>
      <w:r w:rsidR="00742302">
        <w:rPr>
          <w:rFonts w:ascii="Arial" w:eastAsia="Arial" w:hAnsi="Arial" w:cs="Arial"/>
          <w:b/>
          <w:color w:val="000000"/>
          <w:sz w:val="20"/>
          <w:lang w:eastAsia="en-GB"/>
        </w:rPr>
        <w:t>T</w:t>
      </w:r>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This IT</w:t>
      </w:r>
      <w:r w:rsidR="00742302">
        <w:rPr>
          <w:rFonts w:ascii="Arial" w:eastAsia="Arial" w:hAnsi="Arial" w:cs="Arial"/>
          <w:color w:val="000000"/>
          <w:sz w:val="20"/>
          <w:lang w:eastAsia="en-GB"/>
        </w:rPr>
        <w:t>T</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2"/>
        </w:numPr>
        <w:spacing w:after="11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Asks Respondents to submit their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s in accordance with the instructions set out in the remainder of this IT</w:t>
      </w:r>
      <w:r w:rsidR="00742302">
        <w:rPr>
          <w:rFonts w:ascii="Arial" w:eastAsia="Arial" w:hAnsi="Arial" w:cs="Arial"/>
          <w:color w:val="000000"/>
          <w:sz w:val="20"/>
          <w:lang w:eastAsia="en-GB"/>
        </w:rPr>
        <w:t>T</w:t>
      </w:r>
      <w:r w:rsidRPr="0041297F">
        <w:rPr>
          <w:rFonts w:ascii="Arial" w:eastAsia="Arial" w:hAnsi="Arial" w:cs="Arial"/>
          <w:color w:val="000000"/>
          <w:sz w:val="20"/>
          <w:lang w:eastAsia="en-GB"/>
        </w:rPr>
        <w:t xml:space="preserve">. </w:t>
      </w:r>
    </w:p>
    <w:p w:rsidR="0041297F" w:rsidRPr="0041297F" w:rsidRDefault="0041297F" w:rsidP="0041297F">
      <w:pPr>
        <w:numPr>
          <w:ilvl w:val="0"/>
          <w:numId w:val="2"/>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Sets out the overall timetable and process for the procurement to Respondents. </w:t>
      </w:r>
    </w:p>
    <w:p w:rsidR="0041297F" w:rsidRPr="0041297F" w:rsidRDefault="0041297F" w:rsidP="0041297F">
      <w:pPr>
        <w:numPr>
          <w:ilvl w:val="0"/>
          <w:numId w:val="2"/>
        </w:numPr>
        <w:spacing w:after="11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Provides Respondents with sufficient information to enable them to submit a compliant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(including providing templates where relevant). </w:t>
      </w:r>
    </w:p>
    <w:p w:rsidR="0041297F" w:rsidRPr="0041297F" w:rsidRDefault="0041297F" w:rsidP="0041297F">
      <w:pPr>
        <w:numPr>
          <w:ilvl w:val="0"/>
          <w:numId w:val="2"/>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Sets out the Award Criteria and the Quotation Evaluation Model that will be used to evaluate the </w:t>
      </w:r>
      <w:r w:rsidR="00742302">
        <w:rPr>
          <w:rFonts w:ascii="Arial" w:eastAsia="Arial" w:hAnsi="Arial" w:cs="Arial"/>
          <w:color w:val="000000"/>
          <w:sz w:val="20"/>
          <w:lang w:eastAsia="en-GB"/>
        </w:rPr>
        <w:t>Tender</w:t>
      </w:r>
      <w:r w:rsidR="00742302" w:rsidRPr="0041297F">
        <w:rPr>
          <w:rFonts w:ascii="Arial" w:eastAsia="Arial" w:hAnsi="Arial" w:cs="Arial"/>
          <w:color w:val="000000"/>
          <w:sz w:val="20"/>
          <w:lang w:eastAsia="en-GB"/>
        </w:rPr>
        <w:t>s</w:t>
      </w:r>
      <w:r w:rsidRPr="0041297F">
        <w:rPr>
          <w:rFonts w:ascii="Arial" w:eastAsia="Arial" w:hAnsi="Arial" w:cs="Arial"/>
          <w:color w:val="000000"/>
          <w:sz w:val="20"/>
          <w:lang w:eastAsia="en-GB"/>
        </w:rPr>
        <w:t xml:space="preserve">. </w:t>
      </w:r>
    </w:p>
    <w:p w:rsidR="0041297F" w:rsidRPr="0041297F" w:rsidRDefault="0041297F" w:rsidP="0041297F">
      <w:pPr>
        <w:numPr>
          <w:ilvl w:val="0"/>
          <w:numId w:val="2"/>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Explains the administrative arrangements for the receipt of </w:t>
      </w:r>
      <w:r w:rsidR="00742302">
        <w:rPr>
          <w:rFonts w:ascii="Arial" w:eastAsia="Arial" w:hAnsi="Arial" w:cs="Arial"/>
          <w:color w:val="000000"/>
          <w:sz w:val="20"/>
          <w:lang w:eastAsia="en-GB"/>
        </w:rPr>
        <w:t>Tenders</w:t>
      </w:r>
      <w:r w:rsidR="00742302" w:rsidRPr="0041297F">
        <w:rPr>
          <w:rFonts w:ascii="Arial" w:eastAsia="Arial" w:hAnsi="Arial" w:cs="Arial"/>
          <w:color w:val="000000"/>
          <w:sz w:val="20"/>
          <w:lang w:eastAsia="en-GB"/>
        </w:rPr>
        <w:t xml:space="preserve"> </w:t>
      </w:r>
      <w:r w:rsidR="00742302" w:rsidRPr="0041297F">
        <w:rPr>
          <w:rFonts w:ascii="Arial" w:eastAsia="Arial" w:hAnsi="Arial" w:cs="Arial"/>
          <w:color w:val="0000FF"/>
          <w:sz w:val="20"/>
          <w:lang w:eastAsia="en-GB"/>
        </w:rPr>
        <w:t xml:space="preserve"> </w:t>
      </w:r>
    </w:p>
    <w:p w:rsidR="0041297F" w:rsidRPr="0041297F" w:rsidRDefault="0041297F" w:rsidP="0041297F">
      <w:pPr>
        <w:spacing w:after="0" w:line="259" w:lineRule="auto"/>
        <w:ind w:left="142"/>
        <w:rPr>
          <w:rFonts w:ascii="Arial" w:eastAsia="Arial" w:hAnsi="Arial" w:cs="Arial"/>
          <w:color w:val="000000"/>
          <w:sz w:val="20"/>
          <w:lang w:eastAsia="en-GB"/>
        </w:rPr>
      </w:pPr>
      <w:r w:rsidRPr="0041297F">
        <w:rPr>
          <w:rFonts w:ascii="Arial" w:eastAsia="Arial" w:hAnsi="Arial" w:cs="Arial"/>
          <w:color w:val="0000FF"/>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1.7</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Clarifications</w:t>
      </w:r>
      <w:proofErr w:type="gramEnd"/>
      <w:r w:rsidRPr="0041297F">
        <w:rPr>
          <w:rFonts w:ascii="Arial" w:eastAsia="Arial" w:hAnsi="Arial" w:cs="Arial"/>
          <w:b/>
          <w:color w:val="000000"/>
          <w:sz w:val="20"/>
          <w:lang w:eastAsia="en-GB"/>
        </w:rPr>
        <w:t xml:space="preserve"> about the Services or </w:t>
      </w:r>
      <w:r w:rsidR="001C7351">
        <w:rPr>
          <w:rFonts w:ascii="Arial" w:eastAsia="Arial" w:hAnsi="Arial" w:cs="Arial"/>
          <w:b/>
          <w:color w:val="000000"/>
          <w:sz w:val="20"/>
          <w:lang w:eastAsia="en-GB"/>
        </w:rPr>
        <w:t>ITT</w:t>
      </w:r>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Any clarifications relating to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must be submitted to the procuring officer Andrew Sugden via the </w:t>
      </w:r>
      <w:proofErr w:type="spellStart"/>
      <w:r w:rsidR="001C7351">
        <w:rPr>
          <w:rFonts w:ascii="Arial" w:eastAsia="Arial" w:hAnsi="Arial" w:cs="Arial"/>
          <w:color w:val="000000"/>
          <w:sz w:val="20"/>
          <w:lang w:eastAsia="en-GB"/>
        </w:rPr>
        <w:t>Proactis</w:t>
      </w:r>
      <w:proofErr w:type="spellEnd"/>
      <w:r w:rsidRPr="0041297F">
        <w:rPr>
          <w:rFonts w:ascii="Arial" w:eastAsia="Arial" w:hAnsi="Arial" w:cs="Arial"/>
          <w:color w:val="000000"/>
          <w:sz w:val="20"/>
          <w:lang w:eastAsia="en-GB"/>
        </w:rPr>
        <w:t xml:space="preserve"> portal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Council will respond to all reasonable clarifications as soon as possible via </w:t>
      </w:r>
      <w:proofErr w:type="spellStart"/>
      <w:r w:rsidR="001C7351">
        <w:rPr>
          <w:rFonts w:ascii="Arial" w:eastAsia="Arial" w:hAnsi="Arial" w:cs="Arial"/>
          <w:color w:val="000000"/>
          <w:sz w:val="20"/>
          <w:lang w:eastAsia="en-GB"/>
        </w:rPr>
        <w:t>Proactis</w:t>
      </w:r>
      <w:proofErr w:type="spellEnd"/>
      <w:r w:rsidRPr="0041297F">
        <w:rPr>
          <w:rFonts w:ascii="Arial" w:eastAsia="Arial" w:hAnsi="Arial" w:cs="Arial"/>
          <w:color w:val="000000"/>
          <w:sz w:val="20"/>
          <w:lang w:eastAsia="en-GB"/>
        </w:rPr>
        <w:t xml:space="preserve">. If a Respondent wishes the Council to treat a clarification as confidential and not issue the response to all Respondents, it must state this when submitting the clarification. If, in the opinion of the Council, the clarification is not confidential, the Council will inform the Respondent and it will have an opportunity to withdraw it. If the clarification is not withdrawn, the response will be issued to all Respondents.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deadline for receipt of clarifications relating to the Services or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is set out at 2.1 below.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Respondents are advised not to rely on communications from the Council in respect of the Services or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unless they are made in accordance with these instructions. </w:t>
      </w:r>
    </w:p>
    <w:p w:rsidR="001C7351" w:rsidRPr="0041297F" w:rsidRDefault="001C7351" w:rsidP="0041297F">
      <w:pPr>
        <w:spacing w:after="4" w:line="249" w:lineRule="auto"/>
        <w:ind w:left="-5" w:right="13" w:hanging="10"/>
        <w:rPr>
          <w:rFonts w:ascii="Arial" w:eastAsia="Arial" w:hAnsi="Arial" w:cs="Arial"/>
          <w:color w:val="000000"/>
          <w:sz w:val="20"/>
          <w:lang w:eastAsia="en-GB"/>
        </w:rPr>
      </w:pP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1C7351" w:rsidRDefault="001C7351">
      <w:pPr>
        <w:rPr>
          <w:rFonts w:ascii="Arial" w:eastAsia="Arial" w:hAnsi="Arial" w:cs="Arial"/>
          <w:b/>
          <w:color w:val="000000"/>
          <w:sz w:val="20"/>
          <w:lang w:eastAsia="en-GB"/>
        </w:rPr>
      </w:pPr>
      <w:r>
        <w:rPr>
          <w:rFonts w:ascii="Arial" w:eastAsia="Arial" w:hAnsi="Arial" w:cs="Arial"/>
          <w:b/>
          <w:color w:val="000000"/>
          <w:sz w:val="20"/>
          <w:lang w:eastAsia="en-GB"/>
        </w:rPr>
        <w:br w:type="page"/>
      </w:r>
    </w:p>
    <w:p w:rsidR="001C7351" w:rsidRDefault="001C7351" w:rsidP="0041297F">
      <w:pPr>
        <w:keepNext/>
        <w:keepLines/>
        <w:spacing w:after="11" w:line="250" w:lineRule="auto"/>
        <w:ind w:left="-5" w:hanging="10"/>
        <w:outlineLvl w:val="2"/>
        <w:rPr>
          <w:rFonts w:ascii="Arial" w:eastAsia="Arial" w:hAnsi="Arial" w:cs="Arial"/>
          <w:b/>
          <w:color w:val="000000"/>
          <w:sz w:val="20"/>
          <w:lang w:eastAsia="en-GB"/>
        </w:rPr>
      </w:pPr>
    </w:p>
    <w:p w:rsidR="001C7351" w:rsidRDefault="001C7351" w:rsidP="0041297F">
      <w:pPr>
        <w:keepNext/>
        <w:keepLines/>
        <w:spacing w:after="11" w:line="250" w:lineRule="auto"/>
        <w:ind w:left="-5" w:hanging="10"/>
        <w:outlineLvl w:val="2"/>
        <w:rPr>
          <w:rFonts w:ascii="Arial" w:eastAsia="Arial" w:hAnsi="Arial" w:cs="Arial"/>
          <w:b/>
          <w:color w:val="000000"/>
          <w:sz w:val="20"/>
          <w:lang w:eastAsia="en-GB"/>
        </w:rPr>
      </w:pP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1.8</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Clarifications</w:t>
      </w:r>
      <w:proofErr w:type="gramEnd"/>
      <w:r w:rsidRPr="0041297F">
        <w:rPr>
          <w:rFonts w:ascii="Arial" w:eastAsia="Arial" w:hAnsi="Arial" w:cs="Arial"/>
          <w:b/>
          <w:color w:val="000000"/>
          <w:sz w:val="20"/>
          <w:lang w:eastAsia="en-GB"/>
        </w:rPr>
        <w:t xml:space="preserve"> about the contents of the </w:t>
      </w:r>
      <w:r w:rsidR="00742302">
        <w:rPr>
          <w:rFonts w:ascii="Arial" w:eastAsia="Arial" w:hAnsi="Arial" w:cs="Arial"/>
          <w:b/>
          <w:color w:val="000000"/>
          <w:sz w:val="20"/>
          <w:lang w:eastAsia="en-GB"/>
        </w:rPr>
        <w:t>Tender</w:t>
      </w:r>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Council reserves the right (but is not obliged) to seek clarification of any aspect of a Respondent’s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during the evaluation phase where necessary for the purposes of carrying out a fair evaluation. </w:t>
      </w:r>
    </w:p>
    <w:p w:rsidR="0041297F" w:rsidRDefault="0041297F" w:rsidP="0041297F">
      <w:pPr>
        <w:spacing w:after="3" w:line="247" w:lineRule="auto"/>
        <w:ind w:left="-5" w:right="-3" w:hanging="10"/>
        <w:jc w:val="both"/>
        <w:rPr>
          <w:rFonts w:ascii="Arial" w:eastAsia="Arial" w:hAnsi="Arial" w:cs="Arial"/>
          <w:color w:val="000000"/>
          <w:sz w:val="20"/>
          <w:lang w:eastAsia="en-GB"/>
        </w:rPr>
      </w:pP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Respondents are asked to respond to such requests promptly. Vague or ambiguous answers are likely to score poorly or render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non-compliant. </w:t>
      </w:r>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A64072" w:rsidRDefault="0041297F" w:rsidP="0041297F">
      <w:pPr>
        <w:keepNext/>
        <w:keepLines/>
        <w:spacing w:after="11" w:line="250" w:lineRule="auto"/>
        <w:ind w:left="-5" w:hanging="10"/>
        <w:outlineLvl w:val="1"/>
        <w:rPr>
          <w:rFonts w:ascii="Arial" w:eastAsia="Arial" w:hAnsi="Arial" w:cs="Arial"/>
          <w:b/>
          <w:color w:val="000000"/>
          <w:sz w:val="24"/>
          <w:szCs w:val="24"/>
          <w:lang w:eastAsia="en-GB"/>
        </w:rPr>
      </w:pPr>
      <w:r w:rsidRPr="00A64072">
        <w:rPr>
          <w:rFonts w:ascii="Arial" w:eastAsia="Arial" w:hAnsi="Arial" w:cs="Arial"/>
          <w:b/>
          <w:color w:val="000000"/>
          <w:sz w:val="24"/>
          <w:szCs w:val="24"/>
          <w:lang w:eastAsia="en-GB"/>
        </w:rPr>
        <w:t>2. TIMETABLE</w:t>
      </w:r>
      <w:r w:rsidRPr="00A64072">
        <w:rPr>
          <w:rFonts w:ascii="Arial" w:eastAsia="Arial" w:hAnsi="Arial" w:cs="Arial"/>
          <w:color w:val="000000"/>
          <w:sz w:val="24"/>
          <w:szCs w:val="24"/>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90"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2.1</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Key</w:t>
      </w:r>
      <w:proofErr w:type="gramEnd"/>
      <w:r w:rsidRPr="0041297F">
        <w:rPr>
          <w:rFonts w:ascii="Arial" w:eastAsia="Arial" w:hAnsi="Arial" w:cs="Arial"/>
          <w:b/>
          <w:color w:val="000000"/>
          <w:sz w:val="20"/>
          <w:lang w:eastAsia="en-GB"/>
        </w:rPr>
        <w:t xml:space="preserve"> dates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This procurement will follow a clear, structured and transparent process to ensure a fair and level playing field is maintained at all times, and that all Respondents are treated equally.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The key dates for this procurement (</w:t>
      </w:r>
      <w:r w:rsidRPr="0041297F">
        <w:rPr>
          <w:rFonts w:ascii="Arial" w:eastAsia="Arial" w:hAnsi="Arial" w:cs="Arial"/>
          <w:b/>
          <w:color w:val="000000"/>
          <w:sz w:val="20"/>
          <w:lang w:eastAsia="en-GB"/>
        </w:rPr>
        <w:t>Timetable</w:t>
      </w:r>
      <w:r w:rsidRPr="0041297F">
        <w:rPr>
          <w:rFonts w:ascii="Arial" w:eastAsia="Arial" w:hAnsi="Arial" w:cs="Arial"/>
          <w:color w:val="000000"/>
          <w:sz w:val="20"/>
          <w:lang w:eastAsia="en-GB"/>
        </w:rPr>
        <w:t xml:space="preserve">) are currently anticipated to be as follows: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10082" w:type="dxa"/>
        <w:tblInd w:w="0" w:type="dxa"/>
        <w:tblCellMar>
          <w:top w:w="10" w:type="dxa"/>
          <w:left w:w="32" w:type="dxa"/>
          <w:right w:w="115" w:type="dxa"/>
        </w:tblCellMar>
        <w:tblLook w:val="04A0" w:firstRow="1" w:lastRow="0" w:firstColumn="1" w:lastColumn="0" w:noHBand="0" w:noVBand="1"/>
      </w:tblPr>
      <w:tblGrid>
        <w:gridCol w:w="5041"/>
        <w:gridCol w:w="5041"/>
      </w:tblGrid>
      <w:tr w:rsidR="0041297F" w:rsidRPr="0041297F" w:rsidTr="00742302">
        <w:trPr>
          <w:trHeight w:val="480"/>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Event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Date </w:t>
            </w:r>
          </w:p>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 </w:t>
            </w:r>
          </w:p>
        </w:tc>
      </w:tr>
      <w:tr w:rsidR="0041297F" w:rsidRPr="0041297F" w:rsidTr="00742302">
        <w:trPr>
          <w:trHeight w:val="250"/>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Issue Invitation to </w:t>
            </w:r>
            <w:r w:rsidR="00742302">
              <w:rPr>
                <w:rFonts w:ascii="Arial" w:eastAsia="Arial" w:hAnsi="Arial" w:cs="Arial"/>
                <w:color w:val="000000"/>
              </w:rPr>
              <w:t>Tender</w:t>
            </w:r>
            <w:r w:rsidRPr="0041297F">
              <w:rPr>
                <w:rFonts w:ascii="Arial" w:eastAsia="Arial" w:hAnsi="Arial" w:cs="Arial"/>
                <w:color w:val="000000"/>
              </w:rPr>
              <w:t xml:space="preserve">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34074C" w:rsidP="0041297F">
            <w:pPr>
              <w:spacing w:line="259" w:lineRule="auto"/>
              <w:ind w:left="31"/>
              <w:rPr>
                <w:rFonts w:ascii="Arial" w:eastAsia="Arial" w:hAnsi="Arial" w:cs="Arial"/>
                <w:color w:val="000000"/>
              </w:rPr>
            </w:pPr>
            <w:r w:rsidRPr="0034074C">
              <w:rPr>
                <w:rFonts w:ascii="Arial" w:eastAsia="Arial" w:hAnsi="Arial" w:cs="Arial"/>
                <w:color w:val="000000"/>
              </w:rPr>
              <w:t>25</w:t>
            </w:r>
            <w:r w:rsidRPr="0034074C">
              <w:rPr>
                <w:rFonts w:ascii="Arial" w:eastAsia="Arial" w:hAnsi="Arial" w:cs="Arial"/>
                <w:color w:val="000000"/>
                <w:vertAlign w:val="superscript"/>
              </w:rPr>
              <w:t>th</w:t>
            </w:r>
            <w:r w:rsidRPr="0034074C">
              <w:rPr>
                <w:rFonts w:ascii="Arial" w:eastAsia="Arial" w:hAnsi="Arial" w:cs="Arial"/>
                <w:color w:val="000000"/>
              </w:rPr>
              <w:t xml:space="preserve"> </w:t>
            </w:r>
            <w:r w:rsidR="0041297F" w:rsidRPr="0034074C">
              <w:rPr>
                <w:rFonts w:ascii="Arial" w:eastAsia="Arial" w:hAnsi="Arial" w:cs="Arial"/>
                <w:color w:val="000000"/>
              </w:rPr>
              <w:t xml:space="preserve">August 2021 </w:t>
            </w:r>
          </w:p>
        </w:tc>
      </w:tr>
      <w:tr w:rsidR="0041297F" w:rsidRPr="0041297F" w:rsidTr="00742302">
        <w:trPr>
          <w:trHeight w:val="253"/>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Deadline for receipt of clarifications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34074C" w:rsidP="0041297F">
            <w:pPr>
              <w:spacing w:line="259" w:lineRule="auto"/>
              <w:ind w:left="31"/>
              <w:rPr>
                <w:rFonts w:ascii="Arial" w:eastAsia="Arial" w:hAnsi="Arial" w:cs="Arial"/>
                <w:color w:val="000000"/>
              </w:rPr>
            </w:pPr>
            <w:r w:rsidRPr="0034074C">
              <w:rPr>
                <w:rFonts w:ascii="Arial" w:eastAsia="Arial" w:hAnsi="Arial" w:cs="Arial"/>
                <w:color w:val="000000"/>
              </w:rPr>
              <w:t>1st September</w:t>
            </w:r>
            <w:r w:rsidR="0041297F" w:rsidRPr="0034074C">
              <w:rPr>
                <w:rFonts w:ascii="Arial" w:eastAsia="Arial" w:hAnsi="Arial" w:cs="Arial"/>
                <w:color w:val="000000"/>
              </w:rPr>
              <w:t xml:space="preserve"> 2021 </w:t>
            </w:r>
          </w:p>
        </w:tc>
      </w:tr>
      <w:tr w:rsidR="0041297F" w:rsidRPr="0041297F" w:rsidTr="00742302">
        <w:trPr>
          <w:trHeight w:val="250"/>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Deadline for receipt of </w:t>
            </w:r>
            <w:r w:rsidR="00742302">
              <w:rPr>
                <w:rFonts w:ascii="Arial" w:eastAsia="Arial" w:hAnsi="Arial" w:cs="Arial"/>
                <w:color w:val="000000"/>
              </w:rPr>
              <w:t>Tender</w:t>
            </w:r>
            <w:r w:rsidRPr="0041297F">
              <w:rPr>
                <w:rFonts w:ascii="Arial" w:eastAsia="Arial" w:hAnsi="Arial" w:cs="Arial"/>
                <w:color w:val="000000"/>
              </w:rPr>
              <w:t xml:space="preserve">s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41297F" w:rsidP="0034074C">
            <w:pPr>
              <w:spacing w:line="259" w:lineRule="auto"/>
              <w:ind w:left="31"/>
              <w:rPr>
                <w:rFonts w:ascii="Arial" w:eastAsia="Arial" w:hAnsi="Arial" w:cs="Arial"/>
                <w:color w:val="000000"/>
              </w:rPr>
            </w:pPr>
            <w:r w:rsidRPr="0034074C">
              <w:rPr>
                <w:rFonts w:ascii="Arial" w:eastAsia="Arial" w:hAnsi="Arial" w:cs="Arial"/>
                <w:color w:val="000000"/>
              </w:rPr>
              <w:t xml:space="preserve">Noon, </w:t>
            </w:r>
            <w:r w:rsidR="0034074C" w:rsidRPr="0034074C">
              <w:rPr>
                <w:rFonts w:ascii="Arial" w:eastAsia="Arial" w:hAnsi="Arial" w:cs="Arial"/>
                <w:color w:val="000000"/>
              </w:rPr>
              <w:t xml:space="preserve">29th </w:t>
            </w:r>
            <w:r w:rsidRPr="0034074C">
              <w:rPr>
                <w:rFonts w:ascii="Arial" w:eastAsia="Arial" w:hAnsi="Arial" w:cs="Arial"/>
                <w:color w:val="000000"/>
              </w:rPr>
              <w:t xml:space="preserve">September 2021 </w:t>
            </w:r>
          </w:p>
        </w:tc>
      </w:tr>
      <w:tr w:rsidR="0041297F" w:rsidRPr="0041297F" w:rsidTr="00742302">
        <w:trPr>
          <w:trHeight w:val="250"/>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Initial Evaluation of </w:t>
            </w:r>
            <w:r w:rsidR="00742302">
              <w:rPr>
                <w:rFonts w:ascii="Arial" w:eastAsia="Arial" w:hAnsi="Arial" w:cs="Arial"/>
                <w:color w:val="000000"/>
              </w:rPr>
              <w:t>Tender</w:t>
            </w:r>
            <w:r w:rsidRPr="0041297F">
              <w:rPr>
                <w:rFonts w:ascii="Arial" w:eastAsia="Arial" w:hAnsi="Arial" w:cs="Arial"/>
                <w:color w:val="000000"/>
              </w:rPr>
              <w:t xml:space="preserve">s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34074C" w:rsidP="0041297F">
            <w:pPr>
              <w:spacing w:line="259" w:lineRule="auto"/>
              <w:ind w:left="31"/>
              <w:rPr>
                <w:rFonts w:ascii="Arial" w:eastAsia="Arial" w:hAnsi="Arial" w:cs="Arial"/>
                <w:color w:val="000000"/>
              </w:rPr>
            </w:pPr>
            <w:r w:rsidRPr="0034074C">
              <w:rPr>
                <w:rFonts w:ascii="Arial" w:eastAsia="Arial" w:hAnsi="Arial" w:cs="Arial"/>
                <w:color w:val="000000"/>
              </w:rPr>
              <w:t>4th October</w:t>
            </w:r>
            <w:r w:rsidR="0041297F" w:rsidRPr="0034074C">
              <w:rPr>
                <w:rFonts w:ascii="Arial" w:eastAsia="Arial" w:hAnsi="Arial" w:cs="Arial"/>
                <w:color w:val="000000"/>
              </w:rPr>
              <w:t xml:space="preserve"> 2021 </w:t>
            </w:r>
          </w:p>
        </w:tc>
      </w:tr>
      <w:tr w:rsidR="0041297F" w:rsidRPr="0041297F" w:rsidTr="00742302">
        <w:trPr>
          <w:trHeight w:val="250"/>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Presentations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34074C" w:rsidP="0041297F">
            <w:pPr>
              <w:spacing w:line="259" w:lineRule="auto"/>
              <w:ind w:left="31"/>
              <w:rPr>
                <w:rFonts w:ascii="Arial" w:eastAsia="Arial" w:hAnsi="Arial" w:cs="Arial"/>
                <w:color w:val="000000"/>
              </w:rPr>
            </w:pPr>
            <w:r w:rsidRPr="0034074C">
              <w:rPr>
                <w:rFonts w:ascii="Arial" w:eastAsia="Arial" w:hAnsi="Arial" w:cs="Arial"/>
                <w:color w:val="000000"/>
              </w:rPr>
              <w:t>11th October</w:t>
            </w:r>
            <w:r w:rsidR="0041297F" w:rsidRPr="0034074C">
              <w:rPr>
                <w:rFonts w:ascii="Arial" w:eastAsia="Arial" w:hAnsi="Arial" w:cs="Arial"/>
                <w:color w:val="000000"/>
              </w:rPr>
              <w:t xml:space="preserve"> 2021 tbc </w:t>
            </w:r>
          </w:p>
        </w:tc>
      </w:tr>
      <w:tr w:rsidR="0041297F" w:rsidRPr="0041297F" w:rsidTr="00742302">
        <w:trPr>
          <w:trHeight w:val="250"/>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Final evaluation of </w:t>
            </w:r>
            <w:r w:rsidR="00742302">
              <w:rPr>
                <w:rFonts w:ascii="Arial" w:eastAsia="Arial" w:hAnsi="Arial" w:cs="Arial"/>
                <w:color w:val="000000"/>
              </w:rPr>
              <w:t>Tender</w:t>
            </w:r>
            <w:r w:rsidRPr="0041297F">
              <w:rPr>
                <w:rFonts w:ascii="Arial" w:eastAsia="Arial" w:hAnsi="Arial" w:cs="Arial"/>
                <w:color w:val="000000"/>
              </w:rPr>
              <w:t xml:space="preserve">s and notification of contract award decision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34074C" w:rsidP="0034074C">
            <w:pPr>
              <w:spacing w:line="259" w:lineRule="auto"/>
              <w:ind w:left="31"/>
              <w:rPr>
                <w:rFonts w:ascii="Arial" w:eastAsia="Arial" w:hAnsi="Arial" w:cs="Arial"/>
                <w:color w:val="000000"/>
              </w:rPr>
            </w:pPr>
            <w:r w:rsidRPr="0034074C">
              <w:rPr>
                <w:rFonts w:ascii="Arial" w:eastAsia="Arial" w:hAnsi="Arial" w:cs="Arial"/>
                <w:color w:val="000000"/>
              </w:rPr>
              <w:t>13</w:t>
            </w:r>
            <w:r w:rsidR="0041297F" w:rsidRPr="0034074C">
              <w:rPr>
                <w:rFonts w:ascii="Arial" w:eastAsia="Arial" w:hAnsi="Arial" w:cs="Arial"/>
                <w:color w:val="000000"/>
              </w:rPr>
              <w:t xml:space="preserve">th </w:t>
            </w:r>
            <w:r w:rsidRPr="0034074C">
              <w:rPr>
                <w:rFonts w:ascii="Arial" w:eastAsia="Arial" w:hAnsi="Arial" w:cs="Arial"/>
                <w:color w:val="000000"/>
              </w:rPr>
              <w:t xml:space="preserve">October </w:t>
            </w:r>
            <w:r w:rsidR="0041297F" w:rsidRPr="0034074C">
              <w:rPr>
                <w:rFonts w:ascii="Arial" w:eastAsia="Arial" w:hAnsi="Arial" w:cs="Arial"/>
                <w:color w:val="000000"/>
              </w:rPr>
              <w:t>2021</w:t>
            </w:r>
          </w:p>
        </w:tc>
      </w:tr>
      <w:tr w:rsidR="0041297F" w:rsidRPr="0041297F" w:rsidTr="00742302">
        <w:trPr>
          <w:trHeight w:val="250"/>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Confirm contract award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34074C" w:rsidP="0041297F">
            <w:pPr>
              <w:spacing w:line="259" w:lineRule="auto"/>
              <w:ind w:left="31"/>
              <w:rPr>
                <w:rFonts w:ascii="Arial" w:eastAsia="Arial" w:hAnsi="Arial" w:cs="Arial"/>
                <w:color w:val="000000"/>
              </w:rPr>
            </w:pPr>
            <w:r w:rsidRPr="0034074C">
              <w:rPr>
                <w:rFonts w:ascii="Arial" w:eastAsia="Arial" w:hAnsi="Arial" w:cs="Arial"/>
                <w:color w:val="000000"/>
              </w:rPr>
              <w:t>1</w:t>
            </w:r>
            <w:r w:rsidR="0041297F" w:rsidRPr="0034074C">
              <w:rPr>
                <w:rFonts w:ascii="Arial" w:eastAsia="Arial" w:hAnsi="Arial" w:cs="Arial"/>
                <w:color w:val="000000"/>
              </w:rPr>
              <w:t>5th October 2021</w:t>
            </w:r>
          </w:p>
        </w:tc>
      </w:tr>
      <w:tr w:rsidR="0041297F" w:rsidRPr="0041297F" w:rsidTr="00742302">
        <w:trPr>
          <w:trHeight w:val="252"/>
        </w:trPr>
        <w:tc>
          <w:tcPr>
            <w:tcW w:w="5041"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ind w:left="31"/>
              <w:rPr>
                <w:rFonts w:ascii="Arial" w:eastAsia="Arial" w:hAnsi="Arial" w:cs="Arial"/>
                <w:color w:val="000000"/>
              </w:rPr>
            </w:pPr>
            <w:r w:rsidRPr="0041297F">
              <w:rPr>
                <w:rFonts w:ascii="Arial" w:eastAsia="Arial" w:hAnsi="Arial" w:cs="Arial"/>
                <w:color w:val="000000"/>
              </w:rPr>
              <w:t xml:space="preserve">Target service commencement date </w:t>
            </w:r>
          </w:p>
        </w:tc>
        <w:tc>
          <w:tcPr>
            <w:tcW w:w="5041" w:type="dxa"/>
            <w:tcBorders>
              <w:top w:val="single" w:sz="8" w:space="0" w:color="CCCCCC"/>
              <w:left w:val="single" w:sz="8" w:space="0" w:color="CCCCCC"/>
              <w:bottom w:val="single" w:sz="8" w:space="0" w:color="CCCCCC"/>
              <w:right w:val="single" w:sz="8" w:space="0" w:color="CCCCCC"/>
            </w:tcBorders>
          </w:tcPr>
          <w:p w:rsidR="0041297F" w:rsidRPr="0034074C" w:rsidRDefault="0041297F" w:rsidP="0041297F">
            <w:pPr>
              <w:spacing w:line="259" w:lineRule="auto"/>
              <w:ind w:left="31"/>
              <w:rPr>
                <w:rFonts w:ascii="Arial" w:eastAsia="Arial" w:hAnsi="Arial" w:cs="Arial"/>
                <w:color w:val="000000"/>
              </w:rPr>
            </w:pPr>
            <w:r w:rsidRPr="0034074C">
              <w:rPr>
                <w:rFonts w:ascii="Arial" w:eastAsia="Arial" w:hAnsi="Arial" w:cs="Arial"/>
              </w:rPr>
              <w:t>1</w:t>
            </w:r>
            <w:r w:rsidR="0034074C" w:rsidRPr="0034074C">
              <w:rPr>
                <w:rFonts w:ascii="Arial" w:eastAsia="Arial" w:hAnsi="Arial" w:cs="Arial"/>
              </w:rPr>
              <w:t>8</w:t>
            </w:r>
            <w:r w:rsidRPr="0034074C">
              <w:rPr>
                <w:rFonts w:ascii="Arial" w:eastAsia="Arial" w:hAnsi="Arial" w:cs="Arial"/>
              </w:rPr>
              <w:t xml:space="preserve">th October 2021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Any changes to the procurement Timetable shall be notified to all Respondents as soon as practicable.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 xml:space="preserve"> </w:t>
      </w:r>
    </w:p>
    <w:p w:rsidR="0041297F" w:rsidRPr="0041297F" w:rsidRDefault="0041297F" w:rsidP="0041297F">
      <w:pPr>
        <w:spacing w:after="11" w:line="250" w:lineRule="auto"/>
        <w:ind w:left="-5" w:hanging="10"/>
        <w:rPr>
          <w:rFonts w:ascii="Arial" w:eastAsia="Arial" w:hAnsi="Arial" w:cs="Arial"/>
          <w:color w:val="000000"/>
          <w:sz w:val="20"/>
          <w:lang w:eastAsia="en-GB"/>
        </w:rPr>
      </w:pPr>
      <w:proofErr w:type="gramStart"/>
      <w:r w:rsidRPr="0041297F">
        <w:rPr>
          <w:rFonts w:ascii="Arial" w:eastAsia="Arial" w:hAnsi="Arial" w:cs="Arial"/>
          <w:b/>
          <w:color w:val="000000"/>
          <w:sz w:val="20"/>
          <w:lang w:eastAsia="en-GB"/>
        </w:rPr>
        <w:t>2.2</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Deadline</w:t>
      </w:r>
      <w:proofErr w:type="gramEnd"/>
      <w:r w:rsidRPr="0041297F">
        <w:rPr>
          <w:rFonts w:ascii="Arial" w:eastAsia="Arial" w:hAnsi="Arial" w:cs="Arial"/>
          <w:b/>
          <w:color w:val="000000"/>
          <w:sz w:val="20"/>
          <w:lang w:eastAsia="en-GB"/>
        </w:rPr>
        <w:t xml:space="preserve"> for receipt of </w:t>
      </w:r>
      <w:r w:rsidR="00742302">
        <w:rPr>
          <w:rFonts w:ascii="Arial" w:eastAsia="Arial" w:hAnsi="Arial" w:cs="Arial"/>
          <w:b/>
          <w:color w:val="000000"/>
          <w:sz w:val="20"/>
          <w:lang w:eastAsia="en-GB"/>
        </w:rPr>
        <w:t>Tender</w:t>
      </w:r>
      <w:r w:rsidRPr="0041297F">
        <w:rPr>
          <w:rFonts w:ascii="Arial" w:eastAsia="Arial" w:hAnsi="Arial" w:cs="Arial"/>
          <w:b/>
          <w:color w:val="000000"/>
          <w:sz w:val="20"/>
          <w:lang w:eastAsia="en-GB"/>
        </w:rPr>
        <w:t xml:space="preserve">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1" w:line="250" w:lineRule="auto"/>
        <w:ind w:left="-5" w:hanging="10"/>
        <w:outlineLvl w:val="1"/>
        <w:rPr>
          <w:rFonts w:ascii="Arial" w:eastAsia="Arial" w:hAnsi="Arial" w:cs="Arial"/>
          <w:b/>
          <w:color w:val="000000"/>
          <w:sz w:val="20"/>
          <w:lang w:eastAsia="en-GB"/>
        </w:rPr>
      </w:pPr>
      <w:r w:rsidRPr="0041297F">
        <w:rPr>
          <w:rFonts w:ascii="Arial" w:eastAsia="Arial" w:hAnsi="Arial" w:cs="Arial"/>
          <w:b/>
          <w:color w:val="000000"/>
          <w:sz w:val="20"/>
          <w:lang w:eastAsia="en-GB"/>
        </w:rPr>
        <w:t xml:space="preserve">Responses to this </w:t>
      </w:r>
      <w:r w:rsidR="001C7351">
        <w:rPr>
          <w:rFonts w:ascii="Arial" w:eastAsia="Arial" w:hAnsi="Arial" w:cs="Arial"/>
          <w:b/>
          <w:color w:val="000000"/>
          <w:sz w:val="20"/>
          <w:lang w:eastAsia="en-GB"/>
        </w:rPr>
        <w:t>ITT</w:t>
      </w:r>
      <w:r w:rsidRPr="0041297F">
        <w:rPr>
          <w:rFonts w:ascii="Arial" w:eastAsia="Arial" w:hAnsi="Arial" w:cs="Arial"/>
          <w:b/>
          <w:color w:val="000000"/>
          <w:sz w:val="20"/>
          <w:lang w:eastAsia="en-GB"/>
        </w:rPr>
        <w:t xml:space="preserve"> must arrive at the address and in the manner prescribed under Paragraph 3.1 no later than the Deadline, </w:t>
      </w:r>
      <w:r w:rsidRPr="0034074C">
        <w:rPr>
          <w:rFonts w:ascii="Arial" w:eastAsia="Arial" w:hAnsi="Arial" w:cs="Arial"/>
          <w:b/>
          <w:color w:val="000000"/>
          <w:sz w:val="20"/>
          <w:lang w:eastAsia="en-GB"/>
        </w:rPr>
        <w:t xml:space="preserve">Noon, </w:t>
      </w:r>
      <w:proofErr w:type="gramStart"/>
      <w:r w:rsidR="0034074C" w:rsidRPr="0034074C">
        <w:rPr>
          <w:rFonts w:ascii="Arial" w:eastAsia="Arial" w:hAnsi="Arial" w:cs="Arial"/>
          <w:b/>
          <w:color w:val="000000"/>
          <w:sz w:val="20"/>
          <w:lang w:eastAsia="en-GB"/>
        </w:rPr>
        <w:t>29</w:t>
      </w:r>
      <w:r w:rsidRPr="0034074C">
        <w:rPr>
          <w:rFonts w:ascii="Arial" w:eastAsia="Arial" w:hAnsi="Arial" w:cs="Arial"/>
          <w:b/>
          <w:color w:val="000000"/>
          <w:sz w:val="20"/>
          <w:lang w:eastAsia="en-GB"/>
        </w:rPr>
        <w:t>th</w:t>
      </w:r>
      <w:proofErr w:type="gramEnd"/>
      <w:r w:rsidRPr="0034074C">
        <w:rPr>
          <w:rFonts w:ascii="Arial" w:eastAsia="Arial" w:hAnsi="Arial" w:cs="Arial"/>
          <w:b/>
          <w:color w:val="000000"/>
          <w:sz w:val="20"/>
          <w:lang w:eastAsia="en-GB"/>
        </w:rPr>
        <w:t xml:space="preserve"> September 2021</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Any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received after the Deadline shall not be opened or considered. The Council may, however, in its own absolute discretion extend the Deadline and in such circumstances the Council will notify all Respondents of any change.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2.3</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References</w:t>
      </w:r>
      <w:proofErr w:type="gramEnd"/>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121B41" w:rsidRPr="00D339E2" w:rsidRDefault="0041297F" w:rsidP="00121B41">
      <w:pPr>
        <w:spacing w:after="4" w:line="249" w:lineRule="auto"/>
        <w:ind w:left="-5" w:right="13" w:hanging="10"/>
      </w:pPr>
      <w:r w:rsidRPr="0041297F">
        <w:rPr>
          <w:rFonts w:ascii="Arial" w:eastAsia="Arial" w:hAnsi="Arial" w:cs="Arial"/>
          <w:color w:val="000000"/>
          <w:sz w:val="20"/>
          <w:lang w:eastAsia="en-GB"/>
        </w:rPr>
        <w:t>Respondents are requested to supply 2 references</w:t>
      </w:r>
      <w:r w:rsidR="00121B41">
        <w:rPr>
          <w:rFonts w:ascii="Arial" w:eastAsia="Arial" w:hAnsi="Arial" w:cs="Arial"/>
          <w:color w:val="000000"/>
          <w:sz w:val="20"/>
          <w:lang w:eastAsia="en-GB"/>
        </w:rPr>
        <w:t xml:space="preserve"> in order for your Tender to qualify for consideration</w:t>
      </w:r>
      <w:r w:rsidRPr="0041297F">
        <w:rPr>
          <w:rFonts w:ascii="Arial" w:eastAsia="Arial" w:hAnsi="Arial" w:cs="Arial"/>
          <w:color w:val="000000"/>
          <w:sz w:val="20"/>
          <w:lang w:eastAsia="en-GB"/>
        </w:rPr>
        <w:t xml:space="preserve">. </w:t>
      </w:r>
      <w:r w:rsidR="00121B41" w:rsidRPr="00D339E2">
        <w:rPr>
          <w:rFonts w:ascii="Arial" w:eastAsia="Arial" w:hAnsi="Arial" w:cs="Arial"/>
          <w:sz w:val="20"/>
          <w:lang w:eastAsia="en-GB"/>
        </w:rPr>
        <w:t xml:space="preserve">A </w:t>
      </w:r>
      <w:r w:rsidR="00121B41" w:rsidRPr="00D339E2">
        <w:t xml:space="preserve">reference form is attached at Schedule 4 which respondents must complete the first section prior to passing it to the referee, with the referee returning it direct to the Council. </w:t>
      </w:r>
    </w:p>
    <w:p w:rsidR="00121B41" w:rsidRPr="00D339E2" w:rsidRDefault="00121B41" w:rsidP="00121B41">
      <w:pPr>
        <w:spacing w:after="4" w:line="249" w:lineRule="auto"/>
        <w:ind w:left="-5" w:right="13" w:hanging="10"/>
      </w:pPr>
    </w:p>
    <w:p w:rsidR="00121B41" w:rsidRPr="00D339E2" w:rsidRDefault="00121B41" w:rsidP="00121B41">
      <w:pPr>
        <w:spacing w:after="4" w:line="249" w:lineRule="auto"/>
        <w:ind w:left="-5" w:right="13" w:hanging="10"/>
        <w:rPr>
          <w:rFonts w:ascii="Arial" w:eastAsia="Arial" w:hAnsi="Arial" w:cs="Arial"/>
          <w:b/>
          <w:sz w:val="20"/>
          <w:lang w:eastAsia="en-GB"/>
        </w:rPr>
      </w:pPr>
      <w:r w:rsidRPr="00D339E2">
        <w:rPr>
          <w:b/>
        </w:rPr>
        <w:t xml:space="preserve">Failure to supply two references will disqualify any </w:t>
      </w:r>
      <w:proofErr w:type="gramStart"/>
      <w:r w:rsidRPr="00D339E2">
        <w:rPr>
          <w:b/>
        </w:rPr>
        <w:t>Tender</w:t>
      </w:r>
      <w:proofErr w:type="gramEnd"/>
    </w:p>
    <w:p w:rsidR="00121B41" w:rsidRDefault="00121B41" w:rsidP="00121B41">
      <w:pPr>
        <w:spacing w:after="4" w:line="249" w:lineRule="auto"/>
        <w:ind w:left="-5" w:right="13" w:hanging="10"/>
        <w:rPr>
          <w:rFonts w:ascii="Arial" w:eastAsia="Arial" w:hAnsi="Arial" w:cs="Arial"/>
          <w:color w:val="000000"/>
          <w:sz w:val="20"/>
          <w:lang w:eastAsia="en-GB"/>
        </w:rPr>
      </w:pPr>
    </w:p>
    <w:p w:rsidR="00D339E2" w:rsidRDefault="00D339E2" w:rsidP="00121B41">
      <w:pPr>
        <w:spacing w:after="4" w:line="249" w:lineRule="auto"/>
        <w:ind w:left="-5" w:right="13" w:hanging="10"/>
        <w:rPr>
          <w:rFonts w:ascii="Arial" w:eastAsia="Arial" w:hAnsi="Arial" w:cs="Arial"/>
          <w:color w:val="000000"/>
          <w:sz w:val="20"/>
          <w:lang w:eastAsia="en-GB"/>
        </w:rPr>
      </w:pPr>
    </w:p>
    <w:p w:rsidR="00D339E2" w:rsidRDefault="00D339E2" w:rsidP="00121B41">
      <w:pPr>
        <w:spacing w:after="4" w:line="249" w:lineRule="auto"/>
        <w:ind w:left="-5" w:right="13" w:hanging="10"/>
        <w:rPr>
          <w:rFonts w:ascii="Arial" w:eastAsia="Arial" w:hAnsi="Arial" w:cs="Arial"/>
          <w:color w:val="000000"/>
          <w:sz w:val="20"/>
          <w:lang w:eastAsia="en-GB"/>
        </w:rPr>
      </w:pPr>
    </w:p>
    <w:p w:rsidR="001C7351" w:rsidRDefault="0041297F" w:rsidP="00D339E2">
      <w:pPr>
        <w:spacing w:after="4" w:line="249" w:lineRule="auto"/>
        <w:ind w:left="-5" w:right="13" w:hanging="10"/>
      </w:pPr>
      <w:r w:rsidRPr="0041297F">
        <w:rPr>
          <w:rFonts w:ascii="Arial" w:eastAsia="Arial" w:hAnsi="Arial" w:cs="Arial"/>
          <w:color w:val="000000"/>
          <w:sz w:val="20"/>
          <w:lang w:eastAsia="en-GB"/>
        </w:rPr>
        <w:t>References will</w:t>
      </w:r>
      <w:r w:rsidR="00D339E2">
        <w:rPr>
          <w:rFonts w:ascii="Arial" w:eastAsia="Arial" w:hAnsi="Arial" w:cs="Arial"/>
          <w:color w:val="000000"/>
          <w:sz w:val="20"/>
          <w:lang w:eastAsia="en-GB"/>
        </w:rPr>
        <w:t xml:space="preserve"> also</w:t>
      </w:r>
      <w:r w:rsidRPr="0041297F">
        <w:rPr>
          <w:rFonts w:ascii="Arial" w:eastAsia="Arial" w:hAnsi="Arial" w:cs="Arial"/>
          <w:color w:val="000000"/>
          <w:sz w:val="20"/>
          <w:lang w:eastAsia="en-GB"/>
        </w:rPr>
        <w:t xml:space="preserve"> be used to verify the technical proposals put forward in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and </w:t>
      </w:r>
      <w:r w:rsidR="00121B41" w:rsidRPr="00121B41">
        <w:t xml:space="preserve">be used </w:t>
      </w:r>
      <w:r w:rsidR="00121B41">
        <w:t>as part of the</w:t>
      </w:r>
      <w:r w:rsidR="00121B41" w:rsidRPr="00121B41">
        <w:t xml:space="preserve"> evaluat</w:t>
      </w:r>
      <w:r w:rsidR="00121B41">
        <w:t>ion of</w:t>
      </w:r>
      <w:r w:rsidR="00121B41" w:rsidRPr="00121B41">
        <w:t xml:space="preserve"> your Quality score overall.</w:t>
      </w:r>
    </w:p>
    <w:p w:rsidR="00D339E2" w:rsidRDefault="00D339E2" w:rsidP="00D339E2">
      <w:pPr>
        <w:spacing w:after="4" w:line="249" w:lineRule="auto"/>
        <w:ind w:left="-5" w:right="13" w:hanging="10"/>
        <w:rPr>
          <w:rFonts w:ascii="Arial" w:eastAsia="Arial" w:hAnsi="Arial" w:cs="Arial"/>
          <w:b/>
          <w:color w:val="000000"/>
          <w:sz w:val="20"/>
          <w:lang w:eastAsia="en-GB"/>
        </w:rPr>
      </w:pPr>
    </w:p>
    <w:p w:rsidR="0041297F" w:rsidRPr="0041297F" w:rsidRDefault="0041297F" w:rsidP="00D339E2">
      <w:pPr>
        <w:keepNext/>
        <w:keepLines/>
        <w:spacing w:after="11" w:line="250" w:lineRule="auto"/>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2.4</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Presentations</w:t>
      </w:r>
      <w:proofErr w:type="gramEnd"/>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1C7351" w:rsidRDefault="001C7351" w:rsidP="00D339E2">
      <w:pPr>
        <w:spacing w:after="4" w:line="249" w:lineRule="auto"/>
        <w:ind w:right="13"/>
        <w:rPr>
          <w:rFonts w:ascii="Arial" w:eastAsia="Arial" w:hAnsi="Arial" w:cs="Arial"/>
          <w:color w:val="000000"/>
          <w:sz w:val="20"/>
          <w:lang w:eastAsia="en-GB"/>
        </w:rPr>
      </w:pP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Respondents may be invited to deliver a presentation to representatives of the Council in support of their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s, as set out in the Timetable. You should keep this date free in case you are asked to attend.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names and positions of those attending from the Council will be notified to all Respondents in advance of the presentation.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2.5</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Contract</w:t>
      </w:r>
      <w:proofErr w:type="gramEnd"/>
      <w:r w:rsidRPr="0041297F">
        <w:rPr>
          <w:rFonts w:ascii="Arial" w:eastAsia="Arial" w:hAnsi="Arial" w:cs="Arial"/>
          <w:b/>
          <w:color w:val="000000"/>
          <w:sz w:val="20"/>
          <w:lang w:eastAsia="en-GB"/>
        </w:rPr>
        <w:t xml:space="preserve"> award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Council may award Contract(s) on the basis of a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submitted in accordance with the instructions below.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Contract award is subject to the formal approval process of the Council. Until all necessary approvals are obtained no Contract will be entered into.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Once the Council has reached a decision in respect of a contract award, it will notify all bidders of that decision via </w:t>
      </w:r>
      <w:proofErr w:type="spellStart"/>
      <w:r w:rsidR="001C7351">
        <w:rPr>
          <w:rFonts w:ascii="Arial" w:eastAsia="Arial" w:hAnsi="Arial" w:cs="Arial"/>
          <w:color w:val="000000"/>
          <w:sz w:val="20"/>
          <w:lang w:eastAsia="en-GB"/>
        </w:rPr>
        <w:t>Proactis</w:t>
      </w:r>
      <w:proofErr w:type="spellEnd"/>
      <w:r w:rsidRPr="0041297F">
        <w:rPr>
          <w:rFonts w:ascii="Arial" w:eastAsia="Arial" w:hAnsi="Arial" w:cs="Arial"/>
          <w:color w:val="000000"/>
          <w:sz w:val="20"/>
          <w:lang w:eastAsia="en-GB"/>
        </w:rPr>
        <w:t xml:space="preserve"> and before entering into any Contract(s).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2.6</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Debrief</w:t>
      </w:r>
      <w:proofErr w:type="gramEnd"/>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contract award notification will be sent to each Respondent. The Council will inform all unsuccessful Respondents of the identity and relative advantages and characteristics of the successful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as compared with the addressee’s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A64072" w:rsidRDefault="0041297F" w:rsidP="0041297F">
      <w:pPr>
        <w:keepNext/>
        <w:keepLines/>
        <w:spacing w:after="11" w:line="250" w:lineRule="auto"/>
        <w:ind w:left="-5" w:hanging="10"/>
        <w:outlineLvl w:val="1"/>
        <w:rPr>
          <w:rFonts w:ascii="Arial" w:eastAsia="Arial" w:hAnsi="Arial" w:cs="Arial"/>
          <w:b/>
          <w:color w:val="000000"/>
          <w:sz w:val="24"/>
          <w:szCs w:val="24"/>
          <w:lang w:eastAsia="en-GB"/>
        </w:rPr>
      </w:pPr>
      <w:r w:rsidRPr="00A64072">
        <w:rPr>
          <w:rFonts w:ascii="Arial" w:eastAsia="Arial" w:hAnsi="Arial" w:cs="Arial"/>
          <w:b/>
          <w:color w:val="000000"/>
          <w:sz w:val="24"/>
          <w:szCs w:val="24"/>
          <w:lang w:eastAsia="en-GB"/>
        </w:rPr>
        <w:t>3.</w:t>
      </w:r>
      <w:r w:rsidRPr="00A64072">
        <w:rPr>
          <w:rFonts w:ascii="Arial" w:eastAsia="Arial" w:hAnsi="Arial" w:cs="Arial"/>
          <w:color w:val="000000"/>
          <w:sz w:val="24"/>
          <w:szCs w:val="24"/>
          <w:lang w:eastAsia="en-GB"/>
        </w:rPr>
        <w:t xml:space="preserve">  </w:t>
      </w:r>
      <w:r w:rsidR="00742302" w:rsidRPr="00A64072">
        <w:rPr>
          <w:rFonts w:ascii="Arial" w:eastAsia="Arial" w:hAnsi="Arial" w:cs="Arial"/>
          <w:b/>
          <w:color w:val="000000"/>
          <w:sz w:val="24"/>
          <w:szCs w:val="24"/>
          <w:lang w:eastAsia="en-GB"/>
        </w:rPr>
        <w:t>TENDER</w:t>
      </w:r>
      <w:r w:rsidRPr="00A64072">
        <w:rPr>
          <w:rFonts w:ascii="Arial" w:eastAsia="Arial" w:hAnsi="Arial" w:cs="Arial"/>
          <w:b/>
          <w:color w:val="000000"/>
          <w:sz w:val="24"/>
          <w:szCs w:val="24"/>
          <w:lang w:eastAsia="en-GB"/>
        </w:rPr>
        <w:t xml:space="preserve"> COMPLETION INFORMATION</w:t>
      </w:r>
      <w:r w:rsidRPr="00A64072">
        <w:rPr>
          <w:rFonts w:ascii="Arial" w:eastAsia="Arial" w:hAnsi="Arial" w:cs="Arial"/>
          <w:color w:val="000000"/>
          <w:sz w:val="24"/>
          <w:szCs w:val="24"/>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FF"/>
          <w:sz w:val="20"/>
          <w:lang w:eastAsia="en-GB"/>
        </w:rPr>
        <w:t xml:space="preserve"> </w:t>
      </w:r>
    </w:p>
    <w:p w:rsidR="0041297F" w:rsidRPr="0041297F" w:rsidRDefault="0041297F" w:rsidP="0041297F">
      <w:pPr>
        <w:keepNext/>
        <w:keepLines/>
        <w:spacing w:after="187"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3.1</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Formalities</w:t>
      </w:r>
      <w:proofErr w:type="gramEnd"/>
      <w:r w:rsidRPr="0041297F">
        <w:rPr>
          <w:rFonts w:ascii="Arial" w:eastAsia="Arial" w:hAnsi="Arial" w:cs="Arial"/>
          <w:b/>
          <w:color w:val="000000"/>
          <w:sz w:val="20"/>
          <w:lang w:eastAsia="en-GB"/>
        </w:rPr>
        <w:t xml:space="preserve"> </w:t>
      </w:r>
    </w:p>
    <w:p w:rsidR="0041297F" w:rsidRPr="0041297F" w:rsidRDefault="0041297F" w:rsidP="0041297F">
      <w:pPr>
        <w:spacing w:after="11" w:line="250" w:lineRule="auto"/>
        <w:ind w:left="-5" w:hanging="10"/>
        <w:rPr>
          <w:rFonts w:ascii="Arial" w:eastAsia="Arial" w:hAnsi="Arial" w:cs="Arial"/>
          <w:color w:val="000000"/>
          <w:sz w:val="20"/>
          <w:lang w:eastAsia="en-GB"/>
        </w:rPr>
      </w:pPr>
      <w:r w:rsidRPr="0041297F">
        <w:rPr>
          <w:rFonts w:ascii="Arial" w:eastAsia="Arial" w:hAnsi="Arial" w:cs="Arial"/>
          <w:b/>
          <w:color w:val="000000"/>
          <w:sz w:val="20"/>
          <w:lang w:eastAsia="en-GB"/>
        </w:rPr>
        <w:t xml:space="preserve">All documents comprising the </w:t>
      </w:r>
      <w:r w:rsidR="00742302">
        <w:rPr>
          <w:rFonts w:ascii="Arial" w:eastAsia="Arial" w:hAnsi="Arial" w:cs="Arial"/>
          <w:b/>
          <w:color w:val="000000"/>
          <w:sz w:val="20"/>
          <w:lang w:eastAsia="en-GB"/>
        </w:rPr>
        <w:t>Tender</w:t>
      </w:r>
      <w:r w:rsidRPr="0041297F">
        <w:rPr>
          <w:rFonts w:ascii="Arial" w:eastAsia="Arial" w:hAnsi="Arial" w:cs="Arial"/>
          <w:b/>
          <w:color w:val="000000"/>
          <w:sz w:val="20"/>
          <w:lang w:eastAsia="en-GB"/>
        </w:rPr>
        <w:t xml:space="preserve"> must be submitted through the portal and will remain sealed until the deadline has passed.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following requirements must be adhered to when submitting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3"/>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 detailed timeline and milestones for the completion of the work must be included </w:t>
      </w:r>
    </w:p>
    <w:p w:rsidR="0041297F" w:rsidRPr="0041297F" w:rsidRDefault="0041297F" w:rsidP="0041297F">
      <w:pPr>
        <w:numPr>
          <w:ilvl w:val="0"/>
          <w:numId w:val="3"/>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 table of Respondents individual time to be spent on the project, day rate and overall cost must be provided </w:t>
      </w:r>
    </w:p>
    <w:p w:rsidR="0041297F" w:rsidRPr="0041297F" w:rsidRDefault="0041297F" w:rsidP="0041297F">
      <w:pPr>
        <w:numPr>
          <w:ilvl w:val="0"/>
          <w:numId w:val="3"/>
        </w:numPr>
        <w:spacing w:after="115" w:line="247"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Any additional pre-existing material which is necessary to support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should be included as schedules with cross-references to this material in the main body of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Cross-references to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should also be included in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whenever this is relevant. </w:t>
      </w:r>
    </w:p>
    <w:p w:rsidR="0041297F" w:rsidRPr="0041297F" w:rsidRDefault="0041297F" w:rsidP="0041297F">
      <w:pPr>
        <w:numPr>
          <w:ilvl w:val="0"/>
          <w:numId w:val="3"/>
        </w:numPr>
        <w:spacing w:after="11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Where documents are embedded within other documents, Respondents must upload separate copies of the embedded documents. </w:t>
      </w:r>
    </w:p>
    <w:p w:rsidR="0041297F" w:rsidRPr="0041297F" w:rsidRDefault="0041297F" w:rsidP="0041297F">
      <w:pPr>
        <w:numPr>
          <w:ilvl w:val="0"/>
          <w:numId w:val="3"/>
        </w:numPr>
        <w:spacing w:after="119"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must be in English and drafted in accordance with the drafting guidance set out in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w:t>
      </w:r>
    </w:p>
    <w:p w:rsidR="0041297F" w:rsidRDefault="0041297F" w:rsidP="0041297F">
      <w:pPr>
        <w:numPr>
          <w:ilvl w:val="0"/>
          <w:numId w:val="3"/>
        </w:numPr>
        <w:spacing w:after="119"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 table of contents must be provided. </w:t>
      </w:r>
    </w:p>
    <w:p w:rsidR="00D339E2" w:rsidRPr="0041297F" w:rsidRDefault="00D339E2" w:rsidP="00D339E2">
      <w:pPr>
        <w:spacing w:after="119" w:line="249" w:lineRule="auto"/>
        <w:ind w:left="480" w:right="13"/>
        <w:rPr>
          <w:rFonts w:ascii="Arial" w:eastAsia="Arial" w:hAnsi="Arial" w:cs="Arial"/>
          <w:color w:val="000000"/>
          <w:sz w:val="20"/>
          <w:lang w:eastAsia="en-GB"/>
        </w:rPr>
      </w:pPr>
    </w:p>
    <w:p w:rsidR="0041297F" w:rsidRPr="0041297F" w:rsidRDefault="0041297F" w:rsidP="0041297F">
      <w:pPr>
        <w:numPr>
          <w:ilvl w:val="0"/>
          <w:numId w:val="3"/>
        </w:numPr>
        <w:spacing w:after="116"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lastRenderedPageBreak/>
        <w:t xml:space="preserve">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must be fully cross-referenced. </w:t>
      </w:r>
    </w:p>
    <w:p w:rsidR="0041297F" w:rsidRPr="0041297F" w:rsidRDefault="0041297F" w:rsidP="0041297F">
      <w:pPr>
        <w:numPr>
          <w:ilvl w:val="0"/>
          <w:numId w:val="3"/>
        </w:numPr>
        <w:spacing w:after="320"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 list of supporting material must be supplied. </w:t>
      </w:r>
    </w:p>
    <w:p w:rsidR="0041297F" w:rsidRPr="0041297F" w:rsidRDefault="0041297F" w:rsidP="00D339E2">
      <w:pPr>
        <w:spacing w:after="197" w:line="247" w:lineRule="auto"/>
        <w:ind w:right="-3"/>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must be clear, concise and complete. The Council reserves the right to mark a Respondent down or exclude them from the procurement if its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contains any ambiguities, caveats or lacks clarity. Respondents should submit only such information as is necessary to respond effectively to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s will be evaluated on the basis of information submitted by the Deadline. </w:t>
      </w:r>
    </w:p>
    <w:p w:rsidR="0041297F" w:rsidRPr="0041297F" w:rsidRDefault="0041297F" w:rsidP="0041297F">
      <w:pPr>
        <w:spacing w:after="191"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Respondent must download, complete and include a duly executed Form of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(Schedule 3) </w:t>
      </w:r>
    </w:p>
    <w:p w:rsidR="0041297F" w:rsidRPr="0041297F" w:rsidRDefault="0041297F" w:rsidP="0041297F">
      <w:pPr>
        <w:spacing w:after="196"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Where the Respondent is a company,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must be signed by a duly authorised representative of that company.  </w:t>
      </w:r>
    </w:p>
    <w:p w:rsid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Where the Respondent is a consortium,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must be signed by the lead authorised representative of the consortium, which organisation shall be responsible for the performance of the Contract. In the case of a partnership, all the partners should sign or, alternatively, one only may sign, in which case he must have and should state that he has Council to sign on behalf of the other partner(s). The names of all the partners should be given in full together with the trading name of the partnership. In the case of a sole trader, s/he should sign and give his/her name in full together with the name under which s/he is trading.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3.2</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Executive</w:t>
      </w:r>
      <w:proofErr w:type="gramEnd"/>
      <w:r w:rsidRPr="0041297F">
        <w:rPr>
          <w:rFonts w:ascii="Arial" w:eastAsia="Arial" w:hAnsi="Arial" w:cs="Arial"/>
          <w:b/>
          <w:color w:val="000000"/>
          <w:sz w:val="20"/>
          <w:lang w:eastAsia="en-GB"/>
        </w:rPr>
        <w:t xml:space="preserve"> Summary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Each Respondent must also provide an executive summary of its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Each Respondent must include in its executive summary: </w:t>
      </w:r>
    </w:p>
    <w:p w:rsidR="0041297F" w:rsidRPr="0041297F" w:rsidRDefault="0041297F" w:rsidP="0041297F">
      <w:pPr>
        <w:spacing w:after="1"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4"/>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An outline of the way in which the Council’s requirements are to be met by its proposal. </w:t>
      </w:r>
    </w:p>
    <w:p w:rsidR="0041297F" w:rsidRPr="0041297F" w:rsidRDefault="0041297F" w:rsidP="0041297F">
      <w:pPr>
        <w:numPr>
          <w:ilvl w:val="0"/>
          <w:numId w:val="4"/>
        </w:numPr>
        <w:spacing w:after="119"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 summary of all the services offered by the Respondent in response to the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w:t>
      </w:r>
    </w:p>
    <w:p w:rsidR="0041297F" w:rsidRPr="0041297F" w:rsidRDefault="0041297F" w:rsidP="0041297F">
      <w:pPr>
        <w:numPr>
          <w:ilvl w:val="0"/>
          <w:numId w:val="4"/>
        </w:numPr>
        <w:spacing w:after="133"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Proposed timeline, clearly indicating the Respondents approach towards minimising the effect of their work on the electoral period </w:t>
      </w:r>
    </w:p>
    <w:p w:rsidR="0041297F" w:rsidRPr="0041297F" w:rsidRDefault="0041297F" w:rsidP="0041297F">
      <w:pPr>
        <w:numPr>
          <w:ilvl w:val="0"/>
          <w:numId w:val="4"/>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An overview of the Respondent’s overall costs and proposals in relation to pricing. </w:t>
      </w:r>
    </w:p>
    <w:p w:rsidR="0041297F" w:rsidRPr="0041297F" w:rsidRDefault="0041297F" w:rsidP="0041297F">
      <w:pPr>
        <w:numPr>
          <w:ilvl w:val="0"/>
          <w:numId w:val="4"/>
        </w:numPr>
        <w:spacing w:after="13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 clear statement of whether it is a consortium or a group of companies with one supplier. </w:t>
      </w:r>
    </w:p>
    <w:p w:rsidR="0041297F" w:rsidRPr="0041297F" w:rsidRDefault="0041297F" w:rsidP="0041297F">
      <w:pPr>
        <w:numPr>
          <w:ilvl w:val="0"/>
          <w:numId w:val="4"/>
        </w:numPr>
        <w:spacing w:after="11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 clear statement of its commitment to meet the Council’s requirements and the pricing, payment and performance model. </w:t>
      </w:r>
    </w:p>
    <w:p w:rsidR="0041297F" w:rsidRPr="0041297F" w:rsidRDefault="0041297F" w:rsidP="0041297F">
      <w:pPr>
        <w:numPr>
          <w:ilvl w:val="0"/>
          <w:numId w:val="4"/>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Confirmation that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(s) will remain open for a period of 90 days.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If changes subsequently occur in relation to the statements set out in the executive summary, the applicable Respondent must promptly notify the Council of them. The Council reserves the right to disqualify any Respondent that fails to duly notify the Council.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3.3</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Submission</w:t>
      </w:r>
      <w:proofErr w:type="gramEnd"/>
      <w:r w:rsidRPr="0041297F">
        <w:rPr>
          <w:rFonts w:ascii="Arial" w:eastAsia="Arial" w:hAnsi="Arial" w:cs="Arial"/>
          <w:b/>
          <w:color w:val="000000"/>
          <w:sz w:val="20"/>
          <w:lang w:eastAsia="en-GB"/>
        </w:rPr>
        <w:t xml:space="preserve"> of </w:t>
      </w:r>
      <w:r w:rsidR="00742302">
        <w:rPr>
          <w:rFonts w:ascii="Arial" w:eastAsia="Arial" w:hAnsi="Arial" w:cs="Arial"/>
          <w:b/>
          <w:color w:val="000000"/>
          <w:sz w:val="20"/>
          <w:lang w:eastAsia="en-GB"/>
        </w:rPr>
        <w:t>Tender</w:t>
      </w:r>
      <w:r w:rsidRPr="0041297F">
        <w:rPr>
          <w:rFonts w:ascii="Arial" w:eastAsia="Arial" w:hAnsi="Arial" w:cs="Arial"/>
          <w:b/>
          <w:color w:val="000000"/>
          <w:sz w:val="20"/>
          <w:lang w:eastAsia="en-GB"/>
        </w:rPr>
        <w:t xml:space="preserve">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Each Respondent must submit a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meeting the Council’s minimum requirements, operating as a standalone bid and not be dependent on any other bid or any other factors external to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itself.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That is,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must be capable of being accepted by the Council in its own right.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D339E2" w:rsidRDefault="0041297F" w:rsidP="0041297F">
      <w:pPr>
        <w:keepNext/>
        <w:keepLines/>
        <w:spacing w:after="11" w:line="250" w:lineRule="auto"/>
        <w:ind w:left="-5" w:hanging="10"/>
        <w:outlineLvl w:val="2"/>
        <w:rPr>
          <w:rFonts w:ascii="Arial" w:eastAsia="Arial" w:hAnsi="Arial" w:cs="Arial"/>
          <w:color w:val="000000"/>
          <w:sz w:val="20"/>
          <w:lang w:eastAsia="en-GB"/>
        </w:rPr>
      </w:pPr>
      <w:r w:rsidRPr="0041297F">
        <w:rPr>
          <w:rFonts w:ascii="Arial" w:eastAsia="Arial" w:hAnsi="Arial" w:cs="Arial"/>
          <w:color w:val="000000"/>
          <w:sz w:val="20"/>
          <w:lang w:eastAsia="en-GB"/>
        </w:rPr>
        <w:lastRenderedPageBreak/>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3.4</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Warnings</w:t>
      </w:r>
      <w:proofErr w:type="gramEnd"/>
      <w:r w:rsidRPr="0041297F">
        <w:rPr>
          <w:rFonts w:ascii="Arial" w:eastAsia="Arial" w:hAnsi="Arial" w:cs="Arial"/>
          <w:b/>
          <w:color w:val="000000"/>
          <w:sz w:val="20"/>
          <w:lang w:eastAsia="en-GB"/>
        </w:rPr>
        <w:t xml:space="preserve"> and disclaimers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34074C"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While the information contained in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is believed to be correct at the time of issue, neither the Council, its advisors, nor any other awarding authorities will accept any liability for its accuracy, </w:t>
      </w:r>
    </w:p>
    <w:p w:rsidR="0034074C" w:rsidRDefault="0034074C" w:rsidP="0041297F">
      <w:pPr>
        <w:spacing w:after="3" w:line="247" w:lineRule="auto"/>
        <w:ind w:left="-5" w:right="-3" w:hanging="10"/>
        <w:jc w:val="both"/>
        <w:rPr>
          <w:rFonts w:ascii="Arial" w:eastAsia="Arial" w:hAnsi="Arial" w:cs="Arial"/>
          <w:color w:val="000000"/>
          <w:sz w:val="20"/>
          <w:lang w:eastAsia="en-GB"/>
        </w:rPr>
      </w:pP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proofErr w:type="gramStart"/>
      <w:r w:rsidRPr="0041297F">
        <w:rPr>
          <w:rFonts w:ascii="Arial" w:eastAsia="Arial" w:hAnsi="Arial" w:cs="Arial"/>
          <w:color w:val="000000"/>
          <w:sz w:val="20"/>
          <w:lang w:eastAsia="en-GB"/>
        </w:rPr>
        <w:t>adequacy</w:t>
      </w:r>
      <w:proofErr w:type="gramEnd"/>
      <w:r w:rsidRPr="0041297F">
        <w:rPr>
          <w:rFonts w:ascii="Arial" w:eastAsia="Arial" w:hAnsi="Arial" w:cs="Arial"/>
          <w:color w:val="000000"/>
          <w:sz w:val="20"/>
          <w:lang w:eastAsia="en-GB"/>
        </w:rPr>
        <w:t xml:space="preserve"> or completeness, nor will any express or implied warranty be given. This exclusion extends to liability in relation to any statement, opinion or conclusion contained in or any omission from,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(including its appendices) and in respect of any other written or oral communication transmitted (or otherwise made available) to any Respondents. This exclusion does not extend to any fraudulent misrepresentation made by or on behalf of the Council.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If a Respondent proposes to enter into a Contract with the Council, it must rely on its own enquiries and on the terms and conditions set out in the Contract(s) (as and when finally executed), subject to the limitations and restrictions specified in it. </w:t>
      </w:r>
    </w:p>
    <w:p w:rsidR="0041297F" w:rsidRDefault="0041297F" w:rsidP="0034074C">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Neither the issue of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nor any of the information presented in it, should be regarded as a commitment or representation on the part of the Council (or any other person) to enter into a contractual arrangement.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3.5</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Confidentiality</w:t>
      </w:r>
      <w:proofErr w:type="gramEnd"/>
      <w:r w:rsidRPr="0041297F">
        <w:rPr>
          <w:rFonts w:ascii="Arial" w:eastAsia="Arial" w:hAnsi="Arial" w:cs="Arial"/>
          <w:b/>
          <w:color w:val="000000"/>
          <w:sz w:val="20"/>
          <w:lang w:eastAsia="en-GB"/>
        </w:rPr>
        <w:t xml:space="preserve"> and Freedom of Information</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is made available on condition that its contents (including the fact that the Respondent has received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is kept confidential by the Respondent and is not copied, reproduced, distributed or passed to any other person at any time, except for the purpose of enabling the Respondent to submit a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As a public body, the Council is subject to the provisions of the Freedom of Information Act 2000 (FOIA) in respect of information it holds (including third-party information). Any member of the public or other interested party may make a request for information.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Respondents should be aware that, in compliance with its transparency obligations, the Council routinely publishes details of its contract(s), including the contract values and the identities of its suppliers on its website without consulting the provider of that information. </w:t>
      </w:r>
    </w:p>
    <w:p w:rsidR="0041297F" w:rsidRPr="0041297F" w:rsidRDefault="0041297F" w:rsidP="0041297F">
      <w:pPr>
        <w:spacing w:after="6"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Council shall treat all Respondents’ responses as confidential during the procurement process. Requests for information received following the procurement process shall be considered on a case-by-case basis, applying the principles of FOIA, which permits certain information to be withheld, for example where disclosure would be prejudicial to a party’s commercial interests, and in accordance with the Council’s transparency obligations.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Therefore, Respondents are responsible for ensuring that any confidential or commercially sensitive information, the disclosure of which would be likely to diminish the Respondents competitive edge, has been clearly identified to the Council in the template provided at Schedule 2.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r w:rsidRPr="0041297F">
        <w:rPr>
          <w:rFonts w:ascii="Arial" w:eastAsia="Arial" w:hAnsi="Arial" w:cs="Arial"/>
          <w:color w:val="000000"/>
          <w:sz w:val="20"/>
          <w:lang w:eastAsia="en-GB"/>
        </w:rPr>
        <w:t xml:space="preserve"> </w:t>
      </w:r>
      <w:proofErr w:type="gramStart"/>
      <w:r w:rsidRPr="0041297F">
        <w:rPr>
          <w:rFonts w:ascii="Arial" w:eastAsia="Arial" w:hAnsi="Arial" w:cs="Arial"/>
          <w:b/>
          <w:color w:val="000000"/>
          <w:sz w:val="20"/>
          <w:lang w:eastAsia="en-GB"/>
        </w:rPr>
        <w:t>3.6</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Publicity</w:t>
      </w:r>
      <w:proofErr w:type="gramEnd"/>
      <w:r w:rsidRPr="0041297F">
        <w:rPr>
          <w:rFonts w:ascii="Arial" w:eastAsia="Arial" w:hAnsi="Arial" w:cs="Arial"/>
          <w:b/>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No publicity regarding the Services or the award of any Contract will be permitted unless and until the Council has given express written consent to the relevant communication. For example, no statements may be made to the media regarding the nature of any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its contents or any proposals relating to it without the prior written consent of the Council.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D339E2" w:rsidRDefault="00D339E2" w:rsidP="0041297F">
      <w:pPr>
        <w:keepNext/>
        <w:keepLines/>
        <w:spacing w:after="11" w:line="250" w:lineRule="auto"/>
        <w:ind w:left="-5" w:hanging="10"/>
        <w:outlineLvl w:val="2"/>
        <w:rPr>
          <w:rFonts w:ascii="Arial" w:eastAsia="Arial" w:hAnsi="Arial" w:cs="Arial"/>
          <w:b/>
          <w:color w:val="000000"/>
          <w:sz w:val="20"/>
          <w:lang w:eastAsia="en-GB"/>
        </w:rPr>
      </w:pPr>
    </w:p>
    <w:p w:rsidR="00D339E2" w:rsidRDefault="00D339E2" w:rsidP="0041297F">
      <w:pPr>
        <w:keepNext/>
        <w:keepLines/>
        <w:spacing w:after="11" w:line="250" w:lineRule="auto"/>
        <w:ind w:left="-5" w:hanging="10"/>
        <w:outlineLvl w:val="2"/>
        <w:rPr>
          <w:rFonts w:ascii="Arial" w:eastAsia="Arial" w:hAnsi="Arial" w:cs="Arial"/>
          <w:b/>
          <w:color w:val="000000"/>
          <w:sz w:val="20"/>
          <w:lang w:eastAsia="en-GB"/>
        </w:rPr>
      </w:pPr>
    </w:p>
    <w:p w:rsidR="00D339E2" w:rsidRDefault="00D339E2" w:rsidP="0041297F">
      <w:pPr>
        <w:keepNext/>
        <w:keepLines/>
        <w:spacing w:after="11" w:line="250" w:lineRule="auto"/>
        <w:ind w:left="-5" w:hanging="10"/>
        <w:outlineLvl w:val="2"/>
        <w:rPr>
          <w:rFonts w:ascii="Arial" w:eastAsia="Arial" w:hAnsi="Arial" w:cs="Arial"/>
          <w:b/>
          <w:color w:val="000000"/>
          <w:sz w:val="20"/>
          <w:lang w:eastAsia="en-GB"/>
        </w:rPr>
      </w:pP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3.7</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 xml:space="preserve"> Respondent</w:t>
      </w:r>
      <w:proofErr w:type="gramEnd"/>
      <w:r w:rsidRPr="0041297F">
        <w:rPr>
          <w:rFonts w:ascii="Arial" w:eastAsia="Arial" w:hAnsi="Arial" w:cs="Arial"/>
          <w:b/>
          <w:color w:val="000000"/>
          <w:sz w:val="20"/>
          <w:lang w:eastAsia="en-GB"/>
        </w:rPr>
        <w:t xml:space="preserve"> conduct and conflicts of interest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lastRenderedPageBreak/>
        <w:t xml:space="preserve">Any attempt by Respondents or their advisors to influence the contract award process in any way may result in the Respondent being disqualified. Specifically, Respondents shall not directly or indirectly at any time: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Default="0041297F" w:rsidP="0041297F">
      <w:pPr>
        <w:numPr>
          <w:ilvl w:val="0"/>
          <w:numId w:val="5"/>
        </w:numPr>
        <w:spacing w:after="115" w:line="247"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Devise or amend the content of their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in accordance with any agreement or arrangement with any other person, other than in good faith with a person who is a proposed partner, supplier, or provider of finance. </w:t>
      </w:r>
    </w:p>
    <w:p w:rsidR="0034074C" w:rsidRPr="0041297F" w:rsidRDefault="0034074C" w:rsidP="0034074C">
      <w:pPr>
        <w:spacing w:after="115" w:line="247" w:lineRule="auto"/>
        <w:ind w:left="480" w:right="13"/>
        <w:rPr>
          <w:rFonts w:ascii="Arial" w:eastAsia="Arial" w:hAnsi="Arial" w:cs="Arial"/>
          <w:color w:val="000000"/>
          <w:sz w:val="20"/>
          <w:lang w:eastAsia="en-GB"/>
        </w:rPr>
      </w:pPr>
    </w:p>
    <w:p w:rsidR="0041297F" w:rsidRPr="0041297F" w:rsidRDefault="0041297F" w:rsidP="0041297F">
      <w:pPr>
        <w:numPr>
          <w:ilvl w:val="0"/>
          <w:numId w:val="5"/>
        </w:numPr>
        <w:spacing w:after="115" w:line="247"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Enter into any agreement or arrangement with any other person as to the form or content of any other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or offer to pay any sum of money or valuable consideration to any person to effect changes to the form or content of any other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p>
    <w:p w:rsidR="0041297F" w:rsidRPr="0041297F" w:rsidRDefault="0041297F" w:rsidP="0041297F">
      <w:pPr>
        <w:numPr>
          <w:ilvl w:val="0"/>
          <w:numId w:val="5"/>
        </w:numPr>
        <w:spacing w:after="11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Enter into any agreement or arrangement with any other person that has the effect of prohibiting or excluding that person from submitting a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p>
    <w:p w:rsidR="0041297F" w:rsidRPr="0041297F" w:rsidRDefault="0041297F" w:rsidP="0041297F">
      <w:pPr>
        <w:numPr>
          <w:ilvl w:val="0"/>
          <w:numId w:val="5"/>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Canvass the Council or any employees or agents of the Council in relation to this procurement. </w:t>
      </w:r>
    </w:p>
    <w:p w:rsidR="0041297F" w:rsidRPr="0041297F" w:rsidRDefault="0041297F" w:rsidP="0041297F">
      <w:pPr>
        <w:numPr>
          <w:ilvl w:val="0"/>
          <w:numId w:val="5"/>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Attempt to obtain information from any of the employees or agents of the Council or their advisors concerning another Respondent or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Respondents are responsible for ensuring that no conflicts of interest exist between the Respondent and its advisers, and the Council and its advisors. Any Respondent who fails to comply with this requirement may be disqualified from the procurement at the discretion of the Council.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3.8</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Council’s</w:t>
      </w:r>
      <w:proofErr w:type="gramEnd"/>
      <w:r w:rsidRPr="0041297F">
        <w:rPr>
          <w:rFonts w:ascii="Arial" w:eastAsia="Arial" w:hAnsi="Arial" w:cs="Arial"/>
          <w:b/>
          <w:color w:val="000000"/>
          <w:sz w:val="20"/>
          <w:lang w:eastAsia="en-GB"/>
        </w:rPr>
        <w:t xml:space="preserve"> rights</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Council reserves the right to: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6"/>
        </w:numPr>
        <w:spacing w:after="121"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Waive or change the requirements of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from time to time without prior (or any) notice being given by the Council. </w:t>
      </w:r>
    </w:p>
    <w:p w:rsidR="0041297F" w:rsidRPr="0041297F" w:rsidRDefault="0041297F" w:rsidP="0041297F">
      <w:pPr>
        <w:numPr>
          <w:ilvl w:val="0"/>
          <w:numId w:val="6"/>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Seek clarification or documents in respect of a Respondent’s submission. </w:t>
      </w:r>
    </w:p>
    <w:p w:rsidR="0041297F" w:rsidRPr="0041297F" w:rsidRDefault="0041297F" w:rsidP="0041297F">
      <w:pPr>
        <w:numPr>
          <w:ilvl w:val="0"/>
          <w:numId w:val="6"/>
        </w:numPr>
        <w:spacing w:after="11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Disqualify any Respondent that does not submit a compliant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in accordance with the instructions in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w:t>
      </w:r>
    </w:p>
    <w:p w:rsidR="0041297F" w:rsidRPr="0041297F" w:rsidRDefault="0041297F" w:rsidP="0041297F">
      <w:pPr>
        <w:numPr>
          <w:ilvl w:val="0"/>
          <w:numId w:val="6"/>
        </w:numPr>
        <w:spacing w:after="11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Disqualify any Respondent that is guilty of serious misrepresentation in relation to its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expression of interest, or the Invitation to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process. </w:t>
      </w:r>
    </w:p>
    <w:p w:rsidR="0041297F" w:rsidRPr="0041297F" w:rsidRDefault="0041297F" w:rsidP="0041297F">
      <w:pPr>
        <w:numPr>
          <w:ilvl w:val="0"/>
          <w:numId w:val="6"/>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Withdraw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at any time, or to re-invite Quotations on the same or any alternative basis. </w:t>
      </w:r>
    </w:p>
    <w:p w:rsidR="0041297F" w:rsidRPr="0041297F" w:rsidRDefault="0041297F" w:rsidP="0041297F">
      <w:pPr>
        <w:numPr>
          <w:ilvl w:val="0"/>
          <w:numId w:val="6"/>
        </w:numPr>
        <w:spacing w:after="118"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Choose not to award any Contract as a result of the current procurement process. </w:t>
      </w:r>
    </w:p>
    <w:p w:rsidR="0041297F" w:rsidRPr="0041297F" w:rsidRDefault="0041297F" w:rsidP="0041297F">
      <w:pPr>
        <w:spacing w:after="314" w:line="249" w:lineRule="auto"/>
        <w:ind w:left="490"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Make whatever changes it sees fit to the Timetable, structure or content of the procurement process, depending on approvals processes or for any other reason </w:t>
      </w:r>
    </w:p>
    <w:p w:rsidR="0041297F" w:rsidRPr="0041297F" w:rsidRDefault="0041297F" w:rsidP="0041297F">
      <w:pPr>
        <w:keepNext/>
        <w:keepLines/>
        <w:spacing w:after="11"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3.9</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Bid</w:t>
      </w:r>
      <w:proofErr w:type="gramEnd"/>
      <w:r w:rsidRPr="0041297F">
        <w:rPr>
          <w:rFonts w:ascii="Arial" w:eastAsia="Arial" w:hAnsi="Arial" w:cs="Arial"/>
          <w:b/>
          <w:color w:val="000000"/>
          <w:sz w:val="20"/>
          <w:lang w:eastAsia="en-GB"/>
        </w:rPr>
        <w:t xml:space="preserve"> costs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3" w:line="247" w:lineRule="auto"/>
        <w:ind w:left="-5" w:right="-3" w:hanging="10"/>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The Council will not be liable for any bid costs, expenditure, work or effort incurred by a Respondent in proceeding with or participating in this procurement, including if the procurement process is terminated or amended by the Council.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r w:rsidRPr="0041297F">
        <w:rPr>
          <w:rFonts w:ascii="Arial" w:eastAsia="Arial" w:hAnsi="Arial" w:cs="Arial"/>
          <w:color w:val="0000FF"/>
          <w:sz w:val="20"/>
          <w:lang w:eastAsia="en-GB"/>
        </w:rPr>
        <w:t xml:space="preserve"> </w:t>
      </w:r>
    </w:p>
    <w:p w:rsidR="00D339E2" w:rsidRDefault="00D339E2" w:rsidP="0041297F">
      <w:pPr>
        <w:keepNext/>
        <w:keepLines/>
        <w:spacing w:after="11" w:line="250" w:lineRule="auto"/>
        <w:ind w:left="-5" w:hanging="10"/>
        <w:outlineLvl w:val="1"/>
        <w:rPr>
          <w:rFonts w:ascii="Arial" w:eastAsia="Arial" w:hAnsi="Arial" w:cs="Arial"/>
          <w:b/>
          <w:color w:val="000000"/>
          <w:sz w:val="24"/>
          <w:szCs w:val="24"/>
          <w:lang w:eastAsia="en-GB"/>
        </w:rPr>
      </w:pPr>
    </w:p>
    <w:p w:rsidR="0041297F" w:rsidRPr="00A64072" w:rsidRDefault="0041297F" w:rsidP="0041297F">
      <w:pPr>
        <w:keepNext/>
        <w:keepLines/>
        <w:spacing w:after="11" w:line="250" w:lineRule="auto"/>
        <w:ind w:left="-5" w:hanging="10"/>
        <w:outlineLvl w:val="1"/>
        <w:rPr>
          <w:rFonts w:ascii="Arial" w:eastAsia="Arial" w:hAnsi="Arial" w:cs="Arial"/>
          <w:b/>
          <w:color w:val="000000"/>
          <w:sz w:val="24"/>
          <w:szCs w:val="24"/>
          <w:lang w:eastAsia="en-GB"/>
        </w:rPr>
      </w:pPr>
      <w:r w:rsidRPr="00A64072">
        <w:rPr>
          <w:rFonts w:ascii="Arial" w:eastAsia="Arial" w:hAnsi="Arial" w:cs="Arial"/>
          <w:b/>
          <w:color w:val="000000"/>
          <w:sz w:val="24"/>
          <w:szCs w:val="24"/>
          <w:lang w:eastAsia="en-GB"/>
        </w:rPr>
        <w:t>4.</w:t>
      </w:r>
      <w:r w:rsidRPr="00A64072">
        <w:rPr>
          <w:rFonts w:ascii="Arial" w:eastAsia="Arial" w:hAnsi="Arial" w:cs="Arial"/>
          <w:color w:val="000000"/>
          <w:sz w:val="24"/>
          <w:szCs w:val="24"/>
          <w:lang w:eastAsia="en-GB"/>
        </w:rPr>
        <w:t xml:space="preserve">  </w:t>
      </w:r>
      <w:r w:rsidR="00742302" w:rsidRPr="00A64072">
        <w:rPr>
          <w:rFonts w:ascii="Arial" w:eastAsia="Arial" w:hAnsi="Arial" w:cs="Arial"/>
          <w:b/>
          <w:color w:val="000000"/>
          <w:sz w:val="24"/>
          <w:szCs w:val="24"/>
          <w:lang w:eastAsia="en-GB"/>
        </w:rPr>
        <w:t>TENDER</w:t>
      </w:r>
      <w:r w:rsidRPr="00A64072">
        <w:rPr>
          <w:rFonts w:ascii="Arial" w:eastAsia="Arial" w:hAnsi="Arial" w:cs="Arial"/>
          <w:b/>
          <w:color w:val="000000"/>
          <w:sz w:val="24"/>
          <w:szCs w:val="24"/>
          <w:lang w:eastAsia="en-GB"/>
        </w:rPr>
        <w:t xml:space="preserve"> EVALUATION MODEL</w:t>
      </w:r>
      <w:r w:rsidRPr="00A64072">
        <w:rPr>
          <w:rFonts w:ascii="Arial" w:eastAsia="Arial" w:hAnsi="Arial" w:cs="Arial"/>
          <w:color w:val="000000"/>
          <w:sz w:val="24"/>
          <w:szCs w:val="24"/>
          <w:lang w:eastAsia="en-GB"/>
        </w:rPr>
        <w:t xml:space="preserve">   </w:t>
      </w:r>
    </w:p>
    <w:p w:rsidR="0041297F" w:rsidRPr="00A64072" w:rsidRDefault="0041297F" w:rsidP="0041297F">
      <w:pPr>
        <w:spacing w:after="0" w:line="259" w:lineRule="auto"/>
        <w:rPr>
          <w:rFonts w:ascii="Arial" w:eastAsia="Arial" w:hAnsi="Arial" w:cs="Arial"/>
          <w:color w:val="000000"/>
          <w:sz w:val="24"/>
          <w:szCs w:val="24"/>
          <w:lang w:eastAsia="en-GB"/>
        </w:rPr>
      </w:pPr>
      <w:r w:rsidRPr="00A64072">
        <w:rPr>
          <w:rFonts w:ascii="Arial" w:eastAsia="Arial" w:hAnsi="Arial" w:cs="Arial"/>
          <w:color w:val="000000"/>
          <w:sz w:val="24"/>
          <w:szCs w:val="24"/>
          <w:lang w:eastAsia="en-GB"/>
        </w:rPr>
        <w:t xml:space="preserve"> </w:t>
      </w:r>
    </w:p>
    <w:p w:rsidR="0041297F" w:rsidRPr="0041297F" w:rsidRDefault="0041297F" w:rsidP="0041297F">
      <w:pPr>
        <w:keepNext/>
        <w:keepLines/>
        <w:spacing w:after="190" w:line="250" w:lineRule="auto"/>
        <w:ind w:left="-5" w:hanging="10"/>
        <w:outlineLvl w:val="2"/>
        <w:rPr>
          <w:rFonts w:ascii="Arial" w:eastAsia="Arial" w:hAnsi="Arial" w:cs="Arial"/>
          <w:b/>
          <w:color w:val="000000"/>
          <w:sz w:val="20"/>
          <w:lang w:eastAsia="en-GB"/>
        </w:rPr>
      </w:pPr>
      <w:proofErr w:type="gramStart"/>
      <w:r w:rsidRPr="0041297F">
        <w:rPr>
          <w:rFonts w:ascii="Arial" w:eastAsia="Arial" w:hAnsi="Arial" w:cs="Arial"/>
          <w:b/>
          <w:color w:val="000000"/>
          <w:sz w:val="20"/>
          <w:lang w:eastAsia="en-GB"/>
        </w:rPr>
        <w:t>4.1</w:t>
      </w:r>
      <w:r w:rsidRPr="0041297F">
        <w:rPr>
          <w:rFonts w:ascii="Arial" w:eastAsia="Arial" w:hAnsi="Arial" w:cs="Arial"/>
          <w:color w:val="000000"/>
          <w:sz w:val="20"/>
          <w:lang w:eastAsia="en-GB"/>
        </w:rPr>
        <w:t xml:space="preserve">  </w:t>
      </w:r>
      <w:r w:rsidRPr="0041297F">
        <w:rPr>
          <w:rFonts w:ascii="Arial" w:eastAsia="Arial" w:hAnsi="Arial" w:cs="Arial"/>
          <w:b/>
          <w:color w:val="000000"/>
          <w:sz w:val="20"/>
          <w:lang w:eastAsia="en-GB"/>
        </w:rPr>
        <w:t>Award</w:t>
      </w:r>
      <w:proofErr w:type="gramEnd"/>
      <w:r w:rsidRPr="0041297F">
        <w:rPr>
          <w:rFonts w:ascii="Arial" w:eastAsia="Arial" w:hAnsi="Arial" w:cs="Arial"/>
          <w:b/>
          <w:color w:val="000000"/>
          <w:sz w:val="20"/>
          <w:lang w:eastAsia="en-GB"/>
        </w:rPr>
        <w:t xml:space="preserve"> Criteria and Evaluation Criteria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Any Contract(s) awarded as a result of this procurement will be awarded on the basis of the offer that is the most economically advantageous to the Council. The Award Criteria are: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lastRenderedPageBreak/>
        <w:t xml:space="preserve">  </w:t>
      </w:r>
    </w:p>
    <w:p w:rsidR="0041297F" w:rsidRPr="0041297F" w:rsidRDefault="0041297F" w:rsidP="0041297F">
      <w:pPr>
        <w:numPr>
          <w:ilvl w:val="0"/>
          <w:numId w:val="7"/>
        </w:numPr>
        <w:spacing w:after="120"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75% technical or quality. </w:t>
      </w:r>
    </w:p>
    <w:p w:rsidR="0041297F" w:rsidRPr="0041297F" w:rsidRDefault="0041297F" w:rsidP="0041297F">
      <w:pPr>
        <w:numPr>
          <w:ilvl w:val="0"/>
          <w:numId w:val="7"/>
        </w:numPr>
        <w:spacing w:after="315"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25% cost.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Scores are arrived at following the application of the Evaluation Criteria (Evaluation</w:t>
      </w:r>
      <w:r w:rsidRPr="0041297F">
        <w:rPr>
          <w:rFonts w:ascii="Arial" w:eastAsia="Arial" w:hAnsi="Arial" w:cs="Arial"/>
          <w:b/>
          <w:color w:val="000000"/>
          <w:sz w:val="20"/>
          <w:lang w:eastAsia="en-GB"/>
        </w:rPr>
        <w:t xml:space="preserve"> </w:t>
      </w:r>
      <w:r w:rsidRPr="0041297F">
        <w:rPr>
          <w:rFonts w:ascii="Arial" w:eastAsia="Arial" w:hAnsi="Arial" w:cs="Arial"/>
          <w:color w:val="000000"/>
          <w:sz w:val="20"/>
          <w:lang w:eastAsia="en-GB"/>
        </w:rPr>
        <w:t xml:space="preserve">Criteria) set out below to the Respondent’s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D339E2">
      <w:pPr>
        <w:spacing w:after="3" w:line="247" w:lineRule="auto"/>
        <w:ind w:right="-3"/>
        <w:jc w:val="both"/>
        <w:rPr>
          <w:rFonts w:ascii="Arial" w:eastAsia="Arial" w:hAnsi="Arial" w:cs="Arial"/>
          <w:color w:val="000000"/>
          <w:sz w:val="20"/>
          <w:lang w:eastAsia="en-GB"/>
        </w:rPr>
      </w:pPr>
      <w:r w:rsidRPr="0041297F">
        <w:rPr>
          <w:rFonts w:ascii="Arial" w:eastAsia="Arial" w:hAnsi="Arial" w:cs="Arial"/>
          <w:color w:val="000000"/>
          <w:sz w:val="20"/>
          <w:lang w:eastAsia="en-GB"/>
        </w:rPr>
        <w:t xml:space="preserve">Respondents are required to submit a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strictly in accordance with the requirements set out in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to ensure the Council has the correct information to make the evaluation. Evasive, unclear or hedged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s may be discounted in evaluation and may, at the Council’s discretion, be taken as a rejection by the Respondent of the terms set out in this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34074C">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Evaluation Model showing the Evaluation Criteria and the maximum scores attributable to them is set out below.  </w:t>
      </w:r>
    </w:p>
    <w:p w:rsidR="0041297F" w:rsidRPr="0041297F" w:rsidRDefault="0041297F" w:rsidP="0041297F">
      <w:pPr>
        <w:spacing w:after="0" w:line="259" w:lineRule="auto"/>
        <w:rPr>
          <w:rFonts w:ascii="Arial" w:eastAsia="Arial" w:hAnsi="Arial" w:cs="Arial"/>
          <w:color w:val="000000"/>
          <w:sz w:val="20"/>
          <w:lang w:eastAsia="en-GB"/>
        </w:rPr>
      </w:pPr>
    </w:p>
    <w:tbl>
      <w:tblPr>
        <w:tblStyle w:val="TableGrid"/>
        <w:tblW w:w="9300" w:type="dxa"/>
        <w:tblInd w:w="1" w:type="dxa"/>
        <w:tblCellMar>
          <w:top w:w="6" w:type="dxa"/>
          <w:right w:w="54" w:type="dxa"/>
        </w:tblCellMar>
        <w:tblLook w:val="04A0" w:firstRow="1" w:lastRow="0" w:firstColumn="1" w:lastColumn="0" w:noHBand="0" w:noVBand="1"/>
      </w:tblPr>
      <w:tblGrid>
        <w:gridCol w:w="700"/>
        <w:gridCol w:w="7101"/>
        <w:gridCol w:w="1499"/>
      </w:tblGrid>
      <w:tr w:rsidR="0041297F" w:rsidRPr="0041297F" w:rsidTr="00742302">
        <w:trPr>
          <w:trHeight w:val="238"/>
        </w:trPr>
        <w:tc>
          <w:tcPr>
            <w:tcW w:w="7801" w:type="dxa"/>
            <w:gridSpan w:val="2"/>
            <w:tcBorders>
              <w:top w:val="single" w:sz="4" w:space="0" w:color="000000"/>
              <w:left w:val="single" w:sz="4" w:space="0" w:color="000000"/>
              <w:bottom w:val="single" w:sz="4" w:space="0" w:color="000000"/>
              <w:right w:val="single" w:sz="4" w:space="0" w:color="000000"/>
            </w:tcBorders>
            <w:shd w:val="clear" w:color="auto" w:fill="D9D9D9"/>
          </w:tcPr>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color w:val="000000"/>
              </w:rPr>
              <w:t xml:space="preserve">Criteria </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Weighting </w:t>
            </w:r>
          </w:p>
        </w:tc>
      </w:tr>
      <w:tr w:rsidR="0041297F" w:rsidRPr="0041297F" w:rsidTr="00742302">
        <w:trPr>
          <w:trHeight w:val="3054"/>
        </w:trPr>
        <w:tc>
          <w:tcPr>
            <w:tcW w:w="7801" w:type="dxa"/>
            <w:gridSpan w:val="2"/>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line="259" w:lineRule="auto"/>
              <w:ind w:left="107"/>
              <w:rPr>
                <w:rFonts w:ascii="Arial" w:eastAsia="Arial" w:hAnsi="Arial" w:cs="Arial"/>
                <w:color w:val="000000"/>
              </w:rPr>
            </w:pPr>
            <w:r w:rsidRPr="0041297F">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69B04031" wp14:editId="299B84D3">
                      <wp:simplePos x="0" y="0"/>
                      <wp:positionH relativeFrom="column">
                        <wp:posOffset>441325</wp:posOffset>
                      </wp:positionH>
                      <wp:positionV relativeFrom="paragraph">
                        <wp:posOffset>-2540</wp:posOffset>
                      </wp:positionV>
                      <wp:extent cx="6350" cy="1932940"/>
                      <wp:effectExtent l="3810" t="0" r="0" b="635"/>
                      <wp:wrapSquare wrapText="bothSides"/>
                      <wp:docPr id="28" name="Group 24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932940"/>
                                <a:chOff x="0" y="0"/>
                                <a:chExt cx="60" cy="19326"/>
                              </a:xfrm>
                            </wpg:grpSpPr>
                            <wps:wsp>
                              <wps:cNvPr id="29" name="Shape 27682"/>
                              <wps:cNvSpPr>
                                <a:spLocks/>
                              </wps:cNvSpPr>
                              <wps:spPr bwMode="auto">
                                <a:xfrm>
                                  <a:off x="0" y="0"/>
                                  <a:ext cx="91" cy="19326"/>
                                </a:xfrm>
                                <a:custGeom>
                                  <a:avLst/>
                                  <a:gdLst>
                                    <a:gd name="T0" fmla="*/ 0 w 9144"/>
                                    <a:gd name="T1" fmla="*/ 0 h 1932686"/>
                                    <a:gd name="T2" fmla="*/ 9144 w 9144"/>
                                    <a:gd name="T3" fmla="*/ 0 h 1932686"/>
                                    <a:gd name="T4" fmla="*/ 9144 w 9144"/>
                                    <a:gd name="T5" fmla="*/ 1932686 h 1932686"/>
                                    <a:gd name="T6" fmla="*/ 0 w 9144"/>
                                    <a:gd name="T7" fmla="*/ 1932686 h 1932686"/>
                                    <a:gd name="T8" fmla="*/ 0 w 9144"/>
                                    <a:gd name="T9" fmla="*/ 0 h 1932686"/>
                                    <a:gd name="T10" fmla="*/ 0 w 9144"/>
                                    <a:gd name="T11" fmla="*/ 0 h 1932686"/>
                                    <a:gd name="T12" fmla="*/ 9144 w 9144"/>
                                    <a:gd name="T13" fmla="*/ 1932686 h 1932686"/>
                                  </a:gdLst>
                                  <a:ahLst/>
                                  <a:cxnLst>
                                    <a:cxn ang="0">
                                      <a:pos x="T0" y="T1"/>
                                    </a:cxn>
                                    <a:cxn ang="0">
                                      <a:pos x="T2" y="T3"/>
                                    </a:cxn>
                                    <a:cxn ang="0">
                                      <a:pos x="T4" y="T5"/>
                                    </a:cxn>
                                    <a:cxn ang="0">
                                      <a:pos x="T6" y="T7"/>
                                    </a:cxn>
                                    <a:cxn ang="0">
                                      <a:pos x="T8" y="T9"/>
                                    </a:cxn>
                                  </a:cxnLst>
                                  <a:rect l="T10" t="T11" r="T12" b="T13"/>
                                  <a:pathLst>
                                    <a:path w="9144" h="1932686">
                                      <a:moveTo>
                                        <a:pt x="0" y="0"/>
                                      </a:moveTo>
                                      <a:lnTo>
                                        <a:pt x="9144" y="0"/>
                                      </a:lnTo>
                                      <a:lnTo>
                                        <a:pt x="9144" y="1932686"/>
                                      </a:lnTo>
                                      <a:lnTo>
                                        <a:pt x="0" y="193268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8A0B925" id="Group 24148" o:spid="_x0000_s1026" style="position:absolute;margin-left:34.75pt;margin-top:-.2pt;width:.5pt;height:152.2pt;z-index:251659264" coordsize="60,19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">
                      <v:shape id="Shape 27682" o:spid="_x0000_s1027" style="position:absolute;width:91;height:19326;visibility:visible;mso-wrap-style:square;v-text-anchor:top" coordsize="9144,1932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" path="m,l9144,r,1932686l,1932686,,e" fillcolor="black" stroked="f" strokeweight="0">
                        <v:stroke miterlimit="83231f" joinstyle="miter"/>
                        <v:path arrowok="t" o:connecttype="custom" o:connectlocs="0,0;91,0;91,19326;0,19326;0,0" o:connectangles="0,0,0,0,0" textboxrect="0,0,9144,1932686"/>
                      </v:shape>
                      <w10:wrap type="square"/>
                    </v:group>
                  </w:pict>
                </mc:Fallback>
              </mc:AlternateContent>
            </w:r>
            <w:r w:rsidRPr="0041297F">
              <w:rPr>
                <w:rFonts w:ascii="Arial" w:eastAsia="Arial" w:hAnsi="Arial" w:cs="Arial"/>
                <w:i/>
                <w:color w:val="000000"/>
              </w:rPr>
              <w:t xml:space="preserve">1 Methodology: </w:t>
            </w:r>
          </w:p>
          <w:p w:rsidR="0041297F" w:rsidRPr="0041297F" w:rsidRDefault="0041297F" w:rsidP="0041297F">
            <w:pPr>
              <w:spacing w:line="259" w:lineRule="auto"/>
              <w:ind w:left="695"/>
              <w:rPr>
                <w:rFonts w:ascii="Arial" w:eastAsia="Arial" w:hAnsi="Arial" w:cs="Arial"/>
                <w:color w:val="000000"/>
              </w:rPr>
            </w:pPr>
            <w:r w:rsidRPr="0041297F">
              <w:rPr>
                <w:rFonts w:ascii="Arial" w:eastAsia="Arial" w:hAnsi="Arial" w:cs="Arial"/>
                <w:i/>
                <w:color w:val="000000"/>
              </w:rPr>
              <w:t xml:space="preserve"> </w:t>
            </w:r>
          </w:p>
          <w:p w:rsidR="0041297F" w:rsidRPr="0041297F" w:rsidRDefault="00742302" w:rsidP="0041297F">
            <w:pPr>
              <w:spacing w:after="1"/>
              <w:ind w:left="695" w:right="63"/>
              <w:jc w:val="both"/>
              <w:rPr>
                <w:rFonts w:ascii="Arial" w:eastAsia="Arial" w:hAnsi="Arial" w:cs="Arial"/>
                <w:color w:val="000000"/>
              </w:rPr>
            </w:pPr>
            <w:r>
              <w:rPr>
                <w:rFonts w:ascii="Arial" w:eastAsia="Arial" w:hAnsi="Arial" w:cs="Arial"/>
                <w:i/>
                <w:color w:val="000000"/>
              </w:rPr>
              <w:t>Tender</w:t>
            </w:r>
            <w:r w:rsidR="0041297F" w:rsidRPr="0041297F">
              <w:rPr>
                <w:rFonts w:ascii="Arial" w:eastAsia="Arial" w:hAnsi="Arial" w:cs="Arial"/>
                <w:i/>
                <w:color w:val="000000"/>
              </w:rPr>
              <w:t xml:space="preserve">s will be evaluated in accordance with the scoring model set out at Section 4 of the </w:t>
            </w:r>
            <w:r w:rsidR="001C7351">
              <w:rPr>
                <w:rFonts w:ascii="Arial" w:eastAsia="Arial" w:hAnsi="Arial" w:cs="Arial"/>
                <w:i/>
                <w:color w:val="000000"/>
              </w:rPr>
              <w:t>ITT</w:t>
            </w:r>
            <w:r w:rsidR="0041297F" w:rsidRPr="0041297F">
              <w:rPr>
                <w:rFonts w:ascii="Arial" w:eastAsia="Arial" w:hAnsi="Arial" w:cs="Arial"/>
                <w:i/>
                <w:color w:val="000000"/>
              </w:rPr>
              <w:t xml:space="preserve"> as to the proposed method for delivery of the Contract in accordance with this </w:t>
            </w:r>
            <w:r w:rsidR="001C7351">
              <w:rPr>
                <w:rFonts w:ascii="Arial" w:eastAsia="Arial" w:hAnsi="Arial" w:cs="Arial"/>
                <w:i/>
                <w:color w:val="000000"/>
              </w:rPr>
              <w:t>ITT</w:t>
            </w:r>
            <w:r w:rsidR="0041297F" w:rsidRPr="0041297F">
              <w:rPr>
                <w:rFonts w:ascii="Arial" w:eastAsia="Arial" w:hAnsi="Arial" w:cs="Arial"/>
                <w:i/>
                <w:color w:val="000000"/>
              </w:rPr>
              <w:t xml:space="preserve"> including: </w:t>
            </w:r>
          </w:p>
          <w:p w:rsidR="0041297F" w:rsidRPr="0041297F" w:rsidRDefault="0041297F" w:rsidP="0041297F">
            <w:pPr>
              <w:spacing w:line="259" w:lineRule="auto"/>
              <w:ind w:left="695"/>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numPr>
                <w:ilvl w:val="0"/>
                <w:numId w:val="12"/>
              </w:numPr>
              <w:spacing w:after="15" w:line="241" w:lineRule="auto"/>
              <w:ind w:hanging="394"/>
              <w:rPr>
                <w:rFonts w:ascii="Arial" w:eastAsia="Arial" w:hAnsi="Arial" w:cs="Arial"/>
                <w:color w:val="000000"/>
              </w:rPr>
            </w:pPr>
            <w:r w:rsidRPr="0041297F">
              <w:rPr>
                <w:rFonts w:ascii="Arial" w:eastAsia="Arial" w:hAnsi="Arial" w:cs="Arial"/>
                <w:i/>
                <w:color w:val="000000"/>
              </w:rPr>
              <w:t xml:space="preserve">Overall approach proposed for delivering the Contract including methods of working </w:t>
            </w:r>
          </w:p>
          <w:p w:rsidR="0041297F" w:rsidRPr="0041297F" w:rsidRDefault="0041297F" w:rsidP="0041297F">
            <w:pPr>
              <w:numPr>
                <w:ilvl w:val="0"/>
                <w:numId w:val="12"/>
              </w:numPr>
              <w:spacing w:line="259" w:lineRule="auto"/>
              <w:ind w:hanging="394"/>
              <w:rPr>
                <w:rFonts w:ascii="Arial" w:eastAsia="Arial" w:hAnsi="Arial" w:cs="Arial"/>
                <w:color w:val="000000"/>
              </w:rPr>
            </w:pPr>
            <w:r w:rsidRPr="0041297F">
              <w:rPr>
                <w:rFonts w:ascii="Arial" w:eastAsia="Arial" w:hAnsi="Arial" w:cs="Arial"/>
                <w:i/>
                <w:color w:val="000000"/>
              </w:rPr>
              <w:t xml:space="preserve">Proposed method for carrying out consultation and communications </w:t>
            </w:r>
          </w:p>
          <w:p w:rsidR="0041297F" w:rsidRPr="0041297F" w:rsidRDefault="0041297F" w:rsidP="0041297F">
            <w:pPr>
              <w:numPr>
                <w:ilvl w:val="0"/>
                <w:numId w:val="12"/>
              </w:numPr>
              <w:spacing w:line="259" w:lineRule="auto"/>
              <w:ind w:hanging="394"/>
              <w:rPr>
                <w:rFonts w:ascii="Arial" w:eastAsia="Arial" w:hAnsi="Arial" w:cs="Arial"/>
                <w:color w:val="000000"/>
              </w:rPr>
            </w:pPr>
            <w:r w:rsidRPr="0041297F">
              <w:rPr>
                <w:rFonts w:ascii="Arial" w:eastAsia="Arial" w:hAnsi="Arial" w:cs="Arial"/>
                <w:i/>
                <w:color w:val="000000"/>
              </w:rPr>
              <w:t xml:space="preserve">Proposed arrangements for managing political and working </w:t>
            </w:r>
          </w:p>
          <w:p w:rsidR="0041297F" w:rsidRPr="0041297F" w:rsidRDefault="0041297F" w:rsidP="00D339E2">
            <w:pPr>
              <w:spacing w:line="259" w:lineRule="auto"/>
              <w:ind w:left="1122"/>
              <w:rPr>
                <w:rFonts w:ascii="Arial" w:eastAsia="Arial" w:hAnsi="Arial" w:cs="Arial"/>
                <w:color w:val="000000"/>
              </w:rPr>
            </w:pPr>
            <w:r w:rsidRPr="0041297F">
              <w:rPr>
                <w:rFonts w:ascii="Arial" w:eastAsia="Arial" w:hAnsi="Arial" w:cs="Arial"/>
                <w:i/>
                <w:color w:val="000000"/>
              </w:rPr>
              <w:t xml:space="preserve">relationships in providing the Contract </w:t>
            </w:r>
          </w:p>
          <w:p w:rsidR="0041297F" w:rsidRPr="0041297F" w:rsidRDefault="0041297F" w:rsidP="0041297F">
            <w:pPr>
              <w:numPr>
                <w:ilvl w:val="0"/>
                <w:numId w:val="12"/>
              </w:numPr>
              <w:spacing w:line="259" w:lineRule="auto"/>
              <w:ind w:hanging="394"/>
              <w:rPr>
                <w:rFonts w:ascii="Arial" w:eastAsia="Arial" w:hAnsi="Arial" w:cs="Arial"/>
                <w:color w:val="000000"/>
              </w:rPr>
            </w:pPr>
            <w:r w:rsidRPr="0041297F">
              <w:rPr>
                <w:rFonts w:ascii="Arial" w:eastAsia="Arial" w:hAnsi="Arial" w:cs="Arial"/>
                <w:i/>
                <w:color w:val="000000"/>
              </w:rPr>
              <w:t xml:space="preserve">Proposed method for monitoring of performance and quality assurance </w:t>
            </w:r>
          </w:p>
        </w:tc>
        <w:tc>
          <w:tcPr>
            <w:tcW w:w="1499" w:type="dxa"/>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after="442" w:line="259" w:lineRule="auto"/>
              <w:ind w:left="54"/>
              <w:jc w:val="center"/>
              <w:rPr>
                <w:rFonts w:ascii="Arial" w:eastAsia="Arial" w:hAnsi="Arial" w:cs="Arial"/>
                <w:color w:val="000000"/>
              </w:rPr>
            </w:pPr>
            <w:r w:rsidRPr="0041297F">
              <w:rPr>
                <w:rFonts w:ascii="Arial" w:eastAsia="Arial" w:hAnsi="Arial" w:cs="Arial"/>
                <w:color w:val="000000"/>
              </w:rPr>
              <w:t xml:space="preserve">75% </w:t>
            </w:r>
          </w:p>
          <w:p w:rsidR="0041297F" w:rsidRPr="0041297F" w:rsidRDefault="0041297F" w:rsidP="0041297F">
            <w:pPr>
              <w:spacing w:line="259" w:lineRule="auto"/>
              <w:ind w:left="-26"/>
              <w:rPr>
                <w:rFonts w:ascii="Arial" w:eastAsia="Arial" w:hAnsi="Arial" w:cs="Arial"/>
                <w:color w:val="000000"/>
              </w:rPr>
            </w:pPr>
            <w:r w:rsidRPr="0041297F">
              <w:rPr>
                <w:rFonts w:ascii="Arial" w:eastAsia="Arial" w:hAnsi="Arial" w:cs="Arial"/>
                <w:i/>
                <w:color w:val="000000"/>
              </w:rPr>
              <w:t xml:space="preserve"> </w:t>
            </w:r>
          </w:p>
        </w:tc>
      </w:tr>
      <w:tr w:rsidR="0041297F" w:rsidRPr="0041297F" w:rsidTr="00742302">
        <w:trPr>
          <w:trHeight w:val="315"/>
        </w:trPr>
        <w:tc>
          <w:tcPr>
            <w:tcW w:w="9300" w:type="dxa"/>
            <w:gridSpan w:val="3"/>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Information required from Respondents: </w:t>
            </w:r>
          </w:p>
        </w:tc>
      </w:tr>
      <w:tr w:rsidR="0041297F" w:rsidRPr="0041297F" w:rsidTr="00742302">
        <w:trPr>
          <w:trHeight w:val="3231"/>
        </w:trPr>
        <w:tc>
          <w:tcPr>
            <w:tcW w:w="700" w:type="dxa"/>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(a)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(b)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(c)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07"/>
              <w:rPr>
                <w:rFonts w:ascii="Arial" w:eastAsia="Arial" w:hAnsi="Arial" w:cs="Arial"/>
                <w:color w:val="000000"/>
              </w:rPr>
            </w:pPr>
            <w:r w:rsidRPr="0041297F">
              <w:rPr>
                <w:rFonts w:ascii="Arial" w:eastAsia="Arial" w:hAnsi="Arial" w:cs="Arial"/>
                <w:i/>
                <w:color w:val="000000"/>
              </w:rPr>
              <w:t xml:space="preserve"> </w:t>
            </w:r>
          </w:p>
          <w:p w:rsidR="0041297F" w:rsidRDefault="0041297F" w:rsidP="00D339E2">
            <w:pPr>
              <w:spacing w:line="259" w:lineRule="auto"/>
              <w:ind w:left="107"/>
              <w:rPr>
                <w:rFonts w:ascii="Arial" w:eastAsia="Arial" w:hAnsi="Arial" w:cs="Arial"/>
                <w:i/>
                <w:color w:val="000000"/>
              </w:rPr>
            </w:pPr>
            <w:r w:rsidRPr="0041297F">
              <w:rPr>
                <w:rFonts w:ascii="Arial" w:eastAsia="Arial" w:hAnsi="Arial" w:cs="Arial"/>
                <w:i/>
                <w:color w:val="000000"/>
              </w:rPr>
              <w:t>(d</w:t>
            </w:r>
            <w:r w:rsidR="00D339E2">
              <w:rPr>
                <w:rFonts w:ascii="Arial" w:eastAsia="Arial" w:hAnsi="Arial" w:cs="Arial"/>
                <w:i/>
                <w:color w:val="000000"/>
              </w:rPr>
              <w:t>)</w:t>
            </w:r>
          </w:p>
          <w:p w:rsidR="00D339E2" w:rsidRDefault="00D339E2" w:rsidP="00D339E2">
            <w:pPr>
              <w:spacing w:line="259" w:lineRule="auto"/>
              <w:ind w:left="107"/>
              <w:rPr>
                <w:rFonts w:ascii="Arial" w:eastAsia="Arial" w:hAnsi="Arial" w:cs="Arial"/>
                <w:i/>
                <w:color w:val="000000"/>
              </w:rPr>
            </w:pPr>
          </w:p>
          <w:p w:rsidR="00D339E2" w:rsidRPr="0041297F" w:rsidRDefault="00D339E2" w:rsidP="00D339E2">
            <w:pPr>
              <w:spacing w:line="259" w:lineRule="auto"/>
              <w:ind w:left="107"/>
              <w:rPr>
                <w:rFonts w:ascii="Arial" w:eastAsia="Arial" w:hAnsi="Arial" w:cs="Arial"/>
                <w:color w:val="000000"/>
              </w:rPr>
            </w:pPr>
            <w:r>
              <w:rPr>
                <w:rFonts w:ascii="Arial" w:eastAsia="Arial" w:hAnsi="Arial" w:cs="Arial"/>
                <w:i/>
                <w:color w:val="000000"/>
              </w:rPr>
              <w:t>(e)</w:t>
            </w:r>
          </w:p>
        </w:tc>
        <w:tc>
          <w:tcPr>
            <w:tcW w:w="8600" w:type="dxa"/>
            <w:gridSpan w:val="2"/>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D339E2">
            <w:pPr>
              <w:ind w:left="143"/>
              <w:jc w:val="both"/>
              <w:rPr>
                <w:rFonts w:ascii="Arial" w:eastAsia="Arial" w:hAnsi="Arial" w:cs="Arial"/>
                <w:i/>
                <w:color w:val="000000"/>
              </w:rPr>
            </w:pPr>
            <w:r w:rsidRPr="0041297F">
              <w:rPr>
                <w:rFonts w:ascii="Arial" w:eastAsia="Arial" w:hAnsi="Arial" w:cs="Arial"/>
                <w:i/>
                <w:color w:val="000000"/>
              </w:rPr>
              <w:t xml:space="preserve">Details of how you intend to satisfy the council’s requirements in accordance with the Contract, including: </w:t>
            </w:r>
          </w:p>
          <w:p w:rsidR="0041297F" w:rsidRPr="0041297F" w:rsidRDefault="0041297F" w:rsidP="00D339E2">
            <w:pPr>
              <w:rPr>
                <w:rFonts w:ascii="Arial" w:eastAsia="Arial" w:hAnsi="Arial" w:cs="Arial"/>
                <w:color w:val="00B050"/>
              </w:rPr>
            </w:pPr>
          </w:p>
          <w:p w:rsidR="0041297F" w:rsidRPr="0041297F" w:rsidRDefault="0041297F" w:rsidP="00D339E2">
            <w:pPr>
              <w:ind w:left="108"/>
              <w:rPr>
                <w:rFonts w:ascii="Arial" w:eastAsia="Arial" w:hAnsi="Arial" w:cs="Arial"/>
                <w:i/>
                <w:color w:val="000000"/>
              </w:rPr>
            </w:pPr>
            <w:r w:rsidRPr="0041297F">
              <w:rPr>
                <w:rFonts w:ascii="Arial" w:eastAsia="Arial" w:hAnsi="Arial" w:cs="Arial"/>
                <w:i/>
                <w:color w:val="000000"/>
              </w:rPr>
              <w:t>Project team organisational structure, indicating lines of communication and a summary of the way in which you propose to ensure a sound working relationship throughout your team and with the Place Board, cultural groups and Partners (2</w:t>
            </w:r>
            <w:r w:rsidR="00D339E2">
              <w:rPr>
                <w:rFonts w:ascii="Arial" w:eastAsia="Arial" w:hAnsi="Arial" w:cs="Arial"/>
                <w:i/>
                <w:color w:val="000000"/>
              </w:rPr>
              <w:t>0</w:t>
            </w:r>
            <w:r w:rsidRPr="0041297F">
              <w:rPr>
                <w:rFonts w:ascii="Arial" w:eastAsia="Arial" w:hAnsi="Arial" w:cs="Arial"/>
                <w:i/>
                <w:color w:val="000000"/>
              </w:rPr>
              <w:t>%)</w:t>
            </w:r>
          </w:p>
          <w:p w:rsidR="0041297F" w:rsidRPr="0041297F" w:rsidRDefault="0041297F" w:rsidP="00D339E2">
            <w:pPr>
              <w:ind w:left="108"/>
              <w:rPr>
                <w:rFonts w:ascii="Arial" w:eastAsia="Arial" w:hAnsi="Arial" w:cs="Arial"/>
                <w:color w:val="000000"/>
              </w:rPr>
            </w:pPr>
          </w:p>
          <w:p w:rsidR="0041297F" w:rsidRPr="0041297F" w:rsidRDefault="0041297F" w:rsidP="00D339E2">
            <w:pPr>
              <w:ind w:left="108"/>
              <w:rPr>
                <w:rFonts w:ascii="Arial" w:eastAsia="Arial" w:hAnsi="Arial" w:cs="Arial"/>
                <w:i/>
                <w:color w:val="000000"/>
              </w:rPr>
            </w:pPr>
            <w:r w:rsidRPr="0041297F">
              <w:rPr>
                <w:rFonts w:ascii="Arial" w:eastAsia="Arial" w:hAnsi="Arial" w:cs="Arial"/>
                <w:i/>
                <w:color w:val="000000"/>
              </w:rPr>
              <w:t>Details of how you will deliver the consultation phases of the project including communications, resident feedback and reporting (40%)</w:t>
            </w:r>
          </w:p>
          <w:p w:rsidR="0041297F" w:rsidRPr="0041297F" w:rsidRDefault="0041297F" w:rsidP="00D339E2">
            <w:pPr>
              <w:ind w:left="108"/>
              <w:rPr>
                <w:rFonts w:ascii="Arial" w:eastAsia="Arial" w:hAnsi="Arial" w:cs="Arial"/>
                <w:color w:val="000000"/>
              </w:rPr>
            </w:pPr>
          </w:p>
          <w:p w:rsidR="0041297F" w:rsidRDefault="0041297F" w:rsidP="00D339E2">
            <w:pPr>
              <w:ind w:left="108"/>
              <w:rPr>
                <w:rFonts w:ascii="Arial" w:eastAsia="Arial" w:hAnsi="Arial" w:cs="Arial"/>
                <w:i/>
              </w:rPr>
            </w:pPr>
            <w:r w:rsidRPr="0041297F">
              <w:rPr>
                <w:rFonts w:ascii="Arial" w:eastAsia="Arial" w:hAnsi="Arial" w:cs="Arial"/>
                <w:i/>
              </w:rPr>
              <w:t xml:space="preserve">Details of how you propose to manage and monitor performance and quality throughout the project including any proposed KPIs. (10%) </w:t>
            </w:r>
          </w:p>
          <w:p w:rsidR="00D339E2" w:rsidRDefault="00D339E2" w:rsidP="00D339E2">
            <w:pPr>
              <w:ind w:left="108"/>
              <w:rPr>
                <w:rFonts w:ascii="Arial" w:eastAsia="Arial" w:hAnsi="Arial" w:cs="Arial"/>
                <w:i/>
              </w:rPr>
            </w:pPr>
          </w:p>
          <w:p w:rsidR="00D339E2" w:rsidRPr="0041297F" w:rsidRDefault="00D339E2" w:rsidP="00D339E2">
            <w:pPr>
              <w:spacing w:line="259" w:lineRule="auto"/>
              <w:rPr>
                <w:rFonts w:ascii="Arial" w:eastAsia="Arial" w:hAnsi="Arial" w:cs="Arial"/>
                <w:color w:val="000000"/>
              </w:rPr>
            </w:pPr>
            <w:r>
              <w:rPr>
                <w:rFonts w:ascii="Arial" w:eastAsia="Arial" w:hAnsi="Arial" w:cs="Arial"/>
                <w:i/>
              </w:rPr>
              <w:t>Two references clearly highlighting capacity to deliver the project (5%)</w:t>
            </w:r>
          </w:p>
        </w:tc>
      </w:tr>
      <w:tr w:rsidR="0041297F" w:rsidRPr="0041297F" w:rsidTr="00742302">
        <w:tblPrEx>
          <w:tblCellMar>
            <w:top w:w="7" w:type="dxa"/>
            <w:left w:w="107" w:type="dxa"/>
            <w:right w:w="115" w:type="dxa"/>
          </w:tblCellMar>
        </w:tblPrEx>
        <w:trPr>
          <w:trHeight w:val="236"/>
        </w:trPr>
        <w:tc>
          <w:tcPr>
            <w:tcW w:w="7801" w:type="dxa"/>
            <w:gridSpan w:val="2"/>
            <w:tcBorders>
              <w:top w:val="single" w:sz="4" w:space="0" w:color="000000"/>
              <w:left w:val="single" w:sz="4" w:space="0" w:color="000000"/>
              <w:bottom w:val="single" w:sz="4" w:space="0" w:color="000000"/>
              <w:right w:val="single" w:sz="4" w:space="0" w:color="000000"/>
            </w:tcBorders>
            <w:shd w:val="clear" w:color="auto" w:fill="D9D9D9"/>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Criteria </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Pr>
          <w:p w:rsidR="0041297F" w:rsidRPr="0041297F" w:rsidRDefault="0041297F" w:rsidP="0041297F">
            <w:pPr>
              <w:spacing w:line="259" w:lineRule="auto"/>
              <w:ind w:left="1"/>
              <w:rPr>
                <w:rFonts w:ascii="Arial" w:eastAsia="Arial" w:hAnsi="Arial" w:cs="Arial"/>
                <w:color w:val="000000"/>
              </w:rPr>
            </w:pPr>
            <w:r w:rsidRPr="0041297F">
              <w:rPr>
                <w:rFonts w:ascii="Arial" w:eastAsia="Arial" w:hAnsi="Arial" w:cs="Arial"/>
                <w:color w:val="000000"/>
              </w:rPr>
              <w:t xml:space="preserve">Weighting </w:t>
            </w:r>
          </w:p>
        </w:tc>
      </w:tr>
      <w:tr w:rsidR="0041297F" w:rsidRPr="0041297F" w:rsidTr="00742302">
        <w:tblPrEx>
          <w:tblCellMar>
            <w:top w:w="7" w:type="dxa"/>
            <w:left w:w="107" w:type="dxa"/>
            <w:right w:w="115" w:type="dxa"/>
          </w:tblCellMar>
        </w:tblPrEx>
        <w:trPr>
          <w:trHeight w:val="1393"/>
        </w:trPr>
        <w:tc>
          <w:tcPr>
            <w:tcW w:w="700" w:type="dxa"/>
            <w:tcBorders>
              <w:top w:val="single" w:sz="4" w:space="0" w:color="000000"/>
              <w:left w:val="single" w:sz="4" w:space="0" w:color="000000"/>
              <w:bottom w:val="single" w:sz="4" w:space="0" w:color="000000"/>
              <w:right w:val="single" w:sz="4" w:space="0" w:color="000000"/>
            </w:tcBorders>
          </w:tcPr>
          <w:p w:rsidR="0041297F" w:rsidRPr="0041297F" w:rsidRDefault="00D339E2" w:rsidP="0041297F">
            <w:pPr>
              <w:spacing w:line="259" w:lineRule="auto"/>
              <w:rPr>
                <w:rFonts w:ascii="Arial" w:eastAsia="Arial" w:hAnsi="Arial" w:cs="Arial"/>
                <w:color w:val="000000"/>
              </w:rPr>
            </w:pPr>
            <w:r>
              <w:rPr>
                <w:rFonts w:ascii="Arial" w:eastAsia="Arial" w:hAnsi="Arial" w:cs="Arial"/>
                <w:i/>
                <w:color w:val="000000"/>
              </w:rPr>
              <w:lastRenderedPageBreak/>
              <w:t>2</w:t>
            </w:r>
            <w:r w:rsidR="0041297F" w:rsidRPr="0041297F">
              <w:rPr>
                <w:rFonts w:ascii="Arial" w:eastAsia="Arial" w:hAnsi="Arial" w:cs="Arial"/>
                <w:i/>
                <w:color w:val="000000"/>
              </w:rPr>
              <w:t xml:space="preserve"> </w:t>
            </w:r>
          </w:p>
        </w:tc>
        <w:tc>
          <w:tcPr>
            <w:tcW w:w="7101" w:type="dxa"/>
            <w:tcBorders>
              <w:top w:val="single" w:sz="4" w:space="0" w:color="000000"/>
              <w:left w:val="single" w:sz="4" w:space="0" w:color="000000"/>
              <w:bottom w:val="single" w:sz="4" w:space="0" w:color="000000"/>
              <w:right w:val="single" w:sz="4" w:space="0" w:color="000000"/>
            </w:tcBorders>
          </w:tcPr>
          <w:p w:rsidR="0041297F" w:rsidRPr="0041297F" w:rsidRDefault="00742302" w:rsidP="0041297F">
            <w:pPr>
              <w:spacing w:line="259" w:lineRule="auto"/>
              <w:ind w:left="1"/>
              <w:rPr>
                <w:rFonts w:ascii="Arial" w:eastAsia="Arial" w:hAnsi="Arial" w:cs="Arial"/>
                <w:color w:val="000000"/>
              </w:rPr>
            </w:pPr>
            <w:r>
              <w:rPr>
                <w:rFonts w:ascii="Arial" w:eastAsia="Arial" w:hAnsi="Arial" w:cs="Arial"/>
                <w:i/>
                <w:color w:val="000000"/>
              </w:rPr>
              <w:t>Tender</w:t>
            </w:r>
            <w:r w:rsidR="0041297F" w:rsidRPr="0041297F">
              <w:rPr>
                <w:rFonts w:ascii="Arial" w:eastAsia="Arial" w:hAnsi="Arial" w:cs="Arial"/>
                <w:i/>
                <w:color w:val="000000"/>
              </w:rPr>
              <w:t xml:space="preserve"> Sum </w:t>
            </w:r>
          </w:p>
          <w:p w:rsidR="0041297F" w:rsidRPr="0041297F" w:rsidRDefault="0041297F" w:rsidP="0041297F">
            <w:pPr>
              <w:spacing w:line="259" w:lineRule="auto"/>
              <w:ind w:left="853"/>
              <w:rPr>
                <w:rFonts w:ascii="Arial" w:eastAsia="Arial" w:hAnsi="Arial" w:cs="Arial"/>
                <w:color w:val="000000"/>
              </w:rPr>
            </w:pPr>
            <w:r w:rsidRPr="0041297F">
              <w:rPr>
                <w:rFonts w:ascii="Arial" w:eastAsia="Arial" w:hAnsi="Arial" w:cs="Arial"/>
                <w:i/>
                <w:color w:val="000000"/>
              </w:rPr>
              <w:t xml:space="preserve"> </w:t>
            </w:r>
          </w:p>
          <w:p w:rsidR="0041297F" w:rsidRPr="0041297F" w:rsidRDefault="0041297F" w:rsidP="0041297F">
            <w:pPr>
              <w:spacing w:line="259" w:lineRule="auto"/>
              <w:ind w:left="1"/>
              <w:rPr>
                <w:rFonts w:ascii="Arial" w:eastAsia="Arial" w:hAnsi="Arial" w:cs="Arial"/>
                <w:color w:val="000000"/>
              </w:rPr>
            </w:pPr>
            <w:r w:rsidRPr="0041297F">
              <w:rPr>
                <w:rFonts w:ascii="Arial" w:eastAsia="Arial" w:hAnsi="Arial" w:cs="Arial"/>
                <w:i/>
                <w:color w:val="000000"/>
              </w:rPr>
              <w:t xml:space="preserve">All prices shall be stated in pounds sterling and exclusive of VAT </w:t>
            </w:r>
          </w:p>
          <w:p w:rsidR="0041297F" w:rsidRPr="0041297F" w:rsidRDefault="0041297F" w:rsidP="0041297F">
            <w:pPr>
              <w:spacing w:line="259" w:lineRule="auto"/>
              <w:ind w:left="1"/>
              <w:rPr>
                <w:rFonts w:ascii="Arial" w:eastAsia="Arial" w:hAnsi="Arial" w:cs="Arial"/>
                <w:color w:val="000000"/>
              </w:rPr>
            </w:pPr>
            <w:r w:rsidRPr="0041297F">
              <w:rPr>
                <w:rFonts w:ascii="Arial" w:eastAsia="Arial" w:hAnsi="Arial" w:cs="Arial"/>
                <w:i/>
                <w:color w:val="000000"/>
              </w:rPr>
              <w:t xml:space="preserve"> </w:t>
            </w:r>
          </w:p>
          <w:p w:rsidR="0041297F" w:rsidRPr="0041297F" w:rsidRDefault="00742302" w:rsidP="0041297F">
            <w:pPr>
              <w:spacing w:line="259" w:lineRule="auto"/>
              <w:ind w:left="1"/>
              <w:rPr>
                <w:rFonts w:ascii="Arial" w:eastAsia="Arial" w:hAnsi="Arial" w:cs="Arial"/>
                <w:color w:val="000000"/>
              </w:rPr>
            </w:pPr>
            <w:r>
              <w:rPr>
                <w:rFonts w:ascii="Arial" w:eastAsia="Arial" w:hAnsi="Arial" w:cs="Arial"/>
                <w:i/>
                <w:color w:val="000000"/>
              </w:rPr>
              <w:t>Tender</w:t>
            </w:r>
            <w:r w:rsidR="0041297F" w:rsidRPr="0041297F">
              <w:rPr>
                <w:rFonts w:ascii="Arial" w:eastAsia="Arial" w:hAnsi="Arial" w:cs="Arial"/>
                <w:i/>
                <w:color w:val="000000"/>
              </w:rPr>
              <w:t xml:space="preserve"> sum will be evaluated by the application of the formula in Section 4 of the </w:t>
            </w:r>
            <w:r w:rsidR="001C7351">
              <w:rPr>
                <w:rFonts w:ascii="Arial" w:eastAsia="Arial" w:hAnsi="Arial" w:cs="Arial"/>
                <w:i/>
                <w:color w:val="000000"/>
              </w:rPr>
              <w:t>ITT</w:t>
            </w:r>
            <w:r w:rsidR="0041297F" w:rsidRPr="0041297F">
              <w:rPr>
                <w:rFonts w:ascii="Arial" w:eastAsia="Arial" w:hAnsi="Arial" w:cs="Arial"/>
                <w:i/>
                <w:color w:val="000000"/>
              </w:rPr>
              <w:t xml:space="preserve"> </w:t>
            </w:r>
          </w:p>
        </w:tc>
        <w:tc>
          <w:tcPr>
            <w:tcW w:w="1499" w:type="dxa"/>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line="259" w:lineRule="auto"/>
              <w:ind w:left="8"/>
              <w:jc w:val="center"/>
              <w:rPr>
                <w:rFonts w:ascii="Arial" w:eastAsia="Arial" w:hAnsi="Arial" w:cs="Arial"/>
                <w:color w:val="000000"/>
              </w:rPr>
            </w:pPr>
            <w:r w:rsidRPr="0041297F">
              <w:rPr>
                <w:rFonts w:ascii="Arial" w:eastAsia="Arial" w:hAnsi="Arial" w:cs="Arial"/>
                <w:color w:val="000000"/>
              </w:rPr>
              <w:t xml:space="preserve">25% </w:t>
            </w:r>
          </w:p>
        </w:tc>
      </w:tr>
      <w:tr w:rsidR="0041297F" w:rsidRPr="0041297F" w:rsidTr="00742302">
        <w:tblPrEx>
          <w:tblCellMar>
            <w:top w:w="7" w:type="dxa"/>
            <w:left w:w="107" w:type="dxa"/>
            <w:right w:w="115" w:type="dxa"/>
          </w:tblCellMar>
        </w:tblPrEx>
        <w:trPr>
          <w:trHeight w:val="314"/>
        </w:trPr>
        <w:tc>
          <w:tcPr>
            <w:tcW w:w="7801" w:type="dxa"/>
            <w:gridSpan w:val="2"/>
            <w:tcBorders>
              <w:top w:val="single" w:sz="4" w:space="0" w:color="000000"/>
              <w:left w:val="single" w:sz="4" w:space="0" w:color="000000"/>
              <w:bottom w:val="single" w:sz="4" w:space="0" w:color="000000"/>
              <w:right w:val="nil"/>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i/>
                <w:color w:val="000000"/>
              </w:rPr>
              <w:t xml:space="preserve">Information required from Respondents: </w:t>
            </w:r>
          </w:p>
        </w:tc>
        <w:tc>
          <w:tcPr>
            <w:tcW w:w="1499" w:type="dxa"/>
            <w:tcBorders>
              <w:top w:val="single" w:sz="4" w:space="0" w:color="000000"/>
              <w:left w:val="nil"/>
              <w:bottom w:val="single" w:sz="4" w:space="0" w:color="000000"/>
              <w:right w:val="single" w:sz="4" w:space="0" w:color="000000"/>
            </w:tcBorders>
          </w:tcPr>
          <w:p w:rsidR="0041297F" w:rsidRPr="0041297F" w:rsidRDefault="0041297F" w:rsidP="0041297F">
            <w:pPr>
              <w:spacing w:after="160" w:line="259" w:lineRule="auto"/>
              <w:rPr>
                <w:rFonts w:ascii="Arial" w:eastAsia="Arial" w:hAnsi="Arial" w:cs="Arial"/>
                <w:color w:val="000000"/>
              </w:rPr>
            </w:pPr>
          </w:p>
        </w:tc>
      </w:tr>
      <w:tr w:rsidR="0041297F" w:rsidRPr="0041297F" w:rsidTr="00742302">
        <w:tblPrEx>
          <w:tblCellMar>
            <w:top w:w="7" w:type="dxa"/>
            <w:left w:w="107" w:type="dxa"/>
            <w:right w:w="115" w:type="dxa"/>
          </w:tblCellMar>
        </w:tblPrEx>
        <w:trPr>
          <w:trHeight w:val="701"/>
        </w:trPr>
        <w:tc>
          <w:tcPr>
            <w:tcW w:w="700" w:type="dxa"/>
            <w:tcBorders>
              <w:top w:val="single" w:sz="4" w:space="0" w:color="000000"/>
              <w:left w:val="single" w:sz="4" w:space="0" w:color="000000"/>
              <w:bottom w:val="single" w:sz="4" w:space="0" w:color="000000"/>
              <w:right w:val="single" w:sz="4" w:space="0" w:color="000000"/>
            </w:tcBorders>
          </w:tcPr>
          <w:p w:rsidR="0041297F" w:rsidRPr="0041297F" w:rsidRDefault="0041297F" w:rsidP="0041297F">
            <w:pPr>
              <w:spacing w:line="259" w:lineRule="auto"/>
              <w:rPr>
                <w:rFonts w:ascii="Arial" w:eastAsia="Arial" w:hAnsi="Arial" w:cs="Arial"/>
                <w:i/>
                <w:color w:val="000000"/>
              </w:rPr>
            </w:pPr>
            <w:r w:rsidRPr="0041297F">
              <w:rPr>
                <w:rFonts w:ascii="Arial" w:eastAsia="Arial" w:hAnsi="Arial" w:cs="Arial"/>
                <w:i/>
                <w:color w:val="000000"/>
              </w:rPr>
              <w:t xml:space="preserve">(a) </w:t>
            </w:r>
          </w:p>
          <w:p w:rsidR="0041297F" w:rsidRPr="0041297F" w:rsidRDefault="0041297F" w:rsidP="0041297F">
            <w:pPr>
              <w:spacing w:line="259" w:lineRule="auto"/>
              <w:rPr>
                <w:rFonts w:ascii="Arial" w:eastAsia="Arial" w:hAnsi="Arial" w:cs="Arial"/>
                <w:i/>
                <w:color w:val="000000"/>
              </w:rPr>
            </w:pPr>
          </w:p>
          <w:p w:rsidR="0041297F" w:rsidRDefault="0041297F" w:rsidP="0041297F">
            <w:pPr>
              <w:spacing w:line="259" w:lineRule="auto"/>
              <w:rPr>
                <w:rFonts w:ascii="Arial" w:eastAsia="Arial" w:hAnsi="Arial" w:cs="Arial"/>
                <w:i/>
                <w:color w:val="000000"/>
              </w:rPr>
            </w:pPr>
            <w:r w:rsidRPr="0041297F">
              <w:rPr>
                <w:rFonts w:ascii="Arial" w:eastAsia="Arial" w:hAnsi="Arial" w:cs="Arial"/>
                <w:i/>
                <w:color w:val="000000"/>
              </w:rPr>
              <w:t xml:space="preserve">(b) </w:t>
            </w:r>
          </w:p>
          <w:p w:rsidR="00D339E2" w:rsidRDefault="00D339E2" w:rsidP="0041297F">
            <w:pPr>
              <w:spacing w:line="259" w:lineRule="auto"/>
              <w:rPr>
                <w:rFonts w:ascii="Arial" w:eastAsia="Arial" w:hAnsi="Arial" w:cs="Arial"/>
                <w:i/>
                <w:color w:val="000000"/>
              </w:rPr>
            </w:pPr>
          </w:p>
          <w:p w:rsidR="00D339E2" w:rsidRPr="0041297F" w:rsidRDefault="00D339E2" w:rsidP="0041297F">
            <w:pPr>
              <w:spacing w:line="259" w:lineRule="auto"/>
              <w:rPr>
                <w:rFonts w:ascii="Arial" w:eastAsia="Arial" w:hAnsi="Arial" w:cs="Arial"/>
                <w:color w:val="000000"/>
              </w:rPr>
            </w:pPr>
            <w:r>
              <w:rPr>
                <w:rFonts w:ascii="Arial" w:eastAsia="Arial" w:hAnsi="Arial" w:cs="Arial"/>
                <w:i/>
                <w:color w:val="000000"/>
              </w:rPr>
              <w:t>(c)</w:t>
            </w:r>
          </w:p>
        </w:tc>
        <w:tc>
          <w:tcPr>
            <w:tcW w:w="7101" w:type="dxa"/>
            <w:tcBorders>
              <w:top w:val="single" w:sz="4" w:space="0" w:color="000000"/>
              <w:left w:val="single" w:sz="4" w:space="0" w:color="000000"/>
              <w:bottom w:val="single" w:sz="4" w:space="0" w:color="000000"/>
              <w:right w:val="nil"/>
            </w:tcBorders>
          </w:tcPr>
          <w:p w:rsidR="0041297F" w:rsidRPr="0041297F" w:rsidRDefault="0041297F" w:rsidP="0041297F">
            <w:pPr>
              <w:spacing w:line="259" w:lineRule="auto"/>
              <w:ind w:left="1"/>
              <w:rPr>
                <w:rFonts w:ascii="Arial" w:eastAsia="Arial" w:hAnsi="Arial" w:cs="Arial"/>
                <w:i/>
                <w:color w:val="000000"/>
              </w:rPr>
            </w:pPr>
            <w:r w:rsidRPr="0041297F">
              <w:rPr>
                <w:rFonts w:ascii="Arial" w:eastAsia="Arial" w:hAnsi="Arial" w:cs="Arial"/>
                <w:i/>
                <w:color w:val="000000"/>
              </w:rPr>
              <w:t xml:space="preserve">Completed Form of </w:t>
            </w:r>
            <w:r w:rsidR="00742302">
              <w:rPr>
                <w:rFonts w:ascii="Arial" w:eastAsia="Arial" w:hAnsi="Arial" w:cs="Arial"/>
                <w:i/>
                <w:color w:val="000000"/>
              </w:rPr>
              <w:t>Tender</w:t>
            </w:r>
            <w:r w:rsidRPr="0041297F">
              <w:rPr>
                <w:rFonts w:ascii="Arial" w:eastAsia="Arial" w:hAnsi="Arial" w:cs="Arial"/>
                <w:i/>
                <w:color w:val="000000"/>
              </w:rPr>
              <w:t xml:space="preserve"> </w:t>
            </w:r>
          </w:p>
          <w:p w:rsidR="0041297F" w:rsidRPr="0041297F" w:rsidRDefault="0041297F" w:rsidP="0041297F">
            <w:pPr>
              <w:spacing w:line="259" w:lineRule="auto"/>
              <w:ind w:left="1"/>
              <w:rPr>
                <w:rFonts w:ascii="Arial" w:eastAsia="Arial" w:hAnsi="Arial" w:cs="Arial"/>
                <w:i/>
                <w:color w:val="000000"/>
              </w:rPr>
            </w:pPr>
          </w:p>
          <w:p w:rsidR="0041297F" w:rsidRDefault="0041297F" w:rsidP="0041297F">
            <w:pPr>
              <w:spacing w:line="259" w:lineRule="auto"/>
              <w:ind w:left="1"/>
              <w:rPr>
                <w:rFonts w:ascii="Arial" w:eastAsia="Arial" w:hAnsi="Arial" w:cs="Arial"/>
                <w:i/>
                <w:color w:val="000000"/>
              </w:rPr>
            </w:pPr>
            <w:r w:rsidRPr="0041297F">
              <w:rPr>
                <w:rFonts w:ascii="Arial" w:eastAsia="Arial" w:hAnsi="Arial" w:cs="Arial"/>
                <w:i/>
                <w:color w:val="000000"/>
              </w:rPr>
              <w:t xml:space="preserve">Detailed pricing schedule  </w:t>
            </w:r>
          </w:p>
          <w:p w:rsidR="00D339E2" w:rsidRDefault="00D339E2" w:rsidP="0041297F">
            <w:pPr>
              <w:spacing w:line="259" w:lineRule="auto"/>
              <w:ind w:left="1"/>
              <w:rPr>
                <w:rFonts w:ascii="Arial" w:eastAsia="Arial" w:hAnsi="Arial" w:cs="Arial"/>
                <w:i/>
                <w:color w:val="000000"/>
              </w:rPr>
            </w:pPr>
          </w:p>
          <w:p w:rsidR="00D339E2" w:rsidRDefault="00D339E2" w:rsidP="0041297F">
            <w:pPr>
              <w:spacing w:line="259" w:lineRule="auto"/>
              <w:ind w:left="1"/>
              <w:rPr>
                <w:rFonts w:ascii="Arial" w:eastAsia="Arial" w:hAnsi="Arial" w:cs="Arial"/>
                <w:i/>
                <w:color w:val="000000"/>
              </w:rPr>
            </w:pPr>
            <w:r>
              <w:rPr>
                <w:rFonts w:ascii="Arial" w:eastAsia="Arial" w:hAnsi="Arial" w:cs="Arial"/>
                <w:i/>
                <w:color w:val="000000"/>
              </w:rPr>
              <w:t>Two completed Reference Forms completed by Referees and returned direct to the Council (Tenderers responsibility to organise)</w:t>
            </w:r>
          </w:p>
          <w:p w:rsidR="00D339E2" w:rsidRPr="0041297F" w:rsidRDefault="00D339E2" w:rsidP="0041297F">
            <w:pPr>
              <w:spacing w:line="259" w:lineRule="auto"/>
              <w:ind w:left="1"/>
              <w:rPr>
                <w:rFonts w:ascii="Arial" w:eastAsia="Arial" w:hAnsi="Arial" w:cs="Arial"/>
                <w:color w:val="000000"/>
              </w:rPr>
            </w:pPr>
          </w:p>
        </w:tc>
        <w:tc>
          <w:tcPr>
            <w:tcW w:w="1499" w:type="dxa"/>
            <w:tcBorders>
              <w:top w:val="single" w:sz="4" w:space="0" w:color="000000"/>
              <w:left w:val="nil"/>
              <w:bottom w:val="single" w:sz="4" w:space="0" w:color="000000"/>
              <w:right w:val="single" w:sz="4" w:space="0" w:color="000000"/>
            </w:tcBorders>
          </w:tcPr>
          <w:p w:rsidR="0041297F" w:rsidRPr="0041297F" w:rsidRDefault="0041297F" w:rsidP="0041297F">
            <w:pPr>
              <w:spacing w:after="160" w:line="259" w:lineRule="auto"/>
              <w:rPr>
                <w:rFonts w:ascii="Arial" w:eastAsia="Arial" w:hAnsi="Arial" w:cs="Arial"/>
                <w:color w:val="000000"/>
              </w:rPr>
            </w:pP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Default="0041297F" w:rsidP="0041297F">
      <w:pPr>
        <w:spacing w:after="11" w:line="250" w:lineRule="auto"/>
        <w:ind w:left="-5" w:hanging="10"/>
        <w:rPr>
          <w:rFonts w:ascii="Arial" w:eastAsia="Arial" w:hAnsi="Arial" w:cs="Arial"/>
          <w:b/>
          <w:color w:val="000000"/>
          <w:sz w:val="20"/>
          <w:lang w:eastAsia="en-GB"/>
        </w:rPr>
      </w:pPr>
    </w:p>
    <w:p w:rsidR="0041297F" w:rsidRPr="00D4705B" w:rsidRDefault="0041297F" w:rsidP="0041297F">
      <w:pPr>
        <w:spacing w:after="11" w:line="250" w:lineRule="auto"/>
        <w:ind w:left="-5" w:hanging="10"/>
        <w:rPr>
          <w:rFonts w:ascii="Arial" w:eastAsia="Arial" w:hAnsi="Arial" w:cs="Arial"/>
          <w:color w:val="000000"/>
          <w:sz w:val="24"/>
          <w:szCs w:val="24"/>
          <w:lang w:eastAsia="en-GB"/>
        </w:rPr>
      </w:pPr>
      <w:r w:rsidRPr="00D4705B">
        <w:rPr>
          <w:rFonts w:ascii="Arial" w:eastAsia="Arial" w:hAnsi="Arial" w:cs="Arial"/>
          <w:b/>
          <w:color w:val="000000"/>
          <w:sz w:val="24"/>
          <w:szCs w:val="24"/>
          <w:lang w:eastAsia="en-GB"/>
        </w:rPr>
        <w:t>5.</w:t>
      </w:r>
      <w:r w:rsidRPr="00D4705B">
        <w:rPr>
          <w:rFonts w:ascii="Arial" w:eastAsia="Arial" w:hAnsi="Arial" w:cs="Arial"/>
          <w:color w:val="000000"/>
          <w:sz w:val="24"/>
          <w:szCs w:val="24"/>
          <w:lang w:eastAsia="en-GB"/>
        </w:rPr>
        <w:t xml:space="preserve">  </w:t>
      </w:r>
      <w:r w:rsidRPr="00D4705B">
        <w:rPr>
          <w:rFonts w:ascii="Arial" w:eastAsia="Arial" w:hAnsi="Arial" w:cs="Arial"/>
          <w:b/>
          <w:color w:val="000000"/>
          <w:sz w:val="24"/>
          <w:szCs w:val="24"/>
          <w:lang w:eastAsia="en-GB"/>
        </w:rPr>
        <w:t xml:space="preserve">Evaluation process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1C7351">
      <w:pPr>
        <w:spacing w:after="11" w:line="240" w:lineRule="auto"/>
        <w:ind w:left="-5" w:hanging="10"/>
        <w:rPr>
          <w:rFonts w:ascii="Arial" w:eastAsia="Arial" w:hAnsi="Arial" w:cs="Arial"/>
          <w:color w:val="000000"/>
          <w:sz w:val="20"/>
          <w:lang w:eastAsia="en-GB"/>
        </w:rPr>
      </w:pPr>
      <w:r w:rsidRPr="0041297F">
        <w:rPr>
          <w:rFonts w:ascii="Arial" w:eastAsia="Arial" w:hAnsi="Arial" w:cs="Arial"/>
          <w:b/>
          <w:color w:val="000000"/>
          <w:sz w:val="20"/>
          <w:lang w:eastAsia="en-GB"/>
        </w:rPr>
        <w:t xml:space="preserve">Technical or quality evaluation </w:t>
      </w:r>
    </w:p>
    <w:p w:rsidR="0041297F" w:rsidRPr="0041297F" w:rsidRDefault="0041297F" w:rsidP="001C7351">
      <w:pPr>
        <w:spacing w:after="0" w:line="240"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1C7351">
      <w:pPr>
        <w:spacing w:after="4" w:line="240"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technical evaluation will be scored in accordance with the table below. </w:t>
      </w:r>
    </w:p>
    <w:p w:rsidR="0041297F" w:rsidRPr="0041297F" w:rsidRDefault="0041297F" w:rsidP="001C7351">
      <w:pPr>
        <w:spacing w:after="0" w:line="240"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1C7351">
      <w:pPr>
        <w:spacing w:after="0" w:line="240"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1C7351">
      <w:pPr>
        <w:keepNext/>
        <w:keepLines/>
        <w:spacing w:after="11" w:line="240" w:lineRule="auto"/>
        <w:ind w:left="577" w:hanging="10"/>
        <w:outlineLvl w:val="1"/>
        <w:rPr>
          <w:rFonts w:ascii="Arial" w:eastAsia="Arial" w:hAnsi="Arial" w:cs="Arial"/>
          <w:b/>
          <w:color w:val="000000"/>
          <w:sz w:val="20"/>
          <w:lang w:eastAsia="en-GB"/>
        </w:rPr>
      </w:pPr>
      <w:r w:rsidRPr="0041297F">
        <w:rPr>
          <w:rFonts w:ascii="Arial" w:eastAsia="Arial" w:hAnsi="Arial" w:cs="Arial"/>
          <w:b/>
          <w:color w:val="000000"/>
          <w:sz w:val="20"/>
          <w:lang w:eastAsia="en-GB"/>
        </w:rPr>
        <w:t xml:space="preserve">SCORING MODELS </w:t>
      </w:r>
    </w:p>
    <w:p w:rsidR="0041297F" w:rsidRPr="0041297F" w:rsidRDefault="0041297F" w:rsidP="001C7351">
      <w:pPr>
        <w:spacing w:after="0" w:line="240" w:lineRule="auto"/>
        <w:ind w:left="567"/>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D4705B">
      <w:pPr>
        <w:spacing w:after="124" w:line="240" w:lineRule="auto"/>
        <w:ind w:left="577"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Methodology &amp; Innovations </w:t>
      </w:r>
    </w:p>
    <w:p w:rsidR="0041297F" w:rsidRPr="0041297F" w:rsidRDefault="0041297F" w:rsidP="001C7351">
      <w:pPr>
        <w:spacing w:after="4" w:line="240" w:lineRule="auto"/>
        <w:ind w:left="577" w:right="13" w:hanging="10"/>
        <w:rPr>
          <w:rFonts w:ascii="Arial" w:eastAsia="Arial" w:hAnsi="Arial" w:cs="Arial"/>
          <w:color w:val="000000"/>
          <w:sz w:val="20"/>
          <w:lang w:eastAsia="en-GB"/>
        </w:rPr>
      </w:pPr>
      <w:r w:rsidRPr="0041297F">
        <w:rPr>
          <w:rFonts w:ascii="Arial" w:eastAsia="Arial" w:hAnsi="Arial" w:cs="Arial"/>
          <w:color w:val="000000"/>
          <w:sz w:val="20"/>
          <w:lang w:eastAsia="en-GB"/>
        </w:rPr>
        <w:t>The answers provided for methodology and innovation will be awarded a score out of 20, as per the scoring model below. This score will have the weighting applied using the formula: allocated score/20 x weighting = aggregated score. (</w:t>
      </w:r>
      <w:proofErr w:type="gramStart"/>
      <w:r w:rsidRPr="0041297F">
        <w:rPr>
          <w:rFonts w:ascii="Arial" w:eastAsia="Arial" w:hAnsi="Arial" w:cs="Arial"/>
          <w:color w:val="000000"/>
          <w:sz w:val="20"/>
          <w:lang w:eastAsia="en-GB"/>
        </w:rPr>
        <w:t>see</w:t>
      </w:r>
      <w:proofErr w:type="gramEnd"/>
      <w:r w:rsidRPr="0041297F">
        <w:rPr>
          <w:rFonts w:ascii="Arial" w:eastAsia="Arial" w:hAnsi="Arial" w:cs="Arial"/>
          <w:color w:val="000000"/>
          <w:sz w:val="20"/>
          <w:lang w:eastAsia="en-GB"/>
        </w:rPr>
        <w:t xml:space="preserve"> example below). </w:t>
      </w:r>
    </w:p>
    <w:p w:rsidR="0041297F" w:rsidRPr="0041297F" w:rsidRDefault="0041297F" w:rsidP="001C7351">
      <w:pPr>
        <w:spacing w:after="113" w:line="240"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8528" w:type="dxa"/>
        <w:tblInd w:w="777" w:type="dxa"/>
        <w:tblCellMar>
          <w:top w:w="70" w:type="dxa"/>
          <w:left w:w="104" w:type="dxa"/>
          <w:right w:w="115" w:type="dxa"/>
        </w:tblCellMar>
        <w:tblLook w:val="04A0" w:firstRow="1" w:lastRow="0" w:firstColumn="1" w:lastColumn="0" w:noHBand="0" w:noVBand="1"/>
      </w:tblPr>
      <w:tblGrid>
        <w:gridCol w:w="6615"/>
        <w:gridCol w:w="1913"/>
      </w:tblGrid>
      <w:tr w:rsidR="0041297F" w:rsidRPr="0041297F" w:rsidTr="00742302">
        <w:trPr>
          <w:trHeight w:val="366"/>
        </w:trPr>
        <w:tc>
          <w:tcPr>
            <w:tcW w:w="6615" w:type="dxa"/>
            <w:tcBorders>
              <w:top w:val="single" w:sz="12" w:space="0" w:color="000000"/>
              <w:left w:val="single" w:sz="12" w:space="0" w:color="000000"/>
              <w:bottom w:val="single" w:sz="6" w:space="0" w:color="000000"/>
              <w:right w:val="single" w:sz="6" w:space="0" w:color="000000"/>
            </w:tcBorders>
            <w:shd w:val="clear" w:color="auto" w:fill="DFDFDF"/>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Assessment </w:t>
            </w:r>
          </w:p>
        </w:tc>
        <w:tc>
          <w:tcPr>
            <w:tcW w:w="1913" w:type="dxa"/>
            <w:tcBorders>
              <w:top w:val="single" w:sz="12" w:space="0" w:color="000000"/>
              <w:left w:val="single" w:sz="6" w:space="0" w:color="000000"/>
              <w:bottom w:val="single" w:sz="6" w:space="0" w:color="000000"/>
              <w:right w:val="single" w:sz="12" w:space="0" w:color="000000"/>
            </w:tcBorders>
            <w:shd w:val="clear" w:color="auto" w:fill="DFDFDF"/>
          </w:tcPr>
          <w:p w:rsidR="0041297F" w:rsidRPr="0041297F" w:rsidRDefault="0041297F" w:rsidP="0041297F">
            <w:pPr>
              <w:spacing w:line="259" w:lineRule="auto"/>
              <w:ind w:left="10"/>
              <w:jc w:val="center"/>
              <w:rPr>
                <w:rFonts w:ascii="Arial" w:eastAsia="Arial" w:hAnsi="Arial" w:cs="Arial"/>
                <w:color w:val="000000"/>
              </w:rPr>
            </w:pPr>
            <w:r w:rsidRPr="0041297F">
              <w:rPr>
                <w:rFonts w:ascii="Arial" w:eastAsia="Arial" w:hAnsi="Arial" w:cs="Arial"/>
                <w:color w:val="000000"/>
              </w:rPr>
              <w:t xml:space="preserve">Allocated Score </w:t>
            </w:r>
          </w:p>
        </w:tc>
      </w:tr>
      <w:tr w:rsidR="0041297F" w:rsidRPr="0041297F" w:rsidTr="00742302">
        <w:trPr>
          <w:trHeight w:val="598"/>
        </w:trPr>
        <w:tc>
          <w:tcPr>
            <w:tcW w:w="6615" w:type="dxa"/>
            <w:tcBorders>
              <w:top w:val="single" w:sz="6" w:space="0" w:color="000000"/>
              <w:left w:val="single" w:sz="12" w:space="0" w:color="000000"/>
              <w:bottom w:val="single" w:sz="6" w:space="0" w:color="000000"/>
              <w:right w:val="single" w:sz="6" w:space="0" w:color="000000"/>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Very Poor – [completely fails to demonstrate that it will meet the criteria] </w:t>
            </w:r>
          </w:p>
        </w:tc>
        <w:tc>
          <w:tcPr>
            <w:tcW w:w="1913" w:type="dxa"/>
            <w:tcBorders>
              <w:top w:val="single" w:sz="6" w:space="0" w:color="000000"/>
              <w:left w:val="single" w:sz="6" w:space="0" w:color="000000"/>
              <w:bottom w:val="single" w:sz="6" w:space="0" w:color="000000"/>
              <w:right w:val="single" w:sz="12" w:space="0" w:color="000000"/>
            </w:tcBorders>
          </w:tcPr>
          <w:p w:rsidR="0041297F" w:rsidRPr="0041297F" w:rsidRDefault="0041297F" w:rsidP="0041297F">
            <w:pPr>
              <w:spacing w:line="259" w:lineRule="auto"/>
              <w:ind w:left="13"/>
              <w:jc w:val="center"/>
              <w:rPr>
                <w:rFonts w:ascii="Arial" w:eastAsia="Arial" w:hAnsi="Arial" w:cs="Arial"/>
                <w:color w:val="000000"/>
              </w:rPr>
            </w:pPr>
            <w:r w:rsidRPr="0041297F">
              <w:rPr>
                <w:rFonts w:ascii="Arial" w:eastAsia="Arial" w:hAnsi="Arial" w:cs="Arial"/>
                <w:color w:val="000000"/>
              </w:rPr>
              <w:t xml:space="preserve">0 </w:t>
            </w:r>
          </w:p>
        </w:tc>
      </w:tr>
      <w:tr w:rsidR="0041297F" w:rsidRPr="0041297F" w:rsidTr="00742302">
        <w:trPr>
          <w:trHeight w:val="365"/>
        </w:trPr>
        <w:tc>
          <w:tcPr>
            <w:tcW w:w="6615" w:type="dxa"/>
            <w:tcBorders>
              <w:top w:val="single" w:sz="6" w:space="0" w:color="000000"/>
              <w:left w:val="single" w:sz="12" w:space="0" w:color="000000"/>
              <w:bottom w:val="single" w:sz="6" w:space="0" w:color="000000"/>
              <w:right w:val="single" w:sz="6" w:space="0" w:color="000000"/>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Poor – [some, but very limited evidence of that it will meet the criteria] </w:t>
            </w:r>
          </w:p>
        </w:tc>
        <w:tc>
          <w:tcPr>
            <w:tcW w:w="1913" w:type="dxa"/>
            <w:tcBorders>
              <w:top w:val="single" w:sz="6" w:space="0" w:color="000000"/>
              <w:left w:val="single" w:sz="6" w:space="0" w:color="000000"/>
              <w:bottom w:val="single" w:sz="6" w:space="0" w:color="000000"/>
              <w:right w:val="single" w:sz="12" w:space="0" w:color="000000"/>
            </w:tcBorders>
          </w:tcPr>
          <w:p w:rsidR="0041297F" w:rsidRPr="0041297F" w:rsidRDefault="0041297F" w:rsidP="0041297F">
            <w:pPr>
              <w:spacing w:line="259" w:lineRule="auto"/>
              <w:ind w:left="13"/>
              <w:jc w:val="center"/>
              <w:rPr>
                <w:rFonts w:ascii="Arial" w:eastAsia="Arial" w:hAnsi="Arial" w:cs="Arial"/>
                <w:color w:val="000000"/>
              </w:rPr>
            </w:pPr>
            <w:r w:rsidRPr="0041297F">
              <w:rPr>
                <w:rFonts w:ascii="Arial" w:eastAsia="Arial" w:hAnsi="Arial" w:cs="Arial"/>
                <w:color w:val="000000"/>
              </w:rPr>
              <w:t xml:space="preserve">1-5 </w:t>
            </w:r>
          </w:p>
        </w:tc>
      </w:tr>
      <w:tr w:rsidR="0041297F" w:rsidRPr="0041297F" w:rsidTr="00742302">
        <w:trPr>
          <w:trHeight w:val="595"/>
        </w:trPr>
        <w:tc>
          <w:tcPr>
            <w:tcW w:w="6615" w:type="dxa"/>
            <w:tcBorders>
              <w:top w:val="single" w:sz="6" w:space="0" w:color="000000"/>
              <w:left w:val="single" w:sz="12" w:space="0" w:color="000000"/>
              <w:bottom w:val="single" w:sz="6" w:space="0" w:color="000000"/>
              <w:right w:val="single" w:sz="6" w:space="0" w:color="000000"/>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Satisfactory – [provides evidence that it will meet the criteria sufficiently] </w:t>
            </w:r>
          </w:p>
        </w:tc>
        <w:tc>
          <w:tcPr>
            <w:tcW w:w="1913" w:type="dxa"/>
            <w:tcBorders>
              <w:top w:val="single" w:sz="6" w:space="0" w:color="000000"/>
              <w:left w:val="single" w:sz="6" w:space="0" w:color="000000"/>
              <w:bottom w:val="single" w:sz="6" w:space="0" w:color="000000"/>
              <w:right w:val="single" w:sz="12" w:space="0" w:color="000000"/>
            </w:tcBorders>
          </w:tcPr>
          <w:p w:rsidR="0041297F" w:rsidRPr="0041297F" w:rsidRDefault="0041297F" w:rsidP="0041297F">
            <w:pPr>
              <w:spacing w:line="259" w:lineRule="auto"/>
              <w:ind w:left="13"/>
              <w:jc w:val="center"/>
              <w:rPr>
                <w:rFonts w:ascii="Arial" w:eastAsia="Arial" w:hAnsi="Arial" w:cs="Arial"/>
                <w:color w:val="000000"/>
              </w:rPr>
            </w:pPr>
            <w:r w:rsidRPr="0041297F">
              <w:rPr>
                <w:rFonts w:ascii="Arial" w:eastAsia="Arial" w:hAnsi="Arial" w:cs="Arial"/>
                <w:color w:val="000000"/>
              </w:rPr>
              <w:t xml:space="preserve">6-10 </w:t>
            </w:r>
          </w:p>
        </w:tc>
      </w:tr>
      <w:tr w:rsidR="0041297F" w:rsidRPr="0041297F" w:rsidTr="00742302">
        <w:trPr>
          <w:trHeight w:val="595"/>
        </w:trPr>
        <w:tc>
          <w:tcPr>
            <w:tcW w:w="6615" w:type="dxa"/>
            <w:tcBorders>
              <w:top w:val="single" w:sz="6" w:space="0" w:color="000000"/>
              <w:left w:val="single" w:sz="12" w:space="0" w:color="000000"/>
              <w:bottom w:val="single" w:sz="6" w:space="0" w:color="000000"/>
              <w:right w:val="single" w:sz="6" w:space="0" w:color="000000"/>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Good – [shows attributes in a number of areas that are in excess of the criteria] </w:t>
            </w:r>
          </w:p>
        </w:tc>
        <w:tc>
          <w:tcPr>
            <w:tcW w:w="1913" w:type="dxa"/>
            <w:tcBorders>
              <w:top w:val="single" w:sz="6" w:space="0" w:color="000000"/>
              <w:left w:val="single" w:sz="6" w:space="0" w:color="000000"/>
              <w:bottom w:val="single" w:sz="6" w:space="0" w:color="000000"/>
              <w:right w:val="single" w:sz="12" w:space="0" w:color="000000"/>
            </w:tcBorders>
          </w:tcPr>
          <w:p w:rsidR="0041297F" w:rsidRPr="0041297F" w:rsidRDefault="0041297F" w:rsidP="0041297F">
            <w:pPr>
              <w:spacing w:line="259" w:lineRule="auto"/>
              <w:ind w:left="13"/>
              <w:jc w:val="center"/>
              <w:rPr>
                <w:rFonts w:ascii="Arial" w:eastAsia="Arial" w:hAnsi="Arial" w:cs="Arial"/>
                <w:color w:val="000000"/>
              </w:rPr>
            </w:pPr>
            <w:r w:rsidRPr="0041297F">
              <w:rPr>
                <w:rFonts w:ascii="Arial" w:eastAsia="Arial" w:hAnsi="Arial" w:cs="Arial"/>
                <w:color w:val="000000"/>
              </w:rPr>
              <w:t xml:space="preserve">11-15 </w:t>
            </w:r>
          </w:p>
        </w:tc>
      </w:tr>
      <w:tr w:rsidR="0041297F" w:rsidRPr="0041297F" w:rsidTr="00742302">
        <w:trPr>
          <w:trHeight w:val="490"/>
        </w:trPr>
        <w:tc>
          <w:tcPr>
            <w:tcW w:w="6615" w:type="dxa"/>
            <w:tcBorders>
              <w:top w:val="single" w:sz="6" w:space="0" w:color="000000"/>
              <w:left w:val="single" w:sz="12" w:space="0" w:color="000000"/>
              <w:bottom w:val="single" w:sz="12" w:space="0" w:color="000000"/>
              <w:right w:val="single" w:sz="6" w:space="0" w:color="000000"/>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Very good – [in excess of the criteria in </w:t>
            </w:r>
            <w:r w:rsidRPr="0041297F">
              <w:rPr>
                <w:rFonts w:ascii="Arial" w:eastAsia="Arial" w:hAnsi="Arial" w:cs="Arial"/>
                <w:color w:val="000000"/>
                <w:u w:val="single" w:color="000000"/>
              </w:rPr>
              <w:t>all</w:t>
            </w:r>
            <w:r w:rsidRPr="0041297F">
              <w:rPr>
                <w:rFonts w:ascii="Arial" w:eastAsia="Arial" w:hAnsi="Arial" w:cs="Arial"/>
                <w:color w:val="000000"/>
              </w:rPr>
              <w:t xml:space="preserve"> areas] </w:t>
            </w:r>
          </w:p>
        </w:tc>
        <w:tc>
          <w:tcPr>
            <w:tcW w:w="1913" w:type="dxa"/>
            <w:tcBorders>
              <w:top w:val="single" w:sz="6" w:space="0" w:color="000000"/>
              <w:left w:val="single" w:sz="6" w:space="0" w:color="000000"/>
              <w:bottom w:val="single" w:sz="12" w:space="0" w:color="000000"/>
              <w:right w:val="single" w:sz="12" w:space="0" w:color="000000"/>
            </w:tcBorders>
          </w:tcPr>
          <w:p w:rsidR="0041297F" w:rsidRPr="0041297F" w:rsidRDefault="0041297F" w:rsidP="0041297F">
            <w:pPr>
              <w:spacing w:line="259" w:lineRule="auto"/>
              <w:ind w:left="13"/>
              <w:jc w:val="center"/>
              <w:rPr>
                <w:rFonts w:ascii="Arial" w:eastAsia="Arial" w:hAnsi="Arial" w:cs="Arial"/>
                <w:color w:val="000000"/>
              </w:rPr>
            </w:pPr>
            <w:r w:rsidRPr="0041297F">
              <w:rPr>
                <w:rFonts w:ascii="Arial" w:eastAsia="Arial" w:hAnsi="Arial" w:cs="Arial"/>
                <w:color w:val="000000"/>
              </w:rPr>
              <w:t xml:space="preserve">16-20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111"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Scoring Model for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Sum </w:t>
      </w:r>
    </w:p>
    <w:p w:rsidR="0041297F" w:rsidRPr="0041297F" w:rsidRDefault="0041297F" w:rsidP="0041297F">
      <w:pPr>
        <w:spacing w:after="0" w:line="259" w:lineRule="auto"/>
        <w:ind w:left="852"/>
        <w:rPr>
          <w:rFonts w:ascii="Arial" w:eastAsia="Arial" w:hAnsi="Arial" w:cs="Arial"/>
          <w:color w:val="000000"/>
          <w:sz w:val="20"/>
          <w:lang w:eastAsia="en-GB"/>
        </w:rPr>
      </w:pPr>
      <w:r w:rsidRPr="0041297F">
        <w:rPr>
          <w:rFonts w:ascii="Arial" w:eastAsia="Arial" w:hAnsi="Arial" w:cs="Arial"/>
          <w:i/>
          <w:color w:val="000000"/>
          <w:sz w:val="20"/>
          <w:lang w:eastAsia="en-GB"/>
        </w:rPr>
        <w:t xml:space="preserve">All Prices shall be stated in pounds sterling and exclusive of VAT.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D339E2" w:rsidRDefault="00D339E2" w:rsidP="0041297F">
      <w:pPr>
        <w:keepNext/>
        <w:keepLines/>
        <w:spacing w:after="11" w:line="250" w:lineRule="auto"/>
        <w:ind w:left="-5" w:hanging="10"/>
        <w:outlineLvl w:val="1"/>
        <w:rPr>
          <w:rFonts w:ascii="Arial" w:eastAsia="Arial" w:hAnsi="Arial" w:cs="Arial"/>
          <w:b/>
          <w:color w:val="000000"/>
          <w:sz w:val="20"/>
          <w:lang w:eastAsia="en-GB"/>
        </w:rPr>
      </w:pPr>
    </w:p>
    <w:p w:rsidR="0041297F" w:rsidRPr="0041297F" w:rsidRDefault="0041297F" w:rsidP="0041297F">
      <w:pPr>
        <w:keepNext/>
        <w:keepLines/>
        <w:spacing w:after="11" w:line="250" w:lineRule="auto"/>
        <w:ind w:left="-5" w:hanging="10"/>
        <w:outlineLvl w:val="1"/>
        <w:rPr>
          <w:rFonts w:ascii="Arial" w:eastAsia="Arial" w:hAnsi="Arial" w:cs="Arial"/>
          <w:b/>
          <w:color w:val="000000"/>
          <w:sz w:val="20"/>
          <w:lang w:eastAsia="en-GB"/>
        </w:rPr>
      </w:pPr>
      <w:r w:rsidRPr="0041297F">
        <w:rPr>
          <w:rFonts w:ascii="Arial" w:eastAsia="Arial" w:hAnsi="Arial" w:cs="Arial"/>
          <w:b/>
          <w:color w:val="000000"/>
          <w:sz w:val="20"/>
          <w:lang w:eastAsia="en-GB"/>
        </w:rPr>
        <w:t xml:space="preserve">The following formula will be applied: lowest price/bidder’s price x 25 = score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lastRenderedPageBreak/>
        <w:t xml:space="preserve">7.3 Worked example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w:t>
      </w:r>
      <w:proofErr w:type="gramStart"/>
      <w:r w:rsidRPr="0041297F">
        <w:rPr>
          <w:rFonts w:ascii="Arial" w:eastAsia="Arial" w:hAnsi="Arial" w:cs="Arial"/>
          <w:color w:val="000000"/>
          <w:sz w:val="20"/>
          <w:lang w:eastAsia="en-GB"/>
        </w:rPr>
        <w:t>A</w:t>
      </w:r>
      <w:proofErr w:type="gramEnd"/>
      <w:r w:rsidRPr="0041297F">
        <w:rPr>
          <w:rFonts w:ascii="Arial" w:eastAsia="Arial" w:hAnsi="Arial" w:cs="Arial"/>
          <w:color w:val="000000"/>
          <w:sz w:val="20"/>
          <w:lang w:eastAsia="en-GB"/>
        </w:rPr>
        <w:t xml:space="preserve"> - £20,000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B - £25,000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C - £24,000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D - £23,000 </w:t>
      </w:r>
    </w:p>
    <w:p w:rsidR="0041297F" w:rsidRPr="0041297F" w:rsidRDefault="0041297F" w:rsidP="0041297F">
      <w:pPr>
        <w:spacing w:after="0" w:line="259" w:lineRule="auto"/>
        <w:ind w:left="428"/>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sum would be </w:t>
      </w:r>
    </w:p>
    <w:p w:rsidR="0041297F" w:rsidRPr="0041297F" w:rsidRDefault="0041297F" w:rsidP="0041297F">
      <w:pPr>
        <w:spacing w:after="0" w:line="259" w:lineRule="auto"/>
        <w:ind w:left="428"/>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w:t>
      </w:r>
      <w:proofErr w:type="gramStart"/>
      <w:r w:rsidRPr="0041297F">
        <w:rPr>
          <w:rFonts w:ascii="Arial" w:eastAsia="Arial" w:hAnsi="Arial" w:cs="Arial"/>
          <w:color w:val="000000"/>
          <w:sz w:val="20"/>
          <w:lang w:eastAsia="en-GB"/>
        </w:rPr>
        <w:t>A</w:t>
      </w:r>
      <w:proofErr w:type="gramEnd"/>
      <w:r w:rsidRPr="0041297F">
        <w:rPr>
          <w:rFonts w:ascii="Arial" w:eastAsia="Arial" w:hAnsi="Arial" w:cs="Arial"/>
          <w:color w:val="000000"/>
          <w:sz w:val="20"/>
          <w:lang w:eastAsia="en-GB"/>
        </w:rPr>
        <w:t xml:space="preserve"> – 25/25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B – 20/25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C – 21/25 </w:t>
      </w:r>
    </w:p>
    <w:p w:rsidR="0041297F" w:rsidRDefault="0041297F" w:rsidP="0041297F">
      <w:pPr>
        <w:spacing w:after="4" w:line="249" w:lineRule="auto"/>
        <w:ind w:left="438"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Bidder D – 22/25 </w:t>
      </w:r>
    </w:p>
    <w:p w:rsidR="0041297F" w:rsidRPr="0041297F" w:rsidRDefault="0041297F" w:rsidP="0041297F">
      <w:pPr>
        <w:spacing w:after="4" w:line="249" w:lineRule="auto"/>
        <w:ind w:left="438" w:right="13" w:hanging="10"/>
        <w:rPr>
          <w:rFonts w:ascii="Arial" w:eastAsia="Arial" w:hAnsi="Arial" w:cs="Arial"/>
          <w:color w:val="000000"/>
          <w:sz w:val="20"/>
          <w:lang w:eastAsia="en-GB"/>
        </w:rPr>
      </w:pPr>
    </w:p>
    <w:p w:rsidR="0041297F" w:rsidRPr="0041297F" w:rsidRDefault="0041297F" w:rsidP="0041297F">
      <w:pPr>
        <w:spacing w:after="0" w:line="259" w:lineRule="auto"/>
        <w:ind w:left="428"/>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9290" w:type="dxa"/>
        <w:tblInd w:w="-108" w:type="dxa"/>
        <w:tblCellMar>
          <w:bottom w:w="6" w:type="dxa"/>
          <w:right w:w="53" w:type="dxa"/>
        </w:tblCellMar>
        <w:tblLook w:val="04A0" w:firstRow="1" w:lastRow="0" w:firstColumn="1" w:lastColumn="0" w:noHBand="0" w:noVBand="1"/>
      </w:tblPr>
      <w:tblGrid>
        <w:gridCol w:w="2900"/>
        <w:gridCol w:w="2129"/>
        <w:gridCol w:w="2132"/>
        <w:gridCol w:w="2129"/>
      </w:tblGrid>
      <w:tr w:rsidR="0041297F" w:rsidRPr="0041297F" w:rsidTr="00742302">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Question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Score/20 </w:t>
            </w:r>
          </w:p>
        </w:tc>
        <w:tc>
          <w:tcPr>
            <w:tcW w:w="2132"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Weighting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2"/>
              <w:jc w:val="center"/>
              <w:rPr>
                <w:rFonts w:ascii="Arial" w:eastAsia="Arial" w:hAnsi="Arial" w:cs="Arial"/>
                <w:color w:val="000000"/>
              </w:rPr>
            </w:pPr>
            <w:r w:rsidRPr="0041297F">
              <w:rPr>
                <w:rFonts w:ascii="Arial" w:eastAsia="Arial" w:hAnsi="Arial" w:cs="Arial"/>
                <w:color w:val="000000"/>
              </w:rPr>
              <w:t xml:space="preserve">Aggregated Score </w:t>
            </w:r>
          </w:p>
        </w:tc>
      </w:tr>
      <w:tr w:rsidR="0041297F" w:rsidRPr="0041297F" w:rsidTr="00742302">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Methodology a.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51"/>
              <w:jc w:val="center"/>
              <w:rPr>
                <w:rFonts w:ascii="Arial" w:eastAsia="Arial" w:hAnsi="Arial" w:cs="Arial"/>
                <w:color w:val="000000"/>
              </w:rPr>
            </w:pPr>
            <w:r w:rsidRPr="0041297F">
              <w:rPr>
                <w:rFonts w:ascii="Arial" w:eastAsia="Arial" w:hAnsi="Arial" w:cs="Arial"/>
                <w:color w:val="000000"/>
              </w:rPr>
              <w:t xml:space="preserve">15 </w:t>
            </w:r>
          </w:p>
        </w:tc>
        <w:tc>
          <w:tcPr>
            <w:tcW w:w="2132"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12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6"/>
              <w:jc w:val="center"/>
              <w:rPr>
                <w:rFonts w:ascii="Arial" w:eastAsia="Arial" w:hAnsi="Arial" w:cs="Arial"/>
                <w:color w:val="000000"/>
              </w:rPr>
            </w:pPr>
            <w:r w:rsidRPr="0041297F">
              <w:rPr>
                <w:rFonts w:ascii="Arial" w:eastAsia="Arial" w:hAnsi="Arial" w:cs="Arial"/>
                <w:color w:val="000000"/>
              </w:rPr>
              <w:t xml:space="preserve">9 </w:t>
            </w:r>
          </w:p>
        </w:tc>
      </w:tr>
      <w:tr w:rsidR="0041297F" w:rsidRPr="0041297F" w:rsidTr="00742302">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Methodology b.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51"/>
              <w:jc w:val="center"/>
              <w:rPr>
                <w:rFonts w:ascii="Arial" w:eastAsia="Arial" w:hAnsi="Arial" w:cs="Arial"/>
                <w:color w:val="000000"/>
              </w:rPr>
            </w:pPr>
            <w:r w:rsidRPr="0041297F">
              <w:rPr>
                <w:rFonts w:ascii="Arial" w:eastAsia="Arial" w:hAnsi="Arial" w:cs="Arial"/>
                <w:color w:val="000000"/>
              </w:rPr>
              <w:t xml:space="preserve">12 </w:t>
            </w:r>
          </w:p>
        </w:tc>
        <w:tc>
          <w:tcPr>
            <w:tcW w:w="2132"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12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3"/>
              <w:jc w:val="center"/>
              <w:rPr>
                <w:rFonts w:ascii="Arial" w:eastAsia="Arial" w:hAnsi="Arial" w:cs="Arial"/>
                <w:color w:val="000000"/>
              </w:rPr>
            </w:pPr>
            <w:r w:rsidRPr="0041297F">
              <w:rPr>
                <w:rFonts w:ascii="Arial" w:eastAsia="Arial" w:hAnsi="Arial" w:cs="Arial"/>
                <w:color w:val="000000"/>
              </w:rPr>
              <w:t xml:space="preserve">7.2 </w:t>
            </w:r>
          </w:p>
        </w:tc>
      </w:tr>
      <w:tr w:rsidR="0041297F" w:rsidRPr="0041297F" w:rsidTr="00742302">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Methodology c.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51"/>
              <w:jc w:val="center"/>
              <w:rPr>
                <w:rFonts w:ascii="Arial" w:eastAsia="Arial" w:hAnsi="Arial" w:cs="Arial"/>
                <w:color w:val="000000"/>
              </w:rPr>
            </w:pPr>
            <w:r w:rsidRPr="0041297F">
              <w:rPr>
                <w:rFonts w:ascii="Arial" w:eastAsia="Arial" w:hAnsi="Arial" w:cs="Arial"/>
                <w:color w:val="000000"/>
              </w:rPr>
              <w:t xml:space="preserve">17 </w:t>
            </w:r>
          </w:p>
        </w:tc>
        <w:tc>
          <w:tcPr>
            <w:tcW w:w="2132"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6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3"/>
              <w:jc w:val="center"/>
              <w:rPr>
                <w:rFonts w:ascii="Arial" w:eastAsia="Arial" w:hAnsi="Arial" w:cs="Arial"/>
                <w:color w:val="000000"/>
              </w:rPr>
            </w:pPr>
            <w:r w:rsidRPr="0041297F">
              <w:rPr>
                <w:rFonts w:ascii="Arial" w:eastAsia="Arial" w:hAnsi="Arial" w:cs="Arial"/>
                <w:color w:val="000000"/>
              </w:rPr>
              <w:t xml:space="preserve">5.1 </w:t>
            </w:r>
          </w:p>
        </w:tc>
      </w:tr>
      <w:tr w:rsidR="0041297F" w:rsidRPr="0041297F" w:rsidTr="00742302">
        <w:trPr>
          <w:trHeight w:val="372"/>
        </w:trPr>
        <w:tc>
          <w:tcPr>
            <w:tcW w:w="290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Health and Safety a.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51"/>
              <w:jc w:val="center"/>
              <w:rPr>
                <w:rFonts w:ascii="Arial" w:eastAsia="Arial" w:hAnsi="Arial" w:cs="Arial"/>
                <w:color w:val="000000"/>
              </w:rPr>
            </w:pPr>
            <w:r w:rsidRPr="0041297F">
              <w:rPr>
                <w:rFonts w:ascii="Arial" w:eastAsia="Arial" w:hAnsi="Arial" w:cs="Arial"/>
                <w:color w:val="000000"/>
              </w:rPr>
              <w:t xml:space="preserve">14 </w:t>
            </w:r>
          </w:p>
        </w:tc>
        <w:tc>
          <w:tcPr>
            <w:tcW w:w="2132"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15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3"/>
              <w:jc w:val="center"/>
              <w:rPr>
                <w:rFonts w:ascii="Arial" w:eastAsia="Arial" w:hAnsi="Arial" w:cs="Arial"/>
                <w:color w:val="000000"/>
              </w:rPr>
            </w:pPr>
            <w:r w:rsidRPr="0041297F">
              <w:rPr>
                <w:rFonts w:ascii="Arial" w:eastAsia="Arial" w:hAnsi="Arial" w:cs="Arial"/>
                <w:color w:val="000000"/>
              </w:rPr>
              <w:t xml:space="preserve">10.5 </w:t>
            </w:r>
          </w:p>
        </w:tc>
      </w:tr>
      <w:tr w:rsidR="0041297F" w:rsidRPr="0041297F" w:rsidTr="00742302">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Health and Safety b.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51"/>
              <w:jc w:val="center"/>
              <w:rPr>
                <w:rFonts w:ascii="Arial" w:eastAsia="Arial" w:hAnsi="Arial" w:cs="Arial"/>
                <w:color w:val="000000"/>
              </w:rPr>
            </w:pPr>
            <w:r w:rsidRPr="0041297F">
              <w:rPr>
                <w:rFonts w:ascii="Arial" w:eastAsia="Arial" w:hAnsi="Arial" w:cs="Arial"/>
                <w:color w:val="000000"/>
              </w:rPr>
              <w:t xml:space="preserve">10 </w:t>
            </w:r>
          </w:p>
        </w:tc>
        <w:tc>
          <w:tcPr>
            <w:tcW w:w="2132"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10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6"/>
              <w:jc w:val="center"/>
              <w:rPr>
                <w:rFonts w:ascii="Arial" w:eastAsia="Arial" w:hAnsi="Arial" w:cs="Arial"/>
                <w:color w:val="000000"/>
              </w:rPr>
            </w:pPr>
            <w:r w:rsidRPr="0041297F">
              <w:rPr>
                <w:rFonts w:ascii="Arial" w:eastAsia="Arial" w:hAnsi="Arial" w:cs="Arial"/>
                <w:color w:val="000000"/>
              </w:rPr>
              <w:t xml:space="preserve">5 </w:t>
            </w:r>
          </w:p>
        </w:tc>
      </w:tr>
      <w:tr w:rsidR="0041297F" w:rsidRPr="0041297F" w:rsidTr="00742302">
        <w:trPr>
          <w:trHeight w:val="370"/>
        </w:trPr>
        <w:tc>
          <w:tcPr>
            <w:tcW w:w="290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108"/>
              <w:rPr>
                <w:rFonts w:ascii="Arial" w:eastAsia="Arial" w:hAnsi="Arial" w:cs="Arial"/>
                <w:color w:val="000000"/>
              </w:rPr>
            </w:pPr>
            <w:r w:rsidRPr="0041297F">
              <w:rPr>
                <w:rFonts w:ascii="Arial" w:eastAsia="Arial" w:hAnsi="Arial" w:cs="Arial"/>
                <w:color w:val="000000"/>
              </w:rPr>
              <w:t xml:space="preserve">Health and Safety c.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51"/>
              <w:jc w:val="center"/>
              <w:rPr>
                <w:rFonts w:ascii="Arial" w:eastAsia="Arial" w:hAnsi="Arial" w:cs="Arial"/>
                <w:color w:val="000000"/>
              </w:rPr>
            </w:pPr>
            <w:r w:rsidRPr="0041297F">
              <w:rPr>
                <w:rFonts w:ascii="Arial" w:eastAsia="Arial" w:hAnsi="Arial" w:cs="Arial"/>
                <w:color w:val="000000"/>
              </w:rPr>
              <w:t xml:space="preserve">12 </w:t>
            </w:r>
          </w:p>
        </w:tc>
        <w:tc>
          <w:tcPr>
            <w:tcW w:w="2132"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8"/>
              <w:jc w:val="center"/>
              <w:rPr>
                <w:rFonts w:ascii="Arial" w:eastAsia="Arial" w:hAnsi="Arial" w:cs="Arial"/>
                <w:color w:val="000000"/>
              </w:rPr>
            </w:pPr>
            <w:r w:rsidRPr="0041297F">
              <w:rPr>
                <w:rFonts w:ascii="Arial" w:eastAsia="Arial" w:hAnsi="Arial" w:cs="Arial"/>
                <w:color w:val="000000"/>
              </w:rPr>
              <w:t xml:space="preserve">5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left="46"/>
              <w:jc w:val="center"/>
              <w:rPr>
                <w:rFonts w:ascii="Arial" w:eastAsia="Arial" w:hAnsi="Arial" w:cs="Arial"/>
                <w:color w:val="000000"/>
              </w:rPr>
            </w:pPr>
            <w:r w:rsidRPr="0041297F">
              <w:rPr>
                <w:rFonts w:ascii="Arial" w:eastAsia="Arial" w:hAnsi="Arial" w:cs="Arial"/>
                <w:color w:val="000000"/>
              </w:rPr>
              <w:t xml:space="preserve">3 </w:t>
            </w:r>
          </w:p>
        </w:tc>
      </w:tr>
      <w:tr w:rsidR="0041297F" w:rsidRPr="0041297F" w:rsidTr="00742302">
        <w:trPr>
          <w:trHeight w:val="370"/>
        </w:trPr>
        <w:tc>
          <w:tcPr>
            <w:tcW w:w="2900" w:type="dxa"/>
            <w:tcBorders>
              <w:top w:val="single" w:sz="4" w:space="0" w:color="000000"/>
              <w:left w:val="single" w:sz="4" w:space="0" w:color="000000"/>
              <w:bottom w:val="sing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2129" w:type="dxa"/>
            <w:tcBorders>
              <w:top w:val="single" w:sz="4" w:space="0" w:color="000000"/>
              <w:left w:val="nil"/>
              <w:bottom w:val="sing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2132" w:type="dxa"/>
            <w:tcBorders>
              <w:top w:val="single" w:sz="4" w:space="0" w:color="000000"/>
              <w:left w:val="nil"/>
              <w:bottom w:val="single" w:sz="4" w:space="0" w:color="000000"/>
              <w:right w:val="single" w:sz="4" w:space="0" w:color="000000"/>
            </w:tcBorders>
            <w:vAlign w:val="bottom"/>
          </w:tcPr>
          <w:p w:rsidR="0041297F" w:rsidRPr="0041297F" w:rsidRDefault="0041297F" w:rsidP="0041297F">
            <w:pPr>
              <w:spacing w:line="259" w:lineRule="auto"/>
              <w:ind w:right="55"/>
              <w:jc w:val="right"/>
              <w:rPr>
                <w:rFonts w:ascii="Arial" w:eastAsia="Arial" w:hAnsi="Arial" w:cs="Arial"/>
                <w:color w:val="000000"/>
              </w:rPr>
            </w:pPr>
            <w:r w:rsidRPr="0041297F">
              <w:rPr>
                <w:rFonts w:ascii="Arial" w:eastAsia="Arial" w:hAnsi="Arial" w:cs="Arial"/>
                <w:color w:val="000000"/>
              </w:rPr>
              <w:t xml:space="preserve">TOTAL </w:t>
            </w:r>
          </w:p>
        </w:tc>
        <w:tc>
          <w:tcPr>
            <w:tcW w:w="2129"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tabs>
                <w:tab w:val="center" w:pos="1059"/>
              </w:tabs>
              <w:spacing w:line="259" w:lineRule="auto"/>
              <w:ind w:left="-22"/>
              <w:rPr>
                <w:rFonts w:ascii="Arial" w:eastAsia="Arial" w:hAnsi="Arial" w:cs="Arial"/>
                <w:color w:val="000000"/>
              </w:rPr>
            </w:pPr>
            <w:r w:rsidRPr="0041297F">
              <w:rPr>
                <w:rFonts w:ascii="Arial" w:eastAsia="Arial" w:hAnsi="Arial" w:cs="Arial"/>
                <w:color w:val="000000"/>
              </w:rPr>
              <w:t xml:space="preserve"> </w:t>
            </w:r>
            <w:r w:rsidRPr="0041297F">
              <w:rPr>
                <w:rFonts w:ascii="Arial" w:eastAsia="Arial" w:hAnsi="Arial" w:cs="Arial"/>
                <w:color w:val="000000"/>
              </w:rPr>
              <w:tab/>
              <w:t xml:space="preserve">39.8%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9290" w:type="dxa"/>
        <w:tblInd w:w="-108" w:type="dxa"/>
        <w:tblCellMar>
          <w:left w:w="108" w:type="dxa"/>
          <w:bottom w:w="6" w:type="dxa"/>
          <w:right w:w="53" w:type="dxa"/>
        </w:tblCellMar>
        <w:tblLook w:val="04A0" w:firstRow="1" w:lastRow="0" w:firstColumn="1" w:lastColumn="0" w:noHBand="0" w:noVBand="1"/>
      </w:tblPr>
      <w:tblGrid>
        <w:gridCol w:w="3563"/>
        <w:gridCol w:w="1044"/>
        <w:gridCol w:w="2573"/>
        <w:gridCol w:w="2110"/>
      </w:tblGrid>
      <w:tr w:rsidR="0041297F" w:rsidRPr="0041297F" w:rsidTr="00742302">
        <w:trPr>
          <w:trHeight w:val="370"/>
        </w:trPr>
        <w:tc>
          <w:tcPr>
            <w:tcW w:w="3563" w:type="dxa"/>
            <w:tcBorders>
              <w:top w:val="single" w:sz="4" w:space="0" w:color="000000"/>
              <w:left w:val="single" w:sz="4" w:space="0" w:color="000000"/>
              <w:bottom w:val="single" w:sz="4" w:space="0" w:color="000000"/>
              <w:right w:val="nil"/>
            </w:tcBorders>
            <w:vAlign w:val="bottom"/>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Totals </w:t>
            </w:r>
          </w:p>
        </w:tc>
        <w:tc>
          <w:tcPr>
            <w:tcW w:w="1044" w:type="dxa"/>
            <w:tcBorders>
              <w:top w:val="single" w:sz="4" w:space="0" w:color="000000"/>
              <w:left w:val="nil"/>
              <w:bottom w:val="sing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2573" w:type="dxa"/>
            <w:tcBorders>
              <w:top w:val="single" w:sz="4" w:space="0" w:color="000000"/>
              <w:left w:val="nil"/>
              <w:bottom w:val="sing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2110" w:type="dxa"/>
            <w:tcBorders>
              <w:top w:val="single" w:sz="4" w:space="0" w:color="000000"/>
              <w:left w:val="nil"/>
              <w:bottom w:val="single" w:sz="4" w:space="0" w:color="000000"/>
              <w:right w:val="single" w:sz="4" w:space="0" w:color="000000"/>
            </w:tcBorders>
          </w:tcPr>
          <w:p w:rsidR="0041297F" w:rsidRPr="0041297F" w:rsidRDefault="0041297F" w:rsidP="0041297F">
            <w:pPr>
              <w:spacing w:after="160" w:line="259" w:lineRule="auto"/>
              <w:rPr>
                <w:rFonts w:ascii="Arial" w:eastAsia="Arial" w:hAnsi="Arial" w:cs="Arial"/>
                <w:color w:val="000000"/>
              </w:rPr>
            </w:pPr>
          </w:p>
        </w:tc>
      </w:tr>
      <w:tr w:rsidR="0041297F" w:rsidRPr="0041297F" w:rsidTr="00742302">
        <w:trPr>
          <w:trHeight w:val="372"/>
        </w:trPr>
        <w:tc>
          <w:tcPr>
            <w:tcW w:w="3563" w:type="dxa"/>
            <w:tcBorders>
              <w:top w:val="single" w:sz="4" w:space="0" w:color="000000"/>
              <w:left w:val="single" w:sz="4" w:space="0" w:color="000000"/>
              <w:bottom w:val="single" w:sz="4" w:space="0" w:color="000000"/>
              <w:right w:val="nil"/>
            </w:tcBorders>
            <w:vAlign w:val="bottom"/>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Methodology &amp; Health and Safety </w:t>
            </w:r>
          </w:p>
        </w:tc>
        <w:tc>
          <w:tcPr>
            <w:tcW w:w="1044" w:type="dxa"/>
            <w:tcBorders>
              <w:top w:val="single" w:sz="4" w:space="0" w:color="000000"/>
              <w:left w:val="nil"/>
              <w:bottom w:val="sing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2573" w:type="dxa"/>
            <w:tcBorders>
              <w:top w:val="single" w:sz="4" w:space="0" w:color="000000"/>
              <w:left w:val="nil"/>
              <w:bottom w:val="single" w:sz="4" w:space="0" w:color="000000"/>
              <w:right w:val="single" w:sz="4" w:space="0" w:color="000000"/>
            </w:tcBorders>
          </w:tcPr>
          <w:p w:rsidR="0041297F" w:rsidRPr="0041297F" w:rsidRDefault="0041297F" w:rsidP="0041297F">
            <w:pPr>
              <w:spacing w:after="160" w:line="259" w:lineRule="auto"/>
              <w:rPr>
                <w:rFonts w:ascii="Arial" w:eastAsia="Arial" w:hAnsi="Arial" w:cs="Arial"/>
                <w:color w:val="000000"/>
              </w:rPr>
            </w:pPr>
          </w:p>
        </w:tc>
        <w:tc>
          <w:tcPr>
            <w:tcW w:w="2110" w:type="dxa"/>
            <w:tcBorders>
              <w:top w:val="sing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right="60"/>
              <w:jc w:val="center"/>
              <w:rPr>
                <w:rFonts w:ascii="Arial" w:eastAsia="Arial" w:hAnsi="Arial" w:cs="Arial"/>
                <w:color w:val="000000"/>
              </w:rPr>
            </w:pPr>
            <w:r w:rsidRPr="0041297F">
              <w:rPr>
                <w:rFonts w:ascii="Arial" w:eastAsia="Arial" w:hAnsi="Arial" w:cs="Arial"/>
                <w:color w:val="000000"/>
              </w:rPr>
              <w:t xml:space="preserve">39.8 </w:t>
            </w:r>
          </w:p>
        </w:tc>
      </w:tr>
      <w:tr w:rsidR="0041297F" w:rsidRPr="0041297F" w:rsidTr="00742302">
        <w:trPr>
          <w:trHeight w:val="379"/>
        </w:trPr>
        <w:tc>
          <w:tcPr>
            <w:tcW w:w="3563" w:type="dxa"/>
            <w:tcBorders>
              <w:top w:val="single" w:sz="4" w:space="0" w:color="000000"/>
              <w:left w:val="single" w:sz="4" w:space="0" w:color="000000"/>
              <w:bottom w:val="double" w:sz="4" w:space="0" w:color="000000"/>
              <w:right w:val="nil"/>
            </w:tcBorders>
            <w:vAlign w:val="bottom"/>
          </w:tcPr>
          <w:p w:rsidR="0041297F" w:rsidRPr="0041297F" w:rsidRDefault="00742302" w:rsidP="0041297F">
            <w:pPr>
              <w:spacing w:line="259" w:lineRule="auto"/>
              <w:rPr>
                <w:rFonts w:ascii="Arial" w:eastAsia="Arial" w:hAnsi="Arial" w:cs="Arial"/>
                <w:color w:val="000000"/>
              </w:rPr>
            </w:pPr>
            <w:r>
              <w:rPr>
                <w:rFonts w:ascii="Arial" w:eastAsia="Arial" w:hAnsi="Arial" w:cs="Arial"/>
                <w:color w:val="000000"/>
              </w:rPr>
              <w:t>Tender</w:t>
            </w:r>
            <w:r w:rsidR="0041297F" w:rsidRPr="0041297F">
              <w:rPr>
                <w:rFonts w:ascii="Arial" w:eastAsia="Arial" w:hAnsi="Arial" w:cs="Arial"/>
                <w:color w:val="000000"/>
              </w:rPr>
              <w:t xml:space="preserve"> Price </w:t>
            </w:r>
          </w:p>
        </w:tc>
        <w:tc>
          <w:tcPr>
            <w:tcW w:w="1044" w:type="dxa"/>
            <w:tcBorders>
              <w:top w:val="single" w:sz="4" w:space="0" w:color="000000"/>
              <w:left w:val="nil"/>
              <w:bottom w:val="doub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2573" w:type="dxa"/>
            <w:tcBorders>
              <w:top w:val="single" w:sz="4" w:space="0" w:color="000000"/>
              <w:left w:val="nil"/>
              <w:bottom w:val="double" w:sz="4" w:space="0" w:color="000000"/>
              <w:right w:val="single" w:sz="4" w:space="0" w:color="000000"/>
            </w:tcBorders>
          </w:tcPr>
          <w:p w:rsidR="0041297F" w:rsidRPr="0041297F" w:rsidRDefault="0041297F" w:rsidP="0041297F">
            <w:pPr>
              <w:spacing w:after="160" w:line="259" w:lineRule="auto"/>
              <w:rPr>
                <w:rFonts w:ascii="Arial" w:eastAsia="Arial" w:hAnsi="Arial" w:cs="Arial"/>
                <w:color w:val="000000"/>
              </w:rPr>
            </w:pPr>
          </w:p>
        </w:tc>
        <w:tc>
          <w:tcPr>
            <w:tcW w:w="2110" w:type="dxa"/>
            <w:tcBorders>
              <w:top w:val="single" w:sz="4" w:space="0" w:color="000000"/>
              <w:left w:val="single" w:sz="4" w:space="0" w:color="000000"/>
              <w:bottom w:val="double" w:sz="4" w:space="0" w:color="000000"/>
              <w:right w:val="single" w:sz="4" w:space="0" w:color="000000"/>
            </w:tcBorders>
            <w:vAlign w:val="bottom"/>
          </w:tcPr>
          <w:p w:rsidR="0041297F" w:rsidRPr="0041297F" w:rsidRDefault="0041297F" w:rsidP="0041297F">
            <w:pPr>
              <w:spacing w:line="259" w:lineRule="auto"/>
              <w:ind w:right="58"/>
              <w:jc w:val="center"/>
              <w:rPr>
                <w:rFonts w:ascii="Arial" w:eastAsia="Arial" w:hAnsi="Arial" w:cs="Arial"/>
                <w:color w:val="000000"/>
              </w:rPr>
            </w:pPr>
            <w:r w:rsidRPr="0041297F">
              <w:rPr>
                <w:rFonts w:ascii="Arial" w:eastAsia="Arial" w:hAnsi="Arial" w:cs="Arial"/>
                <w:color w:val="000000"/>
              </w:rPr>
              <w:t xml:space="preserve">40 </w:t>
            </w:r>
          </w:p>
        </w:tc>
      </w:tr>
      <w:tr w:rsidR="0041297F" w:rsidRPr="0041297F" w:rsidTr="00742302">
        <w:trPr>
          <w:trHeight w:val="380"/>
        </w:trPr>
        <w:tc>
          <w:tcPr>
            <w:tcW w:w="3563" w:type="dxa"/>
            <w:tcBorders>
              <w:top w:val="double" w:sz="4" w:space="0" w:color="000000"/>
              <w:left w:val="single" w:sz="4" w:space="0" w:color="000000"/>
              <w:bottom w:val="sing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1044" w:type="dxa"/>
            <w:tcBorders>
              <w:top w:val="double" w:sz="4" w:space="0" w:color="000000"/>
              <w:left w:val="nil"/>
              <w:bottom w:val="single" w:sz="4" w:space="0" w:color="000000"/>
              <w:right w:val="nil"/>
            </w:tcBorders>
          </w:tcPr>
          <w:p w:rsidR="0041297F" w:rsidRPr="0041297F" w:rsidRDefault="0041297F" w:rsidP="0041297F">
            <w:pPr>
              <w:spacing w:after="160" w:line="259" w:lineRule="auto"/>
              <w:rPr>
                <w:rFonts w:ascii="Arial" w:eastAsia="Arial" w:hAnsi="Arial" w:cs="Arial"/>
                <w:color w:val="000000"/>
              </w:rPr>
            </w:pPr>
          </w:p>
        </w:tc>
        <w:tc>
          <w:tcPr>
            <w:tcW w:w="2573" w:type="dxa"/>
            <w:tcBorders>
              <w:top w:val="double" w:sz="4" w:space="0" w:color="000000"/>
              <w:left w:val="nil"/>
              <w:bottom w:val="single" w:sz="4" w:space="0" w:color="000000"/>
              <w:right w:val="single" w:sz="4" w:space="0" w:color="000000"/>
            </w:tcBorders>
            <w:vAlign w:val="bottom"/>
          </w:tcPr>
          <w:p w:rsidR="0041297F" w:rsidRPr="0041297F" w:rsidRDefault="0041297F" w:rsidP="0041297F">
            <w:pPr>
              <w:spacing w:line="259" w:lineRule="auto"/>
              <w:ind w:right="58"/>
              <w:jc w:val="right"/>
              <w:rPr>
                <w:rFonts w:ascii="Arial" w:eastAsia="Arial" w:hAnsi="Arial" w:cs="Arial"/>
                <w:color w:val="000000"/>
              </w:rPr>
            </w:pPr>
            <w:r w:rsidRPr="0041297F">
              <w:rPr>
                <w:rFonts w:ascii="Arial" w:eastAsia="Arial" w:hAnsi="Arial" w:cs="Arial"/>
                <w:color w:val="000000"/>
              </w:rPr>
              <w:t xml:space="preserve">TOTAL </w:t>
            </w:r>
            <w:r w:rsidR="00742302">
              <w:rPr>
                <w:rFonts w:ascii="Arial" w:eastAsia="Arial" w:hAnsi="Arial" w:cs="Arial"/>
                <w:color w:val="000000"/>
              </w:rPr>
              <w:t>TENDER</w:t>
            </w:r>
            <w:r w:rsidRPr="0041297F">
              <w:rPr>
                <w:rFonts w:ascii="Arial" w:eastAsia="Arial" w:hAnsi="Arial" w:cs="Arial"/>
                <w:color w:val="000000"/>
              </w:rPr>
              <w:t xml:space="preserve"> SCORE </w:t>
            </w:r>
          </w:p>
        </w:tc>
        <w:tc>
          <w:tcPr>
            <w:tcW w:w="2110" w:type="dxa"/>
            <w:tcBorders>
              <w:top w:val="double" w:sz="4" w:space="0" w:color="000000"/>
              <w:left w:val="single" w:sz="4" w:space="0" w:color="000000"/>
              <w:bottom w:val="single" w:sz="4" w:space="0" w:color="000000"/>
              <w:right w:val="single" w:sz="4" w:space="0" w:color="000000"/>
            </w:tcBorders>
            <w:vAlign w:val="bottom"/>
          </w:tcPr>
          <w:p w:rsidR="0041297F" w:rsidRPr="0041297F" w:rsidRDefault="0041297F" w:rsidP="0041297F">
            <w:pPr>
              <w:spacing w:line="259" w:lineRule="auto"/>
              <w:ind w:right="60"/>
              <w:jc w:val="center"/>
              <w:rPr>
                <w:rFonts w:ascii="Arial" w:eastAsia="Arial" w:hAnsi="Arial" w:cs="Arial"/>
                <w:color w:val="000000"/>
              </w:rPr>
            </w:pPr>
            <w:r w:rsidRPr="0041297F">
              <w:rPr>
                <w:rFonts w:ascii="Arial" w:eastAsia="Arial" w:hAnsi="Arial" w:cs="Arial"/>
                <w:color w:val="000000"/>
              </w:rPr>
              <w:t xml:space="preserve">79.8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Note: Failure to demonstrate the criteria in 4 (Equality and Diversity), or, 5 (Data Protection, or, 6 (Freedom of Information and Environmental Information) will result in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being rejected.   </w:t>
      </w:r>
    </w:p>
    <w:p w:rsidR="0041297F" w:rsidRPr="0041297F" w:rsidRDefault="0041297F" w:rsidP="0041297F">
      <w:pPr>
        <w:spacing w:after="160" w:line="259" w:lineRule="auto"/>
        <w:rPr>
          <w:rFonts w:ascii="Arial" w:eastAsia="Arial" w:hAnsi="Arial" w:cs="Arial"/>
          <w:b/>
          <w:color w:val="000000"/>
          <w:sz w:val="20"/>
          <w:lang w:eastAsia="en-GB"/>
        </w:rPr>
      </w:pPr>
      <w:r w:rsidRPr="0041297F">
        <w:rPr>
          <w:rFonts w:ascii="Arial" w:eastAsia="Arial" w:hAnsi="Arial" w:cs="Arial"/>
          <w:b/>
          <w:color w:val="000000"/>
          <w:sz w:val="20"/>
          <w:lang w:eastAsia="en-GB"/>
        </w:rPr>
        <w:br w:type="page"/>
      </w:r>
    </w:p>
    <w:p w:rsidR="0041297F" w:rsidRDefault="0041297F" w:rsidP="0041297F">
      <w:pPr>
        <w:spacing w:after="192" w:line="250" w:lineRule="auto"/>
        <w:ind w:left="-5" w:hanging="10"/>
        <w:rPr>
          <w:rFonts w:ascii="Arial" w:eastAsia="Arial" w:hAnsi="Arial" w:cs="Arial"/>
          <w:b/>
          <w:color w:val="000000"/>
          <w:sz w:val="20"/>
          <w:lang w:eastAsia="en-GB"/>
        </w:rPr>
      </w:pPr>
    </w:p>
    <w:p w:rsidR="0041297F" w:rsidRPr="0041297F" w:rsidRDefault="0041297F" w:rsidP="0041297F">
      <w:pPr>
        <w:spacing w:after="192" w:line="250" w:lineRule="auto"/>
        <w:ind w:left="-5" w:hanging="10"/>
        <w:jc w:val="center"/>
        <w:rPr>
          <w:rFonts w:ascii="Arial" w:eastAsia="Arial" w:hAnsi="Arial" w:cs="Arial"/>
          <w:color w:val="000000"/>
          <w:sz w:val="28"/>
          <w:szCs w:val="28"/>
          <w:lang w:eastAsia="en-GB"/>
        </w:rPr>
      </w:pPr>
      <w:r w:rsidRPr="0041297F">
        <w:rPr>
          <w:rFonts w:ascii="Arial" w:eastAsia="Arial" w:hAnsi="Arial" w:cs="Arial"/>
          <w:b/>
          <w:color w:val="000000"/>
          <w:sz w:val="28"/>
          <w:szCs w:val="28"/>
          <w:lang w:eastAsia="en-GB"/>
        </w:rPr>
        <w:t>SCHEDULE 1</w:t>
      </w:r>
    </w:p>
    <w:p w:rsidR="0041297F" w:rsidRPr="0041297F" w:rsidRDefault="0041297F" w:rsidP="0041297F">
      <w:pPr>
        <w:spacing w:after="182"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keepNext/>
        <w:keepLines/>
        <w:spacing w:after="190" w:line="250" w:lineRule="auto"/>
        <w:ind w:left="-5" w:hanging="10"/>
        <w:outlineLvl w:val="1"/>
        <w:rPr>
          <w:rFonts w:ascii="Arial" w:eastAsia="Arial" w:hAnsi="Arial" w:cs="Arial"/>
          <w:b/>
          <w:color w:val="000000"/>
          <w:sz w:val="24"/>
          <w:szCs w:val="24"/>
          <w:lang w:eastAsia="en-GB"/>
        </w:rPr>
      </w:pPr>
      <w:r w:rsidRPr="0041297F">
        <w:rPr>
          <w:rFonts w:ascii="Arial" w:eastAsia="Arial" w:hAnsi="Arial" w:cs="Arial"/>
          <w:b/>
          <w:color w:val="000000"/>
          <w:sz w:val="24"/>
          <w:szCs w:val="24"/>
          <w:lang w:eastAsia="en-GB"/>
        </w:rPr>
        <w:t xml:space="preserve">SPECIFICATION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237" w:line="249" w:lineRule="auto"/>
        <w:ind w:left="294" w:right="13" w:hanging="10"/>
        <w:rPr>
          <w:rFonts w:ascii="Arial" w:eastAsia="Arial" w:hAnsi="Arial" w:cs="Arial"/>
          <w:color w:val="000000"/>
          <w:lang w:eastAsia="en-GB"/>
        </w:rPr>
      </w:pPr>
      <w:r w:rsidRPr="0041297F">
        <w:rPr>
          <w:rFonts w:ascii="Arial" w:eastAsia="Arial" w:hAnsi="Arial" w:cs="Arial"/>
          <w:color w:val="000000"/>
          <w:lang w:eastAsia="en-GB"/>
        </w:rPr>
        <w:t xml:space="preserve">The Council therefore wishes to procure the services of a Consultant to: </w:t>
      </w:r>
    </w:p>
    <w:p w:rsidR="0041297F" w:rsidRPr="0041297F" w:rsidRDefault="0041297F" w:rsidP="0041297F">
      <w:pPr>
        <w:spacing w:after="4" w:line="249" w:lineRule="auto"/>
        <w:ind w:left="284" w:hanging="10"/>
        <w:rPr>
          <w:rFonts w:ascii="Arial" w:eastAsia="Arial" w:hAnsi="Arial" w:cs="Arial"/>
          <w:color w:val="000000"/>
          <w:sz w:val="20"/>
          <w:szCs w:val="20"/>
          <w:highlight w:val="yellow"/>
          <w:lang w:eastAsia="en-GB"/>
        </w:rPr>
      </w:pPr>
      <w:r w:rsidRPr="0041297F">
        <w:rPr>
          <w:rFonts w:ascii="Arial" w:eastAsia="Arial" w:hAnsi="Arial" w:cs="Arial"/>
          <w:color w:val="000000"/>
          <w:sz w:val="20"/>
          <w:szCs w:val="20"/>
          <w:lang w:eastAsia="en-GB"/>
        </w:rPr>
        <w:t xml:space="preserve">Manage the delivery of the programme of public realm interventions, public artworks, events, activities and design commissions / competitions in Gosport Town Centre that are to be presented as part of the </w:t>
      </w:r>
      <w:r w:rsidRPr="0034074C">
        <w:rPr>
          <w:rFonts w:ascii="Arial" w:eastAsia="Arial" w:hAnsi="Arial" w:cs="Arial"/>
          <w:b/>
          <w:i/>
          <w:color w:val="000000"/>
          <w:sz w:val="20"/>
          <w:szCs w:val="20"/>
          <w:lang w:eastAsia="en-GB"/>
        </w:rPr>
        <w:t>‘Reimagining Gosport’</w:t>
      </w:r>
      <w:r w:rsidRPr="0034074C">
        <w:rPr>
          <w:rFonts w:ascii="Arial" w:eastAsia="Arial" w:hAnsi="Arial" w:cs="Arial"/>
          <w:b/>
          <w:color w:val="000000"/>
          <w:sz w:val="20"/>
          <w:szCs w:val="20"/>
          <w:lang w:eastAsia="en-GB"/>
        </w:rPr>
        <w:t xml:space="preserve"> Project Plan </w:t>
      </w:r>
      <w:r w:rsidRPr="0041297F">
        <w:rPr>
          <w:rFonts w:ascii="Arial" w:eastAsia="Arial" w:hAnsi="Arial" w:cs="Arial"/>
          <w:color w:val="000000"/>
          <w:sz w:val="20"/>
          <w:szCs w:val="20"/>
          <w:lang w:eastAsia="en-GB"/>
        </w:rPr>
        <w:t>(available end August 2021).</w:t>
      </w:r>
      <w:r w:rsidRPr="0041297F">
        <w:rPr>
          <w:rFonts w:ascii="Arial" w:eastAsia="Arial" w:hAnsi="Arial" w:cs="Arial"/>
          <w:color w:val="000000"/>
          <w:sz w:val="20"/>
          <w:szCs w:val="20"/>
          <w:highlight w:val="yellow"/>
          <w:lang w:eastAsia="en-GB"/>
        </w:rPr>
        <w:t xml:space="preserve"> </w:t>
      </w:r>
    </w:p>
    <w:p w:rsidR="0041297F" w:rsidRPr="0041297F" w:rsidRDefault="0041297F" w:rsidP="0041297F">
      <w:pPr>
        <w:spacing w:after="4" w:line="249" w:lineRule="auto"/>
        <w:ind w:hanging="10"/>
        <w:rPr>
          <w:rFonts w:ascii="Calibri" w:eastAsia="Arial" w:hAnsi="Calibri" w:cs="Calibri"/>
          <w:color w:val="000000"/>
          <w:lang w:eastAsia="en-GB"/>
        </w:rPr>
      </w:pPr>
    </w:p>
    <w:p w:rsidR="0041297F" w:rsidRPr="0041297F" w:rsidRDefault="0041297F" w:rsidP="0041297F">
      <w:pPr>
        <w:spacing w:after="4" w:line="249" w:lineRule="auto"/>
        <w:ind w:left="284" w:hanging="10"/>
        <w:rPr>
          <w:rFonts w:ascii="Arial" w:eastAsia="Arial" w:hAnsi="Arial" w:cs="Arial"/>
          <w:b/>
          <w:color w:val="000000"/>
          <w:lang w:eastAsia="en-GB"/>
        </w:rPr>
      </w:pPr>
      <w:r w:rsidRPr="0041297F">
        <w:rPr>
          <w:rFonts w:ascii="Arial" w:eastAsia="Arial" w:hAnsi="Arial" w:cs="Arial"/>
          <w:b/>
          <w:color w:val="000000"/>
          <w:lang w:eastAsia="en-GB"/>
        </w:rPr>
        <w:t>The suppliers will in particular be expected to:</w:t>
      </w:r>
    </w:p>
    <w:p w:rsidR="0041297F" w:rsidRPr="0041297F" w:rsidRDefault="0041297F" w:rsidP="0041297F">
      <w:pPr>
        <w:spacing w:after="4" w:line="249" w:lineRule="auto"/>
        <w:ind w:left="284" w:hanging="10"/>
        <w:rPr>
          <w:rFonts w:ascii="Arial" w:eastAsia="Arial" w:hAnsi="Arial" w:cs="Arial"/>
          <w:color w:val="000000"/>
          <w:sz w:val="20"/>
          <w:szCs w:val="20"/>
          <w:lang w:eastAsia="en-GB"/>
        </w:rPr>
      </w:pPr>
      <w:r w:rsidRPr="0041297F">
        <w:rPr>
          <w:rFonts w:ascii="Arial" w:eastAsia="Arial" w:hAnsi="Arial" w:cs="Arial"/>
          <w:color w:val="000000"/>
          <w:sz w:val="20"/>
          <w:szCs w:val="20"/>
          <w:lang w:eastAsia="en-GB"/>
        </w:rPr>
        <w:t xml:space="preserve">Coordinate the delivery of a 9 month programme of events / activities and interventions in the Project Plan which may include: </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Attend selected meetings with, traders, Council representative, local artists and creatives.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Write briefs for local artists to deliver key-pieces, source local and other artists known within locality and further afield.</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Produce sketches indicating how the Town Centre could be better organised/curated</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Ensure co-ordination of efforts between interested parties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Assist with the procurement of artists/builders etc. to implement intervention</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Oversee construction/implementation of interventions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Produce schematic drawings which identify options for clients, key uses, stakeholders which are to be used for presentation purposes.</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 xml:space="preserve">Draft cad drawing options produced to show design intent and various options exploring the key elements as set out above and propose key complementary activation around opportunities around lighting, street art, building and road </w:t>
      </w:r>
    </w:p>
    <w:p w:rsidR="0041297F" w:rsidRPr="0041297F" w:rsidRDefault="0041297F" w:rsidP="0041297F">
      <w:pPr>
        <w:numPr>
          <w:ilvl w:val="0"/>
          <w:numId w:val="18"/>
        </w:numPr>
        <w:spacing w:after="0" w:line="240" w:lineRule="auto"/>
        <w:ind w:left="1418" w:hanging="425"/>
        <w:contextualSpacing/>
        <w:rPr>
          <w:rFonts w:ascii="Arial" w:eastAsia="Calibri" w:hAnsi="Arial" w:cs="Arial"/>
          <w:sz w:val="20"/>
          <w:szCs w:val="20"/>
        </w:rPr>
      </w:pPr>
      <w:r w:rsidRPr="0041297F">
        <w:rPr>
          <w:rFonts w:ascii="Arial" w:eastAsia="Calibri" w:hAnsi="Arial" w:cs="Arial"/>
          <w:sz w:val="20"/>
          <w:szCs w:val="20"/>
        </w:rPr>
        <w:t>Presentation images and document to be used as a basis for further discussion and input with client, key stakeholder’s and local businesses and all those associated with.</w:t>
      </w:r>
    </w:p>
    <w:p w:rsidR="0041297F" w:rsidRPr="0041297F" w:rsidRDefault="0041297F" w:rsidP="0041297F">
      <w:pPr>
        <w:spacing w:after="4" w:line="249" w:lineRule="auto"/>
        <w:ind w:left="1418" w:hanging="425"/>
        <w:rPr>
          <w:rFonts w:ascii="Arial" w:eastAsia="Arial" w:hAnsi="Arial" w:cs="Arial"/>
          <w:color w:val="000000"/>
          <w:sz w:val="20"/>
          <w:szCs w:val="20"/>
          <w:highlight w:val="yellow"/>
          <w:lang w:eastAsia="en-GB"/>
        </w:rPr>
      </w:pPr>
    </w:p>
    <w:p w:rsidR="0041297F" w:rsidRPr="0041297F" w:rsidRDefault="0041297F" w:rsidP="0041297F">
      <w:pPr>
        <w:spacing w:after="4" w:line="249" w:lineRule="auto"/>
        <w:ind w:left="284" w:hanging="10"/>
        <w:rPr>
          <w:rFonts w:ascii="Arial" w:eastAsia="Arial" w:hAnsi="Arial" w:cs="Arial"/>
          <w:b/>
          <w:lang w:eastAsia="en-GB"/>
        </w:rPr>
      </w:pPr>
      <w:r w:rsidRPr="0041297F">
        <w:rPr>
          <w:rFonts w:ascii="Arial" w:eastAsia="Arial" w:hAnsi="Arial" w:cs="Arial"/>
          <w:b/>
          <w:lang w:eastAsia="en-GB"/>
        </w:rPr>
        <w:t>The suppliers will be expected to deliver the following outputs:</w:t>
      </w:r>
    </w:p>
    <w:p w:rsidR="0041297F" w:rsidRPr="0041297F" w:rsidRDefault="0041297F" w:rsidP="0041297F">
      <w:pPr>
        <w:spacing w:after="4" w:line="249" w:lineRule="auto"/>
        <w:ind w:left="284" w:hanging="10"/>
        <w:rPr>
          <w:rFonts w:ascii="Arial" w:eastAsia="Arial" w:hAnsi="Arial" w:cs="Arial"/>
          <w:b/>
          <w:lang w:eastAsia="en-GB"/>
        </w:rPr>
      </w:pPr>
    </w:p>
    <w:p w:rsidR="0041297F" w:rsidRPr="0041297F" w:rsidRDefault="0041297F" w:rsidP="0041297F">
      <w:pPr>
        <w:spacing w:after="4" w:line="249" w:lineRule="auto"/>
        <w:ind w:left="284" w:hanging="10"/>
        <w:rPr>
          <w:rFonts w:ascii="Arial" w:eastAsia="Arial" w:hAnsi="Arial" w:cs="Arial"/>
          <w:b/>
          <w:color w:val="000000"/>
          <w:sz w:val="20"/>
          <w:szCs w:val="20"/>
          <w:lang w:eastAsia="en-GB"/>
        </w:rPr>
      </w:pPr>
      <w:r w:rsidRPr="0041297F">
        <w:rPr>
          <w:rFonts w:ascii="Arial" w:eastAsia="Arial" w:hAnsi="Arial" w:cs="Arial"/>
          <w:b/>
          <w:color w:val="000000"/>
          <w:sz w:val="20"/>
          <w:szCs w:val="20"/>
          <w:lang w:eastAsia="en-GB"/>
        </w:rPr>
        <w:t>Technical:</w:t>
      </w:r>
    </w:p>
    <w:p w:rsidR="0041297F" w:rsidRPr="0041297F" w:rsidRDefault="0041297F" w:rsidP="0041297F">
      <w:pPr>
        <w:numPr>
          <w:ilvl w:val="0"/>
          <w:numId w:val="19"/>
        </w:numPr>
        <w:spacing w:after="0" w:line="240" w:lineRule="auto"/>
        <w:ind w:left="1418"/>
        <w:contextualSpacing/>
        <w:rPr>
          <w:rFonts w:ascii="Arial" w:eastAsia="Calibri" w:hAnsi="Arial" w:cs="Arial"/>
          <w:sz w:val="20"/>
          <w:szCs w:val="20"/>
        </w:rPr>
      </w:pPr>
      <w:r w:rsidRPr="0041297F">
        <w:rPr>
          <w:rFonts w:ascii="Arial" w:eastAsia="Calibri" w:hAnsi="Arial" w:cs="Arial"/>
          <w:sz w:val="20"/>
          <w:szCs w:val="20"/>
        </w:rPr>
        <w:t xml:space="preserve">key pieces of </w:t>
      </w:r>
      <w:r>
        <w:rPr>
          <w:rFonts w:ascii="Arial" w:eastAsia="Calibri" w:hAnsi="Arial" w:cs="Arial"/>
          <w:sz w:val="20"/>
          <w:szCs w:val="20"/>
        </w:rPr>
        <w:t xml:space="preserve">street </w:t>
      </w:r>
      <w:r w:rsidRPr="0041297F">
        <w:rPr>
          <w:rFonts w:ascii="Arial" w:eastAsia="Calibri" w:hAnsi="Arial" w:cs="Arial"/>
          <w:sz w:val="20"/>
          <w:szCs w:val="20"/>
        </w:rPr>
        <w:t>furniture as set out in the Project Plan</w:t>
      </w:r>
    </w:p>
    <w:p w:rsidR="0041297F" w:rsidRPr="0041297F" w:rsidRDefault="0041297F" w:rsidP="0041297F">
      <w:pPr>
        <w:numPr>
          <w:ilvl w:val="0"/>
          <w:numId w:val="19"/>
        </w:numPr>
        <w:spacing w:after="0" w:line="240" w:lineRule="auto"/>
        <w:ind w:left="1418"/>
        <w:contextualSpacing/>
        <w:rPr>
          <w:rFonts w:ascii="Arial" w:eastAsia="Calibri" w:hAnsi="Arial" w:cs="Arial"/>
          <w:sz w:val="20"/>
          <w:szCs w:val="20"/>
        </w:rPr>
      </w:pPr>
      <w:proofErr w:type="gramStart"/>
      <w:r w:rsidRPr="0041297F">
        <w:rPr>
          <w:rFonts w:ascii="Arial" w:eastAsia="Calibri" w:hAnsi="Arial" w:cs="Arial"/>
          <w:sz w:val="20"/>
          <w:szCs w:val="20"/>
        </w:rPr>
        <w:t>all</w:t>
      </w:r>
      <w:proofErr w:type="gramEnd"/>
      <w:r w:rsidRPr="0041297F">
        <w:rPr>
          <w:rFonts w:ascii="Arial" w:eastAsia="Calibri" w:hAnsi="Arial" w:cs="Arial"/>
          <w:sz w:val="20"/>
          <w:szCs w:val="20"/>
        </w:rPr>
        <w:t xml:space="preserve"> key 1:50 + 1:20 + 1:10 Plans + Details + Sections and assembly drawings for pricing and construction purposes.</w:t>
      </w:r>
    </w:p>
    <w:p w:rsidR="0041297F" w:rsidRPr="0041297F" w:rsidRDefault="0041297F" w:rsidP="0041297F">
      <w:pPr>
        <w:spacing w:after="0" w:line="240" w:lineRule="auto"/>
        <w:ind w:left="284"/>
        <w:contextualSpacing/>
        <w:rPr>
          <w:rFonts w:ascii="Arial" w:eastAsia="Calibri" w:hAnsi="Arial" w:cs="Arial"/>
          <w:sz w:val="20"/>
          <w:szCs w:val="20"/>
        </w:rPr>
      </w:pPr>
    </w:p>
    <w:p w:rsidR="0041297F" w:rsidRPr="0041297F" w:rsidRDefault="0041297F" w:rsidP="0041297F">
      <w:pPr>
        <w:spacing w:after="4" w:line="249" w:lineRule="auto"/>
        <w:ind w:left="284" w:hanging="10"/>
        <w:rPr>
          <w:rFonts w:ascii="Arial" w:eastAsia="Arial" w:hAnsi="Arial" w:cs="Arial"/>
          <w:b/>
          <w:color w:val="000000"/>
          <w:sz w:val="20"/>
          <w:szCs w:val="20"/>
          <w:lang w:eastAsia="en-GB"/>
        </w:rPr>
      </w:pPr>
      <w:r w:rsidRPr="0041297F">
        <w:rPr>
          <w:rFonts w:ascii="Arial" w:eastAsia="Arial" w:hAnsi="Arial" w:cs="Arial"/>
          <w:b/>
          <w:color w:val="000000"/>
          <w:sz w:val="20"/>
          <w:szCs w:val="20"/>
          <w:lang w:eastAsia="en-GB"/>
        </w:rPr>
        <w:t>Project manufacturing and construction:</w:t>
      </w:r>
    </w:p>
    <w:p w:rsidR="0041297F" w:rsidRPr="0041297F" w:rsidRDefault="0041297F" w:rsidP="0041297F">
      <w:pPr>
        <w:numPr>
          <w:ilvl w:val="0"/>
          <w:numId w:val="19"/>
        </w:numPr>
        <w:spacing w:after="0" w:line="240" w:lineRule="auto"/>
        <w:ind w:left="1418"/>
        <w:contextualSpacing/>
        <w:rPr>
          <w:rFonts w:ascii="Arial" w:eastAsia="Calibri" w:hAnsi="Arial" w:cs="Arial"/>
          <w:sz w:val="20"/>
          <w:szCs w:val="20"/>
        </w:rPr>
      </w:pPr>
      <w:proofErr w:type="gramStart"/>
      <w:r w:rsidRPr="0041297F">
        <w:rPr>
          <w:rFonts w:ascii="Arial" w:eastAsia="Calibri" w:hAnsi="Arial" w:cs="Arial"/>
          <w:sz w:val="20"/>
          <w:szCs w:val="20"/>
        </w:rPr>
        <w:t>manage</w:t>
      </w:r>
      <w:proofErr w:type="gramEnd"/>
      <w:r w:rsidRPr="0041297F">
        <w:rPr>
          <w:rFonts w:ascii="Arial" w:eastAsia="Calibri" w:hAnsi="Arial" w:cs="Arial"/>
          <w:sz w:val="20"/>
          <w:szCs w:val="20"/>
        </w:rPr>
        <w:t xml:space="preserve"> and co-ordinate installation and manufacture of furniture, temporary architecture and key public realm enhancements as set out in the Project Plan.</w:t>
      </w:r>
    </w:p>
    <w:p w:rsidR="0041297F" w:rsidRPr="0041297F" w:rsidRDefault="0041297F" w:rsidP="0041297F">
      <w:pPr>
        <w:spacing w:after="0" w:line="259" w:lineRule="auto"/>
        <w:rPr>
          <w:rFonts w:ascii="Arial" w:eastAsia="Arial" w:hAnsi="Arial" w:cs="Arial"/>
          <w:color w:val="000000"/>
          <w:sz w:val="20"/>
          <w:lang w:eastAsia="en-GB"/>
        </w:rPr>
      </w:pPr>
    </w:p>
    <w:p w:rsidR="0041297F" w:rsidRPr="0041297F" w:rsidRDefault="0041297F" w:rsidP="0041297F">
      <w:pPr>
        <w:spacing w:after="160" w:line="259" w:lineRule="auto"/>
        <w:rPr>
          <w:rFonts w:ascii="Arial" w:eastAsia="Arial" w:hAnsi="Arial" w:cs="Arial"/>
          <w:b/>
          <w:color w:val="000000"/>
          <w:sz w:val="20"/>
          <w:lang w:eastAsia="en-GB"/>
        </w:rPr>
      </w:pPr>
      <w:r w:rsidRPr="0041297F">
        <w:rPr>
          <w:rFonts w:ascii="Arial" w:eastAsia="Arial" w:hAnsi="Arial" w:cs="Arial"/>
          <w:b/>
          <w:color w:val="000000"/>
          <w:sz w:val="20"/>
          <w:lang w:eastAsia="en-GB"/>
        </w:rPr>
        <w:br w:type="page"/>
      </w:r>
    </w:p>
    <w:p w:rsidR="0041297F" w:rsidRDefault="0041297F" w:rsidP="0041297F">
      <w:pPr>
        <w:spacing w:after="11" w:line="250" w:lineRule="auto"/>
        <w:rPr>
          <w:rFonts w:ascii="Arial" w:eastAsia="Arial" w:hAnsi="Arial" w:cs="Arial"/>
          <w:b/>
          <w:color w:val="000000"/>
          <w:sz w:val="20"/>
          <w:lang w:eastAsia="en-GB"/>
        </w:rPr>
      </w:pPr>
    </w:p>
    <w:p w:rsidR="0041297F" w:rsidRPr="0041297F" w:rsidRDefault="0041297F" w:rsidP="0041297F">
      <w:pPr>
        <w:spacing w:after="11" w:line="250" w:lineRule="auto"/>
        <w:jc w:val="center"/>
        <w:rPr>
          <w:rFonts w:ascii="Arial" w:eastAsia="Arial" w:hAnsi="Arial" w:cs="Arial"/>
          <w:color w:val="000000"/>
          <w:sz w:val="28"/>
          <w:szCs w:val="28"/>
          <w:lang w:eastAsia="en-GB"/>
        </w:rPr>
      </w:pPr>
      <w:r w:rsidRPr="0041297F">
        <w:rPr>
          <w:rFonts w:ascii="Arial" w:eastAsia="Arial" w:hAnsi="Arial" w:cs="Arial"/>
          <w:b/>
          <w:color w:val="000000"/>
          <w:sz w:val="28"/>
          <w:szCs w:val="28"/>
          <w:lang w:eastAsia="en-GB"/>
        </w:rPr>
        <w:t>SCHEDULE 2</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11" w:line="250" w:lineRule="auto"/>
        <w:ind w:left="-5" w:hanging="10"/>
        <w:rPr>
          <w:rFonts w:ascii="Arial" w:eastAsia="Arial" w:hAnsi="Arial" w:cs="Arial"/>
          <w:color w:val="000000"/>
          <w:sz w:val="24"/>
          <w:szCs w:val="24"/>
          <w:lang w:eastAsia="en-GB"/>
        </w:rPr>
      </w:pPr>
      <w:r w:rsidRPr="0041297F">
        <w:rPr>
          <w:rFonts w:ascii="Arial" w:eastAsia="Arial" w:hAnsi="Arial" w:cs="Arial"/>
          <w:b/>
          <w:color w:val="000000"/>
          <w:sz w:val="24"/>
          <w:szCs w:val="24"/>
          <w:lang w:eastAsia="en-GB"/>
        </w:rPr>
        <w:t xml:space="preserve">COMMERCIALLY SENSITIVE INFORMATION.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I declare that I wish the following information to be designated as commercially sensitive  </w:t>
      </w:r>
    </w:p>
    <w:tbl>
      <w:tblPr>
        <w:tblStyle w:val="TableGrid"/>
        <w:tblW w:w="10082" w:type="dxa"/>
        <w:tblInd w:w="0" w:type="dxa"/>
        <w:tblCellMar>
          <w:top w:w="14" w:type="dxa"/>
          <w:left w:w="63" w:type="dxa"/>
          <w:right w:w="115" w:type="dxa"/>
        </w:tblCellMar>
        <w:tblLook w:val="04A0" w:firstRow="1" w:lastRow="0" w:firstColumn="1" w:lastColumn="0" w:noHBand="0" w:noVBand="1"/>
      </w:tblPr>
      <w:tblGrid>
        <w:gridCol w:w="10082"/>
      </w:tblGrid>
      <w:tr w:rsidR="0041297F" w:rsidRPr="0041297F" w:rsidTr="00742302">
        <w:trPr>
          <w:trHeight w:val="480"/>
        </w:trPr>
        <w:tc>
          <w:tcPr>
            <w:tcW w:w="10082"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reason(s) it is considered that this information should be exempt under FOIA is: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10082" w:type="dxa"/>
        <w:tblInd w:w="0" w:type="dxa"/>
        <w:tblCellMar>
          <w:top w:w="17" w:type="dxa"/>
          <w:left w:w="63" w:type="dxa"/>
          <w:right w:w="115" w:type="dxa"/>
        </w:tblCellMar>
        <w:tblLook w:val="04A0" w:firstRow="1" w:lastRow="0" w:firstColumn="1" w:lastColumn="0" w:noHBand="0" w:noVBand="1"/>
      </w:tblPr>
      <w:tblGrid>
        <w:gridCol w:w="10082"/>
      </w:tblGrid>
      <w:tr w:rsidR="0041297F" w:rsidRPr="0041297F" w:rsidTr="00742302">
        <w:trPr>
          <w:trHeight w:val="482"/>
        </w:trPr>
        <w:tc>
          <w:tcPr>
            <w:tcW w:w="10082"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p w:rsidR="0041297F" w:rsidRPr="0041297F" w:rsidRDefault="000754E6" w:rsidP="0041297F">
            <w:pPr>
              <w:spacing w:line="259" w:lineRule="auto"/>
              <w:rPr>
                <w:rFonts w:ascii="Arial" w:eastAsia="Arial" w:hAnsi="Arial" w:cs="Arial"/>
                <w:color w:val="000000"/>
              </w:rPr>
            </w:pPr>
            <w:r>
              <w:rPr>
                <w:rFonts w:ascii="Arial" w:eastAsia="Arial" w:hAnsi="Arial" w:cs="Arial"/>
                <w:color w:val="000000"/>
              </w:rPr>
              <w:t xml:space="preserve">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The period of time for which it is considered this information should be exempt is [until award of Contract </w:t>
      </w:r>
      <w:r w:rsidRPr="0041297F">
        <w:rPr>
          <w:rFonts w:ascii="Arial" w:eastAsia="Arial" w:hAnsi="Arial" w:cs="Arial"/>
          <w:b/>
          <w:color w:val="000000"/>
          <w:sz w:val="20"/>
          <w:lang w:eastAsia="en-GB"/>
        </w:rPr>
        <w:t>OR</w:t>
      </w:r>
      <w:r w:rsidRPr="0041297F">
        <w:rPr>
          <w:rFonts w:ascii="Arial" w:eastAsia="Arial" w:hAnsi="Arial" w:cs="Arial"/>
          <w:color w:val="000000"/>
          <w:sz w:val="20"/>
          <w:lang w:eastAsia="en-GB"/>
        </w:rPr>
        <w:t xml:space="preserve"> during the period of the contract </w:t>
      </w:r>
      <w:r w:rsidRPr="0041297F">
        <w:rPr>
          <w:rFonts w:ascii="Arial" w:eastAsia="Arial" w:hAnsi="Arial" w:cs="Arial"/>
          <w:b/>
          <w:color w:val="000000"/>
          <w:sz w:val="20"/>
          <w:lang w:eastAsia="en-GB"/>
        </w:rPr>
        <w:t>OR</w:t>
      </w:r>
      <w:r w:rsidRPr="0041297F">
        <w:rPr>
          <w:rFonts w:ascii="Arial" w:eastAsia="Arial" w:hAnsi="Arial" w:cs="Arial"/>
          <w:color w:val="000000"/>
          <w:sz w:val="20"/>
          <w:lang w:eastAsia="en-GB"/>
        </w:rPr>
        <w:t xml:space="preserve"> for a period of [NUMBER] years until [MONTH], [YEAR]].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10082" w:type="dxa"/>
        <w:tblInd w:w="0" w:type="dxa"/>
        <w:tblCellMar>
          <w:top w:w="14" w:type="dxa"/>
          <w:left w:w="63" w:type="dxa"/>
          <w:right w:w="115" w:type="dxa"/>
        </w:tblCellMar>
        <w:tblLook w:val="04A0" w:firstRow="1" w:lastRow="0" w:firstColumn="1" w:lastColumn="0" w:noHBand="0" w:noVBand="1"/>
      </w:tblPr>
      <w:tblGrid>
        <w:gridCol w:w="10082"/>
      </w:tblGrid>
      <w:tr w:rsidR="0041297F" w:rsidRPr="0041297F" w:rsidTr="00742302">
        <w:trPr>
          <w:trHeight w:val="480"/>
        </w:trPr>
        <w:tc>
          <w:tcPr>
            <w:tcW w:w="10082" w:type="dxa"/>
            <w:tcBorders>
              <w:top w:val="single" w:sz="8" w:space="0" w:color="CCCCCC"/>
              <w:left w:val="single" w:sz="8" w:space="0" w:color="CCCCCC"/>
              <w:bottom w:val="single" w:sz="8" w:space="0" w:color="CCCCCC"/>
              <w:right w:val="single" w:sz="8" w:space="0" w:color="CCCCCC"/>
            </w:tcBorders>
          </w:tcPr>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tbl>
      <w:tblPr>
        <w:tblStyle w:val="TableGrid"/>
        <w:tblW w:w="7679" w:type="dxa"/>
        <w:tblInd w:w="63" w:type="dxa"/>
        <w:tblLook w:val="04A0" w:firstRow="1" w:lastRow="0" w:firstColumn="1" w:lastColumn="0" w:noHBand="0" w:noVBand="1"/>
      </w:tblPr>
      <w:tblGrid>
        <w:gridCol w:w="2818"/>
        <w:gridCol w:w="4861"/>
      </w:tblGrid>
      <w:tr w:rsidR="0041297F" w:rsidRPr="0041297F" w:rsidTr="00742302">
        <w:trPr>
          <w:trHeight w:val="785"/>
        </w:trPr>
        <w:tc>
          <w:tcPr>
            <w:tcW w:w="2818" w:type="dxa"/>
            <w:tcBorders>
              <w:top w:val="nil"/>
              <w:left w:val="nil"/>
              <w:bottom w:val="nil"/>
              <w:right w:val="nil"/>
            </w:tcBorders>
          </w:tcPr>
          <w:p w:rsidR="0041297F" w:rsidRPr="0041297F" w:rsidRDefault="0041297F" w:rsidP="0041297F">
            <w:pPr>
              <w:spacing w:after="201" w:line="259" w:lineRule="auto"/>
              <w:rPr>
                <w:rFonts w:ascii="Arial" w:eastAsia="Arial" w:hAnsi="Arial" w:cs="Arial"/>
                <w:color w:val="000000"/>
              </w:rPr>
            </w:pPr>
            <w:r w:rsidRPr="0041297F">
              <w:rPr>
                <w:rFonts w:ascii="Arial" w:eastAsia="Arial" w:hAnsi="Arial" w:cs="Arial"/>
                <w:color w:val="000000"/>
              </w:rPr>
              <w:t xml:space="preserve">SIGNATURE: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c>
          <w:tcPr>
            <w:tcW w:w="4861" w:type="dxa"/>
            <w:tcBorders>
              <w:top w:val="nil"/>
              <w:left w:val="nil"/>
              <w:bottom w:val="nil"/>
              <w:right w:val="nil"/>
            </w:tcBorders>
          </w:tcPr>
          <w:p w:rsidR="0041297F" w:rsidRPr="0041297F" w:rsidRDefault="0041297F" w:rsidP="0041297F">
            <w:pPr>
              <w:spacing w:after="201" w:line="259" w:lineRule="auto"/>
              <w:ind w:right="63"/>
              <w:rPr>
                <w:rFonts w:ascii="Arial" w:eastAsia="Arial" w:hAnsi="Arial" w:cs="Arial"/>
                <w:color w:val="000000"/>
              </w:rPr>
            </w:pPr>
            <w:r w:rsidRPr="0041297F">
              <w:rPr>
                <w:rFonts w:ascii="Forte" w:eastAsia="Arial" w:hAnsi="Forte" w:cs="Arial"/>
                <w:color w:val="000000"/>
              </w:rPr>
              <w:t xml:space="preserve">     </w:t>
            </w:r>
          </w:p>
          <w:p w:rsidR="0041297F" w:rsidRPr="0041297F" w:rsidRDefault="0041297F" w:rsidP="0041297F">
            <w:pPr>
              <w:spacing w:line="259" w:lineRule="auto"/>
              <w:ind w:left="242"/>
              <w:rPr>
                <w:rFonts w:ascii="Arial" w:eastAsia="Arial" w:hAnsi="Arial" w:cs="Arial"/>
                <w:color w:val="000000"/>
              </w:rPr>
            </w:pPr>
            <w:r w:rsidRPr="0041297F">
              <w:rPr>
                <w:rFonts w:ascii="Arial" w:eastAsia="Arial" w:hAnsi="Arial" w:cs="Arial"/>
                <w:color w:val="000000"/>
              </w:rPr>
              <w:t xml:space="preserve"> </w:t>
            </w:r>
          </w:p>
        </w:tc>
      </w:tr>
      <w:tr w:rsidR="0041297F" w:rsidRPr="0041297F" w:rsidTr="00742302">
        <w:trPr>
          <w:trHeight w:val="900"/>
        </w:trPr>
        <w:tc>
          <w:tcPr>
            <w:tcW w:w="2818" w:type="dxa"/>
            <w:tcBorders>
              <w:top w:val="nil"/>
              <w:left w:val="nil"/>
              <w:bottom w:val="nil"/>
              <w:right w:val="nil"/>
            </w:tcBorders>
            <w:vAlign w:val="center"/>
          </w:tcPr>
          <w:p w:rsidR="0041297F" w:rsidRPr="0041297F" w:rsidRDefault="0041297F" w:rsidP="0041297F">
            <w:pPr>
              <w:spacing w:after="201" w:line="259" w:lineRule="auto"/>
              <w:rPr>
                <w:rFonts w:ascii="Arial" w:eastAsia="Arial" w:hAnsi="Arial" w:cs="Arial"/>
                <w:color w:val="000000"/>
              </w:rPr>
            </w:pPr>
            <w:r w:rsidRPr="0041297F">
              <w:rPr>
                <w:rFonts w:ascii="Arial" w:eastAsia="Arial" w:hAnsi="Arial" w:cs="Arial"/>
                <w:color w:val="000000"/>
              </w:rPr>
              <w:t xml:space="preserve">NAME (PRINT):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c>
          <w:tcPr>
            <w:tcW w:w="4861" w:type="dxa"/>
            <w:tcBorders>
              <w:top w:val="nil"/>
              <w:left w:val="nil"/>
              <w:bottom w:val="nil"/>
              <w:right w:val="nil"/>
            </w:tcBorders>
            <w:vAlign w:val="center"/>
          </w:tcPr>
          <w:p w:rsidR="0041297F" w:rsidRPr="0041297F" w:rsidRDefault="0041297F" w:rsidP="0041297F">
            <w:pPr>
              <w:spacing w:after="201" w:line="259" w:lineRule="auto"/>
              <w:ind w:right="63"/>
              <w:rPr>
                <w:rFonts w:ascii="Arial" w:eastAsia="Arial" w:hAnsi="Arial" w:cs="Arial"/>
                <w:color w:val="000000"/>
              </w:rPr>
            </w:pPr>
            <w:r w:rsidRPr="0041297F">
              <w:rPr>
                <w:rFonts w:ascii="Arial" w:eastAsia="Arial" w:hAnsi="Arial" w:cs="Arial"/>
                <w:color w:val="000000"/>
              </w:rPr>
              <w:t xml:space="preserve">     </w:t>
            </w:r>
          </w:p>
          <w:p w:rsidR="0041297F" w:rsidRPr="0041297F" w:rsidRDefault="0041297F" w:rsidP="0041297F">
            <w:pPr>
              <w:spacing w:line="259" w:lineRule="auto"/>
              <w:ind w:left="242"/>
              <w:rPr>
                <w:rFonts w:ascii="Arial" w:eastAsia="Arial" w:hAnsi="Arial" w:cs="Arial"/>
                <w:color w:val="000000"/>
              </w:rPr>
            </w:pPr>
            <w:r w:rsidRPr="0041297F">
              <w:rPr>
                <w:rFonts w:ascii="Arial" w:eastAsia="Arial" w:hAnsi="Arial" w:cs="Arial"/>
                <w:color w:val="000000"/>
              </w:rPr>
              <w:t xml:space="preserve"> </w:t>
            </w:r>
          </w:p>
        </w:tc>
      </w:tr>
      <w:tr w:rsidR="0041297F" w:rsidRPr="0041297F" w:rsidTr="00742302">
        <w:trPr>
          <w:trHeight w:val="900"/>
        </w:trPr>
        <w:tc>
          <w:tcPr>
            <w:tcW w:w="2818" w:type="dxa"/>
            <w:tcBorders>
              <w:top w:val="nil"/>
              <w:left w:val="nil"/>
              <w:bottom w:val="nil"/>
              <w:right w:val="nil"/>
            </w:tcBorders>
            <w:vAlign w:val="center"/>
          </w:tcPr>
          <w:p w:rsidR="0041297F" w:rsidRPr="0041297F" w:rsidRDefault="0041297F" w:rsidP="0041297F">
            <w:pPr>
              <w:spacing w:after="201" w:line="259" w:lineRule="auto"/>
              <w:rPr>
                <w:rFonts w:ascii="Arial" w:eastAsia="Arial" w:hAnsi="Arial" w:cs="Arial"/>
                <w:color w:val="000000"/>
              </w:rPr>
            </w:pPr>
            <w:r w:rsidRPr="0041297F">
              <w:rPr>
                <w:rFonts w:ascii="Arial" w:eastAsia="Arial" w:hAnsi="Arial" w:cs="Arial"/>
                <w:color w:val="000000"/>
              </w:rPr>
              <w:t xml:space="preserve">POSITION: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c>
          <w:tcPr>
            <w:tcW w:w="4861" w:type="dxa"/>
            <w:tcBorders>
              <w:top w:val="nil"/>
              <w:left w:val="nil"/>
              <w:bottom w:val="nil"/>
              <w:right w:val="nil"/>
            </w:tcBorders>
            <w:vAlign w:val="center"/>
          </w:tcPr>
          <w:p w:rsidR="0041297F" w:rsidRPr="0041297F" w:rsidRDefault="0041297F" w:rsidP="0041297F">
            <w:pPr>
              <w:spacing w:line="259" w:lineRule="auto"/>
              <w:ind w:left="242"/>
              <w:rPr>
                <w:rFonts w:ascii="Arial" w:eastAsia="Arial" w:hAnsi="Arial" w:cs="Arial"/>
                <w:color w:val="000000"/>
              </w:rPr>
            </w:pPr>
            <w:r w:rsidRPr="0041297F">
              <w:rPr>
                <w:rFonts w:ascii="Arial" w:eastAsia="Arial" w:hAnsi="Arial" w:cs="Arial"/>
                <w:color w:val="000000"/>
              </w:rPr>
              <w:t xml:space="preserve"> </w:t>
            </w:r>
          </w:p>
        </w:tc>
      </w:tr>
      <w:tr w:rsidR="0041297F" w:rsidRPr="0041297F" w:rsidTr="00742302">
        <w:trPr>
          <w:trHeight w:val="900"/>
        </w:trPr>
        <w:tc>
          <w:tcPr>
            <w:tcW w:w="2818" w:type="dxa"/>
            <w:tcBorders>
              <w:top w:val="nil"/>
              <w:left w:val="nil"/>
              <w:bottom w:val="nil"/>
              <w:right w:val="nil"/>
            </w:tcBorders>
            <w:vAlign w:val="center"/>
          </w:tcPr>
          <w:p w:rsidR="0041297F" w:rsidRPr="0041297F" w:rsidRDefault="0041297F" w:rsidP="0041297F">
            <w:pPr>
              <w:spacing w:after="201" w:line="259" w:lineRule="auto"/>
              <w:rPr>
                <w:rFonts w:ascii="Arial" w:eastAsia="Arial" w:hAnsi="Arial" w:cs="Arial"/>
                <w:color w:val="000000"/>
              </w:rPr>
            </w:pPr>
            <w:r w:rsidRPr="0041297F">
              <w:rPr>
                <w:rFonts w:ascii="Arial" w:eastAsia="Arial" w:hAnsi="Arial" w:cs="Arial"/>
                <w:color w:val="000000"/>
              </w:rPr>
              <w:t xml:space="preserve">COMPANY: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c>
          <w:tcPr>
            <w:tcW w:w="4861" w:type="dxa"/>
            <w:tcBorders>
              <w:top w:val="nil"/>
              <w:left w:val="nil"/>
              <w:bottom w:val="nil"/>
              <w:right w:val="nil"/>
            </w:tcBorders>
            <w:vAlign w:val="center"/>
          </w:tcPr>
          <w:p w:rsidR="0041297F" w:rsidRPr="0041297F" w:rsidRDefault="0041297F" w:rsidP="0041297F">
            <w:pPr>
              <w:spacing w:after="201" w:line="259" w:lineRule="auto"/>
              <w:ind w:right="63"/>
              <w:rPr>
                <w:rFonts w:ascii="Arial" w:eastAsia="Arial" w:hAnsi="Arial" w:cs="Arial"/>
                <w:color w:val="000000"/>
              </w:rPr>
            </w:pPr>
            <w:r w:rsidRPr="0041297F">
              <w:rPr>
                <w:rFonts w:ascii="Arial" w:eastAsia="Arial" w:hAnsi="Arial" w:cs="Arial"/>
                <w:color w:val="000000"/>
              </w:rPr>
              <w:t xml:space="preserve">     </w:t>
            </w:r>
          </w:p>
          <w:p w:rsidR="0041297F" w:rsidRPr="0041297F" w:rsidRDefault="0041297F" w:rsidP="0041297F">
            <w:pPr>
              <w:spacing w:line="259" w:lineRule="auto"/>
              <w:ind w:left="242"/>
              <w:rPr>
                <w:rFonts w:ascii="Arial" w:eastAsia="Arial" w:hAnsi="Arial" w:cs="Arial"/>
                <w:color w:val="000000"/>
              </w:rPr>
            </w:pPr>
            <w:r w:rsidRPr="0041297F">
              <w:rPr>
                <w:rFonts w:ascii="Arial" w:eastAsia="Arial" w:hAnsi="Arial" w:cs="Arial"/>
                <w:color w:val="000000"/>
              </w:rPr>
              <w:t xml:space="preserve"> </w:t>
            </w:r>
          </w:p>
        </w:tc>
      </w:tr>
      <w:tr w:rsidR="0041297F" w:rsidRPr="0041297F" w:rsidTr="00742302">
        <w:trPr>
          <w:trHeight w:val="785"/>
        </w:trPr>
        <w:tc>
          <w:tcPr>
            <w:tcW w:w="2818" w:type="dxa"/>
            <w:tcBorders>
              <w:top w:val="nil"/>
              <w:left w:val="nil"/>
              <w:bottom w:val="nil"/>
              <w:right w:val="nil"/>
            </w:tcBorders>
            <w:vAlign w:val="bottom"/>
          </w:tcPr>
          <w:p w:rsidR="0041297F" w:rsidRPr="0041297F" w:rsidRDefault="0041297F" w:rsidP="0041297F">
            <w:pPr>
              <w:spacing w:after="201" w:line="259" w:lineRule="auto"/>
              <w:rPr>
                <w:rFonts w:ascii="Arial" w:eastAsia="Arial" w:hAnsi="Arial" w:cs="Arial"/>
                <w:color w:val="000000"/>
              </w:rPr>
            </w:pPr>
            <w:r w:rsidRPr="0041297F">
              <w:rPr>
                <w:rFonts w:ascii="Arial" w:eastAsia="Arial" w:hAnsi="Arial" w:cs="Arial"/>
                <w:color w:val="000000"/>
              </w:rPr>
              <w:t xml:space="preserve">DATE: </w:t>
            </w:r>
          </w:p>
          <w:p w:rsidR="0041297F" w:rsidRPr="0041297F" w:rsidRDefault="0041297F" w:rsidP="0041297F">
            <w:pPr>
              <w:spacing w:line="259" w:lineRule="auto"/>
              <w:rPr>
                <w:rFonts w:ascii="Arial" w:eastAsia="Arial" w:hAnsi="Arial" w:cs="Arial"/>
                <w:color w:val="000000"/>
              </w:rPr>
            </w:pPr>
            <w:r w:rsidRPr="0041297F">
              <w:rPr>
                <w:rFonts w:ascii="Arial" w:eastAsia="Arial" w:hAnsi="Arial" w:cs="Arial"/>
                <w:color w:val="000000"/>
              </w:rPr>
              <w:t xml:space="preserve"> </w:t>
            </w:r>
          </w:p>
        </w:tc>
        <w:tc>
          <w:tcPr>
            <w:tcW w:w="4861" w:type="dxa"/>
            <w:tcBorders>
              <w:top w:val="nil"/>
              <w:left w:val="nil"/>
              <w:bottom w:val="nil"/>
              <w:right w:val="nil"/>
            </w:tcBorders>
            <w:vAlign w:val="bottom"/>
          </w:tcPr>
          <w:p w:rsidR="0041297F" w:rsidRPr="0041297F" w:rsidRDefault="0041297F" w:rsidP="0041297F">
            <w:pPr>
              <w:spacing w:after="201" w:line="259" w:lineRule="auto"/>
              <w:ind w:right="63"/>
              <w:jc w:val="center"/>
              <w:rPr>
                <w:rFonts w:ascii="Arial" w:eastAsia="Arial" w:hAnsi="Arial" w:cs="Arial"/>
                <w:color w:val="000000"/>
              </w:rPr>
            </w:pPr>
          </w:p>
          <w:p w:rsidR="0041297F" w:rsidRPr="0041297F" w:rsidRDefault="0041297F" w:rsidP="0041297F">
            <w:pPr>
              <w:spacing w:after="201" w:line="259" w:lineRule="auto"/>
              <w:ind w:right="63"/>
              <w:rPr>
                <w:rFonts w:ascii="Arial" w:eastAsia="Arial" w:hAnsi="Arial" w:cs="Arial"/>
                <w:color w:val="000000"/>
              </w:rPr>
            </w:pPr>
            <w:r w:rsidRPr="0041297F">
              <w:rPr>
                <w:rFonts w:ascii="Arial" w:eastAsia="Arial" w:hAnsi="Arial" w:cs="Arial"/>
                <w:color w:val="000000"/>
              </w:rPr>
              <w:t xml:space="preserve">    </w:t>
            </w:r>
          </w:p>
          <w:p w:rsidR="0041297F" w:rsidRPr="0041297F" w:rsidRDefault="0041297F" w:rsidP="0041297F">
            <w:pPr>
              <w:spacing w:line="259" w:lineRule="auto"/>
              <w:ind w:left="242"/>
              <w:rPr>
                <w:rFonts w:ascii="Arial" w:eastAsia="Arial" w:hAnsi="Arial" w:cs="Arial"/>
                <w:color w:val="000000"/>
              </w:rPr>
            </w:pPr>
            <w:r w:rsidRPr="0041297F">
              <w:rPr>
                <w:rFonts w:ascii="Arial" w:eastAsia="Arial" w:hAnsi="Arial" w:cs="Arial"/>
                <w:color w:val="000000"/>
              </w:rPr>
              <w:t xml:space="preserve"> </w:t>
            </w:r>
          </w:p>
        </w:tc>
      </w:tr>
    </w:tbl>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FF"/>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FF"/>
          <w:sz w:val="20"/>
          <w:lang w:eastAsia="en-GB"/>
        </w:rPr>
        <w:t xml:space="preserve"> </w:t>
      </w:r>
    </w:p>
    <w:p w:rsidR="0041297F" w:rsidRPr="0041297F" w:rsidRDefault="0041297F" w:rsidP="0041297F">
      <w:pPr>
        <w:spacing w:after="160" w:line="259" w:lineRule="auto"/>
        <w:rPr>
          <w:rFonts w:ascii="Arial" w:eastAsia="Arial" w:hAnsi="Arial" w:cs="Arial"/>
          <w:b/>
          <w:color w:val="000000"/>
          <w:sz w:val="20"/>
          <w:lang w:eastAsia="en-GB"/>
        </w:rPr>
      </w:pPr>
      <w:r w:rsidRPr="0041297F">
        <w:rPr>
          <w:rFonts w:ascii="Arial" w:eastAsia="Arial" w:hAnsi="Arial" w:cs="Arial"/>
          <w:b/>
          <w:color w:val="000000"/>
          <w:sz w:val="20"/>
          <w:lang w:eastAsia="en-GB"/>
        </w:rPr>
        <w:br w:type="page"/>
      </w:r>
    </w:p>
    <w:p w:rsidR="0041297F" w:rsidRDefault="0041297F" w:rsidP="0041297F">
      <w:pPr>
        <w:spacing w:after="192" w:line="250" w:lineRule="auto"/>
        <w:ind w:left="-5" w:hanging="10"/>
        <w:rPr>
          <w:rFonts w:ascii="Arial" w:eastAsia="Arial" w:hAnsi="Arial" w:cs="Arial"/>
          <w:b/>
          <w:color w:val="000000"/>
          <w:sz w:val="28"/>
          <w:szCs w:val="28"/>
          <w:lang w:eastAsia="en-GB"/>
        </w:rPr>
      </w:pPr>
    </w:p>
    <w:p w:rsidR="0041297F" w:rsidRPr="0041297F" w:rsidRDefault="0041297F" w:rsidP="0041297F">
      <w:pPr>
        <w:spacing w:after="192" w:line="250" w:lineRule="auto"/>
        <w:ind w:left="-5" w:hanging="10"/>
        <w:jc w:val="center"/>
        <w:rPr>
          <w:rFonts w:ascii="Arial" w:eastAsia="Arial" w:hAnsi="Arial" w:cs="Arial"/>
          <w:color w:val="000000"/>
          <w:sz w:val="28"/>
          <w:szCs w:val="28"/>
          <w:lang w:eastAsia="en-GB"/>
        </w:rPr>
      </w:pPr>
      <w:r w:rsidRPr="0041297F">
        <w:rPr>
          <w:rFonts w:ascii="Arial" w:eastAsia="Arial" w:hAnsi="Arial" w:cs="Arial"/>
          <w:b/>
          <w:color w:val="000000"/>
          <w:sz w:val="28"/>
          <w:szCs w:val="28"/>
          <w:lang w:eastAsia="en-GB"/>
        </w:rPr>
        <w:t>SCHEDULE 3</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keepNext/>
        <w:keepLines/>
        <w:spacing w:after="11" w:line="250" w:lineRule="auto"/>
        <w:ind w:left="-5" w:hanging="10"/>
        <w:outlineLvl w:val="1"/>
        <w:rPr>
          <w:rFonts w:ascii="Arial" w:eastAsia="Arial" w:hAnsi="Arial" w:cs="Arial"/>
          <w:b/>
          <w:color w:val="000000"/>
          <w:sz w:val="24"/>
          <w:szCs w:val="24"/>
          <w:lang w:eastAsia="en-GB"/>
        </w:rPr>
      </w:pPr>
      <w:r w:rsidRPr="0041297F">
        <w:rPr>
          <w:rFonts w:ascii="Arial" w:eastAsia="Arial" w:hAnsi="Arial" w:cs="Arial"/>
          <w:b/>
          <w:color w:val="000000"/>
          <w:sz w:val="24"/>
          <w:szCs w:val="24"/>
          <w:lang w:eastAsia="en-GB"/>
        </w:rPr>
        <w:t xml:space="preserve">FORM OF </w:t>
      </w:r>
      <w:r w:rsidR="00742302">
        <w:rPr>
          <w:rFonts w:ascii="Arial" w:eastAsia="Arial" w:hAnsi="Arial" w:cs="Arial"/>
          <w:b/>
          <w:color w:val="000000"/>
          <w:sz w:val="24"/>
          <w:szCs w:val="24"/>
          <w:lang w:eastAsia="en-GB"/>
        </w:rPr>
        <w:t>TENDER</w:t>
      </w:r>
      <w:r w:rsidRPr="0041297F">
        <w:rPr>
          <w:rFonts w:ascii="Arial" w:eastAsia="Arial" w:hAnsi="Arial" w:cs="Arial"/>
          <w:b/>
          <w:color w:val="000000"/>
          <w:sz w:val="24"/>
          <w:szCs w:val="24"/>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Respondents are to complete and include the attached Form of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to their completed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submission.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24" w:line="259" w:lineRule="auto"/>
        <w:rPr>
          <w:rFonts w:ascii="Arial" w:eastAsia="Arial" w:hAnsi="Arial" w:cs="Arial"/>
          <w:color w:val="000000"/>
          <w:sz w:val="20"/>
          <w:lang w:eastAsia="en-GB"/>
        </w:rPr>
      </w:pPr>
      <w:r w:rsidRPr="0041297F">
        <w:rPr>
          <w:rFonts w:ascii="Arial" w:eastAsia="Arial" w:hAnsi="Arial" w:cs="Arial"/>
          <w:b/>
          <w:color w:val="000000"/>
          <w:sz w:val="20"/>
          <w:lang w:eastAsia="en-GB"/>
        </w:rPr>
        <w:t xml:space="preserve"> </w:t>
      </w:r>
    </w:p>
    <w:p w:rsidR="0041297F" w:rsidRPr="0041297F" w:rsidRDefault="0041297F" w:rsidP="0041297F">
      <w:pPr>
        <w:spacing w:after="219" w:line="259" w:lineRule="auto"/>
        <w:ind w:left="10" w:right="4" w:hanging="10"/>
        <w:jc w:val="center"/>
        <w:rPr>
          <w:rFonts w:ascii="Arial" w:eastAsia="Arial" w:hAnsi="Arial" w:cs="Arial"/>
          <w:color w:val="000000"/>
          <w:sz w:val="20"/>
          <w:lang w:eastAsia="en-GB"/>
        </w:rPr>
      </w:pPr>
      <w:r w:rsidRPr="0041297F">
        <w:rPr>
          <w:rFonts w:ascii="Arial" w:eastAsia="Arial" w:hAnsi="Arial" w:cs="Arial"/>
          <w:b/>
          <w:color w:val="000000"/>
          <w:sz w:val="24"/>
          <w:lang w:eastAsia="en-GB"/>
        </w:rPr>
        <w:t xml:space="preserve">FORM OF </w:t>
      </w:r>
      <w:r w:rsidR="00742302">
        <w:rPr>
          <w:rFonts w:ascii="Arial" w:eastAsia="Arial" w:hAnsi="Arial" w:cs="Arial"/>
          <w:b/>
          <w:color w:val="000000"/>
          <w:sz w:val="24"/>
          <w:lang w:eastAsia="en-GB"/>
        </w:rPr>
        <w:t>TENDER</w:t>
      </w:r>
      <w:r w:rsidRPr="0041297F">
        <w:rPr>
          <w:rFonts w:ascii="Arial" w:eastAsia="Arial" w:hAnsi="Arial" w:cs="Arial"/>
          <w:b/>
          <w:color w:val="000000"/>
          <w:sz w:val="24"/>
          <w:lang w:eastAsia="en-GB"/>
        </w:rPr>
        <w:t xml:space="preserve"> </w:t>
      </w:r>
    </w:p>
    <w:p w:rsidR="0041297F" w:rsidRPr="0041297F" w:rsidRDefault="0041297F" w:rsidP="0041297F">
      <w:pPr>
        <w:spacing w:after="221" w:line="259" w:lineRule="auto"/>
        <w:ind w:left="320"/>
        <w:rPr>
          <w:rFonts w:ascii="Arial" w:eastAsia="Arial" w:hAnsi="Arial" w:cs="Arial"/>
          <w:color w:val="000000"/>
          <w:sz w:val="20"/>
          <w:lang w:eastAsia="en-GB"/>
        </w:rPr>
      </w:pPr>
      <w:r w:rsidRPr="0041297F">
        <w:rPr>
          <w:rFonts w:ascii="Arial" w:eastAsia="Arial" w:hAnsi="Arial" w:cs="Arial"/>
          <w:b/>
          <w:color w:val="000000"/>
          <w:sz w:val="24"/>
          <w:lang w:eastAsia="en-GB"/>
        </w:rPr>
        <w:t xml:space="preserve">UNCONDITIONAL AND IRREVOCABLE OFFER TO GOSPORT BOROUGH COUNCIL </w:t>
      </w:r>
    </w:p>
    <w:p w:rsidR="0041297F" w:rsidRPr="0041297F" w:rsidRDefault="0041297F" w:rsidP="0041297F">
      <w:pPr>
        <w:spacing w:after="219" w:line="259" w:lineRule="auto"/>
        <w:ind w:left="10" w:right="8" w:hanging="10"/>
        <w:jc w:val="center"/>
        <w:rPr>
          <w:rFonts w:ascii="Arial" w:eastAsia="Arial" w:hAnsi="Arial" w:cs="Arial"/>
          <w:color w:val="000000"/>
          <w:sz w:val="20"/>
          <w:lang w:eastAsia="en-GB"/>
        </w:rPr>
      </w:pPr>
      <w:r w:rsidRPr="0041297F">
        <w:rPr>
          <w:rFonts w:ascii="Arial" w:eastAsia="Arial" w:hAnsi="Arial" w:cs="Arial"/>
          <w:b/>
          <w:color w:val="000000"/>
          <w:sz w:val="24"/>
          <w:lang w:eastAsia="en-GB"/>
        </w:rPr>
        <w:t xml:space="preserve">Re: Invitation to </w:t>
      </w:r>
      <w:r w:rsidR="00742302">
        <w:rPr>
          <w:rFonts w:ascii="Arial" w:eastAsia="Arial" w:hAnsi="Arial" w:cs="Arial"/>
          <w:b/>
          <w:color w:val="000000"/>
          <w:sz w:val="24"/>
          <w:lang w:eastAsia="en-GB"/>
        </w:rPr>
        <w:t>Tender</w:t>
      </w:r>
      <w:r w:rsidRPr="0041297F">
        <w:rPr>
          <w:rFonts w:ascii="Arial" w:eastAsia="Arial" w:hAnsi="Arial" w:cs="Arial"/>
          <w:b/>
          <w:color w:val="000000"/>
          <w:sz w:val="24"/>
          <w:lang w:eastAsia="en-GB"/>
        </w:rPr>
        <w:t xml:space="preserve"> dated </w:t>
      </w:r>
      <w:r w:rsidR="00D4705B" w:rsidRPr="00D4705B">
        <w:rPr>
          <w:rFonts w:ascii="Arial" w:eastAsia="Arial" w:hAnsi="Arial" w:cs="Arial"/>
          <w:b/>
          <w:color w:val="000000"/>
          <w:sz w:val="24"/>
          <w:lang w:eastAsia="en-GB"/>
        </w:rPr>
        <w:t>2</w:t>
      </w:r>
      <w:r w:rsidR="000754E6">
        <w:rPr>
          <w:rFonts w:ascii="Arial" w:eastAsia="Arial" w:hAnsi="Arial" w:cs="Arial"/>
          <w:b/>
          <w:color w:val="000000"/>
          <w:sz w:val="24"/>
          <w:lang w:eastAsia="en-GB"/>
        </w:rPr>
        <w:t>6</w:t>
      </w:r>
      <w:r w:rsidR="00D4705B" w:rsidRPr="00D4705B">
        <w:rPr>
          <w:rFonts w:ascii="Arial" w:eastAsia="Arial" w:hAnsi="Arial" w:cs="Arial"/>
          <w:b/>
          <w:color w:val="000000"/>
          <w:sz w:val="24"/>
          <w:lang w:eastAsia="en-GB"/>
        </w:rPr>
        <w:t xml:space="preserve">th </w:t>
      </w:r>
      <w:r w:rsidRPr="00D4705B">
        <w:rPr>
          <w:rFonts w:ascii="Arial" w:eastAsia="Arial" w:hAnsi="Arial" w:cs="Arial"/>
          <w:b/>
          <w:color w:val="000000"/>
          <w:sz w:val="24"/>
          <w:lang w:eastAsia="en-GB"/>
        </w:rPr>
        <w:t>August 2021</w:t>
      </w:r>
    </w:p>
    <w:p w:rsidR="0041297F" w:rsidRPr="0041297F" w:rsidRDefault="0041297F" w:rsidP="0041297F">
      <w:pPr>
        <w:spacing w:after="182" w:line="259" w:lineRule="auto"/>
        <w:ind w:left="10" w:right="7" w:hanging="10"/>
        <w:jc w:val="center"/>
        <w:rPr>
          <w:rFonts w:ascii="Arial" w:eastAsia="Arial" w:hAnsi="Arial" w:cs="Arial"/>
          <w:color w:val="000000"/>
          <w:sz w:val="28"/>
          <w:szCs w:val="28"/>
          <w:lang w:eastAsia="en-GB"/>
        </w:rPr>
      </w:pPr>
      <w:r w:rsidRPr="0041297F">
        <w:rPr>
          <w:rFonts w:ascii="Arial" w:eastAsia="Arial" w:hAnsi="Arial" w:cs="Arial"/>
          <w:b/>
          <w:color w:val="000000"/>
          <w:sz w:val="28"/>
          <w:szCs w:val="28"/>
          <w:lang w:eastAsia="en-GB"/>
        </w:rPr>
        <w:t xml:space="preserve">Services – </w:t>
      </w:r>
      <w:r w:rsidRPr="0041297F">
        <w:rPr>
          <w:rFonts w:ascii="Arial" w:eastAsia="Arial" w:hAnsi="Arial" w:cs="Arial"/>
          <w:b/>
          <w:color w:val="000000"/>
          <w:sz w:val="24"/>
          <w:szCs w:val="24"/>
          <w:lang w:eastAsia="en-GB"/>
        </w:rPr>
        <w:t>“</w:t>
      </w:r>
      <w:r w:rsidRPr="0041297F">
        <w:rPr>
          <w:rFonts w:ascii="Arial" w:eastAsia="Arial" w:hAnsi="Arial" w:cs="Arial"/>
          <w:b/>
          <w:bCs/>
          <w:color w:val="000000"/>
          <w:sz w:val="24"/>
          <w:szCs w:val="24"/>
          <w:lang w:eastAsia="en-GB"/>
        </w:rPr>
        <w:t>Project Management and Installation of Gosport Temporary Public Art &amp; Public Realm Improvements”</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Gosport Borough Council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Town Hall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Gosport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Hampshire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PO12 1EB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Having carefully examined and considered the Invitation to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including without limitation the Instructions to Respondents, Form of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Contract Documents and Employers requirements for the Consultancy Services included in the Invitation to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and in consideration of you considering this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offer to supply and carry out the ancillary services specified and to complete the contract in accordance with the Contract Documents and our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we offer to execute and complete in accordance with the conditions of contract described for the sum of: </w:t>
      </w:r>
    </w:p>
    <w:p w:rsidR="0041297F" w:rsidRPr="0041297F" w:rsidRDefault="0041297F" w:rsidP="0041297F">
      <w:pPr>
        <w:spacing w:after="251"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224" w:line="249" w:lineRule="auto"/>
        <w:ind w:left="-5" w:right="13" w:firstLine="725"/>
        <w:rPr>
          <w:rFonts w:ascii="Arial" w:eastAsia="Arial" w:hAnsi="Arial" w:cs="Arial"/>
          <w:color w:val="000000"/>
          <w:sz w:val="20"/>
          <w:lang w:eastAsia="en-GB"/>
        </w:rPr>
      </w:pPr>
      <w:r w:rsidRPr="0041297F">
        <w:rPr>
          <w:rFonts w:ascii="Arial" w:eastAsia="Arial" w:hAnsi="Arial" w:cs="Arial"/>
          <w:color w:val="000000"/>
          <w:sz w:val="20"/>
          <w:lang w:eastAsia="en-GB"/>
        </w:rPr>
        <w:t xml:space="preserve">………………… …………………………………. plus VAT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confirm we are able to carry out the works specified.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agree that if errors in pricing or arithmetic are discovered in the Schedules etc. before this offer is accepted they will be dealt with in in writing between the two parties. This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remains open for consideration for 6 weeks from the date fixed for submitting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s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confirm that this offer is made in good faith and that the we have not fixed or adjusted the amount of the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by or in accordance with any agreement or arrangement with any other person. We certify that we have not and will not: </w:t>
      </w:r>
    </w:p>
    <w:p w:rsidR="0041297F" w:rsidRPr="0041297F" w:rsidRDefault="0041297F" w:rsidP="0041297F">
      <w:pPr>
        <w:spacing w:after="216"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D4705B" w:rsidRPr="00D4705B" w:rsidRDefault="0041297F" w:rsidP="0041297F">
      <w:pPr>
        <w:numPr>
          <w:ilvl w:val="1"/>
          <w:numId w:val="9"/>
        </w:numPr>
        <w:spacing w:after="4" w:line="250" w:lineRule="auto"/>
        <w:ind w:right="8" w:hanging="360"/>
        <w:rPr>
          <w:rFonts w:ascii="Arial" w:eastAsia="Arial" w:hAnsi="Arial" w:cs="Arial"/>
          <w:color w:val="000000"/>
          <w:sz w:val="20"/>
          <w:lang w:eastAsia="en-GB"/>
        </w:rPr>
      </w:pPr>
      <w:r w:rsidRPr="0041297F">
        <w:rPr>
          <w:rFonts w:ascii="Arial" w:eastAsia="Arial" w:hAnsi="Arial" w:cs="Arial"/>
          <w:color w:val="231F20"/>
          <w:sz w:val="20"/>
          <w:lang w:eastAsia="en-GB"/>
        </w:rPr>
        <w:t xml:space="preserve">communicate to any person other than the person inviting these offers the amount or approximate amount of the offer, except where the disclosure, in confidence, of the </w:t>
      </w:r>
    </w:p>
    <w:p w:rsidR="00D4705B" w:rsidRPr="00D4705B" w:rsidRDefault="00D4705B" w:rsidP="00D4705B">
      <w:pPr>
        <w:spacing w:after="4" w:line="250" w:lineRule="auto"/>
        <w:ind w:left="1065" w:right="8"/>
        <w:rPr>
          <w:rFonts w:ascii="Arial" w:eastAsia="Arial" w:hAnsi="Arial" w:cs="Arial"/>
          <w:color w:val="000000"/>
          <w:sz w:val="20"/>
          <w:lang w:eastAsia="en-GB"/>
        </w:rPr>
      </w:pPr>
    </w:p>
    <w:p w:rsidR="00D4705B" w:rsidRPr="00D4705B" w:rsidRDefault="00D4705B" w:rsidP="00D4705B">
      <w:pPr>
        <w:spacing w:after="4" w:line="250" w:lineRule="auto"/>
        <w:ind w:left="705" w:right="8"/>
        <w:rPr>
          <w:rFonts w:ascii="Arial" w:eastAsia="Arial" w:hAnsi="Arial" w:cs="Arial"/>
          <w:color w:val="000000"/>
          <w:sz w:val="20"/>
          <w:lang w:eastAsia="en-GB"/>
        </w:rPr>
      </w:pPr>
    </w:p>
    <w:p w:rsidR="0041297F" w:rsidRPr="0041297F" w:rsidRDefault="0041297F" w:rsidP="0041297F">
      <w:pPr>
        <w:numPr>
          <w:ilvl w:val="1"/>
          <w:numId w:val="9"/>
        </w:numPr>
        <w:spacing w:after="4" w:line="250" w:lineRule="auto"/>
        <w:ind w:right="8" w:hanging="360"/>
        <w:rPr>
          <w:rFonts w:ascii="Arial" w:eastAsia="Arial" w:hAnsi="Arial" w:cs="Arial"/>
          <w:color w:val="000000"/>
          <w:sz w:val="20"/>
          <w:lang w:eastAsia="en-GB"/>
        </w:rPr>
      </w:pPr>
      <w:r w:rsidRPr="0041297F">
        <w:rPr>
          <w:rFonts w:ascii="Arial" w:eastAsia="Arial" w:hAnsi="Arial" w:cs="Arial"/>
          <w:color w:val="231F20"/>
          <w:sz w:val="20"/>
          <w:lang w:eastAsia="en-GB"/>
        </w:rPr>
        <w:lastRenderedPageBreak/>
        <w:t xml:space="preserve">amount or approximate amount of the offer was necessary to obtain professional advice and/or quotations required for the preparation of the offer or for insurance purposes; and </w:t>
      </w:r>
    </w:p>
    <w:p w:rsidR="0041297F" w:rsidRPr="0041297F" w:rsidRDefault="0041297F" w:rsidP="0041297F">
      <w:pPr>
        <w:spacing w:after="213" w:line="259" w:lineRule="auto"/>
        <w:ind w:left="720"/>
        <w:rPr>
          <w:rFonts w:ascii="Arial" w:eastAsia="Arial" w:hAnsi="Arial" w:cs="Arial"/>
          <w:color w:val="000000"/>
          <w:sz w:val="20"/>
          <w:lang w:eastAsia="en-GB"/>
        </w:rPr>
      </w:pPr>
      <w:r w:rsidRPr="0041297F">
        <w:rPr>
          <w:rFonts w:ascii="Arial" w:eastAsia="Arial" w:hAnsi="Arial" w:cs="Arial"/>
          <w:color w:val="231F20"/>
          <w:sz w:val="20"/>
          <w:lang w:eastAsia="en-GB"/>
        </w:rPr>
        <w:t xml:space="preserve"> </w:t>
      </w:r>
    </w:p>
    <w:p w:rsidR="0041297F" w:rsidRPr="0041297F" w:rsidRDefault="0041297F" w:rsidP="0041297F">
      <w:pPr>
        <w:numPr>
          <w:ilvl w:val="1"/>
          <w:numId w:val="9"/>
        </w:numPr>
        <w:spacing w:after="4" w:line="250" w:lineRule="auto"/>
        <w:ind w:right="8" w:hanging="360"/>
        <w:rPr>
          <w:rFonts w:ascii="Arial" w:eastAsia="Arial" w:hAnsi="Arial" w:cs="Arial"/>
          <w:color w:val="000000"/>
          <w:sz w:val="20"/>
          <w:lang w:eastAsia="en-GB"/>
        </w:rPr>
      </w:pPr>
      <w:proofErr w:type="gramStart"/>
      <w:r w:rsidRPr="0041297F">
        <w:rPr>
          <w:rFonts w:ascii="Arial" w:eastAsia="Arial" w:hAnsi="Arial" w:cs="Arial"/>
          <w:color w:val="231F20"/>
          <w:sz w:val="20"/>
          <w:lang w:eastAsia="en-GB"/>
        </w:rPr>
        <w:t>enter</w:t>
      </w:r>
      <w:proofErr w:type="gramEnd"/>
      <w:r w:rsidRPr="0041297F">
        <w:rPr>
          <w:rFonts w:ascii="Arial" w:eastAsia="Arial" w:hAnsi="Arial" w:cs="Arial"/>
          <w:color w:val="231F20"/>
          <w:sz w:val="20"/>
          <w:lang w:eastAsia="en-GB"/>
        </w:rPr>
        <w:t xml:space="preserve"> into any arrangement or agreement with any other person that the other person shall refrain from making an offer or as to the amount of any offer to be submitted.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231F20"/>
          <w:sz w:val="20"/>
          <w:lang w:eastAsia="en-GB"/>
        </w:rPr>
        <w:t xml:space="preserve"> </w:t>
      </w:r>
    </w:p>
    <w:p w:rsidR="0041297F" w:rsidRPr="0041297F" w:rsidRDefault="0041297F" w:rsidP="0041297F">
      <w:pPr>
        <w:spacing w:after="0" w:line="259" w:lineRule="auto"/>
        <w:ind w:left="1080"/>
        <w:rPr>
          <w:rFonts w:ascii="Arial" w:eastAsia="Arial" w:hAnsi="Arial" w:cs="Arial"/>
          <w:color w:val="000000"/>
          <w:sz w:val="20"/>
          <w:lang w:eastAsia="en-GB"/>
        </w:rPr>
      </w:pPr>
      <w:r w:rsidRPr="0041297F">
        <w:rPr>
          <w:rFonts w:ascii="Arial" w:eastAsia="Arial" w:hAnsi="Arial" w:cs="Arial"/>
          <w:color w:val="231F2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understand that the paragraph below will be a term of the contract: </w:t>
      </w:r>
    </w:p>
    <w:p w:rsidR="0041297F" w:rsidRPr="0041297F" w:rsidRDefault="0041297F" w:rsidP="0041297F">
      <w:pPr>
        <w:spacing w:after="251" w:line="259" w:lineRule="auto"/>
        <w:ind w:left="36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177" w:line="300" w:lineRule="auto"/>
        <w:ind w:left="709" w:right="13" w:hanging="915"/>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r w:rsidRPr="0041297F">
        <w:rPr>
          <w:rFonts w:ascii="Arial" w:eastAsia="Arial" w:hAnsi="Arial" w:cs="Arial"/>
          <w:color w:val="000000"/>
          <w:sz w:val="20"/>
          <w:lang w:eastAsia="en-GB"/>
        </w:rPr>
        <w:tab/>
        <w:t xml:space="preserve">“The Council may terminate this contract and recover all its loss if the Contractor, its employees or anyone action on the Contractor’s behalf do or collude in any of the following things: </w:t>
      </w:r>
    </w:p>
    <w:p w:rsidR="0041297F" w:rsidRPr="0041297F" w:rsidRDefault="0041297F" w:rsidP="0041297F">
      <w:pPr>
        <w:numPr>
          <w:ilvl w:val="2"/>
          <w:numId w:val="10"/>
        </w:numPr>
        <w:spacing w:after="23" w:line="259" w:lineRule="auto"/>
        <w:ind w:right="13" w:hanging="422"/>
        <w:rPr>
          <w:rFonts w:ascii="Arial" w:eastAsia="Arial" w:hAnsi="Arial" w:cs="Arial"/>
          <w:color w:val="000000"/>
          <w:sz w:val="20"/>
          <w:lang w:eastAsia="en-GB"/>
        </w:rPr>
      </w:pPr>
      <w:r w:rsidRPr="0041297F">
        <w:rPr>
          <w:rFonts w:ascii="Arial" w:eastAsia="Arial" w:hAnsi="Arial" w:cs="Arial"/>
          <w:color w:val="000000"/>
          <w:sz w:val="20"/>
          <w:lang w:eastAsia="en-GB"/>
        </w:rPr>
        <w:t xml:space="preserve">offer, give or agree to give to anyone any inducement or reward in respect of this or any </w:t>
      </w:r>
    </w:p>
    <w:p w:rsidR="0041297F" w:rsidRPr="0041297F" w:rsidRDefault="0041297F" w:rsidP="0041297F">
      <w:pPr>
        <w:spacing w:after="219" w:line="259" w:lineRule="auto"/>
        <w:ind w:left="10" w:right="231" w:hanging="10"/>
        <w:jc w:val="center"/>
        <w:rPr>
          <w:rFonts w:ascii="Arial" w:eastAsia="Arial" w:hAnsi="Arial" w:cs="Arial"/>
          <w:color w:val="000000"/>
          <w:sz w:val="20"/>
          <w:lang w:eastAsia="en-GB"/>
        </w:rPr>
      </w:pPr>
      <w:r w:rsidRPr="0041297F">
        <w:rPr>
          <w:rFonts w:ascii="Arial" w:eastAsia="Arial" w:hAnsi="Arial" w:cs="Arial"/>
          <w:color w:val="000000"/>
          <w:sz w:val="20"/>
          <w:lang w:eastAsia="en-GB"/>
        </w:rPr>
        <w:t xml:space="preserve">Council contract (even if the Contractor does not know what has been done), or </w:t>
      </w:r>
    </w:p>
    <w:p w:rsidR="0041297F" w:rsidRPr="0041297F" w:rsidRDefault="0041297F" w:rsidP="0041297F">
      <w:pPr>
        <w:numPr>
          <w:ilvl w:val="2"/>
          <w:numId w:val="10"/>
        </w:numPr>
        <w:spacing w:after="32" w:line="249" w:lineRule="auto"/>
        <w:ind w:right="13" w:hanging="422"/>
        <w:rPr>
          <w:rFonts w:ascii="Arial" w:eastAsia="Arial" w:hAnsi="Arial" w:cs="Arial"/>
          <w:color w:val="000000"/>
          <w:sz w:val="20"/>
          <w:lang w:eastAsia="en-GB"/>
        </w:rPr>
      </w:pPr>
      <w:r w:rsidRPr="0041297F">
        <w:rPr>
          <w:rFonts w:ascii="Arial" w:eastAsia="Arial" w:hAnsi="Arial" w:cs="Arial"/>
          <w:color w:val="000000"/>
          <w:sz w:val="20"/>
          <w:lang w:eastAsia="en-GB"/>
        </w:rPr>
        <w:t xml:space="preserve">commit an offence under the Prevention of Corruption Acts 1889 to 1916 or Section 117(2) </w:t>
      </w:r>
    </w:p>
    <w:p w:rsidR="0041297F" w:rsidRPr="0041297F" w:rsidRDefault="0041297F" w:rsidP="0041297F">
      <w:pPr>
        <w:spacing w:after="227" w:line="249" w:lineRule="auto"/>
        <w:ind w:left="1429"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Local Government Act 1972, or </w:t>
      </w:r>
    </w:p>
    <w:p w:rsidR="0041297F" w:rsidRPr="0041297F" w:rsidRDefault="0041297F" w:rsidP="0041297F">
      <w:pPr>
        <w:numPr>
          <w:ilvl w:val="2"/>
          <w:numId w:val="10"/>
        </w:numPr>
        <w:spacing w:after="256" w:line="249" w:lineRule="auto"/>
        <w:ind w:right="13" w:hanging="422"/>
        <w:rPr>
          <w:rFonts w:ascii="Arial" w:eastAsia="Arial" w:hAnsi="Arial" w:cs="Arial"/>
          <w:color w:val="000000"/>
          <w:sz w:val="20"/>
          <w:lang w:eastAsia="en-GB"/>
        </w:rPr>
      </w:pPr>
      <w:proofErr w:type="gramStart"/>
      <w:r w:rsidRPr="0041297F">
        <w:rPr>
          <w:rFonts w:ascii="Arial" w:eastAsia="Arial" w:hAnsi="Arial" w:cs="Arial"/>
          <w:color w:val="000000"/>
          <w:sz w:val="20"/>
          <w:lang w:eastAsia="en-GB"/>
        </w:rPr>
        <w:t>commit</w:t>
      </w:r>
      <w:proofErr w:type="gramEnd"/>
      <w:r w:rsidRPr="0041297F">
        <w:rPr>
          <w:rFonts w:ascii="Arial" w:eastAsia="Arial" w:hAnsi="Arial" w:cs="Arial"/>
          <w:color w:val="000000"/>
          <w:sz w:val="20"/>
          <w:lang w:eastAsia="en-GB"/>
        </w:rPr>
        <w:t xml:space="preserve"> any fraud in connection with this or any other Council contract, whether alone or in conjunction with the Council members, contractors or employees. </w:t>
      </w:r>
    </w:p>
    <w:p w:rsidR="0041297F" w:rsidRPr="0041297F" w:rsidRDefault="0041297F" w:rsidP="0041297F">
      <w:pPr>
        <w:tabs>
          <w:tab w:val="center" w:pos="360"/>
          <w:tab w:val="center" w:pos="3939"/>
        </w:tabs>
        <w:spacing w:after="230" w:line="249" w:lineRule="auto"/>
        <w:rPr>
          <w:rFonts w:ascii="Arial" w:eastAsia="Arial" w:hAnsi="Arial" w:cs="Arial"/>
          <w:color w:val="000000"/>
          <w:sz w:val="20"/>
          <w:lang w:eastAsia="en-GB"/>
        </w:rPr>
      </w:pPr>
      <w:r w:rsidRPr="0041297F">
        <w:rPr>
          <w:rFonts w:ascii="Calibri" w:eastAsia="Calibri" w:hAnsi="Calibri" w:cs="Calibri"/>
          <w:color w:val="000000"/>
          <w:lang w:eastAsia="en-GB"/>
        </w:rPr>
        <w:tab/>
      </w:r>
      <w:r w:rsidRPr="0041297F">
        <w:rPr>
          <w:rFonts w:ascii="Arial" w:eastAsia="Arial" w:hAnsi="Arial" w:cs="Arial"/>
          <w:color w:val="000000"/>
          <w:sz w:val="20"/>
          <w:lang w:eastAsia="en-GB"/>
        </w:rPr>
        <w:t xml:space="preserve"> </w:t>
      </w:r>
      <w:r w:rsidRPr="0041297F">
        <w:rPr>
          <w:rFonts w:ascii="Arial" w:eastAsia="Arial" w:hAnsi="Arial" w:cs="Arial"/>
          <w:color w:val="000000"/>
          <w:sz w:val="20"/>
          <w:lang w:eastAsia="en-GB"/>
        </w:rPr>
        <w:tab/>
        <w:t xml:space="preserve"> Any clause limiting the Contractor’s liability shall not apply to this clause.”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agree that in delivering the services under the Contract we shall at all times assist and co-operate with the Council in the compliance of its corporate requirements and statutory obligations namely: equality and diversity; and the processing of information pursuant to The Freedom of Information Act 2005, Environmental Information Regulations 2004, and Data Protection Act 1998.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confirm that if our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is accepted we will, upon demand: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2"/>
          <w:numId w:val="11"/>
        </w:numPr>
        <w:spacing w:after="4" w:line="250" w:lineRule="auto"/>
        <w:ind w:right="8" w:hanging="360"/>
        <w:rPr>
          <w:rFonts w:ascii="Arial" w:eastAsia="Arial" w:hAnsi="Arial" w:cs="Arial"/>
          <w:color w:val="000000"/>
          <w:sz w:val="20"/>
          <w:lang w:eastAsia="en-GB"/>
        </w:rPr>
      </w:pPr>
      <w:r w:rsidRPr="0041297F">
        <w:rPr>
          <w:rFonts w:ascii="Arial" w:eastAsia="Arial" w:hAnsi="Arial" w:cs="Arial"/>
          <w:color w:val="231F20"/>
          <w:sz w:val="20"/>
          <w:lang w:eastAsia="en-GB"/>
        </w:rPr>
        <w:t xml:space="preserve">produce evidence that all relevant insurances and compliance certificates with relevant legislation and policy are held and in force; and </w:t>
      </w:r>
    </w:p>
    <w:p w:rsidR="0041297F" w:rsidRPr="0041297F" w:rsidRDefault="0041297F" w:rsidP="0041297F">
      <w:pPr>
        <w:spacing w:after="0" w:line="259" w:lineRule="auto"/>
        <w:ind w:left="1985"/>
        <w:rPr>
          <w:rFonts w:ascii="Arial" w:eastAsia="Arial" w:hAnsi="Arial" w:cs="Arial"/>
          <w:color w:val="000000"/>
          <w:sz w:val="20"/>
          <w:lang w:eastAsia="en-GB"/>
        </w:rPr>
      </w:pPr>
      <w:r w:rsidRPr="0041297F">
        <w:rPr>
          <w:rFonts w:ascii="Arial" w:eastAsia="Arial" w:hAnsi="Arial" w:cs="Arial"/>
          <w:color w:val="231F20"/>
          <w:sz w:val="20"/>
          <w:lang w:eastAsia="en-GB"/>
        </w:rPr>
        <w:t xml:space="preserve"> </w:t>
      </w:r>
    </w:p>
    <w:p w:rsidR="0041297F" w:rsidRPr="0041297F" w:rsidRDefault="0041297F" w:rsidP="0041297F">
      <w:pPr>
        <w:numPr>
          <w:ilvl w:val="2"/>
          <w:numId w:val="11"/>
        </w:numPr>
        <w:spacing w:after="4" w:line="250" w:lineRule="auto"/>
        <w:ind w:right="8" w:hanging="360"/>
        <w:rPr>
          <w:rFonts w:ascii="Arial" w:eastAsia="Arial" w:hAnsi="Arial" w:cs="Arial"/>
          <w:color w:val="000000"/>
          <w:sz w:val="20"/>
          <w:lang w:eastAsia="en-GB"/>
        </w:rPr>
      </w:pPr>
      <w:proofErr w:type="gramStart"/>
      <w:r w:rsidRPr="0041297F">
        <w:rPr>
          <w:rFonts w:ascii="Arial" w:eastAsia="Arial" w:hAnsi="Arial" w:cs="Arial"/>
          <w:color w:val="231F20"/>
          <w:sz w:val="20"/>
          <w:lang w:eastAsia="en-GB"/>
        </w:rPr>
        <w:t>sign</w:t>
      </w:r>
      <w:proofErr w:type="gramEnd"/>
      <w:r w:rsidRPr="0041297F">
        <w:rPr>
          <w:rFonts w:ascii="Arial" w:eastAsia="Arial" w:hAnsi="Arial" w:cs="Arial"/>
          <w:color w:val="231F20"/>
          <w:sz w:val="20"/>
          <w:lang w:eastAsia="en-GB"/>
        </w:rPr>
        <w:t xml:space="preserve"> the Contract / formal documentation if required.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231F20"/>
          <w:sz w:val="20"/>
          <w:lang w:eastAsia="en-GB"/>
        </w:rPr>
        <w:t xml:space="preserve"> </w:t>
      </w:r>
    </w:p>
    <w:p w:rsidR="0041297F" w:rsidRPr="0041297F" w:rsidRDefault="0041297F" w:rsidP="0041297F">
      <w:pPr>
        <w:spacing w:after="0" w:line="259" w:lineRule="auto"/>
        <w:ind w:left="1985"/>
        <w:rPr>
          <w:rFonts w:ascii="Arial" w:eastAsia="Arial" w:hAnsi="Arial" w:cs="Arial"/>
          <w:color w:val="000000"/>
          <w:sz w:val="20"/>
          <w:lang w:eastAsia="en-GB"/>
        </w:rPr>
      </w:pPr>
      <w:r w:rsidRPr="0041297F">
        <w:rPr>
          <w:rFonts w:ascii="Arial" w:eastAsia="Arial" w:hAnsi="Arial" w:cs="Arial"/>
          <w:color w:val="231F2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acknowledge that given the tight timescales for gaining planning permission we will be required to enter into a design licence as set out in the </w:t>
      </w:r>
      <w:r w:rsidR="001C7351">
        <w:rPr>
          <w:rFonts w:ascii="Arial" w:eastAsia="Arial" w:hAnsi="Arial" w:cs="Arial"/>
          <w:color w:val="000000"/>
          <w:sz w:val="20"/>
          <w:lang w:eastAsia="en-GB"/>
        </w:rPr>
        <w:t>ITT</w:t>
      </w:r>
      <w:r w:rsidRPr="0041297F">
        <w:rPr>
          <w:rFonts w:ascii="Arial" w:eastAsia="Arial" w:hAnsi="Arial" w:cs="Arial"/>
          <w:color w:val="000000"/>
          <w:sz w:val="20"/>
          <w:lang w:eastAsia="en-GB"/>
        </w:rPr>
        <w:t>.</w:t>
      </w:r>
      <w:r w:rsidRPr="0041297F">
        <w:rPr>
          <w:rFonts w:ascii="Arial" w:eastAsia="Arial" w:hAnsi="Arial" w:cs="Arial"/>
          <w:color w:val="231F20"/>
          <w:sz w:val="20"/>
          <w:lang w:eastAsia="en-GB"/>
        </w:rPr>
        <w:t xml:space="preserve">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231F2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We confirm that the prices and charges offered are firm for the period of the Contract.</w:t>
      </w:r>
      <w:r w:rsidRPr="0041297F">
        <w:rPr>
          <w:rFonts w:ascii="Arial" w:eastAsia="Arial" w:hAnsi="Arial" w:cs="Arial"/>
          <w:color w:val="231F20"/>
          <w:sz w:val="20"/>
          <w:lang w:eastAsia="en-GB"/>
        </w:rPr>
        <w:t xml:space="preserve"> </w:t>
      </w:r>
    </w:p>
    <w:p w:rsidR="0041297F" w:rsidRPr="0041297F" w:rsidRDefault="0041297F" w:rsidP="0041297F">
      <w:pPr>
        <w:spacing w:after="216"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We agree that this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shall constitute an irrevocable, unconditional offer which may not be withdrawn for a period of 90 days from this date.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0" w:line="259" w:lineRule="auto"/>
        <w:ind w:left="720"/>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numPr>
          <w:ilvl w:val="0"/>
          <w:numId w:val="9"/>
        </w:numPr>
        <w:spacing w:after="4" w:line="249" w:lineRule="auto"/>
        <w:ind w:right="13" w:hanging="360"/>
        <w:rPr>
          <w:rFonts w:ascii="Arial" w:eastAsia="Arial" w:hAnsi="Arial" w:cs="Arial"/>
          <w:color w:val="000000"/>
          <w:sz w:val="20"/>
          <w:lang w:eastAsia="en-GB"/>
        </w:rPr>
      </w:pPr>
      <w:r w:rsidRPr="0041297F">
        <w:rPr>
          <w:rFonts w:ascii="Arial" w:eastAsia="Arial" w:hAnsi="Arial" w:cs="Arial"/>
          <w:color w:val="000000"/>
          <w:sz w:val="20"/>
          <w:lang w:eastAsia="en-GB"/>
        </w:rPr>
        <w:t xml:space="preserve">Unless and until a formal Contract is prepared and executed this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together with your written acceptance thereof, shall constitute a binding contract between us. </w:t>
      </w:r>
    </w:p>
    <w:p w:rsidR="0041297F" w:rsidRPr="0041297F" w:rsidRDefault="0041297F" w:rsidP="0041297F">
      <w:pPr>
        <w:spacing w:after="218"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Default="0041297F" w:rsidP="0041297F">
      <w:pPr>
        <w:spacing w:after="227" w:line="249" w:lineRule="auto"/>
        <w:ind w:left="-5" w:right="13" w:hanging="10"/>
        <w:rPr>
          <w:rFonts w:ascii="Arial" w:eastAsia="Arial" w:hAnsi="Arial" w:cs="Arial"/>
          <w:color w:val="000000"/>
          <w:sz w:val="20"/>
          <w:lang w:eastAsia="en-GB"/>
        </w:rPr>
      </w:pPr>
    </w:p>
    <w:p w:rsidR="0041297F" w:rsidRPr="0041297F" w:rsidRDefault="0041297F" w:rsidP="0041297F">
      <w:pPr>
        <w:spacing w:after="227"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lastRenderedPageBreak/>
        <w:t xml:space="preserve">We understand the Council is not required to accept any </w:t>
      </w:r>
      <w:r w:rsidR="00742302">
        <w:rPr>
          <w:rFonts w:ascii="Arial" w:eastAsia="Arial" w:hAnsi="Arial" w:cs="Arial"/>
          <w:color w:val="000000"/>
          <w:sz w:val="20"/>
          <w:lang w:eastAsia="en-GB"/>
        </w:rPr>
        <w:t>Tender</w:t>
      </w:r>
      <w:r w:rsidRPr="0041297F">
        <w:rPr>
          <w:rFonts w:ascii="Arial" w:eastAsia="Arial" w:hAnsi="Arial" w:cs="Arial"/>
          <w:color w:val="000000"/>
          <w:sz w:val="20"/>
          <w:lang w:eastAsia="en-GB"/>
        </w:rPr>
        <w:t xml:space="preserve"> it receives. </w:t>
      </w:r>
    </w:p>
    <w:p w:rsidR="0041297F" w:rsidRPr="0041297F" w:rsidRDefault="0041297F" w:rsidP="0041297F">
      <w:pPr>
        <w:spacing w:after="251"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227"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Authorised Signatory</w:t>
      </w:r>
      <w:proofErr w:type="gramStart"/>
      <w:r w:rsidRPr="0041297F">
        <w:rPr>
          <w:rFonts w:ascii="Arial" w:eastAsia="Arial" w:hAnsi="Arial" w:cs="Arial"/>
          <w:color w:val="000000"/>
          <w:sz w:val="20"/>
          <w:lang w:eastAsia="en-GB"/>
        </w:rPr>
        <w:t>:  ………………………</w:t>
      </w:r>
      <w:proofErr w:type="gramEnd"/>
      <w:r w:rsidRPr="0041297F">
        <w:rPr>
          <w:rFonts w:ascii="Arial" w:eastAsia="Arial" w:hAnsi="Arial" w:cs="Arial"/>
          <w:color w:val="000000"/>
          <w:sz w:val="20"/>
          <w:lang w:eastAsia="en-GB"/>
        </w:rPr>
        <w:t xml:space="preserve">Date: ………………………… </w:t>
      </w:r>
    </w:p>
    <w:p w:rsidR="0041297F" w:rsidRPr="0041297F" w:rsidRDefault="0041297F" w:rsidP="0041297F">
      <w:pPr>
        <w:spacing w:after="244"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4"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Name: ……………………………………………………    </w:t>
      </w:r>
      <w:r w:rsidRPr="0041297F">
        <w:rPr>
          <w:rFonts w:ascii="Arial" w:eastAsia="Arial" w:hAnsi="Arial" w:cs="Arial"/>
          <w:i/>
          <w:color w:val="000000"/>
          <w:sz w:val="20"/>
          <w:lang w:eastAsia="en-GB"/>
        </w:rPr>
        <w:t>(Capitals)</w:t>
      </w:r>
      <w:r w:rsidRPr="0041297F">
        <w:rPr>
          <w:rFonts w:ascii="Arial" w:eastAsia="Arial" w:hAnsi="Arial" w:cs="Arial"/>
          <w:color w:val="000000"/>
          <w:sz w:val="20"/>
          <w:lang w:eastAsia="en-GB"/>
        </w:rPr>
        <w:t xml:space="preserve"> </w:t>
      </w:r>
    </w:p>
    <w:p w:rsidR="0041297F" w:rsidRPr="0041297F" w:rsidRDefault="0041297F" w:rsidP="0041297F">
      <w:pPr>
        <w:spacing w:after="252" w:line="259" w:lineRule="auto"/>
        <w:rPr>
          <w:rFonts w:ascii="Arial" w:eastAsia="Arial" w:hAnsi="Arial" w:cs="Arial"/>
          <w:color w:val="000000"/>
          <w:sz w:val="20"/>
          <w:lang w:eastAsia="en-GB"/>
        </w:rPr>
      </w:pPr>
      <w:r w:rsidRPr="0041297F">
        <w:rPr>
          <w:rFonts w:ascii="Arial" w:eastAsia="Arial" w:hAnsi="Arial" w:cs="Arial"/>
          <w:color w:val="000000"/>
          <w:sz w:val="20"/>
          <w:lang w:eastAsia="en-GB"/>
        </w:rPr>
        <w:t xml:space="preserve"> </w:t>
      </w:r>
    </w:p>
    <w:p w:rsidR="0041297F" w:rsidRPr="0041297F" w:rsidRDefault="0041297F" w:rsidP="0041297F">
      <w:pPr>
        <w:spacing w:after="227"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Position in Firm or Company: ………………………………………………………... </w:t>
      </w:r>
    </w:p>
    <w:p w:rsidR="0041297F" w:rsidRPr="0041297F" w:rsidRDefault="0041297F" w:rsidP="0041297F">
      <w:pPr>
        <w:spacing w:after="227" w:line="249" w:lineRule="auto"/>
        <w:ind w:left="-5" w:right="13" w:hanging="10"/>
        <w:rPr>
          <w:rFonts w:ascii="Arial" w:eastAsia="Arial" w:hAnsi="Arial" w:cs="Arial"/>
          <w:color w:val="000000"/>
          <w:sz w:val="20"/>
          <w:lang w:eastAsia="en-GB"/>
        </w:rPr>
      </w:pPr>
    </w:p>
    <w:p w:rsidR="0041297F" w:rsidRDefault="0041297F" w:rsidP="0041297F">
      <w:pPr>
        <w:spacing w:after="259" w:line="249" w:lineRule="auto"/>
        <w:ind w:left="-5" w:right="13" w:hanging="10"/>
        <w:rPr>
          <w:rFonts w:ascii="Arial" w:eastAsia="Arial" w:hAnsi="Arial" w:cs="Arial"/>
          <w:color w:val="000000"/>
          <w:sz w:val="20"/>
          <w:lang w:eastAsia="en-GB"/>
        </w:rPr>
      </w:pPr>
      <w:r w:rsidRPr="0041297F">
        <w:rPr>
          <w:rFonts w:ascii="Arial" w:eastAsia="Arial" w:hAnsi="Arial" w:cs="Arial"/>
          <w:color w:val="000000"/>
          <w:sz w:val="20"/>
          <w:lang w:eastAsia="en-GB"/>
        </w:rPr>
        <w:t xml:space="preserve">Name and Address of Firm or Company: </w:t>
      </w:r>
    </w:p>
    <w:p w:rsidR="00605D04" w:rsidRDefault="00605D04" w:rsidP="0041297F">
      <w:pPr>
        <w:spacing w:after="259" w:line="249" w:lineRule="auto"/>
        <w:ind w:left="-5" w:right="13" w:hanging="10"/>
        <w:rPr>
          <w:rFonts w:ascii="Arial" w:eastAsia="Arial" w:hAnsi="Arial" w:cs="Arial"/>
          <w:color w:val="000000"/>
          <w:sz w:val="20"/>
          <w:lang w:eastAsia="en-GB"/>
        </w:rPr>
      </w:pPr>
    </w:p>
    <w:p w:rsidR="00605D04" w:rsidRDefault="00605D04">
      <w:pPr>
        <w:rPr>
          <w:rFonts w:ascii="Arial" w:eastAsia="Arial" w:hAnsi="Arial" w:cs="Arial"/>
          <w:color w:val="000000"/>
          <w:sz w:val="20"/>
          <w:lang w:eastAsia="en-GB"/>
        </w:rPr>
      </w:pPr>
      <w:r>
        <w:rPr>
          <w:rFonts w:ascii="Arial" w:eastAsia="Arial" w:hAnsi="Arial" w:cs="Arial"/>
          <w:color w:val="000000"/>
          <w:sz w:val="20"/>
          <w:lang w:eastAsia="en-GB"/>
        </w:rPr>
        <w:br w:type="page"/>
      </w:r>
    </w:p>
    <w:p w:rsidR="00392FE5" w:rsidRDefault="00392FE5" w:rsidP="0041297F">
      <w:pPr>
        <w:spacing w:after="259" w:line="249" w:lineRule="auto"/>
        <w:ind w:left="-5" w:right="13" w:hanging="10"/>
        <w:rPr>
          <w:rFonts w:ascii="Arial" w:eastAsia="Arial" w:hAnsi="Arial" w:cs="Arial"/>
          <w:color w:val="000000"/>
          <w:sz w:val="20"/>
          <w:lang w:eastAsia="en-GB"/>
        </w:rPr>
      </w:pPr>
    </w:p>
    <w:p w:rsidR="00392FE5" w:rsidRDefault="00392FE5" w:rsidP="0041297F">
      <w:pPr>
        <w:spacing w:after="259" w:line="249" w:lineRule="auto"/>
        <w:ind w:left="-5" w:right="13" w:hanging="10"/>
        <w:rPr>
          <w:rFonts w:ascii="Arial" w:eastAsia="Arial" w:hAnsi="Arial" w:cs="Arial"/>
          <w:color w:val="000000"/>
          <w:sz w:val="20"/>
          <w:lang w:eastAsia="en-GB"/>
        </w:rPr>
      </w:pPr>
    </w:p>
    <w:p w:rsidR="0010206B" w:rsidRPr="000C6ACE" w:rsidRDefault="00392FE5" w:rsidP="0010206B">
      <w:pPr>
        <w:jc w:val="center"/>
        <w:rPr>
          <w:rFonts w:cstheme="minorHAnsi"/>
          <w:noProof/>
          <w:lang w:eastAsia="en-GB"/>
        </w:rPr>
      </w:pPr>
      <w:r w:rsidRPr="0010206B">
        <w:rPr>
          <w:rFonts w:ascii="Arial" w:eastAsia="Arial" w:hAnsi="Arial" w:cs="Arial"/>
          <w:b/>
          <w:color w:val="000000"/>
          <w:sz w:val="28"/>
          <w:szCs w:val="28"/>
          <w:lang w:eastAsia="en-GB"/>
        </w:rPr>
        <w:t>SCHEDULE 4</w:t>
      </w:r>
    </w:p>
    <w:p w:rsidR="0010206B" w:rsidRPr="000C6ACE" w:rsidRDefault="0010206B" w:rsidP="0010206B">
      <w:pPr>
        <w:jc w:val="right"/>
        <w:rPr>
          <w:rFonts w:cstheme="minorHAnsi"/>
          <w:noProof/>
          <w:lang w:eastAsia="en-GB"/>
        </w:rPr>
      </w:pPr>
    </w:p>
    <w:p w:rsidR="0010206B" w:rsidRPr="00600D9A" w:rsidRDefault="0010206B" w:rsidP="0010206B">
      <w:pPr>
        <w:rPr>
          <w:rFonts w:cstheme="minorHAnsi"/>
          <w:b/>
          <w:bCs/>
          <w:sz w:val="24"/>
          <w:szCs w:val="24"/>
        </w:rPr>
      </w:pPr>
      <w:r w:rsidRPr="00600D9A">
        <w:rPr>
          <w:rFonts w:cstheme="minorHAnsi"/>
          <w:b/>
          <w:bCs/>
          <w:sz w:val="24"/>
          <w:szCs w:val="24"/>
        </w:rPr>
        <w:t>PROJECT MANAGEMENT AND INSTALLATION OF GOSPORT TEMPORARY PUBLIC ART &amp; PUBLIC REALM IMPROVEMENTS</w:t>
      </w:r>
    </w:p>
    <w:p w:rsidR="0010206B" w:rsidRPr="000C6ACE" w:rsidRDefault="0010206B" w:rsidP="0010206B">
      <w:pPr>
        <w:rPr>
          <w:rFonts w:cstheme="minorHAnsi"/>
          <w:b/>
          <w:sz w:val="24"/>
          <w:szCs w:val="24"/>
        </w:rPr>
      </w:pPr>
      <w:r w:rsidRPr="000C6ACE">
        <w:rPr>
          <w:rFonts w:cstheme="minorHAnsi"/>
          <w:b/>
          <w:sz w:val="24"/>
          <w:szCs w:val="24"/>
        </w:rPr>
        <w:t>REFERENCE QUESTIONNAIRE</w:t>
      </w:r>
    </w:p>
    <w:p w:rsidR="0010206B" w:rsidRPr="000C6ACE" w:rsidRDefault="0010206B" w:rsidP="0010206B">
      <w:pPr>
        <w:rPr>
          <w:rFonts w:cstheme="minorHAnsi"/>
          <w:sz w:val="24"/>
          <w:szCs w:val="24"/>
        </w:rPr>
      </w:pPr>
      <w:r w:rsidRPr="000C6ACE">
        <w:rPr>
          <w:rFonts w:cstheme="minorHAnsi"/>
          <w:sz w:val="24"/>
          <w:szCs w:val="24"/>
        </w:rPr>
        <w:t xml:space="preserve">PLEASE RETURN YOUR RESPONSE BY: </w:t>
      </w:r>
      <w:r>
        <w:rPr>
          <w:rFonts w:cstheme="minorHAnsi"/>
          <w:sz w:val="24"/>
          <w:szCs w:val="24"/>
        </w:rPr>
        <w:t>28th September 2021</w:t>
      </w:r>
    </w:p>
    <w:p w:rsidR="0010206B" w:rsidRPr="000C6ACE" w:rsidRDefault="0010206B" w:rsidP="0010206B">
      <w:pPr>
        <w:rPr>
          <w:rFonts w:cstheme="minorHAnsi"/>
          <w:sz w:val="24"/>
          <w:szCs w:val="24"/>
        </w:rPr>
      </w:pPr>
      <w:r w:rsidRPr="000C6ACE">
        <w:rPr>
          <w:rFonts w:cstheme="minorHAnsi"/>
          <w:sz w:val="24"/>
          <w:szCs w:val="24"/>
        </w:rPr>
        <w:t xml:space="preserve">Email: </w:t>
      </w:r>
      <w:hyperlink r:id="rId9" w:history="1">
        <w:r w:rsidRPr="002E5761">
          <w:rPr>
            <w:rStyle w:val="Hyperlink"/>
            <w:rFonts w:cstheme="minorHAnsi"/>
          </w:rPr>
          <w:t>purchasingandprocurement@gosport.gov.uk</w:t>
        </w:r>
      </w:hyperlink>
    </w:p>
    <w:p w:rsidR="0010206B" w:rsidRPr="000C6ACE" w:rsidRDefault="0010206B" w:rsidP="0010206B">
      <w:pPr>
        <w:rPr>
          <w:rFonts w:cstheme="minorHAnsi"/>
          <w:sz w:val="24"/>
          <w:szCs w:val="24"/>
        </w:rPr>
      </w:pPr>
      <w:r w:rsidRPr="000C6ACE">
        <w:rPr>
          <w:rFonts w:cstheme="minorHAnsi"/>
          <w:sz w:val="24"/>
          <w:szCs w:val="24"/>
        </w:rPr>
        <w:t xml:space="preserve">Thank you for taking the time to complete and return this questionnaire. </w:t>
      </w:r>
    </w:p>
    <w:p w:rsidR="0010206B" w:rsidRDefault="0010206B" w:rsidP="0010206B">
      <w:pPr>
        <w:rPr>
          <w:rFonts w:cstheme="minorHAnsi"/>
          <w:sz w:val="24"/>
          <w:szCs w:val="24"/>
        </w:rPr>
      </w:pPr>
      <w:r w:rsidRPr="000C6ACE">
        <w:rPr>
          <w:rFonts w:cstheme="minorHAnsi"/>
          <w:sz w:val="24"/>
          <w:szCs w:val="24"/>
        </w:rPr>
        <w:t xml:space="preserve">Please be aware that if we do not receive a returned questionnaire this may result in 0 points being awarded for the bidder's reference </w:t>
      </w:r>
      <w:r>
        <w:rPr>
          <w:rFonts w:cstheme="minorHAnsi"/>
          <w:sz w:val="24"/>
          <w:szCs w:val="24"/>
        </w:rPr>
        <w:t>which is a</w:t>
      </w:r>
      <w:r w:rsidRPr="000C6ACE">
        <w:rPr>
          <w:rFonts w:cstheme="minorHAnsi"/>
          <w:sz w:val="24"/>
          <w:szCs w:val="24"/>
        </w:rPr>
        <w:t xml:space="preserve"> requirement for this procurement project. </w:t>
      </w:r>
    </w:p>
    <w:p w:rsidR="0010206B" w:rsidRPr="000C6ACE" w:rsidRDefault="0010206B" w:rsidP="0010206B">
      <w:pPr>
        <w:rPr>
          <w:rFonts w:cstheme="minorHAnsi"/>
          <w:sz w:val="24"/>
          <w:szCs w:val="24"/>
        </w:rPr>
      </w:pPr>
      <w:r w:rsidRPr="000C6ACE">
        <w:rPr>
          <w:rFonts w:cstheme="minorHAnsi"/>
          <w:sz w:val="24"/>
          <w:szCs w:val="24"/>
        </w:rPr>
        <w:t xml:space="preserve">If you require an extension of time to complete the questionnaire please inform the Supplier seeking the reference and the Council using the email address above.  </w:t>
      </w:r>
    </w:p>
    <w:p w:rsidR="0010206B" w:rsidRPr="000C6ACE" w:rsidRDefault="0010206B" w:rsidP="0010206B">
      <w:pPr>
        <w:pStyle w:val="Header"/>
        <w:rPr>
          <w:rFonts w:cstheme="minorHAnsi"/>
          <w:b/>
          <w:sz w:val="24"/>
          <w:szCs w:val="24"/>
        </w:rPr>
      </w:pPr>
      <w:r w:rsidRPr="000C6ACE">
        <w:rPr>
          <w:rFonts w:cstheme="minorHAnsi"/>
          <w:b/>
          <w:sz w:val="24"/>
          <w:szCs w:val="24"/>
        </w:rPr>
        <w:t>SECTION 1 - CONTRACT OVERVIEW</w:t>
      </w:r>
    </w:p>
    <w:p w:rsidR="0010206B" w:rsidRPr="000C6ACE" w:rsidRDefault="0010206B" w:rsidP="0010206B">
      <w:pPr>
        <w:pStyle w:val="Header"/>
        <w:rPr>
          <w:rFonts w:cstheme="minorHAnsi"/>
          <w:b/>
          <w:sz w:val="24"/>
          <w:szCs w:val="24"/>
        </w:rPr>
      </w:pPr>
    </w:p>
    <w:p w:rsidR="0010206B" w:rsidRPr="000C6ACE" w:rsidRDefault="0010206B" w:rsidP="0010206B">
      <w:pPr>
        <w:pStyle w:val="Header"/>
      </w:pPr>
      <w:r w:rsidRPr="000C6ACE">
        <w:rPr>
          <w:rFonts w:cstheme="minorHAnsi"/>
          <w:b/>
          <w:i/>
          <w:color w:val="FF0000"/>
          <w:sz w:val="24"/>
          <w:szCs w:val="24"/>
        </w:rPr>
        <w:t>To be completed by supplier expressing interest in the Authority's tender before forwarding the questionnaire to the Client referee</w:t>
      </w:r>
    </w:p>
    <w:p w:rsidR="0010206B" w:rsidRPr="000C6ACE" w:rsidRDefault="0010206B" w:rsidP="0010206B">
      <w:pPr>
        <w:pStyle w:val="ListParagraph"/>
        <w:numPr>
          <w:ilvl w:val="0"/>
          <w:numId w:val="22"/>
        </w:numPr>
        <w:spacing w:after="0" w:line="240" w:lineRule="auto"/>
        <w:rPr>
          <w:rFonts w:cstheme="minorHAnsi"/>
          <w:b/>
          <w:sz w:val="24"/>
          <w:szCs w:val="24"/>
        </w:rPr>
      </w:pPr>
      <w:r w:rsidRPr="000C6ACE">
        <w:rPr>
          <w:rFonts w:cstheme="minorHAnsi"/>
          <w:b/>
          <w:sz w:val="24"/>
          <w:szCs w:val="24"/>
        </w:rPr>
        <w:t xml:space="preserve">Name of </w:t>
      </w:r>
      <w:r>
        <w:rPr>
          <w:rFonts w:cstheme="minorHAnsi"/>
          <w:b/>
          <w:sz w:val="24"/>
          <w:szCs w:val="24"/>
        </w:rPr>
        <w:t>Tenderer</w:t>
      </w:r>
      <w:r w:rsidRPr="000C6ACE">
        <w:rPr>
          <w:rFonts w:cstheme="minorHAnsi"/>
          <w:b/>
          <w:sz w:val="24"/>
          <w:szCs w:val="24"/>
        </w:rPr>
        <w:t xml:space="preserve"> </w:t>
      </w:r>
    </w:p>
    <w:tbl>
      <w:tblPr>
        <w:tblStyle w:val="TableGrid0"/>
        <w:tblW w:w="0" w:type="auto"/>
        <w:tblInd w:w="817" w:type="dxa"/>
        <w:tblLook w:val="04A0" w:firstRow="1" w:lastRow="0" w:firstColumn="1" w:lastColumn="0" w:noHBand="0" w:noVBand="1"/>
      </w:tblPr>
      <w:tblGrid>
        <w:gridCol w:w="8425"/>
      </w:tblGrid>
      <w:tr w:rsidR="0010206B" w:rsidTr="008B38E8">
        <w:tc>
          <w:tcPr>
            <w:tcW w:w="8505" w:type="dxa"/>
          </w:tcPr>
          <w:p w:rsidR="0010206B" w:rsidRDefault="0010206B" w:rsidP="008B38E8">
            <w:pPr>
              <w:pStyle w:val="ListParagraph"/>
              <w:ind w:left="0"/>
              <w:rPr>
                <w:rFonts w:asciiTheme="minorHAnsi" w:hAnsiTheme="minorHAnsi" w:cstheme="minorHAnsi"/>
                <w:b/>
                <w:sz w:val="24"/>
                <w:szCs w:val="24"/>
              </w:rPr>
            </w:pPr>
          </w:p>
        </w:tc>
      </w:tr>
    </w:tbl>
    <w:p w:rsidR="0010206B" w:rsidRPr="000C6ACE" w:rsidRDefault="0010206B" w:rsidP="0010206B">
      <w:pPr>
        <w:pStyle w:val="ListParagraph"/>
        <w:rPr>
          <w:rFonts w:cstheme="minorHAnsi"/>
          <w:b/>
          <w:sz w:val="24"/>
          <w:szCs w:val="24"/>
        </w:rPr>
      </w:pPr>
    </w:p>
    <w:p w:rsidR="0010206B" w:rsidRPr="000C6ACE" w:rsidRDefault="0010206B" w:rsidP="0010206B">
      <w:pPr>
        <w:pStyle w:val="ListParagraph"/>
        <w:numPr>
          <w:ilvl w:val="0"/>
          <w:numId w:val="22"/>
        </w:numPr>
        <w:spacing w:after="0" w:line="240" w:lineRule="auto"/>
        <w:rPr>
          <w:rFonts w:cstheme="minorHAnsi"/>
          <w:b/>
          <w:sz w:val="24"/>
          <w:szCs w:val="24"/>
        </w:rPr>
      </w:pPr>
      <w:r w:rsidRPr="000C6ACE">
        <w:rPr>
          <w:rFonts w:cstheme="minorHAnsi"/>
          <w:b/>
          <w:sz w:val="24"/>
          <w:szCs w:val="24"/>
        </w:rPr>
        <w:t>Title of Project</w:t>
      </w:r>
    </w:p>
    <w:tbl>
      <w:tblPr>
        <w:tblStyle w:val="TableGrid0"/>
        <w:tblW w:w="0" w:type="auto"/>
        <w:tblInd w:w="817" w:type="dxa"/>
        <w:tblLook w:val="04A0" w:firstRow="1" w:lastRow="0" w:firstColumn="1" w:lastColumn="0" w:noHBand="0" w:noVBand="1"/>
      </w:tblPr>
      <w:tblGrid>
        <w:gridCol w:w="8425"/>
      </w:tblGrid>
      <w:tr w:rsidR="0010206B" w:rsidTr="008B38E8">
        <w:tc>
          <w:tcPr>
            <w:tcW w:w="8505" w:type="dxa"/>
          </w:tcPr>
          <w:p w:rsidR="0010206B" w:rsidRDefault="0010206B" w:rsidP="008B38E8">
            <w:pPr>
              <w:ind w:left="34"/>
              <w:rPr>
                <w:rFonts w:asciiTheme="minorHAnsi" w:hAnsiTheme="minorHAnsi" w:cstheme="minorHAnsi"/>
                <w:b/>
                <w:sz w:val="24"/>
                <w:szCs w:val="24"/>
              </w:rPr>
            </w:pPr>
          </w:p>
        </w:tc>
      </w:tr>
    </w:tbl>
    <w:p w:rsidR="0010206B" w:rsidRPr="000C6ACE" w:rsidRDefault="0010206B" w:rsidP="0010206B">
      <w:pPr>
        <w:rPr>
          <w:rFonts w:cstheme="minorHAnsi"/>
          <w:b/>
          <w:sz w:val="24"/>
          <w:szCs w:val="24"/>
        </w:rPr>
      </w:pPr>
    </w:p>
    <w:p w:rsidR="0010206B" w:rsidRPr="000C6ACE" w:rsidRDefault="0010206B" w:rsidP="0010206B">
      <w:pPr>
        <w:pStyle w:val="ListParagraph"/>
        <w:numPr>
          <w:ilvl w:val="0"/>
          <w:numId w:val="22"/>
        </w:numPr>
        <w:spacing w:after="0" w:line="240" w:lineRule="auto"/>
        <w:rPr>
          <w:rFonts w:cstheme="minorHAnsi"/>
          <w:b/>
          <w:sz w:val="24"/>
          <w:szCs w:val="24"/>
        </w:rPr>
      </w:pPr>
      <w:r w:rsidRPr="000C6ACE">
        <w:rPr>
          <w:rFonts w:cstheme="minorHAnsi"/>
          <w:b/>
          <w:sz w:val="24"/>
          <w:szCs w:val="24"/>
        </w:rPr>
        <w:t xml:space="preserve">Client </w:t>
      </w:r>
    </w:p>
    <w:tbl>
      <w:tblPr>
        <w:tblStyle w:val="TableGrid0"/>
        <w:tblW w:w="0" w:type="auto"/>
        <w:tblInd w:w="817" w:type="dxa"/>
        <w:tblLook w:val="04A0" w:firstRow="1" w:lastRow="0" w:firstColumn="1" w:lastColumn="0" w:noHBand="0" w:noVBand="1"/>
      </w:tblPr>
      <w:tblGrid>
        <w:gridCol w:w="2679"/>
        <w:gridCol w:w="5746"/>
      </w:tblGrid>
      <w:tr w:rsidR="0010206B" w:rsidTr="008B38E8">
        <w:tc>
          <w:tcPr>
            <w:tcW w:w="2693" w:type="dxa"/>
          </w:tcPr>
          <w:p w:rsidR="0010206B" w:rsidRDefault="0010206B" w:rsidP="008B38E8">
            <w:pPr>
              <w:ind w:left="34"/>
              <w:rPr>
                <w:rFonts w:asciiTheme="minorHAnsi" w:hAnsiTheme="minorHAnsi" w:cstheme="minorHAnsi"/>
                <w:b/>
                <w:sz w:val="24"/>
                <w:szCs w:val="24"/>
              </w:rPr>
            </w:pPr>
            <w:r w:rsidRPr="000C6ACE">
              <w:rPr>
                <w:rFonts w:asciiTheme="minorHAnsi" w:hAnsiTheme="minorHAnsi" w:cstheme="minorHAnsi"/>
                <w:sz w:val="24"/>
                <w:szCs w:val="24"/>
              </w:rPr>
              <w:t>Company name</w:t>
            </w:r>
          </w:p>
        </w:tc>
        <w:tc>
          <w:tcPr>
            <w:tcW w:w="5812" w:type="dxa"/>
          </w:tcPr>
          <w:p w:rsidR="0010206B" w:rsidRDefault="0010206B" w:rsidP="008B38E8">
            <w:pPr>
              <w:ind w:left="34"/>
              <w:rPr>
                <w:rFonts w:asciiTheme="minorHAnsi" w:hAnsiTheme="minorHAnsi" w:cstheme="minorHAnsi"/>
                <w:b/>
                <w:sz w:val="24"/>
                <w:szCs w:val="24"/>
              </w:rPr>
            </w:pPr>
          </w:p>
        </w:tc>
      </w:tr>
      <w:tr w:rsidR="0010206B" w:rsidTr="008B38E8">
        <w:tc>
          <w:tcPr>
            <w:tcW w:w="2693" w:type="dxa"/>
          </w:tcPr>
          <w:p w:rsidR="0010206B" w:rsidRDefault="0010206B" w:rsidP="008B38E8">
            <w:pPr>
              <w:ind w:left="34"/>
              <w:rPr>
                <w:rFonts w:asciiTheme="minorHAnsi" w:hAnsiTheme="minorHAnsi" w:cstheme="minorHAnsi"/>
                <w:b/>
                <w:sz w:val="24"/>
                <w:szCs w:val="24"/>
              </w:rPr>
            </w:pPr>
            <w:r w:rsidRPr="000C6ACE">
              <w:rPr>
                <w:rFonts w:asciiTheme="minorHAnsi" w:hAnsiTheme="minorHAnsi" w:cstheme="minorHAnsi"/>
                <w:sz w:val="24"/>
                <w:szCs w:val="24"/>
              </w:rPr>
              <w:t>Name of contact</w:t>
            </w:r>
          </w:p>
        </w:tc>
        <w:tc>
          <w:tcPr>
            <w:tcW w:w="5812" w:type="dxa"/>
          </w:tcPr>
          <w:p w:rsidR="0010206B" w:rsidRDefault="0010206B" w:rsidP="008B38E8">
            <w:pPr>
              <w:ind w:left="34"/>
              <w:rPr>
                <w:rFonts w:asciiTheme="minorHAnsi" w:hAnsiTheme="minorHAnsi" w:cstheme="minorHAnsi"/>
                <w:b/>
                <w:sz w:val="24"/>
                <w:szCs w:val="24"/>
              </w:rPr>
            </w:pPr>
          </w:p>
        </w:tc>
      </w:tr>
      <w:tr w:rsidR="0010206B" w:rsidTr="008B38E8">
        <w:tc>
          <w:tcPr>
            <w:tcW w:w="2693" w:type="dxa"/>
          </w:tcPr>
          <w:p w:rsidR="0010206B" w:rsidRDefault="0010206B" w:rsidP="008B38E8">
            <w:pPr>
              <w:ind w:left="34"/>
              <w:rPr>
                <w:rFonts w:asciiTheme="minorHAnsi" w:hAnsiTheme="minorHAnsi" w:cstheme="minorHAnsi"/>
                <w:b/>
                <w:sz w:val="24"/>
                <w:szCs w:val="24"/>
              </w:rPr>
            </w:pPr>
            <w:r w:rsidRPr="000C6ACE">
              <w:rPr>
                <w:rFonts w:asciiTheme="minorHAnsi" w:hAnsiTheme="minorHAnsi" w:cstheme="minorHAnsi"/>
                <w:sz w:val="24"/>
                <w:szCs w:val="24"/>
              </w:rPr>
              <w:t>Position in organisation</w:t>
            </w:r>
          </w:p>
        </w:tc>
        <w:tc>
          <w:tcPr>
            <w:tcW w:w="5812" w:type="dxa"/>
          </w:tcPr>
          <w:p w:rsidR="0010206B" w:rsidRDefault="0010206B" w:rsidP="008B38E8">
            <w:pPr>
              <w:ind w:left="34"/>
              <w:rPr>
                <w:rFonts w:asciiTheme="minorHAnsi" w:hAnsiTheme="minorHAnsi" w:cstheme="minorHAnsi"/>
                <w:b/>
                <w:sz w:val="24"/>
                <w:szCs w:val="24"/>
              </w:rPr>
            </w:pPr>
          </w:p>
        </w:tc>
      </w:tr>
      <w:tr w:rsidR="0010206B" w:rsidTr="008B38E8">
        <w:tc>
          <w:tcPr>
            <w:tcW w:w="2693" w:type="dxa"/>
          </w:tcPr>
          <w:p w:rsidR="0010206B" w:rsidRDefault="0010206B" w:rsidP="008B38E8">
            <w:pPr>
              <w:ind w:left="34"/>
              <w:rPr>
                <w:rFonts w:asciiTheme="minorHAnsi" w:hAnsiTheme="minorHAnsi" w:cstheme="minorHAnsi"/>
                <w:b/>
                <w:sz w:val="24"/>
                <w:szCs w:val="24"/>
              </w:rPr>
            </w:pPr>
            <w:r w:rsidRPr="000C6ACE">
              <w:rPr>
                <w:rFonts w:asciiTheme="minorHAnsi" w:hAnsiTheme="minorHAnsi" w:cstheme="minorHAnsi"/>
                <w:sz w:val="24"/>
                <w:szCs w:val="24"/>
              </w:rPr>
              <w:t>Company address</w:t>
            </w:r>
          </w:p>
        </w:tc>
        <w:tc>
          <w:tcPr>
            <w:tcW w:w="5812" w:type="dxa"/>
          </w:tcPr>
          <w:p w:rsidR="0010206B" w:rsidRDefault="0010206B" w:rsidP="008B38E8">
            <w:pPr>
              <w:ind w:left="34"/>
              <w:rPr>
                <w:rFonts w:asciiTheme="minorHAnsi" w:hAnsiTheme="minorHAnsi" w:cstheme="minorHAnsi"/>
                <w:b/>
                <w:sz w:val="24"/>
                <w:szCs w:val="24"/>
              </w:rPr>
            </w:pPr>
          </w:p>
        </w:tc>
      </w:tr>
      <w:tr w:rsidR="0010206B" w:rsidTr="008B38E8">
        <w:tc>
          <w:tcPr>
            <w:tcW w:w="2693" w:type="dxa"/>
          </w:tcPr>
          <w:p w:rsidR="0010206B" w:rsidRPr="000C6ACE" w:rsidRDefault="0010206B" w:rsidP="008B38E8">
            <w:pPr>
              <w:ind w:left="34"/>
              <w:rPr>
                <w:rFonts w:asciiTheme="minorHAnsi" w:hAnsiTheme="minorHAnsi" w:cstheme="minorHAnsi"/>
                <w:sz w:val="24"/>
                <w:szCs w:val="24"/>
              </w:rPr>
            </w:pPr>
            <w:r w:rsidRPr="000C6ACE">
              <w:rPr>
                <w:rFonts w:asciiTheme="minorHAnsi" w:hAnsiTheme="minorHAnsi" w:cstheme="minorHAnsi"/>
                <w:sz w:val="24"/>
                <w:szCs w:val="24"/>
              </w:rPr>
              <w:t>Email</w:t>
            </w:r>
          </w:p>
        </w:tc>
        <w:tc>
          <w:tcPr>
            <w:tcW w:w="5812" w:type="dxa"/>
          </w:tcPr>
          <w:p w:rsidR="0010206B" w:rsidRDefault="0010206B" w:rsidP="008B38E8">
            <w:pPr>
              <w:ind w:left="34"/>
              <w:rPr>
                <w:rFonts w:asciiTheme="minorHAnsi" w:hAnsiTheme="minorHAnsi" w:cstheme="minorHAnsi"/>
                <w:b/>
                <w:sz w:val="24"/>
                <w:szCs w:val="24"/>
              </w:rPr>
            </w:pPr>
          </w:p>
        </w:tc>
      </w:tr>
      <w:tr w:rsidR="0010206B" w:rsidTr="008B38E8">
        <w:tc>
          <w:tcPr>
            <w:tcW w:w="2693" w:type="dxa"/>
          </w:tcPr>
          <w:p w:rsidR="0010206B" w:rsidRPr="000C6ACE" w:rsidRDefault="0010206B" w:rsidP="008B38E8">
            <w:pPr>
              <w:ind w:left="34"/>
              <w:rPr>
                <w:rFonts w:asciiTheme="minorHAnsi" w:hAnsiTheme="minorHAnsi" w:cstheme="minorHAnsi"/>
                <w:sz w:val="24"/>
                <w:szCs w:val="24"/>
              </w:rPr>
            </w:pPr>
            <w:r w:rsidRPr="000C6ACE">
              <w:rPr>
                <w:rFonts w:asciiTheme="minorHAnsi" w:hAnsiTheme="minorHAnsi" w:cstheme="minorHAnsi"/>
                <w:sz w:val="24"/>
                <w:szCs w:val="24"/>
              </w:rPr>
              <w:t>Telephone number</w:t>
            </w:r>
          </w:p>
        </w:tc>
        <w:tc>
          <w:tcPr>
            <w:tcW w:w="5812" w:type="dxa"/>
          </w:tcPr>
          <w:p w:rsidR="0010206B" w:rsidRDefault="0010206B" w:rsidP="008B38E8">
            <w:pPr>
              <w:ind w:left="34"/>
              <w:rPr>
                <w:rFonts w:asciiTheme="minorHAnsi" w:hAnsiTheme="minorHAnsi" w:cstheme="minorHAnsi"/>
                <w:b/>
                <w:sz w:val="24"/>
                <w:szCs w:val="24"/>
              </w:rPr>
            </w:pPr>
          </w:p>
        </w:tc>
      </w:tr>
    </w:tbl>
    <w:p w:rsidR="0010206B" w:rsidRDefault="0010206B" w:rsidP="0010206B">
      <w:pPr>
        <w:pStyle w:val="ListParagraph"/>
        <w:rPr>
          <w:rFonts w:cstheme="minorHAnsi"/>
          <w:b/>
          <w:sz w:val="24"/>
          <w:szCs w:val="24"/>
        </w:rPr>
      </w:pPr>
    </w:p>
    <w:p w:rsidR="0010206B" w:rsidRDefault="0010206B" w:rsidP="0010206B">
      <w:pPr>
        <w:pStyle w:val="ListParagraph"/>
        <w:rPr>
          <w:rFonts w:cstheme="minorHAnsi"/>
          <w:b/>
          <w:sz w:val="24"/>
          <w:szCs w:val="24"/>
        </w:rPr>
      </w:pPr>
    </w:p>
    <w:p w:rsidR="0010206B" w:rsidRPr="000C6ACE" w:rsidRDefault="0010206B" w:rsidP="0010206B">
      <w:pPr>
        <w:pStyle w:val="ListParagraph"/>
        <w:rPr>
          <w:rFonts w:cstheme="minorHAnsi"/>
          <w:b/>
          <w:sz w:val="24"/>
          <w:szCs w:val="24"/>
        </w:rPr>
      </w:pPr>
    </w:p>
    <w:p w:rsidR="0010206B" w:rsidRPr="000C6ACE" w:rsidRDefault="0010206B" w:rsidP="0010206B">
      <w:pPr>
        <w:pStyle w:val="ListParagraph"/>
        <w:numPr>
          <w:ilvl w:val="0"/>
          <w:numId w:val="22"/>
        </w:numPr>
        <w:spacing w:after="0" w:line="240" w:lineRule="auto"/>
        <w:rPr>
          <w:rFonts w:cstheme="minorHAnsi"/>
          <w:b/>
          <w:sz w:val="24"/>
          <w:szCs w:val="24"/>
        </w:rPr>
      </w:pPr>
      <w:r w:rsidRPr="000C6ACE">
        <w:rPr>
          <w:rFonts w:cstheme="minorHAnsi"/>
          <w:b/>
          <w:sz w:val="24"/>
          <w:szCs w:val="24"/>
        </w:rPr>
        <w:t xml:space="preserve">Location </w:t>
      </w:r>
    </w:p>
    <w:tbl>
      <w:tblPr>
        <w:tblStyle w:val="TableGrid0"/>
        <w:tblW w:w="0" w:type="auto"/>
        <w:tblInd w:w="817" w:type="dxa"/>
        <w:tblLook w:val="04A0" w:firstRow="1" w:lastRow="0" w:firstColumn="1" w:lastColumn="0" w:noHBand="0" w:noVBand="1"/>
      </w:tblPr>
      <w:tblGrid>
        <w:gridCol w:w="2675"/>
        <w:gridCol w:w="5750"/>
      </w:tblGrid>
      <w:tr w:rsidR="0010206B" w:rsidTr="008B38E8">
        <w:tc>
          <w:tcPr>
            <w:tcW w:w="2693" w:type="dxa"/>
          </w:tcPr>
          <w:p w:rsidR="0010206B" w:rsidRDefault="0010206B" w:rsidP="008B38E8">
            <w:pPr>
              <w:ind w:left="34"/>
              <w:rPr>
                <w:rFonts w:asciiTheme="minorHAnsi" w:hAnsiTheme="minorHAnsi" w:cstheme="minorHAnsi"/>
                <w:b/>
                <w:sz w:val="24"/>
                <w:szCs w:val="24"/>
              </w:rPr>
            </w:pPr>
            <w:r w:rsidRPr="000C6ACE">
              <w:rPr>
                <w:rFonts w:asciiTheme="minorHAnsi" w:hAnsiTheme="minorHAnsi" w:cstheme="minorHAnsi"/>
                <w:sz w:val="24"/>
                <w:szCs w:val="24"/>
              </w:rPr>
              <w:lastRenderedPageBreak/>
              <w:t>Site name</w:t>
            </w:r>
          </w:p>
        </w:tc>
        <w:tc>
          <w:tcPr>
            <w:tcW w:w="5812" w:type="dxa"/>
          </w:tcPr>
          <w:p w:rsidR="0010206B" w:rsidRDefault="0010206B" w:rsidP="008B38E8">
            <w:pPr>
              <w:ind w:left="34"/>
              <w:rPr>
                <w:rFonts w:asciiTheme="minorHAnsi" w:hAnsiTheme="minorHAnsi" w:cstheme="minorHAnsi"/>
                <w:b/>
                <w:sz w:val="24"/>
                <w:szCs w:val="24"/>
              </w:rPr>
            </w:pPr>
          </w:p>
        </w:tc>
      </w:tr>
      <w:tr w:rsidR="0010206B" w:rsidTr="008B38E8">
        <w:tc>
          <w:tcPr>
            <w:tcW w:w="2693" w:type="dxa"/>
          </w:tcPr>
          <w:p w:rsidR="0010206B" w:rsidRDefault="0010206B" w:rsidP="008B38E8">
            <w:pPr>
              <w:ind w:left="34"/>
              <w:rPr>
                <w:rFonts w:asciiTheme="minorHAnsi" w:hAnsiTheme="minorHAnsi" w:cstheme="minorHAnsi"/>
                <w:b/>
                <w:sz w:val="24"/>
                <w:szCs w:val="24"/>
              </w:rPr>
            </w:pPr>
            <w:r>
              <w:rPr>
                <w:rFonts w:asciiTheme="minorHAnsi" w:hAnsiTheme="minorHAnsi" w:cstheme="minorHAnsi"/>
                <w:sz w:val="24"/>
                <w:szCs w:val="24"/>
              </w:rPr>
              <w:t>A</w:t>
            </w:r>
            <w:r w:rsidRPr="000C6ACE">
              <w:rPr>
                <w:rFonts w:asciiTheme="minorHAnsi" w:hAnsiTheme="minorHAnsi" w:cstheme="minorHAnsi"/>
                <w:sz w:val="24"/>
                <w:szCs w:val="24"/>
              </w:rPr>
              <w:t>ddress</w:t>
            </w:r>
          </w:p>
        </w:tc>
        <w:tc>
          <w:tcPr>
            <w:tcW w:w="5812" w:type="dxa"/>
          </w:tcPr>
          <w:p w:rsidR="0010206B" w:rsidRDefault="0010206B" w:rsidP="008B38E8">
            <w:pPr>
              <w:ind w:left="34"/>
              <w:rPr>
                <w:rFonts w:asciiTheme="minorHAnsi" w:hAnsiTheme="minorHAnsi" w:cstheme="minorHAnsi"/>
                <w:b/>
                <w:sz w:val="24"/>
                <w:szCs w:val="24"/>
              </w:rPr>
            </w:pPr>
          </w:p>
        </w:tc>
      </w:tr>
      <w:tr w:rsidR="0010206B" w:rsidTr="008B38E8">
        <w:tc>
          <w:tcPr>
            <w:tcW w:w="2693" w:type="dxa"/>
          </w:tcPr>
          <w:p w:rsidR="0010206B" w:rsidRDefault="0010206B" w:rsidP="008B38E8">
            <w:pPr>
              <w:ind w:left="34"/>
              <w:rPr>
                <w:rFonts w:asciiTheme="minorHAnsi" w:hAnsiTheme="minorHAnsi" w:cstheme="minorHAnsi"/>
                <w:b/>
                <w:sz w:val="24"/>
                <w:szCs w:val="24"/>
              </w:rPr>
            </w:pPr>
            <w:r>
              <w:rPr>
                <w:rFonts w:asciiTheme="minorHAnsi" w:hAnsiTheme="minorHAnsi" w:cstheme="minorHAnsi"/>
                <w:sz w:val="24"/>
                <w:szCs w:val="24"/>
              </w:rPr>
              <w:t>C</w:t>
            </w:r>
            <w:r w:rsidRPr="000C6ACE">
              <w:rPr>
                <w:rFonts w:asciiTheme="minorHAnsi" w:hAnsiTheme="minorHAnsi" w:cstheme="minorHAnsi"/>
                <w:sz w:val="24"/>
                <w:szCs w:val="24"/>
              </w:rPr>
              <w:t>ity</w:t>
            </w:r>
          </w:p>
        </w:tc>
        <w:tc>
          <w:tcPr>
            <w:tcW w:w="5812" w:type="dxa"/>
          </w:tcPr>
          <w:p w:rsidR="0010206B" w:rsidRDefault="0010206B" w:rsidP="008B38E8">
            <w:pPr>
              <w:ind w:left="34"/>
              <w:rPr>
                <w:rFonts w:asciiTheme="minorHAnsi" w:hAnsiTheme="minorHAnsi" w:cstheme="minorHAnsi"/>
                <w:b/>
                <w:sz w:val="24"/>
                <w:szCs w:val="24"/>
              </w:rPr>
            </w:pPr>
          </w:p>
        </w:tc>
      </w:tr>
    </w:tbl>
    <w:p w:rsidR="0010206B" w:rsidRPr="000C6ACE" w:rsidRDefault="0010206B" w:rsidP="0010206B">
      <w:pPr>
        <w:pStyle w:val="ListParagraph"/>
        <w:rPr>
          <w:rFonts w:cstheme="minorHAnsi"/>
          <w:b/>
          <w:sz w:val="24"/>
          <w:szCs w:val="24"/>
        </w:rPr>
      </w:pPr>
    </w:p>
    <w:p w:rsidR="0010206B" w:rsidRPr="00EB0DEC" w:rsidRDefault="0010206B" w:rsidP="0010206B">
      <w:pPr>
        <w:pStyle w:val="ListParagraph"/>
        <w:numPr>
          <w:ilvl w:val="0"/>
          <w:numId w:val="22"/>
        </w:numPr>
        <w:spacing w:after="0" w:line="240" w:lineRule="auto"/>
        <w:rPr>
          <w:rFonts w:cstheme="minorHAnsi"/>
          <w:b/>
          <w:sz w:val="24"/>
          <w:szCs w:val="24"/>
        </w:rPr>
      </w:pPr>
      <w:r w:rsidRPr="000C6ACE">
        <w:rPr>
          <w:rFonts w:cstheme="minorHAnsi"/>
          <w:b/>
          <w:sz w:val="24"/>
          <w:szCs w:val="24"/>
        </w:rPr>
        <w:t xml:space="preserve">Contract Dates - </w:t>
      </w:r>
      <w:r w:rsidRPr="000C6ACE">
        <w:rPr>
          <w:rFonts w:cstheme="minorHAnsi"/>
          <w:sz w:val="24"/>
          <w:szCs w:val="24"/>
        </w:rPr>
        <w:t>Start and end dates e.g. May 2017 – May 2018</w:t>
      </w:r>
    </w:p>
    <w:tbl>
      <w:tblPr>
        <w:tblStyle w:val="TableGrid0"/>
        <w:tblW w:w="0" w:type="auto"/>
        <w:tblInd w:w="817" w:type="dxa"/>
        <w:tblLook w:val="04A0" w:firstRow="1" w:lastRow="0" w:firstColumn="1" w:lastColumn="0" w:noHBand="0" w:noVBand="1"/>
      </w:tblPr>
      <w:tblGrid>
        <w:gridCol w:w="2813"/>
        <w:gridCol w:w="2806"/>
        <w:gridCol w:w="2806"/>
      </w:tblGrid>
      <w:tr w:rsidR="0010206B" w:rsidTr="008B38E8">
        <w:tc>
          <w:tcPr>
            <w:tcW w:w="2835" w:type="dxa"/>
          </w:tcPr>
          <w:p w:rsidR="0010206B" w:rsidRDefault="0010206B" w:rsidP="008B38E8">
            <w:pPr>
              <w:rPr>
                <w:rFonts w:asciiTheme="minorHAnsi" w:hAnsiTheme="minorHAnsi" w:cstheme="minorHAnsi"/>
                <w:b/>
                <w:sz w:val="24"/>
                <w:szCs w:val="24"/>
              </w:rPr>
            </w:pPr>
            <w:r>
              <w:rPr>
                <w:rFonts w:asciiTheme="minorHAnsi" w:hAnsiTheme="minorHAnsi" w:cstheme="minorHAnsi"/>
                <w:b/>
                <w:sz w:val="24"/>
                <w:szCs w:val="24"/>
              </w:rPr>
              <w:t>Contractor</w:t>
            </w:r>
          </w:p>
        </w:tc>
        <w:tc>
          <w:tcPr>
            <w:tcW w:w="2835" w:type="dxa"/>
          </w:tcPr>
          <w:p w:rsidR="0010206B" w:rsidRDefault="0010206B" w:rsidP="008B38E8">
            <w:pPr>
              <w:ind w:left="34"/>
              <w:rPr>
                <w:rFonts w:asciiTheme="minorHAnsi" w:hAnsiTheme="minorHAnsi" w:cstheme="minorHAnsi"/>
                <w:b/>
                <w:sz w:val="24"/>
                <w:szCs w:val="24"/>
              </w:rPr>
            </w:pPr>
            <w:r>
              <w:rPr>
                <w:rFonts w:asciiTheme="minorHAnsi" w:hAnsiTheme="minorHAnsi" w:cstheme="minorHAnsi"/>
                <w:b/>
                <w:sz w:val="24"/>
                <w:szCs w:val="24"/>
              </w:rPr>
              <w:t>Start Date</w:t>
            </w:r>
          </w:p>
        </w:tc>
        <w:tc>
          <w:tcPr>
            <w:tcW w:w="2835" w:type="dxa"/>
          </w:tcPr>
          <w:p w:rsidR="0010206B" w:rsidRDefault="0010206B" w:rsidP="008B38E8">
            <w:pPr>
              <w:ind w:left="34"/>
              <w:rPr>
                <w:rFonts w:asciiTheme="minorHAnsi" w:hAnsiTheme="minorHAnsi" w:cstheme="minorHAnsi"/>
                <w:b/>
                <w:sz w:val="24"/>
                <w:szCs w:val="24"/>
              </w:rPr>
            </w:pPr>
            <w:r>
              <w:rPr>
                <w:rFonts w:asciiTheme="minorHAnsi" w:hAnsiTheme="minorHAnsi" w:cstheme="minorHAnsi"/>
                <w:b/>
                <w:sz w:val="24"/>
                <w:szCs w:val="24"/>
              </w:rPr>
              <w:t>End Date</w:t>
            </w:r>
          </w:p>
        </w:tc>
      </w:tr>
      <w:tr w:rsidR="0010206B" w:rsidTr="008B38E8">
        <w:tc>
          <w:tcPr>
            <w:tcW w:w="2835" w:type="dxa"/>
          </w:tcPr>
          <w:p w:rsidR="0010206B" w:rsidRDefault="0010206B" w:rsidP="008B38E8">
            <w:pPr>
              <w:ind w:left="34"/>
              <w:rPr>
                <w:rFonts w:asciiTheme="minorHAnsi" w:hAnsiTheme="minorHAnsi" w:cstheme="minorHAnsi"/>
                <w:b/>
                <w:sz w:val="24"/>
                <w:szCs w:val="24"/>
              </w:rPr>
            </w:pPr>
          </w:p>
        </w:tc>
        <w:tc>
          <w:tcPr>
            <w:tcW w:w="2835" w:type="dxa"/>
          </w:tcPr>
          <w:p w:rsidR="0010206B" w:rsidRDefault="0010206B" w:rsidP="008B38E8">
            <w:pPr>
              <w:ind w:left="34"/>
              <w:rPr>
                <w:rFonts w:asciiTheme="minorHAnsi" w:hAnsiTheme="minorHAnsi" w:cstheme="minorHAnsi"/>
                <w:b/>
                <w:sz w:val="24"/>
                <w:szCs w:val="24"/>
              </w:rPr>
            </w:pPr>
          </w:p>
        </w:tc>
        <w:tc>
          <w:tcPr>
            <w:tcW w:w="2835" w:type="dxa"/>
          </w:tcPr>
          <w:p w:rsidR="0010206B" w:rsidRDefault="0010206B" w:rsidP="008B38E8">
            <w:pPr>
              <w:ind w:left="34"/>
              <w:rPr>
                <w:rFonts w:asciiTheme="minorHAnsi" w:hAnsiTheme="minorHAnsi" w:cstheme="minorHAnsi"/>
                <w:b/>
                <w:sz w:val="24"/>
                <w:szCs w:val="24"/>
              </w:rPr>
            </w:pPr>
          </w:p>
        </w:tc>
      </w:tr>
    </w:tbl>
    <w:p w:rsidR="0010206B" w:rsidRPr="00EB0DEC" w:rsidRDefault="0010206B" w:rsidP="0010206B">
      <w:pPr>
        <w:pStyle w:val="ListParagraph"/>
        <w:numPr>
          <w:ilvl w:val="0"/>
          <w:numId w:val="22"/>
        </w:numPr>
        <w:spacing w:after="0" w:line="240" w:lineRule="auto"/>
        <w:rPr>
          <w:rFonts w:cstheme="minorHAnsi"/>
          <w:b/>
          <w:sz w:val="24"/>
          <w:szCs w:val="24"/>
        </w:rPr>
      </w:pPr>
      <w:r w:rsidRPr="000C6ACE">
        <w:rPr>
          <w:rFonts w:cstheme="minorHAnsi"/>
          <w:b/>
          <w:sz w:val="24"/>
          <w:szCs w:val="24"/>
        </w:rPr>
        <w:t>Contract Value</w:t>
      </w:r>
      <w:r>
        <w:rPr>
          <w:rFonts w:cstheme="minorHAnsi"/>
          <w:b/>
          <w:sz w:val="24"/>
          <w:szCs w:val="24"/>
        </w:rPr>
        <w:t xml:space="preserve"> - </w:t>
      </w:r>
      <w:proofErr w:type="spellStart"/>
      <w:r w:rsidRPr="00041CFD">
        <w:rPr>
          <w:rFonts w:cstheme="minorHAnsi"/>
          <w:sz w:val="24"/>
          <w:szCs w:val="24"/>
        </w:rPr>
        <w:t>eg</w:t>
      </w:r>
      <w:proofErr w:type="spellEnd"/>
      <w:r w:rsidRPr="00041CFD">
        <w:rPr>
          <w:rFonts w:cstheme="minorHAnsi"/>
          <w:sz w:val="24"/>
          <w:szCs w:val="24"/>
        </w:rPr>
        <w:t>. £</w:t>
      </w:r>
      <w:r>
        <w:rPr>
          <w:rFonts w:cstheme="minorHAnsi"/>
          <w:sz w:val="24"/>
          <w:szCs w:val="24"/>
        </w:rPr>
        <w:t xml:space="preserve"> X Thousands</w:t>
      </w:r>
      <w:r w:rsidRPr="000C6ACE">
        <w:rPr>
          <w:rFonts w:cstheme="minorHAnsi"/>
          <w:b/>
          <w:sz w:val="24"/>
          <w:szCs w:val="24"/>
        </w:rPr>
        <w:t xml:space="preserve"> </w:t>
      </w:r>
      <w:r>
        <w:rPr>
          <w:rFonts w:cstheme="minorHAnsi"/>
          <w:b/>
          <w:sz w:val="24"/>
          <w:szCs w:val="24"/>
        </w:rPr>
        <w:t xml:space="preserve"> </w:t>
      </w:r>
    </w:p>
    <w:tbl>
      <w:tblPr>
        <w:tblStyle w:val="TableGrid0"/>
        <w:tblW w:w="0" w:type="auto"/>
        <w:tblInd w:w="817" w:type="dxa"/>
        <w:tblLook w:val="04A0" w:firstRow="1" w:lastRow="0" w:firstColumn="1" w:lastColumn="0" w:noHBand="0" w:noVBand="1"/>
      </w:tblPr>
      <w:tblGrid>
        <w:gridCol w:w="4215"/>
        <w:gridCol w:w="4210"/>
      </w:tblGrid>
      <w:tr w:rsidR="0010206B" w:rsidTr="008B38E8">
        <w:tc>
          <w:tcPr>
            <w:tcW w:w="4252" w:type="dxa"/>
          </w:tcPr>
          <w:p w:rsidR="0010206B" w:rsidRDefault="0010206B" w:rsidP="008B38E8">
            <w:pPr>
              <w:ind w:left="34"/>
              <w:rPr>
                <w:rFonts w:asciiTheme="minorHAnsi" w:hAnsiTheme="minorHAnsi" w:cstheme="minorHAnsi"/>
                <w:b/>
                <w:sz w:val="24"/>
                <w:szCs w:val="24"/>
              </w:rPr>
            </w:pPr>
            <w:r>
              <w:rPr>
                <w:rFonts w:asciiTheme="minorHAnsi" w:hAnsiTheme="minorHAnsi" w:cstheme="minorHAnsi"/>
                <w:b/>
                <w:sz w:val="24"/>
                <w:szCs w:val="24"/>
              </w:rPr>
              <w:t>Contractor</w:t>
            </w:r>
          </w:p>
        </w:tc>
        <w:tc>
          <w:tcPr>
            <w:tcW w:w="4253" w:type="dxa"/>
          </w:tcPr>
          <w:p w:rsidR="0010206B" w:rsidRDefault="0010206B" w:rsidP="008B38E8">
            <w:pPr>
              <w:ind w:left="34"/>
              <w:rPr>
                <w:rFonts w:asciiTheme="minorHAnsi" w:hAnsiTheme="minorHAnsi" w:cstheme="minorHAnsi"/>
                <w:b/>
                <w:sz w:val="24"/>
                <w:szCs w:val="24"/>
              </w:rPr>
            </w:pPr>
            <w:r>
              <w:rPr>
                <w:rFonts w:asciiTheme="minorHAnsi" w:hAnsiTheme="minorHAnsi" w:cstheme="minorHAnsi"/>
                <w:b/>
                <w:sz w:val="24"/>
                <w:szCs w:val="24"/>
              </w:rPr>
              <w:t>Value</w:t>
            </w:r>
          </w:p>
        </w:tc>
      </w:tr>
      <w:tr w:rsidR="0010206B" w:rsidTr="008B38E8">
        <w:tc>
          <w:tcPr>
            <w:tcW w:w="4252" w:type="dxa"/>
          </w:tcPr>
          <w:p w:rsidR="0010206B" w:rsidRDefault="0010206B" w:rsidP="008B38E8">
            <w:pPr>
              <w:ind w:left="34"/>
              <w:rPr>
                <w:rFonts w:asciiTheme="minorHAnsi" w:hAnsiTheme="minorHAnsi" w:cstheme="minorHAnsi"/>
                <w:b/>
                <w:sz w:val="24"/>
                <w:szCs w:val="24"/>
              </w:rPr>
            </w:pPr>
          </w:p>
        </w:tc>
        <w:tc>
          <w:tcPr>
            <w:tcW w:w="4253" w:type="dxa"/>
          </w:tcPr>
          <w:p w:rsidR="0010206B" w:rsidRDefault="0010206B" w:rsidP="008B38E8">
            <w:pPr>
              <w:ind w:left="34"/>
              <w:rPr>
                <w:rFonts w:asciiTheme="minorHAnsi" w:hAnsiTheme="minorHAnsi" w:cstheme="minorHAnsi"/>
                <w:b/>
                <w:sz w:val="24"/>
                <w:szCs w:val="24"/>
              </w:rPr>
            </w:pPr>
          </w:p>
        </w:tc>
      </w:tr>
    </w:tbl>
    <w:p w:rsidR="0010206B" w:rsidRPr="00041CFD" w:rsidRDefault="0010206B" w:rsidP="0010206B">
      <w:pPr>
        <w:pStyle w:val="ListParagraph"/>
        <w:ind w:left="1440"/>
        <w:rPr>
          <w:rFonts w:cstheme="minorHAnsi"/>
          <w:b/>
          <w:sz w:val="24"/>
          <w:szCs w:val="24"/>
        </w:rPr>
      </w:pPr>
    </w:p>
    <w:p w:rsidR="0010206B" w:rsidRPr="00EB0DEC" w:rsidRDefault="0010206B" w:rsidP="0010206B">
      <w:pPr>
        <w:pStyle w:val="ListParagraph"/>
        <w:numPr>
          <w:ilvl w:val="0"/>
          <w:numId w:val="22"/>
        </w:numPr>
        <w:spacing w:after="0" w:line="240" w:lineRule="auto"/>
        <w:rPr>
          <w:rFonts w:cstheme="minorHAnsi"/>
          <w:b/>
          <w:sz w:val="24"/>
          <w:szCs w:val="24"/>
        </w:rPr>
      </w:pPr>
      <w:r>
        <w:rPr>
          <w:rFonts w:cstheme="minorHAnsi"/>
          <w:b/>
          <w:sz w:val="24"/>
          <w:szCs w:val="24"/>
        </w:rPr>
        <w:t xml:space="preserve">Contractors </w:t>
      </w:r>
      <w:r w:rsidRPr="000C6ACE">
        <w:rPr>
          <w:rFonts w:cstheme="minorHAnsi"/>
          <w:b/>
          <w:sz w:val="24"/>
          <w:szCs w:val="24"/>
        </w:rPr>
        <w:t xml:space="preserve">Team -  </w:t>
      </w:r>
      <w:r w:rsidRPr="000C6ACE">
        <w:rPr>
          <w:rFonts w:cstheme="minorHAnsi"/>
          <w:sz w:val="24"/>
          <w:szCs w:val="24"/>
        </w:rPr>
        <w:t>Provide details of your key delivery team, providing for each member:</w:t>
      </w:r>
    </w:p>
    <w:p w:rsidR="0010206B" w:rsidRPr="00EB0DEC" w:rsidRDefault="0010206B" w:rsidP="0010206B">
      <w:pPr>
        <w:rPr>
          <w:rFonts w:cstheme="minorHAnsi"/>
          <w:sz w:val="24"/>
          <w:szCs w:val="24"/>
        </w:rPr>
      </w:pPr>
    </w:p>
    <w:tbl>
      <w:tblPr>
        <w:tblStyle w:val="TableGrid0"/>
        <w:tblW w:w="0" w:type="auto"/>
        <w:tblInd w:w="817" w:type="dxa"/>
        <w:tblLook w:val="04A0" w:firstRow="1" w:lastRow="0" w:firstColumn="1" w:lastColumn="0" w:noHBand="0" w:noVBand="1"/>
      </w:tblPr>
      <w:tblGrid>
        <w:gridCol w:w="4221"/>
        <w:gridCol w:w="4204"/>
      </w:tblGrid>
      <w:tr w:rsidR="0010206B" w:rsidTr="008B38E8">
        <w:tc>
          <w:tcPr>
            <w:tcW w:w="4252" w:type="dxa"/>
          </w:tcPr>
          <w:p w:rsidR="0010206B" w:rsidRPr="00EB0DEC" w:rsidRDefault="0010206B" w:rsidP="008B38E8">
            <w:pPr>
              <w:rPr>
                <w:rFonts w:asciiTheme="minorHAnsi" w:hAnsiTheme="minorHAnsi" w:cstheme="minorHAnsi"/>
                <w:sz w:val="24"/>
                <w:szCs w:val="24"/>
              </w:rPr>
            </w:pPr>
            <w:r w:rsidRPr="00EB0DEC">
              <w:rPr>
                <w:rFonts w:asciiTheme="minorHAnsi" w:hAnsiTheme="minorHAnsi" w:cstheme="minorHAnsi"/>
                <w:sz w:val="24"/>
                <w:szCs w:val="24"/>
              </w:rPr>
              <w:t>Name</w:t>
            </w:r>
          </w:p>
        </w:tc>
        <w:tc>
          <w:tcPr>
            <w:tcW w:w="4253" w:type="dxa"/>
          </w:tcPr>
          <w:p w:rsidR="0010206B" w:rsidRDefault="0010206B" w:rsidP="008B38E8">
            <w:pPr>
              <w:ind w:left="34"/>
              <w:rPr>
                <w:rFonts w:asciiTheme="minorHAnsi" w:hAnsiTheme="minorHAnsi" w:cstheme="minorHAnsi"/>
                <w:b/>
                <w:sz w:val="24"/>
                <w:szCs w:val="24"/>
              </w:rPr>
            </w:pPr>
          </w:p>
        </w:tc>
      </w:tr>
      <w:tr w:rsidR="0010206B" w:rsidTr="008B38E8">
        <w:tc>
          <w:tcPr>
            <w:tcW w:w="4252" w:type="dxa"/>
          </w:tcPr>
          <w:p w:rsidR="0010206B" w:rsidRDefault="0010206B" w:rsidP="008B38E8">
            <w:pPr>
              <w:ind w:left="34"/>
              <w:rPr>
                <w:rFonts w:asciiTheme="minorHAnsi" w:hAnsiTheme="minorHAnsi" w:cstheme="minorHAnsi"/>
                <w:b/>
                <w:sz w:val="24"/>
                <w:szCs w:val="24"/>
              </w:rPr>
            </w:pPr>
            <w:r w:rsidRPr="00041CFD">
              <w:rPr>
                <w:rFonts w:asciiTheme="minorHAnsi" w:hAnsiTheme="minorHAnsi" w:cstheme="minorHAnsi"/>
                <w:sz w:val="24"/>
                <w:szCs w:val="24"/>
              </w:rPr>
              <w:t>Position</w:t>
            </w:r>
          </w:p>
        </w:tc>
        <w:tc>
          <w:tcPr>
            <w:tcW w:w="4253" w:type="dxa"/>
          </w:tcPr>
          <w:p w:rsidR="0010206B" w:rsidRDefault="0010206B" w:rsidP="008B38E8">
            <w:pPr>
              <w:ind w:left="34"/>
              <w:rPr>
                <w:rFonts w:asciiTheme="minorHAnsi" w:hAnsiTheme="minorHAnsi" w:cstheme="minorHAnsi"/>
                <w:b/>
                <w:sz w:val="24"/>
                <w:szCs w:val="24"/>
              </w:rPr>
            </w:pPr>
          </w:p>
        </w:tc>
      </w:tr>
      <w:tr w:rsidR="0010206B" w:rsidTr="008B38E8">
        <w:tc>
          <w:tcPr>
            <w:tcW w:w="4252" w:type="dxa"/>
          </w:tcPr>
          <w:p w:rsidR="0010206B" w:rsidRDefault="0010206B" w:rsidP="008B38E8">
            <w:pPr>
              <w:ind w:left="34"/>
              <w:rPr>
                <w:rFonts w:asciiTheme="minorHAnsi" w:hAnsiTheme="minorHAnsi" w:cstheme="minorHAnsi"/>
                <w:b/>
                <w:sz w:val="24"/>
                <w:szCs w:val="24"/>
              </w:rPr>
            </w:pPr>
            <w:r w:rsidRPr="00041CFD">
              <w:rPr>
                <w:rFonts w:asciiTheme="minorHAnsi" w:hAnsiTheme="minorHAnsi" w:cstheme="minorHAnsi"/>
                <w:sz w:val="24"/>
                <w:szCs w:val="24"/>
              </w:rPr>
              <w:t>Contract Responsibilities</w:t>
            </w:r>
            <w:r>
              <w:rPr>
                <w:rFonts w:asciiTheme="minorHAnsi" w:hAnsiTheme="minorHAnsi" w:cstheme="minorHAnsi"/>
                <w:sz w:val="24"/>
                <w:szCs w:val="24"/>
              </w:rPr>
              <w:t xml:space="preserve"> / Services</w:t>
            </w:r>
          </w:p>
        </w:tc>
        <w:tc>
          <w:tcPr>
            <w:tcW w:w="4253" w:type="dxa"/>
          </w:tcPr>
          <w:p w:rsidR="0010206B" w:rsidRDefault="0010206B" w:rsidP="008B38E8">
            <w:pPr>
              <w:ind w:left="34"/>
              <w:rPr>
                <w:rFonts w:asciiTheme="minorHAnsi" w:hAnsiTheme="minorHAnsi" w:cstheme="minorHAnsi"/>
                <w:b/>
                <w:sz w:val="24"/>
                <w:szCs w:val="24"/>
              </w:rPr>
            </w:pPr>
          </w:p>
        </w:tc>
      </w:tr>
    </w:tbl>
    <w:p w:rsidR="0010206B" w:rsidRDefault="0010206B" w:rsidP="0010206B">
      <w:pPr>
        <w:pStyle w:val="ListParagraph"/>
        <w:spacing w:after="120"/>
        <w:ind w:left="717"/>
        <w:contextualSpacing w:val="0"/>
        <w:rPr>
          <w:rFonts w:cstheme="minorHAnsi"/>
          <w:b/>
          <w:sz w:val="24"/>
          <w:szCs w:val="24"/>
        </w:rPr>
      </w:pPr>
    </w:p>
    <w:tbl>
      <w:tblPr>
        <w:tblStyle w:val="TableGrid0"/>
        <w:tblW w:w="0" w:type="auto"/>
        <w:tblInd w:w="817" w:type="dxa"/>
        <w:tblLook w:val="04A0" w:firstRow="1" w:lastRow="0" w:firstColumn="1" w:lastColumn="0" w:noHBand="0" w:noVBand="1"/>
      </w:tblPr>
      <w:tblGrid>
        <w:gridCol w:w="4221"/>
        <w:gridCol w:w="4204"/>
      </w:tblGrid>
      <w:tr w:rsidR="0010206B" w:rsidTr="008B38E8">
        <w:tc>
          <w:tcPr>
            <w:tcW w:w="4252" w:type="dxa"/>
          </w:tcPr>
          <w:p w:rsidR="0010206B" w:rsidRPr="00EB0DEC" w:rsidRDefault="0010206B" w:rsidP="008B38E8">
            <w:pPr>
              <w:rPr>
                <w:rFonts w:asciiTheme="minorHAnsi" w:hAnsiTheme="minorHAnsi" w:cstheme="minorHAnsi"/>
                <w:sz w:val="24"/>
                <w:szCs w:val="24"/>
              </w:rPr>
            </w:pPr>
            <w:r w:rsidRPr="00EB0DEC">
              <w:rPr>
                <w:rFonts w:asciiTheme="minorHAnsi" w:hAnsiTheme="minorHAnsi" w:cstheme="minorHAnsi"/>
                <w:sz w:val="24"/>
                <w:szCs w:val="24"/>
              </w:rPr>
              <w:t>Name</w:t>
            </w:r>
          </w:p>
        </w:tc>
        <w:tc>
          <w:tcPr>
            <w:tcW w:w="4253" w:type="dxa"/>
          </w:tcPr>
          <w:p w:rsidR="0010206B" w:rsidRDefault="0010206B" w:rsidP="008B38E8">
            <w:pPr>
              <w:ind w:left="34"/>
              <w:rPr>
                <w:rFonts w:asciiTheme="minorHAnsi" w:hAnsiTheme="minorHAnsi" w:cstheme="minorHAnsi"/>
                <w:b/>
                <w:sz w:val="24"/>
                <w:szCs w:val="24"/>
              </w:rPr>
            </w:pPr>
          </w:p>
        </w:tc>
      </w:tr>
      <w:tr w:rsidR="0010206B" w:rsidTr="008B38E8">
        <w:tc>
          <w:tcPr>
            <w:tcW w:w="4252" w:type="dxa"/>
          </w:tcPr>
          <w:p w:rsidR="0010206B" w:rsidRDefault="0010206B" w:rsidP="008B38E8">
            <w:pPr>
              <w:ind w:left="34"/>
              <w:rPr>
                <w:rFonts w:asciiTheme="minorHAnsi" w:hAnsiTheme="minorHAnsi" w:cstheme="minorHAnsi"/>
                <w:b/>
                <w:sz w:val="24"/>
                <w:szCs w:val="24"/>
              </w:rPr>
            </w:pPr>
            <w:r w:rsidRPr="00041CFD">
              <w:rPr>
                <w:rFonts w:asciiTheme="minorHAnsi" w:hAnsiTheme="minorHAnsi" w:cstheme="minorHAnsi"/>
                <w:sz w:val="24"/>
                <w:szCs w:val="24"/>
              </w:rPr>
              <w:t>Position</w:t>
            </w:r>
          </w:p>
        </w:tc>
        <w:tc>
          <w:tcPr>
            <w:tcW w:w="4253" w:type="dxa"/>
          </w:tcPr>
          <w:p w:rsidR="0010206B" w:rsidRDefault="0010206B" w:rsidP="008B38E8">
            <w:pPr>
              <w:ind w:left="34"/>
              <w:rPr>
                <w:rFonts w:asciiTheme="minorHAnsi" w:hAnsiTheme="minorHAnsi" w:cstheme="minorHAnsi"/>
                <w:b/>
                <w:sz w:val="24"/>
                <w:szCs w:val="24"/>
              </w:rPr>
            </w:pPr>
          </w:p>
        </w:tc>
      </w:tr>
      <w:tr w:rsidR="0010206B" w:rsidTr="008B38E8">
        <w:tc>
          <w:tcPr>
            <w:tcW w:w="4252" w:type="dxa"/>
          </w:tcPr>
          <w:p w:rsidR="0010206B" w:rsidRDefault="0010206B" w:rsidP="008B38E8">
            <w:pPr>
              <w:ind w:left="34"/>
              <w:rPr>
                <w:rFonts w:asciiTheme="minorHAnsi" w:hAnsiTheme="minorHAnsi" w:cstheme="minorHAnsi"/>
                <w:b/>
                <w:sz w:val="24"/>
                <w:szCs w:val="24"/>
              </w:rPr>
            </w:pPr>
            <w:r w:rsidRPr="00041CFD">
              <w:rPr>
                <w:rFonts w:asciiTheme="minorHAnsi" w:hAnsiTheme="minorHAnsi" w:cstheme="minorHAnsi"/>
                <w:sz w:val="24"/>
                <w:szCs w:val="24"/>
              </w:rPr>
              <w:t>Contract Responsibilities</w:t>
            </w:r>
            <w:r>
              <w:rPr>
                <w:rFonts w:asciiTheme="minorHAnsi" w:hAnsiTheme="minorHAnsi" w:cstheme="minorHAnsi"/>
                <w:sz w:val="24"/>
                <w:szCs w:val="24"/>
              </w:rPr>
              <w:t xml:space="preserve"> / Services</w:t>
            </w:r>
          </w:p>
        </w:tc>
        <w:tc>
          <w:tcPr>
            <w:tcW w:w="4253" w:type="dxa"/>
          </w:tcPr>
          <w:p w:rsidR="0010206B" w:rsidRDefault="0010206B" w:rsidP="008B38E8">
            <w:pPr>
              <w:ind w:left="34"/>
              <w:rPr>
                <w:rFonts w:asciiTheme="minorHAnsi" w:hAnsiTheme="minorHAnsi" w:cstheme="minorHAnsi"/>
                <w:b/>
                <w:sz w:val="24"/>
                <w:szCs w:val="24"/>
              </w:rPr>
            </w:pPr>
          </w:p>
        </w:tc>
      </w:tr>
    </w:tbl>
    <w:p w:rsidR="0010206B" w:rsidRDefault="0010206B" w:rsidP="0010206B">
      <w:pPr>
        <w:pStyle w:val="ListParagraph"/>
        <w:spacing w:after="120"/>
        <w:ind w:left="717"/>
        <w:contextualSpacing w:val="0"/>
        <w:rPr>
          <w:rFonts w:cstheme="minorHAnsi"/>
          <w:b/>
          <w:sz w:val="24"/>
          <w:szCs w:val="24"/>
        </w:rPr>
      </w:pPr>
    </w:p>
    <w:tbl>
      <w:tblPr>
        <w:tblStyle w:val="TableGrid0"/>
        <w:tblW w:w="0" w:type="auto"/>
        <w:tblInd w:w="817" w:type="dxa"/>
        <w:tblLook w:val="04A0" w:firstRow="1" w:lastRow="0" w:firstColumn="1" w:lastColumn="0" w:noHBand="0" w:noVBand="1"/>
      </w:tblPr>
      <w:tblGrid>
        <w:gridCol w:w="4221"/>
        <w:gridCol w:w="4204"/>
      </w:tblGrid>
      <w:tr w:rsidR="0010206B" w:rsidTr="008B38E8">
        <w:tc>
          <w:tcPr>
            <w:tcW w:w="4252" w:type="dxa"/>
          </w:tcPr>
          <w:p w:rsidR="0010206B" w:rsidRPr="00EB0DEC" w:rsidRDefault="0010206B" w:rsidP="008B38E8">
            <w:pPr>
              <w:rPr>
                <w:rFonts w:asciiTheme="minorHAnsi" w:hAnsiTheme="minorHAnsi" w:cstheme="minorHAnsi"/>
                <w:sz w:val="24"/>
                <w:szCs w:val="24"/>
              </w:rPr>
            </w:pPr>
            <w:r w:rsidRPr="00EB0DEC">
              <w:rPr>
                <w:rFonts w:asciiTheme="minorHAnsi" w:hAnsiTheme="minorHAnsi" w:cstheme="minorHAnsi"/>
                <w:sz w:val="24"/>
                <w:szCs w:val="24"/>
              </w:rPr>
              <w:t>Name</w:t>
            </w:r>
          </w:p>
        </w:tc>
        <w:tc>
          <w:tcPr>
            <w:tcW w:w="4253" w:type="dxa"/>
          </w:tcPr>
          <w:p w:rsidR="0010206B" w:rsidRDefault="0010206B" w:rsidP="008B38E8">
            <w:pPr>
              <w:ind w:left="34"/>
              <w:rPr>
                <w:rFonts w:asciiTheme="minorHAnsi" w:hAnsiTheme="minorHAnsi" w:cstheme="minorHAnsi"/>
                <w:b/>
                <w:sz w:val="24"/>
                <w:szCs w:val="24"/>
              </w:rPr>
            </w:pPr>
          </w:p>
        </w:tc>
      </w:tr>
      <w:tr w:rsidR="0010206B" w:rsidTr="008B38E8">
        <w:tc>
          <w:tcPr>
            <w:tcW w:w="4252" w:type="dxa"/>
          </w:tcPr>
          <w:p w:rsidR="0010206B" w:rsidRDefault="0010206B" w:rsidP="008B38E8">
            <w:pPr>
              <w:ind w:left="34"/>
              <w:rPr>
                <w:rFonts w:asciiTheme="minorHAnsi" w:hAnsiTheme="minorHAnsi" w:cstheme="minorHAnsi"/>
                <w:b/>
                <w:sz w:val="24"/>
                <w:szCs w:val="24"/>
              </w:rPr>
            </w:pPr>
            <w:r w:rsidRPr="00041CFD">
              <w:rPr>
                <w:rFonts w:asciiTheme="minorHAnsi" w:hAnsiTheme="minorHAnsi" w:cstheme="minorHAnsi"/>
                <w:sz w:val="24"/>
                <w:szCs w:val="24"/>
              </w:rPr>
              <w:t>Position</w:t>
            </w:r>
          </w:p>
        </w:tc>
        <w:tc>
          <w:tcPr>
            <w:tcW w:w="4253" w:type="dxa"/>
          </w:tcPr>
          <w:p w:rsidR="0010206B" w:rsidRDefault="0010206B" w:rsidP="008B38E8">
            <w:pPr>
              <w:ind w:left="34"/>
              <w:rPr>
                <w:rFonts w:asciiTheme="minorHAnsi" w:hAnsiTheme="minorHAnsi" w:cstheme="minorHAnsi"/>
                <w:b/>
                <w:sz w:val="24"/>
                <w:szCs w:val="24"/>
              </w:rPr>
            </w:pPr>
          </w:p>
        </w:tc>
      </w:tr>
      <w:tr w:rsidR="0010206B" w:rsidTr="008B38E8">
        <w:tc>
          <w:tcPr>
            <w:tcW w:w="4252" w:type="dxa"/>
          </w:tcPr>
          <w:p w:rsidR="0010206B" w:rsidRDefault="0010206B" w:rsidP="008B38E8">
            <w:pPr>
              <w:ind w:left="34"/>
              <w:rPr>
                <w:rFonts w:asciiTheme="minorHAnsi" w:hAnsiTheme="minorHAnsi" w:cstheme="minorHAnsi"/>
                <w:b/>
                <w:sz w:val="24"/>
                <w:szCs w:val="24"/>
              </w:rPr>
            </w:pPr>
            <w:r w:rsidRPr="00041CFD">
              <w:rPr>
                <w:rFonts w:asciiTheme="minorHAnsi" w:hAnsiTheme="minorHAnsi" w:cstheme="minorHAnsi"/>
                <w:sz w:val="24"/>
                <w:szCs w:val="24"/>
              </w:rPr>
              <w:t>Contract Responsibilities</w:t>
            </w:r>
            <w:r>
              <w:rPr>
                <w:rFonts w:asciiTheme="minorHAnsi" w:hAnsiTheme="minorHAnsi" w:cstheme="minorHAnsi"/>
                <w:sz w:val="24"/>
                <w:szCs w:val="24"/>
              </w:rPr>
              <w:t xml:space="preserve"> / Services</w:t>
            </w:r>
          </w:p>
        </w:tc>
        <w:tc>
          <w:tcPr>
            <w:tcW w:w="4253" w:type="dxa"/>
          </w:tcPr>
          <w:p w:rsidR="0010206B" w:rsidRDefault="0010206B" w:rsidP="008B38E8">
            <w:pPr>
              <w:ind w:left="34"/>
              <w:rPr>
                <w:rFonts w:asciiTheme="minorHAnsi" w:hAnsiTheme="minorHAnsi" w:cstheme="minorHAnsi"/>
                <w:b/>
                <w:sz w:val="24"/>
                <w:szCs w:val="24"/>
              </w:rPr>
            </w:pPr>
          </w:p>
        </w:tc>
      </w:tr>
    </w:tbl>
    <w:p w:rsidR="0010206B" w:rsidRPr="000C6ACE" w:rsidRDefault="0010206B" w:rsidP="0010206B">
      <w:pPr>
        <w:pStyle w:val="ListParagraph"/>
        <w:spacing w:after="120"/>
        <w:ind w:left="717"/>
        <w:contextualSpacing w:val="0"/>
        <w:rPr>
          <w:rFonts w:cstheme="minorHAnsi"/>
          <w:b/>
          <w:sz w:val="24"/>
          <w:szCs w:val="24"/>
        </w:rPr>
      </w:pPr>
    </w:p>
    <w:p w:rsidR="0010206B" w:rsidRPr="00041CFD" w:rsidRDefault="0010206B" w:rsidP="0010206B">
      <w:pPr>
        <w:pStyle w:val="ListParagraph"/>
        <w:numPr>
          <w:ilvl w:val="0"/>
          <w:numId w:val="22"/>
        </w:numPr>
        <w:spacing w:after="120" w:line="240" w:lineRule="auto"/>
        <w:rPr>
          <w:rFonts w:cstheme="minorHAnsi"/>
          <w:sz w:val="24"/>
          <w:szCs w:val="24"/>
        </w:rPr>
      </w:pPr>
      <w:r w:rsidRPr="00041CFD">
        <w:rPr>
          <w:rFonts w:cstheme="minorHAnsi"/>
          <w:b/>
          <w:sz w:val="24"/>
          <w:szCs w:val="24"/>
        </w:rPr>
        <w:t xml:space="preserve">Description of the Project </w:t>
      </w:r>
    </w:p>
    <w:p w:rsidR="0010206B" w:rsidRPr="00EB0DEC" w:rsidRDefault="0010206B" w:rsidP="0010206B">
      <w:pPr>
        <w:pStyle w:val="ListParagraph"/>
        <w:numPr>
          <w:ilvl w:val="0"/>
          <w:numId w:val="24"/>
        </w:numPr>
        <w:spacing w:after="120" w:line="240" w:lineRule="auto"/>
        <w:ind w:left="1418" w:hanging="284"/>
        <w:rPr>
          <w:rFonts w:cstheme="minorHAnsi"/>
          <w:sz w:val="24"/>
          <w:szCs w:val="24"/>
        </w:rPr>
      </w:pPr>
      <w:r w:rsidRPr="00041CFD">
        <w:rPr>
          <w:rFonts w:cstheme="minorHAnsi"/>
        </w:rPr>
        <w:t>Provide a general overview of the project</w:t>
      </w:r>
    </w:p>
    <w:tbl>
      <w:tblPr>
        <w:tblStyle w:val="TableGrid0"/>
        <w:tblW w:w="0" w:type="auto"/>
        <w:tblInd w:w="817" w:type="dxa"/>
        <w:tblLook w:val="04A0" w:firstRow="1" w:lastRow="0" w:firstColumn="1" w:lastColumn="0" w:noHBand="0" w:noVBand="1"/>
      </w:tblPr>
      <w:tblGrid>
        <w:gridCol w:w="8425"/>
      </w:tblGrid>
      <w:tr w:rsidR="0010206B" w:rsidTr="008B38E8">
        <w:tc>
          <w:tcPr>
            <w:tcW w:w="8505" w:type="dxa"/>
          </w:tcPr>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p w:rsidR="0010206B" w:rsidRDefault="0010206B" w:rsidP="008B38E8">
            <w:pPr>
              <w:ind w:left="34"/>
              <w:rPr>
                <w:rFonts w:asciiTheme="minorHAnsi" w:hAnsiTheme="minorHAnsi" w:cstheme="minorHAnsi"/>
                <w:b/>
                <w:sz w:val="24"/>
                <w:szCs w:val="24"/>
              </w:rPr>
            </w:pPr>
          </w:p>
        </w:tc>
      </w:tr>
    </w:tbl>
    <w:p w:rsidR="0010206B" w:rsidRPr="000C6ACE" w:rsidRDefault="0010206B" w:rsidP="0010206B">
      <w:pPr>
        <w:pStyle w:val="Header"/>
      </w:pPr>
      <w:r w:rsidRPr="000C6ACE">
        <w:rPr>
          <w:rFonts w:cstheme="minorHAnsi"/>
          <w:b/>
          <w:sz w:val="24"/>
          <w:szCs w:val="24"/>
        </w:rPr>
        <w:t>SECTION 2 - REFERENCE QUESTIONNAIRE</w:t>
      </w:r>
    </w:p>
    <w:p w:rsidR="0010206B" w:rsidRPr="000C6ACE" w:rsidRDefault="0010206B" w:rsidP="0010206B">
      <w:pPr>
        <w:pStyle w:val="Header"/>
        <w:rPr>
          <w:rFonts w:cstheme="minorHAnsi"/>
          <w:b/>
          <w:i/>
          <w:color w:val="FF0000"/>
          <w:sz w:val="24"/>
          <w:szCs w:val="24"/>
        </w:rPr>
      </w:pPr>
      <w:r w:rsidRPr="000C6ACE">
        <w:rPr>
          <w:rFonts w:cstheme="minorHAnsi"/>
          <w:b/>
          <w:i/>
          <w:color w:val="FF0000"/>
          <w:sz w:val="24"/>
          <w:szCs w:val="24"/>
        </w:rPr>
        <w:lastRenderedPageBreak/>
        <w:t>To be completed by the Client referee and forwarded directly to the Council via the email address stated</w:t>
      </w:r>
    </w:p>
    <w:p w:rsidR="0010206B" w:rsidRPr="000C6ACE" w:rsidRDefault="0010206B" w:rsidP="0010206B">
      <w:pPr>
        <w:pStyle w:val="Header"/>
      </w:pPr>
    </w:p>
    <w:p w:rsidR="0010206B" w:rsidRPr="000C6ACE" w:rsidRDefault="0010206B" w:rsidP="0010206B">
      <w:pPr>
        <w:rPr>
          <w:rFonts w:cstheme="minorHAnsi"/>
          <w:b/>
          <w:sz w:val="24"/>
          <w:szCs w:val="24"/>
        </w:rPr>
      </w:pPr>
      <w:r w:rsidRPr="000C6ACE">
        <w:rPr>
          <w:rFonts w:cstheme="minorHAnsi"/>
          <w:b/>
          <w:sz w:val="24"/>
          <w:szCs w:val="24"/>
        </w:rPr>
        <w:t>Client Referee Details</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6308"/>
      </w:tblGrid>
      <w:tr w:rsidR="0010206B" w:rsidRPr="000C6ACE" w:rsidTr="008B38E8">
        <w:trPr>
          <w:trHeight w:val="280"/>
          <w:jc w:val="center"/>
        </w:trPr>
        <w:tc>
          <w:tcPr>
            <w:tcW w:w="2622" w:type="dxa"/>
            <w:shd w:val="clear" w:color="auto" w:fill="BFBFBF" w:themeFill="background1" w:themeFillShade="BF"/>
          </w:tcPr>
          <w:p w:rsidR="0010206B" w:rsidRPr="000C6ACE" w:rsidRDefault="0010206B" w:rsidP="008B38E8">
            <w:pPr>
              <w:spacing w:before="60" w:after="60"/>
              <w:outlineLvl w:val="0"/>
              <w:rPr>
                <w:rFonts w:cstheme="minorHAnsi"/>
                <w:b/>
                <w:sz w:val="24"/>
                <w:szCs w:val="24"/>
              </w:rPr>
            </w:pPr>
            <w:r w:rsidRPr="000C6ACE">
              <w:rPr>
                <w:rFonts w:cstheme="minorHAnsi"/>
                <w:b/>
                <w:sz w:val="24"/>
                <w:szCs w:val="24"/>
              </w:rPr>
              <w:t>Contract/Project Name</w:t>
            </w:r>
          </w:p>
        </w:tc>
        <w:tc>
          <w:tcPr>
            <w:tcW w:w="6308" w:type="dxa"/>
          </w:tcPr>
          <w:p w:rsidR="0010206B" w:rsidRPr="000C6ACE" w:rsidRDefault="0010206B" w:rsidP="008B38E8">
            <w:pPr>
              <w:spacing w:before="60" w:after="60"/>
              <w:outlineLvl w:val="0"/>
              <w:rPr>
                <w:rFonts w:cstheme="minorHAnsi"/>
                <w:b/>
                <w:sz w:val="24"/>
                <w:szCs w:val="24"/>
                <w:u w:val="single"/>
              </w:rPr>
            </w:pPr>
          </w:p>
        </w:tc>
      </w:tr>
      <w:tr w:rsidR="0010206B" w:rsidRPr="000C6ACE" w:rsidTr="008B38E8">
        <w:trPr>
          <w:trHeight w:val="280"/>
          <w:jc w:val="center"/>
        </w:trPr>
        <w:tc>
          <w:tcPr>
            <w:tcW w:w="2622" w:type="dxa"/>
            <w:shd w:val="clear" w:color="auto" w:fill="BFBFBF" w:themeFill="background1" w:themeFillShade="BF"/>
          </w:tcPr>
          <w:p w:rsidR="0010206B" w:rsidRPr="000C6ACE" w:rsidRDefault="0010206B" w:rsidP="008B38E8">
            <w:pPr>
              <w:spacing w:before="60" w:after="60"/>
              <w:outlineLvl w:val="0"/>
              <w:rPr>
                <w:rFonts w:cstheme="minorHAnsi"/>
                <w:b/>
                <w:sz w:val="24"/>
                <w:szCs w:val="24"/>
              </w:rPr>
            </w:pPr>
            <w:r w:rsidRPr="000C6ACE">
              <w:rPr>
                <w:rFonts w:cstheme="minorHAnsi"/>
                <w:b/>
                <w:sz w:val="24"/>
                <w:szCs w:val="24"/>
              </w:rPr>
              <w:t>Company Name</w:t>
            </w:r>
          </w:p>
        </w:tc>
        <w:tc>
          <w:tcPr>
            <w:tcW w:w="6308" w:type="dxa"/>
          </w:tcPr>
          <w:p w:rsidR="0010206B" w:rsidRPr="000C6ACE" w:rsidRDefault="0010206B" w:rsidP="008B38E8">
            <w:pPr>
              <w:spacing w:before="60" w:after="60"/>
              <w:outlineLvl w:val="0"/>
              <w:rPr>
                <w:rFonts w:cstheme="minorHAnsi"/>
                <w:b/>
                <w:sz w:val="24"/>
                <w:szCs w:val="24"/>
                <w:u w:val="single"/>
              </w:rPr>
            </w:pPr>
          </w:p>
        </w:tc>
      </w:tr>
      <w:tr w:rsidR="0010206B" w:rsidRPr="000C6ACE" w:rsidTr="008B38E8">
        <w:trPr>
          <w:trHeight w:val="280"/>
          <w:jc w:val="center"/>
        </w:trPr>
        <w:tc>
          <w:tcPr>
            <w:tcW w:w="2622" w:type="dxa"/>
            <w:shd w:val="clear" w:color="auto" w:fill="BFBFBF" w:themeFill="background1" w:themeFillShade="BF"/>
          </w:tcPr>
          <w:p w:rsidR="0010206B" w:rsidRPr="000C6ACE" w:rsidRDefault="0010206B" w:rsidP="008B38E8">
            <w:pPr>
              <w:spacing w:before="60" w:after="60"/>
              <w:outlineLvl w:val="0"/>
              <w:rPr>
                <w:rFonts w:cstheme="minorHAnsi"/>
                <w:b/>
                <w:sz w:val="24"/>
                <w:szCs w:val="24"/>
              </w:rPr>
            </w:pPr>
            <w:r w:rsidRPr="000C6ACE">
              <w:rPr>
                <w:rFonts w:cstheme="minorHAnsi"/>
                <w:b/>
                <w:sz w:val="24"/>
                <w:szCs w:val="24"/>
              </w:rPr>
              <w:t>Name of Referee</w:t>
            </w:r>
          </w:p>
        </w:tc>
        <w:tc>
          <w:tcPr>
            <w:tcW w:w="6308" w:type="dxa"/>
          </w:tcPr>
          <w:p w:rsidR="0010206B" w:rsidRPr="000C6ACE" w:rsidRDefault="0010206B" w:rsidP="008B38E8">
            <w:pPr>
              <w:spacing w:before="60" w:after="60"/>
              <w:outlineLvl w:val="0"/>
              <w:rPr>
                <w:rFonts w:cstheme="minorHAnsi"/>
                <w:b/>
                <w:sz w:val="24"/>
                <w:szCs w:val="24"/>
                <w:u w:val="single"/>
              </w:rPr>
            </w:pPr>
          </w:p>
        </w:tc>
      </w:tr>
      <w:tr w:rsidR="0010206B" w:rsidRPr="000C6ACE" w:rsidTr="008B38E8">
        <w:trPr>
          <w:trHeight w:val="280"/>
          <w:jc w:val="center"/>
        </w:trPr>
        <w:tc>
          <w:tcPr>
            <w:tcW w:w="2622" w:type="dxa"/>
            <w:shd w:val="clear" w:color="auto" w:fill="BFBFBF" w:themeFill="background1" w:themeFillShade="BF"/>
          </w:tcPr>
          <w:p w:rsidR="0010206B" w:rsidRPr="000C6ACE" w:rsidRDefault="0010206B" w:rsidP="008B38E8">
            <w:pPr>
              <w:spacing w:before="60" w:after="60"/>
              <w:outlineLvl w:val="0"/>
              <w:rPr>
                <w:rFonts w:cstheme="minorHAnsi"/>
                <w:b/>
                <w:sz w:val="24"/>
                <w:szCs w:val="24"/>
              </w:rPr>
            </w:pPr>
            <w:r w:rsidRPr="000C6ACE">
              <w:rPr>
                <w:rFonts w:cstheme="minorHAnsi"/>
                <w:b/>
                <w:sz w:val="24"/>
                <w:szCs w:val="24"/>
              </w:rPr>
              <w:t>Position in Company</w:t>
            </w:r>
          </w:p>
        </w:tc>
        <w:tc>
          <w:tcPr>
            <w:tcW w:w="6308" w:type="dxa"/>
          </w:tcPr>
          <w:p w:rsidR="0010206B" w:rsidRPr="000C6ACE" w:rsidRDefault="0010206B" w:rsidP="008B38E8">
            <w:pPr>
              <w:spacing w:before="60" w:after="60"/>
              <w:outlineLvl w:val="0"/>
              <w:rPr>
                <w:rFonts w:cstheme="minorHAnsi"/>
                <w:b/>
                <w:sz w:val="24"/>
                <w:szCs w:val="24"/>
                <w:u w:val="single"/>
              </w:rPr>
            </w:pPr>
          </w:p>
        </w:tc>
      </w:tr>
      <w:tr w:rsidR="0010206B" w:rsidRPr="000C6ACE" w:rsidTr="008B38E8">
        <w:trPr>
          <w:trHeight w:val="280"/>
          <w:jc w:val="center"/>
        </w:trPr>
        <w:tc>
          <w:tcPr>
            <w:tcW w:w="2622" w:type="dxa"/>
            <w:shd w:val="clear" w:color="auto" w:fill="BFBFBF" w:themeFill="background1" w:themeFillShade="BF"/>
          </w:tcPr>
          <w:p w:rsidR="0010206B" w:rsidRPr="000C6ACE" w:rsidRDefault="0010206B" w:rsidP="008B38E8">
            <w:pPr>
              <w:spacing w:before="60" w:after="60"/>
              <w:outlineLvl w:val="0"/>
              <w:rPr>
                <w:rFonts w:cstheme="minorHAnsi"/>
                <w:b/>
                <w:sz w:val="24"/>
                <w:szCs w:val="24"/>
              </w:rPr>
            </w:pPr>
            <w:r w:rsidRPr="000C6ACE">
              <w:rPr>
                <w:rFonts w:cstheme="minorHAnsi"/>
                <w:b/>
                <w:sz w:val="24"/>
                <w:szCs w:val="24"/>
              </w:rPr>
              <w:t>Telephone Number</w:t>
            </w:r>
          </w:p>
        </w:tc>
        <w:tc>
          <w:tcPr>
            <w:tcW w:w="6308" w:type="dxa"/>
          </w:tcPr>
          <w:p w:rsidR="0010206B" w:rsidRPr="000C6ACE" w:rsidRDefault="0010206B" w:rsidP="008B38E8">
            <w:pPr>
              <w:spacing w:before="60" w:after="60"/>
              <w:outlineLvl w:val="0"/>
              <w:rPr>
                <w:rFonts w:cstheme="minorHAnsi"/>
                <w:b/>
                <w:sz w:val="24"/>
                <w:szCs w:val="24"/>
                <w:u w:val="single"/>
              </w:rPr>
            </w:pPr>
          </w:p>
        </w:tc>
      </w:tr>
      <w:tr w:rsidR="0010206B" w:rsidRPr="000C6ACE" w:rsidTr="008B38E8">
        <w:trPr>
          <w:trHeight w:val="280"/>
          <w:jc w:val="center"/>
        </w:trPr>
        <w:tc>
          <w:tcPr>
            <w:tcW w:w="2622" w:type="dxa"/>
            <w:shd w:val="clear" w:color="auto" w:fill="BFBFBF" w:themeFill="background1" w:themeFillShade="BF"/>
          </w:tcPr>
          <w:p w:rsidR="0010206B" w:rsidRPr="000C6ACE" w:rsidRDefault="0010206B" w:rsidP="008B38E8">
            <w:pPr>
              <w:spacing w:before="60" w:after="60"/>
              <w:outlineLvl w:val="0"/>
              <w:rPr>
                <w:rFonts w:cstheme="minorHAnsi"/>
                <w:b/>
                <w:sz w:val="24"/>
                <w:szCs w:val="24"/>
              </w:rPr>
            </w:pPr>
            <w:r w:rsidRPr="000C6ACE">
              <w:rPr>
                <w:rFonts w:cstheme="minorHAnsi"/>
                <w:b/>
                <w:sz w:val="24"/>
                <w:szCs w:val="24"/>
              </w:rPr>
              <w:t>Email</w:t>
            </w:r>
          </w:p>
        </w:tc>
        <w:tc>
          <w:tcPr>
            <w:tcW w:w="6308" w:type="dxa"/>
          </w:tcPr>
          <w:p w:rsidR="0010206B" w:rsidRPr="000C6ACE" w:rsidRDefault="0010206B" w:rsidP="008B38E8">
            <w:pPr>
              <w:spacing w:before="60" w:after="60"/>
              <w:outlineLvl w:val="0"/>
              <w:rPr>
                <w:rFonts w:cstheme="minorHAnsi"/>
                <w:b/>
                <w:sz w:val="24"/>
                <w:szCs w:val="24"/>
                <w:u w:val="single"/>
              </w:rPr>
            </w:pPr>
          </w:p>
        </w:tc>
      </w:tr>
    </w:tbl>
    <w:p w:rsidR="0010206B" w:rsidRPr="000C6ACE" w:rsidRDefault="0010206B" w:rsidP="0010206B">
      <w:pPr>
        <w:rPr>
          <w:rFonts w:cstheme="minorHAnsi"/>
          <w:sz w:val="24"/>
          <w:szCs w:val="24"/>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913"/>
        <w:gridCol w:w="912"/>
      </w:tblGrid>
      <w:tr w:rsidR="0010206B" w:rsidRPr="000C6ACE" w:rsidTr="008B38E8">
        <w:trPr>
          <w:trHeight w:val="409"/>
          <w:jc w:val="center"/>
        </w:trPr>
        <w:tc>
          <w:tcPr>
            <w:tcW w:w="7938" w:type="dxa"/>
            <w:shd w:val="clear" w:color="auto" w:fill="D9D9D9"/>
          </w:tcPr>
          <w:p w:rsidR="0010206B" w:rsidRPr="000C6ACE" w:rsidRDefault="0010206B" w:rsidP="008B38E8">
            <w:pPr>
              <w:spacing w:before="60" w:after="60"/>
              <w:rPr>
                <w:rFonts w:cstheme="minorHAnsi"/>
                <w:b/>
                <w:sz w:val="24"/>
                <w:szCs w:val="24"/>
              </w:rPr>
            </w:pPr>
            <w:r w:rsidRPr="000C6ACE">
              <w:rPr>
                <w:rFonts w:cstheme="minorHAnsi"/>
                <w:b/>
                <w:sz w:val="24"/>
                <w:szCs w:val="24"/>
              </w:rPr>
              <w:t>Representation of Services</w:t>
            </w:r>
          </w:p>
        </w:tc>
        <w:tc>
          <w:tcPr>
            <w:tcW w:w="913" w:type="dxa"/>
            <w:tcBorders>
              <w:bottom w:val="single" w:sz="4" w:space="0" w:color="auto"/>
            </w:tcBorders>
            <w:shd w:val="clear" w:color="auto" w:fill="D9D9D9"/>
          </w:tcPr>
          <w:p w:rsidR="0010206B" w:rsidRPr="000C6ACE" w:rsidRDefault="0010206B" w:rsidP="008B38E8">
            <w:pPr>
              <w:pStyle w:val="Header"/>
              <w:tabs>
                <w:tab w:val="left" w:pos="567"/>
              </w:tabs>
              <w:spacing w:before="60" w:after="60"/>
              <w:rPr>
                <w:rFonts w:cstheme="minorHAnsi"/>
                <w:b/>
                <w:sz w:val="24"/>
                <w:szCs w:val="24"/>
              </w:rPr>
            </w:pPr>
            <w:r w:rsidRPr="000C6ACE">
              <w:rPr>
                <w:rFonts w:cstheme="minorHAnsi"/>
                <w:b/>
                <w:sz w:val="24"/>
                <w:szCs w:val="24"/>
              </w:rPr>
              <w:t>Yes</w:t>
            </w:r>
          </w:p>
        </w:tc>
        <w:tc>
          <w:tcPr>
            <w:tcW w:w="912" w:type="dxa"/>
            <w:tcBorders>
              <w:bottom w:val="single" w:sz="4" w:space="0" w:color="auto"/>
            </w:tcBorders>
            <w:shd w:val="clear" w:color="auto" w:fill="D9D9D9"/>
          </w:tcPr>
          <w:p w:rsidR="0010206B" w:rsidRPr="000C6ACE" w:rsidRDefault="0010206B" w:rsidP="008B38E8">
            <w:pPr>
              <w:pStyle w:val="Header"/>
              <w:tabs>
                <w:tab w:val="left" w:pos="567"/>
              </w:tabs>
              <w:spacing w:before="60" w:after="60"/>
              <w:rPr>
                <w:rFonts w:cstheme="minorHAnsi"/>
                <w:b/>
                <w:sz w:val="24"/>
                <w:szCs w:val="24"/>
              </w:rPr>
            </w:pPr>
            <w:r w:rsidRPr="000C6ACE">
              <w:rPr>
                <w:rFonts w:cstheme="minorHAnsi"/>
                <w:b/>
                <w:sz w:val="24"/>
                <w:szCs w:val="24"/>
              </w:rPr>
              <w:t>No</w:t>
            </w:r>
          </w:p>
        </w:tc>
      </w:tr>
      <w:tr w:rsidR="0010206B" w:rsidRPr="000C6ACE" w:rsidTr="008B38E8">
        <w:trPr>
          <w:trHeight w:val="681"/>
          <w:jc w:val="center"/>
        </w:trPr>
        <w:tc>
          <w:tcPr>
            <w:tcW w:w="7938" w:type="dxa"/>
          </w:tcPr>
          <w:p w:rsidR="0010206B" w:rsidRPr="000C6ACE" w:rsidRDefault="0010206B" w:rsidP="008B38E8">
            <w:pPr>
              <w:spacing w:before="60" w:after="60"/>
              <w:rPr>
                <w:rFonts w:cstheme="minorHAnsi"/>
                <w:sz w:val="24"/>
                <w:szCs w:val="24"/>
              </w:rPr>
            </w:pPr>
            <w:r w:rsidRPr="000C6ACE">
              <w:rPr>
                <w:rFonts w:cstheme="minorHAnsi"/>
                <w:sz w:val="24"/>
                <w:szCs w:val="24"/>
              </w:rPr>
              <w:t>Please confirm that the description of the project, dates and values provided in the Contract Overview is an accurate representation of the services and works undertaken for your organisation in respect of the discreet package of services and works covered under the contract stated.</w:t>
            </w:r>
          </w:p>
        </w:tc>
        <w:tc>
          <w:tcPr>
            <w:tcW w:w="913" w:type="dxa"/>
            <w:shd w:val="clear" w:color="auto" w:fill="auto"/>
          </w:tcPr>
          <w:p w:rsidR="0010206B" w:rsidRPr="000C6ACE" w:rsidRDefault="0010206B" w:rsidP="008B38E8">
            <w:pPr>
              <w:pStyle w:val="Header"/>
              <w:tabs>
                <w:tab w:val="left" w:pos="567"/>
              </w:tabs>
              <w:spacing w:before="60" w:after="60"/>
              <w:rPr>
                <w:rFonts w:cstheme="minorHAnsi"/>
                <w:b/>
                <w:sz w:val="24"/>
                <w:szCs w:val="24"/>
              </w:rPr>
            </w:pPr>
          </w:p>
        </w:tc>
        <w:tc>
          <w:tcPr>
            <w:tcW w:w="912" w:type="dxa"/>
            <w:shd w:val="clear" w:color="auto" w:fill="auto"/>
          </w:tcPr>
          <w:p w:rsidR="0010206B" w:rsidRPr="000C6ACE" w:rsidRDefault="0010206B" w:rsidP="008B38E8">
            <w:pPr>
              <w:pStyle w:val="Header"/>
              <w:tabs>
                <w:tab w:val="left" w:pos="567"/>
              </w:tabs>
              <w:spacing w:before="60" w:after="60"/>
              <w:rPr>
                <w:rFonts w:cstheme="minorHAnsi"/>
                <w:b/>
                <w:sz w:val="24"/>
                <w:szCs w:val="24"/>
              </w:rPr>
            </w:pPr>
          </w:p>
        </w:tc>
      </w:tr>
      <w:tr w:rsidR="0010206B" w:rsidRPr="000C6ACE" w:rsidTr="008B38E8">
        <w:trPr>
          <w:trHeight w:val="1833"/>
          <w:jc w:val="center"/>
        </w:trPr>
        <w:tc>
          <w:tcPr>
            <w:tcW w:w="9763" w:type="dxa"/>
            <w:gridSpan w:val="3"/>
          </w:tcPr>
          <w:p w:rsidR="0010206B" w:rsidRPr="000C6ACE" w:rsidRDefault="0010206B" w:rsidP="008B38E8">
            <w:pPr>
              <w:pStyle w:val="Header"/>
              <w:tabs>
                <w:tab w:val="left" w:pos="567"/>
              </w:tabs>
              <w:spacing w:before="60" w:after="60"/>
              <w:rPr>
                <w:rFonts w:cstheme="minorHAnsi"/>
                <w:sz w:val="24"/>
                <w:szCs w:val="24"/>
              </w:rPr>
            </w:pPr>
            <w:r w:rsidRPr="000C6ACE">
              <w:rPr>
                <w:rFonts w:cstheme="minorHAnsi"/>
                <w:sz w:val="24"/>
                <w:szCs w:val="24"/>
              </w:rPr>
              <w:t>Please provide any further comments as required (expand box as needed):</w:t>
            </w:r>
          </w:p>
          <w:p w:rsidR="0010206B" w:rsidRPr="000C6ACE" w:rsidRDefault="0010206B" w:rsidP="008B38E8">
            <w:pPr>
              <w:pStyle w:val="Header"/>
              <w:tabs>
                <w:tab w:val="left" w:pos="567"/>
              </w:tabs>
              <w:spacing w:before="60" w:after="60"/>
              <w:rPr>
                <w:rFonts w:cstheme="minorHAnsi"/>
                <w:sz w:val="24"/>
                <w:szCs w:val="24"/>
              </w:rPr>
            </w:pPr>
          </w:p>
          <w:p w:rsidR="0010206B" w:rsidRPr="000C6ACE" w:rsidRDefault="0010206B" w:rsidP="008B38E8">
            <w:pPr>
              <w:pStyle w:val="Header"/>
              <w:tabs>
                <w:tab w:val="left" w:pos="567"/>
              </w:tabs>
              <w:spacing w:before="60" w:after="60"/>
              <w:rPr>
                <w:rFonts w:cstheme="minorHAnsi"/>
                <w:b/>
                <w:sz w:val="24"/>
                <w:szCs w:val="24"/>
              </w:rPr>
            </w:pPr>
          </w:p>
        </w:tc>
      </w:tr>
    </w:tbl>
    <w:p w:rsidR="0010206B" w:rsidRPr="000C6ACE" w:rsidRDefault="0010206B" w:rsidP="0010206B">
      <w:pPr>
        <w:rPr>
          <w:rFonts w:cstheme="minorHAnsi"/>
          <w:sz w:val="24"/>
          <w:szCs w:val="24"/>
        </w:rPr>
      </w:pPr>
      <w:r w:rsidRPr="000C6ACE">
        <w:rPr>
          <w:rFonts w:cstheme="minorHAnsi"/>
          <w:sz w:val="24"/>
          <w:szCs w:val="24"/>
        </w:rPr>
        <w:t>Please rate the service performance of the bidder in each of the areas set out in the table below. Tick (or type Y) in the relevant box for the performance areas set out below using the following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37"/>
        <w:gridCol w:w="7052"/>
      </w:tblGrid>
      <w:tr w:rsidR="0010206B" w:rsidRPr="000C6ACE" w:rsidTr="008B38E8">
        <w:trPr>
          <w:jc w:val="center"/>
        </w:trPr>
        <w:tc>
          <w:tcPr>
            <w:tcW w:w="1737" w:type="dxa"/>
            <w:shd w:val="clear" w:color="auto" w:fill="D9D9D9"/>
            <w:tcMar>
              <w:top w:w="0" w:type="dxa"/>
              <w:left w:w="108" w:type="dxa"/>
              <w:bottom w:w="0" w:type="dxa"/>
              <w:right w:w="108" w:type="dxa"/>
            </w:tcMar>
            <w:vAlign w:val="center"/>
          </w:tcPr>
          <w:p w:rsidR="0010206B" w:rsidRPr="000C6ACE" w:rsidRDefault="0010206B" w:rsidP="008B38E8">
            <w:pPr>
              <w:autoSpaceDE w:val="0"/>
              <w:autoSpaceDN w:val="0"/>
              <w:spacing w:before="60" w:after="60"/>
              <w:rPr>
                <w:rFonts w:cstheme="minorHAnsi"/>
                <w:b/>
                <w:bCs/>
                <w:sz w:val="24"/>
                <w:szCs w:val="24"/>
              </w:rPr>
            </w:pPr>
            <w:r w:rsidRPr="000C6ACE">
              <w:rPr>
                <w:rFonts w:cstheme="minorHAnsi"/>
                <w:b/>
                <w:bCs/>
                <w:sz w:val="24"/>
                <w:szCs w:val="24"/>
              </w:rPr>
              <w:t>Judgement</w:t>
            </w:r>
          </w:p>
        </w:tc>
        <w:tc>
          <w:tcPr>
            <w:tcW w:w="7052" w:type="dxa"/>
            <w:shd w:val="clear" w:color="auto" w:fill="D9D9D9"/>
            <w:tcMar>
              <w:top w:w="0" w:type="dxa"/>
              <w:left w:w="108" w:type="dxa"/>
              <w:bottom w:w="0" w:type="dxa"/>
              <w:right w:w="108" w:type="dxa"/>
            </w:tcMar>
            <w:vAlign w:val="center"/>
          </w:tcPr>
          <w:p w:rsidR="0010206B" w:rsidRPr="000C6ACE" w:rsidRDefault="0010206B" w:rsidP="008B38E8">
            <w:pPr>
              <w:autoSpaceDE w:val="0"/>
              <w:autoSpaceDN w:val="0"/>
              <w:spacing w:before="60" w:after="60"/>
              <w:rPr>
                <w:rFonts w:cstheme="minorHAnsi"/>
                <w:b/>
                <w:bCs/>
                <w:sz w:val="24"/>
                <w:szCs w:val="24"/>
              </w:rPr>
            </w:pPr>
            <w:r w:rsidRPr="000C6ACE">
              <w:rPr>
                <w:rFonts w:cstheme="minorHAnsi"/>
                <w:b/>
                <w:bCs/>
                <w:sz w:val="24"/>
                <w:szCs w:val="24"/>
              </w:rPr>
              <w:t>Performance</w:t>
            </w:r>
          </w:p>
        </w:tc>
      </w:tr>
      <w:tr w:rsidR="0010206B" w:rsidRPr="000C6ACE" w:rsidTr="008B38E8">
        <w:trPr>
          <w:jc w:val="center"/>
        </w:trPr>
        <w:tc>
          <w:tcPr>
            <w:tcW w:w="1737"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Pr>
                <w:rFonts w:cstheme="minorHAnsi"/>
                <w:sz w:val="24"/>
                <w:szCs w:val="24"/>
              </w:rPr>
              <w:t>Excellent</w:t>
            </w:r>
          </w:p>
        </w:tc>
        <w:tc>
          <w:tcPr>
            <w:tcW w:w="7052"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sidRPr="000C6ACE">
              <w:rPr>
                <w:rFonts w:cstheme="minorHAnsi"/>
                <w:sz w:val="24"/>
                <w:szCs w:val="24"/>
              </w:rPr>
              <w:t>The bidder exceeded the service levels expected.</w:t>
            </w:r>
          </w:p>
        </w:tc>
      </w:tr>
      <w:tr w:rsidR="0010206B" w:rsidRPr="000C6ACE" w:rsidTr="008B38E8">
        <w:trPr>
          <w:jc w:val="center"/>
        </w:trPr>
        <w:tc>
          <w:tcPr>
            <w:tcW w:w="1737"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sidRPr="000C6ACE">
              <w:rPr>
                <w:rFonts w:cstheme="minorHAnsi"/>
                <w:sz w:val="24"/>
                <w:szCs w:val="24"/>
              </w:rPr>
              <w:t>Good</w:t>
            </w:r>
          </w:p>
        </w:tc>
        <w:tc>
          <w:tcPr>
            <w:tcW w:w="7052"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Pr>
                <w:rFonts w:cstheme="minorHAnsi"/>
                <w:sz w:val="24"/>
                <w:szCs w:val="24"/>
              </w:rPr>
              <w:t xml:space="preserve">The bidder met the service levels expected to a high standard. </w:t>
            </w:r>
          </w:p>
        </w:tc>
      </w:tr>
      <w:tr w:rsidR="0010206B" w:rsidRPr="000C6ACE" w:rsidTr="008B38E8">
        <w:trPr>
          <w:jc w:val="center"/>
        </w:trPr>
        <w:tc>
          <w:tcPr>
            <w:tcW w:w="1737"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sidRPr="000C6ACE">
              <w:rPr>
                <w:rFonts w:cstheme="minorHAnsi"/>
                <w:sz w:val="24"/>
                <w:szCs w:val="24"/>
              </w:rPr>
              <w:t>Satisfactory</w:t>
            </w:r>
          </w:p>
        </w:tc>
        <w:tc>
          <w:tcPr>
            <w:tcW w:w="7052"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sidRPr="000C6ACE">
              <w:rPr>
                <w:rFonts w:cstheme="minorHAnsi"/>
                <w:sz w:val="24"/>
                <w:szCs w:val="24"/>
              </w:rPr>
              <w:t>Overall the bidder met the service levels expected.</w:t>
            </w:r>
          </w:p>
        </w:tc>
      </w:tr>
      <w:tr w:rsidR="0010206B" w:rsidRPr="000C6ACE" w:rsidTr="008B38E8">
        <w:trPr>
          <w:jc w:val="center"/>
        </w:trPr>
        <w:tc>
          <w:tcPr>
            <w:tcW w:w="1737"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sidRPr="000C6ACE">
              <w:rPr>
                <w:rFonts w:cstheme="minorHAnsi"/>
                <w:sz w:val="24"/>
                <w:szCs w:val="24"/>
              </w:rPr>
              <w:t>Unsatisfactory</w:t>
            </w:r>
          </w:p>
        </w:tc>
        <w:tc>
          <w:tcPr>
            <w:tcW w:w="7052" w:type="dxa"/>
            <w:tcMar>
              <w:top w:w="0" w:type="dxa"/>
              <w:left w:w="108" w:type="dxa"/>
              <w:bottom w:w="0" w:type="dxa"/>
              <w:right w:w="108" w:type="dxa"/>
            </w:tcMar>
          </w:tcPr>
          <w:p w:rsidR="0010206B" w:rsidRPr="000C6ACE" w:rsidRDefault="0010206B" w:rsidP="008B38E8">
            <w:pPr>
              <w:spacing w:before="60" w:after="60"/>
              <w:rPr>
                <w:rFonts w:cstheme="minorHAnsi"/>
                <w:sz w:val="24"/>
                <w:szCs w:val="24"/>
              </w:rPr>
            </w:pPr>
            <w:r w:rsidRPr="000C6ACE">
              <w:rPr>
                <w:rFonts w:cstheme="minorHAnsi"/>
                <w:sz w:val="24"/>
                <w:szCs w:val="24"/>
              </w:rPr>
              <w:t xml:space="preserve">The bidder failed to meet expected service levels to the extent that terms of the contract / specification / offer were breached in full or in part </w:t>
            </w:r>
          </w:p>
        </w:tc>
      </w:tr>
      <w:tr w:rsidR="0010206B" w:rsidRPr="000C6ACE" w:rsidTr="008B38E8">
        <w:trPr>
          <w:jc w:val="center"/>
        </w:trPr>
        <w:tc>
          <w:tcPr>
            <w:tcW w:w="1737" w:type="dxa"/>
            <w:tcMar>
              <w:top w:w="0" w:type="dxa"/>
              <w:left w:w="108" w:type="dxa"/>
              <w:bottom w:w="0" w:type="dxa"/>
              <w:right w:w="108" w:type="dxa"/>
            </w:tcMar>
          </w:tcPr>
          <w:p w:rsidR="0010206B" w:rsidRPr="000C6ACE" w:rsidRDefault="0010206B" w:rsidP="008B38E8">
            <w:pPr>
              <w:autoSpaceDE w:val="0"/>
              <w:autoSpaceDN w:val="0"/>
              <w:spacing w:before="60" w:after="60"/>
              <w:rPr>
                <w:rFonts w:cstheme="minorHAnsi"/>
                <w:sz w:val="24"/>
                <w:szCs w:val="24"/>
              </w:rPr>
            </w:pPr>
            <w:r w:rsidRPr="000C6ACE">
              <w:rPr>
                <w:rFonts w:cstheme="minorHAnsi"/>
                <w:sz w:val="24"/>
                <w:szCs w:val="24"/>
              </w:rPr>
              <w:t>NA</w:t>
            </w:r>
          </w:p>
        </w:tc>
        <w:tc>
          <w:tcPr>
            <w:tcW w:w="7052" w:type="dxa"/>
            <w:tcMar>
              <w:top w:w="0" w:type="dxa"/>
              <w:left w:w="108" w:type="dxa"/>
              <w:bottom w:w="0" w:type="dxa"/>
              <w:right w:w="108" w:type="dxa"/>
            </w:tcMar>
          </w:tcPr>
          <w:p w:rsidR="0010206B" w:rsidRPr="000C6ACE" w:rsidRDefault="0010206B" w:rsidP="008B38E8">
            <w:pPr>
              <w:spacing w:before="60" w:after="60"/>
              <w:rPr>
                <w:rFonts w:cstheme="minorHAnsi"/>
                <w:sz w:val="24"/>
                <w:szCs w:val="24"/>
              </w:rPr>
            </w:pPr>
            <w:r w:rsidRPr="000C6ACE">
              <w:rPr>
                <w:rFonts w:cstheme="minorHAnsi"/>
                <w:sz w:val="24"/>
                <w:szCs w:val="24"/>
              </w:rPr>
              <w:t>Not applicable to the contract / project delivered</w:t>
            </w:r>
          </w:p>
        </w:tc>
      </w:tr>
    </w:tbl>
    <w:p w:rsidR="0010206B" w:rsidRPr="000C6ACE" w:rsidRDefault="0010206B" w:rsidP="0010206B">
      <w:pPr>
        <w:pStyle w:val="Header"/>
        <w:tabs>
          <w:tab w:val="left" w:pos="567"/>
        </w:tabs>
        <w:rPr>
          <w:rFonts w:cstheme="minorHAnsi"/>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76"/>
        <w:gridCol w:w="1134"/>
        <w:gridCol w:w="1418"/>
        <w:gridCol w:w="1701"/>
        <w:gridCol w:w="1559"/>
        <w:gridCol w:w="850"/>
      </w:tblGrid>
      <w:tr w:rsidR="0010206B" w:rsidRPr="000C6ACE" w:rsidTr="008B38E8">
        <w:tc>
          <w:tcPr>
            <w:tcW w:w="2694" w:type="dxa"/>
            <w:shd w:val="clear" w:color="auto" w:fill="D9D9D9"/>
          </w:tcPr>
          <w:p w:rsidR="0010206B" w:rsidRPr="000C6ACE" w:rsidRDefault="0010206B" w:rsidP="008B38E8">
            <w:pPr>
              <w:pStyle w:val="Header"/>
              <w:spacing w:before="60" w:after="60"/>
              <w:rPr>
                <w:rFonts w:cstheme="minorHAnsi"/>
                <w:b/>
                <w:sz w:val="24"/>
                <w:szCs w:val="24"/>
              </w:rPr>
            </w:pPr>
            <w:r w:rsidRPr="000C6ACE">
              <w:rPr>
                <w:rFonts w:cstheme="minorHAnsi"/>
                <w:b/>
                <w:sz w:val="24"/>
                <w:szCs w:val="24"/>
              </w:rPr>
              <w:t>Performance</w:t>
            </w:r>
          </w:p>
          <w:p w:rsidR="0010206B" w:rsidRPr="000C6ACE" w:rsidRDefault="0010206B" w:rsidP="008B38E8">
            <w:pPr>
              <w:pStyle w:val="Header"/>
              <w:spacing w:before="60" w:after="60"/>
              <w:rPr>
                <w:rFonts w:cstheme="minorHAnsi"/>
                <w:b/>
                <w:sz w:val="24"/>
                <w:szCs w:val="24"/>
              </w:rPr>
            </w:pPr>
            <w:r w:rsidRPr="000C6ACE">
              <w:rPr>
                <w:rFonts w:cstheme="minorHAnsi"/>
                <w:b/>
                <w:sz w:val="24"/>
                <w:szCs w:val="24"/>
              </w:rPr>
              <w:lastRenderedPageBreak/>
              <w:t>Element</w:t>
            </w:r>
          </w:p>
        </w:tc>
        <w:tc>
          <w:tcPr>
            <w:tcW w:w="1276" w:type="dxa"/>
            <w:shd w:val="clear" w:color="auto" w:fill="D9D9D9"/>
          </w:tcPr>
          <w:p w:rsidR="0010206B" w:rsidRPr="000C6ACE" w:rsidRDefault="0010206B" w:rsidP="008B38E8">
            <w:pPr>
              <w:pStyle w:val="Header"/>
              <w:spacing w:before="60" w:after="60"/>
              <w:jc w:val="center"/>
              <w:rPr>
                <w:rFonts w:cstheme="minorHAnsi"/>
                <w:b/>
                <w:szCs w:val="24"/>
              </w:rPr>
            </w:pPr>
            <w:r>
              <w:rPr>
                <w:rFonts w:cstheme="minorHAnsi"/>
                <w:b/>
                <w:szCs w:val="24"/>
              </w:rPr>
              <w:lastRenderedPageBreak/>
              <w:t>Excellent</w:t>
            </w:r>
          </w:p>
        </w:tc>
        <w:tc>
          <w:tcPr>
            <w:tcW w:w="1134" w:type="dxa"/>
            <w:shd w:val="clear" w:color="auto" w:fill="D9D9D9"/>
          </w:tcPr>
          <w:p w:rsidR="0010206B" w:rsidRPr="000C6ACE" w:rsidRDefault="0010206B" w:rsidP="008B38E8">
            <w:pPr>
              <w:pStyle w:val="Header"/>
              <w:spacing w:before="60" w:after="60"/>
              <w:jc w:val="center"/>
              <w:rPr>
                <w:rFonts w:cstheme="minorHAnsi"/>
                <w:b/>
                <w:szCs w:val="24"/>
              </w:rPr>
            </w:pPr>
            <w:r w:rsidRPr="000C6ACE">
              <w:rPr>
                <w:rFonts w:cstheme="minorHAnsi"/>
                <w:b/>
                <w:szCs w:val="24"/>
              </w:rPr>
              <w:t>Good</w:t>
            </w:r>
          </w:p>
        </w:tc>
        <w:tc>
          <w:tcPr>
            <w:tcW w:w="1418" w:type="dxa"/>
            <w:shd w:val="clear" w:color="auto" w:fill="D9D9D9"/>
          </w:tcPr>
          <w:p w:rsidR="0010206B" w:rsidRPr="000C6ACE" w:rsidRDefault="0010206B" w:rsidP="008B38E8">
            <w:pPr>
              <w:pStyle w:val="Header"/>
              <w:spacing w:before="60" w:after="60"/>
              <w:jc w:val="center"/>
              <w:rPr>
                <w:rFonts w:cstheme="minorHAnsi"/>
                <w:b/>
                <w:szCs w:val="24"/>
              </w:rPr>
            </w:pPr>
            <w:r w:rsidRPr="000C6ACE">
              <w:rPr>
                <w:rFonts w:cstheme="minorHAnsi"/>
                <w:b/>
                <w:szCs w:val="24"/>
              </w:rPr>
              <w:t>Satisfactory</w:t>
            </w:r>
          </w:p>
        </w:tc>
        <w:tc>
          <w:tcPr>
            <w:tcW w:w="1701" w:type="dxa"/>
            <w:shd w:val="clear" w:color="auto" w:fill="D9D9D9"/>
          </w:tcPr>
          <w:p w:rsidR="0010206B" w:rsidRPr="000C6ACE" w:rsidRDefault="0010206B" w:rsidP="008B38E8">
            <w:pPr>
              <w:pStyle w:val="Header"/>
              <w:spacing w:before="60" w:after="60"/>
              <w:jc w:val="center"/>
              <w:rPr>
                <w:rFonts w:cstheme="minorHAnsi"/>
                <w:b/>
                <w:szCs w:val="24"/>
              </w:rPr>
            </w:pPr>
            <w:r w:rsidRPr="000C6ACE">
              <w:rPr>
                <w:rFonts w:cstheme="minorHAnsi"/>
                <w:b/>
              </w:rPr>
              <w:t>Unsatisfactory</w:t>
            </w:r>
          </w:p>
        </w:tc>
        <w:tc>
          <w:tcPr>
            <w:tcW w:w="1559" w:type="dxa"/>
            <w:shd w:val="clear" w:color="auto" w:fill="D9D9D9"/>
          </w:tcPr>
          <w:p w:rsidR="0010206B" w:rsidRPr="000C6ACE" w:rsidRDefault="0010206B" w:rsidP="008B38E8">
            <w:pPr>
              <w:pStyle w:val="Header"/>
              <w:spacing w:before="60" w:after="60"/>
              <w:jc w:val="center"/>
              <w:rPr>
                <w:rFonts w:cstheme="minorHAnsi"/>
                <w:b/>
                <w:szCs w:val="24"/>
              </w:rPr>
            </w:pPr>
            <w:r>
              <w:rPr>
                <w:rFonts w:cstheme="minorHAnsi"/>
                <w:b/>
                <w:szCs w:val="24"/>
              </w:rPr>
              <w:t xml:space="preserve">Extremely </w:t>
            </w:r>
            <w:r>
              <w:rPr>
                <w:rFonts w:cstheme="minorHAnsi"/>
                <w:b/>
                <w:szCs w:val="24"/>
              </w:rPr>
              <w:lastRenderedPageBreak/>
              <w:t>Unsatisfactory</w:t>
            </w:r>
          </w:p>
        </w:tc>
        <w:tc>
          <w:tcPr>
            <w:tcW w:w="850" w:type="dxa"/>
            <w:shd w:val="clear" w:color="auto" w:fill="D9D9D9"/>
          </w:tcPr>
          <w:p w:rsidR="0010206B" w:rsidRPr="000C6ACE" w:rsidRDefault="0010206B" w:rsidP="008B38E8">
            <w:pPr>
              <w:pStyle w:val="Header"/>
              <w:spacing w:before="60" w:after="60"/>
              <w:jc w:val="center"/>
              <w:rPr>
                <w:rFonts w:cstheme="minorHAnsi"/>
                <w:b/>
                <w:sz w:val="24"/>
                <w:szCs w:val="24"/>
              </w:rPr>
            </w:pPr>
            <w:r w:rsidRPr="000C6ACE">
              <w:rPr>
                <w:rFonts w:cstheme="minorHAnsi"/>
                <w:b/>
                <w:szCs w:val="24"/>
              </w:rPr>
              <w:lastRenderedPageBreak/>
              <w:t>NA</w:t>
            </w:r>
          </w:p>
        </w:tc>
      </w:tr>
      <w:tr w:rsidR="0010206B" w:rsidRPr="000C6ACE" w:rsidTr="008B38E8">
        <w:trPr>
          <w:trHeight w:val="330"/>
        </w:trPr>
        <w:tc>
          <w:tcPr>
            <w:tcW w:w="2694" w:type="dxa"/>
            <w:shd w:val="clear" w:color="auto" w:fill="auto"/>
          </w:tcPr>
          <w:p w:rsidR="0010206B" w:rsidRPr="000C6ACE" w:rsidRDefault="0010206B" w:rsidP="0010206B">
            <w:pPr>
              <w:pStyle w:val="ListParagraph"/>
              <w:numPr>
                <w:ilvl w:val="0"/>
                <w:numId w:val="23"/>
              </w:numPr>
              <w:spacing w:before="60" w:after="60" w:line="240" w:lineRule="auto"/>
              <w:ind w:left="318" w:hanging="284"/>
              <w:contextualSpacing w:val="0"/>
              <w:rPr>
                <w:rFonts w:cstheme="minorHAnsi"/>
                <w:color w:val="1F497D"/>
              </w:rPr>
            </w:pPr>
            <w:r w:rsidRPr="000C6ACE">
              <w:rPr>
                <w:rFonts w:cstheme="minorHAnsi"/>
                <w:sz w:val="24"/>
                <w:szCs w:val="24"/>
              </w:rPr>
              <w:lastRenderedPageBreak/>
              <w:t xml:space="preserve">Delivery to agreed cost </w:t>
            </w:r>
          </w:p>
        </w:tc>
        <w:tc>
          <w:tcPr>
            <w:tcW w:w="1276" w:type="dxa"/>
          </w:tcPr>
          <w:p w:rsidR="0010206B" w:rsidRPr="000C6ACE" w:rsidRDefault="0010206B" w:rsidP="008B38E8">
            <w:pPr>
              <w:pStyle w:val="Header"/>
              <w:spacing w:before="60" w:after="60"/>
              <w:jc w:val="center"/>
              <w:rPr>
                <w:rFonts w:cstheme="minorHAnsi"/>
                <w:sz w:val="24"/>
                <w:szCs w:val="24"/>
              </w:rPr>
            </w:pPr>
          </w:p>
        </w:tc>
        <w:tc>
          <w:tcPr>
            <w:tcW w:w="1134" w:type="dxa"/>
          </w:tcPr>
          <w:p w:rsidR="0010206B" w:rsidRPr="000C6ACE" w:rsidRDefault="0010206B" w:rsidP="008B38E8">
            <w:pPr>
              <w:pStyle w:val="Header"/>
              <w:spacing w:before="60" w:after="60"/>
              <w:jc w:val="center"/>
              <w:rPr>
                <w:rFonts w:cstheme="minorHAnsi"/>
                <w:sz w:val="24"/>
                <w:szCs w:val="24"/>
              </w:rPr>
            </w:pPr>
          </w:p>
        </w:tc>
        <w:tc>
          <w:tcPr>
            <w:tcW w:w="1418" w:type="dxa"/>
          </w:tcPr>
          <w:p w:rsidR="0010206B" w:rsidRPr="000C6ACE" w:rsidRDefault="0010206B" w:rsidP="008B38E8">
            <w:pPr>
              <w:pStyle w:val="Header"/>
              <w:spacing w:before="60" w:after="60"/>
              <w:jc w:val="center"/>
              <w:rPr>
                <w:rFonts w:cstheme="minorHAnsi"/>
                <w:sz w:val="24"/>
                <w:szCs w:val="24"/>
              </w:rPr>
            </w:pPr>
          </w:p>
        </w:tc>
        <w:tc>
          <w:tcPr>
            <w:tcW w:w="1701" w:type="dxa"/>
          </w:tcPr>
          <w:p w:rsidR="0010206B" w:rsidRPr="000C6ACE" w:rsidRDefault="0010206B" w:rsidP="008B38E8">
            <w:pPr>
              <w:pStyle w:val="Header"/>
              <w:spacing w:before="60" w:after="60"/>
              <w:jc w:val="center"/>
              <w:rPr>
                <w:rFonts w:cstheme="minorHAnsi"/>
                <w:sz w:val="24"/>
                <w:szCs w:val="24"/>
              </w:rPr>
            </w:pPr>
          </w:p>
        </w:tc>
        <w:tc>
          <w:tcPr>
            <w:tcW w:w="1559" w:type="dxa"/>
          </w:tcPr>
          <w:p w:rsidR="0010206B" w:rsidRPr="000C6ACE" w:rsidRDefault="0010206B" w:rsidP="008B38E8">
            <w:pPr>
              <w:pStyle w:val="Header"/>
              <w:spacing w:before="60" w:after="60"/>
              <w:jc w:val="center"/>
              <w:rPr>
                <w:rFonts w:cstheme="minorHAnsi"/>
                <w:sz w:val="24"/>
                <w:szCs w:val="24"/>
              </w:rPr>
            </w:pPr>
          </w:p>
        </w:tc>
        <w:tc>
          <w:tcPr>
            <w:tcW w:w="850" w:type="dxa"/>
          </w:tcPr>
          <w:p w:rsidR="0010206B" w:rsidRPr="000C6ACE" w:rsidRDefault="0010206B" w:rsidP="008B38E8">
            <w:pPr>
              <w:pStyle w:val="Header"/>
              <w:spacing w:before="60" w:after="60"/>
              <w:jc w:val="center"/>
              <w:rPr>
                <w:rFonts w:cstheme="minorHAnsi"/>
                <w:sz w:val="24"/>
                <w:szCs w:val="24"/>
              </w:rPr>
            </w:pPr>
          </w:p>
        </w:tc>
      </w:tr>
      <w:tr w:rsidR="0010206B" w:rsidRPr="000C6ACE" w:rsidTr="008B38E8">
        <w:trPr>
          <w:trHeight w:val="384"/>
        </w:trPr>
        <w:tc>
          <w:tcPr>
            <w:tcW w:w="2694" w:type="dxa"/>
            <w:shd w:val="clear" w:color="auto" w:fill="auto"/>
          </w:tcPr>
          <w:p w:rsidR="0010206B" w:rsidRPr="000C6ACE" w:rsidRDefault="0010206B" w:rsidP="0010206B">
            <w:pPr>
              <w:pStyle w:val="Header"/>
              <w:numPr>
                <w:ilvl w:val="0"/>
                <w:numId w:val="23"/>
              </w:numPr>
              <w:tabs>
                <w:tab w:val="clear" w:pos="4513"/>
                <w:tab w:val="clear" w:pos="9026"/>
                <w:tab w:val="center" w:pos="4153"/>
                <w:tab w:val="right" w:pos="8306"/>
              </w:tabs>
              <w:spacing w:before="60" w:after="60"/>
              <w:ind w:left="318" w:hanging="284"/>
              <w:rPr>
                <w:rFonts w:cstheme="minorHAnsi"/>
                <w:sz w:val="24"/>
                <w:szCs w:val="24"/>
              </w:rPr>
            </w:pPr>
            <w:r w:rsidRPr="000C6ACE">
              <w:rPr>
                <w:rFonts w:cstheme="minorHAnsi"/>
                <w:sz w:val="24"/>
                <w:lang w:eastAsia="en-GB"/>
              </w:rPr>
              <w:t xml:space="preserve">Delivery to agreed </w:t>
            </w:r>
            <w:r>
              <w:rPr>
                <w:rFonts w:cstheme="minorHAnsi"/>
                <w:sz w:val="24"/>
                <w:lang w:eastAsia="en-GB"/>
              </w:rPr>
              <w:t>target dates</w:t>
            </w:r>
          </w:p>
        </w:tc>
        <w:tc>
          <w:tcPr>
            <w:tcW w:w="1276" w:type="dxa"/>
          </w:tcPr>
          <w:p w:rsidR="0010206B" w:rsidRPr="000C6ACE" w:rsidRDefault="0010206B" w:rsidP="008B38E8">
            <w:pPr>
              <w:pStyle w:val="Header"/>
              <w:spacing w:before="60" w:after="60"/>
              <w:jc w:val="center"/>
              <w:rPr>
                <w:rFonts w:cstheme="minorHAnsi"/>
                <w:sz w:val="24"/>
                <w:szCs w:val="24"/>
              </w:rPr>
            </w:pPr>
          </w:p>
        </w:tc>
        <w:tc>
          <w:tcPr>
            <w:tcW w:w="1134" w:type="dxa"/>
          </w:tcPr>
          <w:p w:rsidR="0010206B" w:rsidRPr="000C6ACE" w:rsidRDefault="0010206B" w:rsidP="008B38E8">
            <w:pPr>
              <w:pStyle w:val="Header"/>
              <w:spacing w:before="60" w:after="60"/>
              <w:jc w:val="center"/>
              <w:rPr>
                <w:rFonts w:cstheme="minorHAnsi"/>
                <w:sz w:val="24"/>
                <w:szCs w:val="24"/>
              </w:rPr>
            </w:pPr>
          </w:p>
        </w:tc>
        <w:tc>
          <w:tcPr>
            <w:tcW w:w="1418" w:type="dxa"/>
          </w:tcPr>
          <w:p w:rsidR="0010206B" w:rsidRPr="000C6ACE" w:rsidRDefault="0010206B" w:rsidP="008B38E8">
            <w:pPr>
              <w:pStyle w:val="Header"/>
              <w:spacing w:before="60" w:after="60"/>
              <w:jc w:val="center"/>
              <w:rPr>
                <w:rFonts w:cstheme="minorHAnsi"/>
                <w:sz w:val="24"/>
                <w:szCs w:val="24"/>
              </w:rPr>
            </w:pPr>
          </w:p>
        </w:tc>
        <w:tc>
          <w:tcPr>
            <w:tcW w:w="1701" w:type="dxa"/>
          </w:tcPr>
          <w:p w:rsidR="0010206B" w:rsidRPr="000C6ACE" w:rsidRDefault="0010206B" w:rsidP="008B38E8">
            <w:pPr>
              <w:pStyle w:val="Header"/>
              <w:spacing w:before="60" w:after="60"/>
              <w:jc w:val="center"/>
              <w:rPr>
                <w:rFonts w:cstheme="minorHAnsi"/>
                <w:sz w:val="24"/>
                <w:szCs w:val="24"/>
              </w:rPr>
            </w:pPr>
          </w:p>
        </w:tc>
        <w:tc>
          <w:tcPr>
            <w:tcW w:w="1559" w:type="dxa"/>
          </w:tcPr>
          <w:p w:rsidR="0010206B" w:rsidRPr="000C6ACE" w:rsidRDefault="0010206B" w:rsidP="008B38E8">
            <w:pPr>
              <w:pStyle w:val="Header"/>
              <w:spacing w:before="60" w:after="60"/>
              <w:jc w:val="center"/>
              <w:rPr>
                <w:rFonts w:cstheme="minorHAnsi"/>
                <w:sz w:val="24"/>
                <w:szCs w:val="24"/>
              </w:rPr>
            </w:pPr>
          </w:p>
        </w:tc>
        <w:tc>
          <w:tcPr>
            <w:tcW w:w="850" w:type="dxa"/>
          </w:tcPr>
          <w:p w:rsidR="0010206B" w:rsidRPr="000C6ACE" w:rsidRDefault="0010206B" w:rsidP="008B38E8">
            <w:pPr>
              <w:pStyle w:val="Header"/>
              <w:spacing w:before="60" w:after="60"/>
              <w:jc w:val="center"/>
              <w:rPr>
                <w:rFonts w:cstheme="minorHAnsi"/>
                <w:sz w:val="24"/>
                <w:szCs w:val="24"/>
              </w:rPr>
            </w:pPr>
          </w:p>
        </w:tc>
      </w:tr>
      <w:tr w:rsidR="0010206B" w:rsidRPr="000C6ACE" w:rsidTr="008B38E8">
        <w:trPr>
          <w:trHeight w:val="701"/>
        </w:trPr>
        <w:tc>
          <w:tcPr>
            <w:tcW w:w="2694" w:type="dxa"/>
            <w:shd w:val="clear" w:color="auto" w:fill="auto"/>
          </w:tcPr>
          <w:p w:rsidR="0010206B" w:rsidRPr="000C6ACE" w:rsidRDefault="0010206B" w:rsidP="0010206B">
            <w:pPr>
              <w:pStyle w:val="Header"/>
              <w:numPr>
                <w:ilvl w:val="0"/>
                <w:numId w:val="23"/>
              </w:numPr>
              <w:tabs>
                <w:tab w:val="clear" w:pos="4513"/>
                <w:tab w:val="clear" w:pos="9026"/>
                <w:tab w:val="center" w:pos="4153"/>
                <w:tab w:val="right" w:pos="8306"/>
              </w:tabs>
              <w:spacing w:before="60" w:after="60"/>
              <w:ind w:left="318"/>
              <w:rPr>
                <w:rFonts w:cstheme="minorHAnsi"/>
                <w:sz w:val="24"/>
                <w:lang w:eastAsia="en-GB"/>
              </w:rPr>
            </w:pPr>
            <w:r w:rsidRPr="000C6ACE">
              <w:rPr>
                <w:rFonts w:cstheme="minorHAnsi"/>
                <w:sz w:val="24"/>
                <w:lang w:eastAsia="en-GB"/>
              </w:rPr>
              <w:t xml:space="preserve">Quality of </w:t>
            </w:r>
            <w:r>
              <w:rPr>
                <w:rFonts w:cstheme="minorHAnsi"/>
                <w:sz w:val="24"/>
                <w:lang w:eastAsia="en-GB"/>
              </w:rPr>
              <w:t>Work</w:t>
            </w:r>
            <w:r w:rsidRPr="000C6ACE">
              <w:rPr>
                <w:rFonts w:cstheme="minorHAnsi"/>
                <w:sz w:val="24"/>
                <w:lang w:eastAsia="en-GB"/>
              </w:rPr>
              <w:t xml:space="preserve"> </w:t>
            </w:r>
          </w:p>
        </w:tc>
        <w:tc>
          <w:tcPr>
            <w:tcW w:w="1276" w:type="dxa"/>
          </w:tcPr>
          <w:p w:rsidR="0010206B" w:rsidRPr="000C6ACE" w:rsidRDefault="0010206B" w:rsidP="008B38E8">
            <w:pPr>
              <w:pStyle w:val="Header"/>
              <w:spacing w:before="60" w:after="60"/>
              <w:jc w:val="center"/>
              <w:rPr>
                <w:rFonts w:cstheme="minorHAnsi"/>
                <w:sz w:val="24"/>
                <w:szCs w:val="24"/>
              </w:rPr>
            </w:pPr>
          </w:p>
        </w:tc>
        <w:tc>
          <w:tcPr>
            <w:tcW w:w="1134" w:type="dxa"/>
          </w:tcPr>
          <w:p w:rsidR="0010206B" w:rsidRPr="000C6ACE" w:rsidRDefault="0010206B" w:rsidP="008B38E8">
            <w:pPr>
              <w:pStyle w:val="Header"/>
              <w:spacing w:before="60" w:after="60"/>
              <w:jc w:val="center"/>
              <w:rPr>
                <w:rFonts w:cstheme="minorHAnsi"/>
                <w:sz w:val="24"/>
                <w:szCs w:val="24"/>
              </w:rPr>
            </w:pPr>
          </w:p>
        </w:tc>
        <w:tc>
          <w:tcPr>
            <w:tcW w:w="1418" w:type="dxa"/>
          </w:tcPr>
          <w:p w:rsidR="0010206B" w:rsidRPr="000C6ACE" w:rsidRDefault="0010206B" w:rsidP="008B38E8">
            <w:pPr>
              <w:pStyle w:val="Header"/>
              <w:spacing w:before="60" w:after="60"/>
              <w:jc w:val="center"/>
              <w:rPr>
                <w:rFonts w:cstheme="minorHAnsi"/>
                <w:sz w:val="24"/>
                <w:szCs w:val="24"/>
              </w:rPr>
            </w:pPr>
          </w:p>
        </w:tc>
        <w:tc>
          <w:tcPr>
            <w:tcW w:w="1701" w:type="dxa"/>
          </w:tcPr>
          <w:p w:rsidR="0010206B" w:rsidRPr="000C6ACE" w:rsidRDefault="0010206B" w:rsidP="008B38E8">
            <w:pPr>
              <w:pStyle w:val="Header"/>
              <w:spacing w:before="60" w:after="60"/>
              <w:jc w:val="center"/>
              <w:rPr>
                <w:rFonts w:cstheme="minorHAnsi"/>
                <w:sz w:val="24"/>
                <w:szCs w:val="24"/>
              </w:rPr>
            </w:pPr>
          </w:p>
        </w:tc>
        <w:tc>
          <w:tcPr>
            <w:tcW w:w="1559" w:type="dxa"/>
          </w:tcPr>
          <w:p w:rsidR="0010206B" w:rsidRPr="000C6ACE" w:rsidRDefault="0010206B" w:rsidP="008B38E8">
            <w:pPr>
              <w:pStyle w:val="Header"/>
              <w:spacing w:before="60" w:after="60"/>
              <w:jc w:val="center"/>
              <w:rPr>
                <w:rFonts w:cstheme="minorHAnsi"/>
                <w:sz w:val="24"/>
                <w:szCs w:val="24"/>
              </w:rPr>
            </w:pPr>
          </w:p>
        </w:tc>
        <w:tc>
          <w:tcPr>
            <w:tcW w:w="850" w:type="dxa"/>
          </w:tcPr>
          <w:p w:rsidR="0010206B" w:rsidRPr="000C6ACE" w:rsidRDefault="0010206B" w:rsidP="008B38E8">
            <w:pPr>
              <w:pStyle w:val="Header"/>
              <w:spacing w:before="60" w:after="60"/>
              <w:jc w:val="center"/>
              <w:rPr>
                <w:rFonts w:cstheme="minorHAnsi"/>
                <w:sz w:val="24"/>
                <w:szCs w:val="24"/>
              </w:rPr>
            </w:pPr>
          </w:p>
        </w:tc>
      </w:tr>
      <w:tr w:rsidR="0010206B" w:rsidRPr="000C6ACE" w:rsidTr="008B38E8">
        <w:trPr>
          <w:trHeight w:val="701"/>
        </w:trPr>
        <w:tc>
          <w:tcPr>
            <w:tcW w:w="2694" w:type="dxa"/>
            <w:shd w:val="clear" w:color="auto" w:fill="auto"/>
          </w:tcPr>
          <w:p w:rsidR="0010206B" w:rsidRPr="000C6ACE" w:rsidRDefault="0010206B" w:rsidP="0010206B">
            <w:pPr>
              <w:pStyle w:val="Header"/>
              <w:numPr>
                <w:ilvl w:val="0"/>
                <w:numId w:val="23"/>
              </w:numPr>
              <w:tabs>
                <w:tab w:val="clear" w:pos="4513"/>
                <w:tab w:val="clear" w:pos="9026"/>
                <w:tab w:val="center" w:pos="4153"/>
                <w:tab w:val="right" w:pos="8306"/>
              </w:tabs>
              <w:spacing w:before="60" w:after="60"/>
              <w:ind w:left="318"/>
              <w:rPr>
                <w:rFonts w:cstheme="minorHAnsi"/>
                <w:sz w:val="24"/>
                <w:lang w:eastAsia="en-GB"/>
              </w:rPr>
            </w:pPr>
            <w:r>
              <w:rPr>
                <w:rFonts w:cstheme="minorHAnsi"/>
                <w:sz w:val="24"/>
                <w:lang w:eastAsia="en-GB"/>
              </w:rPr>
              <w:t>Management of staff/sub-contractors</w:t>
            </w:r>
            <w:r w:rsidRPr="000C6ACE">
              <w:rPr>
                <w:rFonts w:cstheme="minorHAnsi"/>
                <w:sz w:val="24"/>
                <w:lang w:eastAsia="en-GB"/>
              </w:rPr>
              <w:t xml:space="preserve"> </w:t>
            </w:r>
          </w:p>
        </w:tc>
        <w:tc>
          <w:tcPr>
            <w:tcW w:w="1276" w:type="dxa"/>
          </w:tcPr>
          <w:p w:rsidR="0010206B" w:rsidRPr="000C6ACE" w:rsidRDefault="0010206B" w:rsidP="008B38E8">
            <w:pPr>
              <w:pStyle w:val="Header"/>
              <w:spacing w:before="60" w:after="60"/>
              <w:jc w:val="center"/>
              <w:rPr>
                <w:rFonts w:cstheme="minorHAnsi"/>
                <w:sz w:val="24"/>
                <w:szCs w:val="24"/>
              </w:rPr>
            </w:pPr>
          </w:p>
        </w:tc>
        <w:tc>
          <w:tcPr>
            <w:tcW w:w="1134" w:type="dxa"/>
          </w:tcPr>
          <w:p w:rsidR="0010206B" w:rsidRPr="000C6ACE" w:rsidRDefault="0010206B" w:rsidP="008B38E8">
            <w:pPr>
              <w:pStyle w:val="Header"/>
              <w:spacing w:before="60" w:after="60"/>
              <w:jc w:val="center"/>
              <w:rPr>
                <w:rFonts w:cstheme="minorHAnsi"/>
                <w:sz w:val="24"/>
                <w:szCs w:val="24"/>
              </w:rPr>
            </w:pPr>
          </w:p>
        </w:tc>
        <w:tc>
          <w:tcPr>
            <w:tcW w:w="1418" w:type="dxa"/>
          </w:tcPr>
          <w:p w:rsidR="0010206B" w:rsidRPr="000C6ACE" w:rsidRDefault="0010206B" w:rsidP="008B38E8">
            <w:pPr>
              <w:pStyle w:val="Header"/>
              <w:spacing w:before="60" w:after="60"/>
              <w:jc w:val="center"/>
              <w:rPr>
                <w:rFonts w:cstheme="minorHAnsi"/>
                <w:sz w:val="24"/>
                <w:szCs w:val="24"/>
              </w:rPr>
            </w:pPr>
          </w:p>
        </w:tc>
        <w:tc>
          <w:tcPr>
            <w:tcW w:w="1701" w:type="dxa"/>
          </w:tcPr>
          <w:p w:rsidR="0010206B" w:rsidRPr="000C6ACE" w:rsidRDefault="0010206B" w:rsidP="008B38E8">
            <w:pPr>
              <w:pStyle w:val="Header"/>
              <w:spacing w:before="60" w:after="60"/>
              <w:jc w:val="center"/>
              <w:rPr>
                <w:rFonts w:cstheme="minorHAnsi"/>
                <w:sz w:val="24"/>
                <w:szCs w:val="24"/>
              </w:rPr>
            </w:pPr>
          </w:p>
        </w:tc>
        <w:tc>
          <w:tcPr>
            <w:tcW w:w="1559" w:type="dxa"/>
          </w:tcPr>
          <w:p w:rsidR="0010206B" w:rsidRPr="000C6ACE" w:rsidRDefault="0010206B" w:rsidP="008B38E8">
            <w:pPr>
              <w:pStyle w:val="Header"/>
              <w:spacing w:before="60" w:after="60"/>
              <w:jc w:val="center"/>
              <w:rPr>
                <w:rFonts w:cstheme="minorHAnsi"/>
                <w:sz w:val="24"/>
                <w:szCs w:val="24"/>
              </w:rPr>
            </w:pPr>
          </w:p>
        </w:tc>
        <w:tc>
          <w:tcPr>
            <w:tcW w:w="850" w:type="dxa"/>
          </w:tcPr>
          <w:p w:rsidR="0010206B" w:rsidRPr="000C6ACE" w:rsidRDefault="0010206B" w:rsidP="008B38E8">
            <w:pPr>
              <w:pStyle w:val="Header"/>
              <w:spacing w:before="60" w:after="60"/>
              <w:jc w:val="center"/>
              <w:rPr>
                <w:rFonts w:cstheme="minorHAnsi"/>
                <w:sz w:val="24"/>
                <w:szCs w:val="24"/>
              </w:rPr>
            </w:pPr>
          </w:p>
        </w:tc>
      </w:tr>
      <w:tr w:rsidR="0010206B" w:rsidRPr="000C6ACE" w:rsidTr="008B38E8">
        <w:trPr>
          <w:trHeight w:val="701"/>
        </w:trPr>
        <w:tc>
          <w:tcPr>
            <w:tcW w:w="2694" w:type="dxa"/>
            <w:shd w:val="clear" w:color="auto" w:fill="auto"/>
          </w:tcPr>
          <w:p w:rsidR="0010206B" w:rsidRPr="000C6ACE" w:rsidRDefault="0010206B" w:rsidP="0010206B">
            <w:pPr>
              <w:pStyle w:val="Header"/>
              <w:numPr>
                <w:ilvl w:val="0"/>
                <w:numId w:val="23"/>
              </w:numPr>
              <w:tabs>
                <w:tab w:val="clear" w:pos="4513"/>
                <w:tab w:val="clear" w:pos="9026"/>
                <w:tab w:val="center" w:pos="4153"/>
                <w:tab w:val="right" w:pos="8306"/>
              </w:tabs>
              <w:spacing w:before="60" w:after="60"/>
              <w:ind w:left="318"/>
              <w:rPr>
                <w:rFonts w:cstheme="minorHAnsi"/>
                <w:sz w:val="24"/>
                <w:lang w:eastAsia="en-GB"/>
              </w:rPr>
            </w:pPr>
            <w:r>
              <w:rPr>
                <w:rFonts w:cstheme="minorHAnsi"/>
                <w:sz w:val="24"/>
                <w:lang w:eastAsia="en-GB"/>
              </w:rPr>
              <w:t>Interaction with Customers/residents/stakeholders</w:t>
            </w:r>
          </w:p>
        </w:tc>
        <w:tc>
          <w:tcPr>
            <w:tcW w:w="1276" w:type="dxa"/>
          </w:tcPr>
          <w:p w:rsidR="0010206B" w:rsidRPr="000C6ACE" w:rsidRDefault="0010206B" w:rsidP="008B38E8">
            <w:pPr>
              <w:pStyle w:val="Header"/>
              <w:spacing w:before="60" w:after="60"/>
              <w:jc w:val="center"/>
              <w:rPr>
                <w:rFonts w:cstheme="minorHAnsi"/>
                <w:sz w:val="24"/>
                <w:szCs w:val="24"/>
              </w:rPr>
            </w:pPr>
          </w:p>
        </w:tc>
        <w:tc>
          <w:tcPr>
            <w:tcW w:w="1134" w:type="dxa"/>
          </w:tcPr>
          <w:p w:rsidR="0010206B" w:rsidRPr="000C6ACE" w:rsidRDefault="0010206B" w:rsidP="008B38E8">
            <w:pPr>
              <w:pStyle w:val="Header"/>
              <w:spacing w:before="60" w:after="60"/>
              <w:jc w:val="center"/>
              <w:rPr>
                <w:rFonts w:cstheme="minorHAnsi"/>
                <w:sz w:val="24"/>
                <w:szCs w:val="24"/>
              </w:rPr>
            </w:pPr>
          </w:p>
        </w:tc>
        <w:tc>
          <w:tcPr>
            <w:tcW w:w="1418" w:type="dxa"/>
          </w:tcPr>
          <w:p w:rsidR="0010206B" w:rsidRPr="000C6ACE" w:rsidRDefault="0010206B" w:rsidP="008B38E8">
            <w:pPr>
              <w:pStyle w:val="Header"/>
              <w:spacing w:before="60" w:after="60"/>
              <w:jc w:val="center"/>
              <w:rPr>
                <w:rFonts w:cstheme="minorHAnsi"/>
                <w:sz w:val="24"/>
                <w:szCs w:val="24"/>
              </w:rPr>
            </w:pPr>
          </w:p>
        </w:tc>
        <w:tc>
          <w:tcPr>
            <w:tcW w:w="1701" w:type="dxa"/>
          </w:tcPr>
          <w:p w:rsidR="0010206B" w:rsidRPr="000C6ACE" w:rsidRDefault="0010206B" w:rsidP="008B38E8">
            <w:pPr>
              <w:pStyle w:val="Header"/>
              <w:spacing w:before="60" w:after="60"/>
              <w:jc w:val="center"/>
              <w:rPr>
                <w:rFonts w:cstheme="minorHAnsi"/>
                <w:sz w:val="24"/>
                <w:szCs w:val="24"/>
              </w:rPr>
            </w:pPr>
          </w:p>
        </w:tc>
        <w:tc>
          <w:tcPr>
            <w:tcW w:w="1559" w:type="dxa"/>
          </w:tcPr>
          <w:p w:rsidR="0010206B" w:rsidRPr="000C6ACE" w:rsidRDefault="0010206B" w:rsidP="008B38E8">
            <w:pPr>
              <w:pStyle w:val="Header"/>
              <w:spacing w:before="60" w:after="60"/>
              <w:jc w:val="center"/>
              <w:rPr>
                <w:rFonts w:cstheme="minorHAnsi"/>
                <w:sz w:val="24"/>
                <w:szCs w:val="24"/>
              </w:rPr>
            </w:pPr>
          </w:p>
        </w:tc>
        <w:tc>
          <w:tcPr>
            <w:tcW w:w="850" w:type="dxa"/>
          </w:tcPr>
          <w:p w:rsidR="0010206B" w:rsidRPr="000C6ACE" w:rsidRDefault="0010206B" w:rsidP="008B38E8">
            <w:pPr>
              <w:pStyle w:val="Header"/>
              <w:spacing w:before="60" w:after="60"/>
              <w:jc w:val="center"/>
              <w:rPr>
                <w:rFonts w:cstheme="minorHAnsi"/>
                <w:sz w:val="24"/>
                <w:szCs w:val="24"/>
              </w:rPr>
            </w:pPr>
          </w:p>
        </w:tc>
      </w:tr>
      <w:tr w:rsidR="0010206B" w:rsidRPr="000C6ACE" w:rsidTr="008B38E8">
        <w:trPr>
          <w:trHeight w:val="701"/>
        </w:trPr>
        <w:tc>
          <w:tcPr>
            <w:tcW w:w="2694" w:type="dxa"/>
            <w:shd w:val="clear" w:color="auto" w:fill="auto"/>
          </w:tcPr>
          <w:p w:rsidR="0010206B" w:rsidRPr="000C6ACE" w:rsidRDefault="0010206B" w:rsidP="0010206B">
            <w:pPr>
              <w:pStyle w:val="Header"/>
              <w:numPr>
                <w:ilvl w:val="0"/>
                <w:numId w:val="23"/>
              </w:numPr>
              <w:tabs>
                <w:tab w:val="clear" w:pos="4513"/>
                <w:tab w:val="clear" w:pos="9026"/>
                <w:tab w:val="center" w:pos="4153"/>
                <w:tab w:val="right" w:pos="8306"/>
              </w:tabs>
              <w:spacing w:before="60" w:after="60"/>
              <w:ind w:left="318"/>
              <w:rPr>
                <w:rFonts w:cstheme="minorHAnsi"/>
                <w:sz w:val="24"/>
                <w:lang w:eastAsia="en-GB"/>
              </w:rPr>
            </w:pPr>
            <w:r>
              <w:rPr>
                <w:rFonts w:cstheme="minorHAnsi"/>
                <w:sz w:val="24"/>
                <w:lang w:eastAsia="en-GB"/>
              </w:rPr>
              <w:t>Level of added value (if any) brought to the contract.</w:t>
            </w:r>
          </w:p>
        </w:tc>
        <w:tc>
          <w:tcPr>
            <w:tcW w:w="1276" w:type="dxa"/>
          </w:tcPr>
          <w:p w:rsidR="0010206B" w:rsidRPr="000C6ACE" w:rsidRDefault="0010206B" w:rsidP="008B38E8">
            <w:pPr>
              <w:pStyle w:val="Header"/>
              <w:spacing w:before="60" w:after="60"/>
              <w:jc w:val="center"/>
              <w:rPr>
                <w:rFonts w:cstheme="minorHAnsi"/>
                <w:sz w:val="24"/>
                <w:szCs w:val="24"/>
              </w:rPr>
            </w:pPr>
          </w:p>
        </w:tc>
        <w:tc>
          <w:tcPr>
            <w:tcW w:w="1134" w:type="dxa"/>
          </w:tcPr>
          <w:p w:rsidR="0010206B" w:rsidRPr="000C6ACE" w:rsidRDefault="0010206B" w:rsidP="008B38E8">
            <w:pPr>
              <w:pStyle w:val="Header"/>
              <w:spacing w:before="60" w:after="60"/>
              <w:jc w:val="center"/>
              <w:rPr>
                <w:rFonts w:cstheme="minorHAnsi"/>
                <w:sz w:val="24"/>
                <w:szCs w:val="24"/>
              </w:rPr>
            </w:pPr>
          </w:p>
        </w:tc>
        <w:tc>
          <w:tcPr>
            <w:tcW w:w="1418" w:type="dxa"/>
          </w:tcPr>
          <w:p w:rsidR="0010206B" w:rsidRPr="000C6ACE" w:rsidRDefault="0010206B" w:rsidP="008B38E8">
            <w:pPr>
              <w:pStyle w:val="Header"/>
              <w:spacing w:before="60" w:after="60"/>
              <w:jc w:val="center"/>
              <w:rPr>
                <w:rFonts w:cstheme="minorHAnsi"/>
                <w:sz w:val="24"/>
                <w:szCs w:val="24"/>
              </w:rPr>
            </w:pPr>
          </w:p>
        </w:tc>
        <w:tc>
          <w:tcPr>
            <w:tcW w:w="1701" w:type="dxa"/>
          </w:tcPr>
          <w:p w:rsidR="0010206B" w:rsidRPr="000C6ACE" w:rsidRDefault="0010206B" w:rsidP="008B38E8">
            <w:pPr>
              <w:pStyle w:val="Header"/>
              <w:spacing w:before="60" w:after="60"/>
              <w:jc w:val="center"/>
              <w:rPr>
                <w:rFonts w:cstheme="minorHAnsi"/>
                <w:sz w:val="24"/>
                <w:szCs w:val="24"/>
              </w:rPr>
            </w:pPr>
          </w:p>
        </w:tc>
        <w:tc>
          <w:tcPr>
            <w:tcW w:w="1559" w:type="dxa"/>
          </w:tcPr>
          <w:p w:rsidR="0010206B" w:rsidRPr="000C6ACE" w:rsidRDefault="0010206B" w:rsidP="008B38E8">
            <w:pPr>
              <w:pStyle w:val="Header"/>
              <w:spacing w:before="60" w:after="60"/>
              <w:jc w:val="center"/>
              <w:rPr>
                <w:rFonts w:cstheme="minorHAnsi"/>
                <w:sz w:val="24"/>
                <w:szCs w:val="24"/>
              </w:rPr>
            </w:pPr>
          </w:p>
        </w:tc>
        <w:tc>
          <w:tcPr>
            <w:tcW w:w="850" w:type="dxa"/>
          </w:tcPr>
          <w:p w:rsidR="0010206B" w:rsidRPr="000C6ACE" w:rsidRDefault="0010206B" w:rsidP="008B38E8">
            <w:pPr>
              <w:pStyle w:val="Header"/>
              <w:spacing w:before="60" w:after="60"/>
              <w:jc w:val="center"/>
              <w:rPr>
                <w:rFonts w:cstheme="minorHAnsi"/>
                <w:sz w:val="24"/>
                <w:szCs w:val="24"/>
              </w:rPr>
            </w:pPr>
          </w:p>
        </w:tc>
      </w:tr>
      <w:tr w:rsidR="0010206B" w:rsidRPr="000C6ACE" w:rsidTr="008B38E8">
        <w:trPr>
          <w:trHeight w:val="701"/>
        </w:trPr>
        <w:tc>
          <w:tcPr>
            <w:tcW w:w="2694" w:type="dxa"/>
            <w:shd w:val="clear" w:color="auto" w:fill="auto"/>
          </w:tcPr>
          <w:p w:rsidR="0010206B" w:rsidRDefault="0010206B" w:rsidP="0010206B">
            <w:pPr>
              <w:pStyle w:val="Header"/>
              <w:numPr>
                <w:ilvl w:val="0"/>
                <w:numId w:val="23"/>
              </w:numPr>
              <w:tabs>
                <w:tab w:val="clear" w:pos="4513"/>
                <w:tab w:val="clear" w:pos="9026"/>
                <w:tab w:val="center" w:pos="4153"/>
                <w:tab w:val="right" w:pos="8306"/>
              </w:tabs>
              <w:spacing w:before="60" w:after="60"/>
              <w:ind w:left="318"/>
              <w:rPr>
                <w:rFonts w:cstheme="minorHAnsi"/>
                <w:sz w:val="24"/>
                <w:lang w:eastAsia="en-GB"/>
              </w:rPr>
            </w:pPr>
            <w:r>
              <w:rPr>
                <w:rFonts w:cstheme="minorHAnsi"/>
                <w:sz w:val="24"/>
                <w:lang w:eastAsia="en-GB"/>
              </w:rPr>
              <w:t>Management of Contract-invoicing and any statistical returns</w:t>
            </w:r>
          </w:p>
        </w:tc>
        <w:tc>
          <w:tcPr>
            <w:tcW w:w="1276" w:type="dxa"/>
          </w:tcPr>
          <w:p w:rsidR="0010206B" w:rsidRPr="000C6ACE" w:rsidRDefault="0010206B" w:rsidP="008B38E8">
            <w:pPr>
              <w:pStyle w:val="Header"/>
              <w:spacing w:before="60" w:after="60"/>
              <w:jc w:val="center"/>
              <w:rPr>
                <w:rFonts w:cstheme="minorHAnsi"/>
                <w:sz w:val="24"/>
                <w:szCs w:val="24"/>
              </w:rPr>
            </w:pPr>
          </w:p>
        </w:tc>
        <w:tc>
          <w:tcPr>
            <w:tcW w:w="1134" w:type="dxa"/>
          </w:tcPr>
          <w:p w:rsidR="0010206B" w:rsidRPr="000C6ACE" w:rsidRDefault="0010206B" w:rsidP="008B38E8">
            <w:pPr>
              <w:pStyle w:val="Header"/>
              <w:spacing w:before="60" w:after="60"/>
              <w:jc w:val="center"/>
              <w:rPr>
                <w:rFonts w:cstheme="minorHAnsi"/>
                <w:sz w:val="24"/>
                <w:szCs w:val="24"/>
              </w:rPr>
            </w:pPr>
          </w:p>
        </w:tc>
        <w:tc>
          <w:tcPr>
            <w:tcW w:w="1418" w:type="dxa"/>
          </w:tcPr>
          <w:p w:rsidR="0010206B" w:rsidRPr="000C6ACE" w:rsidRDefault="0010206B" w:rsidP="008B38E8">
            <w:pPr>
              <w:pStyle w:val="Header"/>
              <w:spacing w:before="60" w:after="60"/>
              <w:jc w:val="center"/>
              <w:rPr>
                <w:rFonts w:cstheme="minorHAnsi"/>
                <w:sz w:val="24"/>
                <w:szCs w:val="24"/>
              </w:rPr>
            </w:pPr>
          </w:p>
        </w:tc>
        <w:tc>
          <w:tcPr>
            <w:tcW w:w="1701" w:type="dxa"/>
          </w:tcPr>
          <w:p w:rsidR="0010206B" w:rsidRPr="000C6ACE" w:rsidRDefault="0010206B" w:rsidP="008B38E8">
            <w:pPr>
              <w:pStyle w:val="Header"/>
              <w:spacing w:before="60" w:after="60"/>
              <w:jc w:val="center"/>
              <w:rPr>
                <w:rFonts w:cstheme="minorHAnsi"/>
                <w:sz w:val="24"/>
                <w:szCs w:val="24"/>
              </w:rPr>
            </w:pPr>
          </w:p>
        </w:tc>
        <w:tc>
          <w:tcPr>
            <w:tcW w:w="1559" w:type="dxa"/>
          </w:tcPr>
          <w:p w:rsidR="0010206B" w:rsidRPr="000C6ACE" w:rsidRDefault="0010206B" w:rsidP="008B38E8">
            <w:pPr>
              <w:pStyle w:val="Header"/>
              <w:spacing w:before="60" w:after="60"/>
              <w:jc w:val="center"/>
              <w:rPr>
                <w:rFonts w:cstheme="minorHAnsi"/>
                <w:sz w:val="24"/>
                <w:szCs w:val="24"/>
              </w:rPr>
            </w:pPr>
          </w:p>
        </w:tc>
        <w:tc>
          <w:tcPr>
            <w:tcW w:w="850" w:type="dxa"/>
          </w:tcPr>
          <w:p w:rsidR="0010206B" w:rsidRPr="000C6ACE" w:rsidRDefault="0010206B" w:rsidP="008B38E8">
            <w:pPr>
              <w:pStyle w:val="Header"/>
              <w:spacing w:before="60" w:after="60"/>
              <w:jc w:val="center"/>
              <w:rPr>
                <w:rFonts w:cstheme="minorHAnsi"/>
                <w:sz w:val="24"/>
                <w:szCs w:val="24"/>
              </w:rPr>
            </w:pPr>
          </w:p>
        </w:tc>
      </w:tr>
    </w:tbl>
    <w:p w:rsidR="0010206B" w:rsidRDefault="0010206B" w:rsidP="0010206B">
      <w:pPr>
        <w:rPr>
          <w:rFonts w:cstheme="minorHAnsi"/>
          <w:sz w:val="24"/>
          <w:szCs w:val="24"/>
        </w:rPr>
      </w:pPr>
    </w:p>
    <w:p w:rsidR="0010206B" w:rsidRDefault="0010206B" w:rsidP="0010206B">
      <w:pPr>
        <w:rPr>
          <w:rFonts w:cstheme="minorHAnsi"/>
          <w:sz w:val="24"/>
          <w:szCs w:val="24"/>
        </w:rPr>
      </w:pPr>
      <w:r w:rsidRPr="000C6ACE">
        <w:rPr>
          <w:rFonts w:cstheme="minorHAnsi"/>
          <w:sz w:val="24"/>
          <w:szCs w:val="24"/>
        </w:rPr>
        <w:t xml:space="preserve">Please provide any comments you may have regarding the performance of the </w:t>
      </w:r>
      <w:r>
        <w:rPr>
          <w:rFonts w:cstheme="minorHAnsi"/>
          <w:sz w:val="24"/>
          <w:szCs w:val="24"/>
        </w:rPr>
        <w:t>Contractor</w:t>
      </w:r>
      <w:r w:rsidRPr="000C6ACE">
        <w:rPr>
          <w:rFonts w:cstheme="minorHAnsi"/>
          <w:sz w:val="24"/>
          <w:szCs w:val="24"/>
        </w:rPr>
        <w:t xml:space="preserve"> below (expand box as needed) that support any ratings you have provided above or that relate to any additional elements not listed above.</w:t>
      </w:r>
    </w:p>
    <w:p w:rsidR="0010206B" w:rsidRPr="000C6ACE" w:rsidRDefault="0010206B" w:rsidP="0010206B">
      <w:pPr>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10206B" w:rsidRPr="000C6ACE" w:rsidTr="0010206B">
        <w:trPr>
          <w:trHeight w:val="3991"/>
          <w:jc w:val="center"/>
        </w:trPr>
        <w:tc>
          <w:tcPr>
            <w:tcW w:w="8646" w:type="dxa"/>
          </w:tcPr>
          <w:p w:rsidR="0010206B" w:rsidRPr="000C6ACE" w:rsidRDefault="0010206B" w:rsidP="008B38E8">
            <w:pPr>
              <w:pStyle w:val="Header"/>
              <w:rPr>
                <w:rFonts w:cstheme="minorHAnsi"/>
                <w:sz w:val="24"/>
                <w:szCs w:val="24"/>
              </w:rPr>
            </w:pPr>
          </w:p>
        </w:tc>
      </w:tr>
    </w:tbl>
    <w:p w:rsidR="0010206B" w:rsidRPr="000C6ACE" w:rsidRDefault="0010206B" w:rsidP="0010206B">
      <w:pPr>
        <w:pStyle w:val="Header"/>
        <w:ind w:firstLine="567"/>
        <w:rPr>
          <w:rFonts w:cstheme="minorHAnsi"/>
          <w:sz w:val="24"/>
          <w:szCs w:val="24"/>
        </w:rPr>
      </w:pPr>
    </w:p>
    <w:p w:rsidR="0010206B" w:rsidRPr="000C6ACE" w:rsidRDefault="0010206B" w:rsidP="0010206B">
      <w:pPr>
        <w:pStyle w:val="Header"/>
        <w:tabs>
          <w:tab w:val="left" w:pos="567"/>
        </w:tabs>
        <w:jc w:val="both"/>
        <w:rPr>
          <w:rFonts w:cstheme="minorHAnsi"/>
          <w:sz w:val="24"/>
          <w:szCs w:val="24"/>
        </w:rPr>
      </w:pPr>
    </w:p>
    <w:p w:rsidR="0041297F" w:rsidRDefault="0041297F" w:rsidP="00211D4D">
      <w:pPr>
        <w:spacing w:line="240" w:lineRule="auto"/>
        <w:rPr>
          <w:rFonts w:ascii="Helvetica" w:hAnsi="Helvetica" w:cs="Arial"/>
          <w:b/>
          <w:sz w:val="32"/>
          <w:szCs w:val="32"/>
          <w:u w:val="single"/>
        </w:rPr>
      </w:pPr>
    </w:p>
    <w:sectPr w:rsidR="0041297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A3" w:rsidRDefault="000C2DA3" w:rsidP="00F613AF">
      <w:pPr>
        <w:spacing w:after="0" w:line="240" w:lineRule="auto"/>
      </w:pPr>
      <w:r>
        <w:separator/>
      </w:r>
    </w:p>
  </w:endnote>
  <w:endnote w:type="continuationSeparator" w:id="0">
    <w:p w:rsidR="000C2DA3" w:rsidRDefault="000C2DA3" w:rsidP="00F6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Forte">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A3" w:rsidRDefault="000C2DA3" w:rsidP="00F613AF">
      <w:pPr>
        <w:spacing w:after="0" w:line="240" w:lineRule="auto"/>
      </w:pPr>
      <w:r>
        <w:separator/>
      </w:r>
    </w:p>
  </w:footnote>
  <w:footnote w:type="continuationSeparator" w:id="0">
    <w:p w:rsidR="000C2DA3" w:rsidRDefault="000C2DA3" w:rsidP="00F61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41" w:rsidRDefault="00121B41" w:rsidP="00211D4D">
    <w:pPr>
      <w:pStyle w:val="Header"/>
      <w:tabs>
        <w:tab w:val="clear" w:pos="4513"/>
        <w:tab w:val="center" w:pos="5812"/>
      </w:tabs>
      <w:ind w:left="5670" w:hanging="5670"/>
      <w:jc w:val="center"/>
    </w:pPr>
    <w:r>
      <w:rPr>
        <w:noProof/>
        <w:lang w:eastAsia="en-GB"/>
      </w:rPr>
      <w:tab/>
    </w:r>
    <w:r>
      <w:rPr>
        <w:noProof/>
        <w:lang w:eastAsia="en-GB"/>
      </w:rPr>
      <w:tab/>
    </w:r>
    <w:r>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578"/>
    <w:multiLevelType w:val="hybridMultilevel"/>
    <w:tmpl w:val="296428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6EC4997"/>
    <w:multiLevelType w:val="hybridMultilevel"/>
    <w:tmpl w:val="F08CE77A"/>
    <w:lvl w:ilvl="0" w:tplc="C5CCC098">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829DCC">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887014">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3A9DDE">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E99AE">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76B23C">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D2E762">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D8DF12">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925F8E">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08D05638"/>
    <w:multiLevelType w:val="hybridMultilevel"/>
    <w:tmpl w:val="B7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053C9"/>
    <w:multiLevelType w:val="hybridMultilevel"/>
    <w:tmpl w:val="D3562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487D25"/>
    <w:multiLevelType w:val="hybridMultilevel"/>
    <w:tmpl w:val="9C24BA84"/>
    <w:lvl w:ilvl="0" w:tplc="40F44274">
      <w:start w:val="1"/>
      <w:numFmt w:val="decimal"/>
      <w:lvlText w:val="%1."/>
      <w:lvlJc w:val="left"/>
      <w:pPr>
        <w:ind w:left="3763" w:hanging="360"/>
      </w:pPr>
      <w:rPr>
        <w:rFonts w:cs="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CF271C"/>
    <w:multiLevelType w:val="hybridMultilevel"/>
    <w:tmpl w:val="CEBEC7F2"/>
    <w:lvl w:ilvl="0" w:tplc="3B0CB590">
      <w:start w:val="1"/>
      <w:numFmt w:val="decimal"/>
      <w:lvlText w:val="%1."/>
      <w:lvlJc w:val="left"/>
      <w:pPr>
        <w:ind w:left="720" w:hanging="360"/>
      </w:pPr>
      <w:rPr>
        <w:rFonts w:hint="default"/>
        <w:b/>
        <w:i w:val="0"/>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80080"/>
    <w:multiLevelType w:val="hybridMultilevel"/>
    <w:tmpl w:val="D2AA52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9D232C8"/>
    <w:multiLevelType w:val="hybridMultilevel"/>
    <w:tmpl w:val="BAD2A806"/>
    <w:lvl w:ilvl="0" w:tplc="95B4AF1C">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BC6B12">
      <w:start w:val="1"/>
      <w:numFmt w:val="bullet"/>
      <w:lvlText w:val="o"/>
      <w:lvlJc w:val="left"/>
      <w:pPr>
        <w:ind w:left="1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8077CE">
      <w:start w:val="1"/>
      <w:numFmt w:val="bullet"/>
      <w:lvlText w:val="▪"/>
      <w:lvlJc w:val="left"/>
      <w:pPr>
        <w:ind w:left="1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CA2660">
      <w:start w:val="1"/>
      <w:numFmt w:val="bullet"/>
      <w:lvlText w:val="•"/>
      <w:lvlJc w:val="left"/>
      <w:pPr>
        <w:ind w:left="2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B09F10">
      <w:start w:val="1"/>
      <w:numFmt w:val="bullet"/>
      <w:lvlText w:val="o"/>
      <w:lvlJc w:val="left"/>
      <w:pPr>
        <w:ind w:left="3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B03D7C">
      <w:start w:val="1"/>
      <w:numFmt w:val="bullet"/>
      <w:lvlText w:val="▪"/>
      <w:lvlJc w:val="left"/>
      <w:pPr>
        <w:ind w:left="4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A8BE86">
      <w:start w:val="1"/>
      <w:numFmt w:val="bullet"/>
      <w:lvlText w:val="•"/>
      <w:lvlJc w:val="left"/>
      <w:pPr>
        <w:ind w:left="4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A8A69C">
      <w:start w:val="1"/>
      <w:numFmt w:val="bullet"/>
      <w:lvlText w:val="o"/>
      <w:lvlJc w:val="left"/>
      <w:pPr>
        <w:ind w:left="5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6220F6">
      <w:start w:val="1"/>
      <w:numFmt w:val="bullet"/>
      <w:lvlText w:val="▪"/>
      <w:lvlJc w:val="left"/>
      <w:pPr>
        <w:ind w:left="6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27BB5FF6"/>
    <w:multiLevelType w:val="hybridMultilevel"/>
    <w:tmpl w:val="70781288"/>
    <w:lvl w:ilvl="0" w:tplc="50EE1E8A">
      <w:start w:val="1"/>
      <w:numFmt w:val="decimal"/>
      <w:lvlText w:val="%1"/>
      <w:lvlJc w:val="left"/>
      <w:pPr>
        <w:ind w:left="3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1" w:tplc="FD02045A">
      <w:start w:val="1"/>
      <w:numFmt w:val="lowerLetter"/>
      <w:lvlText w:val="%2"/>
      <w:lvlJc w:val="left"/>
      <w:pPr>
        <w:ind w:left="1276"/>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2" w:tplc="52003C4C">
      <w:start w:val="1"/>
      <w:numFmt w:val="lowerLetter"/>
      <w:lvlRestart w:val="0"/>
      <w:lvlText w:val="%3)"/>
      <w:lvlJc w:val="left"/>
      <w:pPr>
        <w:ind w:left="198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3" w:tplc="9F9831FC">
      <w:start w:val="1"/>
      <w:numFmt w:val="decimal"/>
      <w:lvlText w:val="%4"/>
      <w:lvlJc w:val="left"/>
      <w:pPr>
        <w:ind w:left="291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029C77C0">
      <w:start w:val="1"/>
      <w:numFmt w:val="lowerLetter"/>
      <w:lvlText w:val="%5"/>
      <w:lvlJc w:val="left"/>
      <w:pPr>
        <w:ind w:left="363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5" w:tplc="8B001366">
      <w:start w:val="1"/>
      <w:numFmt w:val="lowerRoman"/>
      <w:lvlText w:val="%6"/>
      <w:lvlJc w:val="left"/>
      <w:pPr>
        <w:ind w:left="435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6" w:tplc="B03ED4F2">
      <w:start w:val="1"/>
      <w:numFmt w:val="decimal"/>
      <w:lvlText w:val="%7"/>
      <w:lvlJc w:val="left"/>
      <w:pPr>
        <w:ind w:left="507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CA26AB46">
      <w:start w:val="1"/>
      <w:numFmt w:val="lowerLetter"/>
      <w:lvlText w:val="%8"/>
      <w:lvlJc w:val="left"/>
      <w:pPr>
        <w:ind w:left="579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8" w:tplc="4D226628">
      <w:start w:val="1"/>
      <w:numFmt w:val="lowerRoman"/>
      <w:lvlText w:val="%9"/>
      <w:lvlJc w:val="left"/>
      <w:pPr>
        <w:ind w:left="6512"/>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abstractNum>
  <w:abstractNum w:abstractNumId="9">
    <w:nsid w:val="2DD32A81"/>
    <w:multiLevelType w:val="hybridMultilevel"/>
    <w:tmpl w:val="9B5A44DE"/>
    <w:lvl w:ilvl="0" w:tplc="81A04CC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8D6A8">
      <w:start w:val="1"/>
      <w:numFmt w:val="lowerLetter"/>
      <w:lvlText w:val="%2)"/>
      <w:lvlJc w:val="left"/>
      <w:pPr>
        <w:ind w:left="1065"/>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2" w:tplc="65EEC876">
      <w:start w:val="1"/>
      <w:numFmt w:val="lowerRoman"/>
      <w:lvlText w:val="%3"/>
      <w:lvlJc w:val="left"/>
      <w:pPr>
        <w:ind w:left="180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3" w:tplc="E446DA5C">
      <w:start w:val="1"/>
      <w:numFmt w:val="decimal"/>
      <w:lvlText w:val="%4"/>
      <w:lvlJc w:val="left"/>
      <w:pPr>
        <w:ind w:left="25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4" w:tplc="9B268272">
      <w:start w:val="1"/>
      <w:numFmt w:val="lowerLetter"/>
      <w:lvlText w:val="%5"/>
      <w:lvlJc w:val="left"/>
      <w:pPr>
        <w:ind w:left="324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5" w:tplc="BBC2AA2E">
      <w:start w:val="1"/>
      <w:numFmt w:val="lowerRoman"/>
      <w:lvlText w:val="%6"/>
      <w:lvlJc w:val="left"/>
      <w:pPr>
        <w:ind w:left="396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6" w:tplc="1C0C802A">
      <w:start w:val="1"/>
      <w:numFmt w:val="decimal"/>
      <w:lvlText w:val="%7"/>
      <w:lvlJc w:val="left"/>
      <w:pPr>
        <w:ind w:left="468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7" w:tplc="36945E6E">
      <w:start w:val="1"/>
      <w:numFmt w:val="lowerLetter"/>
      <w:lvlText w:val="%8"/>
      <w:lvlJc w:val="left"/>
      <w:pPr>
        <w:ind w:left="540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lvl w:ilvl="8" w:tplc="1F10FF5E">
      <w:start w:val="1"/>
      <w:numFmt w:val="lowerRoman"/>
      <w:lvlText w:val="%9"/>
      <w:lvlJc w:val="left"/>
      <w:pPr>
        <w:ind w:left="6120"/>
      </w:pPr>
      <w:rPr>
        <w:rFonts w:ascii="Arial" w:eastAsia="Arial" w:hAnsi="Arial" w:cs="Arial"/>
        <w:b w:val="0"/>
        <w:i w:val="0"/>
        <w:strike w:val="0"/>
        <w:dstrike w:val="0"/>
        <w:color w:val="231F20"/>
        <w:sz w:val="20"/>
        <w:szCs w:val="20"/>
        <w:u w:val="none" w:color="000000"/>
        <w:bdr w:val="none" w:sz="0" w:space="0" w:color="auto"/>
        <w:shd w:val="clear" w:color="auto" w:fill="auto"/>
        <w:vertAlign w:val="baseline"/>
      </w:rPr>
    </w:lvl>
  </w:abstractNum>
  <w:abstractNum w:abstractNumId="10">
    <w:nsid w:val="3763073C"/>
    <w:multiLevelType w:val="hybridMultilevel"/>
    <w:tmpl w:val="61E873D2"/>
    <w:lvl w:ilvl="0" w:tplc="A852F49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9240D8">
      <w:start w:val="1"/>
      <w:numFmt w:val="lowerLetter"/>
      <w:lvlText w:val="%2"/>
      <w:lvlJc w:val="left"/>
      <w:pPr>
        <w:ind w:left="11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8CBB58">
      <w:start w:val="1"/>
      <w:numFmt w:val="lowerLetter"/>
      <w:lvlRestart w:val="0"/>
      <w:lvlText w:val="(%3)"/>
      <w:lvlJc w:val="left"/>
      <w:pPr>
        <w:ind w:left="1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92F6C2">
      <w:start w:val="1"/>
      <w:numFmt w:val="decimal"/>
      <w:lvlText w:val="%4"/>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AE4158">
      <w:start w:val="1"/>
      <w:numFmt w:val="lowerLetter"/>
      <w:lvlText w:val="%5"/>
      <w:lvlJc w:val="left"/>
      <w:pPr>
        <w:ind w:left="3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8AA96E">
      <w:start w:val="1"/>
      <w:numFmt w:val="lowerRoman"/>
      <w:lvlText w:val="%6"/>
      <w:lvlJc w:val="left"/>
      <w:pPr>
        <w:ind w:left="4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AA2BB2">
      <w:start w:val="1"/>
      <w:numFmt w:val="decimal"/>
      <w:lvlText w:val="%7"/>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CAC148">
      <w:start w:val="1"/>
      <w:numFmt w:val="lowerLetter"/>
      <w:lvlText w:val="%8"/>
      <w:lvlJc w:val="left"/>
      <w:pPr>
        <w:ind w:left="5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B0D872">
      <w:start w:val="1"/>
      <w:numFmt w:val="lowerRoman"/>
      <w:lvlText w:val="%9"/>
      <w:lvlJc w:val="left"/>
      <w:pPr>
        <w:ind w:left="6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396468E1"/>
    <w:multiLevelType w:val="hybridMultilevel"/>
    <w:tmpl w:val="AA4A6EEA"/>
    <w:lvl w:ilvl="0" w:tplc="8E7CBA30">
      <w:start w:val="1"/>
      <w:numFmt w:val="bullet"/>
      <w:lvlText w:val="•"/>
      <w:lvlJc w:val="left"/>
      <w:pPr>
        <w:ind w:left="1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8CCAAA">
      <w:start w:val="1"/>
      <w:numFmt w:val="bullet"/>
      <w:lvlText w:val="o"/>
      <w:lvlJc w:val="left"/>
      <w:pPr>
        <w:ind w:left="2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BE2E8E">
      <w:start w:val="1"/>
      <w:numFmt w:val="bullet"/>
      <w:lvlText w:val="▪"/>
      <w:lvlJc w:val="left"/>
      <w:pPr>
        <w:ind w:left="2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5C398A">
      <w:start w:val="1"/>
      <w:numFmt w:val="bullet"/>
      <w:lvlText w:val="•"/>
      <w:lvlJc w:val="left"/>
      <w:pPr>
        <w:ind w:left="3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23472">
      <w:start w:val="1"/>
      <w:numFmt w:val="bullet"/>
      <w:lvlText w:val="o"/>
      <w:lvlJc w:val="left"/>
      <w:pPr>
        <w:ind w:left="4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30699A">
      <w:start w:val="1"/>
      <w:numFmt w:val="bullet"/>
      <w:lvlText w:val="▪"/>
      <w:lvlJc w:val="left"/>
      <w:pPr>
        <w:ind w:left="5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B85C72">
      <w:start w:val="1"/>
      <w:numFmt w:val="bullet"/>
      <w:lvlText w:val="•"/>
      <w:lvlJc w:val="left"/>
      <w:pPr>
        <w:ind w:left="5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043836">
      <w:start w:val="1"/>
      <w:numFmt w:val="bullet"/>
      <w:lvlText w:val="o"/>
      <w:lvlJc w:val="left"/>
      <w:pPr>
        <w:ind w:left="6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482976">
      <w:start w:val="1"/>
      <w:numFmt w:val="bullet"/>
      <w:lvlText w:val="▪"/>
      <w:lvlJc w:val="left"/>
      <w:pPr>
        <w:ind w:left="7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40D55E88"/>
    <w:multiLevelType w:val="hybridMultilevel"/>
    <w:tmpl w:val="C980DBD6"/>
    <w:lvl w:ilvl="0" w:tplc="27843FA6">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C231C">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B401FE">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8234C0">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3C5D3C">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9C27B4">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D257D0">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A0FBC4">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CEAF2C">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431960F7"/>
    <w:multiLevelType w:val="hybridMultilevel"/>
    <w:tmpl w:val="684803AC"/>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4">
    <w:nsid w:val="44023B02"/>
    <w:multiLevelType w:val="hybridMultilevel"/>
    <w:tmpl w:val="E49CB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211D79"/>
    <w:multiLevelType w:val="hybridMultilevel"/>
    <w:tmpl w:val="B6DC9AE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4F9E208E"/>
    <w:multiLevelType w:val="hybridMultilevel"/>
    <w:tmpl w:val="83E0A138"/>
    <w:lvl w:ilvl="0" w:tplc="08090001">
      <w:start w:val="1"/>
      <w:numFmt w:val="bullet"/>
      <w:lvlText w:val=""/>
      <w:lvlJc w:val="left"/>
      <w:pPr>
        <w:ind w:left="6740" w:hanging="360"/>
      </w:pPr>
      <w:rPr>
        <w:rFonts w:ascii="Symbol" w:hAnsi="Symbol" w:hint="default"/>
      </w:rPr>
    </w:lvl>
    <w:lvl w:ilvl="1" w:tplc="08090003">
      <w:start w:val="1"/>
      <w:numFmt w:val="bullet"/>
      <w:lvlText w:val="o"/>
      <w:lvlJc w:val="left"/>
      <w:pPr>
        <w:ind w:left="6402" w:hanging="360"/>
      </w:pPr>
      <w:rPr>
        <w:rFonts w:ascii="Courier New" w:hAnsi="Courier New" w:cs="Courier New" w:hint="default"/>
      </w:rPr>
    </w:lvl>
    <w:lvl w:ilvl="2" w:tplc="08090005">
      <w:start w:val="1"/>
      <w:numFmt w:val="bullet"/>
      <w:lvlText w:val=""/>
      <w:lvlJc w:val="left"/>
      <w:pPr>
        <w:ind w:left="7122" w:hanging="360"/>
      </w:pPr>
      <w:rPr>
        <w:rFonts w:ascii="Wingdings" w:hAnsi="Wingdings" w:hint="default"/>
      </w:rPr>
    </w:lvl>
    <w:lvl w:ilvl="3" w:tplc="08090001">
      <w:start w:val="1"/>
      <w:numFmt w:val="bullet"/>
      <w:lvlText w:val=""/>
      <w:lvlJc w:val="left"/>
      <w:pPr>
        <w:ind w:left="7842" w:hanging="360"/>
      </w:pPr>
      <w:rPr>
        <w:rFonts w:ascii="Symbol" w:hAnsi="Symbol" w:hint="default"/>
      </w:rPr>
    </w:lvl>
    <w:lvl w:ilvl="4" w:tplc="08090003">
      <w:start w:val="1"/>
      <w:numFmt w:val="bullet"/>
      <w:lvlText w:val="o"/>
      <w:lvlJc w:val="left"/>
      <w:pPr>
        <w:ind w:left="8562" w:hanging="360"/>
      </w:pPr>
      <w:rPr>
        <w:rFonts w:ascii="Courier New" w:hAnsi="Courier New" w:cs="Courier New" w:hint="default"/>
      </w:rPr>
    </w:lvl>
    <w:lvl w:ilvl="5" w:tplc="08090005">
      <w:start w:val="1"/>
      <w:numFmt w:val="bullet"/>
      <w:lvlText w:val=""/>
      <w:lvlJc w:val="left"/>
      <w:pPr>
        <w:ind w:left="9282" w:hanging="360"/>
      </w:pPr>
      <w:rPr>
        <w:rFonts w:ascii="Wingdings" w:hAnsi="Wingdings" w:hint="default"/>
      </w:rPr>
    </w:lvl>
    <w:lvl w:ilvl="6" w:tplc="08090001">
      <w:start w:val="1"/>
      <w:numFmt w:val="bullet"/>
      <w:lvlText w:val=""/>
      <w:lvlJc w:val="left"/>
      <w:pPr>
        <w:ind w:left="10002" w:hanging="360"/>
      </w:pPr>
      <w:rPr>
        <w:rFonts w:ascii="Symbol" w:hAnsi="Symbol" w:hint="default"/>
      </w:rPr>
    </w:lvl>
    <w:lvl w:ilvl="7" w:tplc="08090003">
      <w:start w:val="1"/>
      <w:numFmt w:val="bullet"/>
      <w:lvlText w:val="o"/>
      <w:lvlJc w:val="left"/>
      <w:pPr>
        <w:ind w:left="10722" w:hanging="360"/>
      </w:pPr>
      <w:rPr>
        <w:rFonts w:ascii="Courier New" w:hAnsi="Courier New" w:cs="Courier New" w:hint="default"/>
      </w:rPr>
    </w:lvl>
    <w:lvl w:ilvl="8" w:tplc="08090005">
      <w:start w:val="1"/>
      <w:numFmt w:val="bullet"/>
      <w:lvlText w:val=""/>
      <w:lvlJc w:val="left"/>
      <w:pPr>
        <w:ind w:left="11442" w:hanging="360"/>
      </w:pPr>
      <w:rPr>
        <w:rFonts w:ascii="Wingdings" w:hAnsi="Wingdings" w:hint="default"/>
      </w:rPr>
    </w:lvl>
  </w:abstractNum>
  <w:abstractNum w:abstractNumId="17">
    <w:nsid w:val="525A09CB"/>
    <w:multiLevelType w:val="hybridMultilevel"/>
    <w:tmpl w:val="C2A2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4F925C4"/>
    <w:multiLevelType w:val="hybridMultilevel"/>
    <w:tmpl w:val="11FE791C"/>
    <w:lvl w:ilvl="0" w:tplc="973A1300">
      <w:start w:val="1"/>
      <w:numFmt w:val="bullet"/>
      <w:lvlText w:val="•"/>
      <w:lvlJc w:val="left"/>
      <w:pPr>
        <w:ind w:left="1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A46C68">
      <w:start w:val="1"/>
      <w:numFmt w:val="bullet"/>
      <w:lvlText w:val="o"/>
      <w:lvlJc w:val="left"/>
      <w:pPr>
        <w:ind w:left="1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CE5996">
      <w:start w:val="1"/>
      <w:numFmt w:val="bullet"/>
      <w:lvlText w:val="▪"/>
      <w:lvlJc w:val="left"/>
      <w:pPr>
        <w:ind w:left="2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B62038">
      <w:start w:val="1"/>
      <w:numFmt w:val="bullet"/>
      <w:lvlText w:val="•"/>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EABD50">
      <w:start w:val="1"/>
      <w:numFmt w:val="bullet"/>
      <w:lvlText w:val="o"/>
      <w:lvlJc w:val="left"/>
      <w:pPr>
        <w:ind w:left="3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38CCEE0">
      <w:start w:val="1"/>
      <w:numFmt w:val="bullet"/>
      <w:lvlText w:val="▪"/>
      <w:lvlJc w:val="left"/>
      <w:pPr>
        <w:ind w:left="4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885A1E">
      <w:start w:val="1"/>
      <w:numFmt w:val="bullet"/>
      <w:lvlText w:val="•"/>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B0FB14">
      <w:start w:val="1"/>
      <w:numFmt w:val="bullet"/>
      <w:lvlText w:val="o"/>
      <w:lvlJc w:val="left"/>
      <w:pPr>
        <w:ind w:left="6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28EA04">
      <w:start w:val="1"/>
      <w:numFmt w:val="bullet"/>
      <w:lvlText w:val="▪"/>
      <w:lvlJc w:val="left"/>
      <w:pPr>
        <w:ind w:left="67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586563E6"/>
    <w:multiLevelType w:val="hybridMultilevel"/>
    <w:tmpl w:val="CD526EE2"/>
    <w:lvl w:ilvl="0" w:tplc="18607B4E">
      <w:numFmt w:val="bullet"/>
      <w:lvlText w:val=""/>
      <w:lvlJc w:val="left"/>
      <w:pPr>
        <w:ind w:left="720" w:hanging="360"/>
      </w:pPr>
      <w:rPr>
        <w:rFonts w:ascii="Segoe UI Symbol" w:eastAsia="Segoe UI Symbol" w:hAnsi="Segoe UI 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F7243"/>
    <w:multiLevelType w:val="hybridMultilevel"/>
    <w:tmpl w:val="75CC87D6"/>
    <w:lvl w:ilvl="0" w:tplc="9B326F2E">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B8134E">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1C14BA">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36229A">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64DBCC">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D630FE">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C28DC2">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DA7772">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DA0AEA">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5BED5FC6"/>
    <w:multiLevelType w:val="hybridMultilevel"/>
    <w:tmpl w:val="0BC870B8"/>
    <w:lvl w:ilvl="0" w:tplc="D08038AE">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B6917A">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0E1AF8">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328C58">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6FBCA">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48D90C">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6FB08">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ACE9C4">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6CB1E8">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7ACC34D2"/>
    <w:multiLevelType w:val="hybridMultilevel"/>
    <w:tmpl w:val="44EC9864"/>
    <w:lvl w:ilvl="0" w:tplc="BA1670C8">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628CBE">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FC0178">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409446">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0AB320">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41290">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CC548E">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B00100">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34FD1C">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7C3C578E"/>
    <w:multiLevelType w:val="hybridMultilevel"/>
    <w:tmpl w:val="5D0E6FDE"/>
    <w:lvl w:ilvl="0" w:tplc="20D60FFE">
      <w:start w:val="1"/>
      <w:numFmt w:val="bullet"/>
      <w:lvlText w:val="•"/>
      <w:lvlJc w:val="left"/>
      <w:pPr>
        <w:ind w:left="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B0F7DA">
      <w:start w:val="1"/>
      <w:numFmt w:val="bullet"/>
      <w:lvlText w:val="o"/>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A26CB8">
      <w:start w:val="1"/>
      <w:numFmt w:val="bullet"/>
      <w:lvlText w:val="▪"/>
      <w:lvlJc w:val="left"/>
      <w:pPr>
        <w:ind w:left="1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04DE7E">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76F974">
      <w:start w:val="1"/>
      <w:numFmt w:val="bullet"/>
      <w:lvlText w:val="o"/>
      <w:lvlJc w:val="left"/>
      <w:pPr>
        <w:ind w:left="3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8A300C">
      <w:start w:val="1"/>
      <w:numFmt w:val="bullet"/>
      <w:lvlText w:val="▪"/>
      <w:lvlJc w:val="left"/>
      <w:pPr>
        <w:ind w:left="4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963CAC">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405766">
      <w:start w:val="1"/>
      <w:numFmt w:val="bullet"/>
      <w:lvlText w:val="o"/>
      <w:lvlJc w:val="left"/>
      <w:pPr>
        <w:ind w:left="5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44C23A">
      <w:start w:val="1"/>
      <w:numFmt w:val="bullet"/>
      <w:lvlText w:val="▪"/>
      <w:lvlJc w:val="left"/>
      <w:pPr>
        <w:ind w:left="6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7"/>
  </w:num>
  <w:num w:numId="3">
    <w:abstractNumId w:val="22"/>
  </w:num>
  <w:num w:numId="4">
    <w:abstractNumId w:val="21"/>
  </w:num>
  <w:num w:numId="5">
    <w:abstractNumId w:val="12"/>
  </w:num>
  <w:num w:numId="6">
    <w:abstractNumId w:val="20"/>
  </w:num>
  <w:num w:numId="7">
    <w:abstractNumId w:val="23"/>
  </w:num>
  <w:num w:numId="8">
    <w:abstractNumId w:val="18"/>
  </w:num>
  <w:num w:numId="9">
    <w:abstractNumId w:val="9"/>
  </w:num>
  <w:num w:numId="10">
    <w:abstractNumId w:val="10"/>
  </w:num>
  <w:num w:numId="11">
    <w:abstractNumId w:val="8"/>
  </w:num>
  <w:num w:numId="12">
    <w:abstractNumId w:val="11"/>
  </w:num>
  <w:num w:numId="13">
    <w:abstractNumId w:val="17"/>
  </w:num>
  <w:num w:numId="14">
    <w:abstractNumId w:val="16"/>
  </w:num>
  <w:num w:numId="15">
    <w:abstractNumId w:val="0"/>
  </w:num>
  <w:num w:numId="16">
    <w:abstractNumId w:val="15"/>
  </w:num>
  <w:num w:numId="17">
    <w:abstractNumId w:val="3"/>
  </w:num>
  <w:num w:numId="18">
    <w:abstractNumId w:val="2"/>
  </w:num>
  <w:num w:numId="19">
    <w:abstractNumId w:val="13"/>
  </w:num>
  <w:num w:numId="20">
    <w:abstractNumId w:val="14"/>
  </w:num>
  <w:num w:numId="21">
    <w:abstractNumId w:val="19"/>
  </w:num>
  <w:num w:numId="22">
    <w:abstractNumId w:val="5"/>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C7"/>
    <w:rsid w:val="00035193"/>
    <w:rsid w:val="00052787"/>
    <w:rsid w:val="000632AB"/>
    <w:rsid w:val="000754E6"/>
    <w:rsid w:val="000C2DA3"/>
    <w:rsid w:val="0010206B"/>
    <w:rsid w:val="0011433F"/>
    <w:rsid w:val="00121B41"/>
    <w:rsid w:val="001542E7"/>
    <w:rsid w:val="001C7351"/>
    <w:rsid w:val="00211D4D"/>
    <w:rsid w:val="00307FD2"/>
    <w:rsid w:val="0034074C"/>
    <w:rsid w:val="00343D14"/>
    <w:rsid w:val="00392FE5"/>
    <w:rsid w:val="003B3007"/>
    <w:rsid w:val="0041297F"/>
    <w:rsid w:val="004712C9"/>
    <w:rsid w:val="00473D9E"/>
    <w:rsid w:val="005418E1"/>
    <w:rsid w:val="00605D04"/>
    <w:rsid w:val="00623239"/>
    <w:rsid w:val="007129EF"/>
    <w:rsid w:val="00742302"/>
    <w:rsid w:val="0080205F"/>
    <w:rsid w:val="008D636D"/>
    <w:rsid w:val="009E65A9"/>
    <w:rsid w:val="009F2E6B"/>
    <w:rsid w:val="00A203C7"/>
    <w:rsid w:val="00A2466E"/>
    <w:rsid w:val="00A64072"/>
    <w:rsid w:val="00A858E4"/>
    <w:rsid w:val="00AC6D6D"/>
    <w:rsid w:val="00BE2897"/>
    <w:rsid w:val="00CB7223"/>
    <w:rsid w:val="00CE1B53"/>
    <w:rsid w:val="00CF3CCB"/>
    <w:rsid w:val="00D16AE1"/>
    <w:rsid w:val="00D339E2"/>
    <w:rsid w:val="00D4705B"/>
    <w:rsid w:val="00DB68C8"/>
    <w:rsid w:val="00DF5EB8"/>
    <w:rsid w:val="00E43ED1"/>
    <w:rsid w:val="00F42643"/>
    <w:rsid w:val="00F613AF"/>
    <w:rsid w:val="00FB126C"/>
    <w:rsid w:val="00FC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97"/>
  </w:style>
  <w:style w:type="paragraph" w:styleId="Heading1">
    <w:name w:val="heading 1"/>
    <w:next w:val="Normal"/>
    <w:link w:val="Heading1Char"/>
    <w:uiPriority w:val="9"/>
    <w:qFormat/>
    <w:rsid w:val="0041297F"/>
    <w:pPr>
      <w:keepNext/>
      <w:keepLines/>
      <w:spacing w:after="0" w:line="259" w:lineRule="auto"/>
      <w:outlineLvl w:val="0"/>
    </w:pPr>
    <w:rPr>
      <w:rFonts w:ascii="Arial" w:eastAsia="Arial" w:hAnsi="Arial" w:cs="Arial"/>
      <w:b/>
      <w:color w:val="505050"/>
      <w:lang w:eastAsia="en-GB"/>
    </w:rPr>
  </w:style>
  <w:style w:type="paragraph" w:styleId="Heading2">
    <w:name w:val="heading 2"/>
    <w:next w:val="Normal"/>
    <w:link w:val="Heading2Char"/>
    <w:uiPriority w:val="9"/>
    <w:unhideWhenUsed/>
    <w:qFormat/>
    <w:rsid w:val="0041297F"/>
    <w:pPr>
      <w:keepNext/>
      <w:keepLines/>
      <w:spacing w:after="11" w:line="250" w:lineRule="auto"/>
      <w:ind w:left="10" w:hanging="10"/>
      <w:outlineLvl w:val="1"/>
    </w:pPr>
    <w:rPr>
      <w:rFonts w:ascii="Arial" w:eastAsia="Arial" w:hAnsi="Arial" w:cs="Arial"/>
      <w:b/>
      <w:color w:val="000000"/>
      <w:sz w:val="20"/>
      <w:lang w:eastAsia="en-GB"/>
    </w:rPr>
  </w:style>
  <w:style w:type="paragraph" w:styleId="Heading3">
    <w:name w:val="heading 3"/>
    <w:next w:val="Normal"/>
    <w:link w:val="Heading3Char"/>
    <w:uiPriority w:val="9"/>
    <w:unhideWhenUsed/>
    <w:qFormat/>
    <w:rsid w:val="0041297F"/>
    <w:pPr>
      <w:keepNext/>
      <w:keepLines/>
      <w:spacing w:after="11" w:line="250" w:lineRule="auto"/>
      <w:ind w:left="10" w:hanging="10"/>
      <w:outlineLvl w:val="2"/>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3AF"/>
    <w:rPr>
      <w:sz w:val="16"/>
      <w:szCs w:val="16"/>
    </w:rPr>
  </w:style>
  <w:style w:type="paragraph" w:styleId="CommentText">
    <w:name w:val="annotation text"/>
    <w:basedOn w:val="Normal"/>
    <w:link w:val="CommentTextChar"/>
    <w:uiPriority w:val="99"/>
    <w:semiHidden/>
    <w:unhideWhenUsed/>
    <w:rsid w:val="00F613AF"/>
    <w:pPr>
      <w:spacing w:line="240" w:lineRule="auto"/>
    </w:pPr>
    <w:rPr>
      <w:sz w:val="20"/>
      <w:szCs w:val="20"/>
    </w:rPr>
  </w:style>
  <w:style w:type="character" w:customStyle="1" w:styleId="CommentTextChar">
    <w:name w:val="Comment Text Char"/>
    <w:basedOn w:val="DefaultParagraphFont"/>
    <w:link w:val="CommentText"/>
    <w:uiPriority w:val="99"/>
    <w:semiHidden/>
    <w:rsid w:val="00F613AF"/>
    <w:rPr>
      <w:sz w:val="20"/>
      <w:szCs w:val="20"/>
    </w:rPr>
  </w:style>
  <w:style w:type="paragraph" w:styleId="CommentSubject">
    <w:name w:val="annotation subject"/>
    <w:basedOn w:val="CommentText"/>
    <w:next w:val="CommentText"/>
    <w:link w:val="CommentSubjectChar"/>
    <w:uiPriority w:val="99"/>
    <w:semiHidden/>
    <w:unhideWhenUsed/>
    <w:rsid w:val="00F613AF"/>
    <w:rPr>
      <w:b/>
      <w:bCs/>
    </w:rPr>
  </w:style>
  <w:style w:type="character" w:customStyle="1" w:styleId="CommentSubjectChar">
    <w:name w:val="Comment Subject Char"/>
    <w:basedOn w:val="CommentTextChar"/>
    <w:link w:val="CommentSubject"/>
    <w:uiPriority w:val="99"/>
    <w:semiHidden/>
    <w:rsid w:val="00F613AF"/>
    <w:rPr>
      <w:b/>
      <w:bCs/>
      <w:sz w:val="20"/>
      <w:szCs w:val="20"/>
    </w:rPr>
  </w:style>
  <w:style w:type="paragraph" w:styleId="BalloonText">
    <w:name w:val="Balloon Text"/>
    <w:basedOn w:val="Normal"/>
    <w:link w:val="BalloonTextChar"/>
    <w:uiPriority w:val="99"/>
    <w:semiHidden/>
    <w:unhideWhenUsed/>
    <w:rsid w:val="00F6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AF"/>
    <w:rPr>
      <w:rFonts w:ascii="Tahoma" w:hAnsi="Tahoma" w:cs="Tahoma"/>
      <w:sz w:val="16"/>
      <w:szCs w:val="16"/>
    </w:rPr>
  </w:style>
  <w:style w:type="paragraph" w:styleId="Header">
    <w:name w:val="header"/>
    <w:basedOn w:val="Normal"/>
    <w:link w:val="HeaderChar"/>
    <w:unhideWhenUsed/>
    <w:rsid w:val="00F613AF"/>
    <w:pPr>
      <w:tabs>
        <w:tab w:val="center" w:pos="4513"/>
        <w:tab w:val="right" w:pos="9026"/>
      </w:tabs>
      <w:spacing w:after="0" w:line="240" w:lineRule="auto"/>
    </w:pPr>
  </w:style>
  <w:style w:type="character" w:customStyle="1" w:styleId="HeaderChar">
    <w:name w:val="Header Char"/>
    <w:basedOn w:val="DefaultParagraphFont"/>
    <w:link w:val="Header"/>
    <w:rsid w:val="00F613AF"/>
  </w:style>
  <w:style w:type="paragraph" w:styleId="Footer">
    <w:name w:val="footer"/>
    <w:basedOn w:val="Normal"/>
    <w:link w:val="FooterChar"/>
    <w:uiPriority w:val="99"/>
    <w:unhideWhenUsed/>
    <w:rsid w:val="00F61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AF"/>
  </w:style>
  <w:style w:type="character" w:customStyle="1" w:styleId="Heading1Char">
    <w:name w:val="Heading 1 Char"/>
    <w:basedOn w:val="DefaultParagraphFont"/>
    <w:link w:val="Heading1"/>
    <w:uiPriority w:val="9"/>
    <w:rsid w:val="0041297F"/>
    <w:rPr>
      <w:rFonts w:ascii="Arial" w:eastAsia="Arial" w:hAnsi="Arial" w:cs="Arial"/>
      <w:b/>
      <w:color w:val="505050"/>
      <w:lang w:eastAsia="en-GB"/>
    </w:rPr>
  </w:style>
  <w:style w:type="character" w:customStyle="1" w:styleId="Heading2Char">
    <w:name w:val="Heading 2 Char"/>
    <w:basedOn w:val="DefaultParagraphFont"/>
    <w:link w:val="Heading2"/>
    <w:uiPriority w:val="9"/>
    <w:rsid w:val="0041297F"/>
    <w:rPr>
      <w:rFonts w:ascii="Arial" w:eastAsia="Arial" w:hAnsi="Arial" w:cs="Arial"/>
      <w:b/>
      <w:color w:val="000000"/>
      <w:sz w:val="20"/>
      <w:lang w:eastAsia="en-GB"/>
    </w:rPr>
  </w:style>
  <w:style w:type="character" w:customStyle="1" w:styleId="Heading3Char">
    <w:name w:val="Heading 3 Char"/>
    <w:basedOn w:val="DefaultParagraphFont"/>
    <w:link w:val="Heading3"/>
    <w:uiPriority w:val="9"/>
    <w:rsid w:val="0041297F"/>
    <w:rPr>
      <w:rFonts w:ascii="Arial" w:eastAsia="Arial" w:hAnsi="Arial" w:cs="Arial"/>
      <w:b/>
      <w:color w:val="000000"/>
      <w:sz w:val="20"/>
      <w:lang w:eastAsia="en-GB"/>
    </w:rPr>
  </w:style>
  <w:style w:type="numbering" w:customStyle="1" w:styleId="NoList1">
    <w:name w:val="No List1"/>
    <w:next w:val="NoList"/>
    <w:uiPriority w:val="99"/>
    <w:semiHidden/>
    <w:unhideWhenUsed/>
    <w:rsid w:val="0041297F"/>
  </w:style>
  <w:style w:type="table" w:customStyle="1" w:styleId="TableGrid">
    <w:name w:val="TableGrid"/>
    <w:rsid w:val="0041297F"/>
    <w:pPr>
      <w:spacing w:after="0" w:line="240" w:lineRule="auto"/>
    </w:pPr>
    <w:rPr>
      <w:rFonts w:eastAsia="Times New Roman"/>
      <w:lang w:eastAsia="en-GB"/>
    </w:rPr>
    <w:tblPr>
      <w:tblCellMar>
        <w:top w:w="0" w:type="dxa"/>
        <w:left w:w="0" w:type="dxa"/>
        <w:bottom w:w="0" w:type="dxa"/>
        <w:right w:w="0" w:type="dxa"/>
      </w:tblCellMar>
    </w:tblPr>
  </w:style>
  <w:style w:type="character" w:customStyle="1" w:styleId="Hyperlink1">
    <w:name w:val="Hyperlink1"/>
    <w:basedOn w:val="DefaultParagraphFont"/>
    <w:uiPriority w:val="99"/>
    <w:unhideWhenUsed/>
    <w:rsid w:val="0041297F"/>
    <w:rPr>
      <w:color w:val="0563C1"/>
      <w:u w:val="single"/>
    </w:rPr>
  </w:style>
  <w:style w:type="paragraph" w:customStyle="1" w:styleId="ListParagraph1">
    <w:name w:val="List Paragraph1"/>
    <w:basedOn w:val="Normal"/>
    <w:next w:val="ListParagraph"/>
    <w:uiPriority w:val="34"/>
    <w:qFormat/>
    <w:rsid w:val="0041297F"/>
    <w:pPr>
      <w:spacing w:after="0" w:line="240" w:lineRule="auto"/>
      <w:ind w:left="720"/>
      <w:contextualSpacing/>
    </w:pPr>
    <w:rPr>
      <w:rFonts w:ascii="Arial" w:hAnsi="Arial"/>
      <w:sz w:val="24"/>
    </w:rPr>
  </w:style>
  <w:style w:type="character" w:styleId="Hyperlink">
    <w:name w:val="Hyperlink"/>
    <w:basedOn w:val="DefaultParagraphFont"/>
    <w:uiPriority w:val="99"/>
    <w:semiHidden/>
    <w:unhideWhenUsed/>
    <w:rsid w:val="0041297F"/>
    <w:rPr>
      <w:color w:val="0000FF" w:themeColor="hyperlink"/>
      <w:u w:val="single"/>
    </w:rPr>
  </w:style>
  <w:style w:type="paragraph" w:styleId="ListParagraph">
    <w:name w:val="List Paragraph"/>
    <w:basedOn w:val="Normal"/>
    <w:qFormat/>
    <w:rsid w:val="0041297F"/>
    <w:pPr>
      <w:ind w:left="720"/>
      <w:contextualSpacing/>
    </w:pPr>
  </w:style>
  <w:style w:type="table" w:styleId="TableGrid0">
    <w:name w:val="Table Grid"/>
    <w:basedOn w:val="TableNormal"/>
    <w:rsid w:val="001020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97"/>
  </w:style>
  <w:style w:type="paragraph" w:styleId="Heading1">
    <w:name w:val="heading 1"/>
    <w:next w:val="Normal"/>
    <w:link w:val="Heading1Char"/>
    <w:uiPriority w:val="9"/>
    <w:qFormat/>
    <w:rsid w:val="0041297F"/>
    <w:pPr>
      <w:keepNext/>
      <w:keepLines/>
      <w:spacing w:after="0" w:line="259" w:lineRule="auto"/>
      <w:outlineLvl w:val="0"/>
    </w:pPr>
    <w:rPr>
      <w:rFonts w:ascii="Arial" w:eastAsia="Arial" w:hAnsi="Arial" w:cs="Arial"/>
      <w:b/>
      <w:color w:val="505050"/>
      <w:lang w:eastAsia="en-GB"/>
    </w:rPr>
  </w:style>
  <w:style w:type="paragraph" w:styleId="Heading2">
    <w:name w:val="heading 2"/>
    <w:next w:val="Normal"/>
    <w:link w:val="Heading2Char"/>
    <w:uiPriority w:val="9"/>
    <w:unhideWhenUsed/>
    <w:qFormat/>
    <w:rsid w:val="0041297F"/>
    <w:pPr>
      <w:keepNext/>
      <w:keepLines/>
      <w:spacing w:after="11" w:line="250" w:lineRule="auto"/>
      <w:ind w:left="10" w:hanging="10"/>
      <w:outlineLvl w:val="1"/>
    </w:pPr>
    <w:rPr>
      <w:rFonts w:ascii="Arial" w:eastAsia="Arial" w:hAnsi="Arial" w:cs="Arial"/>
      <w:b/>
      <w:color w:val="000000"/>
      <w:sz w:val="20"/>
      <w:lang w:eastAsia="en-GB"/>
    </w:rPr>
  </w:style>
  <w:style w:type="paragraph" w:styleId="Heading3">
    <w:name w:val="heading 3"/>
    <w:next w:val="Normal"/>
    <w:link w:val="Heading3Char"/>
    <w:uiPriority w:val="9"/>
    <w:unhideWhenUsed/>
    <w:qFormat/>
    <w:rsid w:val="0041297F"/>
    <w:pPr>
      <w:keepNext/>
      <w:keepLines/>
      <w:spacing w:after="11" w:line="250" w:lineRule="auto"/>
      <w:ind w:left="10" w:hanging="10"/>
      <w:outlineLvl w:val="2"/>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13AF"/>
    <w:rPr>
      <w:sz w:val="16"/>
      <w:szCs w:val="16"/>
    </w:rPr>
  </w:style>
  <w:style w:type="paragraph" w:styleId="CommentText">
    <w:name w:val="annotation text"/>
    <w:basedOn w:val="Normal"/>
    <w:link w:val="CommentTextChar"/>
    <w:uiPriority w:val="99"/>
    <w:semiHidden/>
    <w:unhideWhenUsed/>
    <w:rsid w:val="00F613AF"/>
    <w:pPr>
      <w:spacing w:line="240" w:lineRule="auto"/>
    </w:pPr>
    <w:rPr>
      <w:sz w:val="20"/>
      <w:szCs w:val="20"/>
    </w:rPr>
  </w:style>
  <w:style w:type="character" w:customStyle="1" w:styleId="CommentTextChar">
    <w:name w:val="Comment Text Char"/>
    <w:basedOn w:val="DefaultParagraphFont"/>
    <w:link w:val="CommentText"/>
    <w:uiPriority w:val="99"/>
    <w:semiHidden/>
    <w:rsid w:val="00F613AF"/>
    <w:rPr>
      <w:sz w:val="20"/>
      <w:szCs w:val="20"/>
    </w:rPr>
  </w:style>
  <w:style w:type="paragraph" w:styleId="CommentSubject">
    <w:name w:val="annotation subject"/>
    <w:basedOn w:val="CommentText"/>
    <w:next w:val="CommentText"/>
    <w:link w:val="CommentSubjectChar"/>
    <w:uiPriority w:val="99"/>
    <w:semiHidden/>
    <w:unhideWhenUsed/>
    <w:rsid w:val="00F613AF"/>
    <w:rPr>
      <w:b/>
      <w:bCs/>
    </w:rPr>
  </w:style>
  <w:style w:type="character" w:customStyle="1" w:styleId="CommentSubjectChar">
    <w:name w:val="Comment Subject Char"/>
    <w:basedOn w:val="CommentTextChar"/>
    <w:link w:val="CommentSubject"/>
    <w:uiPriority w:val="99"/>
    <w:semiHidden/>
    <w:rsid w:val="00F613AF"/>
    <w:rPr>
      <w:b/>
      <w:bCs/>
      <w:sz w:val="20"/>
      <w:szCs w:val="20"/>
    </w:rPr>
  </w:style>
  <w:style w:type="paragraph" w:styleId="BalloonText">
    <w:name w:val="Balloon Text"/>
    <w:basedOn w:val="Normal"/>
    <w:link w:val="BalloonTextChar"/>
    <w:uiPriority w:val="99"/>
    <w:semiHidden/>
    <w:unhideWhenUsed/>
    <w:rsid w:val="00F6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3AF"/>
    <w:rPr>
      <w:rFonts w:ascii="Tahoma" w:hAnsi="Tahoma" w:cs="Tahoma"/>
      <w:sz w:val="16"/>
      <w:szCs w:val="16"/>
    </w:rPr>
  </w:style>
  <w:style w:type="paragraph" w:styleId="Header">
    <w:name w:val="header"/>
    <w:basedOn w:val="Normal"/>
    <w:link w:val="HeaderChar"/>
    <w:unhideWhenUsed/>
    <w:rsid w:val="00F613AF"/>
    <w:pPr>
      <w:tabs>
        <w:tab w:val="center" w:pos="4513"/>
        <w:tab w:val="right" w:pos="9026"/>
      </w:tabs>
      <w:spacing w:after="0" w:line="240" w:lineRule="auto"/>
    </w:pPr>
  </w:style>
  <w:style w:type="character" w:customStyle="1" w:styleId="HeaderChar">
    <w:name w:val="Header Char"/>
    <w:basedOn w:val="DefaultParagraphFont"/>
    <w:link w:val="Header"/>
    <w:rsid w:val="00F613AF"/>
  </w:style>
  <w:style w:type="paragraph" w:styleId="Footer">
    <w:name w:val="footer"/>
    <w:basedOn w:val="Normal"/>
    <w:link w:val="FooterChar"/>
    <w:uiPriority w:val="99"/>
    <w:unhideWhenUsed/>
    <w:rsid w:val="00F61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3AF"/>
  </w:style>
  <w:style w:type="character" w:customStyle="1" w:styleId="Heading1Char">
    <w:name w:val="Heading 1 Char"/>
    <w:basedOn w:val="DefaultParagraphFont"/>
    <w:link w:val="Heading1"/>
    <w:uiPriority w:val="9"/>
    <w:rsid w:val="0041297F"/>
    <w:rPr>
      <w:rFonts w:ascii="Arial" w:eastAsia="Arial" w:hAnsi="Arial" w:cs="Arial"/>
      <w:b/>
      <w:color w:val="505050"/>
      <w:lang w:eastAsia="en-GB"/>
    </w:rPr>
  </w:style>
  <w:style w:type="character" w:customStyle="1" w:styleId="Heading2Char">
    <w:name w:val="Heading 2 Char"/>
    <w:basedOn w:val="DefaultParagraphFont"/>
    <w:link w:val="Heading2"/>
    <w:uiPriority w:val="9"/>
    <w:rsid w:val="0041297F"/>
    <w:rPr>
      <w:rFonts w:ascii="Arial" w:eastAsia="Arial" w:hAnsi="Arial" w:cs="Arial"/>
      <w:b/>
      <w:color w:val="000000"/>
      <w:sz w:val="20"/>
      <w:lang w:eastAsia="en-GB"/>
    </w:rPr>
  </w:style>
  <w:style w:type="character" w:customStyle="1" w:styleId="Heading3Char">
    <w:name w:val="Heading 3 Char"/>
    <w:basedOn w:val="DefaultParagraphFont"/>
    <w:link w:val="Heading3"/>
    <w:uiPriority w:val="9"/>
    <w:rsid w:val="0041297F"/>
    <w:rPr>
      <w:rFonts w:ascii="Arial" w:eastAsia="Arial" w:hAnsi="Arial" w:cs="Arial"/>
      <w:b/>
      <w:color w:val="000000"/>
      <w:sz w:val="20"/>
      <w:lang w:eastAsia="en-GB"/>
    </w:rPr>
  </w:style>
  <w:style w:type="numbering" w:customStyle="1" w:styleId="NoList1">
    <w:name w:val="No List1"/>
    <w:next w:val="NoList"/>
    <w:uiPriority w:val="99"/>
    <w:semiHidden/>
    <w:unhideWhenUsed/>
    <w:rsid w:val="0041297F"/>
  </w:style>
  <w:style w:type="table" w:customStyle="1" w:styleId="TableGrid">
    <w:name w:val="TableGrid"/>
    <w:rsid w:val="0041297F"/>
    <w:pPr>
      <w:spacing w:after="0" w:line="240" w:lineRule="auto"/>
    </w:pPr>
    <w:rPr>
      <w:rFonts w:eastAsia="Times New Roman"/>
      <w:lang w:eastAsia="en-GB"/>
    </w:rPr>
    <w:tblPr>
      <w:tblCellMar>
        <w:top w:w="0" w:type="dxa"/>
        <w:left w:w="0" w:type="dxa"/>
        <w:bottom w:w="0" w:type="dxa"/>
        <w:right w:w="0" w:type="dxa"/>
      </w:tblCellMar>
    </w:tblPr>
  </w:style>
  <w:style w:type="character" w:customStyle="1" w:styleId="Hyperlink1">
    <w:name w:val="Hyperlink1"/>
    <w:basedOn w:val="DefaultParagraphFont"/>
    <w:uiPriority w:val="99"/>
    <w:unhideWhenUsed/>
    <w:rsid w:val="0041297F"/>
    <w:rPr>
      <w:color w:val="0563C1"/>
      <w:u w:val="single"/>
    </w:rPr>
  </w:style>
  <w:style w:type="paragraph" w:customStyle="1" w:styleId="ListParagraph1">
    <w:name w:val="List Paragraph1"/>
    <w:basedOn w:val="Normal"/>
    <w:next w:val="ListParagraph"/>
    <w:uiPriority w:val="34"/>
    <w:qFormat/>
    <w:rsid w:val="0041297F"/>
    <w:pPr>
      <w:spacing w:after="0" w:line="240" w:lineRule="auto"/>
      <w:ind w:left="720"/>
      <w:contextualSpacing/>
    </w:pPr>
    <w:rPr>
      <w:rFonts w:ascii="Arial" w:hAnsi="Arial"/>
      <w:sz w:val="24"/>
    </w:rPr>
  </w:style>
  <w:style w:type="character" w:styleId="Hyperlink">
    <w:name w:val="Hyperlink"/>
    <w:basedOn w:val="DefaultParagraphFont"/>
    <w:uiPriority w:val="99"/>
    <w:semiHidden/>
    <w:unhideWhenUsed/>
    <w:rsid w:val="0041297F"/>
    <w:rPr>
      <w:color w:val="0000FF" w:themeColor="hyperlink"/>
      <w:u w:val="single"/>
    </w:rPr>
  </w:style>
  <w:style w:type="paragraph" w:styleId="ListParagraph">
    <w:name w:val="List Paragraph"/>
    <w:basedOn w:val="Normal"/>
    <w:qFormat/>
    <w:rsid w:val="0041297F"/>
    <w:pPr>
      <w:ind w:left="720"/>
      <w:contextualSpacing/>
    </w:pPr>
  </w:style>
  <w:style w:type="table" w:styleId="TableGrid0">
    <w:name w:val="Table Grid"/>
    <w:basedOn w:val="TableNormal"/>
    <w:rsid w:val="001020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6842">
      <w:bodyDiv w:val="1"/>
      <w:marLeft w:val="0"/>
      <w:marRight w:val="0"/>
      <w:marTop w:val="0"/>
      <w:marBottom w:val="0"/>
      <w:divBdr>
        <w:top w:val="none" w:sz="0" w:space="0" w:color="auto"/>
        <w:left w:val="none" w:sz="0" w:space="0" w:color="auto"/>
        <w:bottom w:val="none" w:sz="0" w:space="0" w:color="auto"/>
        <w:right w:val="none" w:sz="0" w:space="0" w:color="auto"/>
      </w:divBdr>
    </w:div>
    <w:div w:id="257762346">
      <w:bodyDiv w:val="1"/>
      <w:marLeft w:val="0"/>
      <w:marRight w:val="0"/>
      <w:marTop w:val="0"/>
      <w:marBottom w:val="0"/>
      <w:divBdr>
        <w:top w:val="none" w:sz="0" w:space="0" w:color="auto"/>
        <w:left w:val="none" w:sz="0" w:space="0" w:color="auto"/>
        <w:bottom w:val="none" w:sz="0" w:space="0" w:color="auto"/>
        <w:right w:val="none" w:sz="0" w:space="0" w:color="auto"/>
      </w:divBdr>
    </w:div>
    <w:div w:id="14748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rchasingandprocurement@gos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E130E0B9.dotm</Template>
  <TotalTime>1</TotalTime>
  <Pages>21</Pages>
  <Words>5732</Words>
  <Characters>32673</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Gibbs, John</dc:creator>
  <cp:lastModifiedBy>Lee, Nicola</cp:lastModifiedBy>
  <cp:revision>2</cp:revision>
  <cp:lastPrinted>2021-01-21T11:28:00Z</cp:lastPrinted>
  <dcterms:created xsi:type="dcterms:W3CDTF">2021-09-20T13:02:00Z</dcterms:created>
  <dcterms:modified xsi:type="dcterms:W3CDTF">2021-09-20T13:02:00Z</dcterms:modified>
</cp:coreProperties>
</file>