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C0F1A" w14:textId="77777777" w:rsidR="007C159F" w:rsidRPr="00D155EA" w:rsidRDefault="007C159F" w:rsidP="004F4B24">
      <w:pPr>
        <w:pStyle w:val="NoSpacing"/>
        <w:rPr>
          <w:rFonts w:ascii="Arial" w:hAnsi="Arial"/>
        </w:rPr>
      </w:pPr>
      <w:bookmarkStart w:id="0" w:name="_GoBack"/>
      <w:bookmarkEnd w:id="0"/>
    </w:p>
    <w:p w14:paraId="27AA8FEB" w14:textId="3AFBE235" w:rsidR="009C0263" w:rsidRDefault="00247E1B" w:rsidP="00881FD7">
      <w:pPr>
        <w:pStyle w:val="NoSpacing"/>
        <w:rPr>
          <w:rFonts w:ascii="Arial" w:eastAsia="Times New Roman" w:hAnsi="Arial"/>
          <w:b/>
          <w:bCs/>
          <w:color w:val="0E6D66" w:themeColor="accent2"/>
          <w:sz w:val="32"/>
          <w:szCs w:val="32"/>
          <w:lang w:eastAsia="en-US"/>
        </w:rPr>
      </w:pPr>
      <w:r>
        <w:rPr>
          <w:rFonts w:ascii="Arial" w:eastAsia="Times New Roman" w:hAnsi="Arial"/>
          <w:b/>
          <w:bCs/>
          <w:color w:val="0E6D66" w:themeColor="accent2"/>
          <w:sz w:val="32"/>
          <w:szCs w:val="32"/>
          <w:lang w:eastAsia="en-US"/>
        </w:rPr>
        <w:t>June 2018 – Exploratory Soft Market Testing Document</w:t>
      </w:r>
    </w:p>
    <w:p w14:paraId="555FE3B1" w14:textId="77777777" w:rsidR="009C0263" w:rsidRDefault="009C0263" w:rsidP="00881FD7">
      <w:pPr>
        <w:pStyle w:val="NoSpacing"/>
        <w:rPr>
          <w:rFonts w:ascii="Arial" w:eastAsia="Times New Roman" w:hAnsi="Arial"/>
          <w:b/>
          <w:bCs/>
          <w:color w:val="0E6D66" w:themeColor="accent2"/>
          <w:sz w:val="32"/>
          <w:szCs w:val="32"/>
          <w:lang w:eastAsia="en-US"/>
        </w:rPr>
      </w:pPr>
    </w:p>
    <w:p w14:paraId="11C55A4F" w14:textId="77777777" w:rsidR="00247E1B" w:rsidRDefault="00247E1B" w:rsidP="00881FD7">
      <w:pPr>
        <w:pStyle w:val="NoSpacing"/>
        <w:rPr>
          <w:rFonts w:ascii="Arial" w:eastAsia="Times New Roman" w:hAnsi="Arial"/>
          <w:b/>
          <w:bCs/>
          <w:color w:val="0E6D66" w:themeColor="accent2"/>
          <w:sz w:val="36"/>
          <w:szCs w:val="36"/>
          <w:lang w:eastAsia="en-US"/>
        </w:rPr>
      </w:pPr>
      <w:bookmarkStart w:id="1" w:name="_Hlk494984268"/>
    </w:p>
    <w:p w14:paraId="5AAED56A" w14:textId="77777777" w:rsidR="00881FD7" w:rsidRPr="009C0263" w:rsidRDefault="00881FD7" w:rsidP="00881FD7">
      <w:pPr>
        <w:pStyle w:val="NoSpacing"/>
        <w:rPr>
          <w:rFonts w:ascii="Arial" w:eastAsia="Times New Roman" w:hAnsi="Arial"/>
          <w:b/>
          <w:bCs/>
          <w:color w:val="0E6D66" w:themeColor="accent2"/>
          <w:sz w:val="36"/>
          <w:szCs w:val="36"/>
          <w:lang w:eastAsia="en-US"/>
        </w:rPr>
      </w:pPr>
      <w:r w:rsidRPr="009C0263">
        <w:rPr>
          <w:rFonts w:ascii="Arial" w:eastAsia="Times New Roman" w:hAnsi="Arial"/>
          <w:b/>
          <w:bCs/>
          <w:color w:val="0E6D66" w:themeColor="accent2"/>
          <w:sz w:val="36"/>
          <w:szCs w:val="36"/>
          <w:lang w:eastAsia="en-US"/>
        </w:rPr>
        <w:t>INTRODUCTION</w:t>
      </w:r>
      <w:bookmarkEnd w:id="1"/>
    </w:p>
    <w:p w14:paraId="003E34BB" w14:textId="77777777" w:rsidR="00881FD7" w:rsidRDefault="00881FD7" w:rsidP="00881FD7">
      <w:pPr>
        <w:pStyle w:val="NoSpacing"/>
        <w:rPr>
          <w:rFonts w:ascii="Arial" w:hAnsi="Arial"/>
          <w:b/>
          <w:u w:val="single"/>
        </w:rPr>
      </w:pPr>
    </w:p>
    <w:p w14:paraId="1A6C9CEE" w14:textId="78009382" w:rsidR="00C86ED1" w:rsidRDefault="008C4EF7" w:rsidP="008C4EF7">
      <w:pPr>
        <w:pStyle w:val="NoSpacing"/>
        <w:jc w:val="both"/>
        <w:rPr>
          <w:rFonts w:ascii="Arial" w:hAnsi="Arial"/>
        </w:rPr>
      </w:pPr>
      <w:r>
        <w:rPr>
          <w:rFonts w:ascii="Arial" w:hAnsi="Arial"/>
        </w:rPr>
        <w:t>Tamar Bridge and Torpoint Ferry</w:t>
      </w:r>
      <w:r w:rsidR="00881FD7">
        <w:rPr>
          <w:rFonts w:ascii="Arial" w:hAnsi="Arial"/>
        </w:rPr>
        <w:t xml:space="preserve"> </w:t>
      </w:r>
      <w:r>
        <w:rPr>
          <w:rFonts w:ascii="Arial" w:hAnsi="Arial"/>
        </w:rPr>
        <w:t xml:space="preserve">(TBTF) </w:t>
      </w:r>
      <w:r w:rsidR="009438E9">
        <w:rPr>
          <w:rFonts w:ascii="Arial" w:hAnsi="Arial"/>
        </w:rPr>
        <w:t>currently have credit card services</w:t>
      </w:r>
      <w:r w:rsidR="00DA3D01">
        <w:rPr>
          <w:rFonts w:ascii="Arial" w:hAnsi="Arial"/>
        </w:rPr>
        <w:t xml:space="preserve"> </w:t>
      </w:r>
      <w:r w:rsidR="00C86ED1">
        <w:rPr>
          <w:rFonts w:ascii="Arial" w:hAnsi="Arial"/>
        </w:rPr>
        <w:t xml:space="preserve">to support the web interface and Customer Service Team linked to its pre-paid, account and transponder based tolling system used by 60% of its customers.  These systems are </w:t>
      </w:r>
      <w:r w:rsidR="00DA3D01">
        <w:rPr>
          <w:rFonts w:ascii="Arial" w:hAnsi="Arial"/>
        </w:rPr>
        <w:t>provided</w:t>
      </w:r>
      <w:r w:rsidR="009438E9">
        <w:rPr>
          <w:rFonts w:ascii="Arial" w:hAnsi="Arial"/>
        </w:rPr>
        <w:t xml:space="preserve"> </w:t>
      </w:r>
      <w:r w:rsidR="00C86ED1">
        <w:rPr>
          <w:rFonts w:ascii="Arial" w:hAnsi="Arial"/>
        </w:rPr>
        <w:t>by</w:t>
      </w:r>
      <w:r w:rsidR="009438E9">
        <w:rPr>
          <w:rFonts w:ascii="Arial" w:hAnsi="Arial"/>
        </w:rPr>
        <w:t xml:space="preserve"> Adelante</w:t>
      </w:r>
      <w:r w:rsidR="00C86ED1">
        <w:rPr>
          <w:rFonts w:ascii="Arial" w:hAnsi="Arial"/>
        </w:rPr>
        <w:t xml:space="preserve"> Limited</w:t>
      </w:r>
      <w:r w:rsidR="009438E9">
        <w:rPr>
          <w:rFonts w:ascii="Arial" w:hAnsi="Arial"/>
        </w:rPr>
        <w:t xml:space="preserve">.  </w:t>
      </w:r>
    </w:p>
    <w:p w14:paraId="004D1C76" w14:textId="77777777" w:rsidR="00C86ED1" w:rsidRDefault="00C86ED1" w:rsidP="008C4EF7">
      <w:pPr>
        <w:pStyle w:val="NoSpacing"/>
        <w:jc w:val="both"/>
        <w:rPr>
          <w:rFonts w:ascii="Arial" w:hAnsi="Arial"/>
        </w:rPr>
      </w:pPr>
    </w:p>
    <w:p w14:paraId="6BFEFED7" w14:textId="0432D773" w:rsidR="009438E9" w:rsidRDefault="00C86ED1" w:rsidP="008C4EF7">
      <w:pPr>
        <w:pStyle w:val="NoSpacing"/>
        <w:jc w:val="both"/>
        <w:rPr>
          <w:rFonts w:ascii="Arial" w:hAnsi="Arial"/>
        </w:rPr>
      </w:pPr>
      <w:r>
        <w:rPr>
          <w:rFonts w:ascii="Arial" w:hAnsi="Arial"/>
        </w:rPr>
        <w:t>TBTF would</w:t>
      </w:r>
      <w:r w:rsidR="009438E9">
        <w:rPr>
          <w:rFonts w:ascii="Arial" w:hAnsi="Arial"/>
        </w:rPr>
        <w:t xml:space="preserve"> like to</w:t>
      </w:r>
      <w:r w:rsidR="00DA3D01">
        <w:rPr>
          <w:rFonts w:ascii="Arial" w:hAnsi="Arial"/>
        </w:rPr>
        <w:t xml:space="preserve"> be able</w:t>
      </w:r>
      <w:r w:rsidR="009438E9">
        <w:rPr>
          <w:rFonts w:ascii="Arial" w:hAnsi="Arial"/>
        </w:rPr>
        <w:t xml:space="preserve"> </w:t>
      </w:r>
      <w:r w:rsidR="00DA3D01">
        <w:rPr>
          <w:rFonts w:ascii="Arial" w:hAnsi="Arial"/>
        </w:rPr>
        <w:t xml:space="preserve">to </w:t>
      </w:r>
      <w:r w:rsidR="009438E9">
        <w:rPr>
          <w:rFonts w:ascii="Arial" w:hAnsi="Arial"/>
        </w:rPr>
        <w:t xml:space="preserve">provide efficient credit card services within the </w:t>
      </w:r>
      <w:r w:rsidR="00DA3D01">
        <w:rPr>
          <w:rFonts w:ascii="Arial" w:hAnsi="Arial"/>
        </w:rPr>
        <w:t xml:space="preserve">toll </w:t>
      </w:r>
      <w:r w:rsidR="009438E9">
        <w:rPr>
          <w:rFonts w:ascii="Arial" w:hAnsi="Arial"/>
        </w:rPr>
        <w:t>lanes</w:t>
      </w:r>
      <w:r>
        <w:rPr>
          <w:rFonts w:ascii="Arial" w:hAnsi="Arial"/>
        </w:rPr>
        <w:t xml:space="preserve"> for the 40% of bridge users currently paying cash on arrival at toll booths,</w:t>
      </w:r>
      <w:r w:rsidR="009438E9">
        <w:rPr>
          <w:rFonts w:ascii="Arial" w:hAnsi="Arial"/>
        </w:rPr>
        <w:t xml:space="preserve"> and</w:t>
      </w:r>
      <w:r w:rsidR="00DA3D01">
        <w:rPr>
          <w:rFonts w:ascii="Arial" w:hAnsi="Arial"/>
        </w:rPr>
        <w:t xml:space="preserve"> potentially on board </w:t>
      </w:r>
      <w:r w:rsidR="00247E1B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three </w:t>
      </w:r>
      <w:r w:rsidR="009438E9">
        <w:rPr>
          <w:rFonts w:ascii="Arial" w:hAnsi="Arial"/>
        </w:rPr>
        <w:t>ferr</w:t>
      </w:r>
      <w:r w:rsidR="00DA3D01">
        <w:rPr>
          <w:rFonts w:ascii="Arial" w:hAnsi="Arial"/>
        </w:rPr>
        <w:t>ies</w:t>
      </w:r>
      <w:r w:rsidR="00247E1B">
        <w:rPr>
          <w:rFonts w:ascii="Arial" w:hAnsi="Arial"/>
        </w:rPr>
        <w:t xml:space="preserve"> </w:t>
      </w:r>
      <w:r>
        <w:rPr>
          <w:rFonts w:ascii="Arial" w:hAnsi="Arial"/>
        </w:rPr>
        <w:t>at its Torpoint crossing.  The major barrier towards progressing this desire has been the significantly</w:t>
      </w:r>
      <w:r w:rsidR="009438E9">
        <w:rPr>
          <w:rFonts w:ascii="Arial" w:hAnsi="Arial"/>
        </w:rPr>
        <w:t xml:space="preserve"> increas</w:t>
      </w:r>
      <w:r>
        <w:rPr>
          <w:rFonts w:ascii="Arial" w:hAnsi="Arial"/>
        </w:rPr>
        <w:t>ed</w:t>
      </w:r>
      <w:r w:rsidR="009438E9">
        <w:rPr>
          <w:rFonts w:ascii="Arial" w:hAnsi="Arial"/>
        </w:rPr>
        <w:t xml:space="preserve"> transaction times</w:t>
      </w:r>
      <w:r w:rsidR="00E11A99">
        <w:rPr>
          <w:rFonts w:ascii="Arial" w:hAnsi="Arial"/>
        </w:rPr>
        <w:t xml:space="preserve"> </w:t>
      </w:r>
      <w:r>
        <w:rPr>
          <w:rFonts w:ascii="Arial" w:hAnsi="Arial"/>
        </w:rPr>
        <w:t xml:space="preserve">associated with chip and pin processing </w:t>
      </w:r>
      <w:r w:rsidR="00E11A99">
        <w:rPr>
          <w:rFonts w:ascii="Arial" w:hAnsi="Arial"/>
        </w:rPr>
        <w:t>which would</w:t>
      </w:r>
      <w:r w:rsidR="009438E9">
        <w:rPr>
          <w:rFonts w:ascii="Arial" w:hAnsi="Arial"/>
        </w:rPr>
        <w:t xml:space="preserve"> </w:t>
      </w:r>
      <w:r>
        <w:rPr>
          <w:rFonts w:ascii="Arial" w:hAnsi="Arial"/>
        </w:rPr>
        <w:t>have significant impact on traffic flows</w:t>
      </w:r>
      <w:r w:rsidR="001B384D">
        <w:rPr>
          <w:rFonts w:ascii="Arial" w:hAnsi="Arial"/>
        </w:rPr>
        <w:t xml:space="preserve"> given that each staffed lane currently processes 500+ transactions per hour during peak times. </w:t>
      </w:r>
      <w:r w:rsidR="009438E9">
        <w:rPr>
          <w:rFonts w:ascii="Arial" w:hAnsi="Arial"/>
        </w:rPr>
        <w:t>Through research of other concession</w:t>
      </w:r>
      <w:r w:rsidR="00DA3D01">
        <w:rPr>
          <w:rFonts w:ascii="Arial" w:hAnsi="Arial"/>
        </w:rPr>
        <w:t xml:space="preserve"> arrangement</w:t>
      </w:r>
      <w:r w:rsidR="009438E9">
        <w:rPr>
          <w:rFonts w:ascii="Arial" w:hAnsi="Arial"/>
        </w:rPr>
        <w:t>s within the UK and Europe, it is believed the most eff</w:t>
      </w:r>
      <w:r w:rsidR="00DA3D01">
        <w:rPr>
          <w:rFonts w:ascii="Arial" w:hAnsi="Arial"/>
        </w:rPr>
        <w:t>ective</w:t>
      </w:r>
      <w:r w:rsidR="009438E9">
        <w:rPr>
          <w:rFonts w:ascii="Arial" w:hAnsi="Arial"/>
        </w:rPr>
        <w:t xml:space="preserve"> solution would be </w:t>
      </w:r>
      <w:r w:rsidR="00DA3D01">
        <w:rPr>
          <w:rFonts w:ascii="Arial" w:hAnsi="Arial"/>
        </w:rPr>
        <w:t xml:space="preserve">to provide </w:t>
      </w:r>
      <w:r w:rsidR="009438E9">
        <w:rPr>
          <w:rFonts w:ascii="Arial" w:hAnsi="Arial"/>
        </w:rPr>
        <w:t xml:space="preserve">contactless payment through an integrated terminal to our toll system.  </w:t>
      </w:r>
    </w:p>
    <w:p w14:paraId="4015A87F" w14:textId="77777777" w:rsidR="009438E9" w:rsidRDefault="009438E9" w:rsidP="008C4EF7">
      <w:pPr>
        <w:pStyle w:val="NoSpacing"/>
        <w:jc w:val="both"/>
        <w:rPr>
          <w:rFonts w:ascii="Arial" w:hAnsi="Arial"/>
        </w:rPr>
      </w:pPr>
    </w:p>
    <w:p w14:paraId="60B29C05" w14:textId="77777777" w:rsidR="00DA3D01" w:rsidRDefault="00DA3D01" w:rsidP="008C4EF7">
      <w:pPr>
        <w:pStyle w:val="NoSpacing"/>
        <w:jc w:val="both"/>
        <w:rPr>
          <w:rFonts w:ascii="Arial" w:hAnsi="Arial"/>
        </w:rPr>
      </w:pPr>
      <w:r>
        <w:rPr>
          <w:rFonts w:ascii="Arial" w:hAnsi="Arial"/>
        </w:rPr>
        <w:t xml:space="preserve">Therefore, the purpose of this document </w:t>
      </w:r>
      <w:r w:rsidR="009438E9">
        <w:rPr>
          <w:rFonts w:ascii="Arial" w:hAnsi="Arial"/>
        </w:rPr>
        <w:t xml:space="preserve">is </w:t>
      </w:r>
      <w:r>
        <w:rPr>
          <w:rFonts w:ascii="Arial" w:hAnsi="Arial"/>
        </w:rPr>
        <w:t xml:space="preserve">to seek initial soft market testing </w:t>
      </w:r>
      <w:r w:rsidR="009438E9">
        <w:rPr>
          <w:rFonts w:ascii="Arial" w:hAnsi="Arial"/>
        </w:rPr>
        <w:t xml:space="preserve">information and </w:t>
      </w:r>
      <w:r>
        <w:rPr>
          <w:rFonts w:ascii="Arial" w:hAnsi="Arial"/>
        </w:rPr>
        <w:t>associated outline</w:t>
      </w:r>
      <w:r w:rsidR="009438E9">
        <w:rPr>
          <w:rFonts w:ascii="Arial" w:hAnsi="Arial"/>
        </w:rPr>
        <w:t xml:space="preserve"> costing</w:t>
      </w:r>
      <w:r>
        <w:rPr>
          <w:rFonts w:ascii="Arial" w:hAnsi="Arial"/>
        </w:rPr>
        <w:t>s</w:t>
      </w:r>
      <w:r w:rsidR="009438E9">
        <w:rPr>
          <w:rFonts w:ascii="Arial" w:hAnsi="Arial"/>
        </w:rPr>
        <w:t xml:space="preserve"> to </w:t>
      </w:r>
      <w:r>
        <w:rPr>
          <w:rFonts w:ascii="Arial" w:hAnsi="Arial"/>
        </w:rPr>
        <w:t>help inform the provision of such a service via a more formal procurement process</w:t>
      </w:r>
      <w:r w:rsidR="009438E9">
        <w:rPr>
          <w:rFonts w:ascii="Arial" w:hAnsi="Arial"/>
        </w:rPr>
        <w:t xml:space="preserve"> for a</w:t>
      </w:r>
      <w:r w:rsidR="007B26D0">
        <w:rPr>
          <w:rFonts w:ascii="Arial" w:hAnsi="Arial"/>
        </w:rPr>
        <w:t>n</w:t>
      </w:r>
      <w:r>
        <w:rPr>
          <w:rFonts w:ascii="Arial" w:hAnsi="Arial"/>
        </w:rPr>
        <w:t xml:space="preserve"> initial</w:t>
      </w:r>
      <w:r w:rsidR="007B26D0">
        <w:rPr>
          <w:rFonts w:ascii="Arial" w:hAnsi="Arial"/>
        </w:rPr>
        <w:t xml:space="preserve"> estimated</w:t>
      </w:r>
      <w:r w:rsidR="009438E9">
        <w:rPr>
          <w:rFonts w:ascii="Arial" w:hAnsi="Arial"/>
        </w:rPr>
        <w:t xml:space="preserve"> period of </w:t>
      </w:r>
      <w:r w:rsidR="007B26D0">
        <w:rPr>
          <w:rFonts w:ascii="Arial" w:hAnsi="Arial"/>
        </w:rPr>
        <w:t xml:space="preserve">two years, </w:t>
      </w:r>
      <w:r>
        <w:rPr>
          <w:rFonts w:ascii="Arial" w:hAnsi="Arial"/>
        </w:rPr>
        <w:t>with an option to extend for an additional one year.</w:t>
      </w:r>
    </w:p>
    <w:p w14:paraId="2650F4DD" w14:textId="77777777" w:rsidR="00DA3D01" w:rsidRDefault="00DA3D01" w:rsidP="008C4EF7">
      <w:pPr>
        <w:pStyle w:val="NoSpacing"/>
        <w:jc w:val="both"/>
        <w:rPr>
          <w:rFonts w:ascii="Arial" w:hAnsi="Arial"/>
        </w:rPr>
      </w:pPr>
    </w:p>
    <w:p w14:paraId="58863E5C" w14:textId="22C6A8C2" w:rsidR="009438E9" w:rsidRDefault="009438E9" w:rsidP="008C4EF7">
      <w:pPr>
        <w:pStyle w:val="NoSpacing"/>
        <w:jc w:val="both"/>
        <w:rPr>
          <w:rFonts w:ascii="Arial" w:hAnsi="Arial"/>
        </w:rPr>
      </w:pPr>
      <w:r>
        <w:rPr>
          <w:rFonts w:ascii="Arial" w:hAnsi="Arial"/>
        </w:rPr>
        <w:t xml:space="preserve"> It should be noted that total</w:t>
      </w:r>
      <w:r w:rsidR="00C86ED1">
        <w:rPr>
          <w:rFonts w:ascii="Arial" w:hAnsi="Arial"/>
        </w:rPr>
        <w:t xml:space="preserve"> annual cash</w:t>
      </w:r>
      <w:r>
        <w:rPr>
          <w:rFonts w:ascii="Arial" w:hAnsi="Arial"/>
        </w:rPr>
        <w:t xml:space="preserve"> transactions are:</w:t>
      </w:r>
    </w:p>
    <w:p w14:paraId="0F6936D7" w14:textId="77777777" w:rsidR="00E11A99" w:rsidRDefault="00E11A99" w:rsidP="008C4EF7">
      <w:pPr>
        <w:pStyle w:val="NoSpacing"/>
        <w:jc w:val="both"/>
        <w:rPr>
          <w:rFonts w:ascii="Arial" w:hAnsi="Arial"/>
        </w:rPr>
      </w:pPr>
    </w:p>
    <w:p w14:paraId="101C59FC" w14:textId="4A64EA99" w:rsidR="009438E9" w:rsidRDefault="009438E9" w:rsidP="00AF13A4">
      <w:pPr>
        <w:pStyle w:val="NoSpacing"/>
        <w:numPr>
          <w:ilvl w:val="0"/>
          <w:numId w:val="2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Bridge </w:t>
      </w:r>
      <w:r w:rsidR="00C86ED1">
        <w:rPr>
          <w:rFonts w:ascii="Arial" w:hAnsi="Arial"/>
        </w:rPr>
        <w:t>– approx. 2.166m crossing</w:t>
      </w:r>
      <w:r w:rsidR="001D5502">
        <w:rPr>
          <w:rFonts w:ascii="Arial" w:hAnsi="Arial"/>
        </w:rPr>
        <w:t xml:space="preserve"> </w:t>
      </w:r>
      <w:r w:rsidR="00996F08">
        <w:rPr>
          <w:rFonts w:ascii="Arial" w:hAnsi="Arial"/>
        </w:rPr>
        <w:t>/ value £</w:t>
      </w:r>
      <w:r w:rsidR="00C86ED1">
        <w:rPr>
          <w:rFonts w:ascii="Arial" w:hAnsi="Arial"/>
        </w:rPr>
        <w:t>4.813m</w:t>
      </w:r>
      <w:r w:rsidR="00996F08">
        <w:rPr>
          <w:rFonts w:ascii="Arial" w:hAnsi="Arial"/>
        </w:rPr>
        <w:t xml:space="preserve"> </w:t>
      </w:r>
      <w:r w:rsidR="00C86ED1">
        <w:rPr>
          <w:rFonts w:ascii="Arial" w:hAnsi="Arial"/>
        </w:rPr>
        <w:t>( through 6</w:t>
      </w:r>
      <w:r w:rsidR="001D5502">
        <w:rPr>
          <w:rFonts w:ascii="Arial" w:hAnsi="Arial"/>
        </w:rPr>
        <w:t xml:space="preserve"> </w:t>
      </w:r>
      <w:r w:rsidR="00C86ED1">
        <w:rPr>
          <w:rFonts w:ascii="Arial" w:hAnsi="Arial"/>
        </w:rPr>
        <w:t xml:space="preserve">mixed mode </w:t>
      </w:r>
      <w:r w:rsidR="00DA3D01">
        <w:rPr>
          <w:rFonts w:ascii="Arial" w:hAnsi="Arial"/>
        </w:rPr>
        <w:t xml:space="preserve">toll </w:t>
      </w:r>
      <w:r w:rsidR="001D5502">
        <w:rPr>
          <w:rFonts w:ascii="Arial" w:hAnsi="Arial"/>
        </w:rPr>
        <w:t>lanes on the plaza)</w:t>
      </w:r>
      <w:r w:rsidR="0093049D">
        <w:rPr>
          <w:rFonts w:ascii="Arial" w:hAnsi="Arial"/>
        </w:rPr>
        <w:t xml:space="preserve">  </w:t>
      </w:r>
    </w:p>
    <w:p w14:paraId="39EF8327" w14:textId="50E730E7" w:rsidR="009438E9" w:rsidRDefault="009438E9" w:rsidP="00AF13A4">
      <w:pPr>
        <w:pStyle w:val="NoSpacing"/>
        <w:numPr>
          <w:ilvl w:val="0"/>
          <w:numId w:val="24"/>
        </w:numPr>
        <w:jc w:val="both"/>
        <w:rPr>
          <w:rFonts w:ascii="Arial" w:hAnsi="Arial"/>
        </w:rPr>
      </w:pPr>
      <w:r>
        <w:rPr>
          <w:rFonts w:ascii="Arial" w:hAnsi="Arial"/>
        </w:rPr>
        <w:t>Ferry</w:t>
      </w:r>
      <w:r w:rsidR="00C86ED1">
        <w:rPr>
          <w:rFonts w:ascii="Arial" w:hAnsi="Arial"/>
        </w:rPr>
        <w:t xml:space="preserve"> – approx. 456</w:t>
      </w:r>
      <w:r w:rsidR="006D6631">
        <w:rPr>
          <w:rFonts w:ascii="Arial" w:hAnsi="Arial"/>
        </w:rPr>
        <w:t>k</w:t>
      </w:r>
      <w:r w:rsidR="00C86ED1">
        <w:rPr>
          <w:rFonts w:ascii="Arial" w:hAnsi="Arial"/>
        </w:rPr>
        <w:t xml:space="preserve"> crossings</w:t>
      </w:r>
      <w:r w:rsidR="001D5502">
        <w:rPr>
          <w:rFonts w:ascii="Arial" w:hAnsi="Arial"/>
        </w:rPr>
        <w:t xml:space="preserve"> </w:t>
      </w:r>
      <w:r w:rsidR="00996F08">
        <w:rPr>
          <w:rFonts w:ascii="Arial" w:hAnsi="Arial"/>
        </w:rPr>
        <w:t>/ value £</w:t>
      </w:r>
      <w:r w:rsidR="00C86ED1">
        <w:rPr>
          <w:rFonts w:ascii="Arial" w:hAnsi="Arial"/>
        </w:rPr>
        <w:t>646</w:t>
      </w:r>
      <w:r w:rsidR="00996F08">
        <w:rPr>
          <w:rFonts w:ascii="Arial" w:hAnsi="Arial"/>
        </w:rPr>
        <w:t xml:space="preserve">k </w:t>
      </w:r>
      <w:r w:rsidR="001D5502">
        <w:rPr>
          <w:rFonts w:ascii="Arial" w:hAnsi="Arial"/>
        </w:rPr>
        <w:t>(</w:t>
      </w:r>
      <w:r w:rsidR="00C86ED1">
        <w:rPr>
          <w:rFonts w:ascii="Arial" w:hAnsi="Arial"/>
        </w:rPr>
        <w:t>6</w:t>
      </w:r>
      <w:r w:rsidR="001D5502">
        <w:rPr>
          <w:rFonts w:ascii="Arial" w:hAnsi="Arial"/>
        </w:rPr>
        <w:t xml:space="preserve"> operators, across 3 ferries)</w:t>
      </w:r>
      <w:r w:rsidR="0093049D">
        <w:rPr>
          <w:rFonts w:ascii="Arial" w:hAnsi="Arial"/>
        </w:rPr>
        <w:t xml:space="preserve"> </w:t>
      </w:r>
    </w:p>
    <w:p w14:paraId="355462A9" w14:textId="77777777" w:rsidR="006D6631" w:rsidRDefault="006D6631" w:rsidP="006D6631">
      <w:pPr>
        <w:pStyle w:val="NoSpacing"/>
        <w:jc w:val="both"/>
        <w:rPr>
          <w:rFonts w:ascii="Arial" w:hAnsi="Arial"/>
        </w:rPr>
      </w:pPr>
    </w:p>
    <w:p w14:paraId="06AB0A84" w14:textId="319D9C5A" w:rsidR="006D6631" w:rsidRDefault="00C86ED1" w:rsidP="006D6631">
      <w:pPr>
        <w:pStyle w:val="NoSpacing"/>
        <w:jc w:val="both"/>
        <w:rPr>
          <w:rFonts w:ascii="Arial" w:hAnsi="Arial"/>
        </w:rPr>
      </w:pPr>
      <w:r>
        <w:rPr>
          <w:rFonts w:ascii="Arial" w:hAnsi="Arial"/>
        </w:rPr>
        <w:t>The v</w:t>
      </w:r>
      <w:r w:rsidR="001B384D">
        <w:rPr>
          <w:rFonts w:ascii="Arial" w:hAnsi="Arial"/>
        </w:rPr>
        <w:t>alues quoted related to the current structure of toll ranging from a £1.50 charge for cars and vans which represent over 90% of traffic to £8.20 for the largest HGVs.   Toll rates are likely to increase by one-third from mid-2019.</w:t>
      </w:r>
    </w:p>
    <w:p w14:paraId="33C761A4" w14:textId="77777777" w:rsidR="00E11A99" w:rsidRDefault="00E11A99" w:rsidP="00E46A05">
      <w:pPr>
        <w:pStyle w:val="NoSpacing"/>
        <w:jc w:val="both"/>
        <w:rPr>
          <w:rFonts w:ascii="Arial" w:hAnsi="Arial"/>
        </w:rPr>
      </w:pPr>
    </w:p>
    <w:p w14:paraId="6F78073B" w14:textId="5D0C29AF" w:rsidR="00EE1CAA" w:rsidRDefault="007B26D0" w:rsidP="00E46A05">
      <w:pPr>
        <w:pStyle w:val="NoSpacing"/>
        <w:jc w:val="both"/>
        <w:rPr>
          <w:rFonts w:ascii="Arial" w:hAnsi="Arial"/>
        </w:rPr>
      </w:pPr>
      <w:r>
        <w:rPr>
          <w:rFonts w:ascii="Arial" w:hAnsi="Arial"/>
        </w:rPr>
        <w:t xml:space="preserve">Whilst we are seeking </w:t>
      </w:r>
      <w:r w:rsidR="00DA3D01">
        <w:rPr>
          <w:rFonts w:ascii="Arial" w:hAnsi="Arial"/>
        </w:rPr>
        <w:t xml:space="preserve">initial </w:t>
      </w:r>
      <w:r>
        <w:rPr>
          <w:rFonts w:ascii="Arial" w:hAnsi="Arial"/>
        </w:rPr>
        <w:t xml:space="preserve">market </w:t>
      </w:r>
      <w:r w:rsidR="00DA3D01">
        <w:rPr>
          <w:rFonts w:ascii="Arial" w:hAnsi="Arial"/>
        </w:rPr>
        <w:t xml:space="preserve">intelligence </w:t>
      </w:r>
      <w:r>
        <w:rPr>
          <w:rFonts w:ascii="Arial" w:hAnsi="Arial"/>
        </w:rPr>
        <w:t>for both crossings, TB</w:t>
      </w:r>
      <w:r w:rsidR="00DA3D01">
        <w:rPr>
          <w:rFonts w:ascii="Arial" w:hAnsi="Arial"/>
        </w:rPr>
        <w:t>&amp;</w:t>
      </w:r>
      <w:r>
        <w:rPr>
          <w:rFonts w:ascii="Arial" w:hAnsi="Arial"/>
        </w:rPr>
        <w:t xml:space="preserve">TF will </w:t>
      </w:r>
      <w:r w:rsidR="00DA3D01">
        <w:rPr>
          <w:rFonts w:ascii="Arial" w:hAnsi="Arial"/>
        </w:rPr>
        <w:t xml:space="preserve">be </w:t>
      </w:r>
      <w:r>
        <w:rPr>
          <w:rFonts w:ascii="Arial" w:hAnsi="Arial"/>
        </w:rPr>
        <w:t>consider</w:t>
      </w:r>
      <w:r w:rsidR="00DA3D01">
        <w:rPr>
          <w:rFonts w:ascii="Arial" w:hAnsi="Arial"/>
        </w:rPr>
        <w:t>ing</w:t>
      </w:r>
      <w:r>
        <w:rPr>
          <w:rFonts w:ascii="Arial" w:hAnsi="Arial"/>
        </w:rPr>
        <w:t xml:space="preserve"> solutions that may, for the time being, only</w:t>
      </w:r>
      <w:r w:rsidR="002A6930">
        <w:rPr>
          <w:rFonts w:ascii="Arial" w:hAnsi="Arial"/>
        </w:rPr>
        <w:t xml:space="preserve"> be</w:t>
      </w:r>
      <w:r>
        <w:rPr>
          <w:rFonts w:ascii="Arial" w:hAnsi="Arial"/>
        </w:rPr>
        <w:t xml:space="preserve"> suitable for implementation at the fixed </w:t>
      </w:r>
      <w:r w:rsidR="00DA3D01">
        <w:rPr>
          <w:rFonts w:ascii="Arial" w:hAnsi="Arial"/>
        </w:rPr>
        <w:t>B</w:t>
      </w:r>
      <w:r>
        <w:rPr>
          <w:rFonts w:ascii="Arial" w:hAnsi="Arial"/>
        </w:rPr>
        <w:t>ridge plaza.</w:t>
      </w:r>
    </w:p>
    <w:p w14:paraId="6A08BA21" w14:textId="6BD96A57" w:rsidR="004A4EBF" w:rsidRDefault="004A4EBF" w:rsidP="00E46A05">
      <w:pPr>
        <w:pStyle w:val="NoSpacing"/>
        <w:jc w:val="both"/>
        <w:rPr>
          <w:rFonts w:ascii="Arial" w:hAnsi="Arial"/>
        </w:rPr>
      </w:pPr>
    </w:p>
    <w:p w14:paraId="0ED16A18" w14:textId="180683D3" w:rsidR="004A4EBF" w:rsidRDefault="004A4EBF" w:rsidP="00E46A05">
      <w:pPr>
        <w:pStyle w:val="NoSpacing"/>
        <w:jc w:val="both"/>
        <w:rPr>
          <w:rFonts w:ascii="Arial" w:hAnsi="Arial"/>
        </w:rPr>
      </w:pPr>
      <w:r>
        <w:rPr>
          <w:rFonts w:ascii="Arial" w:hAnsi="Arial"/>
        </w:rPr>
        <w:t>Anticipated Programme:</w:t>
      </w:r>
    </w:p>
    <w:p w14:paraId="4CFBE408" w14:textId="4D9456F0" w:rsidR="004A4EBF" w:rsidRDefault="00BE1BBC" w:rsidP="004A4EBF">
      <w:pPr>
        <w:pStyle w:val="NoSpacing"/>
        <w:numPr>
          <w:ilvl w:val="0"/>
          <w:numId w:val="29"/>
        </w:numPr>
        <w:jc w:val="both"/>
        <w:rPr>
          <w:rFonts w:ascii="Arial" w:hAnsi="Arial"/>
        </w:rPr>
      </w:pPr>
      <w:r>
        <w:rPr>
          <w:rFonts w:ascii="Arial" w:hAnsi="Arial"/>
        </w:rPr>
        <w:t>Soft Market Testing Phase</w:t>
      </w:r>
    </w:p>
    <w:p w14:paraId="09210C89" w14:textId="4ED80F53" w:rsidR="004A4EBF" w:rsidRDefault="00BE1BBC" w:rsidP="004A4EBF">
      <w:pPr>
        <w:pStyle w:val="NoSpacing"/>
        <w:numPr>
          <w:ilvl w:val="0"/>
          <w:numId w:val="2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Follow up </w:t>
      </w:r>
      <w:r w:rsidR="004A4EBF">
        <w:rPr>
          <w:rFonts w:ascii="Arial" w:hAnsi="Arial"/>
        </w:rPr>
        <w:t>Interface/discussions</w:t>
      </w:r>
    </w:p>
    <w:p w14:paraId="0C72E963" w14:textId="593798EE" w:rsidR="004A4EBF" w:rsidRDefault="004A4EBF" w:rsidP="004A4EBF">
      <w:pPr>
        <w:pStyle w:val="NoSpacing"/>
        <w:numPr>
          <w:ilvl w:val="0"/>
          <w:numId w:val="2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Formal </w:t>
      </w:r>
      <w:r w:rsidR="00BE1BBC">
        <w:rPr>
          <w:rFonts w:ascii="Arial" w:hAnsi="Arial"/>
        </w:rPr>
        <w:t>T</w:t>
      </w:r>
      <w:r>
        <w:rPr>
          <w:rFonts w:ascii="Arial" w:hAnsi="Arial"/>
        </w:rPr>
        <w:t>ender</w:t>
      </w:r>
      <w:r w:rsidR="00BE1BBC">
        <w:rPr>
          <w:rFonts w:ascii="Arial" w:hAnsi="Arial"/>
        </w:rPr>
        <w:t>ing process</w:t>
      </w:r>
    </w:p>
    <w:p w14:paraId="13F79650" w14:textId="7E023D25" w:rsidR="004A4EBF" w:rsidRDefault="004A4EBF" w:rsidP="004A4EBF">
      <w:pPr>
        <w:pStyle w:val="NoSpacing"/>
        <w:numPr>
          <w:ilvl w:val="0"/>
          <w:numId w:val="2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Tender </w:t>
      </w:r>
      <w:r w:rsidR="00BE1BBC">
        <w:rPr>
          <w:rFonts w:ascii="Arial" w:hAnsi="Arial"/>
        </w:rPr>
        <w:t xml:space="preserve">Evaluation and Feedback/Standstill period </w:t>
      </w:r>
    </w:p>
    <w:p w14:paraId="52665597" w14:textId="2E51519B" w:rsidR="004A4EBF" w:rsidRDefault="004A4EBF" w:rsidP="004A4EBF">
      <w:pPr>
        <w:pStyle w:val="NoSpacing"/>
        <w:numPr>
          <w:ilvl w:val="0"/>
          <w:numId w:val="2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Contract </w:t>
      </w:r>
      <w:r w:rsidR="00BE1BBC">
        <w:rPr>
          <w:rFonts w:ascii="Arial" w:hAnsi="Arial"/>
        </w:rPr>
        <w:t>A</w:t>
      </w:r>
      <w:r>
        <w:rPr>
          <w:rFonts w:ascii="Arial" w:hAnsi="Arial"/>
        </w:rPr>
        <w:t>ward</w:t>
      </w:r>
      <w:r w:rsidR="00BE1BBC">
        <w:rPr>
          <w:rFonts w:ascii="Arial" w:hAnsi="Arial"/>
        </w:rPr>
        <w:t xml:space="preserve"> and Mobilisation/Implementation</w:t>
      </w:r>
    </w:p>
    <w:p w14:paraId="5F69C64A" w14:textId="77E8F4E6" w:rsidR="008F4A9B" w:rsidRDefault="008F4A9B" w:rsidP="008F4A9B">
      <w:pPr>
        <w:pStyle w:val="NoSpacing"/>
        <w:jc w:val="both"/>
        <w:rPr>
          <w:rFonts w:ascii="Arial" w:hAnsi="Arial"/>
        </w:rPr>
      </w:pPr>
    </w:p>
    <w:p w14:paraId="3F080A99" w14:textId="23A0A4F1" w:rsidR="008F4A9B" w:rsidRPr="004A4EBF" w:rsidRDefault="00DA3D01" w:rsidP="008F4A9B">
      <w:pPr>
        <w:pStyle w:val="NoSpacing"/>
        <w:jc w:val="both"/>
        <w:rPr>
          <w:rFonts w:ascii="Arial" w:hAnsi="Arial"/>
        </w:rPr>
      </w:pPr>
      <w:r>
        <w:rPr>
          <w:rFonts w:ascii="Arial" w:hAnsi="Arial"/>
        </w:rPr>
        <w:t>We anticipate tha</w:t>
      </w:r>
      <w:r w:rsidR="008F4A9B">
        <w:rPr>
          <w:rFonts w:ascii="Arial" w:hAnsi="Arial"/>
        </w:rPr>
        <w:t>t</w:t>
      </w:r>
      <w:r>
        <w:rPr>
          <w:rFonts w:ascii="Arial" w:hAnsi="Arial"/>
        </w:rPr>
        <w:t xml:space="preserve"> a service provider </w:t>
      </w:r>
      <w:r w:rsidR="001B384D">
        <w:rPr>
          <w:rFonts w:ascii="Arial" w:hAnsi="Arial"/>
        </w:rPr>
        <w:t>is likely to</w:t>
      </w:r>
      <w:r>
        <w:rPr>
          <w:rFonts w:ascii="Arial" w:hAnsi="Arial"/>
        </w:rPr>
        <w:t xml:space="preserve"> </w:t>
      </w:r>
      <w:r w:rsidR="008F4A9B">
        <w:rPr>
          <w:rFonts w:ascii="Arial" w:hAnsi="Arial"/>
        </w:rPr>
        <w:t>be engaged by</w:t>
      </w:r>
      <w:r>
        <w:rPr>
          <w:rFonts w:ascii="Arial" w:hAnsi="Arial"/>
        </w:rPr>
        <w:t xml:space="preserve"> the end of</w:t>
      </w:r>
      <w:r w:rsidR="008F4A9B">
        <w:rPr>
          <w:rFonts w:ascii="Arial" w:hAnsi="Arial"/>
        </w:rPr>
        <w:t xml:space="preserve"> September 2018.</w:t>
      </w:r>
    </w:p>
    <w:p w14:paraId="0B07FD4F" w14:textId="77777777" w:rsidR="00EE1CAA" w:rsidRDefault="00EE1CAA" w:rsidP="00E46A05">
      <w:pPr>
        <w:pStyle w:val="NoSpacing"/>
        <w:jc w:val="both"/>
        <w:rPr>
          <w:rFonts w:ascii="Arial" w:hAnsi="Arial"/>
        </w:rPr>
      </w:pPr>
    </w:p>
    <w:p w14:paraId="5536A76A" w14:textId="0EAA72BE" w:rsidR="009C0263" w:rsidRDefault="004B1566" w:rsidP="00F03A0C">
      <w:pPr>
        <w:pStyle w:val="NoSpacing"/>
        <w:jc w:val="both"/>
        <w:rPr>
          <w:rFonts w:ascii="Arial" w:hAnsi="Arial"/>
        </w:rPr>
      </w:pPr>
      <w:commentRangeStart w:id="2"/>
      <w:commentRangeEnd w:id="2"/>
      <w:r>
        <w:rPr>
          <w:rFonts w:ascii="Arial" w:hAnsi="Arial"/>
        </w:rPr>
        <w:t xml:space="preserve">  </w:t>
      </w:r>
    </w:p>
    <w:p w14:paraId="31C876B0" w14:textId="1ACC0556" w:rsidR="00494B6B" w:rsidRPr="00494B6B" w:rsidRDefault="00494B6B" w:rsidP="00F03A0C">
      <w:pPr>
        <w:pStyle w:val="NoSpacing"/>
        <w:jc w:val="both"/>
        <w:rPr>
          <w:rFonts w:ascii="Arial" w:hAnsi="Arial"/>
          <w:u w:val="single"/>
        </w:rPr>
      </w:pPr>
      <w:r w:rsidRPr="00494B6B">
        <w:rPr>
          <w:rFonts w:ascii="Arial" w:hAnsi="Arial"/>
          <w:u w:val="single"/>
        </w:rPr>
        <w:t xml:space="preserve">Key Contacts for any supplementary information that may be required: </w:t>
      </w:r>
    </w:p>
    <w:p w14:paraId="6AD03A0C" w14:textId="77777777" w:rsidR="00494B6B" w:rsidRDefault="00494B6B" w:rsidP="00F03A0C">
      <w:pPr>
        <w:pStyle w:val="NoSpacing"/>
        <w:jc w:val="both"/>
        <w:rPr>
          <w:rFonts w:ascii="Arial" w:hAnsi="Arial"/>
        </w:rPr>
      </w:pPr>
    </w:p>
    <w:p w14:paraId="0F544710" w14:textId="77777777" w:rsidR="0050544F" w:rsidRDefault="0050544F" w:rsidP="00F03A0C">
      <w:pPr>
        <w:pStyle w:val="NoSpacing"/>
        <w:jc w:val="both"/>
        <w:rPr>
          <w:rFonts w:ascii="Arial" w:hAnsi="Arial"/>
        </w:rPr>
      </w:pPr>
      <w:r>
        <w:rPr>
          <w:rFonts w:ascii="Arial" w:hAnsi="Arial"/>
        </w:rPr>
        <w:t xml:space="preserve">This project is principally being developed by Andrew Vallance, General Manager, Tamar Bridge and Torpoint Ferry, Main Office number 01752 361577, Email: </w:t>
      </w:r>
      <w:hyperlink r:id="rId9" w:history="1">
        <w:r w:rsidRPr="000A4D2F">
          <w:rPr>
            <w:rStyle w:val="Hyperlink"/>
            <w:rFonts w:ascii="Arial" w:hAnsi="Arial"/>
          </w:rPr>
          <w:t>andrew.vallance@tamarcrossings.org.uk</w:t>
        </w:r>
      </w:hyperlink>
      <w:r>
        <w:rPr>
          <w:rFonts w:ascii="Arial" w:hAnsi="Arial"/>
        </w:rPr>
        <w:t xml:space="preserve"> , with support from Atkins Global’s Technical Director, Mark Berzins , mobile number 0</w:t>
      </w:r>
      <w:r w:rsidRPr="0050544F">
        <w:rPr>
          <w:rFonts w:ascii="Arial" w:hAnsi="Arial"/>
        </w:rPr>
        <w:t>7812 319404</w:t>
      </w:r>
      <w:r>
        <w:rPr>
          <w:rFonts w:ascii="Arial" w:hAnsi="Arial"/>
        </w:rPr>
        <w:t xml:space="preserve">, </w:t>
      </w:r>
    </w:p>
    <w:p w14:paraId="08BCE30C" w14:textId="2F36F3BA" w:rsidR="0050544F" w:rsidRDefault="0050544F" w:rsidP="00F03A0C">
      <w:pPr>
        <w:pStyle w:val="NoSpacing"/>
        <w:jc w:val="both"/>
        <w:rPr>
          <w:rFonts w:ascii="Arial" w:hAnsi="Arial"/>
        </w:rPr>
      </w:pPr>
      <w:r>
        <w:rPr>
          <w:rFonts w:ascii="Arial" w:hAnsi="Arial"/>
        </w:rPr>
        <w:t xml:space="preserve">Email: </w:t>
      </w:r>
      <w:hyperlink r:id="rId10" w:history="1">
        <w:r w:rsidRPr="000A4D2F">
          <w:rPr>
            <w:rStyle w:val="Hyperlink"/>
            <w:rFonts w:ascii="Arial" w:hAnsi="Arial"/>
          </w:rPr>
          <w:t>Mark.Berzins@atkinsglobal.com</w:t>
        </w:r>
      </w:hyperlink>
    </w:p>
    <w:p w14:paraId="6A30E1E9" w14:textId="77777777" w:rsidR="0050544F" w:rsidRDefault="0050544F" w:rsidP="00F03A0C">
      <w:pPr>
        <w:pStyle w:val="NoSpacing"/>
        <w:jc w:val="both"/>
        <w:rPr>
          <w:rFonts w:ascii="Arial" w:hAnsi="Arial"/>
        </w:rPr>
      </w:pPr>
    </w:p>
    <w:p w14:paraId="7057A273" w14:textId="641AA329" w:rsidR="0050544F" w:rsidRDefault="0050544F" w:rsidP="00F03A0C">
      <w:pPr>
        <w:pStyle w:val="NoSpacing"/>
        <w:jc w:val="both"/>
        <w:rPr>
          <w:rFonts w:ascii="Arial" w:hAnsi="Arial"/>
        </w:rPr>
      </w:pPr>
      <w:r>
        <w:rPr>
          <w:rFonts w:ascii="Arial" w:hAnsi="Arial"/>
        </w:rPr>
        <w:t xml:space="preserve">However, due to Mr Vallance’s limited availability during this initial Soft Market testing submission period you are advised it would probably be easiest to contact Mr. Berzins in the first instance. </w:t>
      </w:r>
    </w:p>
    <w:p w14:paraId="494C7C2F" w14:textId="515EF257" w:rsidR="0050544F" w:rsidRDefault="0050544F" w:rsidP="00F03A0C">
      <w:pPr>
        <w:pStyle w:val="NoSpacing"/>
        <w:jc w:val="both"/>
        <w:rPr>
          <w:rFonts w:ascii="Arial" w:hAnsi="Arial"/>
        </w:rPr>
      </w:pPr>
      <w:r w:rsidRPr="0050544F">
        <w:rPr>
          <w:rFonts w:ascii="Arial" w:hAnsi="Arial"/>
        </w:rPr>
        <w:t xml:space="preserve">    </w:t>
      </w:r>
    </w:p>
    <w:p w14:paraId="514FDAF7" w14:textId="7BFBDF92" w:rsidR="00494B6B" w:rsidRDefault="0050544F" w:rsidP="00F03A0C">
      <w:pPr>
        <w:pStyle w:val="NoSpacing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94B6B">
        <w:rPr>
          <w:rFonts w:ascii="Arial" w:hAnsi="Arial"/>
        </w:rPr>
        <w:t xml:space="preserve"> </w:t>
      </w:r>
    </w:p>
    <w:p w14:paraId="7F901243" w14:textId="77777777" w:rsidR="00494B6B" w:rsidRDefault="00494B6B" w:rsidP="00F03A0C">
      <w:pPr>
        <w:pStyle w:val="NoSpacing"/>
        <w:jc w:val="both"/>
        <w:rPr>
          <w:rFonts w:ascii="Arial" w:hAnsi="Arial"/>
        </w:rPr>
      </w:pPr>
    </w:p>
    <w:p w14:paraId="5519A10E" w14:textId="77777777" w:rsidR="00494B6B" w:rsidRDefault="00494B6B" w:rsidP="00F03A0C">
      <w:pPr>
        <w:pStyle w:val="NoSpacing"/>
        <w:jc w:val="both"/>
        <w:rPr>
          <w:rFonts w:ascii="Arial" w:hAnsi="Arial"/>
        </w:rPr>
      </w:pPr>
    </w:p>
    <w:p w14:paraId="534474B8" w14:textId="77777777" w:rsidR="00494B6B" w:rsidRDefault="00494B6B" w:rsidP="00F03A0C">
      <w:pPr>
        <w:pStyle w:val="NoSpacing"/>
        <w:jc w:val="both"/>
        <w:rPr>
          <w:rFonts w:ascii="Arial" w:hAnsi="Arial"/>
        </w:rPr>
      </w:pPr>
    </w:p>
    <w:p w14:paraId="0F40E422" w14:textId="09E1C836" w:rsidR="00F33484" w:rsidRDefault="00CF1E85" w:rsidP="00F33484">
      <w:pPr>
        <w:pStyle w:val="Heading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Proposed</w:t>
      </w:r>
      <w:r w:rsidR="00B51B49">
        <w:rPr>
          <w:rFonts w:cs="Arial"/>
          <w:sz w:val="36"/>
          <w:szCs w:val="36"/>
        </w:rPr>
        <w:t xml:space="preserve"> Transit Process</w:t>
      </w:r>
    </w:p>
    <w:p w14:paraId="7E2FFFE5" w14:textId="525579B7" w:rsidR="00B51B49" w:rsidRDefault="00247E1B" w:rsidP="00B51B49">
      <w:pPr>
        <w:pStyle w:val="Heading2"/>
      </w:pPr>
      <w:r>
        <w:t xml:space="preserve">Tamar </w:t>
      </w:r>
      <w:r w:rsidR="00B51B49">
        <w:t>Bridge</w:t>
      </w:r>
    </w:p>
    <w:p w14:paraId="12B8FD71" w14:textId="36F0BFFF" w:rsidR="00F33484" w:rsidRDefault="00F33484" w:rsidP="00AF13A4">
      <w:pPr>
        <w:pStyle w:val="ListParagraph"/>
        <w:numPr>
          <w:ilvl w:val="0"/>
          <w:numId w:val="23"/>
        </w:numPr>
      </w:pPr>
      <w:r>
        <w:t xml:space="preserve">Vehicle approaches </w:t>
      </w:r>
      <w:r w:rsidR="00BE1BBC">
        <w:t xml:space="preserve">toll </w:t>
      </w:r>
      <w:r>
        <w:t xml:space="preserve">booth and is classified by the </w:t>
      </w:r>
      <w:r w:rsidR="00531792">
        <w:t>operat</w:t>
      </w:r>
      <w:r w:rsidR="00E11A99">
        <w:t>or</w:t>
      </w:r>
      <w:r w:rsidR="00C67153">
        <w:t>, on the toll system console</w:t>
      </w:r>
      <w:r>
        <w:t>.</w:t>
      </w:r>
    </w:p>
    <w:p w14:paraId="5DDF8F7F" w14:textId="77777777" w:rsidR="00F33484" w:rsidRDefault="00F33484" w:rsidP="00AF13A4">
      <w:pPr>
        <w:pStyle w:val="ListParagraph"/>
        <w:numPr>
          <w:ilvl w:val="0"/>
          <w:numId w:val="23"/>
        </w:numPr>
      </w:pPr>
      <w:r>
        <w:t>The customer advises that they wish to pay with a contactless card, and the operator selects the appropriate option on their screen.</w:t>
      </w:r>
    </w:p>
    <w:p w14:paraId="6490E4DC" w14:textId="486BF578" w:rsidR="00F33484" w:rsidRDefault="00F33484" w:rsidP="00AF13A4">
      <w:pPr>
        <w:pStyle w:val="ListParagraph"/>
        <w:numPr>
          <w:ilvl w:val="0"/>
          <w:numId w:val="23"/>
        </w:numPr>
      </w:pPr>
      <w:r>
        <w:t>The toll system sends the appropriate charge for the transaction to the contactless unit, and the customer taps their card on the contactless pad.</w:t>
      </w:r>
    </w:p>
    <w:p w14:paraId="70B4DA54" w14:textId="6829BB9D" w:rsidR="00E11A99" w:rsidRDefault="00E11A99" w:rsidP="00AF13A4">
      <w:pPr>
        <w:pStyle w:val="ListParagraph"/>
        <w:numPr>
          <w:ilvl w:val="0"/>
          <w:numId w:val="23"/>
        </w:numPr>
      </w:pPr>
      <w:r>
        <w:t>Unit requests authorisation from the bank.</w:t>
      </w:r>
    </w:p>
    <w:p w14:paraId="7248C5FB" w14:textId="09694CE8" w:rsidR="00E11A99" w:rsidRDefault="00E11A99" w:rsidP="00AF13A4">
      <w:pPr>
        <w:pStyle w:val="ListParagraph"/>
        <w:numPr>
          <w:ilvl w:val="0"/>
          <w:numId w:val="23"/>
        </w:numPr>
      </w:pPr>
      <w:r>
        <w:t xml:space="preserve">Successful transaction – a message is returned to the toll system, </w:t>
      </w:r>
      <w:r w:rsidR="00C67153">
        <w:t xml:space="preserve">the system logs the payment, </w:t>
      </w:r>
      <w:r>
        <w:t>and the barrier is automatically raised.</w:t>
      </w:r>
    </w:p>
    <w:p w14:paraId="10CAD22C" w14:textId="31FD9429" w:rsidR="00E11A99" w:rsidRDefault="00E11A99" w:rsidP="00AF13A4">
      <w:pPr>
        <w:pStyle w:val="ListParagraph"/>
        <w:numPr>
          <w:ilvl w:val="0"/>
          <w:numId w:val="23"/>
        </w:numPr>
      </w:pPr>
      <w:r>
        <w:t>Unsuccessful transaction – a message is returned to the toll system, and the operator begins the payment process again, either with another card or a different payment method.</w:t>
      </w:r>
    </w:p>
    <w:p w14:paraId="236C5E09" w14:textId="342B474F" w:rsidR="00B51B49" w:rsidRPr="00D00CF8" w:rsidRDefault="00247E1B" w:rsidP="00B51B49">
      <w:pPr>
        <w:pStyle w:val="Heading2"/>
      </w:pPr>
      <w:r>
        <w:t xml:space="preserve">Torpoint </w:t>
      </w:r>
      <w:r w:rsidR="00B51B49" w:rsidRPr="00D00CF8">
        <w:t>Ferry</w:t>
      </w:r>
    </w:p>
    <w:p w14:paraId="06AD82E7" w14:textId="01C05AFD" w:rsidR="00E11A99" w:rsidRDefault="00531792" w:rsidP="00AF13A4">
      <w:pPr>
        <w:pStyle w:val="ListParagraph"/>
        <w:numPr>
          <w:ilvl w:val="0"/>
          <w:numId w:val="25"/>
        </w:numPr>
      </w:pPr>
      <w:r>
        <w:t>Vehicle boards ferry and is classified by the operator</w:t>
      </w:r>
      <w:r w:rsidR="00C67153">
        <w:t>, on the PDA.</w:t>
      </w:r>
    </w:p>
    <w:p w14:paraId="4B6F5A2D" w14:textId="5C7859E2" w:rsidR="00C67153" w:rsidRDefault="00C67153" w:rsidP="00AF13A4">
      <w:pPr>
        <w:pStyle w:val="ListParagraph"/>
        <w:numPr>
          <w:ilvl w:val="0"/>
          <w:numId w:val="25"/>
        </w:numPr>
      </w:pPr>
      <w:r>
        <w:t>The customer advises that they wish to pay with a contactless card, and the operator selects the appropriate option on the PDA.</w:t>
      </w:r>
    </w:p>
    <w:p w14:paraId="101D1842" w14:textId="1FD4CA9D" w:rsidR="00C67153" w:rsidRDefault="00C67153" w:rsidP="00AF13A4">
      <w:pPr>
        <w:pStyle w:val="ListParagraph"/>
        <w:numPr>
          <w:ilvl w:val="0"/>
          <w:numId w:val="25"/>
        </w:numPr>
      </w:pPr>
      <w:r>
        <w:t xml:space="preserve">The PDA sends the appropriate charge for the transaction to the contactless unit </w:t>
      </w:r>
      <w:r w:rsidRPr="00C67153">
        <w:rPr>
          <w:i/>
        </w:rPr>
        <w:t>[if integrated]</w:t>
      </w:r>
      <w:r>
        <w:t xml:space="preserve"> / the operator keys the amount of the charge into the contactless unit </w:t>
      </w:r>
      <w:r w:rsidRPr="00C67153">
        <w:rPr>
          <w:i/>
        </w:rPr>
        <w:t>[if not integrated]</w:t>
      </w:r>
      <w:r>
        <w:t>.</w:t>
      </w:r>
    </w:p>
    <w:p w14:paraId="416DB144" w14:textId="4F19F2E4" w:rsidR="00C67153" w:rsidRDefault="00C67153" w:rsidP="00AF13A4">
      <w:pPr>
        <w:pStyle w:val="ListParagraph"/>
        <w:numPr>
          <w:ilvl w:val="0"/>
          <w:numId w:val="25"/>
        </w:numPr>
      </w:pPr>
      <w:r>
        <w:t>Unit requests authorisation from the bank.</w:t>
      </w:r>
    </w:p>
    <w:p w14:paraId="0817DDE9" w14:textId="14E87198" w:rsidR="00C67153" w:rsidRDefault="00C67153" w:rsidP="00AF13A4">
      <w:pPr>
        <w:pStyle w:val="ListParagraph"/>
        <w:numPr>
          <w:ilvl w:val="0"/>
          <w:numId w:val="25"/>
        </w:numPr>
      </w:pPr>
      <w:r>
        <w:t xml:space="preserve">Successful transaction – a message is returned to the PDA, and the system logs the payment </w:t>
      </w:r>
      <w:r w:rsidRPr="00C67153">
        <w:rPr>
          <w:i/>
        </w:rPr>
        <w:t>[if integrated]</w:t>
      </w:r>
      <w:r>
        <w:t xml:space="preserve"> / the operator marks the transaction as paid on the PDA </w:t>
      </w:r>
      <w:r w:rsidRPr="00C67153">
        <w:rPr>
          <w:i/>
        </w:rPr>
        <w:t>[if not integrated]</w:t>
      </w:r>
      <w:r>
        <w:t>.</w:t>
      </w:r>
    </w:p>
    <w:p w14:paraId="288F143B" w14:textId="097ED0AC" w:rsidR="00247E1B" w:rsidRDefault="00C67153" w:rsidP="00B51B49">
      <w:pPr>
        <w:pStyle w:val="ListParagraph"/>
        <w:numPr>
          <w:ilvl w:val="0"/>
          <w:numId w:val="25"/>
        </w:numPr>
      </w:pPr>
      <w:r>
        <w:t xml:space="preserve">Unsuccessful transaction – a message is returned to the PDA </w:t>
      </w:r>
      <w:r w:rsidRPr="00C67153">
        <w:rPr>
          <w:i/>
        </w:rPr>
        <w:t>[if integrated]</w:t>
      </w:r>
      <w:r>
        <w:t xml:space="preserve">, and the operator begins the payment process again, either with another card or a different payment method. </w:t>
      </w:r>
    </w:p>
    <w:p w14:paraId="1407E3D1" w14:textId="77777777" w:rsidR="00247E1B" w:rsidRPr="00B51B49" w:rsidRDefault="00247E1B" w:rsidP="00B51B49"/>
    <w:p w14:paraId="2CC1762F" w14:textId="31778C7E" w:rsidR="00D67BC2" w:rsidRDefault="00247E1B" w:rsidP="00F33484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Key </w:t>
      </w:r>
      <w:r w:rsidR="00B51B49">
        <w:rPr>
          <w:sz w:val="36"/>
          <w:szCs w:val="36"/>
        </w:rPr>
        <w:t>Information Require</w:t>
      </w:r>
      <w:r>
        <w:rPr>
          <w:sz w:val="36"/>
          <w:szCs w:val="36"/>
        </w:rPr>
        <w:t>ments</w:t>
      </w:r>
    </w:p>
    <w:p w14:paraId="7538B5CB" w14:textId="5C95AC3D" w:rsidR="0093049D" w:rsidRPr="0093049D" w:rsidRDefault="0093049D" w:rsidP="0093049D">
      <w:r>
        <w:t>Please supply the following pre</w:t>
      </w:r>
      <w:r w:rsidR="00BE1BBC">
        <w:t>liminary</w:t>
      </w:r>
      <w:r>
        <w:t xml:space="preserve"> to </w:t>
      </w:r>
      <w:r w:rsidR="00BE1BBC">
        <w:t>allow us to establish the credibility of your organisation in relation to these requirements</w:t>
      </w:r>
      <w:r>
        <w:t>.</w:t>
      </w:r>
    </w:p>
    <w:p w14:paraId="66254FB1" w14:textId="77777777" w:rsidR="00247E1B" w:rsidRDefault="00B51B49" w:rsidP="00AF13A4">
      <w:pPr>
        <w:pStyle w:val="NormalNoSpace"/>
        <w:numPr>
          <w:ilvl w:val="0"/>
          <w:numId w:val="26"/>
        </w:numPr>
      </w:pPr>
      <w:r>
        <w:t>Company Overview</w:t>
      </w:r>
      <w:r w:rsidR="00BE1BBC">
        <w:t>, including  last annual Turnover and Profit figures, and details of any parent companies</w:t>
      </w:r>
    </w:p>
    <w:p w14:paraId="794E7004" w14:textId="39859B3C" w:rsidR="00B51B49" w:rsidRDefault="00247E1B" w:rsidP="00AF13A4">
      <w:pPr>
        <w:pStyle w:val="NormalNoSpace"/>
        <w:numPr>
          <w:ilvl w:val="0"/>
          <w:numId w:val="26"/>
        </w:numPr>
      </w:pPr>
      <w:r>
        <w:t>Key contact names, contact numbers and job titles for follow up contact/tendering process</w:t>
      </w:r>
      <w:r w:rsidR="00BE1BBC">
        <w:t xml:space="preserve"> </w:t>
      </w:r>
    </w:p>
    <w:p w14:paraId="2D7AC32B" w14:textId="16ACAE84" w:rsidR="00BE1BBC" w:rsidRDefault="00B51B49" w:rsidP="00AF13A4">
      <w:pPr>
        <w:pStyle w:val="NormalNoSpace"/>
        <w:numPr>
          <w:ilvl w:val="0"/>
          <w:numId w:val="26"/>
        </w:numPr>
      </w:pPr>
      <w:r>
        <w:t xml:space="preserve">Clients / Projects </w:t>
      </w:r>
      <w:r w:rsidR="00BE1BBC">
        <w:t>working with, currently or previously</w:t>
      </w:r>
      <w:r w:rsidR="00247E1B">
        <w:t>, preferably in similar transport areas</w:t>
      </w:r>
    </w:p>
    <w:p w14:paraId="20F08A4D" w14:textId="611801CB" w:rsidR="00B51B49" w:rsidRDefault="00B51B49" w:rsidP="00AF13A4">
      <w:pPr>
        <w:pStyle w:val="NormalNoSpace"/>
        <w:numPr>
          <w:ilvl w:val="0"/>
          <w:numId w:val="26"/>
        </w:numPr>
      </w:pPr>
      <w:r>
        <w:t>Equipment examples</w:t>
      </w:r>
    </w:p>
    <w:p w14:paraId="7DF80E84" w14:textId="4BA35CA6" w:rsidR="00D67BC2" w:rsidRDefault="00BE1BBC" w:rsidP="00AF13A4">
      <w:pPr>
        <w:pStyle w:val="NormalNoSpace"/>
        <w:numPr>
          <w:ilvl w:val="0"/>
          <w:numId w:val="26"/>
        </w:numPr>
      </w:pPr>
      <w:r>
        <w:t xml:space="preserve">Statements concerning the robustness of your </w:t>
      </w:r>
      <w:r w:rsidR="006D6631">
        <w:t>Security / Encryption</w:t>
      </w:r>
      <w:r>
        <w:t xml:space="preserve"> procedures</w:t>
      </w:r>
    </w:p>
    <w:p w14:paraId="232566D9" w14:textId="299F65A7" w:rsidR="006D6631" w:rsidRDefault="006D6631" w:rsidP="00AF13A4">
      <w:pPr>
        <w:pStyle w:val="NormalNoSpace"/>
        <w:numPr>
          <w:ilvl w:val="0"/>
          <w:numId w:val="26"/>
        </w:numPr>
      </w:pPr>
      <w:r>
        <w:t>Compliance with PCIDSS regulations</w:t>
      </w:r>
      <w:r w:rsidR="00BE1BBC">
        <w:t xml:space="preserve"> and GDPR</w:t>
      </w:r>
    </w:p>
    <w:p w14:paraId="226CB95A" w14:textId="72123A01" w:rsidR="00F63E18" w:rsidRDefault="00F63E18" w:rsidP="00AF13A4">
      <w:pPr>
        <w:pStyle w:val="NormalNoSpace"/>
        <w:numPr>
          <w:ilvl w:val="0"/>
          <w:numId w:val="26"/>
        </w:numPr>
      </w:pPr>
      <w:r>
        <w:t>Examples of integration with third party applications and interfaces</w:t>
      </w:r>
    </w:p>
    <w:p w14:paraId="3051DD7B" w14:textId="77777777" w:rsidR="00B7350E" w:rsidRDefault="00B7350E" w:rsidP="00B7350E">
      <w:pPr>
        <w:pStyle w:val="NoSpacing"/>
        <w:rPr>
          <w:rFonts w:asciiTheme="minorHAnsi" w:hAnsiTheme="minorHAnsi" w:cstheme="minorHAnsi"/>
        </w:rPr>
      </w:pPr>
    </w:p>
    <w:p w14:paraId="61BA0965" w14:textId="04B8091A" w:rsidR="00881FD7" w:rsidRDefault="00BE1BBC" w:rsidP="00881FD7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Outline Proposed </w:t>
      </w:r>
      <w:r w:rsidR="00FB2C25">
        <w:rPr>
          <w:sz w:val="36"/>
          <w:szCs w:val="36"/>
        </w:rPr>
        <w:t>Solution</w:t>
      </w:r>
      <w:r>
        <w:rPr>
          <w:sz w:val="36"/>
          <w:szCs w:val="36"/>
        </w:rPr>
        <w:t>s</w:t>
      </w:r>
    </w:p>
    <w:p w14:paraId="101E416A" w14:textId="1634DE9A" w:rsidR="0093049D" w:rsidRPr="0093049D" w:rsidRDefault="0093049D" w:rsidP="0093049D">
      <w:r>
        <w:t>Please de</w:t>
      </w:r>
      <w:r w:rsidR="00BE1BBC">
        <w:t>scribe</w:t>
      </w:r>
      <w:r>
        <w:t xml:space="preserve"> your </w:t>
      </w:r>
      <w:r w:rsidR="00BE1BBC">
        <w:t>outline proposed</w:t>
      </w:r>
      <w:r>
        <w:t xml:space="preserve"> solution</w:t>
      </w:r>
      <w:r w:rsidR="00BE1BBC">
        <w:t>s</w:t>
      </w:r>
      <w:r>
        <w:t xml:space="preserve">, </w:t>
      </w:r>
      <w:r w:rsidR="00BE1BBC">
        <w:t xml:space="preserve">based purely on the information supplied above, </w:t>
      </w:r>
      <w:r>
        <w:t xml:space="preserve">ensuring that you cover the following </w:t>
      </w:r>
      <w:r w:rsidR="00BE1BBC">
        <w:t xml:space="preserve">key </w:t>
      </w:r>
      <w:r>
        <w:t>points:</w:t>
      </w:r>
    </w:p>
    <w:p w14:paraId="4AB0C74C" w14:textId="23704C89" w:rsidR="00F92322" w:rsidRDefault="007E6FA3" w:rsidP="00AF13A4">
      <w:pPr>
        <w:pStyle w:val="NormalNoSpace"/>
        <w:numPr>
          <w:ilvl w:val="0"/>
          <w:numId w:val="27"/>
        </w:numPr>
      </w:pPr>
      <w:r>
        <w:t>Hardware</w:t>
      </w:r>
    </w:p>
    <w:p w14:paraId="2634F91D" w14:textId="3BC2DD53" w:rsidR="007E6FA3" w:rsidRDefault="007E6FA3" w:rsidP="00AF13A4">
      <w:pPr>
        <w:pStyle w:val="NormalNoSpace"/>
        <w:numPr>
          <w:ilvl w:val="0"/>
          <w:numId w:val="27"/>
        </w:numPr>
      </w:pPr>
      <w:r>
        <w:t>Software</w:t>
      </w:r>
    </w:p>
    <w:p w14:paraId="3DB18774" w14:textId="054C8853" w:rsidR="007E6FA3" w:rsidRDefault="00BE1BBC" w:rsidP="00AF13A4">
      <w:pPr>
        <w:pStyle w:val="NormalNoSpace"/>
        <w:numPr>
          <w:ilvl w:val="0"/>
          <w:numId w:val="27"/>
        </w:numPr>
      </w:pPr>
      <w:r>
        <w:t xml:space="preserve">Any </w:t>
      </w:r>
      <w:r w:rsidR="007E6FA3">
        <w:t xml:space="preserve">Additional </w:t>
      </w:r>
      <w:r w:rsidR="0093049D">
        <w:t>i</w:t>
      </w:r>
      <w:r w:rsidR="007E6FA3">
        <w:t>ntegration required</w:t>
      </w:r>
    </w:p>
    <w:p w14:paraId="29DD9065" w14:textId="41ACAFF6" w:rsidR="00F63E18" w:rsidRDefault="00F63E18" w:rsidP="00AF13A4">
      <w:pPr>
        <w:pStyle w:val="NormalNoSpace"/>
        <w:numPr>
          <w:ilvl w:val="0"/>
          <w:numId w:val="27"/>
        </w:numPr>
      </w:pPr>
      <w:r>
        <w:t>Administration tools</w:t>
      </w:r>
    </w:p>
    <w:p w14:paraId="5B034B3A" w14:textId="4B0B6EEC" w:rsidR="0093049D" w:rsidRDefault="0093049D" w:rsidP="00AF13A4">
      <w:pPr>
        <w:pStyle w:val="NormalNoSpace"/>
        <w:numPr>
          <w:ilvl w:val="0"/>
          <w:numId w:val="27"/>
        </w:numPr>
      </w:pPr>
      <w:r>
        <w:t>Encryption &amp; banking interface</w:t>
      </w:r>
    </w:p>
    <w:p w14:paraId="7FC1205F" w14:textId="73156731" w:rsidR="007E6FA3" w:rsidRDefault="007E6FA3" w:rsidP="00F92CEB"/>
    <w:p w14:paraId="5EB6F09F" w14:textId="412D11C2" w:rsidR="00881FD7" w:rsidRPr="009C0263" w:rsidRDefault="00C83F92" w:rsidP="00881FD7">
      <w:pPr>
        <w:pStyle w:val="Heading1"/>
        <w:rPr>
          <w:sz w:val="36"/>
          <w:szCs w:val="36"/>
        </w:rPr>
      </w:pPr>
      <w:r>
        <w:rPr>
          <w:sz w:val="36"/>
          <w:szCs w:val="36"/>
        </w:rPr>
        <w:lastRenderedPageBreak/>
        <w:t>Cost</w:t>
      </w:r>
      <w:r w:rsidR="007E6FA3">
        <w:rPr>
          <w:sz w:val="36"/>
          <w:szCs w:val="36"/>
        </w:rPr>
        <w:t>ings</w:t>
      </w:r>
    </w:p>
    <w:p w14:paraId="6987BB49" w14:textId="77777777" w:rsidR="00936149" w:rsidRDefault="007E6FA3" w:rsidP="007E6FA3">
      <w:pPr>
        <w:pStyle w:val="NoSpacing"/>
        <w:jc w:val="both"/>
        <w:rPr>
          <w:rFonts w:ascii="Arial" w:hAnsi="Arial"/>
        </w:rPr>
      </w:pPr>
      <w:r w:rsidRPr="001D5502">
        <w:rPr>
          <w:rFonts w:ascii="Arial" w:hAnsi="Arial"/>
        </w:rPr>
        <w:t xml:space="preserve">Please ensure all </w:t>
      </w:r>
      <w:r w:rsidR="00F35B35" w:rsidRPr="001D5502">
        <w:rPr>
          <w:rFonts w:ascii="Arial" w:hAnsi="Arial"/>
        </w:rPr>
        <w:t xml:space="preserve">anticipated </w:t>
      </w:r>
      <w:r w:rsidRPr="001D5502">
        <w:rPr>
          <w:rFonts w:ascii="Arial" w:hAnsi="Arial"/>
        </w:rPr>
        <w:t>costings are included, if not already detailed in the tables below</w:t>
      </w:r>
      <w:r w:rsidR="001D5502">
        <w:rPr>
          <w:rFonts w:ascii="Arial" w:hAnsi="Arial"/>
        </w:rPr>
        <w:t>.</w:t>
      </w:r>
      <w:r w:rsidR="008544AA">
        <w:rPr>
          <w:rFonts w:ascii="Arial" w:hAnsi="Arial"/>
        </w:rPr>
        <w:t xml:space="preserve">  Please indicate any volume or price breaks.</w:t>
      </w:r>
      <w:r w:rsidR="00247E1B">
        <w:rPr>
          <w:rFonts w:ascii="Arial" w:hAnsi="Arial"/>
        </w:rPr>
        <w:t xml:space="preserve"> </w:t>
      </w:r>
    </w:p>
    <w:p w14:paraId="57EFFB26" w14:textId="1728E0B3" w:rsidR="007E6FA3" w:rsidRPr="001D5502" w:rsidRDefault="00247E1B" w:rsidP="007E6FA3">
      <w:pPr>
        <w:pStyle w:val="NoSpacing"/>
        <w:jc w:val="both"/>
        <w:rPr>
          <w:rFonts w:ascii="Arial" w:hAnsi="Arial"/>
        </w:rPr>
      </w:pPr>
      <w:r>
        <w:rPr>
          <w:rFonts w:ascii="Arial" w:hAnsi="Arial"/>
        </w:rPr>
        <w:t>Costs/ Fees may be more readily expressed as a %, if applicable, and if so please clearly state this as a variance to the preferred monetary figure expressed in £, as requested below.</w:t>
      </w:r>
    </w:p>
    <w:p w14:paraId="30AEE18D" w14:textId="77777777" w:rsidR="007E6FA3" w:rsidRDefault="007E6FA3" w:rsidP="007E6FA3">
      <w:pPr>
        <w:pStyle w:val="NoSpacing"/>
        <w:jc w:val="both"/>
        <w:rPr>
          <w:rFonts w:ascii="Arial" w:hAnsi="Arial"/>
          <w:b/>
        </w:rPr>
      </w:pPr>
    </w:p>
    <w:p w14:paraId="2909A3A9" w14:textId="2C82CAE8" w:rsidR="007E6FA3" w:rsidRPr="00F03A0C" w:rsidRDefault="007E6FA3" w:rsidP="007E6FA3">
      <w:pPr>
        <w:pStyle w:val="NoSpacing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TRANSACTION PERCENTAGE RATES</w:t>
      </w:r>
    </w:p>
    <w:p w14:paraId="13A73933" w14:textId="77777777" w:rsidR="007E6FA3" w:rsidRDefault="007E6FA3" w:rsidP="007E6FA3">
      <w:pPr>
        <w:pStyle w:val="NoSpacing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7E6FA3" w14:paraId="463526E5" w14:textId="77777777" w:rsidTr="001D5502">
        <w:tc>
          <w:tcPr>
            <w:tcW w:w="4673" w:type="dxa"/>
            <w:shd w:val="clear" w:color="auto" w:fill="D9D9D9" w:themeFill="background1" w:themeFillShade="D9"/>
          </w:tcPr>
          <w:p w14:paraId="114A0E81" w14:textId="77777777" w:rsidR="007E6FA3" w:rsidRPr="00F90CAC" w:rsidRDefault="007E6FA3" w:rsidP="007E6FA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sz w:val="20"/>
                <w:szCs w:val="20"/>
              </w:rPr>
              <w:t>CARD 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11B2E72" w14:textId="379DD04B" w:rsidR="007E6FA3" w:rsidRPr="00F90CAC" w:rsidRDefault="001D5502" w:rsidP="007E6FA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  <w:r w:rsidR="00247E1B">
              <w:rPr>
                <w:rFonts w:ascii="Arial" w:hAnsi="Arial" w:cs="Arial"/>
                <w:b/>
                <w:sz w:val="20"/>
                <w:szCs w:val="20"/>
              </w:rPr>
              <w:t xml:space="preserve"> £</w:t>
            </w:r>
          </w:p>
        </w:tc>
      </w:tr>
      <w:tr w:rsidR="007E6FA3" w14:paraId="6F1E26D7" w14:textId="77777777" w:rsidTr="001D5502">
        <w:tc>
          <w:tcPr>
            <w:tcW w:w="4673" w:type="dxa"/>
          </w:tcPr>
          <w:p w14:paraId="0021F510" w14:textId="77777777" w:rsidR="007E6FA3" w:rsidRPr="009A55EC" w:rsidRDefault="007E6FA3" w:rsidP="001D55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3" w:name="_Hlk495420651"/>
            <w:r w:rsidRPr="009A55EC">
              <w:rPr>
                <w:rFonts w:ascii="Arial" w:hAnsi="Arial" w:cs="Arial"/>
                <w:sz w:val="20"/>
                <w:szCs w:val="20"/>
              </w:rPr>
              <w:t>Personal Visa Debit</w:t>
            </w:r>
          </w:p>
        </w:tc>
        <w:tc>
          <w:tcPr>
            <w:tcW w:w="4536" w:type="dxa"/>
            <w:vAlign w:val="center"/>
          </w:tcPr>
          <w:p w14:paraId="31C3206F" w14:textId="716E05B2" w:rsidR="007E6FA3" w:rsidRPr="009A55EC" w:rsidRDefault="007E6FA3" w:rsidP="007E6FA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A3" w14:paraId="008B3024" w14:textId="77777777" w:rsidTr="001D5502">
        <w:tc>
          <w:tcPr>
            <w:tcW w:w="4673" w:type="dxa"/>
          </w:tcPr>
          <w:p w14:paraId="72C4F260" w14:textId="77777777" w:rsidR="007E6FA3" w:rsidRPr="009A55EC" w:rsidRDefault="007E6FA3" w:rsidP="001D55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55EC">
              <w:rPr>
                <w:rFonts w:ascii="Arial" w:hAnsi="Arial" w:cs="Arial"/>
                <w:sz w:val="20"/>
                <w:szCs w:val="20"/>
              </w:rPr>
              <w:t>Personal Visa/Mastercard Credit</w:t>
            </w:r>
          </w:p>
        </w:tc>
        <w:tc>
          <w:tcPr>
            <w:tcW w:w="4536" w:type="dxa"/>
            <w:vAlign w:val="center"/>
          </w:tcPr>
          <w:p w14:paraId="089338DA" w14:textId="24DD7F4B" w:rsidR="007E6FA3" w:rsidRPr="009A55EC" w:rsidRDefault="007E6FA3" w:rsidP="007E6FA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A3" w14:paraId="31628A91" w14:textId="77777777" w:rsidTr="001D5502">
        <w:tc>
          <w:tcPr>
            <w:tcW w:w="4673" w:type="dxa"/>
          </w:tcPr>
          <w:p w14:paraId="76C27299" w14:textId="77777777" w:rsidR="007E6FA3" w:rsidRPr="009A55EC" w:rsidRDefault="007E6FA3" w:rsidP="001D55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55EC">
              <w:rPr>
                <w:rFonts w:ascii="Arial" w:hAnsi="Arial" w:cs="Arial"/>
                <w:sz w:val="20"/>
                <w:szCs w:val="20"/>
              </w:rPr>
              <w:t xml:space="preserve">Commercial Visa/Mastercard Credit </w:t>
            </w:r>
          </w:p>
        </w:tc>
        <w:tc>
          <w:tcPr>
            <w:tcW w:w="4536" w:type="dxa"/>
            <w:vAlign w:val="center"/>
          </w:tcPr>
          <w:p w14:paraId="1CB34727" w14:textId="606933F0" w:rsidR="007E6FA3" w:rsidRPr="009A55EC" w:rsidRDefault="007E6FA3" w:rsidP="007E6FA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409461B3" w14:textId="4946A58F" w:rsidR="007E6FA3" w:rsidRDefault="007E6FA3" w:rsidP="00C83F92">
      <w:pPr>
        <w:pStyle w:val="NoSpacing"/>
        <w:rPr>
          <w:rFonts w:ascii="Arial" w:hAnsi="Arial"/>
          <w:b/>
        </w:rPr>
      </w:pPr>
    </w:p>
    <w:p w14:paraId="364A2FF3" w14:textId="234F2F9F" w:rsidR="007E6FA3" w:rsidRDefault="007E6FA3" w:rsidP="00C83F92">
      <w:pPr>
        <w:pStyle w:val="NoSpacing"/>
        <w:rPr>
          <w:rFonts w:ascii="Arial" w:hAnsi="Arial"/>
          <w:b/>
        </w:rPr>
      </w:pPr>
    </w:p>
    <w:p w14:paraId="25F0090E" w14:textId="77777777" w:rsidR="007E6FA3" w:rsidRPr="00F03A0C" w:rsidRDefault="007E6FA3" w:rsidP="007E6FA3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t>PROCESSING CHARGES</w:t>
      </w:r>
    </w:p>
    <w:p w14:paraId="5B53770C" w14:textId="77777777" w:rsidR="007E6FA3" w:rsidRDefault="007E6FA3" w:rsidP="007E6FA3">
      <w:pPr>
        <w:pStyle w:val="NoSpacing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7E6FA3" w14:paraId="6643E0AB" w14:textId="77777777" w:rsidTr="001D5502">
        <w:tc>
          <w:tcPr>
            <w:tcW w:w="4673" w:type="dxa"/>
            <w:shd w:val="clear" w:color="auto" w:fill="D9D9D9" w:themeFill="background1" w:themeFillShade="D9"/>
          </w:tcPr>
          <w:p w14:paraId="2C0AFF52" w14:textId="77777777" w:rsidR="007E6FA3" w:rsidRPr="00E66B32" w:rsidRDefault="007E6FA3" w:rsidP="007E6FA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B32">
              <w:rPr>
                <w:rFonts w:ascii="Arial" w:hAnsi="Arial" w:cs="Arial"/>
                <w:b/>
                <w:sz w:val="20"/>
                <w:szCs w:val="20"/>
              </w:rPr>
              <w:t>CHARGE/FEE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CF1BF36" w14:textId="3C4C9627" w:rsidR="007E6FA3" w:rsidRPr="00E66B32" w:rsidRDefault="001D5502" w:rsidP="007E6FA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  <w:r w:rsidR="00247E1B">
              <w:rPr>
                <w:rFonts w:ascii="Arial" w:hAnsi="Arial" w:cs="Arial"/>
                <w:b/>
                <w:sz w:val="20"/>
                <w:szCs w:val="20"/>
              </w:rPr>
              <w:t xml:space="preserve"> £</w:t>
            </w:r>
          </w:p>
        </w:tc>
      </w:tr>
      <w:tr w:rsidR="007E6FA3" w14:paraId="62BCA9C4" w14:textId="77777777" w:rsidTr="001D5502">
        <w:tc>
          <w:tcPr>
            <w:tcW w:w="4673" w:type="dxa"/>
          </w:tcPr>
          <w:p w14:paraId="550EF59C" w14:textId="77777777" w:rsidR="007E6FA3" w:rsidRPr="009A55EC" w:rsidRDefault="007E6FA3" w:rsidP="001D55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55EC">
              <w:rPr>
                <w:rFonts w:ascii="Arial" w:hAnsi="Arial" w:cs="Arial"/>
                <w:sz w:val="20"/>
                <w:szCs w:val="20"/>
              </w:rPr>
              <w:t>Authorisation Call and Service Charge, Per Trans</w:t>
            </w:r>
          </w:p>
        </w:tc>
        <w:tc>
          <w:tcPr>
            <w:tcW w:w="4536" w:type="dxa"/>
            <w:vAlign w:val="center"/>
          </w:tcPr>
          <w:p w14:paraId="39F13452" w14:textId="04A0DD89" w:rsidR="007E6FA3" w:rsidRPr="009A55EC" w:rsidRDefault="007E6FA3" w:rsidP="007E6FA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A3" w14:paraId="70979F63" w14:textId="77777777" w:rsidTr="001D5502">
        <w:tc>
          <w:tcPr>
            <w:tcW w:w="4673" w:type="dxa"/>
          </w:tcPr>
          <w:p w14:paraId="1C194E1A" w14:textId="4E9A195B" w:rsidR="007E6FA3" w:rsidRPr="009A55EC" w:rsidRDefault="007E6FA3" w:rsidP="001D55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55EC">
              <w:rPr>
                <w:rFonts w:ascii="Arial" w:hAnsi="Arial" w:cs="Arial"/>
                <w:sz w:val="20"/>
                <w:szCs w:val="20"/>
              </w:rPr>
              <w:t>PDQ</w:t>
            </w:r>
            <w:r w:rsidR="001D5502">
              <w:rPr>
                <w:rFonts w:ascii="Arial" w:hAnsi="Arial" w:cs="Arial"/>
                <w:sz w:val="20"/>
                <w:szCs w:val="20"/>
              </w:rPr>
              <w:t xml:space="preserve"> / Contactless Pad</w:t>
            </w:r>
            <w:r w:rsidRPr="009A55EC">
              <w:rPr>
                <w:rFonts w:ascii="Arial" w:hAnsi="Arial" w:cs="Arial"/>
                <w:sz w:val="20"/>
                <w:szCs w:val="20"/>
              </w:rPr>
              <w:t xml:space="preserve"> Monthly Fee (each)</w:t>
            </w:r>
          </w:p>
        </w:tc>
        <w:tc>
          <w:tcPr>
            <w:tcW w:w="4536" w:type="dxa"/>
          </w:tcPr>
          <w:p w14:paraId="11D6040E" w14:textId="2E35ECFD" w:rsidR="007E6FA3" w:rsidRPr="009A55EC" w:rsidRDefault="007E6FA3" w:rsidP="007E6FA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E2AC12" w14:textId="29E9B490" w:rsidR="007E6FA3" w:rsidRDefault="007E6FA3" w:rsidP="00C83F92">
      <w:pPr>
        <w:pStyle w:val="NoSpacing"/>
        <w:rPr>
          <w:rFonts w:ascii="Arial" w:hAnsi="Arial"/>
          <w:b/>
        </w:rPr>
      </w:pPr>
    </w:p>
    <w:p w14:paraId="05C0BE13" w14:textId="4E489680" w:rsidR="007E6FA3" w:rsidRDefault="007E6FA3" w:rsidP="00C83F92">
      <w:pPr>
        <w:pStyle w:val="NoSpacing"/>
        <w:rPr>
          <w:rFonts w:ascii="Arial" w:hAnsi="Arial"/>
          <w:b/>
        </w:rPr>
      </w:pPr>
    </w:p>
    <w:p w14:paraId="2D60D806" w14:textId="77777777" w:rsidR="007E6FA3" w:rsidRDefault="007E6FA3" w:rsidP="007E6FA3">
      <w:pPr>
        <w:spacing w:after="0"/>
        <w:jc w:val="both"/>
        <w:rPr>
          <w:b/>
        </w:rPr>
      </w:pPr>
      <w:r>
        <w:rPr>
          <w:b/>
        </w:rPr>
        <w:t>SET-UP AND SUPPORT FEES</w:t>
      </w:r>
    </w:p>
    <w:p w14:paraId="3DA71C2F" w14:textId="77777777" w:rsidR="007E6FA3" w:rsidRDefault="007E6FA3" w:rsidP="007E6FA3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7E6FA3" w:rsidRPr="00E66B32" w14:paraId="6BDD02EC" w14:textId="77777777" w:rsidTr="001D5502">
        <w:tc>
          <w:tcPr>
            <w:tcW w:w="4673" w:type="dxa"/>
            <w:shd w:val="clear" w:color="auto" w:fill="D9D9D9" w:themeFill="background1" w:themeFillShade="D9"/>
          </w:tcPr>
          <w:p w14:paraId="4EF114CF" w14:textId="77777777" w:rsidR="007E6FA3" w:rsidRPr="00E66B32" w:rsidRDefault="007E6FA3" w:rsidP="007E6FA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B32">
              <w:rPr>
                <w:rFonts w:ascii="Arial" w:hAnsi="Arial" w:cs="Arial"/>
                <w:b/>
                <w:sz w:val="20"/>
                <w:szCs w:val="20"/>
              </w:rPr>
              <w:t>CHARGE/FEE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1B82BF5" w14:textId="612925E4" w:rsidR="007E6FA3" w:rsidRPr="00E66B32" w:rsidRDefault="001D5502" w:rsidP="007E6FA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  <w:r w:rsidR="00247E1B">
              <w:rPr>
                <w:rFonts w:ascii="Arial" w:hAnsi="Arial" w:cs="Arial"/>
                <w:b/>
                <w:sz w:val="20"/>
                <w:szCs w:val="20"/>
              </w:rPr>
              <w:t xml:space="preserve"> £</w:t>
            </w:r>
          </w:p>
        </w:tc>
      </w:tr>
      <w:tr w:rsidR="007E6FA3" w:rsidRPr="00CE4079" w14:paraId="2EAABB87" w14:textId="77777777" w:rsidTr="001D5502">
        <w:tc>
          <w:tcPr>
            <w:tcW w:w="4673" w:type="dxa"/>
          </w:tcPr>
          <w:p w14:paraId="18C60CC6" w14:textId="3377AEBB" w:rsidR="007E6FA3" w:rsidRPr="00E66B32" w:rsidRDefault="007E6FA3" w:rsidP="001D5502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E66B32">
              <w:rPr>
                <w:rFonts w:ascii="Arial" w:hAnsi="Arial"/>
                <w:sz w:val="20"/>
                <w:szCs w:val="20"/>
              </w:rPr>
              <w:t xml:space="preserve">Setup </w:t>
            </w:r>
            <w:r>
              <w:rPr>
                <w:rFonts w:ascii="Arial" w:hAnsi="Arial"/>
                <w:sz w:val="20"/>
                <w:szCs w:val="20"/>
              </w:rPr>
              <w:t>fee</w:t>
            </w:r>
          </w:p>
        </w:tc>
        <w:tc>
          <w:tcPr>
            <w:tcW w:w="4536" w:type="dxa"/>
          </w:tcPr>
          <w:p w14:paraId="00E4D748" w14:textId="77978EFB" w:rsidR="007E6FA3" w:rsidRPr="00E66B32" w:rsidRDefault="007E6FA3" w:rsidP="007E6FA3">
            <w:pPr>
              <w:pStyle w:val="NoSpacing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63E18" w:rsidRPr="00CE4079" w14:paraId="510854EA" w14:textId="77777777" w:rsidTr="00494852">
        <w:tc>
          <w:tcPr>
            <w:tcW w:w="4673" w:type="dxa"/>
            <w:vAlign w:val="center"/>
          </w:tcPr>
          <w:p w14:paraId="5B658317" w14:textId="43A7F0CA" w:rsidR="00F63E18" w:rsidRPr="00E66B32" w:rsidRDefault="00F63E18" w:rsidP="001D5502">
            <w:pPr>
              <w:pStyle w:val="NoSpacing"/>
              <w:rPr>
                <w:rFonts w:ascii="Arial" w:hAnsi="Arial"/>
              </w:rPr>
            </w:pPr>
            <w:r w:rsidRPr="008544AA">
              <w:rPr>
                <w:rFonts w:ascii="Arial" w:hAnsi="Arial"/>
                <w:sz w:val="20"/>
                <w:szCs w:val="20"/>
              </w:rPr>
              <w:t>Licensing fee</w:t>
            </w:r>
          </w:p>
        </w:tc>
        <w:tc>
          <w:tcPr>
            <w:tcW w:w="4536" w:type="dxa"/>
          </w:tcPr>
          <w:p w14:paraId="6063001D" w14:textId="77777777" w:rsidR="00F63E18" w:rsidRPr="00E66B32" w:rsidRDefault="00F63E18" w:rsidP="007E6FA3">
            <w:pPr>
              <w:pStyle w:val="NoSpacing"/>
              <w:jc w:val="right"/>
              <w:rPr>
                <w:rFonts w:ascii="Arial" w:hAnsi="Arial"/>
              </w:rPr>
            </w:pPr>
          </w:p>
        </w:tc>
      </w:tr>
      <w:tr w:rsidR="007E6FA3" w:rsidRPr="00CE4079" w14:paraId="58AD9661" w14:textId="77777777" w:rsidTr="001D5502">
        <w:tc>
          <w:tcPr>
            <w:tcW w:w="4673" w:type="dxa"/>
          </w:tcPr>
          <w:p w14:paraId="66E8E815" w14:textId="43FD86BD" w:rsidR="007E6FA3" w:rsidRPr="00E66B32" w:rsidRDefault="007E6FA3" w:rsidP="001D5502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Annual Service Charge</w:t>
            </w:r>
          </w:p>
        </w:tc>
        <w:tc>
          <w:tcPr>
            <w:tcW w:w="4536" w:type="dxa"/>
          </w:tcPr>
          <w:p w14:paraId="101C6242" w14:textId="0C55247B" w:rsidR="007E6FA3" w:rsidRPr="00E66B32" w:rsidRDefault="007E6FA3" w:rsidP="007E6FA3">
            <w:pPr>
              <w:pStyle w:val="NoSpacing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E6FA3" w:rsidRPr="00CE4079" w14:paraId="381BB614" w14:textId="77777777" w:rsidTr="001D5502">
        <w:tc>
          <w:tcPr>
            <w:tcW w:w="4673" w:type="dxa"/>
          </w:tcPr>
          <w:p w14:paraId="166EDA30" w14:textId="77777777" w:rsidR="007E6FA3" w:rsidRPr="00E66B32" w:rsidRDefault="007E6FA3" w:rsidP="001D5502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Annual Software Support</w:t>
            </w:r>
          </w:p>
        </w:tc>
        <w:tc>
          <w:tcPr>
            <w:tcW w:w="4536" w:type="dxa"/>
          </w:tcPr>
          <w:p w14:paraId="35B519D6" w14:textId="39652860" w:rsidR="007E6FA3" w:rsidRPr="00E66B32" w:rsidRDefault="007E6FA3" w:rsidP="007E6FA3">
            <w:pPr>
              <w:pStyle w:val="NoSpacing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30E7B71" w14:textId="77777777" w:rsidR="007E6FA3" w:rsidRPr="00395F70" w:rsidRDefault="007E6FA3" w:rsidP="007E6FA3">
      <w:pPr>
        <w:spacing w:after="0"/>
        <w:jc w:val="both"/>
      </w:pPr>
    </w:p>
    <w:p w14:paraId="0DA289BA" w14:textId="77777777" w:rsidR="007E6FA3" w:rsidRDefault="007E6FA3" w:rsidP="007E6FA3">
      <w:pPr>
        <w:spacing w:after="0"/>
        <w:jc w:val="both"/>
      </w:pPr>
    </w:p>
    <w:p w14:paraId="2F8A58CC" w14:textId="69443568" w:rsidR="007E6FA3" w:rsidRPr="00F03A0C" w:rsidRDefault="007E6FA3" w:rsidP="007E6FA3">
      <w:pPr>
        <w:spacing w:after="0"/>
        <w:rPr>
          <w:b/>
        </w:rPr>
      </w:pPr>
      <w:r>
        <w:rPr>
          <w:b/>
        </w:rPr>
        <w:t>ANNUAL COSTS</w:t>
      </w:r>
      <w:r w:rsidR="008544AA">
        <w:rPr>
          <w:b/>
        </w:rPr>
        <w:t xml:space="preserve"> </w:t>
      </w:r>
    </w:p>
    <w:p w14:paraId="0828AD35" w14:textId="77777777" w:rsidR="007E6FA3" w:rsidRDefault="007E6FA3" w:rsidP="007E6FA3">
      <w:pPr>
        <w:pStyle w:val="NoSpacing"/>
        <w:jc w:val="both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F35B35" w:rsidRPr="00E66B32" w14:paraId="5211DB9F" w14:textId="77777777" w:rsidTr="001D5502">
        <w:tc>
          <w:tcPr>
            <w:tcW w:w="4673" w:type="dxa"/>
            <w:shd w:val="clear" w:color="auto" w:fill="D9D9D9" w:themeFill="background1" w:themeFillShade="D9"/>
          </w:tcPr>
          <w:p w14:paraId="1B8975DD" w14:textId="77777777" w:rsidR="00F35B35" w:rsidRPr="00E66B32" w:rsidRDefault="00F35B35" w:rsidP="007E6FA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B32">
              <w:rPr>
                <w:rFonts w:ascii="Arial" w:hAnsi="Arial" w:cs="Arial"/>
                <w:b/>
                <w:sz w:val="20"/>
                <w:szCs w:val="20"/>
              </w:rPr>
              <w:t>CHARGE/FEE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37B6E30" w14:textId="029F7FDD" w:rsidR="00F35B35" w:rsidRPr="00E66B32" w:rsidRDefault="001D5502" w:rsidP="007E6FA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  <w:r w:rsidR="00247E1B">
              <w:rPr>
                <w:rFonts w:ascii="Arial" w:hAnsi="Arial" w:cs="Arial"/>
                <w:b/>
                <w:sz w:val="20"/>
                <w:szCs w:val="20"/>
              </w:rPr>
              <w:t xml:space="preserve"> £</w:t>
            </w:r>
          </w:p>
        </w:tc>
      </w:tr>
      <w:tr w:rsidR="00F35B35" w:rsidRPr="009A55EC" w14:paraId="640CC2EF" w14:textId="77777777" w:rsidTr="001D5502">
        <w:trPr>
          <w:trHeight w:val="138"/>
        </w:trPr>
        <w:tc>
          <w:tcPr>
            <w:tcW w:w="4673" w:type="dxa"/>
            <w:vAlign w:val="center"/>
          </w:tcPr>
          <w:p w14:paraId="12233DF4" w14:textId="77777777" w:rsidR="00F35B35" w:rsidRPr="001D5502" w:rsidRDefault="00F35B35" w:rsidP="001D5502">
            <w:pPr>
              <w:pStyle w:val="NormalNoSpace"/>
              <w:rPr>
                <w:rFonts w:asciiTheme="minorHAnsi" w:hAnsiTheme="minorHAnsi" w:cstheme="minorHAnsi"/>
                <w:sz w:val="20"/>
                <w:szCs w:val="20"/>
              </w:rPr>
            </w:pPr>
            <w:r w:rsidRPr="001D5502">
              <w:rPr>
                <w:rFonts w:asciiTheme="minorHAnsi" w:hAnsiTheme="minorHAnsi" w:cstheme="minorHAnsi"/>
                <w:sz w:val="20"/>
                <w:szCs w:val="20"/>
              </w:rPr>
              <w:t>Personal Visa Debit</w:t>
            </w:r>
          </w:p>
        </w:tc>
        <w:tc>
          <w:tcPr>
            <w:tcW w:w="4536" w:type="dxa"/>
            <w:vAlign w:val="center"/>
          </w:tcPr>
          <w:p w14:paraId="6D0C6F49" w14:textId="4FA4BE2D" w:rsidR="00F35B35" w:rsidRPr="0059349D" w:rsidRDefault="00F35B35" w:rsidP="007E6FA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B35" w:rsidRPr="009A55EC" w14:paraId="4DF85C87" w14:textId="77777777" w:rsidTr="001D5502">
        <w:tc>
          <w:tcPr>
            <w:tcW w:w="4673" w:type="dxa"/>
            <w:vAlign w:val="center"/>
          </w:tcPr>
          <w:p w14:paraId="589F45C8" w14:textId="77777777" w:rsidR="00F35B35" w:rsidRPr="001D5502" w:rsidRDefault="00F35B35" w:rsidP="001D5502">
            <w:pPr>
              <w:pStyle w:val="NormalNoSpace"/>
              <w:rPr>
                <w:rFonts w:asciiTheme="minorHAnsi" w:hAnsiTheme="minorHAnsi" w:cstheme="minorHAnsi"/>
                <w:sz w:val="20"/>
                <w:szCs w:val="20"/>
              </w:rPr>
            </w:pPr>
            <w:r w:rsidRPr="001D5502">
              <w:rPr>
                <w:rFonts w:asciiTheme="minorHAnsi" w:hAnsiTheme="minorHAnsi" w:cstheme="minorHAnsi"/>
                <w:sz w:val="20"/>
                <w:szCs w:val="20"/>
              </w:rPr>
              <w:t>Personal Visa/Mastercard Credit</w:t>
            </w:r>
          </w:p>
        </w:tc>
        <w:tc>
          <w:tcPr>
            <w:tcW w:w="4536" w:type="dxa"/>
            <w:vAlign w:val="center"/>
          </w:tcPr>
          <w:p w14:paraId="7144E644" w14:textId="7E20B4E3" w:rsidR="00F35B35" w:rsidRPr="0059349D" w:rsidRDefault="00F35B35" w:rsidP="007E6FA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B35" w:rsidRPr="009A55EC" w14:paraId="0B6038F4" w14:textId="77777777" w:rsidTr="001D5502">
        <w:tc>
          <w:tcPr>
            <w:tcW w:w="4673" w:type="dxa"/>
            <w:vAlign w:val="center"/>
          </w:tcPr>
          <w:p w14:paraId="4C028CCC" w14:textId="77777777" w:rsidR="00F35B35" w:rsidRPr="001D5502" w:rsidRDefault="00F35B35" w:rsidP="001D5502">
            <w:pPr>
              <w:pStyle w:val="NormalNoSpace"/>
              <w:rPr>
                <w:rFonts w:asciiTheme="minorHAnsi" w:hAnsiTheme="minorHAnsi" w:cstheme="minorHAnsi"/>
                <w:sz w:val="20"/>
                <w:szCs w:val="20"/>
              </w:rPr>
            </w:pPr>
            <w:r w:rsidRPr="001D5502">
              <w:rPr>
                <w:rFonts w:asciiTheme="minorHAnsi" w:hAnsiTheme="minorHAnsi" w:cstheme="minorHAnsi"/>
                <w:sz w:val="20"/>
                <w:szCs w:val="20"/>
              </w:rPr>
              <w:t>Commercial Visa/Mastercard Credit</w:t>
            </w:r>
          </w:p>
        </w:tc>
        <w:tc>
          <w:tcPr>
            <w:tcW w:w="4536" w:type="dxa"/>
            <w:vAlign w:val="center"/>
          </w:tcPr>
          <w:p w14:paraId="18E03B37" w14:textId="47C861EC" w:rsidR="00F35B35" w:rsidRPr="0059349D" w:rsidRDefault="00F35B35" w:rsidP="007E6FA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B35" w:rsidRPr="009A55EC" w14:paraId="5AFDB586" w14:textId="77777777" w:rsidTr="001D5502">
        <w:tc>
          <w:tcPr>
            <w:tcW w:w="4673" w:type="dxa"/>
            <w:vAlign w:val="center"/>
          </w:tcPr>
          <w:p w14:paraId="0575AC3B" w14:textId="77777777" w:rsidR="00F35B35" w:rsidRPr="009A55EC" w:rsidRDefault="00F35B35" w:rsidP="001D55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55EC">
              <w:rPr>
                <w:rFonts w:ascii="Arial" w:hAnsi="Arial" w:cs="Arial"/>
                <w:sz w:val="20"/>
                <w:szCs w:val="20"/>
              </w:rPr>
              <w:t>Authorisation Call and Service Charge, Per Trans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E5D00C5" w14:textId="6D618581" w:rsidR="00F35B35" w:rsidRPr="009A55EC" w:rsidRDefault="00F35B35" w:rsidP="007E6FA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B35" w:rsidRPr="00CE4079" w14:paraId="6BFBDCC8" w14:textId="77777777" w:rsidTr="001D5502">
        <w:tc>
          <w:tcPr>
            <w:tcW w:w="4673" w:type="dxa"/>
            <w:vAlign w:val="center"/>
          </w:tcPr>
          <w:p w14:paraId="4D064D47" w14:textId="38C0C7B2" w:rsidR="00F35B35" w:rsidRPr="009A55EC" w:rsidRDefault="00F35B35" w:rsidP="001D55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55EC">
              <w:rPr>
                <w:rFonts w:ascii="Arial" w:hAnsi="Arial" w:cs="Arial"/>
                <w:sz w:val="20"/>
                <w:szCs w:val="20"/>
              </w:rPr>
              <w:t xml:space="preserve">PDQ </w:t>
            </w:r>
            <w:r w:rsidR="0093049D">
              <w:rPr>
                <w:rFonts w:ascii="Arial" w:hAnsi="Arial" w:cs="Arial"/>
                <w:sz w:val="20"/>
                <w:szCs w:val="20"/>
              </w:rPr>
              <w:t xml:space="preserve">/ Contactless Pad </w:t>
            </w:r>
            <w:r>
              <w:rPr>
                <w:rFonts w:ascii="Arial" w:hAnsi="Arial" w:cs="Arial"/>
                <w:sz w:val="20"/>
                <w:szCs w:val="20"/>
              </w:rPr>
              <w:t>Annual</w:t>
            </w:r>
            <w:r w:rsidRPr="009A55EC">
              <w:rPr>
                <w:rFonts w:ascii="Arial" w:hAnsi="Arial" w:cs="Arial"/>
                <w:sz w:val="20"/>
                <w:szCs w:val="20"/>
              </w:rPr>
              <w:t xml:space="preserve"> Fee </w:t>
            </w:r>
          </w:p>
        </w:tc>
        <w:tc>
          <w:tcPr>
            <w:tcW w:w="4536" w:type="dxa"/>
            <w:vAlign w:val="center"/>
          </w:tcPr>
          <w:p w14:paraId="05CF7C8E" w14:textId="5D401695" w:rsidR="00F35B35" w:rsidRPr="009A55EC" w:rsidRDefault="00F35B35" w:rsidP="007E6FA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852" w:rsidRPr="00CE4079" w14:paraId="52FF7EA9" w14:textId="77777777" w:rsidTr="001D5502">
        <w:tc>
          <w:tcPr>
            <w:tcW w:w="4673" w:type="dxa"/>
            <w:vAlign w:val="center"/>
          </w:tcPr>
          <w:p w14:paraId="77B71706" w14:textId="1FB763AC" w:rsidR="00494852" w:rsidRPr="009A55EC" w:rsidRDefault="00494852" w:rsidP="001D5502">
            <w:pPr>
              <w:pStyle w:val="NoSpacing"/>
              <w:rPr>
                <w:rFonts w:ascii="Arial" w:hAnsi="Arial"/>
              </w:rPr>
            </w:pPr>
            <w:r w:rsidRPr="00494852">
              <w:rPr>
                <w:rFonts w:ascii="Arial" w:hAnsi="Arial" w:cs="Arial"/>
                <w:sz w:val="20"/>
                <w:szCs w:val="20"/>
              </w:rPr>
              <w:t>Ongoing licensing fees</w:t>
            </w:r>
          </w:p>
        </w:tc>
        <w:tc>
          <w:tcPr>
            <w:tcW w:w="4536" w:type="dxa"/>
            <w:vAlign w:val="center"/>
          </w:tcPr>
          <w:p w14:paraId="45FB4128" w14:textId="77777777" w:rsidR="00494852" w:rsidRPr="009A55EC" w:rsidRDefault="00494852" w:rsidP="007E6FA3">
            <w:pPr>
              <w:pStyle w:val="NoSpacing"/>
              <w:jc w:val="right"/>
              <w:rPr>
                <w:rFonts w:ascii="Arial" w:hAnsi="Arial"/>
              </w:rPr>
            </w:pPr>
          </w:p>
        </w:tc>
      </w:tr>
      <w:tr w:rsidR="00F35B35" w:rsidRPr="00CE4079" w14:paraId="378F154C" w14:textId="77777777" w:rsidTr="001D5502">
        <w:tc>
          <w:tcPr>
            <w:tcW w:w="4673" w:type="dxa"/>
            <w:vAlign w:val="center"/>
          </w:tcPr>
          <w:p w14:paraId="6C27EB8D" w14:textId="77777777" w:rsidR="00F35B35" w:rsidRPr="00E66B32" w:rsidRDefault="00F35B35" w:rsidP="001D5502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Annual Managed Service Charge</w:t>
            </w:r>
          </w:p>
        </w:tc>
        <w:tc>
          <w:tcPr>
            <w:tcW w:w="4536" w:type="dxa"/>
            <w:vAlign w:val="center"/>
          </w:tcPr>
          <w:p w14:paraId="52848286" w14:textId="2B61E607" w:rsidR="00F35B35" w:rsidRPr="00E66B32" w:rsidRDefault="00F35B35" w:rsidP="007E6FA3">
            <w:pPr>
              <w:pStyle w:val="NoSpacing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35B35" w:rsidRPr="00CE4079" w14:paraId="747D0779" w14:textId="77777777" w:rsidTr="001D5502">
        <w:tc>
          <w:tcPr>
            <w:tcW w:w="4673" w:type="dxa"/>
            <w:vAlign w:val="center"/>
          </w:tcPr>
          <w:p w14:paraId="0730E14D" w14:textId="77777777" w:rsidR="00F35B35" w:rsidRPr="00E66B32" w:rsidRDefault="00F35B35" w:rsidP="001D5502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Annual Software Support</w:t>
            </w:r>
          </w:p>
        </w:tc>
        <w:tc>
          <w:tcPr>
            <w:tcW w:w="4536" w:type="dxa"/>
            <w:vAlign w:val="center"/>
          </w:tcPr>
          <w:p w14:paraId="793FEE88" w14:textId="65C25D61" w:rsidR="00F35B35" w:rsidRPr="00E66B32" w:rsidRDefault="00F35B35" w:rsidP="007E6FA3">
            <w:pPr>
              <w:pStyle w:val="NoSpacing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1C27DCC" w14:textId="77777777" w:rsidR="007E6FA3" w:rsidRDefault="007E6FA3" w:rsidP="00C83F92">
      <w:pPr>
        <w:pStyle w:val="NoSpacing"/>
        <w:rPr>
          <w:rFonts w:ascii="Arial" w:hAnsi="Arial"/>
          <w:b/>
        </w:rPr>
      </w:pPr>
    </w:p>
    <w:p w14:paraId="0DBB8E3D" w14:textId="77777777" w:rsidR="00247E1B" w:rsidRDefault="00247E1B" w:rsidP="00C83F92">
      <w:pPr>
        <w:pStyle w:val="NoSpacing"/>
        <w:rPr>
          <w:rFonts w:ascii="Arial" w:hAnsi="Arial"/>
          <w:b/>
        </w:rPr>
      </w:pPr>
    </w:p>
    <w:p w14:paraId="3D20716A" w14:textId="6F89814D" w:rsidR="00247E1B" w:rsidRDefault="00247E1B" w:rsidP="00C83F92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t>ANY OTHER ASSOCIATED COSTS:</w:t>
      </w:r>
    </w:p>
    <w:sectPr w:rsidR="00247E1B" w:rsidSect="00F35B35">
      <w:pgSz w:w="11906" w:h="16838" w:code="9"/>
      <w:pgMar w:top="964" w:right="1134" w:bottom="1701" w:left="1134" w:header="510" w:footer="510" w:gutter="0"/>
      <w:pgNumType w:start="1"/>
      <w:cols w:space="284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74CAE8" w15:done="0"/>
  <w15:commentEx w15:paraId="5DF9DAE1" w15:done="0"/>
  <w15:commentEx w15:paraId="299035EA" w15:paraIdParent="5DF9DAE1" w15:done="0"/>
  <w15:commentEx w15:paraId="41DDC92C" w15:done="0"/>
  <w15:commentEx w15:paraId="5C0045B6" w15:done="0"/>
  <w15:commentEx w15:paraId="2F401C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74CAE8" w16cid:durableId="1EC4C4C4"/>
  <w16cid:commentId w16cid:paraId="299035EA" w16cid:durableId="1EC4CC64"/>
  <w16cid:commentId w16cid:paraId="41DDC92C" w16cid:durableId="1EC4C5F3"/>
  <w16cid:commentId w16cid:paraId="5C0045B6" w16cid:durableId="1EC4C65F"/>
  <w16cid:commentId w16cid:paraId="2F401CAC" w16cid:durableId="1EC4C6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98B98" w14:textId="77777777" w:rsidR="00AF13A4" w:rsidRPr="00DB06B4" w:rsidRDefault="00AF13A4">
      <w:pPr>
        <w:rPr>
          <w:rFonts w:eastAsiaTheme="minorHAnsi" w:cstheme="minorBidi"/>
        </w:rPr>
      </w:pPr>
      <w:r w:rsidRPr="00DB06B4">
        <w:rPr>
          <w:rFonts w:eastAsiaTheme="minorHAnsi" w:cstheme="minorBidi"/>
        </w:rPr>
        <w:separator/>
      </w:r>
    </w:p>
  </w:endnote>
  <w:endnote w:type="continuationSeparator" w:id="0">
    <w:p w14:paraId="6A13AAF8" w14:textId="77777777" w:rsidR="00AF13A4" w:rsidRPr="00DB06B4" w:rsidRDefault="00AF13A4">
      <w:pPr>
        <w:rPr>
          <w:rFonts w:eastAsiaTheme="minorHAnsi" w:cstheme="minorBidi"/>
        </w:rPr>
      </w:pPr>
      <w:r w:rsidRPr="00DB06B4">
        <w:rPr>
          <w:rFonts w:eastAsiaTheme="minorHAnsi"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AF72E" w14:textId="77777777" w:rsidR="00AF13A4" w:rsidRPr="00DB06B4" w:rsidRDefault="00AF13A4">
      <w:pPr>
        <w:rPr>
          <w:rFonts w:eastAsiaTheme="minorHAnsi" w:cstheme="minorBidi"/>
        </w:rPr>
      </w:pPr>
      <w:r w:rsidRPr="00DB06B4">
        <w:rPr>
          <w:rFonts w:eastAsiaTheme="minorHAnsi" w:cstheme="minorBidi"/>
        </w:rPr>
        <w:separator/>
      </w:r>
    </w:p>
  </w:footnote>
  <w:footnote w:type="continuationSeparator" w:id="0">
    <w:p w14:paraId="7EF8CCEF" w14:textId="77777777" w:rsidR="00AF13A4" w:rsidRPr="00DB06B4" w:rsidRDefault="00AF13A4">
      <w:pPr>
        <w:rPr>
          <w:rFonts w:eastAsiaTheme="minorHAnsi" w:cstheme="minorBidi"/>
        </w:rPr>
      </w:pPr>
      <w:r w:rsidRPr="00DB06B4">
        <w:rPr>
          <w:rFonts w:eastAsiaTheme="minorHAnsi"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1A941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A1CED374"/>
    <w:lvl w:ilvl="0">
      <w:start w:val="1"/>
      <w:numFmt w:val="lowerRoman"/>
      <w:pStyle w:val="ListNumber3"/>
      <w:lvlText w:val="%1."/>
      <w:lvlJc w:val="left"/>
      <w:pPr>
        <w:ind w:left="926" w:hanging="360"/>
      </w:pPr>
      <w:rPr>
        <w:rFonts w:hint="default"/>
      </w:rPr>
    </w:lvl>
  </w:abstractNum>
  <w:abstractNum w:abstractNumId="2">
    <w:nsid w:val="FFFFFF83"/>
    <w:multiLevelType w:val="singleLevel"/>
    <w:tmpl w:val="2A2AEA84"/>
    <w:lvl w:ilvl="0">
      <w:start w:val="1"/>
      <w:numFmt w:val="bullet"/>
      <w:pStyle w:val="ListBullet2"/>
      <w:lvlText w:val="-"/>
      <w:lvlJc w:val="left"/>
      <w:pPr>
        <w:ind w:left="700" w:hanging="360"/>
      </w:pPr>
      <w:rPr>
        <w:rFonts w:ascii="Arial" w:hAnsi="Arial" w:hint="default"/>
        <w:color w:val="auto"/>
      </w:rPr>
    </w:lvl>
  </w:abstractNum>
  <w:abstractNum w:abstractNumId="3">
    <w:nsid w:val="FFFFFF88"/>
    <w:multiLevelType w:val="singleLevel"/>
    <w:tmpl w:val="6658DD72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">
    <w:nsid w:val="FFFFFF89"/>
    <w:multiLevelType w:val="singleLevel"/>
    <w:tmpl w:val="549E8F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BB67F1"/>
    <w:multiLevelType w:val="hybridMultilevel"/>
    <w:tmpl w:val="12EAEC30"/>
    <w:lvl w:ilvl="0" w:tplc="D57A5764">
      <w:start w:val="1"/>
      <w:numFmt w:val="bullet"/>
      <w:pStyle w:val="SubBullet"/>
      <w:lvlText w:val="-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10F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9F94902"/>
    <w:multiLevelType w:val="hybridMultilevel"/>
    <w:tmpl w:val="10165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F2582"/>
    <w:multiLevelType w:val="multilevel"/>
    <w:tmpl w:val="0809001D"/>
    <w:styleLink w:val="Atkinstablebull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CB66207"/>
    <w:multiLevelType w:val="multilevel"/>
    <w:tmpl w:val="5BFE9936"/>
    <w:styleLink w:val="Atkinsbullets"/>
    <w:lvl w:ilvl="0">
      <w:start w:val="1"/>
      <w:numFmt w:val="bullet"/>
      <w:lvlText w:val=""/>
      <w:lvlJc w:val="left"/>
      <w:pPr>
        <w:tabs>
          <w:tab w:val="num" w:pos="567"/>
        </w:tabs>
        <w:ind w:left="1021" w:hanging="45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021"/>
        </w:tabs>
        <w:ind w:left="1475" w:hanging="454"/>
      </w:pPr>
      <w:rPr>
        <w:rFonts w:ascii="Tahoma" w:hAnsi="Tahoma" w:hint="default"/>
      </w:rPr>
    </w:lvl>
    <w:lvl w:ilvl="2">
      <w:start w:val="1"/>
      <w:numFmt w:val="bullet"/>
      <w:lvlText w:val="–"/>
      <w:lvlJc w:val="left"/>
      <w:pPr>
        <w:tabs>
          <w:tab w:val="num" w:pos="1475"/>
        </w:tabs>
        <w:ind w:left="1929" w:hanging="454"/>
      </w:pPr>
      <w:rPr>
        <w:rFonts w:ascii="Tahoma" w:hAnsi="Tahoma" w:hint="default"/>
      </w:rPr>
    </w:lvl>
    <w:lvl w:ilvl="3">
      <w:start w:val="1"/>
      <w:numFmt w:val="bullet"/>
      <w:lvlText w:val="–"/>
      <w:lvlJc w:val="left"/>
      <w:pPr>
        <w:tabs>
          <w:tab w:val="num" w:pos="1929"/>
        </w:tabs>
        <w:ind w:left="2383" w:hanging="454"/>
      </w:pPr>
      <w:rPr>
        <w:rFonts w:ascii="Tahoma" w:hAnsi="Tahoma" w:hint="default"/>
      </w:rPr>
    </w:lvl>
    <w:lvl w:ilvl="4">
      <w:start w:val="1"/>
      <w:numFmt w:val="bullet"/>
      <w:lvlText w:val="–"/>
      <w:lvlJc w:val="left"/>
      <w:pPr>
        <w:tabs>
          <w:tab w:val="num" w:pos="2383"/>
        </w:tabs>
        <w:ind w:left="2837" w:hanging="454"/>
      </w:pPr>
      <w:rPr>
        <w:rFonts w:ascii="Tahoma" w:hAnsi="Tahoma" w:hint="default"/>
      </w:rPr>
    </w:lvl>
    <w:lvl w:ilvl="5">
      <w:start w:val="1"/>
      <w:numFmt w:val="bullet"/>
      <w:lvlText w:val="–"/>
      <w:lvlJc w:val="left"/>
      <w:pPr>
        <w:tabs>
          <w:tab w:val="num" w:pos="2837"/>
        </w:tabs>
        <w:ind w:left="3291" w:hanging="454"/>
      </w:pPr>
      <w:rPr>
        <w:rFonts w:ascii="Tahoma" w:hAnsi="Tahoma" w:hint="default"/>
      </w:rPr>
    </w:lvl>
    <w:lvl w:ilvl="6">
      <w:start w:val="1"/>
      <w:numFmt w:val="bullet"/>
      <w:lvlText w:val="–"/>
      <w:lvlJc w:val="left"/>
      <w:pPr>
        <w:tabs>
          <w:tab w:val="num" w:pos="3291"/>
        </w:tabs>
        <w:ind w:left="3745" w:hanging="454"/>
      </w:pPr>
      <w:rPr>
        <w:rFonts w:ascii="Tahoma" w:hAnsi="Tahoma" w:hint="default"/>
      </w:rPr>
    </w:lvl>
    <w:lvl w:ilvl="7">
      <w:start w:val="1"/>
      <w:numFmt w:val="bullet"/>
      <w:lvlText w:val="–"/>
      <w:lvlJc w:val="left"/>
      <w:pPr>
        <w:tabs>
          <w:tab w:val="num" w:pos="3745"/>
        </w:tabs>
        <w:ind w:left="4199" w:hanging="454"/>
      </w:pPr>
      <w:rPr>
        <w:rFonts w:ascii="Tahoma" w:hAnsi="Tahoma" w:hint="default"/>
      </w:rPr>
    </w:lvl>
    <w:lvl w:ilvl="8">
      <w:start w:val="1"/>
      <w:numFmt w:val="bullet"/>
      <w:lvlText w:val="–"/>
      <w:lvlJc w:val="left"/>
      <w:pPr>
        <w:tabs>
          <w:tab w:val="num" w:pos="4199"/>
        </w:tabs>
        <w:ind w:left="4653" w:hanging="454"/>
      </w:pPr>
      <w:rPr>
        <w:rFonts w:ascii="Tahoma" w:hAnsi="Tahoma" w:hint="default"/>
      </w:rPr>
    </w:lvl>
  </w:abstractNum>
  <w:abstractNum w:abstractNumId="10">
    <w:nsid w:val="12643E20"/>
    <w:multiLevelType w:val="multilevel"/>
    <w:tmpl w:val="051C41E6"/>
    <w:styleLink w:val="ATKINSNUMBERS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)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12D40427"/>
    <w:multiLevelType w:val="multilevel"/>
    <w:tmpl w:val="E24AE14C"/>
    <w:lvl w:ilvl="0">
      <w:start w:val="1"/>
      <w:numFmt w:val="bullet"/>
      <w:pStyle w:val="Bulletstable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Tahoma" w:hAnsi="Tahoma" w:hint="default"/>
      </w:rPr>
    </w:lvl>
    <w:lvl w:ilvl="2">
      <w:start w:val="1"/>
      <w:numFmt w:val="bullet"/>
      <w:lvlText w:val="–"/>
      <w:lvlJc w:val="left"/>
      <w:pPr>
        <w:ind w:left="681" w:hanging="227"/>
      </w:pPr>
      <w:rPr>
        <w:rFonts w:ascii="Tahoma" w:hAnsi="Tahoma" w:hint="default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Tahoma" w:hAnsi="Tahoma" w:hint="default"/>
      </w:rPr>
    </w:lvl>
    <w:lvl w:ilvl="4">
      <w:start w:val="1"/>
      <w:numFmt w:val="bullet"/>
      <w:lvlText w:val="–"/>
      <w:lvlJc w:val="left"/>
      <w:pPr>
        <w:ind w:left="1135" w:hanging="227"/>
      </w:pPr>
      <w:rPr>
        <w:rFonts w:ascii="Tahoma" w:hAnsi="Tahoma"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2">
    <w:nsid w:val="1722242D"/>
    <w:multiLevelType w:val="hybridMultilevel"/>
    <w:tmpl w:val="F168CE5A"/>
    <w:lvl w:ilvl="0" w:tplc="A9940E04">
      <w:start w:val="1"/>
      <w:numFmt w:val="decimal"/>
      <w:pStyle w:val="TableTitle"/>
      <w:lvlText w:val="Table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26D63"/>
    <w:multiLevelType w:val="multilevel"/>
    <w:tmpl w:val="0AAE1E2A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E1752B5"/>
    <w:multiLevelType w:val="hybridMultilevel"/>
    <w:tmpl w:val="3DF42656"/>
    <w:lvl w:ilvl="0" w:tplc="A784F374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4C5D99"/>
    <w:multiLevelType w:val="hybridMultilevel"/>
    <w:tmpl w:val="DEDA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E4E8C"/>
    <w:multiLevelType w:val="hybridMultilevel"/>
    <w:tmpl w:val="6FCA2DA8"/>
    <w:lvl w:ilvl="0" w:tplc="C2EC914A">
      <w:start w:val="1"/>
      <w:numFmt w:val="decimal"/>
      <w:pStyle w:val="FigureTitle"/>
      <w:lvlText w:val="Figure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6415C"/>
    <w:multiLevelType w:val="hybridMultilevel"/>
    <w:tmpl w:val="6FCAF562"/>
    <w:lvl w:ilvl="0" w:tplc="EE9675E0">
      <w:start w:val="1"/>
      <w:numFmt w:val="lowerRoman"/>
      <w:pStyle w:val="ListNumber4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81795"/>
    <w:multiLevelType w:val="hybridMultilevel"/>
    <w:tmpl w:val="6EB0F796"/>
    <w:lvl w:ilvl="0" w:tplc="C434AD46">
      <w:start w:val="1"/>
      <w:numFmt w:val="bullet"/>
      <w:pStyle w:val="CV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83BE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BA03DB"/>
    <w:multiLevelType w:val="hybridMultilevel"/>
    <w:tmpl w:val="3F2E226C"/>
    <w:lvl w:ilvl="0" w:tplc="C8FE6978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60CDC"/>
    <w:multiLevelType w:val="hybridMultilevel"/>
    <w:tmpl w:val="0B40FDB2"/>
    <w:lvl w:ilvl="0" w:tplc="D0887DCA">
      <w:start w:val="1"/>
      <w:numFmt w:val="bullet"/>
      <w:pStyle w:val="Bullets"/>
      <w:lvlText w:val=""/>
      <w:lvlJc w:val="left"/>
      <w:pPr>
        <w:tabs>
          <w:tab w:val="num" w:pos="1361"/>
        </w:tabs>
        <w:ind w:left="1361" w:hanging="425"/>
      </w:pPr>
      <w:rPr>
        <w:rFonts w:ascii="Symbol" w:hAnsi="Symbol" w:hint="default"/>
        <w:b w:val="0"/>
        <w:i w:val="0"/>
        <w:color w:val="0083BE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103B78"/>
    <w:multiLevelType w:val="hybridMultilevel"/>
    <w:tmpl w:val="BF48C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8239B"/>
    <w:multiLevelType w:val="hybridMultilevel"/>
    <w:tmpl w:val="4F8C1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E123E"/>
    <w:multiLevelType w:val="multilevel"/>
    <w:tmpl w:val="40B820B4"/>
    <w:lvl w:ilvl="0">
      <w:start w:val="1"/>
      <w:numFmt w:val="decimal"/>
      <w:pStyle w:val="Heading1"/>
      <w:lvlText w:val="%1."/>
      <w:lvlJc w:val="left"/>
      <w:pPr>
        <w:ind w:left="1021" w:hanging="1021"/>
      </w:pPr>
      <w:rPr>
        <w:rFonts w:hint="default"/>
        <w:color w:val="0A514C" w:themeColor="accent2" w:themeShade="BF"/>
        <w:sz w:val="36"/>
        <w:szCs w:val="36"/>
      </w:rPr>
    </w:lvl>
    <w:lvl w:ilvl="1">
      <w:start w:val="1"/>
      <w:numFmt w:val="decimal"/>
      <w:pStyle w:val="Heading2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5103"/>
        </w:tabs>
        <w:ind w:left="1021" w:hanging="102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upperLetter"/>
      <w:pStyle w:val="Heading6"/>
      <w:lvlText w:val="Appendix %6."/>
      <w:lvlJc w:val="left"/>
      <w:pPr>
        <w:ind w:left="2014" w:hanging="1021"/>
      </w:pPr>
      <w:rPr>
        <w:rFonts w:ascii="Arial" w:hAnsi="Arial" w:hint="default"/>
        <w:color w:val="0E6D66" w:themeColor="accent2"/>
      </w:rPr>
    </w:lvl>
    <w:lvl w:ilvl="6">
      <w:start w:val="1"/>
      <w:numFmt w:val="decimal"/>
      <w:pStyle w:val="Heading7"/>
      <w:lvlText w:val="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Heading8"/>
      <w:lvlText w:val="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Heading9"/>
      <w:lvlText w:val="%6.%7.%8.%9."/>
      <w:lvlJc w:val="left"/>
      <w:pPr>
        <w:ind w:left="1021" w:hanging="1021"/>
      </w:pPr>
      <w:rPr>
        <w:rFonts w:hint="default"/>
      </w:rPr>
    </w:lvl>
  </w:abstractNum>
  <w:abstractNum w:abstractNumId="24">
    <w:nsid w:val="716E4E24"/>
    <w:multiLevelType w:val="hybridMultilevel"/>
    <w:tmpl w:val="BF48C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1008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76670CA6"/>
    <w:multiLevelType w:val="hybridMultilevel"/>
    <w:tmpl w:val="EE4EB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A345F"/>
    <w:multiLevelType w:val="multilevel"/>
    <w:tmpl w:val="DE842900"/>
    <w:lvl w:ilvl="0">
      <w:start w:val="1"/>
      <w:numFmt w:val="decimal"/>
      <w:pStyle w:val="ListNumb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C9E03B6"/>
    <w:multiLevelType w:val="hybridMultilevel"/>
    <w:tmpl w:val="6B96DF1E"/>
    <w:lvl w:ilvl="0" w:tplc="E97A8F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3"/>
  </w:num>
  <w:num w:numId="4">
    <w:abstractNumId w:val="10"/>
  </w:num>
  <w:num w:numId="5">
    <w:abstractNumId w:val="9"/>
  </w:num>
  <w:num w:numId="6">
    <w:abstractNumId w:val="8"/>
  </w:num>
  <w:num w:numId="7">
    <w:abstractNumId w:val="11"/>
  </w:num>
  <w:num w:numId="8">
    <w:abstractNumId w:val="20"/>
  </w:num>
  <w:num w:numId="9">
    <w:abstractNumId w:val="16"/>
  </w:num>
  <w:num w:numId="10">
    <w:abstractNumId w:val="23"/>
  </w:num>
  <w:num w:numId="11">
    <w:abstractNumId w:val="4"/>
  </w:num>
  <w:num w:numId="12">
    <w:abstractNumId w:val="2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0"/>
  </w:num>
  <w:num w:numId="18">
    <w:abstractNumId w:val="14"/>
  </w:num>
  <w:num w:numId="19">
    <w:abstractNumId w:val="27"/>
  </w:num>
  <w:num w:numId="20">
    <w:abstractNumId w:val="5"/>
  </w:num>
  <w:num w:numId="21">
    <w:abstractNumId w:val="12"/>
  </w:num>
  <w:num w:numId="22">
    <w:abstractNumId w:val="18"/>
  </w:num>
  <w:num w:numId="23">
    <w:abstractNumId w:val="24"/>
  </w:num>
  <w:num w:numId="24">
    <w:abstractNumId w:val="22"/>
  </w:num>
  <w:num w:numId="25">
    <w:abstractNumId w:val="21"/>
  </w:num>
  <w:num w:numId="26">
    <w:abstractNumId w:val="7"/>
  </w:num>
  <w:num w:numId="27">
    <w:abstractNumId w:val="15"/>
  </w:num>
  <w:num w:numId="28">
    <w:abstractNumId w:val="28"/>
  </w:num>
  <w:num w:numId="29">
    <w:abstractNumId w:val="26"/>
  </w:num>
  <w:num w:numId="30">
    <w:abstractNumId w:val="23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w Vallance">
    <w15:presenceInfo w15:providerId="AD" w15:userId="S-1-5-21-1127481021-4259595768-2043424941-1610"/>
  </w15:person>
  <w15:person w15:author="Louise Young">
    <w15:presenceInfo w15:providerId="Windows Live" w15:userId="3352198feb2db0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1" w:alternateStyleNames="0"/>
  <w:revisionView w:markup="0"/>
  <w:styleLockQFSet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kinsTemplate" w:val="Yes"/>
    <w:docVar w:name="CurrentTemplateVersion" w:val="4.0"/>
    <w:docVar w:name="DocCC" w:val="DocCC"/>
    <w:docVar w:name="DocDate" w:val="DocDate"/>
    <w:docVar w:name="DocFrom" w:val="DocFrom"/>
    <w:docVar w:name="DocProject" w:val="DocProject"/>
    <w:docVar w:name="DocRiskLevel" w:val="_x000d__x000a_"/>
    <w:docVar w:name="DocRiskLevelWizardMarker" w:val="_x000d__x000a_"/>
    <w:docVar w:name="DocRiskLevelWizardText" w:val="Atkins Baseline"/>
    <w:docVar w:name="DocSubject" w:val="DocSubject"/>
    <w:docVar w:name="DocTemplateName" w:val="2015 Atkins Technical note.dotm"/>
    <w:docVar w:name="DocTo" w:val="DocTo"/>
    <w:docVar w:name="InitialTemplateVersion" w:val="4.0"/>
    <w:docVar w:name="RiskCarriageReturnType" w:val="2"/>
  </w:docVars>
  <w:rsids>
    <w:rsidRoot w:val="002326D8"/>
    <w:rsid w:val="000065AD"/>
    <w:rsid w:val="000105C5"/>
    <w:rsid w:val="00011EA8"/>
    <w:rsid w:val="00014C57"/>
    <w:rsid w:val="00021654"/>
    <w:rsid w:val="00034BEA"/>
    <w:rsid w:val="00041223"/>
    <w:rsid w:val="00043866"/>
    <w:rsid w:val="00047D33"/>
    <w:rsid w:val="0005171B"/>
    <w:rsid w:val="000564EE"/>
    <w:rsid w:val="0006140B"/>
    <w:rsid w:val="000619D6"/>
    <w:rsid w:val="0006413F"/>
    <w:rsid w:val="000675C5"/>
    <w:rsid w:val="00070D74"/>
    <w:rsid w:val="00076830"/>
    <w:rsid w:val="00081197"/>
    <w:rsid w:val="00081E18"/>
    <w:rsid w:val="00082543"/>
    <w:rsid w:val="000826B3"/>
    <w:rsid w:val="000869DD"/>
    <w:rsid w:val="000907AA"/>
    <w:rsid w:val="00094A8F"/>
    <w:rsid w:val="000970E3"/>
    <w:rsid w:val="00097E04"/>
    <w:rsid w:val="000A1C32"/>
    <w:rsid w:val="000A2AF4"/>
    <w:rsid w:val="000A49E0"/>
    <w:rsid w:val="000C6C51"/>
    <w:rsid w:val="000C6F0F"/>
    <w:rsid w:val="000C778A"/>
    <w:rsid w:val="000D5258"/>
    <w:rsid w:val="000D5D8D"/>
    <w:rsid w:val="000E05D8"/>
    <w:rsid w:val="000E32A6"/>
    <w:rsid w:val="000E38B8"/>
    <w:rsid w:val="000E684C"/>
    <w:rsid w:val="000F1854"/>
    <w:rsid w:val="000F5280"/>
    <w:rsid w:val="0010334B"/>
    <w:rsid w:val="00107B97"/>
    <w:rsid w:val="001103B1"/>
    <w:rsid w:val="00111A57"/>
    <w:rsid w:val="00114FE0"/>
    <w:rsid w:val="0011515D"/>
    <w:rsid w:val="00120B5C"/>
    <w:rsid w:val="00122A44"/>
    <w:rsid w:val="001232E4"/>
    <w:rsid w:val="00127152"/>
    <w:rsid w:val="001275EB"/>
    <w:rsid w:val="00130E3D"/>
    <w:rsid w:val="0013264B"/>
    <w:rsid w:val="001334E0"/>
    <w:rsid w:val="001340D8"/>
    <w:rsid w:val="00134C75"/>
    <w:rsid w:val="00136399"/>
    <w:rsid w:val="00137D86"/>
    <w:rsid w:val="0014002E"/>
    <w:rsid w:val="0014032D"/>
    <w:rsid w:val="00144FE5"/>
    <w:rsid w:val="001461BB"/>
    <w:rsid w:val="00146FBF"/>
    <w:rsid w:val="00147811"/>
    <w:rsid w:val="001478BD"/>
    <w:rsid w:val="00150A65"/>
    <w:rsid w:val="00151C88"/>
    <w:rsid w:val="001520C0"/>
    <w:rsid w:val="001577F5"/>
    <w:rsid w:val="00167676"/>
    <w:rsid w:val="001702CF"/>
    <w:rsid w:val="001713A8"/>
    <w:rsid w:val="00173517"/>
    <w:rsid w:val="0017405E"/>
    <w:rsid w:val="00180094"/>
    <w:rsid w:val="00184CDA"/>
    <w:rsid w:val="00184EAF"/>
    <w:rsid w:val="00186E9D"/>
    <w:rsid w:val="00192586"/>
    <w:rsid w:val="001A0DB9"/>
    <w:rsid w:val="001A25AA"/>
    <w:rsid w:val="001B0F0D"/>
    <w:rsid w:val="001B1770"/>
    <w:rsid w:val="001B384D"/>
    <w:rsid w:val="001B501C"/>
    <w:rsid w:val="001B60EB"/>
    <w:rsid w:val="001C4F47"/>
    <w:rsid w:val="001D5502"/>
    <w:rsid w:val="001D6204"/>
    <w:rsid w:val="001E3AA5"/>
    <w:rsid w:val="001E478C"/>
    <w:rsid w:val="0021487A"/>
    <w:rsid w:val="002169E5"/>
    <w:rsid w:val="00220D9A"/>
    <w:rsid w:val="00224AF2"/>
    <w:rsid w:val="00225670"/>
    <w:rsid w:val="002326D8"/>
    <w:rsid w:val="00233DBB"/>
    <w:rsid w:val="00234CAF"/>
    <w:rsid w:val="002409FB"/>
    <w:rsid w:val="00241CE4"/>
    <w:rsid w:val="0024777B"/>
    <w:rsid w:val="00247E1B"/>
    <w:rsid w:val="002507FD"/>
    <w:rsid w:val="00252B62"/>
    <w:rsid w:val="00257072"/>
    <w:rsid w:val="0026377B"/>
    <w:rsid w:val="00271D1A"/>
    <w:rsid w:val="0027480D"/>
    <w:rsid w:val="0028060D"/>
    <w:rsid w:val="002854B2"/>
    <w:rsid w:val="0029424A"/>
    <w:rsid w:val="0029459A"/>
    <w:rsid w:val="00295BB7"/>
    <w:rsid w:val="00296CAF"/>
    <w:rsid w:val="002A2CDE"/>
    <w:rsid w:val="002A4615"/>
    <w:rsid w:val="002A6930"/>
    <w:rsid w:val="002B02C7"/>
    <w:rsid w:val="002C1244"/>
    <w:rsid w:val="002C1B3E"/>
    <w:rsid w:val="002C427C"/>
    <w:rsid w:val="002C479B"/>
    <w:rsid w:val="002C71BC"/>
    <w:rsid w:val="002D49DE"/>
    <w:rsid w:val="002E1D25"/>
    <w:rsid w:val="002E34FC"/>
    <w:rsid w:val="002F645D"/>
    <w:rsid w:val="00302726"/>
    <w:rsid w:val="00304C5C"/>
    <w:rsid w:val="00304C78"/>
    <w:rsid w:val="00315186"/>
    <w:rsid w:val="003217FE"/>
    <w:rsid w:val="003247D4"/>
    <w:rsid w:val="0032555E"/>
    <w:rsid w:val="003269FC"/>
    <w:rsid w:val="00336792"/>
    <w:rsid w:val="00350D0C"/>
    <w:rsid w:val="00352810"/>
    <w:rsid w:val="00352821"/>
    <w:rsid w:val="00353049"/>
    <w:rsid w:val="00363719"/>
    <w:rsid w:val="00367C64"/>
    <w:rsid w:val="00375680"/>
    <w:rsid w:val="00384B0D"/>
    <w:rsid w:val="00385253"/>
    <w:rsid w:val="00385F4D"/>
    <w:rsid w:val="00386AF4"/>
    <w:rsid w:val="00394D71"/>
    <w:rsid w:val="00395F70"/>
    <w:rsid w:val="00396EE9"/>
    <w:rsid w:val="003A19C8"/>
    <w:rsid w:val="003A30E0"/>
    <w:rsid w:val="003A335B"/>
    <w:rsid w:val="003A3BF5"/>
    <w:rsid w:val="003A436E"/>
    <w:rsid w:val="003A6BCD"/>
    <w:rsid w:val="003B0CD7"/>
    <w:rsid w:val="003B5C29"/>
    <w:rsid w:val="003B5F51"/>
    <w:rsid w:val="003B6554"/>
    <w:rsid w:val="003C150E"/>
    <w:rsid w:val="003C4519"/>
    <w:rsid w:val="003D08FE"/>
    <w:rsid w:val="003D0E46"/>
    <w:rsid w:val="003D2953"/>
    <w:rsid w:val="003E2828"/>
    <w:rsid w:val="003E39A4"/>
    <w:rsid w:val="003E5072"/>
    <w:rsid w:val="003E647C"/>
    <w:rsid w:val="003F04CD"/>
    <w:rsid w:val="003F0D48"/>
    <w:rsid w:val="003F2906"/>
    <w:rsid w:val="003F4B28"/>
    <w:rsid w:val="003F6D68"/>
    <w:rsid w:val="00400CFE"/>
    <w:rsid w:val="00404752"/>
    <w:rsid w:val="00406096"/>
    <w:rsid w:val="004064DA"/>
    <w:rsid w:val="00412E7C"/>
    <w:rsid w:val="00413E54"/>
    <w:rsid w:val="00414C5E"/>
    <w:rsid w:val="00426B5C"/>
    <w:rsid w:val="00433C6B"/>
    <w:rsid w:val="0044466A"/>
    <w:rsid w:val="00444C6F"/>
    <w:rsid w:val="00445002"/>
    <w:rsid w:val="004456ED"/>
    <w:rsid w:val="00453D67"/>
    <w:rsid w:val="00467AE9"/>
    <w:rsid w:val="00471675"/>
    <w:rsid w:val="0047464C"/>
    <w:rsid w:val="00480519"/>
    <w:rsid w:val="00484B99"/>
    <w:rsid w:val="00487AE9"/>
    <w:rsid w:val="0049194F"/>
    <w:rsid w:val="00492398"/>
    <w:rsid w:val="00494852"/>
    <w:rsid w:val="00494B6B"/>
    <w:rsid w:val="00496AFD"/>
    <w:rsid w:val="004971E0"/>
    <w:rsid w:val="004A02DC"/>
    <w:rsid w:val="004A1E7E"/>
    <w:rsid w:val="004A3C32"/>
    <w:rsid w:val="004A4EBF"/>
    <w:rsid w:val="004A7BA5"/>
    <w:rsid w:val="004B10B4"/>
    <w:rsid w:val="004B1566"/>
    <w:rsid w:val="004B17F0"/>
    <w:rsid w:val="004D0067"/>
    <w:rsid w:val="004D1C5B"/>
    <w:rsid w:val="004D34E5"/>
    <w:rsid w:val="004D3606"/>
    <w:rsid w:val="004D386F"/>
    <w:rsid w:val="004D6558"/>
    <w:rsid w:val="004E1D4A"/>
    <w:rsid w:val="004E2B92"/>
    <w:rsid w:val="004E4D39"/>
    <w:rsid w:val="004F0AAC"/>
    <w:rsid w:val="004F114A"/>
    <w:rsid w:val="004F172D"/>
    <w:rsid w:val="004F4B24"/>
    <w:rsid w:val="004F683B"/>
    <w:rsid w:val="004F7D30"/>
    <w:rsid w:val="005010AF"/>
    <w:rsid w:val="00503DF9"/>
    <w:rsid w:val="0050544F"/>
    <w:rsid w:val="00510A3D"/>
    <w:rsid w:val="00516780"/>
    <w:rsid w:val="005252A4"/>
    <w:rsid w:val="00525467"/>
    <w:rsid w:val="005266E4"/>
    <w:rsid w:val="00531792"/>
    <w:rsid w:val="00532FBA"/>
    <w:rsid w:val="00533080"/>
    <w:rsid w:val="0054108F"/>
    <w:rsid w:val="00550D64"/>
    <w:rsid w:val="0055423A"/>
    <w:rsid w:val="0056168A"/>
    <w:rsid w:val="00564826"/>
    <w:rsid w:val="0057075A"/>
    <w:rsid w:val="00576EF0"/>
    <w:rsid w:val="00577261"/>
    <w:rsid w:val="00577D2D"/>
    <w:rsid w:val="00582B52"/>
    <w:rsid w:val="00583E6F"/>
    <w:rsid w:val="005852DE"/>
    <w:rsid w:val="00585E77"/>
    <w:rsid w:val="00587080"/>
    <w:rsid w:val="0059267B"/>
    <w:rsid w:val="0059349D"/>
    <w:rsid w:val="00594589"/>
    <w:rsid w:val="00595B24"/>
    <w:rsid w:val="005A6810"/>
    <w:rsid w:val="005B15FE"/>
    <w:rsid w:val="005B3945"/>
    <w:rsid w:val="005B54BD"/>
    <w:rsid w:val="005B7FD7"/>
    <w:rsid w:val="005C0E48"/>
    <w:rsid w:val="005C4225"/>
    <w:rsid w:val="005C7A15"/>
    <w:rsid w:val="005D2DB9"/>
    <w:rsid w:val="005D35F5"/>
    <w:rsid w:val="005D5AE1"/>
    <w:rsid w:val="005D6737"/>
    <w:rsid w:val="005E15FF"/>
    <w:rsid w:val="005E2F7F"/>
    <w:rsid w:val="005E31F3"/>
    <w:rsid w:val="005E5B35"/>
    <w:rsid w:val="005E6254"/>
    <w:rsid w:val="005E630D"/>
    <w:rsid w:val="005F2347"/>
    <w:rsid w:val="005F2FDE"/>
    <w:rsid w:val="005F2FE6"/>
    <w:rsid w:val="005F7ED5"/>
    <w:rsid w:val="006008E0"/>
    <w:rsid w:val="00600A98"/>
    <w:rsid w:val="00601FD5"/>
    <w:rsid w:val="00613F59"/>
    <w:rsid w:val="0062670B"/>
    <w:rsid w:val="00634E6B"/>
    <w:rsid w:val="00640178"/>
    <w:rsid w:val="00641A10"/>
    <w:rsid w:val="00642FC3"/>
    <w:rsid w:val="00645CAD"/>
    <w:rsid w:val="006472F8"/>
    <w:rsid w:val="0065107D"/>
    <w:rsid w:val="006515B2"/>
    <w:rsid w:val="00653ABA"/>
    <w:rsid w:val="00653B03"/>
    <w:rsid w:val="00656ED6"/>
    <w:rsid w:val="00661819"/>
    <w:rsid w:val="00672701"/>
    <w:rsid w:val="00680314"/>
    <w:rsid w:val="00685768"/>
    <w:rsid w:val="00686CE0"/>
    <w:rsid w:val="006920F7"/>
    <w:rsid w:val="006925D7"/>
    <w:rsid w:val="00694A20"/>
    <w:rsid w:val="00694FFB"/>
    <w:rsid w:val="006A27DE"/>
    <w:rsid w:val="006A46A5"/>
    <w:rsid w:val="006A6B9C"/>
    <w:rsid w:val="006B05F4"/>
    <w:rsid w:val="006B0F3E"/>
    <w:rsid w:val="006B11C4"/>
    <w:rsid w:val="006B663A"/>
    <w:rsid w:val="006B6E8E"/>
    <w:rsid w:val="006C4057"/>
    <w:rsid w:val="006C5642"/>
    <w:rsid w:val="006C7C3B"/>
    <w:rsid w:val="006D6631"/>
    <w:rsid w:val="006D7B8D"/>
    <w:rsid w:val="006E077B"/>
    <w:rsid w:val="006E6FDE"/>
    <w:rsid w:val="006E7855"/>
    <w:rsid w:val="006F24AE"/>
    <w:rsid w:val="006F4289"/>
    <w:rsid w:val="006F432D"/>
    <w:rsid w:val="006F75B2"/>
    <w:rsid w:val="00700FF4"/>
    <w:rsid w:val="00701D3B"/>
    <w:rsid w:val="00703880"/>
    <w:rsid w:val="00705130"/>
    <w:rsid w:val="0071437B"/>
    <w:rsid w:val="00715898"/>
    <w:rsid w:val="00716B96"/>
    <w:rsid w:val="007176C6"/>
    <w:rsid w:val="00725C47"/>
    <w:rsid w:val="00730657"/>
    <w:rsid w:val="0073278B"/>
    <w:rsid w:val="00734065"/>
    <w:rsid w:val="0073714A"/>
    <w:rsid w:val="00746D7A"/>
    <w:rsid w:val="0074713A"/>
    <w:rsid w:val="007477AE"/>
    <w:rsid w:val="0075013E"/>
    <w:rsid w:val="00751E9B"/>
    <w:rsid w:val="00754941"/>
    <w:rsid w:val="007671E4"/>
    <w:rsid w:val="0076740C"/>
    <w:rsid w:val="00770B7D"/>
    <w:rsid w:val="00777BE1"/>
    <w:rsid w:val="00787544"/>
    <w:rsid w:val="007A083A"/>
    <w:rsid w:val="007A2702"/>
    <w:rsid w:val="007A6217"/>
    <w:rsid w:val="007B1D6F"/>
    <w:rsid w:val="007B26D0"/>
    <w:rsid w:val="007B41D2"/>
    <w:rsid w:val="007B480F"/>
    <w:rsid w:val="007B4C11"/>
    <w:rsid w:val="007B4C4C"/>
    <w:rsid w:val="007B7B35"/>
    <w:rsid w:val="007C159F"/>
    <w:rsid w:val="007C299A"/>
    <w:rsid w:val="007C41C4"/>
    <w:rsid w:val="007C6E1A"/>
    <w:rsid w:val="007C78DC"/>
    <w:rsid w:val="007D2889"/>
    <w:rsid w:val="007D4606"/>
    <w:rsid w:val="007D4C70"/>
    <w:rsid w:val="007D7850"/>
    <w:rsid w:val="007D7BA8"/>
    <w:rsid w:val="007E12FF"/>
    <w:rsid w:val="007E16E2"/>
    <w:rsid w:val="007E364A"/>
    <w:rsid w:val="007E5396"/>
    <w:rsid w:val="007E6FA3"/>
    <w:rsid w:val="007F6208"/>
    <w:rsid w:val="007F6EF9"/>
    <w:rsid w:val="008051B6"/>
    <w:rsid w:val="0080604F"/>
    <w:rsid w:val="0080667F"/>
    <w:rsid w:val="0081145F"/>
    <w:rsid w:val="00814894"/>
    <w:rsid w:val="00817109"/>
    <w:rsid w:val="00817A79"/>
    <w:rsid w:val="00817D22"/>
    <w:rsid w:val="00824FB3"/>
    <w:rsid w:val="00830441"/>
    <w:rsid w:val="00837152"/>
    <w:rsid w:val="0083736A"/>
    <w:rsid w:val="008439C2"/>
    <w:rsid w:val="00844D99"/>
    <w:rsid w:val="0084635A"/>
    <w:rsid w:val="00847D49"/>
    <w:rsid w:val="008544AA"/>
    <w:rsid w:val="00860207"/>
    <w:rsid w:val="00860899"/>
    <w:rsid w:val="00861C14"/>
    <w:rsid w:val="00864C4B"/>
    <w:rsid w:val="0086630B"/>
    <w:rsid w:val="00870C14"/>
    <w:rsid w:val="0087229B"/>
    <w:rsid w:val="00872403"/>
    <w:rsid w:val="00873585"/>
    <w:rsid w:val="008817E2"/>
    <w:rsid w:val="008818A5"/>
    <w:rsid w:val="00881FD7"/>
    <w:rsid w:val="0089028E"/>
    <w:rsid w:val="00897F18"/>
    <w:rsid w:val="008A34AA"/>
    <w:rsid w:val="008B401E"/>
    <w:rsid w:val="008C4EF7"/>
    <w:rsid w:val="008C6476"/>
    <w:rsid w:val="008E1494"/>
    <w:rsid w:val="008E23A8"/>
    <w:rsid w:val="008E4192"/>
    <w:rsid w:val="008E69BD"/>
    <w:rsid w:val="008E7CD5"/>
    <w:rsid w:val="008F0D14"/>
    <w:rsid w:val="008F4A9B"/>
    <w:rsid w:val="0090114A"/>
    <w:rsid w:val="009061C3"/>
    <w:rsid w:val="0090662D"/>
    <w:rsid w:val="00906989"/>
    <w:rsid w:val="00910CC4"/>
    <w:rsid w:val="00911AA6"/>
    <w:rsid w:val="00912B2E"/>
    <w:rsid w:val="0091590F"/>
    <w:rsid w:val="00921641"/>
    <w:rsid w:val="0092437F"/>
    <w:rsid w:val="009248C8"/>
    <w:rsid w:val="00926873"/>
    <w:rsid w:val="0093049D"/>
    <w:rsid w:val="009306CF"/>
    <w:rsid w:val="009345E6"/>
    <w:rsid w:val="00936149"/>
    <w:rsid w:val="009438E9"/>
    <w:rsid w:val="0094594D"/>
    <w:rsid w:val="009503A7"/>
    <w:rsid w:val="00950B91"/>
    <w:rsid w:val="009561D9"/>
    <w:rsid w:val="009564EF"/>
    <w:rsid w:val="00956DB9"/>
    <w:rsid w:val="00957C57"/>
    <w:rsid w:val="00960848"/>
    <w:rsid w:val="00964C90"/>
    <w:rsid w:val="00965A7A"/>
    <w:rsid w:val="00970DCE"/>
    <w:rsid w:val="00971CC0"/>
    <w:rsid w:val="00976257"/>
    <w:rsid w:val="00977026"/>
    <w:rsid w:val="009778C8"/>
    <w:rsid w:val="009807F4"/>
    <w:rsid w:val="00982B1C"/>
    <w:rsid w:val="00983248"/>
    <w:rsid w:val="00983755"/>
    <w:rsid w:val="009873F2"/>
    <w:rsid w:val="009911A0"/>
    <w:rsid w:val="0099298A"/>
    <w:rsid w:val="009952C3"/>
    <w:rsid w:val="00996EBD"/>
    <w:rsid w:val="00996F08"/>
    <w:rsid w:val="009A0CF1"/>
    <w:rsid w:val="009A55EC"/>
    <w:rsid w:val="009A6A1E"/>
    <w:rsid w:val="009B1E0D"/>
    <w:rsid w:val="009B2A1A"/>
    <w:rsid w:val="009C0263"/>
    <w:rsid w:val="009C1183"/>
    <w:rsid w:val="009C26DC"/>
    <w:rsid w:val="009C408A"/>
    <w:rsid w:val="009C5570"/>
    <w:rsid w:val="009C5827"/>
    <w:rsid w:val="009C7605"/>
    <w:rsid w:val="009C7DB1"/>
    <w:rsid w:val="009D2F83"/>
    <w:rsid w:val="009D5D25"/>
    <w:rsid w:val="009E2240"/>
    <w:rsid w:val="009E27C4"/>
    <w:rsid w:val="009E4EEA"/>
    <w:rsid w:val="009E7FC8"/>
    <w:rsid w:val="009F07B5"/>
    <w:rsid w:val="009F35D4"/>
    <w:rsid w:val="00A04457"/>
    <w:rsid w:val="00A12BD8"/>
    <w:rsid w:val="00A15D7B"/>
    <w:rsid w:val="00A15EF3"/>
    <w:rsid w:val="00A24178"/>
    <w:rsid w:val="00A4103F"/>
    <w:rsid w:val="00A42C95"/>
    <w:rsid w:val="00A53E04"/>
    <w:rsid w:val="00A547B7"/>
    <w:rsid w:val="00A57BBA"/>
    <w:rsid w:val="00A60B20"/>
    <w:rsid w:val="00A619ED"/>
    <w:rsid w:val="00A63BE2"/>
    <w:rsid w:val="00A64556"/>
    <w:rsid w:val="00A70470"/>
    <w:rsid w:val="00A7202A"/>
    <w:rsid w:val="00A76DEB"/>
    <w:rsid w:val="00A814A1"/>
    <w:rsid w:val="00A83EE4"/>
    <w:rsid w:val="00A86ECF"/>
    <w:rsid w:val="00A91C5C"/>
    <w:rsid w:val="00AA0209"/>
    <w:rsid w:val="00AA0C6D"/>
    <w:rsid w:val="00AA266A"/>
    <w:rsid w:val="00AA2B75"/>
    <w:rsid w:val="00AB1BA6"/>
    <w:rsid w:val="00AB2141"/>
    <w:rsid w:val="00AB391F"/>
    <w:rsid w:val="00AB3A00"/>
    <w:rsid w:val="00AB5095"/>
    <w:rsid w:val="00AB75A5"/>
    <w:rsid w:val="00AC1A77"/>
    <w:rsid w:val="00AD210A"/>
    <w:rsid w:val="00AD2D3F"/>
    <w:rsid w:val="00AD3D7E"/>
    <w:rsid w:val="00AE4D8B"/>
    <w:rsid w:val="00AF066B"/>
    <w:rsid w:val="00AF0F36"/>
    <w:rsid w:val="00AF13A4"/>
    <w:rsid w:val="00B03DA8"/>
    <w:rsid w:val="00B065D3"/>
    <w:rsid w:val="00B07D9A"/>
    <w:rsid w:val="00B20190"/>
    <w:rsid w:val="00B210E9"/>
    <w:rsid w:val="00B2251E"/>
    <w:rsid w:val="00B31598"/>
    <w:rsid w:val="00B3597E"/>
    <w:rsid w:val="00B37D58"/>
    <w:rsid w:val="00B5153E"/>
    <w:rsid w:val="00B51B49"/>
    <w:rsid w:val="00B5560F"/>
    <w:rsid w:val="00B651B4"/>
    <w:rsid w:val="00B65B1A"/>
    <w:rsid w:val="00B734A5"/>
    <w:rsid w:val="00B7350E"/>
    <w:rsid w:val="00B755F4"/>
    <w:rsid w:val="00B801EE"/>
    <w:rsid w:val="00B82168"/>
    <w:rsid w:val="00B82896"/>
    <w:rsid w:val="00B829D1"/>
    <w:rsid w:val="00BA6982"/>
    <w:rsid w:val="00BB3FC0"/>
    <w:rsid w:val="00BB6F16"/>
    <w:rsid w:val="00BB7AA4"/>
    <w:rsid w:val="00BC04C5"/>
    <w:rsid w:val="00BC148B"/>
    <w:rsid w:val="00BC185C"/>
    <w:rsid w:val="00BC3D06"/>
    <w:rsid w:val="00BC7B9A"/>
    <w:rsid w:val="00BE016E"/>
    <w:rsid w:val="00BE1BBC"/>
    <w:rsid w:val="00BE7588"/>
    <w:rsid w:val="00BF0ADD"/>
    <w:rsid w:val="00BF2092"/>
    <w:rsid w:val="00BF55E3"/>
    <w:rsid w:val="00BF653A"/>
    <w:rsid w:val="00C05F42"/>
    <w:rsid w:val="00C1702E"/>
    <w:rsid w:val="00C32765"/>
    <w:rsid w:val="00C458F5"/>
    <w:rsid w:val="00C55102"/>
    <w:rsid w:val="00C56825"/>
    <w:rsid w:val="00C67153"/>
    <w:rsid w:val="00C70097"/>
    <w:rsid w:val="00C72F9A"/>
    <w:rsid w:val="00C754E1"/>
    <w:rsid w:val="00C83F92"/>
    <w:rsid w:val="00C85FAF"/>
    <w:rsid w:val="00C86ED1"/>
    <w:rsid w:val="00C94B43"/>
    <w:rsid w:val="00C9630C"/>
    <w:rsid w:val="00C96860"/>
    <w:rsid w:val="00CA1585"/>
    <w:rsid w:val="00CA24BD"/>
    <w:rsid w:val="00CA56B1"/>
    <w:rsid w:val="00CA64FD"/>
    <w:rsid w:val="00CB013C"/>
    <w:rsid w:val="00CB1197"/>
    <w:rsid w:val="00CB494B"/>
    <w:rsid w:val="00CB4C9B"/>
    <w:rsid w:val="00CC16AD"/>
    <w:rsid w:val="00CC2DD6"/>
    <w:rsid w:val="00CC5CA0"/>
    <w:rsid w:val="00CD0E05"/>
    <w:rsid w:val="00CD1AFD"/>
    <w:rsid w:val="00CD2381"/>
    <w:rsid w:val="00CD4B12"/>
    <w:rsid w:val="00CD65BB"/>
    <w:rsid w:val="00CD71A6"/>
    <w:rsid w:val="00CE1FBB"/>
    <w:rsid w:val="00CE25FD"/>
    <w:rsid w:val="00CE4079"/>
    <w:rsid w:val="00CE7A01"/>
    <w:rsid w:val="00CF1E85"/>
    <w:rsid w:val="00CF2426"/>
    <w:rsid w:val="00CF361A"/>
    <w:rsid w:val="00D00CF8"/>
    <w:rsid w:val="00D0231F"/>
    <w:rsid w:val="00D05EEF"/>
    <w:rsid w:val="00D155EA"/>
    <w:rsid w:val="00D21CBC"/>
    <w:rsid w:val="00D22489"/>
    <w:rsid w:val="00D238CC"/>
    <w:rsid w:val="00D240CA"/>
    <w:rsid w:val="00D267C1"/>
    <w:rsid w:val="00D317F8"/>
    <w:rsid w:val="00D318B7"/>
    <w:rsid w:val="00D35D99"/>
    <w:rsid w:val="00D36D4F"/>
    <w:rsid w:val="00D617DD"/>
    <w:rsid w:val="00D64386"/>
    <w:rsid w:val="00D65552"/>
    <w:rsid w:val="00D67BC2"/>
    <w:rsid w:val="00D70304"/>
    <w:rsid w:val="00D72F96"/>
    <w:rsid w:val="00D7512A"/>
    <w:rsid w:val="00D76336"/>
    <w:rsid w:val="00D80E8E"/>
    <w:rsid w:val="00D8364A"/>
    <w:rsid w:val="00D85676"/>
    <w:rsid w:val="00D90888"/>
    <w:rsid w:val="00D97F03"/>
    <w:rsid w:val="00DA1FDD"/>
    <w:rsid w:val="00DA21E0"/>
    <w:rsid w:val="00DA26FE"/>
    <w:rsid w:val="00DA3D01"/>
    <w:rsid w:val="00DA6D7D"/>
    <w:rsid w:val="00DB06B4"/>
    <w:rsid w:val="00DB5103"/>
    <w:rsid w:val="00DB5142"/>
    <w:rsid w:val="00DB72AF"/>
    <w:rsid w:val="00DD1445"/>
    <w:rsid w:val="00DD36A3"/>
    <w:rsid w:val="00DD4C6F"/>
    <w:rsid w:val="00DE2838"/>
    <w:rsid w:val="00DE405A"/>
    <w:rsid w:val="00DE5F32"/>
    <w:rsid w:val="00DE776C"/>
    <w:rsid w:val="00DF12EF"/>
    <w:rsid w:val="00DF38AE"/>
    <w:rsid w:val="00DF59B5"/>
    <w:rsid w:val="00DF66EB"/>
    <w:rsid w:val="00E0392D"/>
    <w:rsid w:val="00E04196"/>
    <w:rsid w:val="00E10BE8"/>
    <w:rsid w:val="00E11A99"/>
    <w:rsid w:val="00E12F91"/>
    <w:rsid w:val="00E20365"/>
    <w:rsid w:val="00E206F3"/>
    <w:rsid w:val="00E21A75"/>
    <w:rsid w:val="00E26FE8"/>
    <w:rsid w:val="00E271AD"/>
    <w:rsid w:val="00E275A9"/>
    <w:rsid w:val="00E27681"/>
    <w:rsid w:val="00E44D69"/>
    <w:rsid w:val="00E46A05"/>
    <w:rsid w:val="00E4768A"/>
    <w:rsid w:val="00E5465B"/>
    <w:rsid w:val="00E64277"/>
    <w:rsid w:val="00E652E7"/>
    <w:rsid w:val="00E659CA"/>
    <w:rsid w:val="00E66B32"/>
    <w:rsid w:val="00E67243"/>
    <w:rsid w:val="00E71E38"/>
    <w:rsid w:val="00E73098"/>
    <w:rsid w:val="00E73339"/>
    <w:rsid w:val="00E757CD"/>
    <w:rsid w:val="00E83026"/>
    <w:rsid w:val="00E8534B"/>
    <w:rsid w:val="00E872BA"/>
    <w:rsid w:val="00E92BB8"/>
    <w:rsid w:val="00E97BDA"/>
    <w:rsid w:val="00EA1929"/>
    <w:rsid w:val="00EA3AE1"/>
    <w:rsid w:val="00EA6F70"/>
    <w:rsid w:val="00EB2F52"/>
    <w:rsid w:val="00EB30B9"/>
    <w:rsid w:val="00EC49C9"/>
    <w:rsid w:val="00EC7974"/>
    <w:rsid w:val="00ED596A"/>
    <w:rsid w:val="00ED7D5B"/>
    <w:rsid w:val="00EE1CAA"/>
    <w:rsid w:val="00EE1E34"/>
    <w:rsid w:val="00EE5A30"/>
    <w:rsid w:val="00EE5BDF"/>
    <w:rsid w:val="00EE627C"/>
    <w:rsid w:val="00EE7D28"/>
    <w:rsid w:val="00EF1CB3"/>
    <w:rsid w:val="00EF2DA4"/>
    <w:rsid w:val="00EF4ED6"/>
    <w:rsid w:val="00EF73CE"/>
    <w:rsid w:val="00F02089"/>
    <w:rsid w:val="00F03511"/>
    <w:rsid w:val="00F03A0C"/>
    <w:rsid w:val="00F1092B"/>
    <w:rsid w:val="00F146B5"/>
    <w:rsid w:val="00F201E3"/>
    <w:rsid w:val="00F215C2"/>
    <w:rsid w:val="00F220E5"/>
    <w:rsid w:val="00F32C17"/>
    <w:rsid w:val="00F33484"/>
    <w:rsid w:val="00F35B35"/>
    <w:rsid w:val="00F45EA3"/>
    <w:rsid w:val="00F469E0"/>
    <w:rsid w:val="00F607BC"/>
    <w:rsid w:val="00F63D53"/>
    <w:rsid w:val="00F63E18"/>
    <w:rsid w:val="00F660EC"/>
    <w:rsid w:val="00F662A3"/>
    <w:rsid w:val="00F7019B"/>
    <w:rsid w:val="00F7152E"/>
    <w:rsid w:val="00F72FFB"/>
    <w:rsid w:val="00F738A3"/>
    <w:rsid w:val="00F76EDF"/>
    <w:rsid w:val="00F851DF"/>
    <w:rsid w:val="00F909A2"/>
    <w:rsid w:val="00F90CAC"/>
    <w:rsid w:val="00F916C7"/>
    <w:rsid w:val="00F91808"/>
    <w:rsid w:val="00F92322"/>
    <w:rsid w:val="00F92CEB"/>
    <w:rsid w:val="00F934B0"/>
    <w:rsid w:val="00FB01F0"/>
    <w:rsid w:val="00FB169F"/>
    <w:rsid w:val="00FB1B21"/>
    <w:rsid w:val="00FB2C25"/>
    <w:rsid w:val="00FB3575"/>
    <w:rsid w:val="00FB66AF"/>
    <w:rsid w:val="00FD1BE9"/>
    <w:rsid w:val="00FD22E5"/>
    <w:rsid w:val="00FE339A"/>
    <w:rsid w:val="00FF0583"/>
    <w:rsid w:val="00FF1CAD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C294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Batang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index 1" w:uiPriority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able of figures" w:uiPriority="0"/>
    <w:lsdException w:name="footnote reference" w:uiPriority="0"/>
    <w:lsdException w:name="page number" w:uiPriority="0"/>
    <w:lsdException w:name="List" w:unhideWhenUsed="0"/>
    <w:lsdException w:name="List Bullet" w:semiHidden="0" w:uiPriority="2" w:unhideWhenUsed="0" w:qFormat="1"/>
    <w:lsdException w:name="List Number" w:semiHidden="0" w:unhideWhenUsed="0" w:qFormat="1"/>
    <w:lsdException w:name="List Bullet 2" w:uiPriority="2"/>
    <w:lsdException w:name="Title" w:semiHidden="0" w:uiPriority="10" w:unhideWhenUsed="0"/>
    <w:lsdException w:name="Default Paragraph Font" w:uiPriority="1"/>
    <w:lsdException w:name="Body Text" w:semiHidden="0" w:uiPriority="29" w:unhideWhenUsed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 8" w:uiPriority="0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98"/>
    <w:pPr>
      <w:spacing w:after="240"/>
    </w:pPr>
    <w:rPr>
      <w:rFonts w:eastAsia="Times New Roman" w:cs="Times New Roman"/>
      <w:color w:val="394A58" w:themeColor="text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0A98"/>
    <w:pPr>
      <w:keepNext/>
      <w:keepLines/>
      <w:numPr>
        <w:numId w:val="10"/>
      </w:numPr>
      <w:spacing w:after="360"/>
      <w:outlineLvl w:val="0"/>
    </w:pPr>
    <w:rPr>
      <w:b/>
      <w:bCs/>
      <w:color w:val="0E6D66" w:themeColor="accent2"/>
      <w:sz w:val="48"/>
      <w:szCs w:val="28"/>
    </w:rPr>
  </w:style>
  <w:style w:type="paragraph" w:styleId="Heading2">
    <w:name w:val="heading 2"/>
    <w:basedOn w:val="Normal"/>
    <w:next w:val="Normal"/>
    <w:uiPriority w:val="1"/>
    <w:unhideWhenUsed/>
    <w:qFormat/>
    <w:rsid w:val="00600A98"/>
    <w:pPr>
      <w:keepNext/>
      <w:keepLines/>
      <w:numPr>
        <w:ilvl w:val="1"/>
        <w:numId w:val="10"/>
      </w:numPr>
      <w:spacing w:before="360" w:after="40"/>
      <w:outlineLvl w:val="1"/>
    </w:pPr>
    <w:rPr>
      <w:b/>
      <w:bCs/>
      <w:color w:val="156570" w:themeColor="background2"/>
      <w:sz w:val="30"/>
      <w:szCs w:val="26"/>
    </w:rPr>
  </w:style>
  <w:style w:type="paragraph" w:styleId="Heading3">
    <w:name w:val="heading 3"/>
    <w:basedOn w:val="Normal"/>
    <w:next w:val="Normal"/>
    <w:uiPriority w:val="1"/>
    <w:unhideWhenUsed/>
    <w:qFormat/>
    <w:rsid w:val="00600A98"/>
    <w:pPr>
      <w:keepNext/>
      <w:keepLines/>
      <w:numPr>
        <w:ilvl w:val="2"/>
        <w:numId w:val="10"/>
      </w:numPr>
      <w:spacing w:before="240" w:after="40"/>
      <w:outlineLvl w:val="2"/>
    </w:pPr>
    <w:rPr>
      <w:b/>
      <w:bCs/>
      <w:color w:val="156570" w:themeColor="background2"/>
      <w:sz w:val="26"/>
    </w:rPr>
  </w:style>
  <w:style w:type="paragraph" w:styleId="Heading4">
    <w:name w:val="heading 4"/>
    <w:basedOn w:val="Normal"/>
    <w:next w:val="Normal"/>
    <w:uiPriority w:val="1"/>
    <w:unhideWhenUsed/>
    <w:qFormat/>
    <w:rsid w:val="00600A98"/>
    <w:pPr>
      <w:keepNext/>
      <w:keepLines/>
      <w:numPr>
        <w:ilvl w:val="3"/>
        <w:numId w:val="10"/>
      </w:numPr>
      <w:spacing w:before="240" w:after="40"/>
      <w:outlineLvl w:val="3"/>
    </w:pPr>
    <w:rPr>
      <w:b/>
      <w:bCs/>
      <w:iCs/>
      <w:color w:val="156570" w:themeColor="background2"/>
      <w:sz w:val="22"/>
    </w:rPr>
  </w:style>
  <w:style w:type="paragraph" w:styleId="Heading5">
    <w:name w:val="heading 5"/>
    <w:basedOn w:val="Normal"/>
    <w:next w:val="Normal"/>
    <w:uiPriority w:val="1"/>
    <w:unhideWhenUsed/>
    <w:qFormat/>
    <w:rsid w:val="00600A98"/>
    <w:pPr>
      <w:keepNext/>
      <w:keepLines/>
      <w:numPr>
        <w:ilvl w:val="4"/>
        <w:numId w:val="10"/>
      </w:numPr>
      <w:spacing w:before="240" w:after="40"/>
      <w:outlineLvl w:val="4"/>
    </w:pPr>
    <w:rPr>
      <w:b/>
      <w:color w:val="156570" w:themeColor="background2"/>
      <w:sz w:val="22"/>
    </w:rPr>
  </w:style>
  <w:style w:type="paragraph" w:styleId="Heading6">
    <w:name w:val="heading 6"/>
    <w:basedOn w:val="Normal"/>
    <w:next w:val="Heading7"/>
    <w:uiPriority w:val="19"/>
    <w:unhideWhenUsed/>
    <w:qFormat/>
    <w:rsid w:val="00600A98"/>
    <w:pPr>
      <w:keepNext/>
      <w:keepLines/>
      <w:pageBreakBefore/>
      <w:numPr>
        <w:ilvl w:val="5"/>
        <w:numId w:val="10"/>
      </w:numPr>
      <w:tabs>
        <w:tab w:val="left" w:pos="2948"/>
      </w:tabs>
      <w:spacing w:after="360"/>
      <w:outlineLvl w:val="5"/>
    </w:pPr>
    <w:rPr>
      <w:b/>
      <w:iCs/>
      <w:color w:val="0E6D66" w:themeColor="accent2"/>
      <w:sz w:val="48"/>
    </w:rPr>
  </w:style>
  <w:style w:type="paragraph" w:styleId="Heading7">
    <w:name w:val="heading 7"/>
    <w:basedOn w:val="Normal"/>
    <w:next w:val="Normal"/>
    <w:uiPriority w:val="19"/>
    <w:unhideWhenUsed/>
    <w:qFormat/>
    <w:rsid w:val="00600A98"/>
    <w:pPr>
      <w:keepNext/>
      <w:keepLines/>
      <w:numPr>
        <w:ilvl w:val="6"/>
        <w:numId w:val="10"/>
      </w:numPr>
      <w:spacing w:before="360" w:after="40"/>
      <w:outlineLvl w:val="6"/>
    </w:pPr>
    <w:rPr>
      <w:b/>
      <w:iCs/>
      <w:color w:val="156570" w:themeColor="background2"/>
      <w:sz w:val="30"/>
    </w:rPr>
  </w:style>
  <w:style w:type="paragraph" w:styleId="Heading8">
    <w:name w:val="heading 8"/>
    <w:basedOn w:val="Normal"/>
    <w:next w:val="Normal"/>
    <w:uiPriority w:val="19"/>
    <w:unhideWhenUsed/>
    <w:qFormat/>
    <w:rsid w:val="00600A98"/>
    <w:pPr>
      <w:keepNext/>
      <w:keepLines/>
      <w:numPr>
        <w:ilvl w:val="7"/>
        <w:numId w:val="10"/>
      </w:numPr>
      <w:spacing w:before="240" w:after="40"/>
      <w:outlineLvl w:val="7"/>
    </w:pPr>
    <w:rPr>
      <w:b/>
      <w:color w:val="156570" w:themeColor="background2"/>
      <w:sz w:val="26"/>
    </w:rPr>
  </w:style>
  <w:style w:type="paragraph" w:styleId="Heading9">
    <w:name w:val="heading 9"/>
    <w:basedOn w:val="Normal"/>
    <w:next w:val="Normal"/>
    <w:uiPriority w:val="19"/>
    <w:unhideWhenUsed/>
    <w:qFormat/>
    <w:rsid w:val="00600A98"/>
    <w:pPr>
      <w:keepNext/>
      <w:keepLines/>
      <w:numPr>
        <w:ilvl w:val="8"/>
        <w:numId w:val="10"/>
      </w:numPr>
      <w:spacing w:before="240" w:after="40"/>
      <w:outlineLvl w:val="8"/>
    </w:pPr>
    <w:rPr>
      <w:b/>
      <w:iCs/>
      <w:color w:val="156570" w:themeColor="background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0A98"/>
    <w:pPr>
      <w:contextualSpacing/>
    </w:pPr>
    <w:rPr>
      <w:rFonts w:ascii="Times New Roman" w:hAnsi="Times New Roman"/>
      <w:color w:val="394A58"/>
      <w:lang w:eastAsia="ko-KR"/>
    </w:rPr>
  </w:style>
  <w:style w:type="character" w:styleId="IntenseEmphasis">
    <w:name w:val="Intense Emphasis"/>
    <w:basedOn w:val="DefaultParagraphFont"/>
    <w:uiPriority w:val="21"/>
    <w:semiHidden/>
    <w:rsid w:val="007B4C11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6515B2"/>
    <w:rPr>
      <w:color w:val="156570" w:themeColor="background2"/>
      <w:u w:val="single"/>
    </w:rPr>
  </w:style>
  <w:style w:type="numbering" w:styleId="111111">
    <w:name w:val="Outline List 2"/>
    <w:basedOn w:val="NoList"/>
    <w:semiHidden/>
    <w:rsid w:val="00186E9D"/>
    <w:pPr>
      <w:numPr>
        <w:numId w:val="1"/>
      </w:numPr>
    </w:pPr>
  </w:style>
  <w:style w:type="numbering" w:styleId="1ai">
    <w:name w:val="Outline List 1"/>
    <w:basedOn w:val="NoList"/>
    <w:semiHidden/>
    <w:rsid w:val="00186E9D"/>
    <w:pPr>
      <w:numPr>
        <w:numId w:val="2"/>
      </w:numPr>
    </w:pPr>
  </w:style>
  <w:style w:type="numbering" w:styleId="ArticleSection">
    <w:name w:val="Outline List 3"/>
    <w:basedOn w:val="NoList"/>
    <w:semiHidden/>
    <w:rsid w:val="00186E9D"/>
    <w:pPr>
      <w:numPr>
        <w:numId w:val="3"/>
      </w:numPr>
    </w:pPr>
  </w:style>
  <w:style w:type="table" w:styleId="Table3Deffects1">
    <w:name w:val="Table 3D effects 1"/>
    <w:basedOn w:val="TableNormal"/>
    <w:semiHidden/>
    <w:rsid w:val="00186E9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86E9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86E9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86E9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86E9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86E9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86E9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86E9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86E9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86E9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86E9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86E9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86E9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86E9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86E9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86E9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86E9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00A98"/>
    <w:rPr>
      <w:rFonts w:ascii="Times New Roman" w:eastAsia="Times New Roman" w:hAnsi="Times New Roman" w:cs="Times New Roman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semiHidden/>
    <w:rsid w:val="00186E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86E9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86E9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86E9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86E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86E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86E9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00A98"/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86E9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86E9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86E9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86E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86E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86E9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86E9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86E9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86E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86E9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86E9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86E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86E9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86E9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86E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86E9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86E9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86E9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2E34FC"/>
    <w:rPr>
      <w:rFonts w:eastAsia="Times New Roman" w:cs="Times New Roman"/>
      <w:b/>
      <w:bCs/>
      <w:color w:val="0E6D66" w:themeColor="accent2"/>
      <w:sz w:val="48"/>
      <w:szCs w:val="28"/>
      <w:lang w:eastAsia="en-US"/>
    </w:rPr>
  </w:style>
  <w:style w:type="paragraph" w:styleId="BodyText">
    <w:name w:val="Body Text"/>
    <w:link w:val="BodyTextChar"/>
    <w:uiPriority w:val="29"/>
    <w:qFormat/>
    <w:rsid w:val="00600A98"/>
    <w:pPr>
      <w:spacing w:after="240"/>
    </w:pPr>
    <w:rPr>
      <w:color w:val="394A58"/>
      <w:lang w:eastAsia="ko-KR"/>
    </w:rPr>
  </w:style>
  <w:style w:type="character" w:customStyle="1" w:styleId="BodyTextChar">
    <w:name w:val="Body Text Char"/>
    <w:basedOn w:val="DefaultParagraphFont"/>
    <w:link w:val="BodyText"/>
    <w:uiPriority w:val="29"/>
    <w:rsid w:val="005B54BD"/>
    <w:rPr>
      <w:color w:val="394A58"/>
      <w:lang w:eastAsia="ko-KR"/>
    </w:rPr>
  </w:style>
  <w:style w:type="paragraph" w:styleId="Header">
    <w:name w:val="header"/>
    <w:basedOn w:val="Normal"/>
    <w:link w:val="HeaderChar"/>
    <w:uiPriority w:val="99"/>
    <w:rsid w:val="00600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53E"/>
    <w:rPr>
      <w:rFonts w:eastAsia="Times New Roman" w:cs="Times New Roman"/>
      <w:color w:val="394A58" w:themeColor="text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00A98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153E"/>
    <w:rPr>
      <w:rFonts w:eastAsia="Times New Roman" w:cs="Times New Roman"/>
      <w:color w:val="394A58" w:themeColor="text2"/>
      <w:sz w:val="18"/>
      <w:szCs w:val="22"/>
      <w:lang w:eastAsia="en-US"/>
    </w:rPr>
  </w:style>
  <w:style w:type="paragraph" w:customStyle="1" w:styleId="Quotelarge">
    <w:name w:val="Quote large"/>
    <w:next w:val="BodyText"/>
    <w:link w:val="QuotelargeChar"/>
    <w:uiPriority w:val="2"/>
    <w:rsid w:val="00EE627C"/>
    <w:pPr>
      <w:spacing w:after="480"/>
      <w:ind w:right="1701"/>
    </w:pPr>
    <w:rPr>
      <w:color w:val="156570"/>
      <w:sz w:val="48"/>
      <w:lang w:eastAsia="ko-KR"/>
    </w:rPr>
  </w:style>
  <w:style w:type="paragraph" w:styleId="ListBullet">
    <w:name w:val="List Bullet"/>
    <w:basedOn w:val="Normal"/>
    <w:uiPriority w:val="2"/>
    <w:rsid w:val="00600A98"/>
    <w:pPr>
      <w:numPr>
        <w:numId w:val="11"/>
      </w:numPr>
      <w:spacing w:after="0"/>
    </w:pPr>
  </w:style>
  <w:style w:type="character" w:customStyle="1" w:styleId="QuotelargeChar">
    <w:name w:val="Quote large Char"/>
    <w:basedOn w:val="DefaultParagraphFont"/>
    <w:link w:val="Quotelarge"/>
    <w:uiPriority w:val="2"/>
    <w:rsid w:val="00EE627C"/>
    <w:rPr>
      <w:color w:val="156570"/>
      <w:sz w:val="48"/>
      <w:lang w:eastAsia="ko-KR"/>
    </w:rPr>
  </w:style>
  <w:style w:type="character" w:customStyle="1" w:styleId="NoSpacingChar">
    <w:name w:val="No Spacing Char"/>
    <w:basedOn w:val="DefaultParagraphFont"/>
    <w:link w:val="NoSpacing"/>
    <w:uiPriority w:val="1"/>
    <w:rsid w:val="00EE627C"/>
    <w:rPr>
      <w:rFonts w:ascii="Times New Roman" w:hAnsi="Times New Roman"/>
      <w:color w:val="394A58"/>
      <w:lang w:eastAsia="ko-KR"/>
    </w:rPr>
  </w:style>
  <w:style w:type="paragraph" w:styleId="BalloonText">
    <w:name w:val="Balloon Text"/>
    <w:basedOn w:val="Normal"/>
    <w:link w:val="BalloonTextChar"/>
    <w:uiPriority w:val="99"/>
    <w:unhideWhenUsed/>
    <w:rsid w:val="0060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69E0"/>
    <w:rPr>
      <w:rFonts w:ascii="Tahoma" w:eastAsia="Times New Roman" w:hAnsi="Tahoma" w:cs="Tahoma"/>
      <w:color w:val="394A58" w:themeColor="text2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600A98"/>
    <w:pPr>
      <w:tabs>
        <w:tab w:val="left" w:pos="680"/>
        <w:tab w:val="left" w:pos="1540"/>
        <w:tab w:val="right" w:pos="9639"/>
      </w:tabs>
      <w:spacing w:before="120" w:after="0"/>
      <w:ind w:right="284"/>
    </w:pPr>
    <w:rPr>
      <w:b/>
      <w:color w:val="0E6D66" w:themeColor="accent2"/>
    </w:rPr>
  </w:style>
  <w:style w:type="paragraph" w:styleId="TOC2">
    <w:name w:val="toc 2"/>
    <w:basedOn w:val="Normal"/>
    <w:next w:val="Normal"/>
    <w:autoRedefine/>
    <w:uiPriority w:val="39"/>
    <w:rsid w:val="00600A98"/>
    <w:pPr>
      <w:tabs>
        <w:tab w:val="right" w:pos="9639"/>
      </w:tabs>
      <w:spacing w:before="120" w:after="0"/>
    </w:pPr>
    <w:rPr>
      <w:b/>
      <w:color w:val="0E6D66" w:themeColor="accent2"/>
    </w:rPr>
  </w:style>
  <w:style w:type="paragraph" w:styleId="TOC3">
    <w:name w:val="toc 3"/>
    <w:basedOn w:val="Normal"/>
    <w:next w:val="Normal"/>
    <w:autoRedefine/>
    <w:uiPriority w:val="39"/>
    <w:rsid w:val="00600A98"/>
    <w:pPr>
      <w:tabs>
        <w:tab w:val="left" w:pos="680"/>
        <w:tab w:val="right" w:pos="9639"/>
      </w:tabs>
      <w:spacing w:after="40"/>
      <w:ind w:right="284"/>
    </w:pPr>
  </w:style>
  <w:style w:type="paragraph" w:customStyle="1" w:styleId="Introductionheading">
    <w:name w:val="Introduction heading"/>
    <w:basedOn w:val="Sectionintroduction"/>
    <w:next w:val="BodyText"/>
    <w:link w:val="IntroductionheadingChar"/>
    <w:uiPriority w:val="2"/>
    <w:rsid w:val="00503DF9"/>
    <w:pPr>
      <w:tabs>
        <w:tab w:val="left" w:pos="7230"/>
      </w:tabs>
    </w:pPr>
    <w:rPr>
      <w:color w:val="FFFFFF" w:themeColor="background1"/>
    </w:rPr>
  </w:style>
  <w:style w:type="table" w:customStyle="1" w:styleId="AtkinsI">
    <w:name w:val="Atkins_I"/>
    <w:basedOn w:val="TableNormal"/>
    <w:uiPriority w:val="99"/>
    <w:qFormat/>
    <w:rsid w:val="00FB3575"/>
    <w:pPr>
      <w:jc w:val="right"/>
    </w:pPr>
    <w:tblPr>
      <w:tblCellMar>
        <w:top w:w="45" w:type="dxa"/>
        <w:left w:w="45" w:type="dxa"/>
        <w:bottom w:w="45" w:type="dxa"/>
        <w:right w:w="45" w:type="dxa"/>
      </w:tblCellMar>
    </w:tblPr>
    <w:tcPr>
      <w:vAlign w:val="bottom"/>
    </w:tcPr>
    <w:tblStylePr w:type="firstRow">
      <w:pPr>
        <w:wordWrap/>
        <w:jc w:val="right"/>
      </w:pPr>
      <w:rPr>
        <w:b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character" w:customStyle="1" w:styleId="IntroductionheadingChar">
    <w:name w:val="Introduction heading Char"/>
    <w:basedOn w:val="Heading1Char"/>
    <w:link w:val="Introductionheading"/>
    <w:uiPriority w:val="2"/>
    <w:rsid w:val="00503DF9"/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table" w:styleId="LightShading-Accent4">
    <w:name w:val="Light Shading Accent 4"/>
    <w:basedOn w:val="TableNormal"/>
    <w:uiPriority w:val="60"/>
    <w:rsid w:val="006E6FDE"/>
    <w:rPr>
      <w:color w:val="6D8D0E" w:themeColor="accent4" w:themeShade="BF"/>
    </w:rPr>
    <w:tblPr>
      <w:tblStyleRowBandSize w:val="1"/>
      <w:tblStyleColBandSize w:val="1"/>
      <w:tblBorders>
        <w:top w:val="single" w:sz="8" w:space="0" w:color="93BD13" w:themeColor="accent4"/>
        <w:bottom w:val="single" w:sz="8" w:space="0" w:color="93BD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D13" w:themeColor="accent4"/>
          <w:left w:val="nil"/>
          <w:bottom w:val="single" w:sz="8" w:space="0" w:color="93BD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D13" w:themeColor="accent4"/>
          <w:left w:val="nil"/>
          <w:bottom w:val="single" w:sz="8" w:space="0" w:color="93BD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8B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8B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E6FDE"/>
    <w:rPr>
      <w:color w:val="AB3A09" w:themeColor="accent5" w:themeShade="BF"/>
    </w:rPr>
    <w:tblPr>
      <w:tblStyleRowBandSize w:val="1"/>
      <w:tblStyleColBandSize w:val="1"/>
      <w:tblBorders>
        <w:top w:val="single" w:sz="8" w:space="0" w:color="E54F0C" w:themeColor="accent5"/>
        <w:bottom w:val="single" w:sz="8" w:space="0" w:color="E54F0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4F0C" w:themeColor="accent5"/>
          <w:left w:val="nil"/>
          <w:bottom w:val="single" w:sz="8" w:space="0" w:color="E54F0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4F0C" w:themeColor="accent5"/>
          <w:left w:val="nil"/>
          <w:bottom w:val="single" w:sz="8" w:space="0" w:color="E54F0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2BF" w:themeFill="accent5" w:themeFillTint="3F"/>
      </w:tcPr>
    </w:tblStylePr>
  </w:style>
  <w:style w:type="paragraph" w:customStyle="1" w:styleId="DecimalAligned">
    <w:name w:val="Decimal Aligned"/>
    <w:basedOn w:val="Normal"/>
    <w:uiPriority w:val="40"/>
    <w:rsid w:val="00B5153E"/>
    <w:pPr>
      <w:tabs>
        <w:tab w:val="decimal" w:pos="360"/>
      </w:tabs>
      <w:spacing w:after="200" w:line="276" w:lineRule="auto"/>
    </w:pPr>
    <w:rPr>
      <w:rFonts w:ascii="Times New Roman" w:hAnsi="Times New Roman"/>
      <w:color w:val="394A58"/>
      <w:sz w:val="22"/>
      <w:lang w:val="en-US"/>
    </w:rPr>
  </w:style>
  <w:style w:type="paragraph" w:styleId="FootnoteText">
    <w:name w:val="footnote text"/>
    <w:basedOn w:val="Normal"/>
    <w:link w:val="FootnoteTextChar"/>
    <w:rsid w:val="00600A98"/>
  </w:style>
  <w:style w:type="character" w:customStyle="1" w:styleId="FootnoteTextChar">
    <w:name w:val="Footnote Text Char"/>
    <w:basedOn w:val="DefaultParagraphFont"/>
    <w:link w:val="FootnoteText"/>
    <w:rsid w:val="00B5153E"/>
    <w:rPr>
      <w:rFonts w:eastAsia="Times New Roman" w:cs="Times New Roman"/>
      <w:color w:val="394A58" w:themeColor="text2"/>
      <w:lang w:eastAsia="en-US"/>
    </w:rPr>
  </w:style>
  <w:style w:type="character" w:styleId="SubtleEmphasis">
    <w:name w:val="Subtle Emphasis"/>
    <w:basedOn w:val="DefaultParagraphFont"/>
    <w:uiPriority w:val="19"/>
    <w:rsid w:val="006E6FDE"/>
    <w:rPr>
      <w:rFonts w:eastAsia="Times New Roman" w:cs="Times New Roman"/>
      <w:bCs w:val="0"/>
      <w:i/>
      <w:iCs/>
      <w:color w:val="808080" w:themeColor="text1" w:themeTint="7F"/>
      <w:szCs w:val="22"/>
      <w:lang w:val="en-US"/>
    </w:rPr>
  </w:style>
  <w:style w:type="table" w:styleId="LightShading-Accent2">
    <w:name w:val="Light Shading Accent 2"/>
    <w:basedOn w:val="TableNormal"/>
    <w:uiPriority w:val="60"/>
    <w:rsid w:val="00EF1CB3"/>
    <w:rPr>
      <w:color w:val="0A514C" w:themeColor="accent2" w:themeShade="BF"/>
    </w:rPr>
    <w:tblPr>
      <w:tblStyleRowBandSize w:val="1"/>
      <w:tblStyleColBandSize w:val="1"/>
      <w:tblBorders>
        <w:top w:val="single" w:sz="8" w:space="0" w:color="0E6D66" w:themeColor="accent2"/>
        <w:bottom w:val="single" w:sz="8" w:space="0" w:color="0E6D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D66" w:themeColor="accent2"/>
          <w:left w:val="nil"/>
          <w:bottom w:val="single" w:sz="8" w:space="0" w:color="0E6D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D66" w:themeColor="accent2"/>
          <w:left w:val="nil"/>
          <w:bottom w:val="single" w:sz="8" w:space="0" w:color="0E6D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EE" w:themeFill="accent2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A1FDD"/>
    <w:pPr>
      <w:spacing w:after="200"/>
    </w:pPr>
    <w:rPr>
      <w:rFonts w:eastAsiaTheme="minorHAnsi" w:cstheme="minorBidi"/>
      <w:b/>
      <w:bCs/>
      <w:szCs w:val="18"/>
    </w:rPr>
  </w:style>
  <w:style w:type="paragraph" w:styleId="Bibliography">
    <w:name w:val="Bibliography"/>
    <w:next w:val="BodyText"/>
    <w:uiPriority w:val="37"/>
    <w:rsid w:val="00EE627C"/>
    <w:rPr>
      <w:rFonts w:ascii="Times New Roman" w:hAnsi="Times New Roman"/>
      <w:color w:val="156570"/>
      <w:lang w:eastAsia="ko-KR"/>
    </w:rPr>
  </w:style>
  <w:style w:type="paragraph" w:styleId="ListNumber">
    <w:name w:val="List Number"/>
    <w:basedOn w:val="Normal"/>
    <w:uiPriority w:val="99"/>
    <w:rsid w:val="00600A98"/>
    <w:pPr>
      <w:numPr>
        <w:numId w:val="13"/>
      </w:numPr>
      <w:contextualSpacing/>
    </w:pPr>
  </w:style>
  <w:style w:type="numbering" w:customStyle="1" w:styleId="ATKINSNUMBERS">
    <w:name w:val="ATKINS_NUMBERS"/>
    <w:uiPriority w:val="99"/>
    <w:rsid w:val="00830441"/>
    <w:pPr>
      <w:numPr>
        <w:numId w:val="4"/>
      </w:numPr>
    </w:pPr>
  </w:style>
  <w:style w:type="paragraph" w:styleId="TableofFigures">
    <w:name w:val="table of figures"/>
    <w:basedOn w:val="Normal"/>
    <w:next w:val="Normal"/>
    <w:rsid w:val="00600A98"/>
    <w:pPr>
      <w:tabs>
        <w:tab w:val="left" w:pos="1021"/>
        <w:tab w:val="left" w:pos="1304"/>
        <w:tab w:val="right" w:pos="9639"/>
      </w:tabs>
      <w:spacing w:before="20" w:after="20" w:line="269" w:lineRule="auto"/>
      <w:ind w:left="1304" w:hanging="1304"/>
    </w:pPr>
  </w:style>
  <w:style w:type="character" w:styleId="FootnoteReference">
    <w:name w:val="footnote reference"/>
    <w:basedOn w:val="DefaultParagraphFont"/>
    <w:semiHidden/>
    <w:rsid w:val="00600A98"/>
    <w:rPr>
      <w:vertAlign w:val="superscript"/>
    </w:rPr>
  </w:style>
  <w:style w:type="paragraph" w:customStyle="1" w:styleId="Sectionintroduction">
    <w:name w:val="Section introduction"/>
    <w:basedOn w:val="Quotelarge"/>
    <w:link w:val="SectionintroductionChar"/>
    <w:uiPriority w:val="2"/>
    <w:rsid w:val="008E1494"/>
    <w:pPr>
      <w:spacing w:before="1080" w:after="120"/>
    </w:pPr>
    <w:rPr>
      <w:b/>
    </w:rPr>
  </w:style>
  <w:style w:type="character" w:customStyle="1" w:styleId="SectionintroductionChar">
    <w:name w:val="Section introduction Char"/>
    <w:basedOn w:val="QuotelargeChar"/>
    <w:link w:val="Sectionintroduction"/>
    <w:uiPriority w:val="2"/>
    <w:rsid w:val="00F934B0"/>
    <w:rPr>
      <w:b/>
      <w:color w:val="156570"/>
      <w:sz w:val="4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F0ADD"/>
    <w:rPr>
      <w:color w:val="808080"/>
    </w:rPr>
  </w:style>
  <w:style w:type="paragraph" w:customStyle="1" w:styleId="CoverCompanyname">
    <w:name w:val="Cover_Company name"/>
    <w:uiPriority w:val="2"/>
    <w:rsid w:val="00EE627C"/>
    <w:rPr>
      <w:color w:val="156570"/>
      <w:sz w:val="48"/>
      <w:lang w:eastAsia="ko-KR"/>
    </w:rPr>
  </w:style>
  <w:style w:type="paragraph" w:customStyle="1" w:styleId="CoverTitleofdocument">
    <w:name w:val="Cover_Title of document"/>
    <w:uiPriority w:val="2"/>
    <w:rsid w:val="00EE627C"/>
    <w:rPr>
      <w:color w:val="156570"/>
      <w:sz w:val="48"/>
      <w:lang w:eastAsia="ko-KR"/>
    </w:rPr>
  </w:style>
  <w:style w:type="paragraph" w:customStyle="1" w:styleId="CoverTendersubmission">
    <w:name w:val="Cover_Tender submission"/>
    <w:uiPriority w:val="2"/>
    <w:rsid w:val="00EE627C"/>
    <w:pPr>
      <w:ind w:left="1021" w:hanging="1021"/>
    </w:pPr>
    <w:rPr>
      <w:b/>
      <w:color w:val="156570"/>
      <w:sz w:val="22"/>
      <w:lang w:eastAsia="ko-KR"/>
    </w:rPr>
  </w:style>
  <w:style w:type="paragraph" w:customStyle="1" w:styleId="Coverdate">
    <w:name w:val="Cover_date"/>
    <w:uiPriority w:val="2"/>
    <w:rsid w:val="00EE627C"/>
    <w:pPr>
      <w:ind w:left="1021" w:hanging="1021"/>
    </w:pPr>
    <w:rPr>
      <w:color w:val="156570"/>
      <w:sz w:val="22"/>
      <w:lang w:eastAsia="ko-KR"/>
    </w:rPr>
  </w:style>
  <w:style w:type="paragraph" w:customStyle="1" w:styleId="StyleHeading6Left0cmFirstline0cm">
    <w:name w:val="Style Heading 6 + Left:  0 cm First line:  0 cm"/>
    <w:basedOn w:val="Heading6"/>
    <w:uiPriority w:val="2"/>
    <w:rsid w:val="00444C6F"/>
    <w:pPr>
      <w:numPr>
        <w:ilvl w:val="0"/>
        <w:numId w:val="0"/>
      </w:numPr>
    </w:pPr>
    <w:rPr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02089"/>
    <w:rPr>
      <w:color w:val="BED600" w:themeColor="followedHyperlink"/>
      <w:u w:val="single"/>
    </w:rPr>
  </w:style>
  <w:style w:type="paragraph" w:customStyle="1" w:styleId="DividerHeader">
    <w:name w:val="Divider Header"/>
    <w:basedOn w:val="Sectionintroduction"/>
    <w:uiPriority w:val="2"/>
    <w:rsid w:val="005F2FDE"/>
    <w:rPr>
      <w:color w:val="FFFFFF" w:themeColor="background1"/>
    </w:rPr>
  </w:style>
  <w:style w:type="paragraph" w:customStyle="1" w:styleId="Dividersub">
    <w:name w:val="Divider sub"/>
    <w:basedOn w:val="Quotelarge"/>
    <w:uiPriority w:val="2"/>
    <w:rsid w:val="005F2FDE"/>
    <w:rPr>
      <w:color w:val="FFFFFF" w:themeColor="background1"/>
    </w:rPr>
  </w:style>
  <w:style w:type="paragraph" w:customStyle="1" w:styleId="Chapterbreaktext">
    <w:name w:val="Chapter break text"/>
    <w:basedOn w:val="Quotelarge"/>
    <w:link w:val="ChapterbreaktextChar"/>
    <w:uiPriority w:val="2"/>
    <w:rsid w:val="0024777B"/>
    <w:pPr>
      <w:spacing w:before="1080" w:after="120"/>
    </w:pPr>
    <w:rPr>
      <w:b/>
    </w:rPr>
  </w:style>
  <w:style w:type="character" w:customStyle="1" w:styleId="ChapterbreaktextChar">
    <w:name w:val="Chapter break text Char"/>
    <w:basedOn w:val="QuotelargeChar"/>
    <w:link w:val="Chapterbreaktext"/>
    <w:uiPriority w:val="2"/>
    <w:rsid w:val="0024777B"/>
    <w:rPr>
      <w:b/>
      <w:color w:val="156570"/>
      <w:sz w:val="48"/>
      <w:lang w:eastAsia="ko-KR"/>
    </w:rPr>
  </w:style>
  <w:style w:type="numbering" w:customStyle="1" w:styleId="Atkinsbullets">
    <w:name w:val="Atkins_bullets"/>
    <w:uiPriority w:val="99"/>
    <w:rsid w:val="000C6C51"/>
    <w:pPr>
      <w:numPr>
        <w:numId w:val="5"/>
      </w:numPr>
    </w:pPr>
  </w:style>
  <w:style w:type="paragraph" w:customStyle="1" w:styleId="Filename">
    <w:name w:val="File name"/>
    <w:uiPriority w:val="2"/>
    <w:rsid w:val="00D80E8E"/>
    <w:rPr>
      <w:color w:val="394A58"/>
      <w:sz w:val="18"/>
      <w:lang w:eastAsia="ko-KR"/>
    </w:rPr>
  </w:style>
  <w:style w:type="table" w:customStyle="1" w:styleId="Atkinstable">
    <w:name w:val="Atkins table"/>
    <w:basedOn w:val="TableNormal"/>
    <w:uiPriority w:val="99"/>
    <w:qFormat/>
    <w:rsid w:val="00C85FAF"/>
    <w:tblPr>
      <w:tblStyleRowBandSize w:val="1"/>
      <w:tblBorders>
        <w:insideH w:val="single" w:sz="4" w:space="0" w:color="156570" w:themeColor="background2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Autospacing="0" w:afterLines="0" w:afterAutospacing="0"/>
      </w:pPr>
      <w:rPr>
        <w:b w:val="0"/>
        <w:color w:val="5B3282" w:themeColor="accent1"/>
      </w:rPr>
      <w:tblPr/>
      <w:trPr>
        <w:cantSplit/>
        <w:tblHeader/>
      </w:trPr>
      <w:tcPr>
        <w:tcBorders>
          <w:bottom w:val="single" w:sz="12" w:space="0" w:color="5B3282" w:themeColor="accent1"/>
        </w:tcBorders>
      </w:tcPr>
    </w:tblStylePr>
  </w:style>
  <w:style w:type="paragraph" w:customStyle="1" w:styleId="MainHeading">
    <w:name w:val="Main Heading"/>
    <w:next w:val="BodyText"/>
    <w:uiPriority w:val="2"/>
    <w:rsid w:val="00EC7974"/>
    <w:pPr>
      <w:spacing w:after="840"/>
    </w:pPr>
    <w:rPr>
      <w:b/>
      <w:color w:val="394A58"/>
      <w:sz w:val="48"/>
      <w:lang w:eastAsia="ko-KR"/>
    </w:rPr>
  </w:style>
  <w:style w:type="paragraph" w:customStyle="1" w:styleId="Tableheadings">
    <w:name w:val="Table headings"/>
    <w:uiPriority w:val="2"/>
    <w:qFormat/>
    <w:rsid w:val="00A63BE2"/>
    <w:pPr>
      <w:spacing w:before="40" w:after="40"/>
    </w:pPr>
    <w:rPr>
      <w:b/>
      <w:color w:val="156570"/>
      <w:lang w:eastAsia="ko-KR"/>
    </w:rPr>
  </w:style>
  <w:style w:type="paragraph" w:customStyle="1" w:styleId="CVBodyText">
    <w:name w:val="CV_Body Text"/>
    <w:basedOn w:val="BodyText"/>
    <w:uiPriority w:val="2"/>
    <w:rsid w:val="001334E0"/>
    <w:pPr>
      <w:spacing w:before="40" w:after="120"/>
    </w:pPr>
    <w:rPr>
      <w:sz w:val="18"/>
    </w:rPr>
  </w:style>
  <w:style w:type="paragraph" w:customStyle="1" w:styleId="Bodytable">
    <w:name w:val="Body table"/>
    <w:uiPriority w:val="2"/>
    <w:qFormat/>
    <w:rsid w:val="00A63BE2"/>
    <w:pPr>
      <w:spacing w:before="40" w:after="40"/>
    </w:pPr>
    <w:rPr>
      <w:rFonts w:ascii="Times New Roman" w:hAnsi="Times New Roman"/>
      <w:color w:val="394A58"/>
      <w:lang w:eastAsia="ko-KR"/>
    </w:rPr>
  </w:style>
  <w:style w:type="numbering" w:customStyle="1" w:styleId="Atkinstablebullets">
    <w:name w:val="Atkins table bullets"/>
    <w:uiPriority w:val="99"/>
    <w:rsid w:val="006F24AE"/>
    <w:pPr>
      <w:numPr>
        <w:numId w:val="6"/>
      </w:numPr>
    </w:pPr>
  </w:style>
  <w:style w:type="paragraph" w:customStyle="1" w:styleId="Bulletstable">
    <w:name w:val="Bullets table"/>
    <w:uiPriority w:val="2"/>
    <w:rsid w:val="00A63BE2"/>
    <w:pPr>
      <w:numPr>
        <w:numId w:val="7"/>
      </w:numPr>
      <w:spacing w:before="40" w:after="40"/>
    </w:pPr>
    <w:rPr>
      <w:rFonts w:ascii="Times New Roman" w:hAnsi="Times New Roman"/>
      <w:color w:val="394A58"/>
      <w:lang w:eastAsia="ko-KR"/>
    </w:rPr>
  </w:style>
  <w:style w:type="paragraph" w:customStyle="1" w:styleId="CScasestudy">
    <w:name w:val="CS_case study"/>
    <w:uiPriority w:val="2"/>
    <w:rsid w:val="007C159F"/>
    <w:pPr>
      <w:spacing w:after="60"/>
    </w:pPr>
    <w:rPr>
      <w:color w:val="394A58" w:themeColor="text2"/>
      <w:sz w:val="48"/>
      <w:lang w:eastAsia="ko-KR"/>
    </w:rPr>
  </w:style>
  <w:style w:type="paragraph" w:customStyle="1" w:styleId="Address">
    <w:name w:val="Address"/>
    <w:basedOn w:val="Normal"/>
    <w:rsid w:val="00600A98"/>
    <w:pPr>
      <w:suppressAutoHyphens/>
      <w:spacing w:after="10"/>
    </w:pPr>
    <w:rPr>
      <w:color w:val="2B4154"/>
      <w:spacing w:val="3"/>
      <w:sz w:val="16"/>
      <w:szCs w:val="16"/>
      <w:lang w:eastAsia="en-GB"/>
    </w:rPr>
  </w:style>
  <w:style w:type="table" w:customStyle="1" w:styleId="Atkins1">
    <w:name w:val="Atkins1"/>
    <w:basedOn w:val="TableGrid"/>
    <w:rsid w:val="00600A98"/>
    <w:pPr>
      <w:jc w:val="center"/>
    </w:pPr>
    <w:rPr>
      <w:rFonts w:ascii="Arial" w:hAnsi="Arial"/>
    </w:rPr>
    <w:tblPr>
      <w:tblInd w:w="1100" w:type="dxa"/>
      <w:tblBorders>
        <w:top w:val="single" w:sz="4" w:space="0" w:color="394A58"/>
        <w:left w:val="single" w:sz="4" w:space="0" w:color="394A58"/>
        <w:bottom w:val="single" w:sz="4" w:space="0" w:color="394A58"/>
        <w:right w:val="single" w:sz="4" w:space="0" w:color="394A58"/>
        <w:insideH w:val="single" w:sz="4" w:space="0" w:color="394A58"/>
        <w:insideV w:val="single" w:sz="4" w:space="0" w:color="394A58"/>
      </w:tblBorders>
    </w:tblPr>
    <w:tblStylePr w:type="firstRow">
      <w:rPr>
        <w:b/>
        <w:color w:val="394A58"/>
      </w:rPr>
      <w:tblPr/>
      <w:tcPr>
        <w:shd w:val="clear" w:color="auto" w:fill="DBD4C5"/>
      </w:tcPr>
    </w:tblStylePr>
    <w:tblStylePr w:type="firstCol">
      <w:pPr>
        <w:jc w:val="left"/>
      </w:pPr>
      <w:tblPr/>
      <w:tcPr>
        <w:tcBorders>
          <w:top w:val="single" w:sz="4" w:space="0" w:color="394A58"/>
          <w:left w:val="single" w:sz="4" w:space="0" w:color="394A58"/>
          <w:bottom w:val="single" w:sz="4" w:space="0" w:color="394A58"/>
          <w:right w:val="single" w:sz="4" w:space="0" w:color="394A58"/>
          <w:insideH w:val="single" w:sz="4" w:space="0" w:color="394A58"/>
          <w:insideV w:val="single" w:sz="4" w:space="0" w:color="394A58"/>
          <w:tl2br w:val="nil"/>
          <w:tr2bl w:val="nil"/>
        </w:tcBorders>
      </w:tcPr>
    </w:tblStylePr>
  </w:style>
  <w:style w:type="table" w:customStyle="1" w:styleId="Atkins14pt">
    <w:name w:val="Atkins_1/4pt"/>
    <w:basedOn w:val="TableNormal"/>
    <w:uiPriority w:val="99"/>
    <w:qFormat/>
    <w:rsid w:val="00600A98"/>
    <w:tblPr>
      <w:tblInd w:w="57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left w:w="57" w:type="dxa"/>
        <w:right w:w="0" w:type="dxa"/>
      </w:tblCellMar>
    </w:tblPr>
    <w:tblStylePr w:type="firstRow">
      <w:pPr>
        <w:wordWrap/>
        <w:jc w:val="left"/>
      </w:pPr>
      <w:rPr>
        <w:rFonts w:ascii="Arial" w:hAnsi="Arial"/>
        <w:b/>
      </w:rPr>
      <w:tblPr/>
      <w:tcPr>
        <w:tcBorders>
          <w:bottom w:val="single" w:sz="4" w:space="0" w:color="auto"/>
        </w:tcBorders>
        <w:shd w:val="clear" w:color="auto" w:fill="F0EEEB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customStyle="1" w:styleId="Bullets">
    <w:name w:val="Bullets"/>
    <w:basedOn w:val="Normal"/>
    <w:rsid w:val="00600A98"/>
    <w:pPr>
      <w:numPr>
        <w:numId w:val="8"/>
      </w:numPr>
      <w:tabs>
        <w:tab w:val="left" w:pos="432"/>
      </w:tabs>
      <w:spacing w:before="80" w:after="80"/>
    </w:pPr>
  </w:style>
  <w:style w:type="paragraph" w:customStyle="1" w:styleId="ClientName">
    <w:name w:val="ClientName"/>
    <w:basedOn w:val="Normal"/>
    <w:rsid w:val="00600A98"/>
    <w:pPr>
      <w:ind w:right="1701"/>
    </w:pPr>
    <w:rPr>
      <w:sz w:val="32"/>
    </w:rPr>
  </w:style>
  <w:style w:type="paragraph" w:customStyle="1" w:styleId="CVBullet">
    <w:name w:val="CV_Bullet"/>
    <w:basedOn w:val="Normal"/>
    <w:rsid w:val="00600A98"/>
    <w:pPr>
      <w:numPr>
        <w:numId w:val="22"/>
      </w:numPr>
      <w:spacing w:before="40" w:after="40" w:line="269" w:lineRule="auto"/>
    </w:pPr>
    <w:rPr>
      <w:rFonts w:eastAsia="SimSun"/>
      <w:sz w:val="18"/>
      <w:szCs w:val="18"/>
    </w:rPr>
  </w:style>
  <w:style w:type="paragraph" w:customStyle="1" w:styleId="DocDate">
    <w:name w:val="DocDate"/>
    <w:basedOn w:val="Normal"/>
    <w:uiPriority w:val="29"/>
    <w:semiHidden/>
    <w:qFormat/>
    <w:rsid w:val="00600A98"/>
    <w:pPr>
      <w:spacing w:before="360"/>
      <w:ind w:right="1701"/>
    </w:pPr>
    <w:rPr>
      <w:b/>
      <w:sz w:val="22"/>
    </w:rPr>
  </w:style>
  <w:style w:type="paragraph" w:customStyle="1" w:styleId="DocSubTitle">
    <w:name w:val="DocSubTitle"/>
    <w:basedOn w:val="Normal"/>
    <w:uiPriority w:val="29"/>
    <w:semiHidden/>
    <w:qFormat/>
    <w:rsid w:val="00600A98"/>
    <w:pPr>
      <w:ind w:right="1701"/>
    </w:pPr>
    <w:rPr>
      <w:sz w:val="48"/>
    </w:rPr>
  </w:style>
  <w:style w:type="paragraph" w:customStyle="1" w:styleId="DocTitle">
    <w:name w:val="DocTitle"/>
    <w:basedOn w:val="Normal"/>
    <w:uiPriority w:val="29"/>
    <w:semiHidden/>
    <w:qFormat/>
    <w:rsid w:val="00600A98"/>
    <w:pPr>
      <w:ind w:right="1701"/>
    </w:pPr>
    <w:rPr>
      <w:b/>
      <w:sz w:val="48"/>
    </w:rPr>
  </w:style>
  <w:style w:type="paragraph" w:customStyle="1" w:styleId="DocType">
    <w:name w:val="DocType"/>
    <w:basedOn w:val="DocTitle"/>
    <w:uiPriority w:val="29"/>
    <w:semiHidden/>
    <w:qFormat/>
    <w:rsid w:val="00600A98"/>
    <w:rPr>
      <w:sz w:val="22"/>
    </w:rPr>
  </w:style>
  <w:style w:type="paragraph" w:customStyle="1" w:styleId="FigureTitle">
    <w:name w:val="FigureTitle"/>
    <w:basedOn w:val="Normal"/>
    <w:next w:val="Normal"/>
    <w:uiPriority w:val="11"/>
    <w:qFormat/>
    <w:rsid w:val="00600A98"/>
    <w:pPr>
      <w:numPr>
        <w:numId w:val="9"/>
      </w:numPr>
    </w:pPr>
    <w:rPr>
      <w:b/>
    </w:rPr>
  </w:style>
  <w:style w:type="paragraph" w:customStyle="1" w:styleId="FooterBold">
    <w:name w:val="FooterBold"/>
    <w:basedOn w:val="Footer"/>
    <w:uiPriority w:val="29"/>
    <w:semiHidden/>
    <w:rsid w:val="00600A98"/>
    <w:pPr>
      <w:spacing w:before="80"/>
    </w:pPr>
    <w:rPr>
      <w:b/>
      <w:color w:val="156570" w:themeColor="background2"/>
    </w:rPr>
  </w:style>
  <w:style w:type="paragraph" w:customStyle="1" w:styleId="Heading1NoNumb">
    <w:name w:val="Heading 1NoNumb"/>
    <w:basedOn w:val="Heading1"/>
    <w:next w:val="Normal"/>
    <w:uiPriority w:val="23"/>
    <w:qFormat/>
    <w:rsid w:val="00600A98"/>
    <w:pPr>
      <w:numPr>
        <w:numId w:val="0"/>
      </w:numPr>
    </w:pPr>
  </w:style>
  <w:style w:type="paragraph" w:customStyle="1" w:styleId="Heading1NoTOC">
    <w:name w:val="Heading 1NoTOC"/>
    <w:basedOn w:val="Heading1"/>
    <w:next w:val="Normal"/>
    <w:uiPriority w:val="24"/>
    <w:qFormat/>
    <w:rsid w:val="00600A98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23"/>
    <w:qFormat/>
    <w:rsid w:val="00600A98"/>
    <w:pPr>
      <w:numPr>
        <w:ilvl w:val="0"/>
        <w:numId w:val="0"/>
      </w:numPr>
    </w:pPr>
  </w:style>
  <w:style w:type="paragraph" w:customStyle="1" w:styleId="Heading2NoTOC">
    <w:name w:val="Heading 2NoTOC"/>
    <w:basedOn w:val="Heading2"/>
    <w:uiPriority w:val="29"/>
    <w:qFormat/>
    <w:rsid w:val="00600A98"/>
    <w:pPr>
      <w:numPr>
        <w:ilvl w:val="0"/>
        <w:numId w:val="0"/>
      </w:numPr>
    </w:pPr>
  </w:style>
  <w:style w:type="paragraph" w:customStyle="1" w:styleId="Heading3NoNumb">
    <w:name w:val="Heading 3NoNumb"/>
    <w:basedOn w:val="Heading3"/>
    <w:next w:val="Normal"/>
    <w:uiPriority w:val="23"/>
    <w:qFormat/>
    <w:rsid w:val="00600A98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23"/>
    <w:qFormat/>
    <w:rsid w:val="00600A98"/>
    <w:pPr>
      <w:numPr>
        <w:ilvl w:val="0"/>
        <w:numId w:val="0"/>
      </w:numPr>
    </w:pPr>
  </w:style>
  <w:style w:type="paragraph" w:customStyle="1" w:styleId="Heading5NoNumb">
    <w:name w:val="Heading 5NoNumb"/>
    <w:basedOn w:val="Heading5"/>
    <w:next w:val="Normal"/>
    <w:uiPriority w:val="23"/>
    <w:qFormat/>
    <w:rsid w:val="00600A98"/>
    <w:pPr>
      <w:numPr>
        <w:ilvl w:val="0"/>
        <w:numId w:val="0"/>
      </w:numPr>
    </w:pPr>
  </w:style>
  <w:style w:type="paragraph" w:styleId="Index1">
    <w:name w:val="index 1"/>
    <w:basedOn w:val="Normal"/>
    <w:next w:val="Normal"/>
    <w:semiHidden/>
    <w:rsid w:val="00600A98"/>
    <w:pPr>
      <w:tabs>
        <w:tab w:val="right" w:leader="dot" w:pos="8313"/>
      </w:tabs>
      <w:spacing w:after="120" w:line="260" w:lineRule="exact"/>
      <w:ind w:left="244" w:hanging="244"/>
    </w:pPr>
  </w:style>
  <w:style w:type="paragraph" w:customStyle="1" w:styleId="Introduction">
    <w:name w:val="Introduction"/>
    <w:basedOn w:val="Normal"/>
    <w:uiPriority w:val="29"/>
    <w:semiHidden/>
    <w:qFormat/>
    <w:rsid w:val="00600A98"/>
  </w:style>
  <w:style w:type="paragraph" w:customStyle="1" w:styleId="IntroHeading">
    <w:name w:val="IntroHeading"/>
    <w:basedOn w:val="Normal"/>
    <w:next w:val="Normal"/>
    <w:uiPriority w:val="29"/>
    <w:semiHidden/>
    <w:qFormat/>
    <w:rsid w:val="00600A98"/>
    <w:pPr>
      <w:spacing w:before="1080" w:after="120"/>
      <w:ind w:right="1418"/>
    </w:pPr>
    <w:rPr>
      <w:b/>
      <w:color w:val="FFFFFF" w:themeColor="background1"/>
      <w:sz w:val="48"/>
    </w:rPr>
  </w:style>
  <w:style w:type="paragraph" w:customStyle="1" w:styleId="IntroText">
    <w:name w:val="IntroText"/>
    <w:basedOn w:val="IntroHeading"/>
    <w:uiPriority w:val="29"/>
    <w:semiHidden/>
    <w:qFormat/>
    <w:rsid w:val="00600A98"/>
    <w:pPr>
      <w:spacing w:before="0"/>
    </w:pPr>
    <w:rPr>
      <w:b w:val="0"/>
    </w:rPr>
  </w:style>
  <w:style w:type="paragraph" w:styleId="ListBullet2">
    <w:name w:val="List Bullet 2"/>
    <w:basedOn w:val="Normal"/>
    <w:uiPriority w:val="2"/>
    <w:rsid w:val="00600A98"/>
    <w:pPr>
      <w:numPr>
        <w:numId w:val="12"/>
      </w:numPr>
      <w:spacing w:after="0"/>
    </w:pPr>
  </w:style>
  <w:style w:type="paragraph" w:customStyle="1" w:styleId="ListBullet2Last">
    <w:name w:val="List Bullet 2 Last"/>
    <w:basedOn w:val="ListBullet2"/>
    <w:next w:val="Normal"/>
    <w:uiPriority w:val="2"/>
    <w:qFormat/>
    <w:rsid w:val="00E8534B"/>
    <w:pPr>
      <w:spacing w:after="240"/>
    </w:pPr>
  </w:style>
  <w:style w:type="paragraph" w:customStyle="1" w:styleId="ListBulletLast">
    <w:name w:val="List Bullet Last"/>
    <w:basedOn w:val="ListBullet"/>
    <w:next w:val="Normal"/>
    <w:uiPriority w:val="2"/>
    <w:qFormat/>
    <w:rsid w:val="00E8534B"/>
    <w:pPr>
      <w:spacing w:after="240"/>
    </w:pPr>
  </w:style>
  <w:style w:type="paragraph" w:styleId="ListNumber2">
    <w:name w:val="List Number 2"/>
    <w:basedOn w:val="Normal"/>
    <w:uiPriority w:val="99"/>
    <w:rsid w:val="00600A98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rsid w:val="00600A98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rsid w:val="00600A98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rsid w:val="00600A98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600A98"/>
    <w:pPr>
      <w:numPr>
        <w:numId w:val="18"/>
      </w:numPr>
      <w:contextualSpacing/>
      <w:outlineLvl w:val="1"/>
    </w:pPr>
  </w:style>
  <w:style w:type="paragraph" w:customStyle="1" w:styleId="ListNumb1">
    <w:name w:val="ListNumb1"/>
    <w:basedOn w:val="Normal"/>
    <w:uiPriority w:val="4"/>
    <w:qFormat/>
    <w:rsid w:val="00600A98"/>
    <w:pPr>
      <w:numPr>
        <w:numId w:val="19"/>
      </w:numPr>
      <w:spacing w:after="0"/>
    </w:pPr>
  </w:style>
  <w:style w:type="paragraph" w:customStyle="1" w:styleId="ListNumb1Last">
    <w:name w:val="ListNumb1Last"/>
    <w:basedOn w:val="ListNumb1"/>
    <w:next w:val="Normal"/>
    <w:uiPriority w:val="4"/>
    <w:qFormat/>
    <w:rsid w:val="00E8534B"/>
    <w:pPr>
      <w:spacing w:after="240"/>
    </w:pPr>
  </w:style>
  <w:style w:type="paragraph" w:customStyle="1" w:styleId="ListNumb2">
    <w:name w:val="ListNumb2"/>
    <w:basedOn w:val="Normal"/>
    <w:uiPriority w:val="4"/>
    <w:qFormat/>
    <w:rsid w:val="00600A98"/>
    <w:pPr>
      <w:numPr>
        <w:ilvl w:val="1"/>
        <w:numId w:val="19"/>
      </w:numPr>
      <w:spacing w:after="0"/>
    </w:pPr>
  </w:style>
  <w:style w:type="paragraph" w:customStyle="1" w:styleId="ListNumb2Last">
    <w:name w:val="ListNumb2Last"/>
    <w:basedOn w:val="ListNumb2"/>
    <w:next w:val="Normal"/>
    <w:uiPriority w:val="4"/>
    <w:qFormat/>
    <w:rsid w:val="00E8534B"/>
    <w:pPr>
      <w:spacing w:after="240"/>
    </w:pPr>
  </w:style>
  <w:style w:type="paragraph" w:customStyle="1" w:styleId="ListNumb3">
    <w:name w:val="ListNumb3"/>
    <w:basedOn w:val="Normal"/>
    <w:uiPriority w:val="4"/>
    <w:unhideWhenUsed/>
    <w:qFormat/>
    <w:rsid w:val="00600A98"/>
    <w:pPr>
      <w:numPr>
        <w:ilvl w:val="2"/>
        <w:numId w:val="19"/>
      </w:numPr>
      <w:spacing w:after="0"/>
      <w:ind w:left="1020" w:hanging="340"/>
    </w:pPr>
  </w:style>
  <w:style w:type="paragraph" w:customStyle="1" w:styleId="ListNumb3Last">
    <w:name w:val="ListNumb3Last"/>
    <w:basedOn w:val="ListNumb3"/>
    <w:next w:val="Normal"/>
    <w:uiPriority w:val="4"/>
    <w:unhideWhenUsed/>
    <w:qFormat/>
    <w:rsid w:val="00E8534B"/>
    <w:pPr>
      <w:spacing w:after="240"/>
    </w:pPr>
  </w:style>
  <w:style w:type="paragraph" w:customStyle="1" w:styleId="NormalParagraphNumbered">
    <w:name w:val="Normal Paragraph Numbered"/>
    <w:basedOn w:val="Heading2"/>
    <w:qFormat/>
    <w:rsid w:val="00600A98"/>
    <w:pPr>
      <w:keepNext w:val="0"/>
      <w:keepLines w:val="0"/>
      <w:numPr>
        <w:ilvl w:val="0"/>
        <w:numId w:val="0"/>
      </w:numPr>
      <w:spacing w:before="0" w:after="240"/>
    </w:pPr>
    <w:rPr>
      <w:b w:val="0"/>
      <w:color w:val="auto"/>
      <w:sz w:val="20"/>
    </w:rPr>
  </w:style>
  <w:style w:type="paragraph" w:customStyle="1" w:styleId="NormalNoSpace">
    <w:name w:val="NormalNoSpace"/>
    <w:basedOn w:val="Normal"/>
    <w:qFormat/>
    <w:rsid w:val="00600A98"/>
    <w:pPr>
      <w:spacing w:after="0"/>
    </w:pPr>
  </w:style>
  <w:style w:type="character" w:styleId="PageNumber">
    <w:name w:val="page number"/>
    <w:basedOn w:val="DefaultParagraphFont"/>
    <w:rsid w:val="00600A98"/>
    <w:rPr>
      <w:rFonts w:ascii="Arial" w:hAnsi="Arial"/>
      <w:b/>
      <w:sz w:val="16"/>
    </w:rPr>
  </w:style>
  <w:style w:type="paragraph" w:customStyle="1" w:styleId="PictureText">
    <w:name w:val="PictureText"/>
    <w:basedOn w:val="Normal"/>
    <w:uiPriority w:val="29"/>
    <w:semiHidden/>
    <w:qFormat/>
    <w:rsid w:val="00600A98"/>
    <w:pPr>
      <w:spacing w:before="120" w:after="120"/>
    </w:pPr>
    <w:rPr>
      <w:color w:val="156570" w:themeColor="background2"/>
      <w:sz w:val="16"/>
    </w:rPr>
  </w:style>
  <w:style w:type="paragraph" w:customStyle="1" w:styleId="QAProjectTitle">
    <w:name w:val="QAProject Title"/>
    <w:basedOn w:val="Normal"/>
    <w:rsid w:val="00600A98"/>
    <w:pPr>
      <w:jc w:val="center"/>
    </w:pPr>
    <w:rPr>
      <w:b/>
      <w:sz w:val="48"/>
    </w:rPr>
  </w:style>
  <w:style w:type="paragraph" w:customStyle="1" w:styleId="QuoteLarge0">
    <w:name w:val="Quote Large"/>
    <w:basedOn w:val="Normal"/>
    <w:next w:val="Normal"/>
    <w:uiPriority w:val="29"/>
    <w:qFormat/>
    <w:rsid w:val="00600A98"/>
    <w:pPr>
      <w:spacing w:before="240" w:after="480"/>
    </w:pPr>
    <w:rPr>
      <w:sz w:val="48"/>
    </w:rPr>
  </w:style>
  <w:style w:type="paragraph" w:customStyle="1" w:styleId="StyleText85pt">
    <w:name w:val="Style Text + 8.5 pt"/>
    <w:basedOn w:val="Normal"/>
    <w:rsid w:val="00600A98"/>
    <w:rPr>
      <w:sz w:val="17"/>
    </w:rPr>
  </w:style>
  <w:style w:type="paragraph" w:customStyle="1" w:styleId="SubBullet">
    <w:name w:val="Sub Bullet"/>
    <w:basedOn w:val="Normal"/>
    <w:rsid w:val="00600A98"/>
    <w:pPr>
      <w:numPr>
        <w:numId w:val="20"/>
      </w:numPr>
      <w:tabs>
        <w:tab w:val="left" w:pos="864"/>
      </w:tabs>
      <w:spacing w:before="80" w:after="80"/>
    </w:pPr>
  </w:style>
  <w:style w:type="paragraph" w:customStyle="1" w:styleId="SubHeading">
    <w:name w:val="SubHeading"/>
    <w:basedOn w:val="Normal"/>
    <w:next w:val="Normal"/>
    <w:uiPriority w:val="1"/>
    <w:qFormat/>
    <w:rsid w:val="00600A98"/>
    <w:pPr>
      <w:keepNext/>
      <w:spacing w:before="240" w:after="40"/>
    </w:pPr>
    <w:rPr>
      <w:b/>
    </w:rPr>
  </w:style>
  <w:style w:type="paragraph" w:customStyle="1" w:styleId="TableText">
    <w:name w:val="Table Text"/>
    <w:basedOn w:val="Normal"/>
    <w:rsid w:val="00600A98"/>
    <w:pPr>
      <w:spacing w:before="80" w:after="80"/>
    </w:pPr>
    <w:rPr>
      <w:szCs w:val="20"/>
    </w:rPr>
  </w:style>
  <w:style w:type="paragraph" w:customStyle="1" w:styleId="TableHeading">
    <w:name w:val="TableHeading"/>
    <w:basedOn w:val="Normal"/>
    <w:uiPriority w:val="16"/>
    <w:qFormat/>
    <w:rsid w:val="00600A98"/>
    <w:pPr>
      <w:spacing w:before="60" w:after="60"/>
    </w:pPr>
    <w:rPr>
      <w:rFonts w:eastAsia="Batang" w:cs="Arial"/>
      <w:b/>
      <w:szCs w:val="20"/>
      <w:lang w:eastAsia="ko-KR"/>
    </w:rPr>
  </w:style>
  <w:style w:type="paragraph" w:customStyle="1" w:styleId="TableSource">
    <w:name w:val="TableSource"/>
    <w:basedOn w:val="Normal"/>
    <w:next w:val="Normal"/>
    <w:uiPriority w:val="17"/>
    <w:qFormat/>
    <w:rsid w:val="00600A98"/>
    <w:pPr>
      <w:spacing w:before="120"/>
    </w:pPr>
    <w:rPr>
      <w:sz w:val="16"/>
    </w:rPr>
  </w:style>
  <w:style w:type="paragraph" w:customStyle="1" w:styleId="TableText0">
    <w:name w:val="TableText"/>
    <w:basedOn w:val="BodyText"/>
    <w:uiPriority w:val="16"/>
    <w:qFormat/>
    <w:rsid w:val="00600A98"/>
    <w:pPr>
      <w:spacing w:before="40" w:after="40"/>
    </w:pPr>
    <w:rPr>
      <w:color w:val="394A58" w:themeColor="text2"/>
    </w:rPr>
  </w:style>
  <w:style w:type="paragraph" w:customStyle="1" w:styleId="TableTitle">
    <w:name w:val="TableTitle"/>
    <w:basedOn w:val="Normal"/>
    <w:uiPriority w:val="15"/>
    <w:qFormat/>
    <w:rsid w:val="00600A98"/>
    <w:pPr>
      <w:numPr>
        <w:numId w:val="21"/>
      </w:numPr>
      <w:spacing w:before="240" w:after="120"/>
    </w:pPr>
    <w:rPr>
      <w:b/>
    </w:rPr>
  </w:style>
  <w:style w:type="paragraph" w:customStyle="1" w:styleId="TableBullet">
    <w:name w:val="Table_Bullet"/>
    <w:basedOn w:val="CVBullet"/>
    <w:rsid w:val="00600A98"/>
    <w:pPr>
      <w:numPr>
        <w:numId w:val="0"/>
      </w:numPr>
      <w:spacing w:line="240" w:lineRule="auto"/>
    </w:pPr>
    <w:rPr>
      <w:sz w:val="20"/>
    </w:rPr>
  </w:style>
  <w:style w:type="paragraph" w:customStyle="1" w:styleId="Text">
    <w:name w:val="Text"/>
    <w:basedOn w:val="Normal"/>
    <w:rsid w:val="00600A98"/>
  </w:style>
  <w:style w:type="paragraph" w:customStyle="1" w:styleId="Text1">
    <w:name w:val="Text1"/>
    <w:basedOn w:val="Text"/>
    <w:rsid w:val="00600A98"/>
    <w:pPr>
      <w:spacing w:before="120" w:after="120"/>
    </w:pPr>
  </w:style>
  <w:style w:type="paragraph" w:styleId="TOC4">
    <w:name w:val="toc 4"/>
    <w:basedOn w:val="Normal"/>
    <w:next w:val="Normal"/>
    <w:autoRedefine/>
    <w:uiPriority w:val="39"/>
    <w:rsid w:val="00600A98"/>
    <w:pPr>
      <w:tabs>
        <w:tab w:val="right" w:pos="9639"/>
      </w:tabs>
      <w:spacing w:after="40"/>
      <w:ind w:right="284"/>
    </w:pPr>
  </w:style>
  <w:style w:type="paragraph" w:styleId="TOC5">
    <w:name w:val="toc 5"/>
    <w:basedOn w:val="Normal"/>
    <w:next w:val="Normal"/>
    <w:autoRedefine/>
    <w:uiPriority w:val="39"/>
    <w:rsid w:val="00600A98"/>
    <w:pPr>
      <w:tabs>
        <w:tab w:val="left" w:pos="1134"/>
        <w:tab w:val="right" w:pos="9639"/>
      </w:tabs>
      <w:spacing w:after="40"/>
      <w:ind w:left="680" w:right="284" w:hanging="680"/>
    </w:pPr>
  </w:style>
  <w:style w:type="paragraph" w:styleId="TOC6">
    <w:name w:val="toc 6"/>
    <w:basedOn w:val="Normal"/>
    <w:next w:val="Normal"/>
    <w:autoRedefine/>
    <w:uiPriority w:val="39"/>
    <w:rsid w:val="00600A98"/>
    <w:pPr>
      <w:tabs>
        <w:tab w:val="right" w:pos="9639"/>
      </w:tabs>
      <w:spacing w:before="240" w:after="0"/>
      <w:ind w:right="284"/>
    </w:pPr>
    <w:rPr>
      <w:b/>
      <w:color w:val="156570" w:themeColor="background2"/>
      <w:sz w:val="22"/>
    </w:rPr>
  </w:style>
  <w:style w:type="paragraph" w:styleId="NormalWeb">
    <w:name w:val="Normal (Web)"/>
    <w:basedOn w:val="Normal"/>
    <w:uiPriority w:val="99"/>
    <w:semiHidden/>
    <w:unhideWhenUsed/>
    <w:rsid w:val="005B3945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45F"/>
    <w:rPr>
      <w:color w:val="808080"/>
      <w:shd w:val="clear" w:color="auto" w:fill="E6E6E6"/>
    </w:rPr>
  </w:style>
  <w:style w:type="table" w:customStyle="1" w:styleId="TableGrid0">
    <w:name w:val="TableGrid"/>
    <w:rsid w:val="009A0CF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E1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CA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CAA"/>
    <w:rPr>
      <w:rFonts w:eastAsia="Times New Roman" w:cs="Times New Roman"/>
      <w:color w:val="394A58" w:themeColor="text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CAA"/>
    <w:rPr>
      <w:rFonts w:eastAsia="Times New Roman" w:cs="Times New Roman"/>
      <w:b/>
      <w:bCs/>
      <w:color w:val="394A58" w:themeColor="text2"/>
      <w:lang w:eastAsia="en-US"/>
    </w:rPr>
  </w:style>
  <w:style w:type="character" w:styleId="Strong">
    <w:name w:val="Strong"/>
    <w:basedOn w:val="DefaultParagraphFont"/>
    <w:uiPriority w:val="22"/>
    <w:qFormat/>
    <w:rsid w:val="00494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Batang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index 1" w:uiPriority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able of figures" w:uiPriority="0"/>
    <w:lsdException w:name="footnote reference" w:uiPriority="0"/>
    <w:lsdException w:name="page number" w:uiPriority="0"/>
    <w:lsdException w:name="List" w:unhideWhenUsed="0"/>
    <w:lsdException w:name="List Bullet" w:semiHidden="0" w:uiPriority="2" w:unhideWhenUsed="0" w:qFormat="1"/>
    <w:lsdException w:name="List Number" w:semiHidden="0" w:unhideWhenUsed="0" w:qFormat="1"/>
    <w:lsdException w:name="List Bullet 2" w:uiPriority="2"/>
    <w:lsdException w:name="Title" w:semiHidden="0" w:uiPriority="10" w:unhideWhenUsed="0"/>
    <w:lsdException w:name="Default Paragraph Font" w:uiPriority="1"/>
    <w:lsdException w:name="Body Text" w:semiHidden="0" w:uiPriority="29" w:unhideWhenUsed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 8" w:uiPriority="0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98"/>
    <w:pPr>
      <w:spacing w:after="240"/>
    </w:pPr>
    <w:rPr>
      <w:rFonts w:eastAsia="Times New Roman" w:cs="Times New Roman"/>
      <w:color w:val="394A58" w:themeColor="text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0A98"/>
    <w:pPr>
      <w:keepNext/>
      <w:keepLines/>
      <w:numPr>
        <w:numId w:val="10"/>
      </w:numPr>
      <w:spacing w:after="360"/>
      <w:outlineLvl w:val="0"/>
    </w:pPr>
    <w:rPr>
      <w:b/>
      <w:bCs/>
      <w:color w:val="0E6D66" w:themeColor="accent2"/>
      <w:sz w:val="48"/>
      <w:szCs w:val="28"/>
    </w:rPr>
  </w:style>
  <w:style w:type="paragraph" w:styleId="Heading2">
    <w:name w:val="heading 2"/>
    <w:basedOn w:val="Normal"/>
    <w:next w:val="Normal"/>
    <w:uiPriority w:val="1"/>
    <w:unhideWhenUsed/>
    <w:qFormat/>
    <w:rsid w:val="00600A98"/>
    <w:pPr>
      <w:keepNext/>
      <w:keepLines/>
      <w:numPr>
        <w:ilvl w:val="1"/>
        <w:numId w:val="10"/>
      </w:numPr>
      <w:spacing w:before="360" w:after="40"/>
      <w:outlineLvl w:val="1"/>
    </w:pPr>
    <w:rPr>
      <w:b/>
      <w:bCs/>
      <w:color w:val="156570" w:themeColor="background2"/>
      <w:sz w:val="30"/>
      <w:szCs w:val="26"/>
    </w:rPr>
  </w:style>
  <w:style w:type="paragraph" w:styleId="Heading3">
    <w:name w:val="heading 3"/>
    <w:basedOn w:val="Normal"/>
    <w:next w:val="Normal"/>
    <w:uiPriority w:val="1"/>
    <w:unhideWhenUsed/>
    <w:qFormat/>
    <w:rsid w:val="00600A98"/>
    <w:pPr>
      <w:keepNext/>
      <w:keepLines/>
      <w:numPr>
        <w:ilvl w:val="2"/>
        <w:numId w:val="10"/>
      </w:numPr>
      <w:spacing w:before="240" w:after="40"/>
      <w:outlineLvl w:val="2"/>
    </w:pPr>
    <w:rPr>
      <w:b/>
      <w:bCs/>
      <w:color w:val="156570" w:themeColor="background2"/>
      <w:sz w:val="26"/>
    </w:rPr>
  </w:style>
  <w:style w:type="paragraph" w:styleId="Heading4">
    <w:name w:val="heading 4"/>
    <w:basedOn w:val="Normal"/>
    <w:next w:val="Normal"/>
    <w:uiPriority w:val="1"/>
    <w:unhideWhenUsed/>
    <w:qFormat/>
    <w:rsid w:val="00600A98"/>
    <w:pPr>
      <w:keepNext/>
      <w:keepLines/>
      <w:numPr>
        <w:ilvl w:val="3"/>
        <w:numId w:val="10"/>
      </w:numPr>
      <w:spacing w:before="240" w:after="40"/>
      <w:outlineLvl w:val="3"/>
    </w:pPr>
    <w:rPr>
      <w:b/>
      <w:bCs/>
      <w:iCs/>
      <w:color w:val="156570" w:themeColor="background2"/>
      <w:sz w:val="22"/>
    </w:rPr>
  </w:style>
  <w:style w:type="paragraph" w:styleId="Heading5">
    <w:name w:val="heading 5"/>
    <w:basedOn w:val="Normal"/>
    <w:next w:val="Normal"/>
    <w:uiPriority w:val="1"/>
    <w:unhideWhenUsed/>
    <w:qFormat/>
    <w:rsid w:val="00600A98"/>
    <w:pPr>
      <w:keepNext/>
      <w:keepLines/>
      <w:numPr>
        <w:ilvl w:val="4"/>
        <w:numId w:val="10"/>
      </w:numPr>
      <w:spacing w:before="240" w:after="40"/>
      <w:outlineLvl w:val="4"/>
    </w:pPr>
    <w:rPr>
      <w:b/>
      <w:color w:val="156570" w:themeColor="background2"/>
      <w:sz w:val="22"/>
    </w:rPr>
  </w:style>
  <w:style w:type="paragraph" w:styleId="Heading6">
    <w:name w:val="heading 6"/>
    <w:basedOn w:val="Normal"/>
    <w:next w:val="Heading7"/>
    <w:uiPriority w:val="19"/>
    <w:unhideWhenUsed/>
    <w:qFormat/>
    <w:rsid w:val="00600A98"/>
    <w:pPr>
      <w:keepNext/>
      <w:keepLines/>
      <w:pageBreakBefore/>
      <w:numPr>
        <w:ilvl w:val="5"/>
        <w:numId w:val="10"/>
      </w:numPr>
      <w:tabs>
        <w:tab w:val="left" w:pos="2948"/>
      </w:tabs>
      <w:spacing w:after="360"/>
      <w:outlineLvl w:val="5"/>
    </w:pPr>
    <w:rPr>
      <w:b/>
      <w:iCs/>
      <w:color w:val="0E6D66" w:themeColor="accent2"/>
      <w:sz w:val="48"/>
    </w:rPr>
  </w:style>
  <w:style w:type="paragraph" w:styleId="Heading7">
    <w:name w:val="heading 7"/>
    <w:basedOn w:val="Normal"/>
    <w:next w:val="Normal"/>
    <w:uiPriority w:val="19"/>
    <w:unhideWhenUsed/>
    <w:qFormat/>
    <w:rsid w:val="00600A98"/>
    <w:pPr>
      <w:keepNext/>
      <w:keepLines/>
      <w:numPr>
        <w:ilvl w:val="6"/>
        <w:numId w:val="10"/>
      </w:numPr>
      <w:spacing w:before="360" w:after="40"/>
      <w:outlineLvl w:val="6"/>
    </w:pPr>
    <w:rPr>
      <w:b/>
      <w:iCs/>
      <w:color w:val="156570" w:themeColor="background2"/>
      <w:sz w:val="30"/>
    </w:rPr>
  </w:style>
  <w:style w:type="paragraph" w:styleId="Heading8">
    <w:name w:val="heading 8"/>
    <w:basedOn w:val="Normal"/>
    <w:next w:val="Normal"/>
    <w:uiPriority w:val="19"/>
    <w:unhideWhenUsed/>
    <w:qFormat/>
    <w:rsid w:val="00600A98"/>
    <w:pPr>
      <w:keepNext/>
      <w:keepLines/>
      <w:numPr>
        <w:ilvl w:val="7"/>
        <w:numId w:val="10"/>
      </w:numPr>
      <w:spacing w:before="240" w:after="40"/>
      <w:outlineLvl w:val="7"/>
    </w:pPr>
    <w:rPr>
      <w:b/>
      <w:color w:val="156570" w:themeColor="background2"/>
      <w:sz w:val="26"/>
    </w:rPr>
  </w:style>
  <w:style w:type="paragraph" w:styleId="Heading9">
    <w:name w:val="heading 9"/>
    <w:basedOn w:val="Normal"/>
    <w:next w:val="Normal"/>
    <w:uiPriority w:val="19"/>
    <w:unhideWhenUsed/>
    <w:qFormat/>
    <w:rsid w:val="00600A98"/>
    <w:pPr>
      <w:keepNext/>
      <w:keepLines/>
      <w:numPr>
        <w:ilvl w:val="8"/>
        <w:numId w:val="10"/>
      </w:numPr>
      <w:spacing w:before="240" w:after="40"/>
      <w:outlineLvl w:val="8"/>
    </w:pPr>
    <w:rPr>
      <w:b/>
      <w:iCs/>
      <w:color w:val="156570" w:themeColor="background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0A98"/>
    <w:pPr>
      <w:contextualSpacing/>
    </w:pPr>
    <w:rPr>
      <w:rFonts w:ascii="Times New Roman" w:hAnsi="Times New Roman"/>
      <w:color w:val="394A58"/>
      <w:lang w:eastAsia="ko-KR"/>
    </w:rPr>
  </w:style>
  <w:style w:type="character" w:styleId="IntenseEmphasis">
    <w:name w:val="Intense Emphasis"/>
    <w:basedOn w:val="DefaultParagraphFont"/>
    <w:uiPriority w:val="21"/>
    <w:semiHidden/>
    <w:rsid w:val="007B4C11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6515B2"/>
    <w:rPr>
      <w:color w:val="156570" w:themeColor="background2"/>
      <w:u w:val="single"/>
    </w:rPr>
  </w:style>
  <w:style w:type="numbering" w:styleId="111111">
    <w:name w:val="Outline List 2"/>
    <w:basedOn w:val="NoList"/>
    <w:semiHidden/>
    <w:rsid w:val="00186E9D"/>
    <w:pPr>
      <w:numPr>
        <w:numId w:val="1"/>
      </w:numPr>
    </w:pPr>
  </w:style>
  <w:style w:type="numbering" w:styleId="1ai">
    <w:name w:val="Outline List 1"/>
    <w:basedOn w:val="NoList"/>
    <w:semiHidden/>
    <w:rsid w:val="00186E9D"/>
    <w:pPr>
      <w:numPr>
        <w:numId w:val="2"/>
      </w:numPr>
    </w:pPr>
  </w:style>
  <w:style w:type="numbering" w:styleId="ArticleSection">
    <w:name w:val="Outline List 3"/>
    <w:basedOn w:val="NoList"/>
    <w:semiHidden/>
    <w:rsid w:val="00186E9D"/>
    <w:pPr>
      <w:numPr>
        <w:numId w:val="3"/>
      </w:numPr>
    </w:pPr>
  </w:style>
  <w:style w:type="table" w:styleId="Table3Deffects1">
    <w:name w:val="Table 3D effects 1"/>
    <w:basedOn w:val="TableNormal"/>
    <w:semiHidden/>
    <w:rsid w:val="00186E9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86E9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86E9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86E9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86E9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86E9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86E9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86E9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86E9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86E9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86E9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86E9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86E9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86E9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86E9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86E9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86E9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00A98"/>
    <w:rPr>
      <w:rFonts w:ascii="Times New Roman" w:eastAsia="Times New Roman" w:hAnsi="Times New Roman" w:cs="Times New Roman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semiHidden/>
    <w:rsid w:val="00186E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86E9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86E9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86E9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86E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86E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86E9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00A98"/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86E9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86E9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86E9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86E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86E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86E9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86E9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86E9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86E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86E9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86E9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86E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86E9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86E9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86E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86E9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86E9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86E9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2E34FC"/>
    <w:rPr>
      <w:rFonts w:eastAsia="Times New Roman" w:cs="Times New Roman"/>
      <w:b/>
      <w:bCs/>
      <w:color w:val="0E6D66" w:themeColor="accent2"/>
      <w:sz w:val="48"/>
      <w:szCs w:val="28"/>
      <w:lang w:eastAsia="en-US"/>
    </w:rPr>
  </w:style>
  <w:style w:type="paragraph" w:styleId="BodyText">
    <w:name w:val="Body Text"/>
    <w:link w:val="BodyTextChar"/>
    <w:uiPriority w:val="29"/>
    <w:qFormat/>
    <w:rsid w:val="00600A98"/>
    <w:pPr>
      <w:spacing w:after="240"/>
    </w:pPr>
    <w:rPr>
      <w:color w:val="394A58"/>
      <w:lang w:eastAsia="ko-KR"/>
    </w:rPr>
  </w:style>
  <w:style w:type="character" w:customStyle="1" w:styleId="BodyTextChar">
    <w:name w:val="Body Text Char"/>
    <w:basedOn w:val="DefaultParagraphFont"/>
    <w:link w:val="BodyText"/>
    <w:uiPriority w:val="29"/>
    <w:rsid w:val="005B54BD"/>
    <w:rPr>
      <w:color w:val="394A58"/>
      <w:lang w:eastAsia="ko-KR"/>
    </w:rPr>
  </w:style>
  <w:style w:type="paragraph" w:styleId="Header">
    <w:name w:val="header"/>
    <w:basedOn w:val="Normal"/>
    <w:link w:val="HeaderChar"/>
    <w:uiPriority w:val="99"/>
    <w:rsid w:val="00600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53E"/>
    <w:rPr>
      <w:rFonts w:eastAsia="Times New Roman" w:cs="Times New Roman"/>
      <w:color w:val="394A58" w:themeColor="text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00A98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153E"/>
    <w:rPr>
      <w:rFonts w:eastAsia="Times New Roman" w:cs="Times New Roman"/>
      <w:color w:val="394A58" w:themeColor="text2"/>
      <w:sz w:val="18"/>
      <w:szCs w:val="22"/>
      <w:lang w:eastAsia="en-US"/>
    </w:rPr>
  </w:style>
  <w:style w:type="paragraph" w:customStyle="1" w:styleId="Quotelarge">
    <w:name w:val="Quote large"/>
    <w:next w:val="BodyText"/>
    <w:link w:val="QuotelargeChar"/>
    <w:uiPriority w:val="2"/>
    <w:rsid w:val="00EE627C"/>
    <w:pPr>
      <w:spacing w:after="480"/>
      <w:ind w:right="1701"/>
    </w:pPr>
    <w:rPr>
      <w:color w:val="156570"/>
      <w:sz w:val="48"/>
      <w:lang w:eastAsia="ko-KR"/>
    </w:rPr>
  </w:style>
  <w:style w:type="paragraph" w:styleId="ListBullet">
    <w:name w:val="List Bullet"/>
    <w:basedOn w:val="Normal"/>
    <w:uiPriority w:val="2"/>
    <w:rsid w:val="00600A98"/>
    <w:pPr>
      <w:numPr>
        <w:numId w:val="11"/>
      </w:numPr>
      <w:spacing w:after="0"/>
    </w:pPr>
  </w:style>
  <w:style w:type="character" w:customStyle="1" w:styleId="QuotelargeChar">
    <w:name w:val="Quote large Char"/>
    <w:basedOn w:val="DefaultParagraphFont"/>
    <w:link w:val="Quotelarge"/>
    <w:uiPriority w:val="2"/>
    <w:rsid w:val="00EE627C"/>
    <w:rPr>
      <w:color w:val="156570"/>
      <w:sz w:val="48"/>
      <w:lang w:eastAsia="ko-KR"/>
    </w:rPr>
  </w:style>
  <w:style w:type="character" w:customStyle="1" w:styleId="NoSpacingChar">
    <w:name w:val="No Spacing Char"/>
    <w:basedOn w:val="DefaultParagraphFont"/>
    <w:link w:val="NoSpacing"/>
    <w:uiPriority w:val="1"/>
    <w:rsid w:val="00EE627C"/>
    <w:rPr>
      <w:rFonts w:ascii="Times New Roman" w:hAnsi="Times New Roman"/>
      <w:color w:val="394A58"/>
      <w:lang w:eastAsia="ko-KR"/>
    </w:rPr>
  </w:style>
  <w:style w:type="paragraph" w:styleId="BalloonText">
    <w:name w:val="Balloon Text"/>
    <w:basedOn w:val="Normal"/>
    <w:link w:val="BalloonTextChar"/>
    <w:uiPriority w:val="99"/>
    <w:unhideWhenUsed/>
    <w:rsid w:val="0060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69E0"/>
    <w:rPr>
      <w:rFonts w:ascii="Tahoma" w:eastAsia="Times New Roman" w:hAnsi="Tahoma" w:cs="Tahoma"/>
      <w:color w:val="394A58" w:themeColor="text2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600A98"/>
    <w:pPr>
      <w:tabs>
        <w:tab w:val="left" w:pos="680"/>
        <w:tab w:val="left" w:pos="1540"/>
        <w:tab w:val="right" w:pos="9639"/>
      </w:tabs>
      <w:spacing w:before="120" w:after="0"/>
      <w:ind w:right="284"/>
    </w:pPr>
    <w:rPr>
      <w:b/>
      <w:color w:val="0E6D66" w:themeColor="accent2"/>
    </w:rPr>
  </w:style>
  <w:style w:type="paragraph" w:styleId="TOC2">
    <w:name w:val="toc 2"/>
    <w:basedOn w:val="Normal"/>
    <w:next w:val="Normal"/>
    <w:autoRedefine/>
    <w:uiPriority w:val="39"/>
    <w:rsid w:val="00600A98"/>
    <w:pPr>
      <w:tabs>
        <w:tab w:val="right" w:pos="9639"/>
      </w:tabs>
      <w:spacing w:before="120" w:after="0"/>
    </w:pPr>
    <w:rPr>
      <w:b/>
      <w:color w:val="0E6D66" w:themeColor="accent2"/>
    </w:rPr>
  </w:style>
  <w:style w:type="paragraph" w:styleId="TOC3">
    <w:name w:val="toc 3"/>
    <w:basedOn w:val="Normal"/>
    <w:next w:val="Normal"/>
    <w:autoRedefine/>
    <w:uiPriority w:val="39"/>
    <w:rsid w:val="00600A98"/>
    <w:pPr>
      <w:tabs>
        <w:tab w:val="left" w:pos="680"/>
        <w:tab w:val="right" w:pos="9639"/>
      </w:tabs>
      <w:spacing w:after="40"/>
      <w:ind w:right="284"/>
    </w:pPr>
  </w:style>
  <w:style w:type="paragraph" w:customStyle="1" w:styleId="Introductionheading">
    <w:name w:val="Introduction heading"/>
    <w:basedOn w:val="Sectionintroduction"/>
    <w:next w:val="BodyText"/>
    <w:link w:val="IntroductionheadingChar"/>
    <w:uiPriority w:val="2"/>
    <w:rsid w:val="00503DF9"/>
    <w:pPr>
      <w:tabs>
        <w:tab w:val="left" w:pos="7230"/>
      </w:tabs>
    </w:pPr>
    <w:rPr>
      <w:color w:val="FFFFFF" w:themeColor="background1"/>
    </w:rPr>
  </w:style>
  <w:style w:type="table" w:customStyle="1" w:styleId="AtkinsI">
    <w:name w:val="Atkins_I"/>
    <w:basedOn w:val="TableNormal"/>
    <w:uiPriority w:val="99"/>
    <w:qFormat/>
    <w:rsid w:val="00FB3575"/>
    <w:pPr>
      <w:jc w:val="right"/>
    </w:pPr>
    <w:tblPr>
      <w:tblCellMar>
        <w:top w:w="45" w:type="dxa"/>
        <w:left w:w="45" w:type="dxa"/>
        <w:bottom w:w="45" w:type="dxa"/>
        <w:right w:w="45" w:type="dxa"/>
      </w:tblCellMar>
    </w:tblPr>
    <w:tcPr>
      <w:vAlign w:val="bottom"/>
    </w:tcPr>
    <w:tblStylePr w:type="firstRow">
      <w:pPr>
        <w:wordWrap/>
        <w:jc w:val="right"/>
      </w:pPr>
      <w:rPr>
        <w:b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character" w:customStyle="1" w:styleId="IntroductionheadingChar">
    <w:name w:val="Introduction heading Char"/>
    <w:basedOn w:val="Heading1Char"/>
    <w:link w:val="Introductionheading"/>
    <w:uiPriority w:val="2"/>
    <w:rsid w:val="00503DF9"/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table" w:styleId="LightShading-Accent4">
    <w:name w:val="Light Shading Accent 4"/>
    <w:basedOn w:val="TableNormal"/>
    <w:uiPriority w:val="60"/>
    <w:rsid w:val="006E6FDE"/>
    <w:rPr>
      <w:color w:val="6D8D0E" w:themeColor="accent4" w:themeShade="BF"/>
    </w:rPr>
    <w:tblPr>
      <w:tblStyleRowBandSize w:val="1"/>
      <w:tblStyleColBandSize w:val="1"/>
      <w:tblBorders>
        <w:top w:val="single" w:sz="8" w:space="0" w:color="93BD13" w:themeColor="accent4"/>
        <w:bottom w:val="single" w:sz="8" w:space="0" w:color="93BD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D13" w:themeColor="accent4"/>
          <w:left w:val="nil"/>
          <w:bottom w:val="single" w:sz="8" w:space="0" w:color="93BD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D13" w:themeColor="accent4"/>
          <w:left w:val="nil"/>
          <w:bottom w:val="single" w:sz="8" w:space="0" w:color="93BD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8B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8B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E6FDE"/>
    <w:rPr>
      <w:color w:val="AB3A09" w:themeColor="accent5" w:themeShade="BF"/>
    </w:rPr>
    <w:tblPr>
      <w:tblStyleRowBandSize w:val="1"/>
      <w:tblStyleColBandSize w:val="1"/>
      <w:tblBorders>
        <w:top w:val="single" w:sz="8" w:space="0" w:color="E54F0C" w:themeColor="accent5"/>
        <w:bottom w:val="single" w:sz="8" w:space="0" w:color="E54F0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4F0C" w:themeColor="accent5"/>
          <w:left w:val="nil"/>
          <w:bottom w:val="single" w:sz="8" w:space="0" w:color="E54F0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4F0C" w:themeColor="accent5"/>
          <w:left w:val="nil"/>
          <w:bottom w:val="single" w:sz="8" w:space="0" w:color="E54F0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2BF" w:themeFill="accent5" w:themeFillTint="3F"/>
      </w:tcPr>
    </w:tblStylePr>
  </w:style>
  <w:style w:type="paragraph" w:customStyle="1" w:styleId="DecimalAligned">
    <w:name w:val="Decimal Aligned"/>
    <w:basedOn w:val="Normal"/>
    <w:uiPriority w:val="40"/>
    <w:rsid w:val="00B5153E"/>
    <w:pPr>
      <w:tabs>
        <w:tab w:val="decimal" w:pos="360"/>
      </w:tabs>
      <w:spacing w:after="200" w:line="276" w:lineRule="auto"/>
    </w:pPr>
    <w:rPr>
      <w:rFonts w:ascii="Times New Roman" w:hAnsi="Times New Roman"/>
      <w:color w:val="394A58"/>
      <w:sz w:val="22"/>
      <w:lang w:val="en-US"/>
    </w:rPr>
  </w:style>
  <w:style w:type="paragraph" w:styleId="FootnoteText">
    <w:name w:val="footnote text"/>
    <w:basedOn w:val="Normal"/>
    <w:link w:val="FootnoteTextChar"/>
    <w:rsid w:val="00600A98"/>
  </w:style>
  <w:style w:type="character" w:customStyle="1" w:styleId="FootnoteTextChar">
    <w:name w:val="Footnote Text Char"/>
    <w:basedOn w:val="DefaultParagraphFont"/>
    <w:link w:val="FootnoteText"/>
    <w:rsid w:val="00B5153E"/>
    <w:rPr>
      <w:rFonts w:eastAsia="Times New Roman" w:cs="Times New Roman"/>
      <w:color w:val="394A58" w:themeColor="text2"/>
      <w:lang w:eastAsia="en-US"/>
    </w:rPr>
  </w:style>
  <w:style w:type="character" w:styleId="SubtleEmphasis">
    <w:name w:val="Subtle Emphasis"/>
    <w:basedOn w:val="DefaultParagraphFont"/>
    <w:uiPriority w:val="19"/>
    <w:rsid w:val="006E6FDE"/>
    <w:rPr>
      <w:rFonts w:eastAsia="Times New Roman" w:cs="Times New Roman"/>
      <w:bCs w:val="0"/>
      <w:i/>
      <w:iCs/>
      <w:color w:val="808080" w:themeColor="text1" w:themeTint="7F"/>
      <w:szCs w:val="22"/>
      <w:lang w:val="en-US"/>
    </w:rPr>
  </w:style>
  <w:style w:type="table" w:styleId="LightShading-Accent2">
    <w:name w:val="Light Shading Accent 2"/>
    <w:basedOn w:val="TableNormal"/>
    <w:uiPriority w:val="60"/>
    <w:rsid w:val="00EF1CB3"/>
    <w:rPr>
      <w:color w:val="0A514C" w:themeColor="accent2" w:themeShade="BF"/>
    </w:rPr>
    <w:tblPr>
      <w:tblStyleRowBandSize w:val="1"/>
      <w:tblStyleColBandSize w:val="1"/>
      <w:tblBorders>
        <w:top w:val="single" w:sz="8" w:space="0" w:color="0E6D66" w:themeColor="accent2"/>
        <w:bottom w:val="single" w:sz="8" w:space="0" w:color="0E6D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D66" w:themeColor="accent2"/>
          <w:left w:val="nil"/>
          <w:bottom w:val="single" w:sz="8" w:space="0" w:color="0E6D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D66" w:themeColor="accent2"/>
          <w:left w:val="nil"/>
          <w:bottom w:val="single" w:sz="8" w:space="0" w:color="0E6D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EE" w:themeFill="accent2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A1FDD"/>
    <w:pPr>
      <w:spacing w:after="200"/>
    </w:pPr>
    <w:rPr>
      <w:rFonts w:eastAsiaTheme="minorHAnsi" w:cstheme="minorBidi"/>
      <w:b/>
      <w:bCs/>
      <w:szCs w:val="18"/>
    </w:rPr>
  </w:style>
  <w:style w:type="paragraph" w:styleId="Bibliography">
    <w:name w:val="Bibliography"/>
    <w:next w:val="BodyText"/>
    <w:uiPriority w:val="37"/>
    <w:rsid w:val="00EE627C"/>
    <w:rPr>
      <w:rFonts w:ascii="Times New Roman" w:hAnsi="Times New Roman"/>
      <w:color w:val="156570"/>
      <w:lang w:eastAsia="ko-KR"/>
    </w:rPr>
  </w:style>
  <w:style w:type="paragraph" w:styleId="ListNumber">
    <w:name w:val="List Number"/>
    <w:basedOn w:val="Normal"/>
    <w:uiPriority w:val="99"/>
    <w:rsid w:val="00600A98"/>
    <w:pPr>
      <w:numPr>
        <w:numId w:val="13"/>
      </w:numPr>
      <w:contextualSpacing/>
    </w:pPr>
  </w:style>
  <w:style w:type="numbering" w:customStyle="1" w:styleId="ATKINSNUMBERS">
    <w:name w:val="ATKINS_NUMBERS"/>
    <w:uiPriority w:val="99"/>
    <w:rsid w:val="00830441"/>
    <w:pPr>
      <w:numPr>
        <w:numId w:val="4"/>
      </w:numPr>
    </w:pPr>
  </w:style>
  <w:style w:type="paragraph" w:styleId="TableofFigures">
    <w:name w:val="table of figures"/>
    <w:basedOn w:val="Normal"/>
    <w:next w:val="Normal"/>
    <w:rsid w:val="00600A98"/>
    <w:pPr>
      <w:tabs>
        <w:tab w:val="left" w:pos="1021"/>
        <w:tab w:val="left" w:pos="1304"/>
        <w:tab w:val="right" w:pos="9639"/>
      </w:tabs>
      <w:spacing w:before="20" w:after="20" w:line="269" w:lineRule="auto"/>
      <w:ind w:left="1304" w:hanging="1304"/>
    </w:pPr>
  </w:style>
  <w:style w:type="character" w:styleId="FootnoteReference">
    <w:name w:val="footnote reference"/>
    <w:basedOn w:val="DefaultParagraphFont"/>
    <w:semiHidden/>
    <w:rsid w:val="00600A98"/>
    <w:rPr>
      <w:vertAlign w:val="superscript"/>
    </w:rPr>
  </w:style>
  <w:style w:type="paragraph" w:customStyle="1" w:styleId="Sectionintroduction">
    <w:name w:val="Section introduction"/>
    <w:basedOn w:val="Quotelarge"/>
    <w:link w:val="SectionintroductionChar"/>
    <w:uiPriority w:val="2"/>
    <w:rsid w:val="008E1494"/>
    <w:pPr>
      <w:spacing w:before="1080" w:after="120"/>
    </w:pPr>
    <w:rPr>
      <w:b/>
    </w:rPr>
  </w:style>
  <w:style w:type="character" w:customStyle="1" w:styleId="SectionintroductionChar">
    <w:name w:val="Section introduction Char"/>
    <w:basedOn w:val="QuotelargeChar"/>
    <w:link w:val="Sectionintroduction"/>
    <w:uiPriority w:val="2"/>
    <w:rsid w:val="00F934B0"/>
    <w:rPr>
      <w:b/>
      <w:color w:val="156570"/>
      <w:sz w:val="4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F0ADD"/>
    <w:rPr>
      <w:color w:val="808080"/>
    </w:rPr>
  </w:style>
  <w:style w:type="paragraph" w:customStyle="1" w:styleId="CoverCompanyname">
    <w:name w:val="Cover_Company name"/>
    <w:uiPriority w:val="2"/>
    <w:rsid w:val="00EE627C"/>
    <w:rPr>
      <w:color w:val="156570"/>
      <w:sz w:val="48"/>
      <w:lang w:eastAsia="ko-KR"/>
    </w:rPr>
  </w:style>
  <w:style w:type="paragraph" w:customStyle="1" w:styleId="CoverTitleofdocument">
    <w:name w:val="Cover_Title of document"/>
    <w:uiPriority w:val="2"/>
    <w:rsid w:val="00EE627C"/>
    <w:rPr>
      <w:color w:val="156570"/>
      <w:sz w:val="48"/>
      <w:lang w:eastAsia="ko-KR"/>
    </w:rPr>
  </w:style>
  <w:style w:type="paragraph" w:customStyle="1" w:styleId="CoverTendersubmission">
    <w:name w:val="Cover_Tender submission"/>
    <w:uiPriority w:val="2"/>
    <w:rsid w:val="00EE627C"/>
    <w:pPr>
      <w:ind w:left="1021" w:hanging="1021"/>
    </w:pPr>
    <w:rPr>
      <w:b/>
      <w:color w:val="156570"/>
      <w:sz w:val="22"/>
      <w:lang w:eastAsia="ko-KR"/>
    </w:rPr>
  </w:style>
  <w:style w:type="paragraph" w:customStyle="1" w:styleId="Coverdate">
    <w:name w:val="Cover_date"/>
    <w:uiPriority w:val="2"/>
    <w:rsid w:val="00EE627C"/>
    <w:pPr>
      <w:ind w:left="1021" w:hanging="1021"/>
    </w:pPr>
    <w:rPr>
      <w:color w:val="156570"/>
      <w:sz w:val="22"/>
      <w:lang w:eastAsia="ko-KR"/>
    </w:rPr>
  </w:style>
  <w:style w:type="paragraph" w:customStyle="1" w:styleId="StyleHeading6Left0cmFirstline0cm">
    <w:name w:val="Style Heading 6 + Left:  0 cm First line:  0 cm"/>
    <w:basedOn w:val="Heading6"/>
    <w:uiPriority w:val="2"/>
    <w:rsid w:val="00444C6F"/>
    <w:pPr>
      <w:numPr>
        <w:ilvl w:val="0"/>
        <w:numId w:val="0"/>
      </w:numPr>
    </w:pPr>
    <w:rPr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02089"/>
    <w:rPr>
      <w:color w:val="BED600" w:themeColor="followedHyperlink"/>
      <w:u w:val="single"/>
    </w:rPr>
  </w:style>
  <w:style w:type="paragraph" w:customStyle="1" w:styleId="DividerHeader">
    <w:name w:val="Divider Header"/>
    <w:basedOn w:val="Sectionintroduction"/>
    <w:uiPriority w:val="2"/>
    <w:rsid w:val="005F2FDE"/>
    <w:rPr>
      <w:color w:val="FFFFFF" w:themeColor="background1"/>
    </w:rPr>
  </w:style>
  <w:style w:type="paragraph" w:customStyle="1" w:styleId="Dividersub">
    <w:name w:val="Divider sub"/>
    <w:basedOn w:val="Quotelarge"/>
    <w:uiPriority w:val="2"/>
    <w:rsid w:val="005F2FDE"/>
    <w:rPr>
      <w:color w:val="FFFFFF" w:themeColor="background1"/>
    </w:rPr>
  </w:style>
  <w:style w:type="paragraph" w:customStyle="1" w:styleId="Chapterbreaktext">
    <w:name w:val="Chapter break text"/>
    <w:basedOn w:val="Quotelarge"/>
    <w:link w:val="ChapterbreaktextChar"/>
    <w:uiPriority w:val="2"/>
    <w:rsid w:val="0024777B"/>
    <w:pPr>
      <w:spacing w:before="1080" w:after="120"/>
    </w:pPr>
    <w:rPr>
      <w:b/>
    </w:rPr>
  </w:style>
  <w:style w:type="character" w:customStyle="1" w:styleId="ChapterbreaktextChar">
    <w:name w:val="Chapter break text Char"/>
    <w:basedOn w:val="QuotelargeChar"/>
    <w:link w:val="Chapterbreaktext"/>
    <w:uiPriority w:val="2"/>
    <w:rsid w:val="0024777B"/>
    <w:rPr>
      <w:b/>
      <w:color w:val="156570"/>
      <w:sz w:val="48"/>
      <w:lang w:eastAsia="ko-KR"/>
    </w:rPr>
  </w:style>
  <w:style w:type="numbering" w:customStyle="1" w:styleId="Atkinsbullets">
    <w:name w:val="Atkins_bullets"/>
    <w:uiPriority w:val="99"/>
    <w:rsid w:val="000C6C51"/>
    <w:pPr>
      <w:numPr>
        <w:numId w:val="5"/>
      </w:numPr>
    </w:pPr>
  </w:style>
  <w:style w:type="paragraph" w:customStyle="1" w:styleId="Filename">
    <w:name w:val="File name"/>
    <w:uiPriority w:val="2"/>
    <w:rsid w:val="00D80E8E"/>
    <w:rPr>
      <w:color w:val="394A58"/>
      <w:sz w:val="18"/>
      <w:lang w:eastAsia="ko-KR"/>
    </w:rPr>
  </w:style>
  <w:style w:type="table" w:customStyle="1" w:styleId="Atkinstable">
    <w:name w:val="Atkins table"/>
    <w:basedOn w:val="TableNormal"/>
    <w:uiPriority w:val="99"/>
    <w:qFormat/>
    <w:rsid w:val="00C85FAF"/>
    <w:tblPr>
      <w:tblStyleRowBandSize w:val="1"/>
      <w:tblBorders>
        <w:insideH w:val="single" w:sz="4" w:space="0" w:color="156570" w:themeColor="background2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Autospacing="0" w:afterLines="0" w:afterAutospacing="0"/>
      </w:pPr>
      <w:rPr>
        <w:b w:val="0"/>
        <w:color w:val="5B3282" w:themeColor="accent1"/>
      </w:rPr>
      <w:tblPr/>
      <w:trPr>
        <w:cantSplit/>
        <w:tblHeader/>
      </w:trPr>
      <w:tcPr>
        <w:tcBorders>
          <w:bottom w:val="single" w:sz="12" w:space="0" w:color="5B3282" w:themeColor="accent1"/>
        </w:tcBorders>
      </w:tcPr>
    </w:tblStylePr>
  </w:style>
  <w:style w:type="paragraph" w:customStyle="1" w:styleId="MainHeading">
    <w:name w:val="Main Heading"/>
    <w:next w:val="BodyText"/>
    <w:uiPriority w:val="2"/>
    <w:rsid w:val="00EC7974"/>
    <w:pPr>
      <w:spacing w:after="840"/>
    </w:pPr>
    <w:rPr>
      <w:b/>
      <w:color w:val="394A58"/>
      <w:sz w:val="48"/>
      <w:lang w:eastAsia="ko-KR"/>
    </w:rPr>
  </w:style>
  <w:style w:type="paragraph" w:customStyle="1" w:styleId="Tableheadings">
    <w:name w:val="Table headings"/>
    <w:uiPriority w:val="2"/>
    <w:qFormat/>
    <w:rsid w:val="00A63BE2"/>
    <w:pPr>
      <w:spacing w:before="40" w:after="40"/>
    </w:pPr>
    <w:rPr>
      <w:b/>
      <w:color w:val="156570"/>
      <w:lang w:eastAsia="ko-KR"/>
    </w:rPr>
  </w:style>
  <w:style w:type="paragraph" w:customStyle="1" w:styleId="CVBodyText">
    <w:name w:val="CV_Body Text"/>
    <w:basedOn w:val="BodyText"/>
    <w:uiPriority w:val="2"/>
    <w:rsid w:val="001334E0"/>
    <w:pPr>
      <w:spacing w:before="40" w:after="120"/>
    </w:pPr>
    <w:rPr>
      <w:sz w:val="18"/>
    </w:rPr>
  </w:style>
  <w:style w:type="paragraph" w:customStyle="1" w:styleId="Bodytable">
    <w:name w:val="Body table"/>
    <w:uiPriority w:val="2"/>
    <w:qFormat/>
    <w:rsid w:val="00A63BE2"/>
    <w:pPr>
      <w:spacing w:before="40" w:after="40"/>
    </w:pPr>
    <w:rPr>
      <w:rFonts w:ascii="Times New Roman" w:hAnsi="Times New Roman"/>
      <w:color w:val="394A58"/>
      <w:lang w:eastAsia="ko-KR"/>
    </w:rPr>
  </w:style>
  <w:style w:type="numbering" w:customStyle="1" w:styleId="Atkinstablebullets">
    <w:name w:val="Atkins table bullets"/>
    <w:uiPriority w:val="99"/>
    <w:rsid w:val="006F24AE"/>
    <w:pPr>
      <w:numPr>
        <w:numId w:val="6"/>
      </w:numPr>
    </w:pPr>
  </w:style>
  <w:style w:type="paragraph" w:customStyle="1" w:styleId="Bulletstable">
    <w:name w:val="Bullets table"/>
    <w:uiPriority w:val="2"/>
    <w:rsid w:val="00A63BE2"/>
    <w:pPr>
      <w:numPr>
        <w:numId w:val="7"/>
      </w:numPr>
      <w:spacing w:before="40" w:after="40"/>
    </w:pPr>
    <w:rPr>
      <w:rFonts w:ascii="Times New Roman" w:hAnsi="Times New Roman"/>
      <w:color w:val="394A58"/>
      <w:lang w:eastAsia="ko-KR"/>
    </w:rPr>
  </w:style>
  <w:style w:type="paragraph" w:customStyle="1" w:styleId="CScasestudy">
    <w:name w:val="CS_case study"/>
    <w:uiPriority w:val="2"/>
    <w:rsid w:val="007C159F"/>
    <w:pPr>
      <w:spacing w:after="60"/>
    </w:pPr>
    <w:rPr>
      <w:color w:val="394A58" w:themeColor="text2"/>
      <w:sz w:val="48"/>
      <w:lang w:eastAsia="ko-KR"/>
    </w:rPr>
  </w:style>
  <w:style w:type="paragraph" w:customStyle="1" w:styleId="Address">
    <w:name w:val="Address"/>
    <w:basedOn w:val="Normal"/>
    <w:rsid w:val="00600A98"/>
    <w:pPr>
      <w:suppressAutoHyphens/>
      <w:spacing w:after="10"/>
    </w:pPr>
    <w:rPr>
      <w:color w:val="2B4154"/>
      <w:spacing w:val="3"/>
      <w:sz w:val="16"/>
      <w:szCs w:val="16"/>
      <w:lang w:eastAsia="en-GB"/>
    </w:rPr>
  </w:style>
  <w:style w:type="table" w:customStyle="1" w:styleId="Atkins1">
    <w:name w:val="Atkins1"/>
    <w:basedOn w:val="TableGrid"/>
    <w:rsid w:val="00600A98"/>
    <w:pPr>
      <w:jc w:val="center"/>
    </w:pPr>
    <w:rPr>
      <w:rFonts w:ascii="Arial" w:hAnsi="Arial"/>
    </w:rPr>
    <w:tblPr>
      <w:tblInd w:w="1100" w:type="dxa"/>
      <w:tblBorders>
        <w:top w:val="single" w:sz="4" w:space="0" w:color="394A58"/>
        <w:left w:val="single" w:sz="4" w:space="0" w:color="394A58"/>
        <w:bottom w:val="single" w:sz="4" w:space="0" w:color="394A58"/>
        <w:right w:val="single" w:sz="4" w:space="0" w:color="394A58"/>
        <w:insideH w:val="single" w:sz="4" w:space="0" w:color="394A58"/>
        <w:insideV w:val="single" w:sz="4" w:space="0" w:color="394A58"/>
      </w:tblBorders>
    </w:tblPr>
    <w:tblStylePr w:type="firstRow">
      <w:rPr>
        <w:b/>
        <w:color w:val="394A58"/>
      </w:rPr>
      <w:tblPr/>
      <w:tcPr>
        <w:shd w:val="clear" w:color="auto" w:fill="DBD4C5"/>
      </w:tcPr>
    </w:tblStylePr>
    <w:tblStylePr w:type="firstCol">
      <w:pPr>
        <w:jc w:val="left"/>
      </w:pPr>
      <w:tblPr/>
      <w:tcPr>
        <w:tcBorders>
          <w:top w:val="single" w:sz="4" w:space="0" w:color="394A58"/>
          <w:left w:val="single" w:sz="4" w:space="0" w:color="394A58"/>
          <w:bottom w:val="single" w:sz="4" w:space="0" w:color="394A58"/>
          <w:right w:val="single" w:sz="4" w:space="0" w:color="394A58"/>
          <w:insideH w:val="single" w:sz="4" w:space="0" w:color="394A58"/>
          <w:insideV w:val="single" w:sz="4" w:space="0" w:color="394A58"/>
          <w:tl2br w:val="nil"/>
          <w:tr2bl w:val="nil"/>
        </w:tcBorders>
      </w:tcPr>
    </w:tblStylePr>
  </w:style>
  <w:style w:type="table" w:customStyle="1" w:styleId="Atkins14pt">
    <w:name w:val="Atkins_1/4pt"/>
    <w:basedOn w:val="TableNormal"/>
    <w:uiPriority w:val="99"/>
    <w:qFormat/>
    <w:rsid w:val="00600A98"/>
    <w:tblPr>
      <w:tblInd w:w="57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left w:w="57" w:type="dxa"/>
        <w:right w:w="0" w:type="dxa"/>
      </w:tblCellMar>
    </w:tblPr>
    <w:tblStylePr w:type="firstRow">
      <w:pPr>
        <w:wordWrap/>
        <w:jc w:val="left"/>
      </w:pPr>
      <w:rPr>
        <w:rFonts w:ascii="Arial" w:hAnsi="Arial"/>
        <w:b/>
      </w:rPr>
      <w:tblPr/>
      <w:tcPr>
        <w:tcBorders>
          <w:bottom w:val="single" w:sz="4" w:space="0" w:color="auto"/>
        </w:tcBorders>
        <w:shd w:val="clear" w:color="auto" w:fill="F0EEEB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customStyle="1" w:styleId="Bullets">
    <w:name w:val="Bullets"/>
    <w:basedOn w:val="Normal"/>
    <w:rsid w:val="00600A98"/>
    <w:pPr>
      <w:numPr>
        <w:numId w:val="8"/>
      </w:numPr>
      <w:tabs>
        <w:tab w:val="left" w:pos="432"/>
      </w:tabs>
      <w:spacing w:before="80" w:after="80"/>
    </w:pPr>
  </w:style>
  <w:style w:type="paragraph" w:customStyle="1" w:styleId="ClientName">
    <w:name w:val="ClientName"/>
    <w:basedOn w:val="Normal"/>
    <w:rsid w:val="00600A98"/>
    <w:pPr>
      <w:ind w:right="1701"/>
    </w:pPr>
    <w:rPr>
      <w:sz w:val="32"/>
    </w:rPr>
  </w:style>
  <w:style w:type="paragraph" w:customStyle="1" w:styleId="CVBullet">
    <w:name w:val="CV_Bullet"/>
    <w:basedOn w:val="Normal"/>
    <w:rsid w:val="00600A98"/>
    <w:pPr>
      <w:numPr>
        <w:numId w:val="22"/>
      </w:numPr>
      <w:spacing w:before="40" w:after="40" w:line="269" w:lineRule="auto"/>
    </w:pPr>
    <w:rPr>
      <w:rFonts w:eastAsia="SimSun"/>
      <w:sz w:val="18"/>
      <w:szCs w:val="18"/>
    </w:rPr>
  </w:style>
  <w:style w:type="paragraph" w:customStyle="1" w:styleId="DocDate">
    <w:name w:val="DocDate"/>
    <w:basedOn w:val="Normal"/>
    <w:uiPriority w:val="29"/>
    <w:semiHidden/>
    <w:qFormat/>
    <w:rsid w:val="00600A98"/>
    <w:pPr>
      <w:spacing w:before="360"/>
      <w:ind w:right="1701"/>
    </w:pPr>
    <w:rPr>
      <w:b/>
      <w:sz w:val="22"/>
    </w:rPr>
  </w:style>
  <w:style w:type="paragraph" w:customStyle="1" w:styleId="DocSubTitle">
    <w:name w:val="DocSubTitle"/>
    <w:basedOn w:val="Normal"/>
    <w:uiPriority w:val="29"/>
    <w:semiHidden/>
    <w:qFormat/>
    <w:rsid w:val="00600A98"/>
    <w:pPr>
      <w:ind w:right="1701"/>
    </w:pPr>
    <w:rPr>
      <w:sz w:val="48"/>
    </w:rPr>
  </w:style>
  <w:style w:type="paragraph" w:customStyle="1" w:styleId="DocTitle">
    <w:name w:val="DocTitle"/>
    <w:basedOn w:val="Normal"/>
    <w:uiPriority w:val="29"/>
    <w:semiHidden/>
    <w:qFormat/>
    <w:rsid w:val="00600A98"/>
    <w:pPr>
      <w:ind w:right="1701"/>
    </w:pPr>
    <w:rPr>
      <w:b/>
      <w:sz w:val="48"/>
    </w:rPr>
  </w:style>
  <w:style w:type="paragraph" w:customStyle="1" w:styleId="DocType">
    <w:name w:val="DocType"/>
    <w:basedOn w:val="DocTitle"/>
    <w:uiPriority w:val="29"/>
    <w:semiHidden/>
    <w:qFormat/>
    <w:rsid w:val="00600A98"/>
    <w:rPr>
      <w:sz w:val="22"/>
    </w:rPr>
  </w:style>
  <w:style w:type="paragraph" w:customStyle="1" w:styleId="FigureTitle">
    <w:name w:val="FigureTitle"/>
    <w:basedOn w:val="Normal"/>
    <w:next w:val="Normal"/>
    <w:uiPriority w:val="11"/>
    <w:qFormat/>
    <w:rsid w:val="00600A98"/>
    <w:pPr>
      <w:numPr>
        <w:numId w:val="9"/>
      </w:numPr>
    </w:pPr>
    <w:rPr>
      <w:b/>
    </w:rPr>
  </w:style>
  <w:style w:type="paragraph" w:customStyle="1" w:styleId="FooterBold">
    <w:name w:val="FooterBold"/>
    <w:basedOn w:val="Footer"/>
    <w:uiPriority w:val="29"/>
    <w:semiHidden/>
    <w:rsid w:val="00600A98"/>
    <w:pPr>
      <w:spacing w:before="80"/>
    </w:pPr>
    <w:rPr>
      <w:b/>
      <w:color w:val="156570" w:themeColor="background2"/>
    </w:rPr>
  </w:style>
  <w:style w:type="paragraph" w:customStyle="1" w:styleId="Heading1NoNumb">
    <w:name w:val="Heading 1NoNumb"/>
    <w:basedOn w:val="Heading1"/>
    <w:next w:val="Normal"/>
    <w:uiPriority w:val="23"/>
    <w:qFormat/>
    <w:rsid w:val="00600A98"/>
    <w:pPr>
      <w:numPr>
        <w:numId w:val="0"/>
      </w:numPr>
    </w:pPr>
  </w:style>
  <w:style w:type="paragraph" w:customStyle="1" w:styleId="Heading1NoTOC">
    <w:name w:val="Heading 1NoTOC"/>
    <w:basedOn w:val="Heading1"/>
    <w:next w:val="Normal"/>
    <w:uiPriority w:val="24"/>
    <w:qFormat/>
    <w:rsid w:val="00600A98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23"/>
    <w:qFormat/>
    <w:rsid w:val="00600A98"/>
    <w:pPr>
      <w:numPr>
        <w:ilvl w:val="0"/>
        <w:numId w:val="0"/>
      </w:numPr>
    </w:pPr>
  </w:style>
  <w:style w:type="paragraph" w:customStyle="1" w:styleId="Heading2NoTOC">
    <w:name w:val="Heading 2NoTOC"/>
    <w:basedOn w:val="Heading2"/>
    <w:uiPriority w:val="29"/>
    <w:qFormat/>
    <w:rsid w:val="00600A98"/>
    <w:pPr>
      <w:numPr>
        <w:ilvl w:val="0"/>
        <w:numId w:val="0"/>
      </w:numPr>
    </w:pPr>
  </w:style>
  <w:style w:type="paragraph" w:customStyle="1" w:styleId="Heading3NoNumb">
    <w:name w:val="Heading 3NoNumb"/>
    <w:basedOn w:val="Heading3"/>
    <w:next w:val="Normal"/>
    <w:uiPriority w:val="23"/>
    <w:qFormat/>
    <w:rsid w:val="00600A98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23"/>
    <w:qFormat/>
    <w:rsid w:val="00600A98"/>
    <w:pPr>
      <w:numPr>
        <w:ilvl w:val="0"/>
        <w:numId w:val="0"/>
      </w:numPr>
    </w:pPr>
  </w:style>
  <w:style w:type="paragraph" w:customStyle="1" w:styleId="Heading5NoNumb">
    <w:name w:val="Heading 5NoNumb"/>
    <w:basedOn w:val="Heading5"/>
    <w:next w:val="Normal"/>
    <w:uiPriority w:val="23"/>
    <w:qFormat/>
    <w:rsid w:val="00600A98"/>
    <w:pPr>
      <w:numPr>
        <w:ilvl w:val="0"/>
        <w:numId w:val="0"/>
      </w:numPr>
    </w:pPr>
  </w:style>
  <w:style w:type="paragraph" w:styleId="Index1">
    <w:name w:val="index 1"/>
    <w:basedOn w:val="Normal"/>
    <w:next w:val="Normal"/>
    <w:semiHidden/>
    <w:rsid w:val="00600A98"/>
    <w:pPr>
      <w:tabs>
        <w:tab w:val="right" w:leader="dot" w:pos="8313"/>
      </w:tabs>
      <w:spacing w:after="120" w:line="260" w:lineRule="exact"/>
      <w:ind w:left="244" w:hanging="244"/>
    </w:pPr>
  </w:style>
  <w:style w:type="paragraph" w:customStyle="1" w:styleId="Introduction">
    <w:name w:val="Introduction"/>
    <w:basedOn w:val="Normal"/>
    <w:uiPriority w:val="29"/>
    <w:semiHidden/>
    <w:qFormat/>
    <w:rsid w:val="00600A98"/>
  </w:style>
  <w:style w:type="paragraph" w:customStyle="1" w:styleId="IntroHeading">
    <w:name w:val="IntroHeading"/>
    <w:basedOn w:val="Normal"/>
    <w:next w:val="Normal"/>
    <w:uiPriority w:val="29"/>
    <w:semiHidden/>
    <w:qFormat/>
    <w:rsid w:val="00600A98"/>
    <w:pPr>
      <w:spacing w:before="1080" w:after="120"/>
      <w:ind w:right="1418"/>
    </w:pPr>
    <w:rPr>
      <w:b/>
      <w:color w:val="FFFFFF" w:themeColor="background1"/>
      <w:sz w:val="48"/>
    </w:rPr>
  </w:style>
  <w:style w:type="paragraph" w:customStyle="1" w:styleId="IntroText">
    <w:name w:val="IntroText"/>
    <w:basedOn w:val="IntroHeading"/>
    <w:uiPriority w:val="29"/>
    <w:semiHidden/>
    <w:qFormat/>
    <w:rsid w:val="00600A98"/>
    <w:pPr>
      <w:spacing w:before="0"/>
    </w:pPr>
    <w:rPr>
      <w:b w:val="0"/>
    </w:rPr>
  </w:style>
  <w:style w:type="paragraph" w:styleId="ListBullet2">
    <w:name w:val="List Bullet 2"/>
    <w:basedOn w:val="Normal"/>
    <w:uiPriority w:val="2"/>
    <w:rsid w:val="00600A98"/>
    <w:pPr>
      <w:numPr>
        <w:numId w:val="12"/>
      </w:numPr>
      <w:spacing w:after="0"/>
    </w:pPr>
  </w:style>
  <w:style w:type="paragraph" w:customStyle="1" w:styleId="ListBullet2Last">
    <w:name w:val="List Bullet 2 Last"/>
    <w:basedOn w:val="ListBullet2"/>
    <w:next w:val="Normal"/>
    <w:uiPriority w:val="2"/>
    <w:qFormat/>
    <w:rsid w:val="00E8534B"/>
    <w:pPr>
      <w:spacing w:after="240"/>
    </w:pPr>
  </w:style>
  <w:style w:type="paragraph" w:customStyle="1" w:styleId="ListBulletLast">
    <w:name w:val="List Bullet Last"/>
    <w:basedOn w:val="ListBullet"/>
    <w:next w:val="Normal"/>
    <w:uiPriority w:val="2"/>
    <w:qFormat/>
    <w:rsid w:val="00E8534B"/>
    <w:pPr>
      <w:spacing w:after="240"/>
    </w:pPr>
  </w:style>
  <w:style w:type="paragraph" w:styleId="ListNumber2">
    <w:name w:val="List Number 2"/>
    <w:basedOn w:val="Normal"/>
    <w:uiPriority w:val="99"/>
    <w:rsid w:val="00600A98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rsid w:val="00600A98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rsid w:val="00600A98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rsid w:val="00600A98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600A98"/>
    <w:pPr>
      <w:numPr>
        <w:numId w:val="18"/>
      </w:numPr>
      <w:contextualSpacing/>
      <w:outlineLvl w:val="1"/>
    </w:pPr>
  </w:style>
  <w:style w:type="paragraph" w:customStyle="1" w:styleId="ListNumb1">
    <w:name w:val="ListNumb1"/>
    <w:basedOn w:val="Normal"/>
    <w:uiPriority w:val="4"/>
    <w:qFormat/>
    <w:rsid w:val="00600A98"/>
    <w:pPr>
      <w:numPr>
        <w:numId w:val="19"/>
      </w:numPr>
      <w:spacing w:after="0"/>
    </w:pPr>
  </w:style>
  <w:style w:type="paragraph" w:customStyle="1" w:styleId="ListNumb1Last">
    <w:name w:val="ListNumb1Last"/>
    <w:basedOn w:val="ListNumb1"/>
    <w:next w:val="Normal"/>
    <w:uiPriority w:val="4"/>
    <w:qFormat/>
    <w:rsid w:val="00E8534B"/>
    <w:pPr>
      <w:spacing w:after="240"/>
    </w:pPr>
  </w:style>
  <w:style w:type="paragraph" w:customStyle="1" w:styleId="ListNumb2">
    <w:name w:val="ListNumb2"/>
    <w:basedOn w:val="Normal"/>
    <w:uiPriority w:val="4"/>
    <w:qFormat/>
    <w:rsid w:val="00600A98"/>
    <w:pPr>
      <w:numPr>
        <w:ilvl w:val="1"/>
        <w:numId w:val="19"/>
      </w:numPr>
      <w:spacing w:after="0"/>
    </w:pPr>
  </w:style>
  <w:style w:type="paragraph" w:customStyle="1" w:styleId="ListNumb2Last">
    <w:name w:val="ListNumb2Last"/>
    <w:basedOn w:val="ListNumb2"/>
    <w:next w:val="Normal"/>
    <w:uiPriority w:val="4"/>
    <w:qFormat/>
    <w:rsid w:val="00E8534B"/>
    <w:pPr>
      <w:spacing w:after="240"/>
    </w:pPr>
  </w:style>
  <w:style w:type="paragraph" w:customStyle="1" w:styleId="ListNumb3">
    <w:name w:val="ListNumb3"/>
    <w:basedOn w:val="Normal"/>
    <w:uiPriority w:val="4"/>
    <w:unhideWhenUsed/>
    <w:qFormat/>
    <w:rsid w:val="00600A98"/>
    <w:pPr>
      <w:numPr>
        <w:ilvl w:val="2"/>
        <w:numId w:val="19"/>
      </w:numPr>
      <w:spacing w:after="0"/>
      <w:ind w:left="1020" w:hanging="340"/>
    </w:pPr>
  </w:style>
  <w:style w:type="paragraph" w:customStyle="1" w:styleId="ListNumb3Last">
    <w:name w:val="ListNumb3Last"/>
    <w:basedOn w:val="ListNumb3"/>
    <w:next w:val="Normal"/>
    <w:uiPriority w:val="4"/>
    <w:unhideWhenUsed/>
    <w:qFormat/>
    <w:rsid w:val="00E8534B"/>
    <w:pPr>
      <w:spacing w:after="240"/>
    </w:pPr>
  </w:style>
  <w:style w:type="paragraph" w:customStyle="1" w:styleId="NormalParagraphNumbered">
    <w:name w:val="Normal Paragraph Numbered"/>
    <w:basedOn w:val="Heading2"/>
    <w:qFormat/>
    <w:rsid w:val="00600A98"/>
    <w:pPr>
      <w:keepNext w:val="0"/>
      <w:keepLines w:val="0"/>
      <w:numPr>
        <w:ilvl w:val="0"/>
        <w:numId w:val="0"/>
      </w:numPr>
      <w:spacing w:before="0" w:after="240"/>
    </w:pPr>
    <w:rPr>
      <w:b w:val="0"/>
      <w:color w:val="auto"/>
      <w:sz w:val="20"/>
    </w:rPr>
  </w:style>
  <w:style w:type="paragraph" w:customStyle="1" w:styleId="NormalNoSpace">
    <w:name w:val="NormalNoSpace"/>
    <w:basedOn w:val="Normal"/>
    <w:qFormat/>
    <w:rsid w:val="00600A98"/>
    <w:pPr>
      <w:spacing w:after="0"/>
    </w:pPr>
  </w:style>
  <w:style w:type="character" w:styleId="PageNumber">
    <w:name w:val="page number"/>
    <w:basedOn w:val="DefaultParagraphFont"/>
    <w:rsid w:val="00600A98"/>
    <w:rPr>
      <w:rFonts w:ascii="Arial" w:hAnsi="Arial"/>
      <w:b/>
      <w:sz w:val="16"/>
    </w:rPr>
  </w:style>
  <w:style w:type="paragraph" w:customStyle="1" w:styleId="PictureText">
    <w:name w:val="PictureText"/>
    <w:basedOn w:val="Normal"/>
    <w:uiPriority w:val="29"/>
    <w:semiHidden/>
    <w:qFormat/>
    <w:rsid w:val="00600A98"/>
    <w:pPr>
      <w:spacing w:before="120" w:after="120"/>
    </w:pPr>
    <w:rPr>
      <w:color w:val="156570" w:themeColor="background2"/>
      <w:sz w:val="16"/>
    </w:rPr>
  </w:style>
  <w:style w:type="paragraph" w:customStyle="1" w:styleId="QAProjectTitle">
    <w:name w:val="QAProject Title"/>
    <w:basedOn w:val="Normal"/>
    <w:rsid w:val="00600A98"/>
    <w:pPr>
      <w:jc w:val="center"/>
    </w:pPr>
    <w:rPr>
      <w:b/>
      <w:sz w:val="48"/>
    </w:rPr>
  </w:style>
  <w:style w:type="paragraph" w:customStyle="1" w:styleId="QuoteLarge0">
    <w:name w:val="Quote Large"/>
    <w:basedOn w:val="Normal"/>
    <w:next w:val="Normal"/>
    <w:uiPriority w:val="29"/>
    <w:qFormat/>
    <w:rsid w:val="00600A98"/>
    <w:pPr>
      <w:spacing w:before="240" w:after="480"/>
    </w:pPr>
    <w:rPr>
      <w:sz w:val="48"/>
    </w:rPr>
  </w:style>
  <w:style w:type="paragraph" w:customStyle="1" w:styleId="StyleText85pt">
    <w:name w:val="Style Text + 8.5 pt"/>
    <w:basedOn w:val="Normal"/>
    <w:rsid w:val="00600A98"/>
    <w:rPr>
      <w:sz w:val="17"/>
    </w:rPr>
  </w:style>
  <w:style w:type="paragraph" w:customStyle="1" w:styleId="SubBullet">
    <w:name w:val="Sub Bullet"/>
    <w:basedOn w:val="Normal"/>
    <w:rsid w:val="00600A98"/>
    <w:pPr>
      <w:numPr>
        <w:numId w:val="20"/>
      </w:numPr>
      <w:tabs>
        <w:tab w:val="left" w:pos="864"/>
      </w:tabs>
      <w:spacing w:before="80" w:after="80"/>
    </w:pPr>
  </w:style>
  <w:style w:type="paragraph" w:customStyle="1" w:styleId="SubHeading">
    <w:name w:val="SubHeading"/>
    <w:basedOn w:val="Normal"/>
    <w:next w:val="Normal"/>
    <w:uiPriority w:val="1"/>
    <w:qFormat/>
    <w:rsid w:val="00600A98"/>
    <w:pPr>
      <w:keepNext/>
      <w:spacing w:before="240" w:after="40"/>
    </w:pPr>
    <w:rPr>
      <w:b/>
    </w:rPr>
  </w:style>
  <w:style w:type="paragraph" w:customStyle="1" w:styleId="TableText">
    <w:name w:val="Table Text"/>
    <w:basedOn w:val="Normal"/>
    <w:rsid w:val="00600A98"/>
    <w:pPr>
      <w:spacing w:before="80" w:after="80"/>
    </w:pPr>
    <w:rPr>
      <w:szCs w:val="20"/>
    </w:rPr>
  </w:style>
  <w:style w:type="paragraph" w:customStyle="1" w:styleId="TableHeading">
    <w:name w:val="TableHeading"/>
    <w:basedOn w:val="Normal"/>
    <w:uiPriority w:val="16"/>
    <w:qFormat/>
    <w:rsid w:val="00600A98"/>
    <w:pPr>
      <w:spacing w:before="60" w:after="60"/>
    </w:pPr>
    <w:rPr>
      <w:rFonts w:eastAsia="Batang" w:cs="Arial"/>
      <w:b/>
      <w:szCs w:val="20"/>
      <w:lang w:eastAsia="ko-KR"/>
    </w:rPr>
  </w:style>
  <w:style w:type="paragraph" w:customStyle="1" w:styleId="TableSource">
    <w:name w:val="TableSource"/>
    <w:basedOn w:val="Normal"/>
    <w:next w:val="Normal"/>
    <w:uiPriority w:val="17"/>
    <w:qFormat/>
    <w:rsid w:val="00600A98"/>
    <w:pPr>
      <w:spacing w:before="120"/>
    </w:pPr>
    <w:rPr>
      <w:sz w:val="16"/>
    </w:rPr>
  </w:style>
  <w:style w:type="paragraph" w:customStyle="1" w:styleId="TableText0">
    <w:name w:val="TableText"/>
    <w:basedOn w:val="BodyText"/>
    <w:uiPriority w:val="16"/>
    <w:qFormat/>
    <w:rsid w:val="00600A98"/>
    <w:pPr>
      <w:spacing w:before="40" w:after="40"/>
    </w:pPr>
    <w:rPr>
      <w:color w:val="394A58" w:themeColor="text2"/>
    </w:rPr>
  </w:style>
  <w:style w:type="paragraph" w:customStyle="1" w:styleId="TableTitle">
    <w:name w:val="TableTitle"/>
    <w:basedOn w:val="Normal"/>
    <w:uiPriority w:val="15"/>
    <w:qFormat/>
    <w:rsid w:val="00600A98"/>
    <w:pPr>
      <w:numPr>
        <w:numId w:val="21"/>
      </w:numPr>
      <w:spacing w:before="240" w:after="120"/>
    </w:pPr>
    <w:rPr>
      <w:b/>
    </w:rPr>
  </w:style>
  <w:style w:type="paragraph" w:customStyle="1" w:styleId="TableBullet">
    <w:name w:val="Table_Bullet"/>
    <w:basedOn w:val="CVBullet"/>
    <w:rsid w:val="00600A98"/>
    <w:pPr>
      <w:numPr>
        <w:numId w:val="0"/>
      </w:numPr>
      <w:spacing w:line="240" w:lineRule="auto"/>
    </w:pPr>
    <w:rPr>
      <w:sz w:val="20"/>
    </w:rPr>
  </w:style>
  <w:style w:type="paragraph" w:customStyle="1" w:styleId="Text">
    <w:name w:val="Text"/>
    <w:basedOn w:val="Normal"/>
    <w:rsid w:val="00600A98"/>
  </w:style>
  <w:style w:type="paragraph" w:customStyle="1" w:styleId="Text1">
    <w:name w:val="Text1"/>
    <w:basedOn w:val="Text"/>
    <w:rsid w:val="00600A98"/>
    <w:pPr>
      <w:spacing w:before="120" w:after="120"/>
    </w:pPr>
  </w:style>
  <w:style w:type="paragraph" w:styleId="TOC4">
    <w:name w:val="toc 4"/>
    <w:basedOn w:val="Normal"/>
    <w:next w:val="Normal"/>
    <w:autoRedefine/>
    <w:uiPriority w:val="39"/>
    <w:rsid w:val="00600A98"/>
    <w:pPr>
      <w:tabs>
        <w:tab w:val="right" w:pos="9639"/>
      </w:tabs>
      <w:spacing w:after="40"/>
      <w:ind w:right="284"/>
    </w:pPr>
  </w:style>
  <w:style w:type="paragraph" w:styleId="TOC5">
    <w:name w:val="toc 5"/>
    <w:basedOn w:val="Normal"/>
    <w:next w:val="Normal"/>
    <w:autoRedefine/>
    <w:uiPriority w:val="39"/>
    <w:rsid w:val="00600A98"/>
    <w:pPr>
      <w:tabs>
        <w:tab w:val="left" w:pos="1134"/>
        <w:tab w:val="right" w:pos="9639"/>
      </w:tabs>
      <w:spacing w:after="40"/>
      <w:ind w:left="680" w:right="284" w:hanging="680"/>
    </w:pPr>
  </w:style>
  <w:style w:type="paragraph" w:styleId="TOC6">
    <w:name w:val="toc 6"/>
    <w:basedOn w:val="Normal"/>
    <w:next w:val="Normal"/>
    <w:autoRedefine/>
    <w:uiPriority w:val="39"/>
    <w:rsid w:val="00600A98"/>
    <w:pPr>
      <w:tabs>
        <w:tab w:val="right" w:pos="9639"/>
      </w:tabs>
      <w:spacing w:before="240" w:after="0"/>
      <w:ind w:right="284"/>
    </w:pPr>
    <w:rPr>
      <w:b/>
      <w:color w:val="156570" w:themeColor="background2"/>
      <w:sz w:val="22"/>
    </w:rPr>
  </w:style>
  <w:style w:type="paragraph" w:styleId="NormalWeb">
    <w:name w:val="Normal (Web)"/>
    <w:basedOn w:val="Normal"/>
    <w:uiPriority w:val="99"/>
    <w:semiHidden/>
    <w:unhideWhenUsed/>
    <w:rsid w:val="005B3945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45F"/>
    <w:rPr>
      <w:color w:val="808080"/>
      <w:shd w:val="clear" w:color="auto" w:fill="E6E6E6"/>
    </w:rPr>
  </w:style>
  <w:style w:type="table" w:customStyle="1" w:styleId="TableGrid0">
    <w:name w:val="TableGrid"/>
    <w:rsid w:val="009A0CF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E1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CA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CAA"/>
    <w:rPr>
      <w:rFonts w:eastAsia="Times New Roman" w:cs="Times New Roman"/>
      <w:color w:val="394A58" w:themeColor="text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CAA"/>
    <w:rPr>
      <w:rFonts w:eastAsia="Times New Roman" w:cs="Times New Roman"/>
      <w:b/>
      <w:bCs/>
      <w:color w:val="394A58" w:themeColor="text2"/>
      <w:lang w:eastAsia="en-US"/>
    </w:rPr>
  </w:style>
  <w:style w:type="character" w:styleId="Strong">
    <w:name w:val="Strong"/>
    <w:basedOn w:val="DefaultParagraphFont"/>
    <w:uiPriority w:val="22"/>
    <w:qFormat/>
    <w:rsid w:val="00494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929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51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Mark.Berzins@atkinsgloba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w.vallance@tamarcrossings.org.uk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kins\Templates\2015%20Atkins%20Technical%20note.dotm" TargetMode="External"/></Relationships>
</file>

<file path=word/theme/theme1.xml><?xml version="1.0" encoding="utf-8"?>
<a:theme xmlns:a="http://schemas.openxmlformats.org/drawingml/2006/main" name="Office Theme">
  <a:themeElements>
    <a:clrScheme name="Atkins 2015 Palette">
      <a:dk1>
        <a:sysClr val="windowText" lastClr="000000"/>
      </a:dk1>
      <a:lt1>
        <a:sysClr val="window" lastClr="FFFFFF"/>
      </a:lt1>
      <a:dk2>
        <a:srgbClr val="394A58"/>
      </a:dk2>
      <a:lt2>
        <a:srgbClr val="156570"/>
      </a:lt2>
      <a:accent1>
        <a:srgbClr val="5B3282"/>
      </a:accent1>
      <a:accent2>
        <a:srgbClr val="0E6D66"/>
      </a:accent2>
      <a:accent3>
        <a:srgbClr val="1081CC"/>
      </a:accent3>
      <a:accent4>
        <a:srgbClr val="93BD13"/>
      </a:accent4>
      <a:accent5>
        <a:srgbClr val="E54F0C"/>
      </a:accent5>
      <a:accent6>
        <a:srgbClr val="A1987E"/>
      </a:accent6>
      <a:hlink>
        <a:srgbClr val="BED600"/>
      </a:hlink>
      <a:folHlink>
        <a:srgbClr val="BED600"/>
      </a:folHlink>
    </a:clrScheme>
    <a:fontScheme name="Atki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30A4-2956-4FD1-BE41-94CD7EEC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Atkins Technical note</Template>
  <TotalTime>1</TotalTime>
  <Pages>3</Pages>
  <Words>993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note</vt:lpstr>
    </vt:vector>
  </TitlesOfParts>
  <Company>College Hill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note</dc:title>
  <dc:creator>berz9023</dc:creator>
  <cp:lastModifiedBy>Shillaber Mike</cp:lastModifiedBy>
  <cp:revision>2</cp:revision>
  <cp:lastPrinted>2009-11-10T15:08:00Z</cp:lastPrinted>
  <dcterms:created xsi:type="dcterms:W3CDTF">2018-06-15T12:07:00Z</dcterms:created>
  <dcterms:modified xsi:type="dcterms:W3CDTF">2018-06-15T12:07:00Z</dcterms:modified>
</cp:coreProperties>
</file>