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EA3" w:rsidRDefault="00D40EA3" w:rsidP="00C61E77">
      <w:pPr>
        <w:spacing w:after="0" w:line="240" w:lineRule="auto"/>
        <w:jc w:val="center"/>
        <w:rPr>
          <w:rFonts w:ascii="Arial" w:hAnsi="Arial" w:cs="Arial"/>
          <w:b/>
          <w:sz w:val="32"/>
        </w:rPr>
      </w:pPr>
    </w:p>
    <w:p w:rsidR="00AC5668" w:rsidRDefault="00AC5668" w:rsidP="008710A2">
      <w:pPr>
        <w:spacing w:after="0"/>
        <w:jc w:val="center"/>
        <w:rPr>
          <w:rFonts w:ascii="Arial" w:hAnsi="Arial" w:cs="Arial"/>
          <w:b/>
          <w:sz w:val="36"/>
        </w:rPr>
      </w:pPr>
    </w:p>
    <w:p w:rsidR="004B68A9" w:rsidRDefault="00AC5668" w:rsidP="008710A2">
      <w:pPr>
        <w:spacing w:after="0"/>
        <w:jc w:val="center"/>
        <w:rPr>
          <w:rFonts w:ascii="Arial" w:hAnsi="Arial" w:cs="Arial"/>
          <w:b/>
          <w:sz w:val="36"/>
        </w:rPr>
      </w:pPr>
      <w:r>
        <w:rPr>
          <w:rFonts w:ascii="Arial" w:hAnsi="Arial" w:cs="Arial"/>
          <w:b/>
          <w:sz w:val="36"/>
        </w:rPr>
        <w:t>WORK</w:t>
      </w:r>
      <w:r w:rsidR="00AD612E">
        <w:rPr>
          <w:rFonts w:ascii="Arial" w:hAnsi="Arial" w:cs="Arial"/>
          <w:b/>
          <w:sz w:val="36"/>
        </w:rPr>
        <w:t xml:space="preserve"> SCHEDULE</w:t>
      </w:r>
      <w:r>
        <w:rPr>
          <w:rFonts w:ascii="Arial" w:hAnsi="Arial" w:cs="Arial"/>
          <w:b/>
          <w:sz w:val="36"/>
        </w:rPr>
        <w:t>S</w:t>
      </w:r>
      <w:r w:rsidR="00B35384">
        <w:rPr>
          <w:rFonts w:ascii="Arial" w:hAnsi="Arial" w:cs="Arial"/>
          <w:b/>
          <w:sz w:val="36"/>
        </w:rPr>
        <w:t xml:space="preserve"> </w:t>
      </w:r>
      <w:r w:rsidR="004B68A9">
        <w:rPr>
          <w:rFonts w:ascii="Arial" w:hAnsi="Arial" w:cs="Arial"/>
          <w:b/>
          <w:sz w:val="36"/>
        </w:rPr>
        <w:t xml:space="preserve">AND </w:t>
      </w:r>
    </w:p>
    <w:p w:rsidR="00C61E77" w:rsidRPr="00E44F58" w:rsidRDefault="004B68A9" w:rsidP="008710A2">
      <w:pPr>
        <w:spacing w:after="0"/>
        <w:jc w:val="center"/>
        <w:rPr>
          <w:rFonts w:ascii="Arial" w:hAnsi="Arial" w:cs="Arial"/>
          <w:b/>
          <w:sz w:val="36"/>
        </w:rPr>
      </w:pPr>
      <w:r>
        <w:rPr>
          <w:rFonts w:ascii="Arial" w:hAnsi="Arial" w:cs="Arial"/>
          <w:b/>
          <w:sz w:val="36"/>
        </w:rPr>
        <w:t>EMPLOYER’S REQUIREMENTS</w:t>
      </w:r>
    </w:p>
    <w:p w:rsidR="00C61E77" w:rsidRPr="00E44F58" w:rsidRDefault="00C61E77" w:rsidP="00C61E77">
      <w:pPr>
        <w:spacing w:after="0" w:line="240" w:lineRule="auto"/>
        <w:jc w:val="center"/>
        <w:rPr>
          <w:rFonts w:ascii="Arial" w:hAnsi="Arial" w:cs="Arial"/>
          <w:b/>
          <w:color w:val="FF0000"/>
          <w:sz w:val="24"/>
        </w:rPr>
      </w:pPr>
    </w:p>
    <w:p w:rsidR="00C61E77" w:rsidRDefault="00C61E77" w:rsidP="00C61E77">
      <w:pPr>
        <w:spacing w:after="0" w:line="240" w:lineRule="auto"/>
        <w:jc w:val="center"/>
        <w:rPr>
          <w:rFonts w:ascii="Arial" w:hAnsi="Arial" w:cs="Arial"/>
        </w:rPr>
      </w:pPr>
    </w:p>
    <w:p w:rsidR="00C61E77" w:rsidRDefault="00C61E77" w:rsidP="00C61E77">
      <w:pPr>
        <w:spacing w:after="0" w:line="240" w:lineRule="auto"/>
        <w:jc w:val="center"/>
        <w:rPr>
          <w:rFonts w:ascii="Arial" w:hAnsi="Arial" w:cs="Arial"/>
        </w:rPr>
      </w:pPr>
    </w:p>
    <w:p w:rsidR="00AC5668" w:rsidRPr="00156A7E" w:rsidRDefault="00A835FF" w:rsidP="00AC5668">
      <w:pPr>
        <w:spacing w:after="0" w:line="240" w:lineRule="auto"/>
        <w:jc w:val="center"/>
        <w:rPr>
          <w:rFonts w:ascii="Arial" w:eastAsia="Times New Roman" w:hAnsi="Arial" w:cs="Arial"/>
          <w:b/>
          <w:bCs/>
          <w:color w:val="000000"/>
          <w:sz w:val="24"/>
          <w:szCs w:val="24"/>
          <w:lang w:eastAsia="en-GB"/>
        </w:rPr>
      </w:pPr>
      <w:r w:rsidRPr="00156A7E">
        <w:rPr>
          <w:rFonts w:ascii="Arial" w:eastAsia="Times New Roman" w:hAnsi="Arial" w:cs="Arial"/>
          <w:b/>
          <w:bCs/>
          <w:color w:val="000000"/>
          <w:sz w:val="24"/>
          <w:szCs w:val="24"/>
          <w:lang w:eastAsia="en-GB"/>
        </w:rPr>
        <w:t>OTP Phase 2</w:t>
      </w:r>
    </w:p>
    <w:p w:rsidR="00A835FF" w:rsidRPr="00156A7E" w:rsidRDefault="00A835FF" w:rsidP="00AC5668">
      <w:pPr>
        <w:spacing w:after="0" w:line="240" w:lineRule="auto"/>
        <w:jc w:val="center"/>
        <w:rPr>
          <w:rFonts w:ascii="Arial" w:eastAsia="Times New Roman" w:hAnsi="Arial" w:cs="Arial"/>
          <w:b/>
          <w:bCs/>
          <w:color w:val="000000"/>
          <w:sz w:val="24"/>
          <w:szCs w:val="24"/>
          <w:lang w:eastAsia="en-GB"/>
        </w:rPr>
      </w:pPr>
      <w:r w:rsidRPr="00156A7E">
        <w:rPr>
          <w:rFonts w:ascii="Arial" w:eastAsia="Times New Roman" w:hAnsi="Arial" w:cs="Arial"/>
          <w:b/>
          <w:bCs/>
          <w:color w:val="000000"/>
          <w:sz w:val="24"/>
          <w:szCs w:val="24"/>
          <w:lang w:eastAsia="en-GB"/>
        </w:rPr>
        <w:t>Internal Fixtures and Fittings</w:t>
      </w:r>
    </w:p>
    <w:p w:rsidR="00AC5668" w:rsidRPr="00AC5668" w:rsidRDefault="00AC5668" w:rsidP="00AC5668">
      <w:pPr>
        <w:spacing w:after="0" w:line="240" w:lineRule="auto"/>
        <w:jc w:val="center"/>
        <w:rPr>
          <w:rFonts w:ascii="Arial" w:hAnsi="Arial" w:cs="Arial"/>
        </w:rPr>
      </w:pPr>
    </w:p>
    <w:p w:rsidR="00AC5668" w:rsidRPr="00AC5668" w:rsidRDefault="00AC5668" w:rsidP="00AC5668">
      <w:pPr>
        <w:spacing w:after="0"/>
        <w:rPr>
          <w:rFonts w:ascii="Arial" w:eastAsia="Calibri" w:hAnsi="Arial" w:cs="Arial"/>
          <w:b/>
          <w:sz w:val="24"/>
          <w:szCs w:val="24"/>
        </w:rPr>
      </w:pPr>
    </w:p>
    <w:p w:rsidR="00AC5668" w:rsidRPr="00AC5668" w:rsidRDefault="00AC5668" w:rsidP="00AC5668">
      <w:pPr>
        <w:spacing w:after="0" w:line="240" w:lineRule="auto"/>
        <w:jc w:val="center"/>
        <w:rPr>
          <w:rFonts w:ascii="Arial" w:hAnsi="Arial" w:cs="Arial"/>
        </w:rPr>
      </w:pPr>
    </w:p>
    <w:p w:rsidR="00AC5668" w:rsidRPr="00AC5668" w:rsidRDefault="00AC5668" w:rsidP="00AC5668">
      <w:pPr>
        <w:spacing w:after="0" w:line="240" w:lineRule="auto"/>
        <w:jc w:val="center"/>
        <w:rPr>
          <w:rFonts w:ascii="Arial" w:hAnsi="Arial" w:cs="Arial"/>
        </w:rPr>
      </w:pPr>
      <w:r w:rsidRPr="00AC5668">
        <w:rPr>
          <w:rFonts w:ascii="Arial" w:hAnsi="Arial" w:cs="Arial"/>
        </w:rPr>
        <w:t>At</w:t>
      </w:r>
    </w:p>
    <w:p w:rsidR="00AC5668" w:rsidRPr="00AC5668" w:rsidRDefault="00AC5668" w:rsidP="00AC5668">
      <w:pPr>
        <w:spacing w:after="0" w:line="240" w:lineRule="auto"/>
        <w:jc w:val="center"/>
        <w:rPr>
          <w:rFonts w:ascii="Arial" w:hAnsi="Arial" w:cs="Arial"/>
          <w:b/>
          <w:sz w:val="28"/>
        </w:rPr>
      </w:pPr>
    </w:p>
    <w:p w:rsidR="00AC5668" w:rsidRPr="00AC5668" w:rsidRDefault="00AC5668" w:rsidP="00AC5668">
      <w:pPr>
        <w:spacing w:after="0"/>
        <w:jc w:val="center"/>
        <w:rPr>
          <w:rFonts w:ascii="Arial" w:hAnsi="Arial" w:cs="Arial"/>
          <w:b/>
          <w:sz w:val="24"/>
          <w:szCs w:val="24"/>
        </w:rPr>
      </w:pPr>
      <w:r w:rsidRPr="00AC5668">
        <w:rPr>
          <w:rFonts w:ascii="Arial" w:hAnsi="Arial" w:cs="Arial"/>
          <w:b/>
          <w:sz w:val="24"/>
          <w:szCs w:val="24"/>
        </w:rPr>
        <w:t>EAST NORTHAMPTONSHIRE COUNCIL</w:t>
      </w:r>
    </w:p>
    <w:p w:rsidR="00AC5668" w:rsidRPr="00AC5668" w:rsidRDefault="00AC5668" w:rsidP="00AC5668">
      <w:pPr>
        <w:spacing w:after="0"/>
        <w:jc w:val="center"/>
        <w:rPr>
          <w:rFonts w:ascii="Arial" w:hAnsi="Arial" w:cs="Arial"/>
          <w:b/>
          <w:sz w:val="24"/>
          <w:szCs w:val="24"/>
        </w:rPr>
      </w:pPr>
      <w:r w:rsidRPr="00AC5668">
        <w:rPr>
          <w:rFonts w:ascii="Arial" w:hAnsi="Arial" w:cs="Arial"/>
          <w:b/>
          <w:sz w:val="24"/>
          <w:szCs w:val="24"/>
        </w:rPr>
        <w:t>CEDAR DRIVE</w:t>
      </w:r>
    </w:p>
    <w:p w:rsidR="00AC5668" w:rsidRPr="00AC5668" w:rsidRDefault="00AC5668" w:rsidP="00AC5668">
      <w:pPr>
        <w:spacing w:after="0"/>
        <w:jc w:val="center"/>
        <w:rPr>
          <w:rFonts w:ascii="Arial" w:hAnsi="Arial" w:cs="Arial"/>
          <w:b/>
          <w:sz w:val="24"/>
          <w:szCs w:val="24"/>
        </w:rPr>
      </w:pPr>
      <w:r w:rsidRPr="00AC5668">
        <w:rPr>
          <w:rFonts w:ascii="Arial" w:hAnsi="Arial" w:cs="Arial"/>
          <w:b/>
          <w:sz w:val="24"/>
          <w:szCs w:val="24"/>
        </w:rPr>
        <w:t>THRAPSTON</w:t>
      </w:r>
    </w:p>
    <w:p w:rsidR="00AC5668" w:rsidRPr="00AC5668" w:rsidRDefault="00AC5668" w:rsidP="00AC5668">
      <w:pPr>
        <w:spacing w:after="0"/>
        <w:jc w:val="center"/>
        <w:rPr>
          <w:rFonts w:ascii="Arial" w:hAnsi="Arial" w:cs="Arial"/>
          <w:b/>
          <w:sz w:val="24"/>
          <w:szCs w:val="24"/>
        </w:rPr>
      </w:pPr>
      <w:r w:rsidRPr="00AC5668">
        <w:rPr>
          <w:rFonts w:ascii="Arial" w:hAnsi="Arial" w:cs="Arial"/>
          <w:b/>
          <w:sz w:val="24"/>
          <w:szCs w:val="24"/>
        </w:rPr>
        <w:t>NORTHAMPTONSHIRE</w:t>
      </w:r>
    </w:p>
    <w:p w:rsidR="00AC5668" w:rsidRPr="00AC5668" w:rsidRDefault="00AC5668" w:rsidP="00AC5668">
      <w:pPr>
        <w:spacing w:after="0"/>
        <w:jc w:val="center"/>
        <w:rPr>
          <w:rFonts w:ascii="Arial" w:hAnsi="Arial" w:cs="Arial"/>
          <w:b/>
          <w:sz w:val="24"/>
          <w:szCs w:val="24"/>
        </w:rPr>
      </w:pPr>
      <w:r w:rsidRPr="00AC5668">
        <w:rPr>
          <w:rFonts w:ascii="Arial" w:hAnsi="Arial" w:cs="Arial"/>
          <w:b/>
          <w:sz w:val="24"/>
          <w:szCs w:val="24"/>
        </w:rPr>
        <w:t>NN14 4LZ</w:t>
      </w:r>
    </w:p>
    <w:p w:rsidR="00AC5668" w:rsidRPr="00AC5668" w:rsidRDefault="00AC5668" w:rsidP="00AC5668">
      <w:pPr>
        <w:spacing w:after="0" w:line="240" w:lineRule="auto"/>
        <w:jc w:val="center"/>
        <w:rPr>
          <w:rFonts w:ascii="Arial" w:hAnsi="Arial" w:cs="Arial"/>
          <w:b/>
          <w:sz w:val="24"/>
          <w:szCs w:val="24"/>
        </w:rPr>
      </w:pPr>
    </w:p>
    <w:p w:rsidR="00AC5668" w:rsidRPr="00AC5668" w:rsidRDefault="00AC5668" w:rsidP="00AC5668">
      <w:pPr>
        <w:spacing w:after="0" w:line="240" w:lineRule="auto"/>
        <w:jc w:val="center"/>
        <w:rPr>
          <w:rFonts w:ascii="Arial" w:eastAsia="Times New Roman" w:hAnsi="Arial" w:cs="Arial"/>
          <w:color w:val="000000"/>
          <w:szCs w:val="24"/>
          <w:lang w:eastAsia="en-GB"/>
        </w:rPr>
      </w:pPr>
    </w:p>
    <w:p w:rsidR="00AC5668" w:rsidRPr="00AC5668" w:rsidRDefault="00AC5668" w:rsidP="00AC5668">
      <w:pPr>
        <w:spacing w:after="0" w:line="240" w:lineRule="auto"/>
        <w:jc w:val="center"/>
        <w:rPr>
          <w:rFonts w:ascii="Times New Roman" w:eastAsia="Times New Roman" w:hAnsi="Times New Roman" w:cs="Times New Roman"/>
          <w:szCs w:val="24"/>
          <w:lang w:eastAsia="en-GB"/>
        </w:rPr>
      </w:pPr>
      <w:r w:rsidRPr="00AC5668">
        <w:rPr>
          <w:rFonts w:ascii="Arial" w:eastAsia="Times New Roman" w:hAnsi="Arial" w:cs="Arial"/>
          <w:color w:val="000000"/>
          <w:szCs w:val="24"/>
          <w:lang w:eastAsia="en-GB"/>
        </w:rPr>
        <w:t>For</w:t>
      </w:r>
    </w:p>
    <w:p w:rsidR="00AC5668" w:rsidRPr="00AC5668" w:rsidRDefault="00AC5668" w:rsidP="00AC5668">
      <w:pPr>
        <w:spacing w:after="0" w:line="240" w:lineRule="auto"/>
        <w:jc w:val="center"/>
        <w:rPr>
          <w:rFonts w:ascii="Arial" w:eastAsia="Times New Roman" w:hAnsi="Arial" w:cs="Arial"/>
          <w:b/>
          <w:bCs/>
          <w:color w:val="000000"/>
          <w:sz w:val="24"/>
          <w:szCs w:val="24"/>
          <w:lang w:eastAsia="en-GB"/>
        </w:rPr>
      </w:pPr>
      <w:r w:rsidRPr="00AC5668">
        <w:rPr>
          <w:rFonts w:ascii="Times New Roman" w:eastAsia="Times New Roman" w:hAnsi="Times New Roman" w:cs="Times New Roman"/>
          <w:sz w:val="24"/>
          <w:szCs w:val="24"/>
          <w:lang w:eastAsia="en-GB"/>
        </w:rPr>
        <w:br/>
      </w:r>
      <w:r w:rsidRPr="00AC5668">
        <w:rPr>
          <w:rFonts w:ascii="Arial" w:eastAsia="Times New Roman" w:hAnsi="Arial" w:cs="Arial"/>
          <w:b/>
          <w:bCs/>
          <w:color w:val="000000"/>
          <w:sz w:val="24"/>
          <w:szCs w:val="24"/>
          <w:lang w:eastAsia="en-GB"/>
        </w:rPr>
        <w:t>EAST NORTHAMPTONSHIRE COUNCIL</w:t>
      </w:r>
    </w:p>
    <w:p w:rsidR="00AC5668" w:rsidRPr="00AC5668" w:rsidRDefault="00AC5668" w:rsidP="00AC5668">
      <w:pPr>
        <w:spacing w:after="0" w:line="240" w:lineRule="auto"/>
        <w:jc w:val="center"/>
        <w:rPr>
          <w:rFonts w:ascii="Arial" w:hAnsi="Arial" w:cs="Arial"/>
          <w:b/>
          <w:sz w:val="24"/>
          <w:szCs w:val="24"/>
        </w:rPr>
      </w:pPr>
    </w:p>
    <w:p w:rsidR="00AC5668" w:rsidRDefault="00AC5668" w:rsidP="00AC5668">
      <w:pPr>
        <w:spacing w:after="0" w:line="240" w:lineRule="auto"/>
        <w:ind w:left="4320"/>
        <w:jc w:val="right"/>
        <w:rPr>
          <w:rFonts w:ascii="Tahoma" w:hAnsi="Tahoma" w:cs="Tahoma"/>
        </w:rPr>
      </w:pPr>
    </w:p>
    <w:p w:rsidR="00720D13" w:rsidRDefault="00156A7E" w:rsidP="00720D13">
      <w:pPr>
        <w:spacing w:after="0" w:line="240" w:lineRule="auto"/>
        <w:rPr>
          <w:rFonts w:ascii="Tahoma" w:hAnsi="Tahoma" w:cs="Tahoma"/>
          <w:b/>
        </w:rPr>
      </w:pPr>
      <w:r w:rsidRPr="00156A7E">
        <w:rPr>
          <w:rFonts w:ascii="Tahoma" w:hAnsi="Tahoma" w:cs="Tahoma"/>
          <w:b/>
        </w:rPr>
        <w:t>Prepared by:</w:t>
      </w:r>
    </w:p>
    <w:p w:rsidR="00156A7E" w:rsidRPr="00156A7E" w:rsidRDefault="00156A7E" w:rsidP="00720D13">
      <w:pPr>
        <w:spacing w:after="0" w:line="240" w:lineRule="auto"/>
        <w:rPr>
          <w:rFonts w:ascii="Tahoma" w:hAnsi="Tahoma" w:cs="Tahoma"/>
          <w:b/>
        </w:rPr>
      </w:pPr>
    </w:p>
    <w:p w:rsidR="00156A7E" w:rsidRDefault="00156A7E" w:rsidP="00156A7E">
      <w:pPr>
        <w:rPr>
          <w:rFonts w:ascii="Arial" w:hAnsi="Arial" w:cs="Arial"/>
          <w:sz w:val="20"/>
          <w:szCs w:val="20"/>
        </w:rPr>
      </w:pPr>
      <w:r>
        <w:rPr>
          <w:rFonts w:ascii="Arial" w:hAnsi="Arial" w:cs="Arial"/>
          <w:sz w:val="20"/>
          <w:szCs w:val="20"/>
        </w:rPr>
        <w:t>Lewis Gabb</w:t>
      </w:r>
    </w:p>
    <w:p w:rsidR="00156A7E" w:rsidRDefault="00156A7E" w:rsidP="00156A7E">
      <w:pPr>
        <w:rPr>
          <w:rFonts w:ascii="Arial" w:hAnsi="Arial" w:cs="Arial"/>
          <w:sz w:val="20"/>
          <w:szCs w:val="20"/>
        </w:rPr>
      </w:pPr>
      <w:r>
        <w:rPr>
          <w:rFonts w:ascii="Arial" w:hAnsi="Arial" w:cs="Arial"/>
          <w:sz w:val="20"/>
          <w:szCs w:val="20"/>
        </w:rPr>
        <w:t>Business Transformation Manager</w:t>
      </w:r>
    </w:p>
    <w:p w:rsidR="00156A7E" w:rsidRDefault="00156A7E" w:rsidP="00156A7E">
      <w:pPr>
        <w:rPr>
          <w:rFonts w:ascii="Arial" w:hAnsi="Arial" w:cs="Arial"/>
          <w:sz w:val="20"/>
          <w:szCs w:val="20"/>
        </w:rPr>
      </w:pPr>
      <w:r>
        <w:rPr>
          <w:rFonts w:ascii="Arial" w:hAnsi="Arial" w:cs="Arial"/>
          <w:sz w:val="20"/>
          <w:szCs w:val="20"/>
        </w:rPr>
        <w:t>East Cedar Drive</w:t>
      </w:r>
    </w:p>
    <w:p w:rsidR="00156A7E" w:rsidRDefault="00156A7E" w:rsidP="00156A7E">
      <w:pPr>
        <w:rPr>
          <w:rFonts w:ascii="Arial" w:hAnsi="Arial" w:cs="Arial"/>
          <w:sz w:val="20"/>
          <w:szCs w:val="20"/>
        </w:rPr>
      </w:pPr>
      <w:r>
        <w:rPr>
          <w:rFonts w:ascii="Arial" w:hAnsi="Arial" w:cs="Arial"/>
          <w:sz w:val="20"/>
          <w:szCs w:val="20"/>
        </w:rPr>
        <w:t>Thrapston</w:t>
      </w:r>
    </w:p>
    <w:p w:rsidR="00156A7E" w:rsidRPr="00AC5668" w:rsidRDefault="00156A7E" w:rsidP="00156A7E">
      <w:pPr>
        <w:rPr>
          <w:rFonts w:ascii="Arial" w:hAnsi="Arial" w:cs="Arial"/>
          <w:sz w:val="20"/>
          <w:szCs w:val="20"/>
        </w:rPr>
      </w:pPr>
      <w:r>
        <w:rPr>
          <w:rFonts w:ascii="Arial" w:hAnsi="Arial" w:cs="Arial"/>
          <w:sz w:val="20"/>
          <w:szCs w:val="20"/>
        </w:rPr>
        <w:t>NN14 4LZ</w:t>
      </w:r>
    </w:p>
    <w:p w:rsidR="00156A7E" w:rsidRPr="00AC5668" w:rsidRDefault="00156A7E" w:rsidP="00156A7E">
      <w:pPr>
        <w:rPr>
          <w:rFonts w:ascii="Arial" w:hAnsi="Arial" w:cs="Arial"/>
          <w:sz w:val="20"/>
          <w:szCs w:val="20"/>
        </w:rPr>
      </w:pPr>
      <w:r>
        <w:rPr>
          <w:rFonts w:ascii="Arial" w:hAnsi="Arial" w:cs="Arial"/>
          <w:sz w:val="20"/>
          <w:szCs w:val="20"/>
        </w:rPr>
        <w:t>Northamptonshire Council</w:t>
      </w:r>
    </w:p>
    <w:p w:rsidR="00AC5668" w:rsidRPr="00AC5668" w:rsidRDefault="00AC5668" w:rsidP="00AC5668">
      <w:pPr>
        <w:spacing w:after="0" w:line="240" w:lineRule="auto"/>
        <w:rPr>
          <w:rFonts w:ascii="Tahoma" w:hAnsi="Tahoma" w:cs="Tahoma"/>
        </w:rPr>
      </w:pPr>
    </w:p>
    <w:tbl>
      <w:tblPr>
        <w:tblStyle w:val="TableGrid111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157"/>
      </w:tblGrid>
      <w:tr w:rsidR="00720D13" w:rsidRPr="00AC5668" w:rsidTr="00127B18">
        <w:tc>
          <w:tcPr>
            <w:tcW w:w="1276" w:type="dxa"/>
          </w:tcPr>
          <w:p w:rsidR="00720D13" w:rsidRPr="00AC5668" w:rsidRDefault="00720D13" w:rsidP="00AC5668">
            <w:pPr>
              <w:rPr>
                <w:rFonts w:ascii="Arial" w:hAnsi="Arial" w:cs="Arial"/>
                <w:b/>
                <w:sz w:val="20"/>
                <w:szCs w:val="20"/>
              </w:rPr>
            </w:pPr>
          </w:p>
          <w:p w:rsidR="00720D13" w:rsidRDefault="00720D13" w:rsidP="00AC5668">
            <w:pPr>
              <w:rPr>
                <w:rFonts w:ascii="Arial" w:hAnsi="Arial" w:cs="Arial"/>
                <w:b/>
                <w:sz w:val="20"/>
                <w:szCs w:val="20"/>
              </w:rPr>
            </w:pPr>
            <w:r w:rsidRPr="00AC5668">
              <w:rPr>
                <w:rFonts w:ascii="Arial" w:hAnsi="Arial" w:cs="Arial"/>
                <w:b/>
                <w:sz w:val="20"/>
                <w:szCs w:val="20"/>
              </w:rPr>
              <w:t xml:space="preserve">Date: </w:t>
            </w:r>
          </w:p>
          <w:p w:rsidR="00156A7E" w:rsidRPr="00AC5668" w:rsidRDefault="00156A7E" w:rsidP="00AC5668">
            <w:pPr>
              <w:rPr>
                <w:rFonts w:ascii="Arial" w:hAnsi="Arial" w:cs="Arial"/>
                <w:b/>
                <w:sz w:val="20"/>
                <w:szCs w:val="20"/>
              </w:rPr>
            </w:pPr>
            <w:r>
              <w:rPr>
                <w:rFonts w:ascii="Arial" w:hAnsi="Arial" w:cs="Arial"/>
                <w:b/>
                <w:sz w:val="20"/>
                <w:szCs w:val="20"/>
              </w:rPr>
              <w:t>Feb 2020</w:t>
            </w:r>
          </w:p>
        </w:tc>
        <w:tc>
          <w:tcPr>
            <w:tcW w:w="6157" w:type="dxa"/>
          </w:tcPr>
          <w:p w:rsidR="00720D13" w:rsidRPr="00AC5668" w:rsidRDefault="00720D13" w:rsidP="00156A7E">
            <w:pPr>
              <w:rPr>
                <w:rFonts w:ascii="Arial" w:hAnsi="Arial" w:cs="Arial"/>
                <w:sz w:val="20"/>
                <w:szCs w:val="20"/>
              </w:rPr>
            </w:pPr>
          </w:p>
          <w:p w:rsidR="00720D13" w:rsidRPr="00AC5668" w:rsidRDefault="00720D13" w:rsidP="00720D13">
            <w:pPr>
              <w:rPr>
                <w:rFonts w:ascii="Arial" w:hAnsi="Arial" w:cs="Arial"/>
                <w:sz w:val="20"/>
                <w:szCs w:val="20"/>
              </w:rPr>
            </w:pPr>
            <w:r w:rsidRPr="00AC5668">
              <w:rPr>
                <w:rFonts w:ascii="Arial" w:hAnsi="Arial" w:cs="Arial"/>
                <w:b/>
                <w:sz w:val="20"/>
                <w:szCs w:val="20"/>
              </w:rPr>
              <w:t>T:</w:t>
            </w:r>
            <w:r w:rsidRPr="00AC5668">
              <w:rPr>
                <w:rFonts w:ascii="Arial" w:hAnsi="Arial" w:cs="Arial"/>
                <w:sz w:val="20"/>
                <w:szCs w:val="20"/>
              </w:rPr>
              <w:t xml:space="preserve"> </w:t>
            </w:r>
            <w:r>
              <w:rPr>
                <w:rStyle w:val="lrzxr"/>
                <w:rFonts w:ascii="Arial" w:hAnsi="Arial" w:cs="Arial"/>
                <w:color w:val="222222"/>
                <w:sz w:val="21"/>
                <w:szCs w:val="21"/>
              </w:rPr>
              <w:t xml:space="preserve">01832 742000 </w:t>
            </w:r>
            <w:proofErr w:type="spellStart"/>
            <w:r>
              <w:rPr>
                <w:rStyle w:val="lrzxr"/>
                <w:rFonts w:ascii="Arial" w:hAnsi="Arial" w:cs="Arial"/>
                <w:color w:val="222222"/>
                <w:sz w:val="21"/>
                <w:szCs w:val="21"/>
              </w:rPr>
              <w:t>ext</w:t>
            </w:r>
            <w:proofErr w:type="spellEnd"/>
            <w:r>
              <w:rPr>
                <w:rStyle w:val="lrzxr"/>
                <w:rFonts w:ascii="Arial" w:hAnsi="Arial" w:cs="Arial"/>
                <w:color w:val="222222"/>
                <w:sz w:val="21"/>
                <w:szCs w:val="21"/>
              </w:rPr>
              <w:t xml:space="preserve"> 2020</w:t>
            </w:r>
          </w:p>
          <w:p w:rsidR="00720D13" w:rsidRPr="00A835FF" w:rsidRDefault="00720D13" w:rsidP="00720D13">
            <w:pPr>
              <w:rPr>
                <w:rFonts w:ascii="Arial" w:eastAsiaTheme="minorEastAsia" w:hAnsi="Arial" w:cs="Arial"/>
                <w:color w:val="0000FF" w:themeColor="hyperlink"/>
                <w:u w:val="single"/>
                <w:lang w:eastAsia="en-GB"/>
              </w:rPr>
            </w:pPr>
            <w:r w:rsidRPr="00AC5668">
              <w:rPr>
                <w:rFonts w:ascii="Arial" w:hAnsi="Arial" w:cs="Arial"/>
                <w:b/>
                <w:sz w:val="20"/>
                <w:szCs w:val="20"/>
              </w:rPr>
              <w:t>E:</w:t>
            </w:r>
            <w:r w:rsidRPr="00AC5668">
              <w:rPr>
                <w:rFonts w:ascii="Arial" w:hAnsi="Arial" w:cs="Arial"/>
                <w:sz w:val="20"/>
                <w:szCs w:val="20"/>
              </w:rPr>
              <w:t xml:space="preserve"> </w:t>
            </w:r>
            <w:hyperlink r:id="rId9" w:history="1">
              <w:r w:rsidRPr="00AD1A4E">
                <w:rPr>
                  <w:rFonts w:ascii="Arial" w:eastAsiaTheme="minorEastAsia" w:hAnsi="Arial" w:cs="Arial"/>
                  <w:color w:val="0000FF" w:themeColor="hyperlink"/>
                  <w:u w:val="single"/>
                  <w:lang w:eastAsia="en-GB"/>
                </w:rPr>
                <w:t>LGabb@east-northamptonshire.gov.uk</w:t>
              </w:r>
            </w:hyperlink>
          </w:p>
          <w:p w:rsidR="00720D13" w:rsidRPr="00AC5668" w:rsidRDefault="00334CF9" w:rsidP="00720D13">
            <w:pPr>
              <w:rPr>
                <w:rFonts w:ascii="Arial" w:hAnsi="Arial" w:cs="Arial"/>
                <w:b/>
                <w:sz w:val="20"/>
                <w:szCs w:val="20"/>
              </w:rPr>
            </w:pPr>
            <w:hyperlink r:id="rId10" w:history="1">
              <w:r w:rsidR="00720D13" w:rsidRPr="00923540">
                <w:rPr>
                  <w:rStyle w:val="Hyperlink"/>
                  <w:rFonts w:ascii="Arial" w:eastAsiaTheme="minorEastAsia" w:hAnsi="Arial" w:cs="Arial"/>
                  <w:lang w:eastAsia="en-GB"/>
                </w:rPr>
                <w:t>KeWatson@east-northamptonshire.gov.uk</w:t>
              </w:r>
            </w:hyperlink>
          </w:p>
        </w:tc>
      </w:tr>
    </w:tbl>
    <w:p w:rsidR="00951096" w:rsidRDefault="00951096" w:rsidP="00720EE9">
      <w:pPr>
        <w:rPr>
          <w:rFonts w:ascii="Arial" w:hAnsi="Arial" w:cs="Arial"/>
          <w:b/>
        </w:rPr>
      </w:pPr>
    </w:p>
    <w:p w:rsidR="00A26480" w:rsidRDefault="00A26480">
      <w:pPr>
        <w:rPr>
          <w:rFonts w:ascii="Arial" w:hAnsi="Arial" w:cs="Arial"/>
          <w:b/>
          <w:color w:val="1F497D" w:themeColor="text2"/>
          <w:sz w:val="24"/>
        </w:rPr>
      </w:pPr>
    </w:p>
    <w:p w:rsidR="00A26480" w:rsidRDefault="00A26480">
      <w:pPr>
        <w:rPr>
          <w:rFonts w:ascii="Arial" w:hAnsi="Arial" w:cs="Arial"/>
          <w:b/>
          <w:color w:val="1F497D" w:themeColor="text2"/>
          <w:sz w:val="24"/>
        </w:rPr>
      </w:pPr>
    </w:p>
    <w:p w:rsidR="00960897" w:rsidRDefault="00960897">
      <w:pPr>
        <w:rPr>
          <w:rFonts w:ascii="Arial" w:hAnsi="Arial" w:cs="Arial"/>
          <w:b/>
          <w:color w:val="1F497D" w:themeColor="text2"/>
          <w:sz w:val="24"/>
        </w:rPr>
      </w:pPr>
    </w:p>
    <w:tbl>
      <w:tblPr>
        <w:tblStyle w:val="TableGrid"/>
        <w:tblW w:w="0" w:type="auto"/>
        <w:tblLook w:val="04A0" w:firstRow="1" w:lastRow="0" w:firstColumn="1" w:lastColumn="0" w:noHBand="0" w:noVBand="1"/>
      </w:tblPr>
      <w:tblGrid>
        <w:gridCol w:w="1809"/>
        <w:gridCol w:w="5670"/>
        <w:gridCol w:w="1763"/>
      </w:tblGrid>
      <w:tr w:rsidR="00960897" w:rsidTr="00E05D47">
        <w:tc>
          <w:tcPr>
            <w:tcW w:w="1809" w:type="dxa"/>
            <w:tcBorders>
              <w:top w:val="single" w:sz="4" w:space="0" w:color="auto"/>
              <w:left w:val="single" w:sz="4" w:space="0" w:color="auto"/>
              <w:bottom w:val="single" w:sz="4" w:space="0" w:color="auto"/>
              <w:right w:val="single" w:sz="4" w:space="0" w:color="auto"/>
            </w:tcBorders>
          </w:tcPr>
          <w:p w:rsidR="00960897" w:rsidRPr="00960897" w:rsidRDefault="00960897" w:rsidP="00720D13">
            <w:pPr>
              <w:jc w:val="center"/>
              <w:rPr>
                <w:rFonts w:ascii="Arial" w:hAnsi="Arial" w:cs="Arial"/>
                <w:b/>
                <w:sz w:val="24"/>
              </w:rPr>
            </w:pPr>
            <w:r w:rsidRPr="00960897">
              <w:rPr>
                <w:rFonts w:ascii="Arial" w:hAnsi="Arial" w:cs="Arial"/>
                <w:b/>
                <w:sz w:val="24"/>
              </w:rPr>
              <w:t>Item</w:t>
            </w:r>
          </w:p>
        </w:tc>
        <w:tc>
          <w:tcPr>
            <w:tcW w:w="5670" w:type="dxa"/>
            <w:tcBorders>
              <w:top w:val="single" w:sz="4" w:space="0" w:color="auto"/>
              <w:left w:val="single" w:sz="4" w:space="0" w:color="auto"/>
              <w:bottom w:val="single" w:sz="4" w:space="0" w:color="auto"/>
              <w:right w:val="single" w:sz="4" w:space="0" w:color="auto"/>
            </w:tcBorders>
          </w:tcPr>
          <w:p w:rsidR="00960897" w:rsidRPr="00960897" w:rsidRDefault="00FF5735">
            <w:pPr>
              <w:rPr>
                <w:rFonts w:ascii="Arial" w:hAnsi="Arial" w:cs="Arial"/>
                <w:b/>
                <w:sz w:val="24"/>
              </w:rPr>
            </w:pPr>
            <w:r>
              <w:rPr>
                <w:rFonts w:ascii="Arial" w:hAnsi="Arial" w:cs="Arial"/>
                <w:b/>
                <w:sz w:val="24"/>
              </w:rPr>
              <w:t>Description of Works</w:t>
            </w:r>
          </w:p>
        </w:tc>
        <w:tc>
          <w:tcPr>
            <w:tcW w:w="1763" w:type="dxa"/>
            <w:tcBorders>
              <w:top w:val="single" w:sz="4" w:space="0" w:color="auto"/>
              <w:left w:val="single" w:sz="4" w:space="0" w:color="auto"/>
              <w:bottom w:val="single" w:sz="4" w:space="0" w:color="auto"/>
              <w:right w:val="single" w:sz="4" w:space="0" w:color="auto"/>
            </w:tcBorders>
          </w:tcPr>
          <w:p w:rsidR="00960897" w:rsidRPr="00960897" w:rsidRDefault="00960897" w:rsidP="00960897">
            <w:pPr>
              <w:jc w:val="center"/>
              <w:rPr>
                <w:rFonts w:ascii="Arial" w:hAnsi="Arial" w:cs="Arial"/>
                <w:b/>
                <w:sz w:val="24"/>
              </w:rPr>
            </w:pPr>
            <w:r w:rsidRPr="00960897">
              <w:rPr>
                <w:rFonts w:ascii="Arial" w:hAnsi="Arial" w:cs="Arial"/>
                <w:b/>
                <w:sz w:val="24"/>
              </w:rPr>
              <w:t>Price</w:t>
            </w:r>
          </w:p>
        </w:tc>
      </w:tr>
      <w:tr w:rsidR="00960897" w:rsidTr="00E05D47">
        <w:tc>
          <w:tcPr>
            <w:tcW w:w="1809" w:type="dxa"/>
            <w:tcBorders>
              <w:top w:val="single" w:sz="4" w:space="0" w:color="auto"/>
              <w:left w:val="single" w:sz="4" w:space="0" w:color="auto"/>
              <w:bottom w:val="single" w:sz="4" w:space="0" w:color="auto"/>
              <w:right w:val="single" w:sz="4" w:space="0" w:color="auto"/>
            </w:tcBorders>
          </w:tcPr>
          <w:p w:rsidR="00960897" w:rsidRDefault="00960897">
            <w:pPr>
              <w:rPr>
                <w:rFonts w:ascii="Arial" w:hAnsi="Arial" w:cs="Arial"/>
                <w:b/>
                <w:color w:val="1F497D" w:themeColor="text2"/>
                <w:sz w:val="24"/>
              </w:rPr>
            </w:pPr>
          </w:p>
        </w:tc>
        <w:tc>
          <w:tcPr>
            <w:tcW w:w="5670" w:type="dxa"/>
            <w:tcBorders>
              <w:top w:val="single" w:sz="4" w:space="0" w:color="auto"/>
              <w:left w:val="single" w:sz="4" w:space="0" w:color="auto"/>
              <w:bottom w:val="single" w:sz="4" w:space="0" w:color="auto"/>
              <w:right w:val="single" w:sz="4" w:space="0" w:color="auto"/>
            </w:tcBorders>
          </w:tcPr>
          <w:p w:rsidR="00960897" w:rsidRDefault="00960897">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960897" w:rsidRPr="00FF5735" w:rsidRDefault="00960897" w:rsidP="00FF5735">
            <w:pPr>
              <w:jc w:val="right"/>
              <w:rPr>
                <w:rFonts w:ascii="Arial" w:hAnsi="Arial" w:cs="Arial"/>
                <w:b/>
                <w:color w:val="1F497D" w:themeColor="text2"/>
              </w:rPr>
            </w:pPr>
          </w:p>
        </w:tc>
      </w:tr>
      <w:tr w:rsidR="00960897" w:rsidTr="00E05D47">
        <w:tc>
          <w:tcPr>
            <w:tcW w:w="1809" w:type="dxa"/>
            <w:tcBorders>
              <w:top w:val="single" w:sz="4" w:space="0" w:color="auto"/>
              <w:left w:val="single" w:sz="4" w:space="0" w:color="auto"/>
              <w:bottom w:val="single" w:sz="4" w:space="0" w:color="auto"/>
              <w:right w:val="single" w:sz="4" w:space="0" w:color="auto"/>
            </w:tcBorders>
          </w:tcPr>
          <w:p w:rsidR="00960897" w:rsidRDefault="00960897" w:rsidP="00960897">
            <w:pPr>
              <w:jc w:val="center"/>
              <w:rPr>
                <w:rFonts w:ascii="Arial" w:hAnsi="Arial" w:cs="Arial"/>
                <w:b/>
                <w:color w:val="1F497D" w:themeColor="text2"/>
                <w:sz w:val="24"/>
              </w:rPr>
            </w:pPr>
          </w:p>
        </w:tc>
        <w:tc>
          <w:tcPr>
            <w:tcW w:w="5670" w:type="dxa"/>
            <w:tcBorders>
              <w:top w:val="single" w:sz="4" w:space="0" w:color="auto"/>
              <w:left w:val="single" w:sz="4" w:space="0" w:color="auto"/>
              <w:bottom w:val="single" w:sz="4" w:space="0" w:color="auto"/>
              <w:right w:val="single" w:sz="4" w:space="0" w:color="auto"/>
            </w:tcBorders>
          </w:tcPr>
          <w:p w:rsidR="00960897" w:rsidRDefault="00960897">
            <w:pPr>
              <w:rPr>
                <w:rFonts w:ascii="Arial" w:hAnsi="Arial" w:cs="Arial"/>
                <w:b/>
                <w:color w:val="1F497D" w:themeColor="text2"/>
                <w:sz w:val="24"/>
              </w:rPr>
            </w:pPr>
            <w:r w:rsidRPr="00001830">
              <w:rPr>
                <w:rFonts w:ascii="Arial" w:hAnsi="Arial" w:cs="Arial"/>
                <w:b/>
                <w:color w:val="1F497D" w:themeColor="text2"/>
                <w:sz w:val="24"/>
              </w:rPr>
              <w:t>GENERAL REQUIREMENTS</w:t>
            </w:r>
          </w:p>
        </w:tc>
        <w:tc>
          <w:tcPr>
            <w:tcW w:w="1763" w:type="dxa"/>
            <w:tcBorders>
              <w:top w:val="single" w:sz="4" w:space="0" w:color="auto"/>
              <w:left w:val="single" w:sz="4" w:space="0" w:color="auto"/>
              <w:bottom w:val="single" w:sz="4" w:space="0" w:color="auto"/>
              <w:right w:val="single" w:sz="4" w:space="0" w:color="auto"/>
            </w:tcBorders>
          </w:tcPr>
          <w:p w:rsidR="00960897" w:rsidRPr="00FF5735" w:rsidRDefault="00960897" w:rsidP="00FF5735">
            <w:pPr>
              <w:jc w:val="right"/>
              <w:rPr>
                <w:rFonts w:ascii="Arial" w:hAnsi="Arial" w:cs="Arial"/>
                <w:b/>
              </w:rPr>
            </w:pPr>
          </w:p>
        </w:tc>
      </w:tr>
      <w:tr w:rsidR="00960897" w:rsidTr="00E05D47">
        <w:tc>
          <w:tcPr>
            <w:tcW w:w="1809" w:type="dxa"/>
            <w:tcBorders>
              <w:top w:val="single" w:sz="4" w:space="0" w:color="auto"/>
              <w:left w:val="single" w:sz="4" w:space="0" w:color="auto"/>
              <w:bottom w:val="single" w:sz="4" w:space="0" w:color="auto"/>
              <w:right w:val="single" w:sz="4" w:space="0" w:color="auto"/>
            </w:tcBorders>
          </w:tcPr>
          <w:p w:rsidR="00960897" w:rsidRDefault="00960897">
            <w:pPr>
              <w:rPr>
                <w:rFonts w:ascii="Arial" w:hAnsi="Arial" w:cs="Arial"/>
                <w:b/>
                <w:color w:val="1F497D" w:themeColor="text2"/>
                <w:sz w:val="24"/>
              </w:rPr>
            </w:pPr>
          </w:p>
        </w:tc>
        <w:tc>
          <w:tcPr>
            <w:tcW w:w="5670" w:type="dxa"/>
            <w:tcBorders>
              <w:top w:val="single" w:sz="4" w:space="0" w:color="auto"/>
              <w:left w:val="single" w:sz="4" w:space="0" w:color="auto"/>
              <w:bottom w:val="single" w:sz="4" w:space="0" w:color="auto"/>
              <w:right w:val="single" w:sz="4" w:space="0" w:color="auto"/>
            </w:tcBorders>
          </w:tcPr>
          <w:p w:rsidR="00960897" w:rsidRDefault="00960897">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960897" w:rsidRPr="00FF5735" w:rsidRDefault="00960897" w:rsidP="00FF5735">
            <w:pPr>
              <w:jc w:val="right"/>
              <w:rPr>
                <w:rFonts w:ascii="Arial" w:hAnsi="Arial" w:cs="Arial"/>
                <w:b/>
              </w:rPr>
            </w:pPr>
          </w:p>
        </w:tc>
      </w:tr>
      <w:tr w:rsidR="00960897" w:rsidTr="00E05D47">
        <w:tc>
          <w:tcPr>
            <w:tcW w:w="1809" w:type="dxa"/>
            <w:tcBorders>
              <w:top w:val="single" w:sz="4" w:space="0" w:color="auto"/>
              <w:left w:val="single" w:sz="4" w:space="0" w:color="auto"/>
              <w:bottom w:val="single" w:sz="4" w:space="0" w:color="auto"/>
              <w:right w:val="single" w:sz="4" w:space="0" w:color="auto"/>
            </w:tcBorders>
          </w:tcPr>
          <w:p w:rsidR="00960897" w:rsidRDefault="00960897" w:rsidP="00960897">
            <w:pPr>
              <w:jc w:val="center"/>
              <w:rPr>
                <w:rFonts w:ascii="Arial" w:hAnsi="Arial" w:cs="Arial"/>
                <w:b/>
                <w:color w:val="1F497D" w:themeColor="text2"/>
                <w:sz w:val="24"/>
              </w:rPr>
            </w:pPr>
          </w:p>
        </w:tc>
        <w:tc>
          <w:tcPr>
            <w:tcW w:w="5670" w:type="dxa"/>
            <w:tcBorders>
              <w:top w:val="single" w:sz="4" w:space="0" w:color="auto"/>
              <w:left w:val="single" w:sz="4" w:space="0" w:color="auto"/>
              <w:bottom w:val="single" w:sz="4" w:space="0" w:color="auto"/>
              <w:right w:val="single" w:sz="4" w:space="0" w:color="auto"/>
            </w:tcBorders>
          </w:tcPr>
          <w:p w:rsidR="00960897" w:rsidRDefault="00960897">
            <w:pPr>
              <w:rPr>
                <w:rFonts w:ascii="Arial" w:hAnsi="Arial" w:cs="Arial"/>
                <w:b/>
                <w:color w:val="1F497D" w:themeColor="text2"/>
                <w:sz w:val="24"/>
              </w:rPr>
            </w:pPr>
            <w:r>
              <w:rPr>
                <w:rFonts w:ascii="Arial" w:hAnsi="Arial" w:cs="Arial"/>
                <w:b/>
              </w:rPr>
              <w:t>General notes</w:t>
            </w:r>
          </w:p>
        </w:tc>
        <w:tc>
          <w:tcPr>
            <w:tcW w:w="1763" w:type="dxa"/>
            <w:tcBorders>
              <w:top w:val="single" w:sz="4" w:space="0" w:color="auto"/>
              <w:left w:val="single" w:sz="4" w:space="0" w:color="auto"/>
              <w:bottom w:val="single" w:sz="4" w:space="0" w:color="auto"/>
              <w:right w:val="single" w:sz="4" w:space="0" w:color="auto"/>
            </w:tcBorders>
          </w:tcPr>
          <w:p w:rsidR="00960897" w:rsidRPr="00FF5735" w:rsidRDefault="00960897" w:rsidP="00FF5735">
            <w:pPr>
              <w:jc w:val="right"/>
              <w:rPr>
                <w:rFonts w:ascii="Arial" w:hAnsi="Arial" w:cs="Arial"/>
                <w:b/>
              </w:rPr>
            </w:pPr>
          </w:p>
        </w:tc>
      </w:tr>
      <w:tr w:rsidR="00960897" w:rsidTr="00E05D47">
        <w:tc>
          <w:tcPr>
            <w:tcW w:w="1809" w:type="dxa"/>
            <w:tcBorders>
              <w:top w:val="single" w:sz="4" w:space="0" w:color="auto"/>
              <w:left w:val="single" w:sz="4" w:space="0" w:color="auto"/>
              <w:bottom w:val="single" w:sz="4" w:space="0" w:color="auto"/>
              <w:right w:val="single" w:sz="4" w:space="0" w:color="auto"/>
            </w:tcBorders>
          </w:tcPr>
          <w:p w:rsidR="00960897" w:rsidRDefault="00960897">
            <w:pPr>
              <w:rPr>
                <w:rFonts w:ascii="Arial" w:hAnsi="Arial" w:cs="Arial"/>
                <w:b/>
                <w:color w:val="1F497D" w:themeColor="text2"/>
                <w:sz w:val="24"/>
              </w:rPr>
            </w:pPr>
          </w:p>
        </w:tc>
        <w:tc>
          <w:tcPr>
            <w:tcW w:w="5670" w:type="dxa"/>
            <w:tcBorders>
              <w:top w:val="single" w:sz="4" w:space="0" w:color="auto"/>
              <w:left w:val="single" w:sz="4" w:space="0" w:color="auto"/>
              <w:bottom w:val="single" w:sz="4" w:space="0" w:color="auto"/>
              <w:right w:val="single" w:sz="4" w:space="0" w:color="auto"/>
            </w:tcBorders>
          </w:tcPr>
          <w:p w:rsidR="00960897" w:rsidRDefault="00960897" w:rsidP="00960897">
            <w:pPr>
              <w:rPr>
                <w:rFonts w:ascii="Arial" w:hAnsi="Arial" w:cs="Arial"/>
                <w:b/>
                <w:color w:val="1F497D" w:themeColor="text2"/>
                <w:sz w:val="24"/>
              </w:rPr>
            </w:pPr>
            <w:r w:rsidRPr="007E5960">
              <w:rPr>
                <w:rFonts w:ascii="Arial" w:hAnsi="Arial" w:cs="Arial"/>
                <w:sz w:val="20"/>
                <w:szCs w:val="18"/>
              </w:rPr>
              <w:t>The contractor will be deemed to have visited site at tender stage to ascertain the nature and extent of the work</w:t>
            </w:r>
            <w:r>
              <w:rPr>
                <w:rFonts w:ascii="Arial" w:hAnsi="Arial" w:cs="Arial"/>
                <w:sz w:val="20"/>
                <w:szCs w:val="18"/>
              </w:rPr>
              <w:t>s</w:t>
            </w:r>
            <w:r w:rsidRPr="007E5960">
              <w:rPr>
                <w:rFonts w:ascii="Arial" w:hAnsi="Arial" w:cs="Arial"/>
                <w:sz w:val="20"/>
                <w:szCs w:val="18"/>
              </w:rPr>
              <w:t xml:space="preserve"> including materials required.</w:t>
            </w:r>
            <w:r>
              <w:rPr>
                <w:rFonts w:ascii="Arial" w:hAnsi="Arial" w:cs="Arial"/>
                <w:sz w:val="20"/>
                <w:szCs w:val="18"/>
              </w:rPr>
              <w:t xml:space="preserve"> </w:t>
            </w:r>
          </w:p>
        </w:tc>
        <w:tc>
          <w:tcPr>
            <w:tcW w:w="1763" w:type="dxa"/>
            <w:tcBorders>
              <w:top w:val="single" w:sz="4" w:space="0" w:color="auto"/>
              <w:left w:val="single" w:sz="4" w:space="0" w:color="auto"/>
              <w:bottom w:val="single" w:sz="4" w:space="0" w:color="auto"/>
              <w:right w:val="single" w:sz="4" w:space="0" w:color="auto"/>
            </w:tcBorders>
          </w:tcPr>
          <w:p w:rsidR="00960897" w:rsidRPr="00FF5735" w:rsidRDefault="00960897" w:rsidP="00FF5735">
            <w:pPr>
              <w:jc w:val="right"/>
              <w:rPr>
                <w:rFonts w:ascii="Arial" w:hAnsi="Arial" w:cs="Arial"/>
                <w:b/>
              </w:rPr>
            </w:pPr>
          </w:p>
        </w:tc>
      </w:tr>
      <w:tr w:rsidR="00960897" w:rsidTr="00E05D47">
        <w:tc>
          <w:tcPr>
            <w:tcW w:w="1809" w:type="dxa"/>
            <w:tcBorders>
              <w:top w:val="single" w:sz="4" w:space="0" w:color="auto"/>
              <w:left w:val="single" w:sz="4" w:space="0" w:color="auto"/>
              <w:bottom w:val="single" w:sz="4" w:space="0" w:color="auto"/>
              <w:right w:val="single" w:sz="4" w:space="0" w:color="auto"/>
            </w:tcBorders>
          </w:tcPr>
          <w:p w:rsidR="00960897" w:rsidRDefault="00960897">
            <w:pPr>
              <w:rPr>
                <w:rFonts w:ascii="Arial" w:hAnsi="Arial" w:cs="Arial"/>
                <w:b/>
                <w:color w:val="1F497D" w:themeColor="text2"/>
                <w:sz w:val="24"/>
              </w:rPr>
            </w:pPr>
          </w:p>
        </w:tc>
        <w:tc>
          <w:tcPr>
            <w:tcW w:w="5670" w:type="dxa"/>
            <w:tcBorders>
              <w:top w:val="single" w:sz="4" w:space="0" w:color="auto"/>
              <w:left w:val="single" w:sz="4" w:space="0" w:color="auto"/>
              <w:bottom w:val="single" w:sz="4" w:space="0" w:color="auto"/>
              <w:right w:val="single" w:sz="4" w:space="0" w:color="auto"/>
            </w:tcBorders>
          </w:tcPr>
          <w:p w:rsidR="00960897" w:rsidRDefault="00960897">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960897" w:rsidRPr="00FF5735" w:rsidRDefault="00960897" w:rsidP="00FF5735">
            <w:pPr>
              <w:jc w:val="right"/>
              <w:rPr>
                <w:rFonts w:ascii="Arial" w:hAnsi="Arial" w:cs="Arial"/>
                <w:b/>
              </w:rPr>
            </w:pPr>
          </w:p>
        </w:tc>
      </w:tr>
      <w:tr w:rsidR="00960897" w:rsidTr="00E05D47">
        <w:tc>
          <w:tcPr>
            <w:tcW w:w="1809" w:type="dxa"/>
            <w:tcBorders>
              <w:top w:val="single" w:sz="4" w:space="0" w:color="auto"/>
              <w:left w:val="single" w:sz="4" w:space="0" w:color="auto"/>
              <w:bottom w:val="single" w:sz="4" w:space="0" w:color="auto"/>
              <w:right w:val="single" w:sz="4" w:space="0" w:color="auto"/>
            </w:tcBorders>
          </w:tcPr>
          <w:p w:rsidR="00960897" w:rsidRDefault="00960897">
            <w:pPr>
              <w:rPr>
                <w:rFonts w:ascii="Arial" w:hAnsi="Arial" w:cs="Arial"/>
                <w:b/>
                <w:color w:val="1F497D" w:themeColor="text2"/>
                <w:sz w:val="24"/>
              </w:rPr>
            </w:pPr>
          </w:p>
        </w:tc>
        <w:tc>
          <w:tcPr>
            <w:tcW w:w="5670" w:type="dxa"/>
            <w:tcBorders>
              <w:top w:val="single" w:sz="4" w:space="0" w:color="auto"/>
              <w:left w:val="single" w:sz="4" w:space="0" w:color="auto"/>
              <w:bottom w:val="single" w:sz="4" w:space="0" w:color="auto"/>
              <w:right w:val="single" w:sz="4" w:space="0" w:color="auto"/>
            </w:tcBorders>
          </w:tcPr>
          <w:p w:rsidR="00960897" w:rsidRDefault="004A1D92" w:rsidP="004A1D92">
            <w:pPr>
              <w:rPr>
                <w:rFonts w:ascii="Arial" w:hAnsi="Arial" w:cs="Arial"/>
                <w:b/>
                <w:color w:val="1F497D" w:themeColor="text2"/>
                <w:sz w:val="24"/>
              </w:rPr>
            </w:pPr>
            <w:r>
              <w:rPr>
                <w:rFonts w:ascii="Arial" w:hAnsi="Arial" w:cs="Arial"/>
                <w:sz w:val="20"/>
                <w:szCs w:val="18"/>
              </w:rPr>
              <w:t>Removal</w:t>
            </w:r>
            <w:r w:rsidR="00391A95">
              <w:rPr>
                <w:rFonts w:ascii="Arial" w:hAnsi="Arial" w:cs="Arial"/>
                <w:sz w:val="20"/>
                <w:szCs w:val="18"/>
              </w:rPr>
              <w:t xml:space="preserve"> any</w:t>
            </w:r>
            <w:r>
              <w:rPr>
                <w:rFonts w:ascii="Arial" w:hAnsi="Arial" w:cs="Arial"/>
                <w:sz w:val="20"/>
                <w:szCs w:val="18"/>
              </w:rPr>
              <w:t xml:space="preserve"> </w:t>
            </w:r>
            <w:r w:rsidR="00A64290">
              <w:rPr>
                <w:rFonts w:ascii="Arial" w:hAnsi="Arial" w:cs="Arial"/>
                <w:sz w:val="20"/>
                <w:szCs w:val="18"/>
              </w:rPr>
              <w:t>of waste and</w:t>
            </w:r>
            <w:r w:rsidR="00960897">
              <w:rPr>
                <w:rFonts w:ascii="Arial" w:hAnsi="Arial" w:cs="Arial"/>
                <w:sz w:val="20"/>
                <w:szCs w:val="18"/>
              </w:rPr>
              <w:t xml:space="preserve"> rubbish</w:t>
            </w:r>
            <w:r w:rsidR="00A835FF">
              <w:rPr>
                <w:rFonts w:ascii="Arial" w:hAnsi="Arial" w:cs="Arial"/>
                <w:sz w:val="20"/>
                <w:szCs w:val="18"/>
              </w:rPr>
              <w:t xml:space="preserve"> associated with any installations</w:t>
            </w:r>
          </w:p>
        </w:tc>
        <w:tc>
          <w:tcPr>
            <w:tcW w:w="1763" w:type="dxa"/>
            <w:tcBorders>
              <w:top w:val="single" w:sz="4" w:space="0" w:color="auto"/>
              <w:left w:val="single" w:sz="4" w:space="0" w:color="auto"/>
              <w:bottom w:val="single" w:sz="4" w:space="0" w:color="auto"/>
              <w:right w:val="single" w:sz="4" w:space="0" w:color="auto"/>
            </w:tcBorders>
          </w:tcPr>
          <w:p w:rsidR="00960897" w:rsidRPr="00FF5735" w:rsidRDefault="00960897" w:rsidP="00FF5735">
            <w:pPr>
              <w:jc w:val="right"/>
              <w:rPr>
                <w:rFonts w:ascii="Arial" w:hAnsi="Arial" w:cs="Arial"/>
                <w:b/>
              </w:rPr>
            </w:pPr>
          </w:p>
        </w:tc>
      </w:tr>
      <w:tr w:rsidR="00960897" w:rsidTr="00E05D47">
        <w:tc>
          <w:tcPr>
            <w:tcW w:w="1809" w:type="dxa"/>
            <w:tcBorders>
              <w:top w:val="single" w:sz="4" w:space="0" w:color="auto"/>
              <w:left w:val="single" w:sz="4" w:space="0" w:color="auto"/>
              <w:bottom w:val="single" w:sz="4" w:space="0" w:color="auto"/>
              <w:right w:val="single" w:sz="4" w:space="0" w:color="auto"/>
            </w:tcBorders>
          </w:tcPr>
          <w:p w:rsidR="00960897" w:rsidRDefault="00960897">
            <w:pPr>
              <w:rPr>
                <w:rFonts w:ascii="Arial" w:hAnsi="Arial" w:cs="Arial"/>
                <w:b/>
                <w:color w:val="1F497D" w:themeColor="text2"/>
                <w:sz w:val="24"/>
              </w:rPr>
            </w:pPr>
          </w:p>
        </w:tc>
        <w:tc>
          <w:tcPr>
            <w:tcW w:w="5670" w:type="dxa"/>
            <w:tcBorders>
              <w:top w:val="single" w:sz="4" w:space="0" w:color="auto"/>
              <w:left w:val="single" w:sz="4" w:space="0" w:color="auto"/>
              <w:bottom w:val="single" w:sz="4" w:space="0" w:color="auto"/>
              <w:right w:val="single" w:sz="4" w:space="0" w:color="auto"/>
            </w:tcBorders>
          </w:tcPr>
          <w:p w:rsidR="00960897" w:rsidRDefault="00960897">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960897" w:rsidRPr="00FF5735" w:rsidRDefault="00960897" w:rsidP="00FF5735">
            <w:pPr>
              <w:jc w:val="right"/>
              <w:rPr>
                <w:rFonts w:ascii="Arial" w:hAnsi="Arial" w:cs="Arial"/>
                <w:b/>
              </w:rPr>
            </w:pPr>
          </w:p>
        </w:tc>
      </w:tr>
      <w:tr w:rsidR="00960897" w:rsidTr="00E05D47">
        <w:tc>
          <w:tcPr>
            <w:tcW w:w="1809" w:type="dxa"/>
            <w:tcBorders>
              <w:top w:val="single" w:sz="4" w:space="0" w:color="auto"/>
              <w:left w:val="single" w:sz="4" w:space="0" w:color="auto"/>
              <w:bottom w:val="single" w:sz="4" w:space="0" w:color="auto"/>
              <w:right w:val="single" w:sz="4" w:space="0" w:color="auto"/>
            </w:tcBorders>
          </w:tcPr>
          <w:p w:rsidR="00960897" w:rsidRDefault="00960897">
            <w:pPr>
              <w:rPr>
                <w:rFonts w:ascii="Arial" w:hAnsi="Arial" w:cs="Arial"/>
                <w:b/>
                <w:color w:val="1F497D" w:themeColor="text2"/>
                <w:sz w:val="24"/>
              </w:rPr>
            </w:pPr>
          </w:p>
        </w:tc>
        <w:tc>
          <w:tcPr>
            <w:tcW w:w="5670" w:type="dxa"/>
            <w:tcBorders>
              <w:top w:val="single" w:sz="4" w:space="0" w:color="auto"/>
              <w:left w:val="single" w:sz="4" w:space="0" w:color="auto"/>
              <w:bottom w:val="single" w:sz="4" w:space="0" w:color="auto"/>
              <w:right w:val="single" w:sz="4" w:space="0" w:color="auto"/>
            </w:tcBorders>
          </w:tcPr>
          <w:p w:rsidR="00960897" w:rsidRPr="00960897" w:rsidRDefault="00960897">
            <w:pPr>
              <w:rPr>
                <w:rFonts w:ascii="Arial" w:hAnsi="Arial" w:cs="Arial"/>
                <w:sz w:val="20"/>
                <w:szCs w:val="18"/>
              </w:rPr>
            </w:pPr>
            <w:r w:rsidRPr="001028ED">
              <w:rPr>
                <w:rFonts w:ascii="Arial" w:hAnsi="Arial" w:cs="Arial"/>
                <w:sz w:val="20"/>
                <w:szCs w:val="18"/>
              </w:rPr>
              <w:t>All colours</w:t>
            </w:r>
            <w:r w:rsidR="00DA4289">
              <w:rPr>
                <w:rFonts w:ascii="Arial" w:hAnsi="Arial" w:cs="Arial"/>
                <w:sz w:val="20"/>
                <w:szCs w:val="18"/>
              </w:rPr>
              <w:t xml:space="preserve"> and materials</w:t>
            </w:r>
            <w:r w:rsidRPr="001028ED">
              <w:rPr>
                <w:rFonts w:ascii="Arial" w:hAnsi="Arial" w:cs="Arial"/>
                <w:sz w:val="20"/>
                <w:szCs w:val="18"/>
              </w:rPr>
              <w:t xml:space="preserve"> will be notified/confirmed prior to the commencement of the works.</w:t>
            </w:r>
          </w:p>
        </w:tc>
        <w:tc>
          <w:tcPr>
            <w:tcW w:w="1763" w:type="dxa"/>
            <w:tcBorders>
              <w:top w:val="single" w:sz="4" w:space="0" w:color="auto"/>
              <w:left w:val="single" w:sz="4" w:space="0" w:color="auto"/>
              <w:bottom w:val="single" w:sz="4" w:space="0" w:color="auto"/>
              <w:right w:val="single" w:sz="4" w:space="0" w:color="auto"/>
            </w:tcBorders>
          </w:tcPr>
          <w:p w:rsidR="00960897" w:rsidRPr="00FF5735" w:rsidRDefault="00960897" w:rsidP="00FF5735">
            <w:pPr>
              <w:jc w:val="right"/>
              <w:rPr>
                <w:rFonts w:ascii="Arial" w:hAnsi="Arial" w:cs="Arial"/>
                <w:b/>
              </w:rPr>
            </w:pPr>
          </w:p>
        </w:tc>
      </w:tr>
      <w:tr w:rsidR="00960897" w:rsidTr="00E05D47">
        <w:tc>
          <w:tcPr>
            <w:tcW w:w="1809" w:type="dxa"/>
            <w:tcBorders>
              <w:top w:val="single" w:sz="4" w:space="0" w:color="auto"/>
              <w:left w:val="single" w:sz="4" w:space="0" w:color="auto"/>
              <w:bottom w:val="single" w:sz="4" w:space="0" w:color="auto"/>
              <w:right w:val="single" w:sz="4" w:space="0" w:color="auto"/>
            </w:tcBorders>
          </w:tcPr>
          <w:p w:rsidR="00960897" w:rsidRDefault="00960897">
            <w:pPr>
              <w:rPr>
                <w:rFonts w:ascii="Arial" w:hAnsi="Arial" w:cs="Arial"/>
                <w:b/>
                <w:color w:val="1F497D" w:themeColor="text2"/>
                <w:sz w:val="24"/>
              </w:rPr>
            </w:pPr>
          </w:p>
        </w:tc>
        <w:tc>
          <w:tcPr>
            <w:tcW w:w="5670" w:type="dxa"/>
            <w:tcBorders>
              <w:top w:val="single" w:sz="4" w:space="0" w:color="auto"/>
              <w:left w:val="single" w:sz="4" w:space="0" w:color="auto"/>
              <w:bottom w:val="single" w:sz="4" w:space="0" w:color="auto"/>
              <w:right w:val="single" w:sz="4" w:space="0" w:color="auto"/>
            </w:tcBorders>
          </w:tcPr>
          <w:p w:rsidR="00960897" w:rsidRDefault="00960897">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960897" w:rsidRPr="00FF5735" w:rsidRDefault="00960897" w:rsidP="00FF5735">
            <w:pPr>
              <w:jc w:val="right"/>
              <w:rPr>
                <w:rFonts w:ascii="Arial" w:hAnsi="Arial" w:cs="Arial"/>
                <w:b/>
              </w:rPr>
            </w:pPr>
          </w:p>
        </w:tc>
      </w:tr>
      <w:tr w:rsidR="00960897" w:rsidTr="00E05D47">
        <w:tc>
          <w:tcPr>
            <w:tcW w:w="1809" w:type="dxa"/>
            <w:tcBorders>
              <w:top w:val="single" w:sz="4" w:space="0" w:color="auto"/>
              <w:left w:val="single" w:sz="4" w:space="0" w:color="auto"/>
              <w:bottom w:val="single" w:sz="4" w:space="0" w:color="auto"/>
              <w:right w:val="single" w:sz="4" w:space="0" w:color="auto"/>
            </w:tcBorders>
          </w:tcPr>
          <w:p w:rsidR="00960897" w:rsidRDefault="00960897">
            <w:pPr>
              <w:rPr>
                <w:rFonts w:ascii="Arial" w:hAnsi="Arial" w:cs="Arial"/>
                <w:b/>
                <w:color w:val="1F497D" w:themeColor="text2"/>
                <w:sz w:val="24"/>
              </w:rPr>
            </w:pPr>
          </w:p>
        </w:tc>
        <w:tc>
          <w:tcPr>
            <w:tcW w:w="5670" w:type="dxa"/>
            <w:tcBorders>
              <w:top w:val="single" w:sz="4" w:space="0" w:color="auto"/>
              <w:left w:val="single" w:sz="4" w:space="0" w:color="auto"/>
              <w:bottom w:val="single" w:sz="4" w:space="0" w:color="auto"/>
              <w:right w:val="single" w:sz="4" w:space="0" w:color="auto"/>
            </w:tcBorders>
          </w:tcPr>
          <w:p w:rsidR="00960897" w:rsidRPr="00960897" w:rsidRDefault="00960897">
            <w:pPr>
              <w:rPr>
                <w:rFonts w:ascii="Arial" w:hAnsi="Arial" w:cs="Arial"/>
                <w:sz w:val="20"/>
              </w:rPr>
            </w:pPr>
            <w:r>
              <w:rPr>
                <w:rFonts w:ascii="Arial" w:hAnsi="Arial" w:cs="Arial"/>
                <w:sz w:val="20"/>
                <w:szCs w:val="18"/>
              </w:rPr>
              <w:t>The Contractor is to a</w:t>
            </w:r>
            <w:r w:rsidRPr="00963CD9">
              <w:rPr>
                <w:rFonts w:ascii="Arial" w:hAnsi="Arial" w:cs="Arial"/>
                <w:sz w:val="20"/>
                <w:szCs w:val="18"/>
              </w:rPr>
              <w:t>ccept responsibility for co</w:t>
            </w:r>
            <w:r w:rsidR="00391A95">
              <w:rPr>
                <w:rFonts w:ascii="Arial" w:hAnsi="Arial" w:cs="Arial"/>
                <w:sz w:val="20"/>
                <w:szCs w:val="18"/>
              </w:rPr>
              <w:t>-</w:t>
            </w:r>
            <w:r w:rsidRPr="00963CD9">
              <w:rPr>
                <w:rFonts w:ascii="Arial" w:hAnsi="Arial" w:cs="Arial"/>
                <w:sz w:val="20"/>
                <w:szCs w:val="18"/>
              </w:rPr>
              <w:t>ordination, supervision and administration of the Works, including subcontracts.</w:t>
            </w:r>
            <w:r w:rsidRPr="00963CD9">
              <w:rPr>
                <w:rFonts w:ascii="Arial" w:hAnsi="Arial" w:cs="Arial"/>
                <w:sz w:val="18"/>
                <w:szCs w:val="18"/>
              </w:rPr>
              <w:t xml:space="preserve"> </w:t>
            </w:r>
            <w:r>
              <w:rPr>
                <w:rFonts w:ascii="Arial" w:hAnsi="Arial" w:cs="Arial"/>
                <w:sz w:val="18"/>
                <w:szCs w:val="18"/>
              </w:rPr>
              <w:t xml:space="preserve"> </w:t>
            </w:r>
            <w:r w:rsidRPr="00960897">
              <w:rPr>
                <w:rFonts w:ascii="Arial" w:hAnsi="Arial" w:cs="Arial"/>
                <w:sz w:val="20"/>
                <w:szCs w:val="18"/>
              </w:rPr>
              <w:t>O</w:t>
            </w:r>
            <w:r w:rsidRPr="00963CD9">
              <w:rPr>
                <w:rFonts w:ascii="Arial" w:hAnsi="Arial" w:cs="Arial"/>
                <w:sz w:val="20"/>
                <w:szCs w:val="18"/>
              </w:rPr>
              <w:t>btain and supply information as necessary for coordination of the wor</w:t>
            </w:r>
            <w:r>
              <w:rPr>
                <w:rFonts w:ascii="Arial" w:hAnsi="Arial" w:cs="Arial"/>
                <w:sz w:val="20"/>
                <w:szCs w:val="18"/>
              </w:rPr>
              <w:t>ks.</w:t>
            </w:r>
          </w:p>
        </w:tc>
        <w:tc>
          <w:tcPr>
            <w:tcW w:w="1763" w:type="dxa"/>
            <w:tcBorders>
              <w:top w:val="single" w:sz="4" w:space="0" w:color="auto"/>
              <w:left w:val="single" w:sz="4" w:space="0" w:color="auto"/>
              <w:bottom w:val="single" w:sz="4" w:space="0" w:color="auto"/>
              <w:right w:val="single" w:sz="4" w:space="0" w:color="auto"/>
            </w:tcBorders>
          </w:tcPr>
          <w:p w:rsidR="00960897" w:rsidRPr="00FF5735" w:rsidRDefault="00960897" w:rsidP="00FF5735">
            <w:pPr>
              <w:jc w:val="right"/>
              <w:rPr>
                <w:rFonts w:ascii="Arial" w:hAnsi="Arial" w:cs="Arial"/>
                <w:b/>
              </w:rPr>
            </w:pPr>
          </w:p>
        </w:tc>
      </w:tr>
      <w:tr w:rsidR="00960897" w:rsidTr="00E05D47">
        <w:tc>
          <w:tcPr>
            <w:tcW w:w="1809" w:type="dxa"/>
            <w:tcBorders>
              <w:top w:val="single" w:sz="4" w:space="0" w:color="auto"/>
              <w:left w:val="single" w:sz="4" w:space="0" w:color="auto"/>
              <w:bottom w:val="single" w:sz="4" w:space="0" w:color="auto"/>
              <w:right w:val="single" w:sz="4" w:space="0" w:color="auto"/>
            </w:tcBorders>
          </w:tcPr>
          <w:p w:rsidR="00960897" w:rsidRDefault="00960897">
            <w:pPr>
              <w:rPr>
                <w:rFonts w:ascii="Arial" w:hAnsi="Arial" w:cs="Arial"/>
                <w:b/>
                <w:color w:val="1F497D" w:themeColor="text2"/>
                <w:sz w:val="24"/>
              </w:rPr>
            </w:pPr>
          </w:p>
        </w:tc>
        <w:tc>
          <w:tcPr>
            <w:tcW w:w="5670" w:type="dxa"/>
            <w:tcBorders>
              <w:top w:val="single" w:sz="4" w:space="0" w:color="auto"/>
              <w:left w:val="single" w:sz="4" w:space="0" w:color="auto"/>
              <w:bottom w:val="single" w:sz="4" w:space="0" w:color="auto"/>
              <w:right w:val="single" w:sz="4" w:space="0" w:color="auto"/>
            </w:tcBorders>
          </w:tcPr>
          <w:p w:rsidR="00960897" w:rsidRDefault="00960897">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960897" w:rsidRPr="00FF5735" w:rsidRDefault="00960897" w:rsidP="00FF5735">
            <w:pPr>
              <w:jc w:val="right"/>
              <w:rPr>
                <w:rFonts w:ascii="Arial" w:hAnsi="Arial" w:cs="Arial"/>
                <w:b/>
              </w:rPr>
            </w:pPr>
          </w:p>
        </w:tc>
      </w:tr>
      <w:tr w:rsidR="00960897" w:rsidTr="00E05D47">
        <w:tc>
          <w:tcPr>
            <w:tcW w:w="1809" w:type="dxa"/>
            <w:tcBorders>
              <w:top w:val="single" w:sz="4" w:space="0" w:color="auto"/>
              <w:left w:val="single" w:sz="4" w:space="0" w:color="auto"/>
              <w:bottom w:val="single" w:sz="4" w:space="0" w:color="auto"/>
              <w:right w:val="single" w:sz="4" w:space="0" w:color="auto"/>
            </w:tcBorders>
          </w:tcPr>
          <w:p w:rsidR="00960897" w:rsidRDefault="00960897" w:rsidP="00960897">
            <w:pPr>
              <w:jc w:val="center"/>
              <w:rPr>
                <w:rFonts w:ascii="Arial" w:hAnsi="Arial" w:cs="Arial"/>
                <w:b/>
                <w:color w:val="1F497D" w:themeColor="text2"/>
                <w:sz w:val="24"/>
              </w:rPr>
            </w:pPr>
          </w:p>
        </w:tc>
        <w:tc>
          <w:tcPr>
            <w:tcW w:w="5670" w:type="dxa"/>
            <w:tcBorders>
              <w:top w:val="single" w:sz="4" w:space="0" w:color="auto"/>
              <w:left w:val="single" w:sz="4" w:space="0" w:color="auto"/>
              <w:bottom w:val="single" w:sz="4" w:space="0" w:color="auto"/>
              <w:right w:val="single" w:sz="4" w:space="0" w:color="auto"/>
            </w:tcBorders>
          </w:tcPr>
          <w:p w:rsidR="00960897" w:rsidRPr="006F484C" w:rsidRDefault="00960897" w:rsidP="00127B18">
            <w:pPr>
              <w:rPr>
                <w:rFonts w:ascii="Arial" w:hAnsi="Arial" w:cs="Arial"/>
                <w:b/>
              </w:rPr>
            </w:pPr>
            <w:r w:rsidRPr="006F484C">
              <w:rPr>
                <w:rFonts w:ascii="Arial" w:hAnsi="Arial" w:cs="Arial"/>
                <w:b/>
              </w:rPr>
              <w:t>Asbestos</w:t>
            </w:r>
          </w:p>
        </w:tc>
        <w:tc>
          <w:tcPr>
            <w:tcW w:w="1763" w:type="dxa"/>
            <w:tcBorders>
              <w:top w:val="single" w:sz="4" w:space="0" w:color="auto"/>
              <w:left w:val="single" w:sz="4" w:space="0" w:color="auto"/>
              <w:bottom w:val="single" w:sz="4" w:space="0" w:color="auto"/>
              <w:right w:val="single" w:sz="4" w:space="0" w:color="auto"/>
            </w:tcBorders>
          </w:tcPr>
          <w:p w:rsidR="00960897" w:rsidRPr="00FF5735" w:rsidRDefault="00960897" w:rsidP="00FF5735">
            <w:pPr>
              <w:jc w:val="right"/>
              <w:rPr>
                <w:rFonts w:ascii="Arial" w:hAnsi="Arial" w:cs="Arial"/>
                <w:b/>
              </w:rPr>
            </w:pPr>
          </w:p>
        </w:tc>
      </w:tr>
      <w:tr w:rsidR="00960897" w:rsidTr="00E05D47">
        <w:tc>
          <w:tcPr>
            <w:tcW w:w="1809" w:type="dxa"/>
            <w:tcBorders>
              <w:top w:val="single" w:sz="4" w:space="0" w:color="auto"/>
              <w:left w:val="single" w:sz="4" w:space="0" w:color="auto"/>
              <w:bottom w:val="single" w:sz="4" w:space="0" w:color="auto"/>
              <w:right w:val="single" w:sz="4" w:space="0" w:color="auto"/>
            </w:tcBorders>
          </w:tcPr>
          <w:p w:rsidR="00960897" w:rsidRDefault="00960897">
            <w:pPr>
              <w:rPr>
                <w:rFonts w:ascii="Arial" w:hAnsi="Arial" w:cs="Arial"/>
                <w:b/>
                <w:color w:val="1F497D" w:themeColor="text2"/>
                <w:sz w:val="24"/>
              </w:rPr>
            </w:pPr>
          </w:p>
        </w:tc>
        <w:tc>
          <w:tcPr>
            <w:tcW w:w="5670" w:type="dxa"/>
            <w:tcBorders>
              <w:top w:val="single" w:sz="4" w:space="0" w:color="auto"/>
              <w:left w:val="single" w:sz="4" w:space="0" w:color="auto"/>
              <w:bottom w:val="single" w:sz="4" w:space="0" w:color="auto"/>
              <w:right w:val="single" w:sz="4" w:space="0" w:color="auto"/>
            </w:tcBorders>
          </w:tcPr>
          <w:p w:rsidR="00960897" w:rsidRPr="006F484C" w:rsidRDefault="00960897" w:rsidP="00127B18">
            <w:pPr>
              <w:rPr>
                <w:rFonts w:ascii="Arial" w:hAnsi="Arial" w:cs="Arial"/>
                <w:sz w:val="20"/>
              </w:rPr>
            </w:pPr>
            <w:r w:rsidRPr="006F484C">
              <w:rPr>
                <w:rFonts w:ascii="Arial" w:hAnsi="Arial" w:cs="Arial"/>
                <w:sz w:val="20"/>
              </w:rPr>
              <w:t>The Employer has commissioned a Refurbishment &amp; Demolition Asbestos survey. The results are available to the Contractor</w:t>
            </w:r>
            <w:r w:rsidR="009A355F">
              <w:rPr>
                <w:rFonts w:ascii="Arial" w:hAnsi="Arial" w:cs="Arial"/>
                <w:sz w:val="20"/>
              </w:rPr>
              <w:t xml:space="preserve"> in</w:t>
            </w:r>
            <w:r w:rsidR="00334CF9">
              <w:rPr>
                <w:rFonts w:ascii="Arial" w:hAnsi="Arial" w:cs="Arial"/>
                <w:sz w:val="20"/>
              </w:rPr>
              <w:t xml:space="preserve"> Document</w:t>
            </w:r>
            <w:r w:rsidR="009A355F">
              <w:rPr>
                <w:rFonts w:ascii="Arial" w:hAnsi="Arial" w:cs="Arial"/>
                <w:sz w:val="20"/>
              </w:rPr>
              <w:t xml:space="preserve"> </w:t>
            </w:r>
            <w:r w:rsidR="00334CF9" w:rsidRPr="00334CF9">
              <w:rPr>
                <w:rFonts w:ascii="Arial" w:hAnsi="Arial" w:cs="Arial"/>
                <w:sz w:val="20"/>
              </w:rPr>
              <w:t>2. Specification-Internal fittings and furnishings</w:t>
            </w:r>
          </w:p>
        </w:tc>
        <w:tc>
          <w:tcPr>
            <w:tcW w:w="1763" w:type="dxa"/>
            <w:tcBorders>
              <w:top w:val="single" w:sz="4" w:space="0" w:color="auto"/>
              <w:left w:val="single" w:sz="4" w:space="0" w:color="auto"/>
              <w:bottom w:val="single" w:sz="4" w:space="0" w:color="auto"/>
              <w:right w:val="single" w:sz="4" w:space="0" w:color="auto"/>
            </w:tcBorders>
          </w:tcPr>
          <w:p w:rsidR="00960897" w:rsidRPr="00FF5735" w:rsidRDefault="00960897" w:rsidP="00FF5735">
            <w:pPr>
              <w:jc w:val="right"/>
              <w:rPr>
                <w:rFonts w:ascii="Arial" w:hAnsi="Arial" w:cs="Arial"/>
                <w:b/>
              </w:rPr>
            </w:pPr>
          </w:p>
        </w:tc>
      </w:tr>
      <w:tr w:rsidR="00960897" w:rsidTr="00E05D47">
        <w:tc>
          <w:tcPr>
            <w:tcW w:w="1809" w:type="dxa"/>
            <w:tcBorders>
              <w:top w:val="single" w:sz="4" w:space="0" w:color="auto"/>
              <w:left w:val="single" w:sz="4" w:space="0" w:color="auto"/>
              <w:bottom w:val="single" w:sz="4" w:space="0" w:color="auto"/>
              <w:right w:val="single" w:sz="4" w:space="0" w:color="auto"/>
            </w:tcBorders>
          </w:tcPr>
          <w:p w:rsidR="00960897" w:rsidRDefault="00960897">
            <w:pPr>
              <w:rPr>
                <w:rFonts w:ascii="Arial" w:hAnsi="Arial" w:cs="Arial"/>
                <w:b/>
                <w:color w:val="1F497D" w:themeColor="text2"/>
                <w:sz w:val="24"/>
              </w:rPr>
            </w:pPr>
          </w:p>
        </w:tc>
        <w:tc>
          <w:tcPr>
            <w:tcW w:w="5670" w:type="dxa"/>
            <w:tcBorders>
              <w:top w:val="single" w:sz="4" w:space="0" w:color="auto"/>
              <w:left w:val="single" w:sz="4" w:space="0" w:color="auto"/>
              <w:bottom w:val="single" w:sz="4" w:space="0" w:color="auto"/>
              <w:right w:val="single" w:sz="4" w:space="0" w:color="auto"/>
            </w:tcBorders>
          </w:tcPr>
          <w:p w:rsidR="00960897" w:rsidRDefault="00960897">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960897" w:rsidRPr="00FF5735" w:rsidRDefault="00960897" w:rsidP="00FF5735">
            <w:pPr>
              <w:jc w:val="right"/>
              <w:rPr>
                <w:rFonts w:ascii="Arial" w:hAnsi="Arial" w:cs="Arial"/>
                <w:b/>
              </w:rPr>
            </w:pPr>
          </w:p>
        </w:tc>
      </w:tr>
      <w:tr w:rsidR="00FA0832" w:rsidTr="00E05D47">
        <w:tc>
          <w:tcPr>
            <w:tcW w:w="1809" w:type="dxa"/>
            <w:tcBorders>
              <w:top w:val="single" w:sz="4" w:space="0" w:color="auto"/>
              <w:left w:val="single" w:sz="4" w:space="0" w:color="auto"/>
              <w:bottom w:val="single" w:sz="4" w:space="0" w:color="auto"/>
              <w:right w:val="single" w:sz="4" w:space="0" w:color="auto"/>
            </w:tcBorders>
          </w:tcPr>
          <w:p w:rsidR="00FA0832" w:rsidRPr="00670C78" w:rsidRDefault="00FA0832" w:rsidP="00670C78">
            <w:pPr>
              <w:jc w:val="center"/>
              <w:rPr>
                <w:rFonts w:ascii="Arial" w:hAnsi="Arial" w:cs="Arial"/>
                <w:b/>
              </w:rPr>
            </w:pPr>
          </w:p>
        </w:tc>
        <w:tc>
          <w:tcPr>
            <w:tcW w:w="5670" w:type="dxa"/>
            <w:tcBorders>
              <w:top w:val="single" w:sz="4" w:space="0" w:color="auto"/>
              <w:left w:val="single" w:sz="4" w:space="0" w:color="auto"/>
              <w:bottom w:val="single" w:sz="4" w:space="0" w:color="auto"/>
              <w:right w:val="single" w:sz="4" w:space="0" w:color="auto"/>
            </w:tcBorders>
          </w:tcPr>
          <w:p w:rsidR="00FA0832" w:rsidRPr="004C3B6B" w:rsidRDefault="004A1D92" w:rsidP="008C2F8E">
            <w:pPr>
              <w:rPr>
                <w:rFonts w:ascii="Arial" w:hAnsi="Arial" w:cs="Arial"/>
                <w:b/>
              </w:rPr>
            </w:pPr>
            <w:r w:rsidRPr="00861832">
              <w:rPr>
                <w:rFonts w:ascii="Arial" w:hAnsi="Arial" w:cs="Arial"/>
                <w:b/>
              </w:rPr>
              <w:t xml:space="preserve">Protection of </w:t>
            </w:r>
            <w:r>
              <w:rPr>
                <w:rFonts w:ascii="Arial" w:hAnsi="Arial" w:cs="Arial"/>
                <w:b/>
              </w:rPr>
              <w:t>e</w:t>
            </w:r>
            <w:r w:rsidRPr="00861832">
              <w:rPr>
                <w:rFonts w:ascii="Arial" w:hAnsi="Arial" w:cs="Arial"/>
                <w:b/>
              </w:rPr>
              <w:t xml:space="preserve">xisting </w:t>
            </w:r>
            <w:r>
              <w:rPr>
                <w:rFonts w:ascii="Arial" w:hAnsi="Arial" w:cs="Arial"/>
                <w:b/>
              </w:rPr>
              <w:t>s</w:t>
            </w:r>
            <w:r w:rsidRPr="00861832">
              <w:rPr>
                <w:rFonts w:ascii="Arial" w:hAnsi="Arial" w:cs="Arial"/>
                <w:b/>
              </w:rPr>
              <w:t>urfaces</w:t>
            </w:r>
          </w:p>
        </w:tc>
        <w:tc>
          <w:tcPr>
            <w:tcW w:w="1763" w:type="dxa"/>
            <w:tcBorders>
              <w:top w:val="single" w:sz="4" w:space="0" w:color="auto"/>
              <w:left w:val="single" w:sz="4" w:space="0" w:color="auto"/>
              <w:bottom w:val="single" w:sz="4" w:space="0" w:color="auto"/>
              <w:right w:val="single" w:sz="4" w:space="0" w:color="auto"/>
            </w:tcBorders>
          </w:tcPr>
          <w:p w:rsidR="00FA0832" w:rsidRPr="00FF5735" w:rsidRDefault="00FA0832" w:rsidP="00FF5735">
            <w:pPr>
              <w:jc w:val="right"/>
              <w:rPr>
                <w:rFonts w:ascii="Arial" w:hAnsi="Arial" w:cs="Arial"/>
                <w:b/>
              </w:rPr>
            </w:pPr>
          </w:p>
        </w:tc>
      </w:tr>
      <w:tr w:rsidR="00FA0832" w:rsidTr="00E05D47">
        <w:tc>
          <w:tcPr>
            <w:tcW w:w="1809" w:type="dxa"/>
            <w:tcBorders>
              <w:top w:val="single" w:sz="4" w:space="0" w:color="auto"/>
              <w:left w:val="single" w:sz="4" w:space="0" w:color="auto"/>
              <w:bottom w:val="single" w:sz="4" w:space="0" w:color="auto"/>
              <w:right w:val="single" w:sz="4" w:space="0" w:color="auto"/>
            </w:tcBorders>
          </w:tcPr>
          <w:p w:rsidR="00FA0832" w:rsidRPr="00670C78" w:rsidRDefault="00FA0832" w:rsidP="00670C78">
            <w:pPr>
              <w:jc w:val="center"/>
              <w:rPr>
                <w:rFonts w:ascii="Arial" w:hAnsi="Arial" w:cs="Arial"/>
                <w:b/>
              </w:rPr>
            </w:pPr>
          </w:p>
        </w:tc>
        <w:tc>
          <w:tcPr>
            <w:tcW w:w="5670" w:type="dxa"/>
            <w:tcBorders>
              <w:top w:val="single" w:sz="4" w:space="0" w:color="auto"/>
              <w:left w:val="single" w:sz="4" w:space="0" w:color="auto"/>
              <w:bottom w:val="single" w:sz="4" w:space="0" w:color="auto"/>
              <w:right w:val="single" w:sz="4" w:space="0" w:color="auto"/>
            </w:tcBorders>
          </w:tcPr>
          <w:p w:rsidR="00FA0832" w:rsidRPr="004C3B6B" w:rsidRDefault="004A1D92" w:rsidP="00972BD7">
            <w:pPr>
              <w:rPr>
                <w:rFonts w:ascii="Arial" w:hAnsi="Arial" w:cs="Arial"/>
                <w:sz w:val="20"/>
              </w:rPr>
            </w:pPr>
            <w:r w:rsidRPr="004C3B6B">
              <w:rPr>
                <w:rFonts w:ascii="Arial" w:hAnsi="Arial" w:cs="Arial"/>
                <w:sz w:val="20"/>
                <w:szCs w:val="18"/>
              </w:rPr>
              <w:t>The contractor shall protect existing surfaces adjacent the work areas</w:t>
            </w:r>
            <w:r>
              <w:rPr>
                <w:rFonts w:ascii="Arial" w:hAnsi="Arial" w:cs="Arial"/>
                <w:sz w:val="20"/>
                <w:szCs w:val="18"/>
              </w:rPr>
              <w:t xml:space="preserve"> in all phases 1 - 4</w:t>
            </w:r>
            <w:r w:rsidRPr="004C3B6B">
              <w:rPr>
                <w:rFonts w:ascii="Arial" w:hAnsi="Arial" w:cs="Arial"/>
                <w:sz w:val="20"/>
                <w:szCs w:val="18"/>
              </w:rPr>
              <w:t xml:space="preserve"> from damage, paint splashes, </w:t>
            </w:r>
            <w:proofErr w:type="spellStart"/>
            <w:r w:rsidRPr="004C3B6B">
              <w:rPr>
                <w:rFonts w:ascii="Arial" w:hAnsi="Arial" w:cs="Arial"/>
                <w:sz w:val="20"/>
                <w:szCs w:val="18"/>
              </w:rPr>
              <w:t>etc</w:t>
            </w:r>
            <w:proofErr w:type="spellEnd"/>
            <w:r w:rsidRPr="004C3B6B">
              <w:rPr>
                <w:rFonts w:ascii="Arial" w:hAnsi="Arial" w:cs="Arial"/>
                <w:sz w:val="20"/>
                <w:szCs w:val="18"/>
              </w:rPr>
              <w:t xml:space="preserve">; provide and install temporary floor, wall and ceiling protection </w:t>
            </w:r>
            <w:r w:rsidRPr="00156A7E">
              <w:rPr>
                <w:rFonts w:ascii="Arial" w:hAnsi="Arial" w:cs="Arial"/>
                <w:sz w:val="20"/>
                <w:szCs w:val="18"/>
                <w:u w:val="single"/>
              </w:rPr>
              <w:t>as required</w:t>
            </w:r>
            <w:r w:rsidRPr="004C3B6B">
              <w:rPr>
                <w:rFonts w:ascii="Arial" w:hAnsi="Arial" w:cs="Arial"/>
                <w:sz w:val="20"/>
                <w:szCs w:val="18"/>
              </w:rPr>
              <w:t>; remove temporary protection on completion of the works.</w:t>
            </w:r>
          </w:p>
        </w:tc>
        <w:tc>
          <w:tcPr>
            <w:tcW w:w="1763" w:type="dxa"/>
            <w:tcBorders>
              <w:top w:val="single" w:sz="4" w:space="0" w:color="auto"/>
              <w:left w:val="single" w:sz="4" w:space="0" w:color="auto"/>
              <w:bottom w:val="single" w:sz="4" w:space="0" w:color="auto"/>
              <w:right w:val="single" w:sz="4" w:space="0" w:color="auto"/>
            </w:tcBorders>
          </w:tcPr>
          <w:p w:rsidR="00FA0832" w:rsidRPr="00FF5735" w:rsidRDefault="00FA0832" w:rsidP="00FF5735">
            <w:pPr>
              <w:jc w:val="right"/>
              <w:rPr>
                <w:rFonts w:ascii="Arial" w:hAnsi="Arial" w:cs="Arial"/>
                <w:b/>
              </w:rPr>
            </w:pPr>
          </w:p>
        </w:tc>
      </w:tr>
      <w:tr w:rsidR="00670C78" w:rsidTr="00E05D47">
        <w:tc>
          <w:tcPr>
            <w:tcW w:w="1809" w:type="dxa"/>
            <w:tcBorders>
              <w:top w:val="single" w:sz="4" w:space="0" w:color="auto"/>
              <w:left w:val="single" w:sz="4" w:space="0" w:color="auto"/>
              <w:bottom w:val="single" w:sz="4" w:space="0" w:color="auto"/>
              <w:right w:val="single" w:sz="4" w:space="0" w:color="auto"/>
            </w:tcBorders>
          </w:tcPr>
          <w:p w:rsidR="00670C78" w:rsidRPr="00670C78" w:rsidRDefault="00670C78" w:rsidP="00670C78">
            <w:pPr>
              <w:jc w:val="center"/>
              <w:rPr>
                <w:rFonts w:ascii="Arial" w:hAnsi="Arial" w:cs="Arial"/>
                <w:b/>
              </w:rPr>
            </w:pPr>
          </w:p>
        </w:tc>
        <w:tc>
          <w:tcPr>
            <w:tcW w:w="5670" w:type="dxa"/>
            <w:tcBorders>
              <w:top w:val="single" w:sz="4" w:space="0" w:color="auto"/>
              <w:left w:val="single" w:sz="4" w:space="0" w:color="auto"/>
              <w:bottom w:val="single" w:sz="4" w:space="0" w:color="auto"/>
              <w:right w:val="single" w:sz="4" w:space="0" w:color="auto"/>
            </w:tcBorders>
          </w:tcPr>
          <w:p w:rsidR="00670C78" w:rsidRPr="004C3B6B" w:rsidRDefault="00670C78" w:rsidP="00127B18">
            <w:pPr>
              <w:rPr>
                <w:rFonts w:ascii="Arial" w:hAnsi="Arial" w:cs="Arial"/>
                <w:b/>
              </w:rPr>
            </w:pPr>
          </w:p>
        </w:tc>
        <w:tc>
          <w:tcPr>
            <w:tcW w:w="1763" w:type="dxa"/>
            <w:tcBorders>
              <w:top w:val="single" w:sz="4" w:space="0" w:color="auto"/>
              <w:left w:val="single" w:sz="4" w:space="0" w:color="auto"/>
              <w:bottom w:val="single" w:sz="4" w:space="0" w:color="auto"/>
              <w:right w:val="single" w:sz="4" w:space="0" w:color="auto"/>
            </w:tcBorders>
          </w:tcPr>
          <w:p w:rsidR="00670C78" w:rsidRPr="00FF5735" w:rsidRDefault="00670C78" w:rsidP="00FF5735">
            <w:pPr>
              <w:jc w:val="right"/>
              <w:rPr>
                <w:rFonts w:ascii="Arial" w:hAnsi="Arial" w:cs="Arial"/>
                <w:b/>
              </w:rPr>
            </w:pPr>
          </w:p>
        </w:tc>
      </w:tr>
      <w:tr w:rsidR="00670C78" w:rsidTr="00E05D47">
        <w:tc>
          <w:tcPr>
            <w:tcW w:w="1809" w:type="dxa"/>
            <w:tcBorders>
              <w:top w:val="single" w:sz="4" w:space="0" w:color="auto"/>
              <w:left w:val="single" w:sz="4" w:space="0" w:color="auto"/>
              <w:bottom w:val="single" w:sz="4" w:space="0" w:color="auto"/>
              <w:right w:val="single" w:sz="4" w:space="0" w:color="auto"/>
            </w:tcBorders>
          </w:tcPr>
          <w:p w:rsidR="00670C78" w:rsidRPr="00670C78" w:rsidRDefault="00670C78" w:rsidP="00670C78">
            <w:pPr>
              <w:jc w:val="center"/>
              <w:rPr>
                <w:rFonts w:ascii="Arial" w:hAnsi="Arial" w:cs="Arial"/>
                <w:b/>
              </w:rPr>
            </w:pPr>
          </w:p>
        </w:tc>
        <w:tc>
          <w:tcPr>
            <w:tcW w:w="5670" w:type="dxa"/>
            <w:tcBorders>
              <w:top w:val="single" w:sz="4" w:space="0" w:color="auto"/>
              <w:left w:val="single" w:sz="4" w:space="0" w:color="auto"/>
              <w:bottom w:val="single" w:sz="4" w:space="0" w:color="auto"/>
              <w:right w:val="single" w:sz="4" w:space="0" w:color="auto"/>
            </w:tcBorders>
          </w:tcPr>
          <w:p w:rsidR="00670C78" w:rsidRPr="004C3B6B" w:rsidRDefault="004A1D92" w:rsidP="008C2F8E">
            <w:pPr>
              <w:rPr>
                <w:rFonts w:ascii="Arial" w:hAnsi="Arial" w:cs="Arial"/>
                <w:b/>
              </w:rPr>
            </w:pPr>
            <w:r w:rsidRPr="000C16C2">
              <w:rPr>
                <w:rFonts w:ascii="Arial" w:hAnsi="Arial" w:cs="Arial"/>
                <w:b/>
              </w:rPr>
              <w:t xml:space="preserve">Phasing of the </w:t>
            </w:r>
            <w:r>
              <w:rPr>
                <w:rFonts w:ascii="Arial" w:hAnsi="Arial" w:cs="Arial"/>
                <w:b/>
              </w:rPr>
              <w:t>w</w:t>
            </w:r>
            <w:r w:rsidRPr="000C16C2">
              <w:rPr>
                <w:rFonts w:ascii="Arial" w:hAnsi="Arial" w:cs="Arial"/>
                <w:b/>
              </w:rPr>
              <w:t>orks</w:t>
            </w:r>
          </w:p>
        </w:tc>
        <w:tc>
          <w:tcPr>
            <w:tcW w:w="1763" w:type="dxa"/>
            <w:tcBorders>
              <w:top w:val="single" w:sz="4" w:space="0" w:color="auto"/>
              <w:left w:val="single" w:sz="4" w:space="0" w:color="auto"/>
              <w:bottom w:val="single" w:sz="4" w:space="0" w:color="auto"/>
              <w:right w:val="single" w:sz="4" w:space="0" w:color="auto"/>
            </w:tcBorders>
          </w:tcPr>
          <w:p w:rsidR="00670C78" w:rsidRPr="00FF5735" w:rsidRDefault="00670C78" w:rsidP="00FF5735">
            <w:pPr>
              <w:jc w:val="right"/>
              <w:rPr>
                <w:rFonts w:ascii="Arial" w:hAnsi="Arial" w:cs="Arial"/>
                <w:b/>
              </w:rPr>
            </w:pPr>
          </w:p>
        </w:tc>
      </w:tr>
      <w:tr w:rsidR="00960897" w:rsidTr="00E05D47">
        <w:tc>
          <w:tcPr>
            <w:tcW w:w="1809" w:type="dxa"/>
            <w:tcBorders>
              <w:top w:val="single" w:sz="4" w:space="0" w:color="auto"/>
              <w:left w:val="single" w:sz="4" w:space="0" w:color="auto"/>
              <w:bottom w:val="single" w:sz="4" w:space="0" w:color="auto"/>
              <w:right w:val="single" w:sz="4" w:space="0" w:color="auto"/>
            </w:tcBorders>
          </w:tcPr>
          <w:p w:rsidR="00960897" w:rsidRPr="000C16C2" w:rsidRDefault="00960897" w:rsidP="000C16C2">
            <w:pPr>
              <w:jc w:val="center"/>
              <w:rPr>
                <w:rFonts w:ascii="Arial" w:hAnsi="Arial" w:cs="Arial"/>
                <w:b/>
              </w:rPr>
            </w:pPr>
          </w:p>
        </w:tc>
        <w:tc>
          <w:tcPr>
            <w:tcW w:w="5670" w:type="dxa"/>
            <w:tcBorders>
              <w:top w:val="single" w:sz="4" w:space="0" w:color="auto"/>
              <w:left w:val="single" w:sz="4" w:space="0" w:color="auto"/>
              <w:bottom w:val="single" w:sz="4" w:space="0" w:color="auto"/>
              <w:right w:val="single" w:sz="4" w:space="0" w:color="auto"/>
            </w:tcBorders>
          </w:tcPr>
          <w:p w:rsidR="00960897" w:rsidRPr="000C16C2" w:rsidRDefault="004A1D92" w:rsidP="008C2F8E">
            <w:pPr>
              <w:rPr>
                <w:rFonts w:ascii="Arial" w:hAnsi="Arial" w:cs="Arial"/>
                <w:b/>
              </w:rPr>
            </w:pPr>
            <w:r w:rsidRPr="008C2F8E">
              <w:rPr>
                <w:rFonts w:ascii="Arial" w:hAnsi="Arial" w:cs="Arial"/>
                <w:sz w:val="20"/>
              </w:rPr>
              <w:t>The contractor shall carry out the works in the following order as required by the Employer (East Northamptonshire Council).</w:t>
            </w:r>
          </w:p>
        </w:tc>
        <w:tc>
          <w:tcPr>
            <w:tcW w:w="1763" w:type="dxa"/>
            <w:tcBorders>
              <w:top w:val="single" w:sz="4" w:space="0" w:color="auto"/>
              <w:left w:val="single" w:sz="4" w:space="0" w:color="auto"/>
              <w:bottom w:val="single" w:sz="4" w:space="0" w:color="auto"/>
              <w:right w:val="single" w:sz="4" w:space="0" w:color="auto"/>
            </w:tcBorders>
          </w:tcPr>
          <w:p w:rsidR="00960897" w:rsidRPr="000C16C2" w:rsidRDefault="00960897" w:rsidP="00FF5735">
            <w:pPr>
              <w:jc w:val="right"/>
              <w:rPr>
                <w:rFonts w:ascii="Arial" w:hAnsi="Arial" w:cs="Arial"/>
                <w:b/>
              </w:rPr>
            </w:pPr>
          </w:p>
        </w:tc>
      </w:tr>
      <w:tr w:rsidR="00960897" w:rsidTr="00E05D47">
        <w:tc>
          <w:tcPr>
            <w:tcW w:w="1809" w:type="dxa"/>
            <w:tcBorders>
              <w:top w:val="single" w:sz="4" w:space="0" w:color="auto"/>
              <w:left w:val="single" w:sz="4" w:space="0" w:color="auto"/>
              <w:bottom w:val="single" w:sz="4" w:space="0" w:color="auto"/>
              <w:right w:val="single" w:sz="4" w:space="0" w:color="auto"/>
            </w:tcBorders>
          </w:tcPr>
          <w:p w:rsidR="00960897" w:rsidRPr="000C16C2" w:rsidRDefault="00960897">
            <w:pPr>
              <w:rPr>
                <w:rFonts w:ascii="Arial" w:hAnsi="Arial" w:cs="Arial"/>
                <w:b/>
              </w:rPr>
            </w:pPr>
          </w:p>
        </w:tc>
        <w:tc>
          <w:tcPr>
            <w:tcW w:w="5670" w:type="dxa"/>
            <w:tcBorders>
              <w:top w:val="single" w:sz="4" w:space="0" w:color="auto"/>
              <w:left w:val="single" w:sz="4" w:space="0" w:color="auto"/>
              <w:bottom w:val="single" w:sz="4" w:space="0" w:color="auto"/>
              <w:right w:val="single" w:sz="4" w:space="0" w:color="auto"/>
            </w:tcBorders>
          </w:tcPr>
          <w:p w:rsidR="00960897" w:rsidRPr="008C2F8E" w:rsidRDefault="00960897">
            <w:pPr>
              <w:rPr>
                <w:rFonts w:ascii="Arial" w:hAnsi="Arial" w:cs="Arial"/>
                <w:sz w:val="20"/>
              </w:rPr>
            </w:pPr>
          </w:p>
        </w:tc>
        <w:tc>
          <w:tcPr>
            <w:tcW w:w="1763" w:type="dxa"/>
            <w:tcBorders>
              <w:top w:val="single" w:sz="4" w:space="0" w:color="auto"/>
              <w:left w:val="single" w:sz="4" w:space="0" w:color="auto"/>
              <w:bottom w:val="single" w:sz="4" w:space="0" w:color="auto"/>
              <w:right w:val="single" w:sz="4" w:space="0" w:color="auto"/>
            </w:tcBorders>
          </w:tcPr>
          <w:p w:rsidR="00960897" w:rsidRPr="000C16C2" w:rsidRDefault="00960897" w:rsidP="00FF5735">
            <w:pPr>
              <w:jc w:val="right"/>
              <w:rPr>
                <w:rFonts w:ascii="Arial" w:hAnsi="Arial" w:cs="Arial"/>
                <w:b/>
              </w:rPr>
            </w:pPr>
          </w:p>
        </w:tc>
      </w:tr>
      <w:tr w:rsidR="00960897" w:rsidTr="00E05D47">
        <w:tc>
          <w:tcPr>
            <w:tcW w:w="1809" w:type="dxa"/>
            <w:tcBorders>
              <w:top w:val="single" w:sz="4" w:space="0" w:color="auto"/>
              <w:left w:val="single" w:sz="4" w:space="0" w:color="auto"/>
              <w:bottom w:val="single" w:sz="4" w:space="0" w:color="auto"/>
              <w:right w:val="single" w:sz="4" w:space="0" w:color="auto"/>
            </w:tcBorders>
          </w:tcPr>
          <w:p w:rsidR="00960897" w:rsidRPr="000C16C2" w:rsidRDefault="00960897">
            <w:pPr>
              <w:rPr>
                <w:rFonts w:ascii="Arial" w:hAnsi="Arial" w:cs="Arial"/>
                <w:b/>
              </w:rPr>
            </w:pPr>
          </w:p>
        </w:tc>
        <w:tc>
          <w:tcPr>
            <w:tcW w:w="5670" w:type="dxa"/>
            <w:tcBorders>
              <w:top w:val="single" w:sz="4" w:space="0" w:color="auto"/>
              <w:left w:val="single" w:sz="4" w:space="0" w:color="auto"/>
              <w:bottom w:val="single" w:sz="4" w:space="0" w:color="auto"/>
              <w:right w:val="single" w:sz="4" w:space="0" w:color="auto"/>
            </w:tcBorders>
          </w:tcPr>
          <w:p w:rsidR="004A1D92" w:rsidRPr="009A355F" w:rsidRDefault="004A1D92" w:rsidP="004A1D92">
            <w:pPr>
              <w:pStyle w:val="ListParagraph"/>
              <w:numPr>
                <w:ilvl w:val="0"/>
                <w:numId w:val="28"/>
              </w:numPr>
              <w:rPr>
                <w:rFonts w:ascii="Arial" w:hAnsi="Arial" w:cs="Arial"/>
                <w:sz w:val="20"/>
              </w:rPr>
            </w:pPr>
            <w:r w:rsidRPr="009A355F">
              <w:rPr>
                <w:rFonts w:ascii="Arial" w:hAnsi="Arial" w:cs="Arial"/>
                <w:sz w:val="20"/>
              </w:rPr>
              <w:t>Phase 1 – Lower Ground Floor: Environmental Services.</w:t>
            </w:r>
          </w:p>
          <w:p w:rsidR="004A1D92" w:rsidRPr="009A355F" w:rsidRDefault="004A1D92" w:rsidP="004A1D92">
            <w:pPr>
              <w:pStyle w:val="ListParagraph"/>
              <w:numPr>
                <w:ilvl w:val="0"/>
                <w:numId w:val="28"/>
              </w:numPr>
              <w:rPr>
                <w:rFonts w:ascii="Arial" w:hAnsi="Arial" w:cs="Arial"/>
                <w:sz w:val="20"/>
              </w:rPr>
            </w:pPr>
            <w:r w:rsidRPr="009A355F">
              <w:rPr>
                <w:rFonts w:ascii="Arial" w:hAnsi="Arial" w:cs="Arial"/>
                <w:sz w:val="20"/>
              </w:rPr>
              <w:t>Phase 2 – Lower Ground Floor: Staff Room (A) and Collaborative Space (B)</w:t>
            </w:r>
          </w:p>
          <w:p w:rsidR="004A1D92" w:rsidRPr="009A355F" w:rsidRDefault="004A1D92" w:rsidP="004A1D92">
            <w:pPr>
              <w:pStyle w:val="ListParagraph"/>
              <w:numPr>
                <w:ilvl w:val="0"/>
                <w:numId w:val="28"/>
              </w:numPr>
              <w:rPr>
                <w:rFonts w:ascii="Arial" w:hAnsi="Arial" w:cs="Arial"/>
                <w:sz w:val="20"/>
              </w:rPr>
            </w:pPr>
            <w:r w:rsidRPr="009A355F">
              <w:rPr>
                <w:rFonts w:ascii="Arial" w:hAnsi="Arial" w:cs="Arial"/>
                <w:sz w:val="20"/>
              </w:rPr>
              <w:t>Phase 3 – Reception Area.</w:t>
            </w:r>
          </w:p>
          <w:p w:rsidR="00960897" w:rsidRPr="004A1D92" w:rsidRDefault="004A1D92" w:rsidP="004A1D92">
            <w:pPr>
              <w:pStyle w:val="ListParagraph"/>
              <w:numPr>
                <w:ilvl w:val="0"/>
                <w:numId w:val="28"/>
              </w:numPr>
              <w:rPr>
                <w:rFonts w:ascii="Arial" w:hAnsi="Arial" w:cs="Arial"/>
                <w:b/>
                <w:sz w:val="20"/>
              </w:rPr>
            </w:pPr>
            <w:r w:rsidRPr="004A1D92">
              <w:rPr>
                <w:rFonts w:ascii="Arial" w:hAnsi="Arial" w:cs="Arial"/>
                <w:sz w:val="20"/>
              </w:rPr>
              <w:t>Phase 4 -  First Floor, Revs and Bens</w:t>
            </w:r>
          </w:p>
        </w:tc>
        <w:tc>
          <w:tcPr>
            <w:tcW w:w="1763" w:type="dxa"/>
            <w:tcBorders>
              <w:top w:val="single" w:sz="4" w:space="0" w:color="auto"/>
              <w:left w:val="single" w:sz="4" w:space="0" w:color="auto"/>
              <w:bottom w:val="single" w:sz="4" w:space="0" w:color="auto"/>
              <w:right w:val="single" w:sz="4" w:space="0" w:color="auto"/>
            </w:tcBorders>
          </w:tcPr>
          <w:p w:rsidR="00960897" w:rsidRPr="000C16C2" w:rsidRDefault="00960897" w:rsidP="00FF5735">
            <w:pPr>
              <w:jc w:val="right"/>
              <w:rPr>
                <w:rFonts w:ascii="Arial" w:hAnsi="Arial" w:cs="Arial"/>
                <w:b/>
              </w:rPr>
            </w:pPr>
          </w:p>
        </w:tc>
      </w:tr>
      <w:tr w:rsidR="00960897" w:rsidTr="00E05D47">
        <w:tc>
          <w:tcPr>
            <w:tcW w:w="1809" w:type="dxa"/>
            <w:tcBorders>
              <w:top w:val="single" w:sz="4" w:space="0" w:color="auto"/>
              <w:left w:val="single" w:sz="4" w:space="0" w:color="auto"/>
              <w:bottom w:val="single" w:sz="4" w:space="0" w:color="auto"/>
              <w:right w:val="single" w:sz="4" w:space="0" w:color="auto"/>
            </w:tcBorders>
          </w:tcPr>
          <w:p w:rsidR="00960897" w:rsidRPr="009A355F" w:rsidRDefault="00960897">
            <w:pPr>
              <w:rPr>
                <w:rFonts w:ascii="Arial" w:hAnsi="Arial" w:cs="Arial"/>
                <w:b/>
              </w:rPr>
            </w:pPr>
          </w:p>
        </w:tc>
        <w:tc>
          <w:tcPr>
            <w:tcW w:w="5670" w:type="dxa"/>
            <w:tcBorders>
              <w:top w:val="single" w:sz="4" w:space="0" w:color="auto"/>
              <w:left w:val="single" w:sz="4" w:space="0" w:color="auto"/>
              <w:bottom w:val="single" w:sz="4" w:space="0" w:color="auto"/>
              <w:right w:val="single" w:sz="4" w:space="0" w:color="auto"/>
            </w:tcBorders>
          </w:tcPr>
          <w:p w:rsidR="00847473" w:rsidRPr="004A1D92" w:rsidRDefault="00847473" w:rsidP="004A1D92">
            <w:pPr>
              <w:rPr>
                <w:rFonts w:ascii="Arial" w:hAnsi="Arial" w:cs="Arial"/>
                <w:sz w:val="20"/>
              </w:rPr>
            </w:pPr>
          </w:p>
        </w:tc>
        <w:tc>
          <w:tcPr>
            <w:tcW w:w="1763" w:type="dxa"/>
            <w:tcBorders>
              <w:top w:val="single" w:sz="4" w:space="0" w:color="auto"/>
              <w:left w:val="single" w:sz="4" w:space="0" w:color="auto"/>
              <w:bottom w:val="single" w:sz="4" w:space="0" w:color="auto"/>
              <w:right w:val="single" w:sz="4" w:space="0" w:color="auto"/>
            </w:tcBorders>
          </w:tcPr>
          <w:p w:rsidR="00960897" w:rsidRPr="000C16C2" w:rsidRDefault="00960897" w:rsidP="00FF5735">
            <w:pPr>
              <w:jc w:val="right"/>
              <w:rPr>
                <w:rFonts w:ascii="Arial" w:hAnsi="Arial" w:cs="Arial"/>
                <w:b/>
              </w:rPr>
            </w:pPr>
          </w:p>
        </w:tc>
      </w:tr>
      <w:tr w:rsidR="00960897" w:rsidTr="00E05D47">
        <w:tc>
          <w:tcPr>
            <w:tcW w:w="1809" w:type="dxa"/>
            <w:tcBorders>
              <w:top w:val="single" w:sz="4" w:space="0" w:color="auto"/>
              <w:left w:val="single" w:sz="4" w:space="0" w:color="auto"/>
              <w:bottom w:val="single" w:sz="4" w:space="0" w:color="auto"/>
              <w:right w:val="single" w:sz="4" w:space="0" w:color="auto"/>
            </w:tcBorders>
          </w:tcPr>
          <w:p w:rsidR="00960897" w:rsidRPr="000C16C2" w:rsidRDefault="00960897">
            <w:pPr>
              <w:rPr>
                <w:rFonts w:ascii="Arial" w:hAnsi="Arial" w:cs="Arial"/>
                <w:b/>
              </w:rPr>
            </w:pPr>
          </w:p>
        </w:tc>
        <w:tc>
          <w:tcPr>
            <w:tcW w:w="5670" w:type="dxa"/>
            <w:tcBorders>
              <w:top w:val="single" w:sz="4" w:space="0" w:color="auto"/>
              <w:left w:val="single" w:sz="4" w:space="0" w:color="auto"/>
              <w:bottom w:val="single" w:sz="4" w:space="0" w:color="auto"/>
              <w:right w:val="single" w:sz="4" w:space="0" w:color="auto"/>
            </w:tcBorders>
          </w:tcPr>
          <w:p w:rsidR="00960897" w:rsidRPr="008C2F8E" w:rsidRDefault="00960897">
            <w:pPr>
              <w:rPr>
                <w:rFonts w:ascii="Arial" w:hAnsi="Arial" w:cs="Arial"/>
                <w:sz w:val="20"/>
              </w:rPr>
            </w:pPr>
          </w:p>
        </w:tc>
        <w:tc>
          <w:tcPr>
            <w:tcW w:w="1763" w:type="dxa"/>
            <w:tcBorders>
              <w:top w:val="single" w:sz="4" w:space="0" w:color="auto"/>
              <w:left w:val="single" w:sz="4" w:space="0" w:color="auto"/>
              <w:bottom w:val="single" w:sz="4" w:space="0" w:color="auto"/>
              <w:right w:val="single" w:sz="4" w:space="0" w:color="auto"/>
            </w:tcBorders>
          </w:tcPr>
          <w:p w:rsidR="00960897" w:rsidRPr="000C16C2" w:rsidRDefault="00960897" w:rsidP="00FF5735">
            <w:pPr>
              <w:jc w:val="right"/>
              <w:rPr>
                <w:rFonts w:ascii="Arial" w:hAnsi="Arial" w:cs="Arial"/>
                <w:b/>
              </w:rPr>
            </w:pPr>
          </w:p>
        </w:tc>
      </w:tr>
      <w:tr w:rsidR="00960897" w:rsidTr="00E05D47">
        <w:tc>
          <w:tcPr>
            <w:tcW w:w="1809" w:type="dxa"/>
            <w:tcBorders>
              <w:top w:val="single" w:sz="4" w:space="0" w:color="auto"/>
              <w:left w:val="single" w:sz="4" w:space="0" w:color="auto"/>
              <w:bottom w:val="single" w:sz="4" w:space="0" w:color="auto"/>
              <w:right w:val="single" w:sz="4" w:space="0" w:color="auto"/>
            </w:tcBorders>
          </w:tcPr>
          <w:p w:rsidR="00960897" w:rsidRPr="000C16C2" w:rsidRDefault="00960897">
            <w:pPr>
              <w:rPr>
                <w:rFonts w:ascii="Arial" w:hAnsi="Arial" w:cs="Arial"/>
                <w:b/>
              </w:rPr>
            </w:pPr>
          </w:p>
        </w:tc>
        <w:tc>
          <w:tcPr>
            <w:tcW w:w="5670" w:type="dxa"/>
            <w:tcBorders>
              <w:top w:val="single" w:sz="4" w:space="0" w:color="auto"/>
              <w:left w:val="single" w:sz="4" w:space="0" w:color="auto"/>
              <w:bottom w:val="single" w:sz="4" w:space="0" w:color="auto"/>
              <w:right w:val="single" w:sz="4" w:space="0" w:color="auto"/>
            </w:tcBorders>
          </w:tcPr>
          <w:p w:rsidR="00960897" w:rsidRPr="000C16C2" w:rsidRDefault="00960897">
            <w:pPr>
              <w:rPr>
                <w:rFonts w:ascii="Arial" w:hAnsi="Arial" w:cs="Arial"/>
                <w:b/>
              </w:rPr>
            </w:pPr>
          </w:p>
        </w:tc>
        <w:tc>
          <w:tcPr>
            <w:tcW w:w="1763" w:type="dxa"/>
            <w:tcBorders>
              <w:top w:val="single" w:sz="4" w:space="0" w:color="auto"/>
              <w:left w:val="single" w:sz="4" w:space="0" w:color="auto"/>
              <w:bottom w:val="single" w:sz="4" w:space="0" w:color="auto"/>
              <w:right w:val="single" w:sz="4" w:space="0" w:color="auto"/>
            </w:tcBorders>
          </w:tcPr>
          <w:p w:rsidR="00960897" w:rsidRPr="000C16C2" w:rsidRDefault="00960897" w:rsidP="00FF5735">
            <w:pPr>
              <w:jc w:val="right"/>
              <w:rPr>
                <w:rFonts w:ascii="Arial" w:hAnsi="Arial" w:cs="Arial"/>
                <w:b/>
              </w:rPr>
            </w:pPr>
          </w:p>
        </w:tc>
      </w:tr>
      <w:tr w:rsidR="00960897" w:rsidTr="00E05D47">
        <w:tc>
          <w:tcPr>
            <w:tcW w:w="1809" w:type="dxa"/>
            <w:tcBorders>
              <w:top w:val="single" w:sz="4" w:space="0" w:color="auto"/>
              <w:left w:val="single" w:sz="4" w:space="0" w:color="auto"/>
              <w:bottom w:val="single" w:sz="4" w:space="0" w:color="auto"/>
              <w:right w:val="single" w:sz="4" w:space="0" w:color="auto"/>
            </w:tcBorders>
          </w:tcPr>
          <w:p w:rsidR="00960897" w:rsidRPr="000C16C2" w:rsidRDefault="00960897">
            <w:pPr>
              <w:rPr>
                <w:rFonts w:ascii="Arial" w:hAnsi="Arial" w:cs="Arial"/>
                <w:b/>
              </w:rPr>
            </w:pPr>
          </w:p>
        </w:tc>
        <w:tc>
          <w:tcPr>
            <w:tcW w:w="5670" w:type="dxa"/>
            <w:tcBorders>
              <w:top w:val="single" w:sz="4" w:space="0" w:color="auto"/>
              <w:left w:val="single" w:sz="4" w:space="0" w:color="auto"/>
              <w:bottom w:val="single" w:sz="4" w:space="0" w:color="auto"/>
              <w:right w:val="single" w:sz="4" w:space="0" w:color="auto"/>
            </w:tcBorders>
          </w:tcPr>
          <w:p w:rsidR="00960897" w:rsidRPr="000C16C2" w:rsidRDefault="00960897">
            <w:pPr>
              <w:rPr>
                <w:rFonts w:ascii="Arial" w:hAnsi="Arial" w:cs="Arial"/>
                <w:b/>
              </w:rPr>
            </w:pPr>
          </w:p>
        </w:tc>
        <w:tc>
          <w:tcPr>
            <w:tcW w:w="1763" w:type="dxa"/>
            <w:tcBorders>
              <w:top w:val="single" w:sz="4" w:space="0" w:color="auto"/>
              <w:left w:val="single" w:sz="4" w:space="0" w:color="auto"/>
              <w:bottom w:val="single" w:sz="4" w:space="0" w:color="auto"/>
              <w:right w:val="single" w:sz="4" w:space="0" w:color="auto"/>
            </w:tcBorders>
          </w:tcPr>
          <w:p w:rsidR="00960897" w:rsidRPr="000C16C2" w:rsidRDefault="00960897" w:rsidP="00FF5735">
            <w:pPr>
              <w:jc w:val="right"/>
              <w:rPr>
                <w:rFonts w:ascii="Arial" w:hAnsi="Arial" w:cs="Arial"/>
                <w:b/>
              </w:rPr>
            </w:pPr>
          </w:p>
        </w:tc>
      </w:tr>
      <w:tr w:rsidR="007A500B" w:rsidTr="00E05D47">
        <w:tc>
          <w:tcPr>
            <w:tcW w:w="1809" w:type="dxa"/>
            <w:tcBorders>
              <w:top w:val="single" w:sz="4" w:space="0" w:color="auto"/>
              <w:left w:val="single" w:sz="4" w:space="0" w:color="auto"/>
              <w:bottom w:val="single" w:sz="4" w:space="0" w:color="auto"/>
              <w:right w:val="single" w:sz="4" w:space="0" w:color="auto"/>
            </w:tcBorders>
          </w:tcPr>
          <w:p w:rsidR="007A500B" w:rsidRDefault="007A500B" w:rsidP="00720D13">
            <w:pPr>
              <w:rPr>
                <w:rFonts w:ascii="Arial" w:hAnsi="Arial" w:cs="Arial"/>
                <w:b/>
                <w:color w:val="1F497D" w:themeColor="text2"/>
                <w:sz w:val="24"/>
              </w:rPr>
            </w:pPr>
          </w:p>
        </w:tc>
        <w:tc>
          <w:tcPr>
            <w:tcW w:w="5670" w:type="dxa"/>
            <w:tcBorders>
              <w:top w:val="single" w:sz="4" w:space="0" w:color="auto"/>
              <w:left w:val="single" w:sz="4" w:space="0" w:color="auto"/>
              <w:bottom w:val="single" w:sz="4" w:space="0" w:color="auto"/>
              <w:right w:val="single" w:sz="4" w:space="0" w:color="auto"/>
            </w:tcBorders>
          </w:tcPr>
          <w:p w:rsidR="007A500B" w:rsidRDefault="007A500B" w:rsidP="00172974">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7A500B" w:rsidRPr="00FF5735" w:rsidRDefault="007A500B"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Default="00334CF9" w:rsidP="00720D13">
            <w:pPr>
              <w:rPr>
                <w:rFonts w:ascii="Arial" w:hAnsi="Arial" w:cs="Arial"/>
                <w:b/>
                <w:color w:val="1F497D" w:themeColor="text2"/>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172974">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Default="00334CF9" w:rsidP="00720D13">
            <w:pPr>
              <w:rPr>
                <w:rFonts w:ascii="Arial" w:hAnsi="Arial" w:cs="Arial"/>
                <w:b/>
                <w:color w:val="1F497D" w:themeColor="text2"/>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334CF9">
            <w:pPr>
              <w:jc w:val="right"/>
              <w:rPr>
                <w:rFonts w:ascii="Arial" w:hAnsi="Arial" w:cs="Arial"/>
                <w:b/>
                <w:color w:val="1F497D" w:themeColor="text2"/>
                <w:sz w:val="24"/>
              </w:rPr>
            </w:pPr>
            <w:r w:rsidRPr="00113A83">
              <w:rPr>
                <w:rFonts w:ascii="Arial" w:hAnsi="Arial" w:cs="Arial"/>
                <w:b/>
              </w:rPr>
              <w:t>Total c/</w:t>
            </w:r>
            <w:proofErr w:type="spellStart"/>
            <w:r w:rsidRPr="00113A83">
              <w:rPr>
                <w:rFonts w:ascii="Arial" w:hAnsi="Arial" w:cs="Arial"/>
                <w:b/>
              </w:rPr>
              <w:t>fwd</w:t>
            </w:r>
            <w:proofErr w:type="spellEnd"/>
            <w:r w:rsidRPr="00113A83">
              <w:rPr>
                <w:rFonts w:ascii="Arial" w:hAnsi="Arial" w:cs="Arial"/>
                <w:b/>
              </w:rPr>
              <w:t xml:space="preserve"> to page </w:t>
            </w:r>
            <w:r>
              <w:rPr>
                <w:rFonts w:ascii="Arial" w:hAnsi="Arial" w:cs="Arial"/>
                <w:b/>
              </w:rPr>
              <w:t xml:space="preserve">9 </w:t>
            </w:r>
            <w:r w:rsidRPr="00113A83">
              <w:rPr>
                <w:rFonts w:ascii="Arial" w:hAnsi="Arial" w:cs="Arial"/>
                <w:b/>
              </w:rPr>
              <w:t>£</w:t>
            </w: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A420D6" w:rsidTr="00E05D47">
        <w:tc>
          <w:tcPr>
            <w:tcW w:w="1809" w:type="dxa"/>
            <w:tcBorders>
              <w:top w:val="single" w:sz="4" w:space="0" w:color="auto"/>
              <w:left w:val="single" w:sz="4" w:space="0" w:color="auto"/>
              <w:bottom w:val="single" w:sz="4" w:space="0" w:color="auto"/>
              <w:right w:val="single" w:sz="4" w:space="0" w:color="auto"/>
            </w:tcBorders>
          </w:tcPr>
          <w:p w:rsidR="00A420D6" w:rsidRDefault="00172974" w:rsidP="00480311">
            <w:pPr>
              <w:jc w:val="center"/>
              <w:rPr>
                <w:rFonts w:ascii="Arial" w:hAnsi="Arial" w:cs="Arial"/>
                <w:b/>
                <w:color w:val="1F497D" w:themeColor="text2"/>
                <w:sz w:val="24"/>
              </w:rPr>
            </w:pPr>
            <w:r>
              <w:rPr>
                <w:rFonts w:ascii="Arial" w:hAnsi="Arial" w:cs="Arial"/>
                <w:b/>
                <w:color w:val="1F497D" w:themeColor="text2"/>
                <w:sz w:val="24"/>
              </w:rPr>
              <w:lastRenderedPageBreak/>
              <w:t>1</w:t>
            </w:r>
          </w:p>
        </w:tc>
        <w:tc>
          <w:tcPr>
            <w:tcW w:w="5670" w:type="dxa"/>
            <w:tcBorders>
              <w:top w:val="single" w:sz="4" w:space="0" w:color="auto"/>
              <w:left w:val="single" w:sz="4" w:space="0" w:color="auto"/>
              <w:bottom w:val="single" w:sz="4" w:space="0" w:color="auto"/>
              <w:right w:val="single" w:sz="4" w:space="0" w:color="auto"/>
            </w:tcBorders>
          </w:tcPr>
          <w:p w:rsidR="00A420D6" w:rsidRDefault="00480311">
            <w:pPr>
              <w:rPr>
                <w:rFonts w:ascii="Arial" w:hAnsi="Arial" w:cs="Arial"/>
                <w:b/>
                <w:color w:val="1F497D" w:themeColor="text2"/>
                <w:sz w:val="24"/>
              </w:rPr>
            </w:pPr>
            <w:r>
              <w:rPr>
                <w:rFonts w:ascii="Arial" w:hAnsi="Arial" w:cs="Arial"/>
                <w:b/>
                <w:color w:val="1F497D" w:themeColor="text2"/>
                <w:sz w:val="24"/>
              </w:rPr>
              <w:t>ENVIRONMENTAL SERVICES</w:t>
            </w:r>
          </w:p>
        </w:tc>
        <w:tc>
          <w:tcPr>
            <w:tcW w:w="1763" w:type="dxa"/>
            <w:tcBorders>
              <w:top w:val="single" w:sz="4" w:space="0" w:color="auto"/>
              <w:left w:val="single" w:sz="4" w:space="0" w:color="auto"/>
              <w:bottom w:val="single" w:sz="4" w:space="0" w:color="auto"/>
              <w:right w:val="single" w:sz="4" w:space="0" w:color="auto"/>
            </w:tcBorders>
          </w:tcPr>
          <w:p w:rsidR="00A420D6" w:rsidRPr="00FF5735" w:rsidRDefault="00A420D6" w:rsidP="00FF5735">
            <w:pPr>
              <w:jc w:val="right"/>
              <w:rPr>
                <w:rFonts w:ascii="Arial" w:hAnsi="Arial" w:cs="Arial"/>
                <w:b/>
              </w:rPr>
            </w:pPr>
          </w:p>
        </w:tc>
      </w:tr>
      <w:tr w:rsidR="00172974" w:rsidTr="00720D13">
        <w:trPr>
          <w:trHeight w:val="277"/>
        </w:trPr>
        <w:tc>
          <w:tcPr>
            <w:tcW w:w="1809" w:type="dxa"/>
            <w:tcBorders>
              <w:top w:val="single" w:sz="4" w:space="0" w:color="auto"/>
              <w:left w:val="single" w:sz="4" w:space="0" w:color="auto"/>
              <w:bottom w:val="single" w:sz="4" w:space="0" w:color="auto"/>
              <w:right w:val="single" w:sz="4" w:space="0" w:color="auto"/>
            </w:tcBorders>
          </w:tcPr>
          <w:p w:rsidR="00172974" w:rsidRDefault="00172974">
            <w:pPr>
              <w:rPr>
                <w:rFonts w:ascii="Arial" w:hAnsi="Arial" w:cs="Arial"/>
                <w:b/>
                <w:color w:val="1F497D" w:themeColor="text2"/>
                <w:sz w:val="24"/>
              </w:rPr>
            </w:pPr>
          </w:p>
        </w:tc>
        <w:tc>
          <w:tcPr>
            <w:tcW w:w="5670" w:type="dxa"/>
            <w:tcBorders>
              <w:top w:val="single" w:sz="4" w:space="0" w:color="auto"/>
              <w:left w:val="single" w:sz="4" w:space="0" w:color="auto"/>
              <w:bottom w:val="single" w:sz="4" w:space="0" w:color="auto"/>
              <w:right w:val="single" w:sz="4" w:space="0" w:color="auto"/>
            </w:tcBorders>
          </w:tcPr>
          <w:p w:rsidR="00172974" w:rsidRDefault="00172974" w:rsidP="00A15211">
            <w:pPr>
              <w:rPr>
                <w:rFonts w:ascii="Arial" w:hAnsi="Arial" w:cs="Arial"/>
                <w:b/>
                <w:szCs w:val="20"/>
              </w:rPr>
            </w:pPr>
          </w:p>
        </w:tc>
        <w:tc>
          <w:tcPr>
            <w:tcW w:w="1763" w:type="dxa"/>
            <w:tcBorders>
              <w:top w:val="single" w:sz="4" w:space="0" w:color="auto"/>
              <w:left w:val="single" w:sz="4" w:space="0" w:color="auto"/>
              <w:bottom w:val="single" w:sz="4" w:space="0" w:color="auto"/>
              <w:right w:val="single" w:sz="4" w:space="0" w:color="auto"/>
            </w:tcBorders>
          </w:tcPr>
          <w:p w:rsidR="00172974" w:rsidRDefault="00172974" w:rsidP="00854160">
            <w:pPr>
              <w:jc w:val="center"/>
              <w:rPr>
                <w:rFonts w:ascii="Arial" w:hAnsi="Arial" w:cs="Arial"/>
                <w:b/>
              </w:rPr>
            </w:pPr>
          </w:p>
        </w:tc>
      </w:tr>
      <w:tr w:rsidR="000C16C2" w:rsidTr="00E05D47">
        <w:tc>
          <w:tcPr>
            <w:tcW w:w="1809" w:type="dxa"/>
            <w:tcBorders>
              <w:top w:val="single" w:sz="4" w:space="0" w:color="auto"/>
              <w:left w:val="single" w:sz="4" w:space="0" w:color="auto"/>
              <w:bottom w:val="single" w:sz="4" w:space="0" w:color="auto"/>
              <w:right w:val="single" w:sz="4" w:space="0" w:color="auto"/>
            </w:tcBorders>
          </w:tcPr>
          <w:p w:rsidR="000C16C2" w:rsidRDefault="00720D13" w:rsidP="00720D13">
            <w:pPr>
              <w:jc w:val="center"/>
              <w:rPr>
                <w:rFonts w:ascii="Arial" w:hAnsi="Arial" w:cs="Arial"/>
                <w:b/>
                <w:color w:val="1F497D" w:themeColor="text2"/>
                <w:sz w:val="24"/>
              </w:rPr>
            </w:pPr>
            <w:r w:rsidRPr="00720D13">
              <w:rPr>
                <w:rFonts w:ascii="Arial" w:hAnsi="Arial" w:cs="Arial"/>
                <w:b/>
                <w:color w:val="000000" w:themeColor="text1"/>
                <w:sz w:val="24"/>
              </w:rPr>
              <w:t>Item</w:t>
            </w:r>
          </w:p>
        </w:tc>
        <w:tc>
          <w:tcPr>
            <w:tcW w:w="5670" w:type="dxa"/>
            <w:tcBorders>
              <w:top w:val="single" w:sz="4" w:space="0" w:color="auto"/>
              <w:left w:val="single" w:sz="4" w:space="0" w:color="auto"/>
              <w:bottom w:val="single" w:sz="4" w:space="0" w:color="auto"/>
              <w:right w:val="single" w:sz="4" w:space="0" w:color="auto"/>
            </w:tcBorders>
          </w:tcPr>
          <w:p w:rsidR="000C16C2" w:rsidRPr="002C318B" w:rsidRDefault="000C16C2" w:rsidP="00A15211">
            <w:pPr>
              <w:rPr>
                <w:rFonts w:ascii="Arial" w:hAnsi="Arial" w:cs="Arial"/>
                <w:b/>
                <w:szCs w:val="20"/>
              </w:rPr>
            </w:pPr>
            <w:r>
              <w:rPr>
                <w:rFonts w:ascii="Arial" w:hAnsi="Arial" w:cs="Arial"/>
                <w:b/>
                <w:szCs w:val="20"/>
              </w:rPr>
              <w:t xml:space="preserve">PHASE </w:t>
            </w:r>
            <w:r w:rsidR="00A15211">
              <w:rPr>
                <w:rFonts w:ascii="Arial" w:hAnsi="Arial" w:cs="Arial"/>
                <w:b/>
                <w:szCs w:val="20"/>
              </w:rPr>
              <w:t>1</w:t>
            </w:r>
            <w:r>
              <w:rPr>
                <w:rFonts w:ascii="Arial" w:hAnsi="Arial" w:cs="Arial"/>
                <w:b/>
                <w:szCs w:val="20"/>
              </w:rPr>
              <w:t xml:space="preserve"> – LOWER GROUND FLOOR</w:t>
            </w:r>
          </w:p>
        </w:tc>
        <w:tc>
          <w:tcPr>
            <w:tcW w:w="1763" w:type="dxa"/>
            <w:tcBorders>
              <w:top w:val="single" w:sz="4" w:space="0" w:color="auto"/>
              <w:left w:val="single" w:sz="4" w:space="0" w:color="auto"/>
              <w:bottom w:val="single" w:sz="4" w:space="0" w:color="auto"/>
              <w:right w:val="single" w:sz="4" w:space="0" w:color="auto"/>
            </w:tcBorders>
          </w:tcPr>
          <w:p w:rsidR="000C16C2" w:rsidRPr="00FF5735" w:rsidRDefault="00854160" w:rsidP="00854160">
            <w:pPr>
              <w:jc w:val="center"/>
              <w:rPr>
                <w:rFonts w:ascii="Arial" w:hAnsi="Arial" w:cs="Arial"/>
                <w:b/>
              </w:rPr>
            </w:pPr>
            <w:r>
              <w:rPr>
                <w:rFonts w:ascii="Arial" w:hAnsi="Arial" w:cs="Arial"/>
                <w:b/>
              </w:rPr>
              <w:t>Price</w:t>
            </w:r>
          </w:p>
        </w:tc>
      </w:tr>
      <w:tr w:rsidR="000C16C2" w:rsidTr="00E05D47">
        <w:tc>
          <w:tcPr>
            <w:tcW w:w="1809" w:type="dxa"/>
            <w:tcBorders>
              <w:top w:val="single" w:sz="4" w:space="0" w:color="auto"/>
              <w:left w:val="single" w:sz="4" w:space="0" w:color="auto"/>
              <w:bottom w:val="single" w:sz="4" w:space="0" w:color="auto"/>
              <w:right w:val="single" w:sz="4" w:space="0" w:color="auto"/>
            </w:tcBorders>
          </w:tcPr>
          <w:p w:rsidR="000C16C2" w:rsidRDefault="000C16C2">
            <w:pPr>
              <w:rPr>
                <w:rFonts w:ascii="Arial" w:hAnsi="Arial" w:cs="Arial"/>
                <w:b/>
                <w:color w:val="1F497D" w:themeColor="text2"/>
                <w:sz w:val="24"/>
              </w:rPr>
            </w:pPr>
          </w:p>
        </w:tc>
        <w:tc>
          <w:tcPr>
            <w:tcW w:w="5670" w:type="dxa"/>
            <w:tcBorders>
              <w:top w:val="single" w:sz="4" w:space="0" w:color="auto"/>
              <w:left w:val="single" w:sz="4" w:space="0" w:color="auto"/>
              <w:bottom w:val="single" w:sz="4" w:space="0" w:color="auto"/>
              <w:right w:val="single" w:sz="4" w:space="0" w:color="auto"/>
            </w:tcBorders>
          </w:tcPr>
          <w:p w:rsidR="000C16C2" w:rsidRPr="002C318B" w:rsidRDefault="000C16C2" w:rsidP="00A93439">
            <w:pPr>
              <w:rPr>
                <w:rFonts w:ascii="Arial" w:hAnsi="Arial" w:cs="Arial"/>
                <w:b/>
                <w:szCs w:val="20"/>
              </w:rPr>
            </w:pPr>
          </w:p>
        </w:tc>
        <w:tc>
          <w:tcPr>
            <w:tcW w:w="1763" w:type="dxa"/>
            <w:tcBorders>
              <w:top w:val="single" w:sz="4" w:space="0" w:color="auto"/>
              <w:left w:val="single" w:sz="4" w:space="0" w:color="auto"/>
              <w:bottom w:val="single" w:sz="4" w:space="0" w:color="auto"/>
              <w:right w:val="single" w:sz="4" w:space="0" w:color="auto"/>
            </w:tcBorders>
          </w:tcPr>
          <w:p w:rsidR="000C16C2" w:rsidRPr="00FF5735" w:rsidRDefault="000C16C2" w:rsidP="00FF5735">
            <w:pPr>
              <w:jc w:val="right"/>
              <w:rPr>
                <w:rFonts w:ascii="Arial" w:hAnsi="Arial" w:cs="Arial"/>
                <w:b/>
              </w:rPr>
            </w:pPr>
          </w:p>
        </w:tc>
      </w:tr>
      <w:tr w:rsidR="004A1D92" w:rsidTr="00E05D47">
        <w:tc>
          <w:tcPr>
            <w:tcW w:w="1809" w:type="dxa"/>
            <w:tcBorders>
              <w:top w:val="single" w:sz="4" w:space="0" w:color="auto"/>
              <w:left w:val="single" w:sz="4" w:space="0" w:color="auto"/>
              <w:bottom w:val="single" w:sz="4" w:space="0" w:color="auto"/>
              <w:right w:val="single" w:sz="4" w:space="0" w:color="auto"/>
            </w:tcBorders>
          </w:tcPr>
          <w:p w:rsidR="004A1D92" w:rsidRPr="0097309A" w:rsidRDefault="004A1D92">
            <w:pPr>
              <w:rPr>
                <w:rFonts w:ascii="Arial"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4A1D92" w:rsidRPr="0041725A" w:rsidRDefault="004A1D92" w:rsidP="008222F2">
            <w:pPr>
              <w:rPr>
                <w:rFonts w:ascii="Arial" w:hAnsi="Arial" w:cs="Arial"/>
                <w:b/>
                <w:sz w:val="20"/>
                <w:szCs w:val="18"/>
              </w:rPr>
            </w:pPr>
            <w:r w:rsidRPr="00F2420A">
              <w:rPr>
                <w:rFonts w:ascii="Arial" w:hAnsi="Arial" w:cs="Arial"/>
                <w:b/>
              </w:rPr>
              <w:t>Office furniture and accessories</w:t>
            </w:r>
          </w:p>
        </w:tc>
        <w:tc>
          <w:tcPr>
            <w:tcW w:w="1763" w:type="dxa"/>
            <w:tcBorders>
              <w:top w:val="single" w:sz="4" w:space="0" w:color="auto"/>
              <w:left w:val="single" w:sz="4" w:space="0" w:color="auto"/>
              <w:bottom w:val="single" w:sz="4" w:space="0" w:color="auto"/>
              <w:right w:val="single" w:sz="4" w:space="0" w:color="auto"/>
            </w:tcBorders>
          </w:tcPr>
          <w:p w:rsidR="004A1D92" w:rsidRPr="0097309A" w:rsidRDefault="004A1D92" w:rsidP="00FF5735">
            <w:pPr>
              <w:jc w:val="right"/>
              <w:rPr>
                <w:rFonts w:ascii="Arial" w:hAnsi="Arial" w:cs="Arial"/>
                <w:b/>
                <w:sz w:val="24"/>
                <w:szCs w:val="24"/>
              </w:rPr>
            </w:pPr>
          </w:p>
        </w:tc>
      </w:tr>
      <w:tr w:rsidR="004A1D92" w:rsidTr="00E05D47">
        <w:tc>
          <w:tcPr>
            <w:tcW w:w="1809" w:type="dxa"/>
            <w:tcBorders>
              <w:top w:val="single" w:sz="4" w:space="0" w:color="auto"/>
              <w:left w:val="single" w:sz="4" w:space="0" w:color="auto"/>
              <w:bottom w:val="single" w:sz="4" w:space="0" w:color="auto"/>
              <w:right w:val="single" w:sz="4" w:space="0" w:color="auto"/>
            </w:tcBorders>
          </w:tcPr>
          <w:p w:rsidR="004A1D92" w:rsidRPr="0097309A" w:rsidRDefault="00720D13" w:rsidP="00720D13">
            <w:pPr>
              <w:jc w:val="center"/>
              <w:rPr>
                <w:rFonts w:ascii="Arial" w:hAnsi="Arial" w:cs="Arial"/>
                <w:b/>
                <w:sz w:val="24"/>
                <w:szCs w:val="24"/>
              </w:rPr>
            </w:pPr>
            <w:r>
              <w:rPr>
                <w:rFonts w:ascii="Arial" w:hAnsi="Arial" w:cs="Arial"/>
                <w:b/>
                <w:sz w:val="24"/>
                <w:szCs w:val="24"/>
              </w:rPr>
              <w:t>1.1</w:t>
            </w:r>
          </w:p>
        </w:tc>
        <w:tc>
          <w:tcPr>
            <w:tcW w:w="5670" w:type="dxa"/>
            <w:tcBorders>
              <w:top w:val="single" w:sz="4" w:space="0" w:color="auto"/>
              <w:left w:val="single" w:sz="4" w:space="0" w:color="auto"/>
              <w:bottom w:val="single" w:sz="4" w:space="0" w:color="auto"/>
              <w:right w:val="single" w:sz="4" w:space="0" w:color="auto"/>
            </w:tcBorders>
          </w:tcPr>
          <w:p w:rsidR="004A1D92" w:rsidRPr="008D6EF6" w:rsidRDefault="004A1D92" w:rsidP="00854160">
            <w:pPr>
              <w:rPr>
                <w:rFonts w:ascii="Arial" w:hAnsi="Arial" w:cs="Arial"/>
                <w:sz w:val="20"/>
                <w:szCs w:val="20"/>
              </w:rPr>
            </w:pPr>
            <w:r w:rsidRPr="008D6EF6">
              <w:rPr>
                <w:rFonts w:ascii="Arial" w:hAnsi="Arial" w:cs="Arial"/>
                <w:sz w:val="20"/>
                <w:szCs w:val="20"/>
              </w:rPr>
              <w:t xml:space="preserve">The contractor is </w:t>
            </w:r>
            <w:r w:rsidR="00854160" w:rsidRPr="008D6EF6">
              <w:rPr>
                <w:rFonts w:ascii="Arial" w:hAnsi="Arial" w:cs="Arial"/>
                <w:sz w:val="20"/>
                <w:szCs w:val="20"/>
              </w:rPr>
              <w:t>required to supply and install</w:t>
            </w:r>
            <w:r w:rsidRPr="008D6EF6">
              <w:rPr>
                <w:rFonts w:ascii="Arial" w:hAnsi="Arial" w:cs="Arial"/>
                <w:sz w:val="20"/>
                <w:szCs w:val="20"/>
              </w:rPr>
              <w:t xml:space="preserve"> the following office furniture and accessories as noted on drawing Environmental Services </w:t>
            </w:r>
            <w:r w:rsidR="00E05D47" w:rsidRPr="008D6EF6">
              <w:rPr>
                <w:rFonts w:ascii="Arial" w:hAnsi="Arial" w:cs="Arial"/>
                <w:sz w:val="20"/>
                <w:szCs w:val="20"/>
              </w:rPr>
              <w:t xml:space="preserve">Procurement Plan </w:t>
            </w:r>
            <w:r w:rsidRPr="008D6EF6">
              <w:rPr>
                <w:rFonts w:ascii="Arial" w:hAnsi="Arial" w:cs="Arial"/>
                <w:sz w:val="20"/>
                <w:szCs w:val="20"/>
              </w:rPr>
              <w:t>v1.0</w:t>
            </w:r>
            <w:r w:rsidR="00E05D47" w:rsidRPr="008D6EF6">
              <w:rPr>
                <w:rFonts w:ascii="Arial" w:hAnsi="Arial" w:cs="Arial"/>
                <w:sz w:val="20"/>
                <w:szCs w:val="20"/>
              </w:rPr>
              <w:t xml:space="preserve"> </w:t>
            </w:r>
            <w:r w:rsidR="008D6EF6" w:rsidRPr="008D6EF6">
              <w:rPr>
                <w:rFonts w:ascii="Arial" w:hAnsi="Arial" w:cs="Arial"/>
                <w:sz w:val="20"/>
                <w:szCs w:val="20"/>
              </w:rPr>
              <w:t>and detailed in the Desks furniture procurements requirements v1.0 specification document</w:t>
            </w:r>
          </w:p>
        </w:tc>
        <w:tc>
          <w:tcPr>
            <w:tcW w:w="1763" w:type="dxa"/>
            <w:tcBorders>
              <w:top w:val="single" w:sz="4" w:space="0" w:color="auto"/>
              <w:left w:val="single" w:sz="4" w:space="0" w:color="auto"/>
              <w:bottom w:val="single" w:sz="4" w:space="0" w:color="auto"/>
              <w:right w:val="single" w:sz="4" w:space="0" w:color="auto"/>
            </w:tcBorders>
          </w:tcPr>
          <w:p w:rsidR="004A1D92" w:rsidRPr="0097309A" w:rsidRDefault="004A1D92" w:rsidP="00FF5735">
            <w:pPr>
              <w:jc w:val="right"/>
              <w:rPr>
                <w:rFonts w:ascii="Arial" w:hAnsi="Arial" w:cs="Arial"/>
                <w:b/>
                <w:sz w:val="24"/>
                <w:szCs w:val="24"/>
              </w:rPr>
            </w:pPr>
          </w:p>
        </w:tc>
      </w:tr>
      <w:tr w:rsidR="004A1D92" w:rsidTr="00E05D47">
        <w:tc>
          <w:tcPr>
            <w:tcW w:w="1809" w:type="dxa"/>
            <w:tcBorders>
              <w:top w:val="single" w:sz="4" w:space="0" w:color="auto"/>
              <w:left w:val="single" w:sz="4" w:space="0" w:color="auto"/>
              <w:bottom w:val="single" w:sz="4" w:space="0" w:color="auto"/>
              <w:right w:val="single" w:sz="4" w:space="0" w:color="auto"/>
            </w:tcBorders>
          </w:tcPr>
          <w:p w:rsidR="004A1D92" w:rsidRPr="0097309A" w:rsidRDefault="004A1D92">
            <w:pPr>
              <w:rPr>
                <w:rFonts w:ascii="Arial"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4A1D92" w:rsidRPr="002E24A8" w:rsidRDefault="004A1D92" w:rsidP="008222F2">
            <w:pPr>
              <w:rPr>
                <w:rFonts w:ascii="Arial" w:hAnsi="Arial" w:cs="Arial"/>
                <w:sz w:val="20"/>
                <w:szCs w:val="18"/>
              </w:rPr>
            </w:pPr>
          </w:p>
        </w:tc>
        <w:tc>
          <w:tcPr>
            <w:tcW w:w="1763" w:type="dxa"/>
            <w:tcBorders>
              <w:top w:val="single" w:sz="4" w:space="0" w:color="auto"/>
              <w:left w:val="single" w:sz="4" w:space="0" w:color="auto"/>
              <w:bottom w:val="single" w:sz="4" w:space="0" w:color="auto"/>
              <w:right w:val="single" w:sz="4" w:space="0" w:color="auto"/>
            </w:tcBorders>
          </w:tcPr>
          <w:p w:rsidR="004A1D92" w:rsidRPr="0097309A" w:rsidRDefault="004A1D92" w:rsidP="00FF5735">
            <w:pPr>
              <w:jc w:val="right"/>
              <w:rPr>
                <w:rFonts w:ascii="Arial" w:hAnsi="Arial" w:cs="Arial"/>
                <w:b/>
                <w:sz w:val="24"/>
                <w:szCs w:val="24"/>
              </w:rPr>
            </w:pPr>
          </w:p>
        </w:tc>
      </w:tr>
      <w:tr w:rsidR="004A1D92" w:rsidTr="00E05D47">
        <w:tc>
          <w:tcPr>
            <w:tcW w:w="1809" w:type="dxa"/>
            <w:tcBorders>
              <w:top w:val="single" w:sz="4" w:space="0" w:color="auto"/>
              <w:left w:val="single" w:sz="4" w:space="0" w:color="auto"/>
              <w:bottom w:val="single" w:sz="4" w:space="0" w:color="auto"/>
              <w:right w:val="single" w:sz="4" w:space="0" w:color="auto"/>
            </w:tcBorders>
          </w:tcPr>
          <w:p w:rsidR="004A1D92" w:rsidRPr="0097309A" w:rsidRDefault="00720D13" w:rsidP="00720D13">
            <w:pPr>
              <w:jc w:val="center"/>
              <w:rPr>
                <w:rFonts w:ascii="Arial" w:hAnsi="Arial" w:cs="Arial"/>
                <w:b/>
                <w:sz w:val="24"/>
                <w:szCs w:val="24"/>
              </w:rPr>
            </w:pPr>
            <w:r>
              <w:rPr>
                <w:rFonts w:ascii="Arial" w:hAnsi="Arial" w:cs="Arial"/>
                <w:b/>
                <w:sz w:val="24"/>
                <w:szCs w:val="24"/>
              </w:rPr>
              <w:t>1.2</w:t>
            </w:r>
          </w:p>
        </w:tc>
        <w:tc>
          <w:tcPr>
            <w:tcW w:w="5670" w:type="dxa"/>
            <w:tcBorders>
              <w:top w:val="single" w:sz="4" w:space="0" w:color="auto"/>
              <w:left w:val="single" w:sz="4" w:space="0" w:color="auto"/>
              <w:bottom w:val="single" w:sz="4" w:space="0" w:color="auto"/>
              <w:right w:val="single" w:sz="4" w:space="0" w:color="auto"/>
            </w:tcBorders>
          </w:tcPr>
          <w:p w:rsidR="004A1D92" w:rsidRPr="002E24A8" w:rsidRDefault="00391A95" w:rsidP="00854160">
            <w:pPr>
              <w:rPr>
                <w:rFonts w:ascii="Arial" w:hAnsi="Arial" w:cs="Arial"/>
                <w:sz w:val="20"/>
                <w:szCs w:val="18"/>
              </w:rPr>
            </w:pPr>
            <w:r>
              <w:rPr>
                <w:rFonts w:ascii="Arial" w:hAnsi="Arial" w:cs="Arial"/>
                <w:sz w:val="20"/>
                <w:szCs w:val="20"/>
              </w:rPr>
              <w:t>Provision, assembly</w:t>
            </w:r>
            <w:r w:rsidR="00E05D47" w:rsidRPr="0033576A">
              <w:rPr>
                <w:rFonts w:ascii="Arial" w:hAnsi="Arial" w:cs="Arial"/>
                <w:sz w:val="20"/>
                <w:szCs w:val="20"/>
              </w:rPr>
              <w:t xml:space="preserve"> and installation of the</w:t>
            </w:r>
            <w:r w:rsidR="00854160" w:rsidRPr="0033576A">
              <w:rPr>
                <w:rFonts w:ascii="Arial" w:hAnsi="Arial" w:cs="Arial"/>
                <w:sz w:val="20"/>
                <w:szCs w:val="20"/>
              </w:rPr>
              <w:t xml:space="preserve"> Era Screens Nautilus range  s</w:t>
            </w:r>
            <w:r w:rsidR="00E05D47" w:rsidRPr="0033576A">
              <w:rPr>
                <w:rFonts w:ascii="Arial" w:hAnsi="Arial" w:cs="Arial"/>
                <w:sz w:val="20"/>
                <w:szCs w:val="20"/>
              </w:rPr>
              <w:t>ound inhibiting wall sections and PODS as illustrated in Environmental Services Procurement Plan v1.0 and</w:t>
            </w:r>
            <w:r w:rsidR="00854160" w:rsidRPr="0033576A">
              <w:rPr>
                <w:rFonts w:ascii="Arial" w:hAnsi="Arial" w:cs="Arial"/>
                <w:sz w:val="20"/>
                <w:szCs w:val="20"/>
              </w:rPr>
              <w:t xml:space="preserve"> detailed in the</w:t>
            </w:r>
            <w:r w:rsidR="00E05D47" w:rsidRPr="0033576A">
              <w:rPr>
                <w:rFonts w:ascii="Arial" w:hAnsi="Arial" w:cs="Arial"/>
                <w:sz w:val="20"/>
                <w:szCs w:val="20"/>
              </w:rPr>
              <w:t xml:space="preserve"> </w:t>
            </w:r>
            <w:r w:rsidR="00854160" w:rsidRPr="0033576A">
              <w:rPr>
                <w:rFonts w:ascii="Arial" w:hAnsi="Arial" w:cs="Arial"/>
                <w:sz w:val="20"/>
                <w:szCs w:val="20"/>
              </w:rPr>
              <w:t>Walls/Pods specification document</w:t>
            </w:r>
          </w:p>
        </w:tc>
        <w:tc>
          <w:tcPr>
            <w:tcW w:w="1763" w:type="dxa"/>
            <w:tcBorders>
              <w:top w:val="single" w:sz="4" w:space="0" w:color="auto"/>
              <w:left w:val="single" w:sz="4" w:space="0" w:color="auto"/>
              <w:bottom w:val="single" w:sz="4" w:space="0" w:color="auto"/>
              <w:right w:val="single" w:sz="4" w:space="0" w:color="auto"/>
            </w:tcBorders>
          </w:tcPr>
          <w:p w:rsidR="004A1D92" w:rsidRPr="0097309A" w:rsidRDefault="004A1D92" w:rsidP="00FF5735">
            <w:pPr>
              <w:jc w:val="right"/>
              <w:rPr>
                <w:rFonts w:ascii="Arial" w:hAnsi="Arial" w:cs="Arial"/>
                <w:b/>
                <w:sz w:val="24"/>
                <w:szCs w:val="24"/>
              </w:rPr>
            </w:pPr>
          </w:p>
        </w:tc>
      </w:tr>
      <w:tr w:rsidR="004A1D92" w:rsidTr="00E05D47">
        <w:tc>
          <w:tcPr>
            <w:tcW w:w="1809" w:type="dxa"/>
            <w:tcBorders>
              <w:top w:val="single" w:sz="4" w:space="0" w:color="auto"/>
              <w:left w:val="single" w:sz="4" w:space="0" w:color="auto"/>
              <w:bottom w:val="single" w:sz="4" w:space="0" w:color="auto"/>
              <w:right w:val="single" w:sz="4" w:space="0" w:color="auto"/>
            </w:tcBorders>
          </w:tcPr>
          <w:p w:rsidR="004A1D92" w:rsidRPr="0097309A" w:rsidRDefault="004A1D92" w:rsidP="00720D13">
            <w:pPr>
              <w:jc w:val="center"/>
              <w:rPr>
                <w:rFonts w:ascii="Arial"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4A1D92" w:rsidRPr="002E24A8" w:rsidRDefault="004A1D92" w:rsidP="008222F2">
            <w:pPr>
              <w:rPr>
                <w:rFonts w:ascii="Arial" w:hAnsi="Arial" w:cs="Arial"/>
                <w:sz w:val="20"/>
                <w:szCs w:val="18"/>
              </w:rPr>
            </w:pPr>
          </w:p>
        </w:tc>
        <w:tc>
          <w:tcPr>
            <w:tcW w:w="1763" w:type="dxa"/>
            <w:tcBorders>
              <w:top w:val="single" w:sz="4" w:space="0" w:color="auto"/>
              <w:left w:val="single" w:sz="4" w:space="0" w:color="auto"/>
              <w:bottom w:val="single" w:sz="4" w:space="0" w:color="auto"/>
              <w:right w:val="single" w:sz="4" w:space="0" w:color="auto"/>
            </w:tcBorders>
          </w:tcPr>
          <w:p w:rsidR="004A1D92" w:rsidRPr="0097309A" w:rsidRDefault="004A1D92" w:rsidP="00FF5735">
            <w:pPr>
              <w:jc w:val="right"/>
              <w:rPr>
                <w:rFonts w:ascii="Arial" w:hAnsi="Arial" w:cs="Arial"/>
                <w:b/>
                <w:sz w:val="24"/>
                <w:szCs w:val="24"/>
              </w:rPr>
            </w:pPr>
          </w:p>
        </w:tc>
      </w:tr>
      <w:tr w:rsidR="004A1D92" w:rsidTr="00E05D47">
        <w:tc>
          <w:tcPr>
            <w:tcW w:w="1809" w:type="dxa"/>
            <w:tcBorders>
              <w:top w:val="single" w:sz="4" w:space="0" w:color="auto"/>
              <w:left w:val="single" w:sz="4" w:space="0" w:color="auto"/>
              <w:bottom w:val="single" w:sz="4" w:space="0" w:color="auto"/>
              <w:right w:val="single" w:sz="4" w:space="0" w:color="auto"/>
            </w:tcBorders>
          </w:tcPr>
          <w:p w:rsidR="004A1D92" w:rsidRPr="0097309A" w:rsidRDefault="00720D13" w:rsidP="00720D13">
            <w:pPr>
              <w:jc w:val="center"/>
              <w:rPr>
                <w:rFonts w:ascii="Arial" w:hAnsi="Arial" w:cs="Arial"/>
                <w:b/>
                <w:sz w:val="24"/>
                <w:szCs w:val="24"/>
              </w:rPr>
            </w:pPr>
            <w:r>
              <w:rPr>
                <w:rFonts w:ascii="Arial" w:hAnsi="Arial" w:cs="Arial"/>
                <w:b/>
                <w:sz w:val="24"/>
                <w:szCs w:val="24"/>
              </w:rPr>
              <w:t>1.3</w:t>
            </w:r>
          </w:p>
        </w:tc>
        <w:tc>
          <w:tcPr>
            <w:tcW w:w="5670" w:type="dxa"/>
            <w:tcBorders>
              <w:top w:val="single" w:sz="4" w:space="0" w:color="auto"/>
              <w:left w:val="single" w:sz="4" w:space="0" w:color="auto"/>
              <w:bottom w:val="single" w:sz="4" w:space="0" w:color="auto"/>
              <w:right w:val="single" w:sz="4" w:space="0" w:color="auto"/>
            </w:tcBorders>
          </w:tcPr>
          <w:p w:rsidR="004A1D92" w:rsidRPr="002E24A8" w:rsidRDefault="00391A95" w:rsidP="00854160">
            <w:pPr>
              <w:rPr>
                <w:rFonts w:ascii="Arial" w:hAnsi="Arial" w:cs="Arial"/>
                <w:sz w:val="20"/>
                <w:szCs w:val="18"/>
              </w:rPr>
            </w:pPr>
            <w:r>
              <w:rPr>
                <w:rFonts w:ascii="Arial" w:hAnsi="Arial" w:cs="Arial"/>
                <w:sz w:val="20"/>
              </w:rPr>
              <w:t>Provision, assembly</w:t>
            </w:r>
            <w:r w:rsidR="00854160" w:rsidRPr="00E15F30">
              <w:rPr>
                <w:rFonts w:ascii="Arial" w:hAnsi="Arial" w:cs="Arial"/>
                <w:sz w:val="20"/>
              </w:rPr>
              <w:t xml:space="preserve"> and installation</w:t>
            </w:r>
            <w:r w:rsidR="004A1D92" w:rsidRPr="00E15F30">
              <w:rPr>
                <w:rFonts w:ascii="Arial" w:hAnsi="Arial" w:cs="Arial"/>
                <w:sz w:val="20"/>
              </w:rPr>
              <w:t xml:space="preserve"> of meeting </w:t>
            </w:r>
            <w:r w:rsidR="00854160" w:rsidRPr="00E15F30">
              <w:rPr>
                <w:rFonts w:ascii="Arial" w:hAnsi="Arial" w:cs="Arial"/>
                <w:sz w:val="20"/>
              </w:rPr>
              <w:t>room tables</w:t>
            </w:r>
            <w:r w:rsidR="004A1D92" w:rsidRPr="00E15F30">
              <w:rPr>
                <w:rFonts w:ascii="Arial" w:hAnsi="Arial" w:cs="Arial"/>
                <w:sz w:val="20"/>
              </w:rPr>
              <w:t xml:space="preserve"> and placing them in their final locations. </w:t>
            </w:r>
            <w:r w:rsidR="006A1CDD" w:rsidRPr="00E15F30">
              <w:rPr>
                <w:rFonts w:ascii="Arial" w:hAnsi="Arial" w:cs="Arial"/>
                <w:sz w:val="20"/>
              </w:rPr>
              <w:t>(</w:t>
            </w:r>
            <w:r w:rsidR="00EE608A" w:rsidRPr="00E15F30">
              <w:rPr>
                <w:rFonts w:ascii="Arial" w:hAnsi="Arial" w:cs="Arial"/>
                <w:sz w:val="20"/>
              </w:rPr>
              <w:t>further detail and requirements</w:t>
            </w:r>
            <w:r w:rsidR="006A1CDD" w:rsidRPr="00E15F30">
              <w:rPr>
                <w:rFonts w:ascii="Arial" w:hAnsi="Arial" w:cs="Arial"/>
                <w:sz w:val="20"/>
              </w:rPr>
              <w:t xml:space="preserve"> on desk and furniture requirements document)</w:t>
            </w:r>
          </w:p>
        </w:tc>
        <w:tc>
          <w:tcPr>
            <w:tcW w:w="1763" w:type="dxa"/>
            <w:tcBorders>
              <w:top w:val="single" w:sz="4" w:space="0" w:color="auto"/>
              <w:left w:val="single" w:sz="4" w:space="0" w:color="auto"/>
              <w:bottom w:val="single" w:sz="4" w:space="0" w:color="auto"/>
              <w:right w:val="single" w:sz="4" w:space="0" w:color="auto"/>
            </w:tcBorders>
          </w:tcPr>
          <w:p w:rsidR="004A1D92" w:rsidRPr="0097309A" w:rsidRDefault="004A1D92" w:rsidP="00FF5735">
            <w:pPr>
              <w:jc w:val="right"/>
              <w:rPr>
                <w:rFonts w:ascii="Arial" w:hAnsi="Arial" w:cs="Arial"/>
                <w:b/>
                <w:sz w:val="24"/>
                <w:szCs w:val="24"/>
              </w:rPr>
            </w:pPr>
          </w:p>
        </w:tc>
      </w:tr>
      <w:tr w:rsidR="004A1D92" w:rsidTr="00E05D47">
        <w:tc>
          <w:tcPr>
            <w:tcW w:w="1809" w:type="dxa"/>
            <w:tcBorders>
              <w:top w:val="single" w:sz="4" w:space="0" w:color="auto"/>
              <w:left w:val="single" w:sz="4" w:space="0" w:color="auto"/>
              <w:bottom w:val="single" w:sz="4" w:space="0" w:color="auto"/>
              <w:right w:val="single" w:sz="4" w:space="0" w:color="auto"/>
            </w:tcBorders>
          </w:tcPr>
          <w:p w:rsidR="004A1D92" w:rsidRPr="0097309A" w:rsidRDefault="004A1D92" w:rsidP="00720D13">
            <w:pPr>
              <w:jc w:val="center"/>
              <w:rPr>
                <w:rFonts w:ascii="Arial"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4A1D92" w:rsidRPr="00F2420A" w:rsidRDefault="004A1D92" w:rsidP="00F2420A">
            <w:pPr>
              <w:jc w:val="both"/>
              <w:rPr>
                <w:rFonts w:ascii="Arial" w:hAnsi="Arial" w:cs="Arial"/>
              </w:rPr>
            </w:pPr>
          </w:p>
        </w:tc>
        <w:tc>
          <w:tcPr>
            <w:tcW w:w="1763" w:type="dxa"/>
            <w:tcBorders>
              <w:top w:val="single" w:sz="4" w:space="0" w:color="auto"/>
              <w:left w:val="single" w:sz="4" w:space="0" w:color="auto"/>
              <w:bottom w:val="single" w:sz="4" w:space="0" w:color="auto"/>
              <w:right w:val="single" w:sz="4" w:space="0" w:color="auto"/>
            </w:tcBorders>
          </w:tcPr>
          <w:p w:rsidR="004A1D92" w:rsidRPr="0097309A" w:rsidRDefault="004A1D92" w:rsidP="00FF5735">
            <w:pPr>
              <w:jc w:val="right"/>
              <w:rPr>
                <w:rFonts w:ascii="Arial" w:hAnsi="Arial" w:cs="Arial"/>
                <w:b/>
                <w:sz w:val="24"/>
                <w:szCs w:val="24"/>
              </w:rPr>
            </w:pPr>
          </w:p>
        </w:tc>
      </w:tr>
      <w:tr w:rsidR="004A1D92" w:rsidTr="00EE608A">
        <w:trPr>
          <w:trHeight w:val="906"/>
        </w:trPr>
        <w:tc>
          <w:tcPr>
            <w:tcW w:w="1809" w:type="dxa"/>
            <w:tcBorders>
              <w:top w:val="single" w:sz="4" w:space="0" w:color="auto"/>
              <w:left w:val="single" w:sz="4" w:space="0" w:color="auto"/>
              <w:bottom w:val="single" w:sz="4" w:space="0" w:color="auto"/>
              <w:right w:val="single" w:sz="4" w:space="0" w:color="auto"/>
            </w:tcBorders>
          </w:tcPr>
          <w:p w:rsidR="004A1D92" w:rsidRPr="0097309A" w:rsidRDefault="00720D13" w:rsidP="00720D13">
            <w:pPr>
              <w:jc w:val="center"/>
              <w:rPr>
                <w:rFonts w:ascii="Arial" w:hAnsi="Arial" w:cs="Arial"/>
                <w:b/>
                <w:sz w:val="24"/>
                <w:szCs w:val="24"/>
              </w:rPr>
            </w:pPr>
            <w:r>
              <w:rPr>
                <w:rFonts w:ascii="Arial" w:hAnsi="Arial" w:cs="Arial"/>
                <w:b/>
                <w:sz w:val="24"/>
                <w:szCs w:val="24"/>
              </w:rPr>
              <w:t>1.4</w:t>
            </w:r>
          </w:p>
        </w:tc>
        <w:tc>
          <w:tcPr>
            <w:tcW w:w="5670" w:type="dxa"/>
            <w:tcBorders>
              <w:top w:val="single" w:sz="4" w:space="0" w:color="auto"/>
              <w:left w:val="single" w:sz="4" w:space="0" w:color="auto"/>
              <w:bottom w:val="single" w:sz="4" w:space="0" w:color="auto"/>
              <w:right w:val="single" w:sz="4" w:space="0" w:color="auto"/>
            </w:tcBorders>
          </w:tcPr>
          <w:p w:rsidR="004A1D92" w:rsidRPr="002E24A8" w:rsidRDefault="00391A95" w:rsidP="00854160">
            <w:pPr>
              <w:rPr>
                <w:rFonts w:ascii="Arial" w:hAnsi="Arial" w:cs="Arial"/>
                <w:sz w:val="20"/>
                <w:szCs w:val="18"/>
              </w:rPr>
            </w:pPr>
            <w:r>
              <w:rPr>
                <w:rFonts w:ascii="Arial" w:hAnsi="Arial" w:cs="Arial"/>
                <w:sz w:val="20"/>
              </w:rPr>
              <w:t>Provision, assembly</w:t>
            </w:r>
            <w:r w:rsidR="00854160">
              <w:rPr>
                <w:rFonts w:ascii="Arial" w:hAnsi="Arial" w:cs="Arial"/>
                <w:sz w:val="20"/>
              </w:rPr>
              <w:t xml:space="preserve"> and installation</w:t>
            </w:r>
            <w:r w:rsidR="00854160" w:rsidRPr="00AF4287">
              <w:rPr>
                <w:rFonts w:ascii="Arial" w:hAnsi="Arial" w:cs="Arial"/>
                <w:sz w:val="20"/>
              </w:rPr>
              <w:t xml:space="preserve"> of</w:t>
            </w:r>
            <w:r w:rsidR="00172974">
              <w:rPr>
                <w:rFonts w:ascii="Arial" w:hAnsi="Arial" w:cs="Arial"/>
                <w:sz w:val="20"/>
              </w:rPr>
              <w:t xml:space="preserve"> Claremont</w:t>
            </w:r>
            <w:r w:rsidR="00854160" w:rsidRPr="00AF4287">
              <w:rPr>
                <w:rFonts w:ascii="Arial" w:hAnsi="Arial" w:cs="Arial"/>
                <w:sz w:val="20"/>
              </w:rPr>
              <w:t xml:space="preserve"> </w:t>
            </w:r>
            <w:r w:rsidR="00854160">
              <w:rPr>
                <w:rFonts w:ascii="Arial" w:hAnsi="Arial" w:cs="Arial"/>
                <w:sz w:val="20"/>
              </w:rPr>
              <w:t>FT2 desks (1600, 1400 and sit stand versions) with oak work surface and silver frame</w:t>
            </w:r>
            <w:r w:rsidR="006A1CDD">
              <w:rPr>
                <w:rFonts w:ascii="Arial" w:hAnsi="Arial" w:cs="Arial"/>
                <w:sz w:val="20"/>
              </w:rPr>
              <w:t xml:space="preserve">. </w:t>
            </w:r>
            <w:r w:rsidR="00854160">
              <w:rPr>
                <w:rFonts w:ascii="Arial" w:hAnsi="Arial" w:cs="Arial"/>
                <w:sz w:val="20"/>
              </w:rPr>
              <w:t xml:space="preserve"> </w:t>
            </w:r>
            <w:r w:rsidR="006A1CDD">
              <w:rPr>
                <w:rFonts w:ascii="Arial" w:hAnsi="Arial" w:cs="Arial"/>
                <w:sz w:val="20"/>
              </w:rPr>
              <w:t>(</w:t>
            </w:r>
            <w:r w:rsidR="00EE608A">
              <w:rPr>
                <w:rFonts w:ascii="Arial" w:hAnsi="Arial" w:cs="Arial"/>
                <w:sz w:val="20"/>
              </w:rPr>
              <w:t>further detail and requirements</w:t>
            </w:r>
            <w:r w:rsidR="006A1CDD">
              <w:rPr>
                <w:rFonts w:ascii="Arial" w:hAnsi="Arial" w:cs="Arial"/>
                <w:sz w:val="20"/>
              </w:rPr>
              <w:t xml:space="preserve"> on desk and furniture requirements document)</w:t>
            </w:r>
          </w:p>
        </w:tc>
        <w:tc>
          <w:tcPr>
            <w:tcW w:w="1763" w:type="dxa"/>
            <w:tcBorders>
              <w:top w:val="single" w:sz="4" w:space="0" w:color="auto"/>
              <w:left w:val="single" w:sz="4" w:space="0" w:color="auto"/>
              <w:bottom w:val="single" w:sz="4" w:space="0" w:color="auto"/>
              <w:right w:val="single" w:sz="4" w:space="0" w:color="auto"/>
            </w:tcBorders>
          </w:tcPr>
          <w:p w:rsidR="004A1D92" w:rsidRPr="0097309A" w:rsidRDefault="004A1D92" w:rsidP="00FF5735">
            <w:pPr>
              <w:jc w:val="right"/>
              <w:rPr>
                <w:rFonts w:ascii="Arial" w:hAnsi="Arial" w:cs="Arial"/>
                <w:b/>
                <w:sz w:val="24"/>
                <w:szCs w:val="24"/>
              </w:rPr>
            </w:pPr>
          </w:p>
        </w:tc>
      </w:tr>
      <w:tr w:rsidR="006A1CDD" w:rsidTr="00E05D47">
        <w:tc>
          <w:tcPr>
            <w:tcW w:w="1809" w:type="dxa"/>
            <w:tcBorders>
              <w:top w:val="single" w:sz="4" w:space="0" w:color="auto"/>
              <w:left w:val="single" w:sz="4" w:space="0" w:color="auto"/>
              <w:bottom w:val="single" w:sz="4" w:space="0" w:color="auto"/>
              <w:right w:val="single" w:sz="4" w:space="0" w:color="auto"/>
            </w:tcBorders>
          </w:tcPr>
          <w:p w:rsidR="006A1CDD" w:rsidRPr="0097309A" w:rsidRDefault="006A1CDD" w:rsidP="00720D13">
            <w:pPr>
              <w:jc w:val="center"/>
              <w:rPr>
                <w:rFonts w:ascii="Arial"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6A1CDD" w:rsidRDefault="006A1CDD" w:rsidP="006A1CDD">
            <w:pPr>
              <w:rPr>
                <w:rFonts w:ascii="Arial" w:hAnsi="Arial" w:cs="Arial"/>
                <w:sz w:val="20"/>
                <w:szCs w:val="18"/>
              </w:rPr>
            </w:pPr>
          </w:p>
        </w:tc>
        <w:tc>
          <w:tcPr>
            <w:tcW w:w="1763" w:type="dxa"/>
            <w:tcBorders>
              <w:top w:val="single" w:sz="4" w:space="0" w:color="auto"/>
              <w:left w:val="single" w:sz="4" w:space="0" w:color="auto"/>
              <w:bottom w:val="single" w:sz="4" w:space="0" w:color="auto"/>
              <w:right w:val="single" w:sz="4" w:space="0" w:color="auto"/>
            </w:tcBorders>
          </w:tcPr>
          <w:p w:rsidR="006A1CDD" w:rsidRPr="0097309A" w:rsidRDefault="006A1CDD" w:rsidP="00FF5735">
            <w:pPr>
              <w:jc w:val="right"/>
              <w:rPr>
                <w:rFonts w:ascii="Arial" w:hAnsi="Arial" w:cs="Arial"/>
                <w:b/>
                <w:sz w:val="24"/>
                <w:szCs w:val="24"/>
              </w:rPr>
            </w:pPr>
          </w:p>
        </w:tc>
      </w:tr>
      <w:tr w:rsidR="004A1D92" w:rsidTr="00E05D47">
        <w:tc>
          <w:tcPr>
            <w:tcW w:w="1809" w:type="dxa"/>
            <w:tcBorders>
              <w:top w:val="single" w:sz="4" w:space="0" w:color="auto"/>
              <w:left w:val="single" w:sz="4" w:space="0" w:color="auto"/>
              <w:bottom w:val="single" w:sz="4" w:space="0" w:color="auto"/>
              <w:right w:val="single" w:sz="4" w:space="0" w:color="auto"/>
            </w:tcBorders>
          </w:tcPr>
          <w:p w:rsidR="004A1D92" w:rsidRPr="0097309A" w:rsidRDefault="00720D13" w:rsidP="00720D13">
            <w:pPr>
              <w:jc w:val="center"/>
              <w:rPr>
                <w:rFonts w:ascii="Arial" w:hAnsi="Arial" w:cs="Arial"/>
                <w:b/>
                <w:sz w:val="24"/>
                <w:szCs w:val="24"/>
              </w:rPr>
            </w:pPr>
            <w:r>
              <w:rPr>
                <w:rFonts w:ascii="Arial" w:hAnsi="Arial" w:cs="Arial"/>
                <w:b/>
                <w:sz w:val="24"/>
                <w:szCs w:val="24"/>
              </w:rPr>
              <w:t>1.5</w:t>
            </w:r>
          </w:p>
        </w:tc>
        <w:tc>
          <w:tcPr>
            <w:tcW w:w="5670" w:type="dxa"/>
            <w:tcBorders>
              <w:top w:val="single" w:sz="4" w:space="0" w:color="auto"/>
              <w:left w:val="single" w:sz="4" w:space="0" w:color="auto"/>
              <w:bottom w:val="single" w:sz="4" w:space="0" w:color="auto"/>
              <w:right w:val="single" w:sz="4" w:space="0" w:color="auto"/>
            </w:tcBorders>
          </w:tcPr>
          <w:p w:rsidR="004A1D92" w:rsidRPr="002E24A8" w:rsidRDefault="00391A95" w:rsidP="006A1CDD">
            <w:pPr>
              <w:rPr>
                <w:rFonts w:ascii="Arial" w:hAnsi="Arial" w:cs="Arial"/>
                <w:sz w:val="20"/>
                <w:szCs w:val="18"/>
              </w:rPr>
            </w:pPr>
            <w:r>
              <w:rPr>
                <w:rFonts w:ascii="Arial" w:hAnsi="Arial" w:cs="Arial"/>
                <w:sz w:val="20"/>
                <w:szCs w:val="18"/>
              </w:rPr>
              <w:t>Provision, assembly</w:t>
            </w:r>
            <w:r w:rsidR="006A1CDD">
              <w:rPr>
                <w:rFonts w:ascii="Arial" w:hAnsi="Arial" w:cs="Arial"/>
                <w:sz w:val="20"/>
                <w:szCs w:val="18"/>
              </w:rPr>
              <w:t xml:space="preserve"> and installation of desk mounted soundboards - 400mm and 600mm in height </w:t>
            </w:r>
            <w:r w:rsidR="006A1CDD">
              <w:rPr>
                <w:rFonts w:ascii="Arial" w:hAnsi="Arial" w:cs="Arial"/>
                <w:sz w:val="20"/>
              </w:rPr>
              <w:t>(</w:t>
            </w:r>
            <w:r w:rsidR="00EE608A">
              <w:rPr>
                <w:rFonts w:ascii="Arial" w:hAnsi="Arial" w:cs="Arial"/>
                <w:sz w:val="20"/>
              </w:rPr>
              <w:t>further detail and requirements</w:t>
            </w:r>
            <w:r w:rsidR="006A1CDD">
              <w:rPr>
                <w:rFonts w:ascii="Arial" w:hAnsi="Arial" w:cs="Arial"/>
                <w:sz w:val="20"/>
              </w:rPr>
              <w:t xml:space="preserve"> on desk and furniture requirements document)</w:t>
            </w:r>
          </w:p>
        </w:tc>
        <w:tc>
          <w:tcPr>
            <w:tcW w:w="1763" w:type="dxa"/>
            <w:tcBorders>
              <w:top w:val="single" w:sz="4" w:space="0" w:color="auto"/>
              <w:left w:val="single" w:sz="4" w:space="0" w:color="auto"/>
              <w:bottom w:val="single" w:sz="4" w:space="0" w:color="auto"/>
              <w:right w:val="single" w:sz="4" w:space="0" w:color="auto"/>
            </w:tcBorders>
          </w:tcPr>
          <w:p w:rsidR="004A1D92" w:rsidRPr="0097309A" w:rsidRDefault="004A1D92" w:rsidP="00FF5735">
            <w:pPr>
              <w:jc w:val="right"/>
              <w:rPr>
                <w:rFonts w:ascii="Arial" w:hAnsi="Arial" w:cs="Arial"/>
                <w:b/>
                <w:sz w:val="24"/>
                <w:szCs w:val="24"/>
              </w:rPr>
            </w:pPr>
          </w:p>
        </w:tc>
      </w:tr>
      <w:tr w:rsidR="006A1CDD" w:rsidTr="00E05D47">
        <w:tc>
          <w:tcPr>
            <w:tcW w:w="1809" w:type="dxa"/>
            <w:tcBorders>
              <w:top w:val="single" w:sz="4" w:space="0" w:color="auto"/>
              <w:left w:val="single" w:sz="4" w:space="0" w:color="auto"/>
              <w:bottom w:val="single" w:sz="4" w:space="0" w:color="auto"/>
              <w:right w:val="single" w:sz="4" w:space="0" w:color="auto"/>
            </w:tcBorders>
          </w:tcPr>
          <w:p w:rsidR="006A1CDD" w:rsidRPr="0097309A" w:rsidRDefault="006A1CDD" w:rsidP="00720D13">
            <w:pPr>
              <w:jc w:val="center"/>
              <w:rPr>
                <w:rFonts w:ascii="Arial"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6A1CDD" w:rsidRDefault="006A1CDD" w:rsidP="008222F2">
            <w:pPr>
              <w:rPr>
                <w:rFonts w:ascii="Arial" w:hAnsi="Arial" w:cs="Arial"/>
                <w:sz w:val="20"/>
                <w:szCs w:val="18"/>
              </w:rPr>
            </w:pPr>
          </w:p>
        </w:tc>
        <w:tc>
          <w:tcPr>
            <w:tcW w:w="1763" w:type="dxa"/>
            <w:tcBorders>
              <w:top w:val="single" w:sz="4" w:space="0" w:color="auto"/>
              <w:left w:val="single" w:sz="4" w:space="0" w:color="auto"/>
              <w:bottom w:val="single" w:sz="4" w:space="0" w:color="auto"/>
              <w:right w:val="single" w:sz="4" w:space="0" w:color="auto"/>
            </w:tcBorders>
          </w:tcPr>
          <w:p w:rsidR="006A1CDD" w:rsidRPr="0097309A" w:rsidRDefault="006A1CDD" w:rsidP="00FF5735">
            <w:pPr>
              <w:jc w:val="right"/>
              <w:rPr>
                <w:rFonts w:ascii="Arial" w:hAnsi="Arial" w:cs="Arial"/>
                <w:b/>
                <w:sz w:val="24"/>
                <w:szCs w:val="24"/>
              </w:rPr>
            </w:pPr>
          </w:p>
        </w:tc>
      </w:tr>
      <w:tr w:rsidR="00854160" w:rsidTr="00E05D47">
        <w:tc>
          <w:tcPr>
            <w:tcW w:w="1809" w:type="dxa"/>
            <w:tcBorders>
              <w:top w:val="single" w:sz="4" w:space="0" w:color="auto"/>
              <w:left w:val="single" w:sz="4" w:space="0" w:color="auto"/>
              <w:bottom w:val="single" w:sz="4" w:space="0" w:color="auto"/>
              <w:right w:val="single" w:sz="4" w:space="0" w:color="auto"/>
            </w:tcBorders>
          </w:tcPr>
          <w:p w:rsidR="00854160" w:rsidRPr="0097309A" w:rsidRDefault="00720D13" w:rsidP="00720D13">
            <w:pPr>
              <w:jc w:val="center"/>
              <w:rPr>
                <w:rFonts w:ascii="Arial" w:hAnsi="Arial" w:cs="Arial"/>
                <w:b/>
                <w:sz w:val="24"/>
                <w:szCs w:val="24"/>
              </w:rPr>
            </w:pPr>
            <w:r>
              <w:rPr>
                <w:rFonts w:ascii="Arial" w:hAnsi="Arial" w:cs="Arial"/>
                <w:b/>
                <w:sz w:val="24"/>
                <w:szCs w:val="24"/>
              </w:rPr>
              <w:t>1.6</w:t>
            </w:r>
          </w:p>
        </w:tc>
        <w:tc>
          <w:tcPr>
            <w:tcW w:w="5670" w:type="dxa"/>
            <w:tcBorders>
              <w:top w:val="single" w:sz="4" w:space="0" w:color="auto"/>
              <w:left w:val="single" w:sz="4" w:space="0" w:color="auto"/>
              <w:bottom w:val="single" w:sz="4" w:space="0" w:color="auto"/>
              <w:right w:val="single" w:sz="4" w:space="0" w:color="auto"/>
            </w:tcBorders>
          </w:tcPr>
          <w:p w:rsidR="00854160" w:rsidRPr="002E24A8" w:rsidRDefault="00391A95" w:rsidP="008222F2">
            <w:pPr>
              <w:rPr>
                <w:rFonts w:ascii="Arial" w:hAnsi="Arial" w:cs="Arial"/>
                <w:sz w:val="20"/>
                <w:szCs w:val="18"/>
              </w:rPr>
            </w:pPr>
            <w:r>
              <w:rPr>
                <w:rFonts w:ascii="Arial" w:hAnsi="Arial" w:cs="Arial"/>
                <w:sz w:val="20"/>
                <w:szCs w:val="18"/>
              </w:rPr>
              <w:t>Provision, assembly</w:t>
            </w:r>
            <w:r w:rsidR="00854160">
              <w:rPr>
                <w:rFonts w:ascii="Arial" w:hAnsi="Arial" w:cs="Arial"/>
                <w:sz w:val="20"/>
                <w:szCs w:val="18"/>
              </w:rPr>
              <w:t xml:space="preserve"> and installation of small, tall and twin lockable storage units</w:t>
            </w:r>
            <w:r w:rsidR="006A1CDD">
              <w:rPr>
                <w:rFonts w:ascii="Arial" w:hAnsi="Arial" w:cs="Arial"/>
                <w:sz w:val="20"/>
                <w:szCs w:val="18"/>
              </w:rPr>
              <w:t xml:space="preserve"> </w:t>
            </w:r>
            <w:r w:rsidR="006A1CDD">
              <w:rPr>
                <w:rFonts w:ascii="Arial" w:hAnsi="Arial" w:cs="Arial"/>
                <w:sz w:val="20"/>
              </w:rPr>
              <w:t>(</w:t>
            </w:r>
            <w:r w:rsidR="00EE608A">
              <w:rPr>
                <w:rFonts w:ascii="Arial" w:hAnsi="Arial" w:cs="Arial"/>
                <w:sz w:val="20"/>
              </w:rPr>
              <w:t>further detail and requirements</w:t>
            </w:r>
            <w:r w:rsidR="006A1CDD">
              <w:rPr>
                <w:rFonts w:ascii="Arial" w:hAnsi="Arial" w:cs="Arial"/>
                <w:sz w:val="20"/>
              </w:rPr>
              <w:t xml:space="preserve"> on desk and furniture requirements document)</w:t>
            </w:r>
          </w:p>
        </w:tc>
        <w:tc>
          <w:tcPr>
            <w:tcW w:w="1763" w:type="dxa"/>
            <w:tcBorders>
              <w:top w:val="single" w:sz="4" w:space="0" w:color="auto"/>
              <w:left w:val="single" w:sz="4" w:space="0" w:color="auto"/>
              <w:bottom w:val="single" w:sz="4" w:space="0" w:color="auto"/>
              <w:right w:val="single" w:sz="4" w:space="0" w:color="auto"/>
            </w:tcBorders>
          </w:tcPr>
          <w:p w:rsidR="00854160" w:rsidRPr="0097309A" w:rsidRDefault="00854160" w:rsidP="00FF5735">
            <w:pPr>
              <w:jc w:val="right"/>
              <w:rPr>
                <w:rFonts w:ascii="Arial" w:hAnsi="Arial" w:cs="Arial"/>
                <w:b/>
                <w:sz w:val="24"/>
                <w:szCs w:val="24"/>
              </w:rPr>
            </w:pPr>
          </w:p>
        </w:tc>
      </w:tr>
      <w:tr w:rsidR="006A1CDD" w:rsidTr="00E05D47">
        <w:tc>
          <w:tcPr>
            <w:tcW w:w="1809" w:type="dxa"/>
            <w:tcBorders>
              <w:top w:val="single" w:sz="4" w:space="0" w:color="auto"/>
              <w:left w:val="single" w:sz="4" w:space="0" w:color="auto"/>
              <w:bottom w:val="single" w:sz="4" w:space="0" w:color="auto"/>
              <w:right w:val="single" w:sz="4" w:space="0" w:color="auto"/>
            </w:tcBorders>
          </w:tcPr>
          <w:p w:rsidR="006A1CDD" w:rsidRPr="0097309A" w:rsidRDefault="006A1CDD" w:rsidP="00720D13">
            <w:pPr>
              <w:jc w:val="center"/>
              <w:rPr>
                <w:rFonts w:ascii="Arial"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6A1CDD" w:rsidRDefault="006A1CDD" w:rsidP="008222F2">
            <w:pPr>
              <w:rPr>
                <w:rFonts w:ascii="Arial" w:hAnsi="Arial" w:cs="Arial"/>
                <w:sz w:val="20"/>
                <w:szCs w:val="18"/>
              </w:rPr>
            </w:pPr>
          </w:p>
        </w:tc>
        <w:tc>
          <w:tcPr>
            <w:tcW w:w="1763" w:type="dxa"/>
            <w:tcBorders>
              <w:top w:val="single" w:sz="4" w:space="0" w:color="auto"/>
              <w:left w:val="single" w:sz="4" w:space="0" w:color="auto"/>
              <w:bottom w:val="single" w:sz="4" w:space="0" w:color="auto"/>
              <w:right w:val="single" w:sz="4" w:space="0" w:color="auto"/>
            </w:tcBorders>
          </w:tcPr>
          <w:p w:rsidR="006A1CDD" w:rsidRPr="0097309A" w:rsidRDefault="006A1CDD" w:rsidP="00FF5735">
            <w:pPr>
              <w:jc w:val="right"/>
              <w:rPr>
                <w:rFonts w:ascii="Arial" w:hAnsi="Arial" w:cs="Arial"/>
                <w:b/>
                <w:sz w:val="24"/>
                <w:szCs w:val="24"/>
              </w:rPr>
            </w:pPr>
          </w:p>
        </w:tc>
      </w:tr>
      <w:tr w:rsidR="00854160" w:rsidTr="00E05D47">
        <w:tc>
          <w:tcPr>
            <w:tcW w:w="1809" w:type="dxa"/>
            <w:tcBorders>
              <w:top w:val="single" w:sz="4" w:space="0" w:color="auto"/>
              <w:left w:val="single" w:sz="4" w:space="0" w:color="auto"/>
              <w:bottom w:val="single" w:sz="4" w:space="0" w:color="auto"/>
              <w:right w:val="single" w:sz="4" w:space="0" w:color="auto"/>
            </w:tcBorders>
          </w:tcPr>
          <w:p w:rsidR="00854160" w:rsidRPr="0097309A" w:rsidRDefault="00720D13" w:rsidP="00720D13">
            <w:pPr>
              <w:jc w:val="center"/>
              <w:rPr>
                <w:rFonts w:ascii="Arial" w:hAnsi="Arial" w:cs="Arial"/>
                <w:b/>
                <w:sz w:val="24"/>
                <w:szCs w:val="24"/>
              </w:rPr>
            </w:pPr>
            <w:r>
              <w:rPr>
                <w:rFonts w:ascii="Arial" w:hAnsi="Arial" w:cs="Arial"/>
                <w:b/>
                <w:sz w:val="24"/>
                <w:szCs w:val="24"/>
              </w:rPr>
              <w:t>1.7</w:t>
            </w:r>
          </w:p>
        </w:tc>
        <w:tc>
          <w:tcPr>
            <w:tcW w:w="5670" w:type="dxa"/>
            <w:tcBorders>
              <w:top w:val="single" w:sz="4" w:space="0" w:color="auto"/>
              <w:left w:val="single" w:sz="4" w:space="0" w:color="auto"/>
              <w:bottom w:val="single" w:sz="4" w:space="0" w:color="auto"/>
              <w:right w:val="single" w:sz="4" w:space="0" w:color="auto"/>
            </w:tcBorders>
          </w:tcPr>
          <w:p w:rsidR="00854160" w:rsidRPr="002E24A8" w:rsidRDefault="00A64290" w:rsidP="00A64290">
            <w:pPr>
              <w:rPr>
                <w:rFonts w:ascii="Arial" w:hAnsi="Arial" w:cs="Arial"/>
                <w:sz w:val="20"/>
                <w:szCs w:val="18"/>
              </w:rPr>
            </w:pPr>
            <w:r>
              <w:rPr>
                <w:rFonts w:ascii="Arial" w:hAnsi="Arial" w:cs="Arial"/>
                <w:sz w:val="20"/>
                <w:szCs w:val="18"/>
              </w:rPr>
              <w:t>Provision and i</w:t>
            </w:r>
            <w:r w:rsidR="006A1CDD">
              <w:rPr>
                <w:rFonts w:ascii="Arial" w:hAnsi="Arial" w:cs="Arial"/>
                <w:sz w:val="20"/>
                <w:szCs w:val="18"/>
              </w:rPr>
              <w:t xml:space="preserve">nstallation of operator chairs </w:t>
            </w:r>
            <w:r w:rsidR="006A1CDD">
              <w:rPr>
                <w:rFonts w:ascii="Arial" w:hAnsi="Arial" w:cs="Arial"/>
                <w:sz w:val="20"/>
              </w:rPr>
              <w:t>(</w:t>
            </w:r>
            <w:r w:rsidR="00EE608A">
              <w:rPr>
                <w:rFonts w:ascii="Arial" w:hAnsi="Arial" w:cs="Arial"/>
                <w:sz w:val="20"/>
              </w:rPr>
              <w:t>further detail and requirements</w:t>
            </w:r>
            <w:r w:rsidR="006A1CDD">
              <w:rPr>
                <w:rFonts w:ascii="Arial" w:hAnsi="Arial" w:cs="Arial"/>
                <w:sz w:val="20"/>
              </w:rPr>
              <w:t xml:space="preserve"> on desk and furniture requirements document)</w:t>
            </w:r>
          </w:p>
        </w:tc>
        <w:tc>
          <w:tcPr>
            <w:tcW w:w="1763" w:type="dxa"/>
            <w:tcBorders>
              <w:top w:val="single" w:sz="4" w:space="0" w:color="auto"/>
              <w:left w:val="single" w:sz="4" w:space="0" w:color="auto"/>
              <w:bottom w:val="single" w:sz="4" w:space="0" w:color="auto"/>
              <w:right w:val="single" w:sz="4" w:space="0" w:color="auto"/>
            </w:tcBorders>
          </w:tcPr>
          <w:p w:rsidR="00854160" w:rsidRPr="0097309A" w:rsidRDefault="00854160" w:rsidP="00FF5735">
            <w:pPr>
              <w:jc w:val="right"/>
              <w:rPr>
                <w:rFonts w:ascii="Arial" w:hAnsi="Arial" w:cs="Arial"/>
                <w:b/>
                <w:sz w:val="24"/>
                <w:szCs w:val="24"/>
              </w:rPr>
            </w:pPr>
          </w:p>
        </w:tc>
      </w:tr>
      <w:tr w:rsidR="006A1CDD" w:rsidTr="00E05D47">
        <w:tc>
          <w:tcPr>
            <w:tcW w:w="1809" w:type="dxa"/>
            <w:tcBorders>
              <w:top w:val="single" w:sz="4" w:space="0" w:color="auto"/>
              <w:left w:val="single" w:sz="4" w:space="0" w:color="auto"/>
              <w:bottom w:val="single" w:sz="4" w:space="0" w:color="auto"/>
              <w:right w:val="single" w:sz="4" w:space="0" w:color="auto"/>
            </w:tcBorders>
          </w:tcPr>
          <w:p w:rsidR="006A1CDD" w:rsidRPr="0097309A" w:rsidRDefault="006A1CDD" w:rsidP="00720D13">
            <w:pPr>
              <w:jc w:val="center"/>
              <w:rPr>
                <w:rFonts w:ascii="Arial"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6A1CDD" w:rsidRDefault="006A1CDD"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6A1CDD" w:rsidRPr="0097309A" w:rsidRDefault="006A1CDD" w:rsidP="00FF5735">
            <w:pPr>
              <w:jc w:val="right"/>
              <w:rPr>
                <w:rFonts w:ascii="Arial" w:hAnsi="Arial" w:cs="Arial"/>
                <w:b/>
                <w:sz w:val="24"/>
                <w:szCs w:val="24"/>
              </w:rPr>
            </w:pPr>
          </w:p>
        </w:tc>
      </w:tr>
      <w:tr w:rsidR="006A1CDD" w:rsidTr="00E05D47">
        <w:tc>
          <w:tcPr>
            <w:tcW w:w="1809" w:type="dxa"/>
            <w:tcBorders>
              <w:top w:val="single" w:sz="4" w:space="0" w:color="auto"/>
              <w:left w:val="single" w:sz="4" w:space="0" w:color="auto"/>
              <w:bottom w:val="single" w:sz="4" w:space="0" w:color="auto"/>
              <w:right w:val="single" w:sz="4" w:space="0" w:color="auto"/>
            </w:tcBorders>
          </w:tcPr>
          <w:p w:rsidR="006A1CDD" w:rsidRPr="0097309A" w:rsidRDefault="00720D13" w:rsidP="00720D13">
            <w:pPr>
              <w:jc w:val="center"/>
              <w:rPr>
                <w:rFonts w:ascii="Arial" w:hAnsi="Arial" w:cs="Arial"/>
                <w:b/>
                <w:sz w:val="24"/>
                <w:szCs w:val="24"/>
              </w:rPr>
            </w:pPr>
            <w:r>
              <w:rPr>
                <w:rFonts w:ascii="Arial" w:hAnsi="Arial" w:cs="Arial"/>
                <w:b/>
                <w:sz w:val="24"/>
                <w:szCs w:val="24"/>
              </w:rPr>
              <w:t>1.8</w:t>
            </w:r>
          </w:p>
        </w:tc>
        <w:tc>
          <w:tcPr>
            <w:tcW w:w="5670" w:type="dxa"/>
            <w:tcBorders>
              <w:top w:val="single" w:sz="4" w:space="0" w:color="auto"/>
              <w:left w:val="single" w:sz="4" w:space="0" w:color="auto"/>
              <w:bottom w:val="single" w:sz="4" w:space="0" w:color="auto"/>
              <w:right w:val="single" w:sz="4" w:space="0" w:color="auto"/>
            </w:tcBorders>
          </w:tcPr>
          <w:p w:rsidR="006A1CDD" w:rsidRDefault="00A64290" w:rsidP="008222F2">
            <w:pPr>
              <w:rPr>
                <w:rFonts w:ascii="Arial" w:hAnsi="Arial" w:cs="Arial"/>
                <w:b/>
                <w:color w:val="1F497D" w:themeColor="text2"/>
                <w:sz w:val="24"/>
              </w:rPr>
            </w:pPr>
            <w:r>
              <w:rPr>
                <w:rFonts w:ascii="Arial" w:hAnsi="Arial" w:cs="Arial"/>
                <w:sz w:val="20"/>
                <w:szCs w:val="18"/>
              </w:rPr>
              <w:t>Provision and installation</w:t>
            </w:r>
            <w:r w:rsidR="006A1CDD" w:rsidRPr="006A1CDD">
              <w:rPr>
                <w:rFonts w:ascii="Arial" w:hAnsi="Arial" w:cs="Arial"/>
                <w:sz w:val="20"/>
                <w:szCs w:val="18"/>
              </w:rPr>
              <w:t xml:space="preserve"> of stackable meeting room chairs</w:t>
            </w:r>
            <w:r w:rsidR="006A1CDD">
              <w:rPr>
                <w:rFonts w:ascii="Arial" w:hAnsi="Arial" w:cs="Arial"/>
                <w:sz w:val="20"/>
                <w:szCs w:val="18"/>
              </w:rPr>
              <w:t xml:space="preserve"> </w:t>
            </w:r>
            <w:r w:rsidR="006A1CDD">
              <w:rPr>
                <w:rFonts w:ascii="Arial" w:hAnsi="Arial" w:cs="Arial"/>
                <w:sz w:val="20"/>
              </w:rPr>
              <w:t>(</w:t>
            </w:r>
            <w:r w:rsidR="00EE608A">
              <w:rPr>
                <w:rFonts w:ascii="Arial" w:hAnsi="Arial" w:cs="Arial"/>
                <w:sz w:val="20"/>
              </w:rPr>
              <w:t>further detail and requirements</w:t>
            </w:r>
            <w:r w:rsidR="006A1CDD">
              <w:rPr>
                <w:rFonts w:ascii="Arial" w:hAnsi="Arial" w:cs="Arial"/>
                <w:sz w:val="20"/>
              </w:rPr>
              <w:t xml:space="preserve"> on desk and furniture requirements document)</w:t>
            </w:r>
          </w:p>
        </w:tc>
        <w:tc>
          <w:tcPr>
            <w:tcW w:w="1763" w:type="dxa"/>
            <w:tcBorders>
              <w:top w:val="single" w:sz="4" w:space="0" w:color="auto"/>
              <w:left w:val="single" w:sz="4" w:space="0" w:color="auto"/>
              <w:bottom w:val="single" w:sz="4" w:space="0" w:color="auto"/>
              <w:right w:val="single" w:sz="4" w:space="0" w:color="auto"/>
            </w:tcBorders>
          </w:tcPr>
          <w:p w:rsidR="006A1CDD" w:rsidRPr="0097309A" w:rsidRDefault="006A1CDD" w:rsidP="00FF5735">
            <w:pPr>
              <w:jc w:val="right"/>
              <w:rPr>
                <w:rFonts w:ascii="Arial" w:hAnsi="Arial" w:cs="Arial"/>
                <w:b/>
                <w:sz w:val="24"/>
                <w:szCs w:val="24"/>
              </w:rPr>
            </w:pPr>
          </w:p>
        </w:tc>
      </w:tr>
      <w:tr w:rsidR="006A1CDD" w:rsidTr="00E05D47">
        <w:tc>
          <w:tcPr>
            <w:tcW w:w="1809" w:type="dxa"/>
            <w:tcBorders>
              <w:top w:val="single" w:sz="4" w:space="0" w:color="auto"/>
              <w:left w:val="single" w:sz="4" w:space="0" w:color="auto"/>
              <w:bottom w:val="single" w:sz="4" w:space="0" w:color="auto"/>
              <w:right w:val="single" w:sz="4" w:space="0" w:color="auto"/>
            </w:tcBorders>
          </w:tcPr>
          <w:p w:rsidR="006A1CDD" w:rsidRPr="0097309A" w:rsidRDefault="006A1CDD">
            <w:pPr>
              <w:rPr>
                <w:rFonts w:ascii="Arial"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6A1CDD" w:rsidRDefault="006A1CDD"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6A1CDD" w:rsidRPr="0097309A" w:rsidRDefault="006A1CDD" w:rsidP="00FF5735">
            <w:pPr>
              <w:jc w:val="right"/>
              <w:rPr>
                <w:rFonts w:ascii="Arial" w:hAnsi="Arial" w:cs="Arial"/>
                <w:b/>
                <w:sz w:val="24"/>
                <w:szCs w:val="24"/>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97309A" w:rsidRDefault="00334CF9">
            <w:pPr>
              <w:rPr>
                <w:rFonts w:ascii="Arial"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97309A" w:rsidRDefault="00334CF9" w:rsidP="00FF5735">
            <w:pPr>
              <w:jc w:val="right"/>
              <w:rPr>
                <w:rFonts w:ascii="Arial" w:hAnsi="Arial" w:cs="Arial"/>
                <w:b/>
                <w:sz w:val="24"/>
                <w:szCs w:val="24"/>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97309A" w:rsidRDefault="00334CF9">
            <w:pPr>
              <w:rPr>
                <w:rFonts w:ascii="Arial"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97309A" w:rsidRDefault="00334CF9" w:rsidP="00FF5735">
            <w:pPr>
              <w:jc w:val="right"/>
              <w:rPr>
                <w:rFonts w:ascii="Arial" w:hAnsi="Arial" w:cs="Arial"/>
                <w:b/>
                <w:sz w:val="24"/>
                <w:szCs w:val="24"/>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97309A" w:rsidRDefault="00334CF9">
            <w:pPr>
              <w:rPr>
                <w:rFonts w:ascii="Arial"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97309A" w:rsidRDefault="00334CF9" w:rsidP="00FF5735">
            <w:pPr>
              <w:jc w:val="right"/>
              <w:rPr>
                <w:rFonts w:ascii="Arial" w:hAnsi="Arial" w:cs="Arial"/>
                <w:b/>
                <w:sz w:val="24"/>
                <w:szCs w:val="24"/>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97309A" w:rsidRDefault="00334CF9">
            <w:pPr>
              <w:rPr>
                <w:rFonts w:ascii="Arial"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97309A" w:rsidRDefault="00334CF9" w:rsidP="00FF5735">
            <w:pPr>
              <w:jc w:val="right"/>
              <w:rPr>
                <w:rFonts w:ascii="Arial" w:hAnsi="Arial" w:cs="Arial"/>
                <w:b/>
                <w:sz w:val="24"/>
                <w:szCs w:val="24"/>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97309A" w:rsidRDefault="00334CF9">
            <w:pPr>
              <w:rPr>
                <w:rFonts w:ascii="Arial"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97309A" w:rsidRDefault="00334CF9" w:rsidP="00FF5735">
            <w:pPr>
              <w:jc w:val="right"/>
              <w:rPr>
                <w:rFonts w:ascii="Arial" w:hAnsi="Arial" w:cs="Arial"/>
                <w:b/>
                <w:sz w:val="24"/>
                <w:szCs w:val="24"/>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97309A" w:rsidRDefault="00334CF9">
            <w:pPr>
              <w:rPr>
                <w:rFonts w:ascii="Arial"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97309A" w:rsidRDefault="00334CF9" w:rsidP="00FF5735">
            <w:pPr>
              <w:jc w:val="right"/>
              <w:rPr>
                <w:rFonts w:ascii="Arial" w:hAnsi="Arial" w:cs="Arial"/>
                <w:b/>
                <w:sz w:val="24"/>
                <w:szCs w:val="24"/>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97309A" w:rsidRDefault="00334CF9">
            <w:pPr>
              <w:rPr>
                <w:rFonts w:ascii="Arial"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97309A" w:rsidRDefault="00334CF9" w:rsidP="00FF5735">
            <w:pPr>
              <w:jc w:val="right"/>
              <w:rPr>
                <w:rFonts w:ascii="Arial" w:hAnsi="Arial" w:cs="Arial"/>
                <w:b/>
                <w:sz w:val="24"/>
                <w:szCs w:val="24"/>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97309A" w:rsidRDefault="00334CF9">
            <w:pPr>
              <w:rPr>
                <w:rFonts w:ascii="Arial"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97309A" w:rsidRDefault="00334CF9" w:rsidP="00FF5735">
            <w:pPr>
              <w:jc w:val="right"/>
              <w:rPr>
                <w:rFonts w:ascii="Arial" w:hAnsi="Arial" w:cs="Arial"/>
                <w:b/>
                <w:sz w:val="24"/>
                <w:szCs w:val="24"/>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97309A" w:rsidRDefault="00334CF9">
            <w:pPr>
              <w:rPr>
                <w:rFonts w:ascii="Arial"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97309A" w:rsidRDefault="00334CF9" w:rsidP="00FF5735">
            <w:pPr>
              <w:jc w:val="right"/>
              <w:rPr>
                <w:rFonts w:ascii="Arial" w:hAnsi="Arial" w:cs="Arial"/>
                <w:b/>
                <w:sz w:val="24"/>
                <w:szCs w:val="24"/>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97309A" w:rsidRDefault="00334CF9">
            <w:pPr>
              <w:rPr>
                <w:rFonts w:ascii="Arial"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97309A" w:rsidRDefault="00334CF9" w:rsidP="00FF5735">
            <w:pPr>
              <w:jc w:val="right"/>
              <w:rPr>
                <w:rFonts w:ascii="Arial" w:hAnsi="Arial" w:cs="Arial"/>
                <w:b/>
                <w:sz w:val="24"/>
                <w:szCs w:val="24"/>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97309A" w:rsidRDefault="00334CF9">
            <w:pPr>
              <w:rPr>
                <w:rFonts w:ascii="Arial"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97309A" w:rsidRDefault="00334CF9" w:rsidP="00FF5735">
            <w:pPr>
              <w:jc w:val="right"/>
              <w:rPr>
                <w:rFonts w:ascii="Arial" w:hAnsi="Arial" w:cs="Arial"/>
                <w:b/>
                <w:sz w:val="24"/>
                <w:szCs w:val="24"/>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97309A" w:rsidRDefault="00334CF9">
            <w:pPr>
              <w:rPr>
                <w:rFonts w:ascii="Arial"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334CF9">
            <w:pPr>
              <w:jc w:val="right"/>
              <w:rPr>
                <w:rFonts w:ascii="Arial" w:hAnsi="Arial" w:cs="Arial"/>
                <w:b/>
                <w:color w:val="1F497D" w:themeColor="text2"/>
                <w:sz w:val="24"/>
              </w:rPr>
            </w:pPr>
            <w:r w:rsidRPr="00113A83">
              <w:rPr>
                <w:rFonts w:ascii="Arial" w:hAnsi="Arial" w:cs="Arial"/>
                <w:b/>
              </w:rPr>
              <w:t>Total c/</w:t>
            </w:r>
            <w:proofErr w:type="spellStart"/>
            <w:r w:rsidRPr="00113A83">
              <w:rPr>
                <w:rFonts w:ascii="Arial" w:hAnsi="Arial" w:cs="Arial"/>
                <w:b/>
              </w:rPr>
              <w:t>fwd</w:t>
            </w:r>
            <w:proofErr w:type="spellEnd"/>
            <w:r w:rsidRPr="00113A83">
              <w:rPr>
                <w:rFonts w:ascii="Arial" w:hAnsi="Arial" w:cs="Arial"/>
                <w:b/>
              </w:rPr>
              <w:t xml:space="preserve"> to page </w:t>
            </w:r>
            <w:r>
              <w:rPr>
                <w:rFonts w:ascii="Arial" w:hAnsi="Arial" w:cs="Arial"/>
                <w:b/>
              </w:rPr>
              <w:t xml:space="preserve">9 </w:t>
            </w:r>
            <w:r w:rsidRPr="00113A83">
              <w:rPr>
                <w:rFonts w:ascii="Arial" w:hAnsi="Arial" w:cs="Arial"/>
                <w:b/>
              </w:rPr>
              <w:t>£</w:t>
            </w:r>
          </w:p>
        </w:tc>
        <w:tc>
          <w:tcPr>
            <w:tcW w:w="1763" w:type="dxa"/>
            <w:tcBorders>
              <w:top w:val="single" w:sz="4" w:space="0" w:color="auto"/>
              <w:left w:val="single" w:sz="4" w:space="0" w:color="auto"/>
              <w:bottom w:val="single" w:sz="4" w:space="0" w:color="auto"/>
              <w:right w:val="single" w:sz="4" w:space="0" w:color="auto"/>
            </w:tcBorders>
          </w:tcPr>
          <w:p w:rsidR="00334CF9" w:rsidRPr="0097309A" w:rsidRDefault="00334CF9" w:rsidP="00FF5735">
            <w:pPr>
              <w:jc w:val="right"/>
              <w:rPr>
                <w:rFonts w:ascii="Arial" w:hAnsi="Arial" w:cs="Arial"/>
                <w:b/>
                <w:sz w:val="24"/>
                <w:szCs w:val="24"/>
              </w:rPr>
            </w:pPr>
          </w:p>
        </w:tc>
      </w:tr>
      <w:tr w:rsidR="004A1D92" w:rsidTr="00E05D47">
        <w:tc>
          <w:tcPr>
            <w:tcW w:w="1809" w:type="dxa"/>
            <w:tcBorders>
              <w:top w:val="single" w:sz="4" w:space="0" w:color="auto"/>
              <w:left w:val="single" w:sz="4" w:space="0" w:color="auto"/>
              <w:bottom w:val="single" w:sz="4" w:space="0" w:color="auto"/>
              <w:right w:val="single" w:sz="4" w:space="0" w:color="auto"/>
            </w:tcBorders>
          </w:tcPr>
          <w:p w:rsidR="004A1D92" w:rsidRPr="0097309A" w:rsidRDefault="00172974" w:rsidP="00480311">
            <w:pPr>
              <w:jc w:val="center"/>
              <w:rPr>
                <w:rFonts w:ascii="Arial" w:hAnsi="Arial" w:cs="Arial"/>
                <w:b/>
                <w:sz w:val="24"/>
                <w:szCs w:val="24"/>
              </w:rPr>
            </w:pPr>
            <w:r w:rsidRPr="00172974">
              <w:rPr>
                <w:rFonts w:ascii="Arial" w:hAnsi="Arial" w:cs="Arial"/>
                <w:b/>
                <w:color w:val="1F497D" w:themeColor="text2"/>
                <w:sz w:val="24"/>
              </w:rPr>
              <w:lastRenderedPageBreak/>
              <w:t>2</w:t>
            </w:r>
          </w:p>
        </w:tc>
        <w:tc>
          <w:tcPr>
            <w:tcW w:w="5670" w:type="dxa"/>
            <w:tcBorders>
              <w:top w:val="single" w:sz="4" w:space="0" w:color="auto"/>
              <w:left w:val="single" w:sz="4" w:space="0" w:color="auto"/>
              <w:bottom w:val="single" w:sz="4" w:space="0" w:color="auto"/>
              <w:right w:val="single" w:sz="4" w:space="0" w:color="auto"/>
            </w:tcBorders>
          </w:tcPr>
          <w:p w:rsidR="004A1D92" w:rsidRPr="002E24A8" w:rsidRDefault="004A1D92" w:rsidP="008222F2">
            <w:pPr>
              <w:rPr>
                <w:rFonts w:ascii="Arial" w:hAnsi="Arial" w:cs="Arial"/>
                <w:sz w:val="20"/>
                <w:szCs w:val="18"/>
              </w:rPr>
            </w:pPr>
            <w:r>
              <w:rPr>
                <w:rFonts w:ascii="Arial" w:hAnsi="Arial" w:cs="Arial"/>
                <w:b/>
                <w:color w:val="1F497D" w:themeColor="text2"/>
                <w:sz w:val="24"/>
              </w:rPr>
              <w:t>FUTURE NORTHANTS: STAFFROOM AND COLLBORATIVE WORKING SPACE</w:t>
            </w:r>
          </w:p>
        </w:tc>
        <w:tc>
          <w:tcPr>
            <w:tcW w:w="1763" w:type="dxa"/>
            <w:tcBorders>
              <w:top w:val="single" w:sz="4" w:space="0" w:color="auto"/>
              <w:left w:val="single" w:sz="4" w:space="0" w:color="auto"/>
              <w:bottom w:val="single" w:sz="4" w:space="0" w:color="auto"/>
              <w:right w:val="single" w:sz="4" w:space="0" w:color="auto"/>
            </w:tcBorders>
          </w:tcPr>
          <w:p w:rsidR="004A1D92" w:rsidRPr="0097309A" w:rsidRDefault="004A1D92" w:rsidP="00FF5735">
            <w:pPr>
              <w:jc w:val="right"/>
              <w:rPr>
                <w:rFonts w:ascii="Arial" w:hAnsi="Arial" w:cs="Arial"/>
                <w:b/>
                <w:sz w:val="24"/>
                <w:szCs w:val="24"/>
              </w:rPr>
            </w:pPr>
          </w:p>
        </w:tc>
      </w:tr>
      <w:tr w:rsidR="004A1D92" w:rsidTr="00E05D47">
        <w:tc>
          <w:tcPr>
            <w:tcW w:w="1809" w:type="dxa"/>
            <w:tcBorders>
              <w:top w:val="single" w:sz="4" w:space="0" w:color="auto"/>
              <w:left w:val="single" w:sz="4" w:space="0" w:color="auto"/>
              <w:bottom w:val="single" w:sz="4" w:space="0" w:color="auto"/>
              <w:right w:val="single" w:sz="4" w:space="0" w:color="auto"/>
            </w:tcBorders>
          </w:tcPr>
          <w:p w:rsidR="004A1D92" w:rsidRPr="0097309A" w:rsidRDefault="004A1D92">
            <w:pPr>
              <w:rPr>
                <w:rFonts w:ascii="Arial"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4A1D92" w:rsidRPr="002E24A8" w:rsidRDefault="004A1D92" w:rsidP="008222F2">
            <w:pPr>
              <w:rPr>
                <w:rFonts w:ascii="Arial" w:hAnsi="Arial" w:cs="Arial"/>
                <w:sz w:val="20"/>
                <w:szCs w:val="18"/>
              </w:rPr>
            </w:pPr>
          </w:p>
        </w:tc>
        <w:tc>
          <w:tcPr>
            <w:tcW w:w="1763" w:type="dxa"/>
            <w:tcBorders>
              <w:top w:val="single" w:sz="4" w:space="0" w:color="auto"/>
              <w:left w:val="single" w:sz="4" w:space="0" w:color="auto"/>
              <w:bottom w:val="single" w:sz="4" w:space="0" w:color="auto"/>
              <w:right w:val="single" w:sz="4" w:space="0" w:color="auto"/>
            </w:tcBorders>
          </w:tcPr>
          <w:p w:rsidR="004A1D92" w:rsidRPr="0097309A" w:rsidRDefault="004A1D92" w:rsidP="00FF5735">
            <w:pPr>
              <w:jc w:val="right"/>
              <w:rPr>
                <w:rFonts w:ascii="Arial" w:hAnsi="Arial" w:cs="Arial"/>
                <w:b/>
                <w:sz w:val="24"/>
                <w:szCs w:val="24"/>
              </w:rPr>
            </w:pPr>
          </w:p>
        </w:tc>
      </w:tr>
      <w:tr w:rsidR="004A1D92" w:rsidTr="00E05D47">
        <w:tc>
          <w:tcPr>
            <w:tcW w:w="1809" w:type="dxa"/>
            <w:tcBorders>
              <w:top w:val="single" w:sz="4" w:space="0" w:color="auto"/>
              <w:left w:val="single" w:sz="4" w:space="0" w:color="auto"/>
              <w:bottom w:val="single" w:sz="4" w:space="0" w:color="auto"/>
              <w:right w:val="single" w:sz="4" w:space="0" w:color="auto"/>
            </w:tcBorders>
          </w:tcPr>
          <w:p w:rsidR="004A1D92" w:rsidRPr="0097309A" w:rsidRDefault="004A1D92">
            <w:pPr>
              <w:rPr>
                <w:rFonts w:ascii="Arial"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4A1D92" w:rsidRPr="002E24A8" w:rsidRDefault="004A1D92" w:rsidP="00720D13">
            <w:pPr>
              <w:rPr>
                <w:rFonts w:ascii="Arial" w:hAnsi="Arial" w:cs="Arial"/>
                <w:sz w:val="20"/>
                <w:szCs w:val="18"/>
              </w:rPr>
            </w:pPr>
            <w:r>
              <w:rPr>
                <w:rFonts w:ascii="Arial" w:hAnsi="Arial" w:cs="Arial"/>
                <w:b/>
                <w:szCs w:val="20"/>
              </w:rPr>
              <w:t xml:space="preserve">PHASE 2A – STAFF ROOM </w:t>
            </w:r>
          </w:p>
        </w:tc>
        <w:tc>
          <w:tcPr>
            <w:tcW w:w="1763" w:type="dxa"/>
            <w:tcBorders>
              <w:top w:val="single" w:sz="4" w:space="0" w:color="auto"/>
              <w:left w:val="single" w:sz="4" w:space="0" w:color="auto"/>
              <w:bottom w:val="single" w:sz="4" w:space="0" w:color="auto"/>
              <w:right w:val="single" w:sz="4" w:space="0" w:color="auto"/>
            </w:tcBorders>
          </w:tcPr>
          <w:p w:rsidR="004A1D92" w:rsidRPr="0097309A" w:rsidRDefault="004A1D92" w:rsidP="00FF5735">
            <w:pPr>
              <w:jc w:val="right"/>
              <w:rPr>
                <w:rFonts w:ascii="Arial" w:hAnsi="Arial" w:cs="Arial"/>
                <w:b/>
                <w:sz w:val="24"/>
                <w:szCs w:val="24"/>
              </w:rPr>
            </w:pPr>
          </w:p>
        </w:tc>
      </w:tr>
      <w:tr w:rsidR="004A1D92" w:rsidTr="00E05D47">
        <w:tc>
          <w:tcPr>
            <w:tcW w:w="1809" w:type="dxa"/>
            <w:tcBorders>
              <w:top w:val="single" w:sz="4" w:space="0" w:color="auto"/>
              <w:left w:val="single" w:sz="4" w:space="0" w:color="auto"/>
              <w:bottom w:val="single" w:sz="4" w:space="0" w:color="auto"/>
              <w:right w:val="single" w:sz="4" w:space="0" w:color="auto"/>
            </w:tcBorders>
          </w:tcPr>
          <w:p w:rsidR="004A1D92" w:rsidRPr="0097309A" w:rsidRDefault="004A1D92">
            <w:pPr>
              <w:rPr>
                <w:rFonts w:ascii="Arial"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4A1D92" w:rsidRPr="002E24A8" w:rsidRDefault="004A1D92" w:rsidP="008222F2">
            <w:pPr>
              <w:rPr>
                <w:rFonts w:ascii="Arial" w:hAnsi="Arial" w:cs="Arial"/>
                <w:sz w:val="20"/>
                <w:szCs w:val="18"/>
              </w:rPr>
            </w:pPr>
          </w:p>
        </w:tc>
        <w:tc>
          <w:tcPr>
            <w:tcW w:w="1763" w:type="dxa"/>
            <w:tcBorders>
              <w:top w:val="single" w:sz="4" w:space="0" w:color="auto"/>
              <w:left w:val="single" w:sz="4" w:space="0" w:color="auto"/>
              <w:bottom w:val="single" w:sz="4" w:space="0" w:color="auto"/>
              <w:right w:val="single" w:sz="4" w:space="0" w:color="auto"/>
            </w:tcBorders>
          </w:tcPr>
          <w:p w:rsidR="004A1D92" w:rsidRPr="0097309A" w:rsidRDefault="004A1D92" w:rsidP="00FF5735">
            <w:pPr>
              <w:jc w:val="right"/>
              <w:rPr>
                <w:rFonts w:ascii="Arial" w:hAnsi="Arial" w:cs="Arial"/>
                <w:b/>
                <w:sz w:val="24"/>
                <w:szCs w:val="24"/>
              </w:rPr>
            </w:pPr>
          </w:p>
        </w:tc>
      </w:tr>
      <w:tr w:rsidR="00172974" w:rsidTr="00E05D47">
        <w:tc>
          <w:tcPr>
            <w:tcW w:w="1809" w:type="dxa"/>
            <w:tcBorders>
              <w:top w:val="single" w:sz="4" w:space="0" w:color="auto"/>
              <w:left w:val="single" w:sz="4" w:space="0" w:color="auto"/>
              <w:bottom w:val="single" w:sz="4" w:space="0" w:color="auto"/>
              <w:right w:val="single" w:sz="4" w:space="0" w:color="auto"/>
            </w:tcBorders>
          </w:tcPr>
          <w:p w:rsidR="00172974" w:rsidRPr="00172974" w:rsidRDefault="00E15F30" w:rsidP="008222F2">
            <w:pPr>
              <w:jc w:val="center"/>
              <w:rPr>
                <w:rFonts w:ascii="Arial" w:hAnsi="Arial" w:cs="Arial"/>
                <w:sz w:val="20"/>
                <w:szCs w:val="20"/>
              </w:rPr>
            </w:pPr>
            <w:r>
              <w:rPr>
                <w:rFonts w:ascii="Arial" w:hAnsi="Arial" w:cs="Arial"/>
                <w:b/>
                <w:sz w:val="24"/>
                <w:szCs w:val="24"/>
              </w:rPr>
              <w:t>2.1</w:t>
            </w:r>
          </w:p>
        </w:tc>
        <w:tc>
          <w:tcPr>
            <w:tcW w:w="5670" w:type="dxa"/>
            <w:tcBorders>
              <w:top w:val="single" w:sz="4" w:space="0" w:color="auto"/>
              <w:left w:val="single" w:sz="4" w:space="0" w:color="auto"/>
              <w:bottom w:val="single" w:sz="4" w:space="0" w:color="auto"/>
              <w:right w:val="single" w:sz="4" w:space="0" w:color="auto"/>
            </w:tcBorders>
          </w:tcPr>
          <w:p w:rsidR="00172974" w:rsidRPr="00172974" w:rsidRDefault="00172974" w:rsidP="00172974">
            <w:pPr>
              <w:rPr>
                <w:rFonts w:ascii="Arial" w:hAnsi="Arial" w:cs="Arial"/>
                <w:sz w:val="20"/>
                <w:szCs w:val="20"/>
              </w:rPr>
            </w:pPr>
            <w:r w:rsidRPr="00EE67F7">
              <w:rPr>
                <w:rFonts w:ascii="Arial" w:hAnsi="Arial" w:cs="Arial"/>
                <w:sz w:val="20"/>
                <w:szCs w:val="20"/>
              </w:rPr>
              <w:t xml:space="preserve">The contractor is </w:t>
            </w:r>
            <w:r>
              <w:rPr>
                <w:rFonts w:ascii="Arial" w:hAnsi="Arial" w:cs="Arial"/>
                <w:sz w:val="20"/>
                <w:szCs w:val="20"/>
              </w:rPr>
              <w:t xml:space="preserve">required to supply and install the following office furniture and accessories as noted on drawing </w:t>
            </w:r>
            <w:r w:rsidRPr="00172974">
              <w:rPr>
                <w:rFonts w:ascii="Arial" w:hAnsi="Arial" w:cs="Arial"/>
                <w:sz w:val="20"/>
                <w:szCs w:val="20"/>
              </w:rPr>
              <w:t xml:space="preserve">Future </w:t>
            </w:r>
            <w:r>
              <w:rPr>
                <w:rFonts w:ascii="Arial" w:hAnsi="Arial" w:cs="Arial"/>
                <w:sz w:val="20"/>
                <w:szCs w:val="20"/>
              </w:rPr>
              <w:t>Staff Room</w:t>
            </w:r>
            <w:r w:rsidRPr="00172974">
              <w:rPr>
                <w:rFonts w:ascii="Arial" w:hAnsi="Arial" w:cs="Arial"/>
                <w:sz w:val="20"/>
                <w:szCs w:val="20"/>
              </w:rPr>
              <w:t xml:space="preserve"> Procurement Plan v1.0</w:t>
            </w:r>
            <w:r w:rsidR="008D6EF6">
              <w:rPr>
                <w:rFonts w:ascii="Arial" w:hAnsi="Arial" w:cs="Arial"/>
                <w:sz w:val="20"/>
                <w:szCs w:val="20"/>
              </w:rPr>
              <w:t xml:space="preserve"> </w:t>
            </w:r>
            <w:r w:rsidR="008D6EF6" w:rsidRPr="008D6EF6">
              <w:rPr>
                <w:rFonts w:ascii="Arial" w:hAnsi="Arial" w:cs="Arial"/>
                <w:sz w:val="20"/>
                <w:szCs w:val="20"/>
              </w:rPr>
              <w:t>and detailed in the Desks furniture procurements requirements v1.0 specification document</w:t>
            </w:r>
          </w:p>
        </w:tc>
        <w:tc>
          <w:tcPr>
            <w:tcW w:w="1763" w:type="dxa"/>
            <w:tcBorders>
              <w:top w:val="single" w:sz="4" w:space="0" w:color="auto"/>
              <w:left w:val="single" w:sz="4" w:space="0" w:color="auto"/>
              <w:bottom w:val="single" w:sz="4" w:space="0" w:color="auto"/>
              <w:right w:val="single" w:sz="4" w:space="0" w:color="auto"/>
            </w:tcBorders>
          </w:tcPr>
          <w:p w:rsidR="00172974" w:rsidRPr="0097309A" w:rsidRDefault="00172974" w:rsidP="00FF5735">
            <w:pPr>
              <w:jc w:val="right"/>
              <w:rPr>
                <w:rFonts w:ascii="Arial" w:hAnsi="Arial" w:cs="Arial"/>
                <w:b/>
                <w:sz w:val="24"/>
                <w:szCs w:val="24"/>
              </w:rPr>
            </w:pPr>
          </w:p>
        </w:tc>
      </w:tr>
      <w:tr w:rsidR="00172974" w:rsidTr="00E05D47">
        <w:tc>
          <w:tcPr>
            <w:tcW w:w="1809" w:type="dxa"/>
            <w:tcBorders>
              <w:top w:val="single" w:sz="4" w:space="0" w:color="auto"/>
              <w:left w:val="single" w:sz="4" w:space="0" w:color="auto"/>
              <w:bottom w:val="single" w:sz="4" w:space="0" w:color="auto"/>
              <w:right w:val="single" w:sz="4" w:space="0" w:color="auto"/>
            </w:tcBorders>
          </w:tcPr>
          <w:p w:rsidR="00172974" w:rsidRPr="0097309A" w:rsidRDefault="00172974">
            <w:pPr>
              <w:rPr>
                <w:rFonts w:ascii="Arial"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172974" w:rsidRPr="002E24A8" w:rsidRDefault="00172974" w:rsidP="008222F2">
            <w:pPr>
              <w:rPr>
                <w:rFonts w:ascii="Arial" w:hAnsi="Arial" w:cs="Arial"/>
                <w:sz w:val="20"/>
                <w:szCs w:val="18"/>
              </w:rPr>
            </w:pPr>
          </w:p>
        </w:tc>
        <w:tc>
          <w:tcPr>
            <w:tcW w:w="1763" w:type="dxa"/>
            <w:tcBorders>
              <w:top w:val="single" w:sz="4" w:space="0" w:color="auto"/>
              <w:left w:val="single" w:sz="4" w:space="0" w:color="auto"/>
              <w:bottom w:val="single" w:sz="4" w:space="0" w:color="auto"/>
              <w:right w:val="single" w:sz="4" w:space="0" w:color="auto"/>
            </w:tcBorders>
          </w:tcPr>
          <w:p w:rsidR="00172974" w:rsidRPr="0097309A" w:rsidRDefault="00172974" w:rsidP="00FF5735">
            <w:pPr>
              <w:jc w:val="right"/>
              <w:rPr>
                <w:rFonts w:ascii="Arial" w:hAnsi="Arial" w:cs="Arial"/>
                <w:b/>
                <w:sz w:val="24"/>
                <w:szCs w:val="24"/>
              </w:rPr>
            </w:pPr>
          </w:p>
        </w:tc>
      </w:tr>
      <w:tr w:rsidR="00172974" w:rsidTr="00E05D47">
        <w:tc>
          <w:tcPr>
            <w:tcW w:w="1809" w:type="dxa"/>
            <w:tcBorders>
              <w:top w:val="single" w:sz="4" w:space="0" w:color="auto"/>
              <w:left w:val="single" w:sz="4" w:space="0" w:color="auto"/>
              <w:bottom w:val="single" w:sz="4" w:space="0" w:color="auto"/>
              <w:right w:val="single" w:sz="4" w:space="0" w:color="auto"/>
            </w:tcBorders>
          </w:tcPr>
          <w:p w:rsidR="00172974" w:rsidRPr="0097309A" w:rsidRDefault="00E15F30" w:rsidP="00720D13">
            <w:pPr>
              <w:jc w:val="center"/>
              <w:rPr>
                <w:rFonts w:ascii="Arial" w:hAnsi="Arial" w:cs="Arial"/>
                <w:b/>
                <w:sz w:val="24"/>
                <w:szCs w:val="24"/>
              </w:rPr>
            </w:pPr>
            <w:r>
              <w:rPr>
                <w:rFonts w:ascii="Arial" w:hAnsi="Arial" w:cs="Arial"/>
                <w:b/>
                <w:sz w:val="24"/>
                <w:szCs w:val="24"/>
              </w:rPr>
              <w:t>2.2</w:t>
            </w:r>
          </w:p>
        </w:tc>
        <w:tc>
          <w:tcPr>
            <w:tcW w:w="5670" w:type="dxa"/>
            <w:tcBorders>
              <w:top w:val="single" w:sz="4" w:space="0" w:color="auto"/>
              <w:left w:val="single" w:sz="4" w:space="0" w:color="auto"/>
              <w:bottom w:val="single" w:sz="4" w:space="0" w:color="auto"/>
              <w:right w:val="single" w:sz="4" w:space="0" w:color="auto"/>
            </w:tcBorders>
          </w:tcPr>
          <w:p w:rsidR="00172974" w:rsidRPr="002C318B" w:rsidRDefault="00E15F30" w:rsidP="002B17CE">
            <w:pPr>
              <w:rPr>
                <w:rFonts w:ascii="Arial" w:hAnsi="Arial" w:cs="Arial"/>
                <w:b/>
                <w:szCs w:val="20"/>
              </w:rPr>
            </w:pPr>
            <w:r w:rsidRPr="002B17CE">
              <w:rPr>
                <w:rFonts w:ascii="Arial" w:hAnsi="Arial" w:cs="Arial"/>
                <w:sz w:val="20"/>
              </w:rPr>
              <w:t>Provision</w:t>
            </w:r>
            <w:r w:rsidR="002B17CE" w:rsidRPr="002B17CE">
              <w:rPr>
                <w:rFonts w:ascii="Arial" w:hAnsi="Arial" w:cs="Arial"/>
                <w:sz w:val="20"/>
              </w:rPr>
              <w:t xml:space="preserve"> of an initial design with the intention of </w:t>
            </w:r>
            <w:r w:rsidR="00391A95">
              <w:rPr>
                <w:rFonts w:ascii="Arial" w:hAnsi="Arial" w:cs="Arial"/>
                <w:sz w:val="20"/>
              </w:rPr>
              <w:t>Provision, assembly</w:t>
            </w:r>
            <w:r w:rsidR="00172974" w:rsidRPr="002B17CE">
              <w:rPr>
                <w:rFonts w:ascii="Arial" w:hAnsi="Arial" w:cs="Arial"/>
                <w:sz w:val="20"/>
              </w:rPr>
              <w:t xml:space="preserve"> and installation of </w:t>
            </w:r>
            <w:r w:rsidRPr="002B17CE">
              <w:rPr>
                <w:rFonts w:ascii="Arial" w:hAnsi="Arial" w:cs="Arial"/>
                <w:sz w:val="20"/>
              </w:rPr>
              <w:t xml:space="preserve">a hanging acoustic solution </w:t>
            </w:r>
            <w:r w:rsidR="002B17CE" w:rsidRPr="002B17CE">
              <w:rPr>
                <w:rFonts w:ascii="Arial" w:hAnsi="Arial" w:cs="Arial"/>
                <w:sz w:val="20"/>
              </w:rPr>
              <w:t>(</w:t>
            </w:r>
            <w:r w:rsidR="00334CF9" w:rsidRPr="002B17CE">
              <w:rPr>
                <w:rFonts w:ascii="Arial" w:hAnsi="Arial" w:cs="Arial"/>
                <w:sz w:val="20"/>
              </w:rPr>
              <w:t>e.g.</w:t>
            </w:r>
            <w:r w:rsidR="002B17CE" w:rsidRPr="002B17CE">
              <w:rPr>
                <w:rFonts w:ascii="Arial" w:hAnsi="Arial" w:cs="Arial"/>
                <w:sz w:val="20"/>
              </w:rPr>
              <w:t xml:space="preserve"> </w:t>
            </w:r>
            <w:proofErr w:type="spellStart"/>
            <w:r w:rsidR="002B17CE" w:rsidRPr="002B17CE">
              <w:rPr>
                <w:rFonts w:ascii="Arial" w:hAnsi="Arial" w:cs="Arial"/>
                <w:sz w:val="20"/>
              </w:rPr>
              <w:t>ReSorb</w:t>
            </w:r>
            <w:proofErr w:type="spellEnd"/>
            <w:r w:rsidR="002B17CE" w:rsidRPr="002B17CE">
              <w:rPr>
                <w:rFonts w:ascii="Arial" w:hAnsi="Arial" w:cs="Arial"/>
                <w:sz w:val="20"/>
              </w:rPr>
              <w:t xml:space="preserve"> bars or Puzzle Pieces) </w:t>
            </w:r>
            <w:r w:rsidRPr="002B17CE">
              <w:rPr>
                <w:rFonts w:ascii="Arial" w:hAnsi="Arial" w:cs="Arial"/>
                <w:sz w:val="20"/>
              </w:rPr>
              <w:t>3000mm</w:t>
            </w:r>
            <w:r w:rsidR="002B17CE" w:rsidRPr="002B17CE">
              <w:rPr>
                <w:rFonts w:ascii="Arial" w:hAnsi="Arial" w:cs="Arial"/>
                <w:sz w:val="20"/>
              </w:rPr>
              <w:t xml:space="preserve"> in length</w:t>
            </w:r>
          </w:p>
        </w:tc>
        <w:tc>
          <w:tcPr>
            <w:tcW w:w="1763" w:type="dxa"/>
            <w:tcBorders>
              <w:top w:val="single" w:sz="4" w:space="0" w:color="auto"/>
              <w:left w:val="single" w:sz="4" w:space="0" w:color="auto"/>
              <w:bottom w:val="single" w:sz="4" w:space="0" w:color="auto"/>
              <w:right w:val="single" w:sz="4" w:space="0" w:color="auto"/>
            </w:tcBorders>
          </w:tcPr>
          <w:p w:rsidR="00172974" w:rsidRPr="0097309A" w:rsidRDefault="00172974" w:rsidP="00FF5735">
            <w:pPr>
              <w:jc w:val="right"/>
              <w:rPr>
                <w:rFonts w:ascii="Arial" w:hAnsi="Arial" w:cs="Arial"/>
                <w:b/>
                <w:sz w:val="24"/>
                <w:szCs w:val="24"/>
              </w:rPr>
            </w:pPr>
          </w:p>
        </w:tc>
      </w:tr>
      <w:tr w:rsidR="00172974" w:rsidTr="00E05D47">
        <w:tc>
          <w:tcPr>
            <w:tcW w:w="1809" w:type="dxa"/>
            <w:tcBorders>
              <w:top w:val="single" w:sz="4" w:space="0" w:color="auto"/>
              <w:left w:val="single" w:sz="4" w:space="0" w:color="auto"/>
              <w:bottom w:val="single" w:sz="4" w:space="0" w:color="auto"/>
              <w:right w:val="single" w:sz="4" w:space="0" w:color="auto"/>
            </w:tcBorders>
          </w:tcPr>
          <w:p w:rsidR="00172974" w:rsidRPr="0097309A" w:rsidRDefault="00172974">
            <w:pPr>
              <w:rPr>
                <w:rFonts w:ascii="Arial"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172974" w:rsidRPr="000C16C2" w:rsidRDefault="00172974" w:rsidP="00A756FB">
            <w:pPr>
              <w:rPr>
                <w:rFonts w:ascii="Arial" w:hAnsi="Arial" w:cs="Arial"/>
                <w:szCs w:val="20"/>
              </w:rPr>
            </w:pPr>
          </w:p>
        </w:tc>
        <w:tc>
          <w:tcPr>
            <w:tcW w:w="1763" w:type="dxa"/>
            <w:tcBorders>
              <w:top w:val="single" w:sz="4" w:space="0" w:color="auto"/>
              <w:left w:val="single" w:sz="4" w:space="0" w:color="auto"/>
              <w:bottom w:val="single" w:sz="4" w:space="0" w:color="auto"/>
              <w:right w:val="single" w:sz="4" w:space="0" w:color="auto"/>
            </w:tcBorders>
          </w:tcPr>
          <w:p w:rsidR="00172974" w:rsidRPr="0097309A" w:rsidRDefault="00172974" w:rsidP="00FF5735">
            <w:pPr>
              <w:jc w:val="right"/>
              <w:rPr>
                <w:rFonts w:ascii="Arial" w:hAnsi="Arial" w:cs="Arial"/>
                <w:b/>
                <w:sz w:val="24"/>
                <w:szCs w:val="24"/>
              </w:rPr>
            </w:pPr>
          </w:p>
        </w:tc>
      </w:tr>
      <w:tr w:rsidR="00172974" w:rsidTr="00E05D47">
        <w:tc>
          <w:tcPr>
            <w:tcW w:w="1809" w:type="dxa"/>
            <w:tcBorders>
              <w:top w:val="single" w:sz="4" w:space="0" w:color="auto"/>
              <w:left w:val="single" w:sz="4" w:space="0" w:color="auto"/>
              <w:bottom w:val="single" w:sz="4" w:space="0" w:color="auto"/>
              <w:right w:val="single" w:sz="4" w:space="0" w:color="auto"/>
            </w:tcBorders>
          </w:tcPr>
          <w:p w:rsidR="00172974" w:rsidRDefault="00E15F30" w:rsidP="00127B18">
            <w:pPr>
              <w:jc w:val="center"/>
              <w:rPr>
                <w:rFonts w:ascii="Arial" w:hAnsi="Arial" w:cs="Arial"/>
                <w:b/>
                <w:color w:val="1F497D" w:themeColor="text2"/>
                <w:sz w:val="24"/>
              </w:rPr>
            </w:pPr>
            <w:r>
              <w:rPr>
                <w:rFonts w:ascii="Arial" w:hAnsi="Arial" w:cs="Arial"/>
                <w:b/>
                <w:sz w:val="24"/>
                <w:szCs w:val="24"/>
              </w:rPr>
              <w:t>2.3</w:t>
            </w:r>
          </w:p>
        </w:tc>
        <w:tc>
          <w:tcPr>
            <w:tcW w:w="5670" w:type="dxa"/>
            <w:tcBorders>
              <w:top w:val="single" w:sz="4" w:space="0" w:color="auto"/>
              <w:left w:val="single" w:sz="4" w:space="0" w:color="auto"/>
              <w:bottom w:val="single" w:sz="4" w:space="0" w:color="auto"/>
              <w:right w:val="single" w:sz="4" w:space="0" w:color="auto"/>
            </w:tcBorders>
          </w:tcPr>
          <w:p w:rsidR="00172974" w:rsidRPr="00172974" w:rsidRDefault="00391A95" w:rsidP="0033576A">
            <w:pPr>
              <w:rPr>
                <w:rFonts w:ascii="Arial" w:hAnsi="Arial" w:cs="Arial"/>
                <w:b/>
                <w:sz w:val="24"/>
              </w:rPr>
            </w:pPr>
            <w:r>
              <w:rPr>
                <w:rFonts w:ascii="Arial" w:hAnsi="Arial" w:cs="Arial"/>
                <w:sz w:val="20"/>
              </w:rPr>
              <w:t>Provision, assembly</w:t>
            </w:r>
            <w:r w:rsidR="00172974">
              <w:rPr>
                <w:rFonts w:ascii="Arial" w:hAnsi="Arial" w:cs="Arial"/>
                <w:sz w:val="20"/>
              </w:rPr>
              <w:t xml:space="preserve"> and installation</w:t>
            </w:r>
            <w:r w:rsidR="00172974" w:rsidRPr="00AF4287">
              <w:rPr>
                <w:rFonts w:ascii="Arial" w:hAnsi="Arial" w:cs="Arial"/>
                <w:sz w:val="20"/>
              </w:rPr>
              <w:t xml:space="preserve"> of tables and placing them in their final locations</w:t>
            </w:r>
            <w:r w:rsidR="00172974">
              <w:rPr>
                <w:rFonts w:ascii="Arial" w:hAnsi="Arial" w:cs="Arial"/>
                <w:sz w:val="20"/>
              </w:rPr>
              <w:t>.</w:t>
            </w:r>
            <w:r w:rsidR="00172974" w:rsidRPr="00AF4287">
              <w:rPr>
                <w:rFonts w:ascii="Arial" w:hAnsi="Arial" w:cs="Arial"/>
                <w:sz w:val="20"/>
              </w:rPr>
              <w:t xml:space="preserve"> </w:t>
            </w:r>
            <w:r w:rsidR="00172974">
              <w:rPr>
                <w:rFonts w:ascii="Arial" w:hAnsi="Arial" w:cs="Arial"/>
                <w:sz w:val="20"/>
              </w:rPr>
              <w:t>(</w:t>
            </w:r>
            <w:r w:rsidR="00EE608A">
              <w:rPr>
                <w:rFonts w:ascii="Arial" w:hAnsi="Arial" w:cs="Arial"/>
                <w:sz w:val="20"/>
              </w:rPr>
              <w:t>further detail and requirements</w:t>
            </w:r>
            <w:r w:rsidR="00172974">
              <w:rPr>
                <w:rFonts w:ascii="Arial" w:hAnsi="Arial" w:cs="Arial"/>
                <w:sz w:val="20"/>
              </w:rPr>
              <w:t xml:space="preserve"> on desk and furniture requirements document)</w:t>
            </w:r>
          </w:p>
        </w:tc>
        <w:tc>
          <w:tcPr>
            <w:tcW w:w="1763" w:type="dxa"/>
            <w:tcBorders>
              <w:top w:val="single" w:sz="4" w:space="0" w:color="auto"/>
              <w:left w:val="single" w:sz="4" w:space="0" w:color="auto"/>
              <w:bottom w:val="single" w:sz="4" w:space="0" w:color="auto"/>
              <w:right w:val="single" w:sz="4" w:space="0" w:color="auto"/>
            </w:tcBorders>
          </w:tcPr>
          <w:p w:rsidR="00172974" w:rsidRPr="00FF5735" w:rsidRDefault="00172974" w:rsidP="00FF5735">
            <w:pPr>
              <w:jc w:val="right"/>
              <w:rPr>
                <w:rFonts w:ascii="Arial" w:hAnsi="Arial" w:cs="Arial"/>
                <w:b/>
              </w:rPr>
            </w:pPr>
          </w:p>
        </w:tc>
      </w:tr>
      <w:tr w:rsidR="00172974" w:rsidTr="00E05D47">
        <w:tc>
          <w:tcPr>
            <w:tcW w:w="1809" w:type="dxa"/>
            <w:tcBorders>
              <w:top w:val="single" w:sz="4" w:space="0" w:color="auto"/>
              <w:left w:val="single" w:sz="4" w:space="0" w:color="auto"/>
              <w:bottom w:val="single" w:sz="4" w:space="0" w:color="auto"/>
              <w:right w:val="single" w:sz="4" w:space="0" w:color="auto"/>
            </w:tcBorders>
          </w:tcPr>
          <w:p w:rsidR="00172974" w:rsidRDefault="00172974" w:rsidP="00127B18">
            <w:pPr>
              <w:jc w:val="center"/>
              <w:rPr>
                <w:rFonts w:ascii="Arial" w:hAnsi="Arial" w:cs="Arial"/>
                <w:b/>
                <w:color w:val="1F497D" w:themeColor="text2"/>
                <w:sz w:val="24"/>
              </w:rPr>
            </w:pPr>
          </w:p>
        </w:tc>
        <w:tc>
          <w:tcPr>
            <w:tcW w:w="5670" w:type="dxa"/>
            <w:tcBorders>
              <w:top w:val="single" w:sz="4" w:space="0" w:color="auto"/>
              <w:left w:val="single" w:sz="4" w:space="0" w:color="auto"/>
              <w:bottom w:val="single" w:sz="4" w:space="0" w:color="auto"/>
              <w:right w:val="single" w:sz="4" w:space="0" w:color="auto"/>
            </w:tcBorders>
          </w:tcPr>
          <w:p w:rsidR="00172974" w:rsidRDefault="00172974" w:rsidP="00172974">
            <w:pPr>
              <w:pStyle w:val="ListParagraph"/>
              <w:rPr>
                <w:rFonts w:ascii="Arial" w:hAnsi="Arial" w:cs="Arial"/>
                <w:b/>
                <w:szCs w:val="20"/>
              </w:rPr>
            </w:pPr>
          </w:p>
        </w:tc>
        <w:tc>
          <w:tcPr>
            <w:tcW w:w="1763" w:type="dxa"/>
            <w:tcBorders>
              <w:top w:val="single" w:sz="4" w:space="0" w:color="auto"/>
              <w:left w:val="single" w:sz="4" w:space="0" w:color="auto"/>
              <w:bottom w:val="single" w:sz="4" w:space="0" w:color="auto"/>
              <w:right w:val="single" w:sz="4" w:space="0" w:color="auto"/>
            </w:tcBorders>
          </w:tcPr>
          <w:p w:rsidR="00172974" w:rsidRPr="00FF5735" w:rsidRDefault="00172974" w:rsidP="00FF5735">
            <w:pPr>
              <w:jc w:val="right"/>
              <w:rPr>
                <w:rFonts w:ascii="Arial" w:hAnsi="Arial" w:cs="Arial"/>
                <w:b/>
              </w:rPr>
            </w:pPr>
          </w:p>
        </w:tc>
      </w:tr>
      <w:tr w:rsidR="0033576A" w:rsidTr="00E05D47">
        <w:tc>
          <w:tcPr>
            <w:tcW w:w="1809" w:type="dxa"/>
            <w:tcBorders>
              <w:top w:val="single" w:sz="4" w:space="0" w:color="auto"/>
              <w:left w:val="single" w:sz="4" w:space="0" w:color="auto"/>
              <w:bottom w:val="single" w:sz="4" w:space="0" w:color="auto"/>
              <w:right w:val="single" w:sz="4" w:space="0" w:color="auto"/>
            </w:tcBorders>
          </w:tcPr>
          <w:p w:rsidR="0033576A" w:rsidRPr="00720D13" w:rsidRDefault="00E15F30" w:rsidP="00127B18">
            <w:pPr>
              <w:jc w:val="center"/>
              <w:rPr>
                <w:rFonts w:ascii="Arial" w:hAnsi="Arial" w:cs="Arial"/>
                <w:b/>
                <w:color w:val="000000" w:themeColor="text1"/>
                <w:sz w:val="24"/>
              </w:rPr>
            </w:pPr>
            <w:r>
              <w:rPr>
                <w:rFonts w:ascii="Arial" w:hAnsi="Arial" w:cs="Arial"/>
                <w:b/>
                <w:color w:val="000000" w:themeColor="text1"/>
                <w:sz w:val="24"/>
              </w:rPr>
              <w:t>2.4</w:t>
            </w:r>
          </w:p>
        </w:tc>
        <w:tc>
          <w:tcPr>
            <w:tcW w:w="5670" w:type="dxa"/>
            <w:tcBorders>
              <w:top w:val="single" w:sz="4" w:space="0" w:color="auto"/>
              <w:left w:val="single" w:sz="4" w:space="0" w:color="auto"/>
              <w:bottom w:val="single" w:sz="4" w:space="0" w:color="auto"/>
              <w:right w:val="single" w:sz="4" w:space="0" w:color="auto"/>
            </w:tcBorders>
          </w:tcPr>
          <w:p w:rsidR="0033576A" w:rsidRDefault="00A64290" w:rsidP="0033576A">
            <w:pPr>
              <w:rPr>
                <w:rFonts w:ascii="Arial" w:hAnsi="Arial" w:cs="Arial"/>
                <w:b/>
                <w:color w:val="1F497D" w:themeColor="text2"/>
                <w:sz w:val="24"/>
              </w:rPr>
            </w:pPr>
            <w:r>
              <w:rPr>
                <w:rFonts w:ascii="Arial" w:hAnsi="Arial" w:cs="Arial"/>
                <w:sz w:val="20"/>
                <w:szCs w:val="18"/>
              </w:rPr>
              <w:t>Provision and installation</w:t>
            </w:r>
            <w:r w:rsidR="0033576A" w:rsidRPr="006A1CDD">
              <w:rPr>
                <w:rFonts w:ascii="Arial" w:hAnsi="Arial" w:cs="Arial"/>
                <w:sz w:val="20"/>
                <w:szCs w:val="18"/>
              </w:rPr>
              <w:t xml:space="preserve"> of </w:t>
            </w:r>
            <w:r w:rsidR="0033576A">
              <w:rPr>
                <w:rFonts w:ascii="Arial" w:hAnsi="Arial" w:cs="Arial"/>
                <w:sz w:val="20"/>
                <w:szCs w:val="18"/>
              </w:rPr>
              <w:t>dining</w:t>
            </w:r>
            <w:r w:rsidR="0033576A" w:rsidRPr="006A1CDD">
              <w:rPr>
                <w:rFonts w:ascii="Arial" w:hAnsi="Arial" w:cs="Arial"/>
                <w:sz w:val="20"/>
                <w:szCs w:val="18"/>
              </w:rPr>
              <w:t xml:space="preserve"> room chairs</w:t>
            </w:r>
            <w:r w:rsidR="0033576A">
              <w:rPr>
                <w:rFonts w:ascii="Arial" w:hAnsi="Arial" w:cs="Arial"/>
                <w:sz w:val="20"/>
                <w:szCs w:val="18"/>
              </w:rPr>
              <w:t xml:space="preserve"> </w:t>
            </w:r>
            <w:r w:rsidR="0033576A">
              <w:rPr>
                <w:rFonts w:ascii="Arial" w:hAnsi="Arial" w:cs="Arial"/>
                <w:sz w:val="20"/>
              </w:rPr>
              <w:t>(</w:t>
            </w:r>
            <w:r w:rsidR="00EE608A">
              <w:rPr>
                <w:rFonts w:ascii="Arial" w:hAnsi="Arial" w:cs="Arial"/>
                <w:sz w:val="20"/>
              </w:rPr>
              <w:t>further detail and requirements</w:t>
            </w:r>
            <w:r w:rsidR="0033576A">
              <w:rPr>
                <w:rFonts w:ascii="Arial" w:hAnsi="Arial" w:cs="Arial"/>
                <w:sz w:val="20"/>
              </w:rPr>
              <w:t xml:space="preserve"> on desk and furniture requirements document)</w:t>
            </w:r>
          </w:p>
        </w:tc>
        <w:tc>
          <w:tcPr>
            <w:tcW w:w="1763" w:type="dxa"/>
            <w:tcBorders>
              <w:top w:val="single" w:sz="4" w:space="0" w:color="auto"/>
              <w:left w:val="single" w:sz="4" w:space="0" w:color="auto"/>
              <w:bottom w:val="single" w:sz="4" w:space="0" w:color="auto"/>
              <w:right w:val="single" w:sz="4" w:space="0" w:color="auto"/>
            </w:tcBorders>
          </w:tcPr>
          <w:p w:rsidR="0033576A" w:rsidRPr="00FF5735" w:rsidRDefault="0033576A" w:rsidP="00FF5735">
            <w:pPr>
              <w:jc w:val="right"/>
              <w:rPr>
                <w:rFonts w:ascii="Arial" w:hAnsi="Arial" w:cs="Arial"/>
                <w:b/>
              </w:rPr>
            </w:pPr>
          </w:p>
        </w:tc>
      </w:tr>
      <w:tr w:rsidR="0033576A" w:rsidTr="00E05D47">
        <w:tc>
          <w:tcPr>
            <w:tcW w:w="1809" w:type="dxa"/>
            <w:tcBorders>
              <w:top w:val="single" w:sz="4" w:space="0" w:color="auto"/>
              <w:left w:val="single" w:sz="4" w:space="0" w:color="auto"/>
              <w:bottom w:val="single" w:sz="4" w:space="0" w:color="auto"/>
              <w:right w:val="single" w:sz="4" w:space="0" w:color="auto"/>
            </w:tcBorders>
          </w:tcPr>
          <w:p w:rsidR="0033576A" w:rsidRPr="00720D13" w:rsidRDefault="0033576A"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576A" w:rsidRPr="00172974" w:rsidRDefault="0033576A" w:rsidP="00172974">
            <w:pPr>
              <w:rPr>
                <w:rFonts w:ascii="Arial" w:hAnsi="Arial" w:cs="Arial"/>
                <w:b/>
                <w:szCs w:val="20"/>
              </w:rPr>
            </w:pPr>
          </w:p>
        </w:tc>
        <w:tc>
          <w:tcPr>
            <w:tcW w:w="1763" w:type="dxa"/>
            <w:tcBorders>
              <w:top w:val="single" w:sz="4" w:space="0" w:color="auto"/>
              <w:left w:val="single" w:sz="4" w:space="0" w:color="auto"/>
              <w:bottom w:val="single" w:sz="4" w:space="0" w:color="auto"/>
              <w:right w:val="single" w:sz="4" w:space="0" w:color="auto"/>
            </w:tcBorders>
          </w:tcPr>
          <w:p w:rsidR="0033576A" w:rsidRPr="00FF5735" w:rsidRDefault="0033576A" w:rsidP="00FF5735">
            <w:pPr>
              <w:jc w:val="right"/>
              <w:rPr>
                <w:rFonts w:ascii="Arial" w:hAnsi="Arial" w:cs="Arial"/>
                <w:b/>
              </w:rPr>
            </w:pPr>
          </w:p>
        </w:tc>
      </w:tr>
      <w:tr w:rsidR="0033576A" w:rsidTr="00E05D47">
        <w:tc>
          <w:tcPr>
            <w:tcW w:w="1809" w:type="dxa"/>
            <w:tcBorders>
              <w:top w:val="single" w:sz="4" w:space="0" w:color="auto"/>
              <w:left w:val="single" w:sz="4" w:space="0" w:color="auto"/>
              <w:bottom w:val="single" w:sz="4" w:space="0" w:color="auto"/>
              <w:right w:val="single" w:sz="4" w:space="0" w:color="auto"/>
            </w:tcBorders>
          </w:tcPr>
          <w:p w:rsidR="0033576A" w:rsidRPr="00720D13" w:rsidRDefault="00E15F30" w:rsidP="00127B18">
            <w:pPr>
              <w:jc w:val="center"/>
              <w:rPr>
                <w:rFonts w:ascii="Arial" w:hAnsi="Arial" w:cs="Arial"/>
                <w:b/>
                <w:color w:val="000000" w:themeColor="text1"/>
                <w:sz w:val="24"/>
              </w:rPr>
            </w:pPr>
            <w:r>
              <w:rPr>
                <w:rFonts w:ascii="Arial" w:hAnsi="Arial" w:cs="Arial"/>
                <w:b/>
                <w:color w:val="000000" w:themeColor="text1"/>
                <w:sz w:val="24"/>
              </w:rPr>
              <w:t>2.5</w:t>
            </w:r>
          </w:p>
        </w:tc>
        <w:tc>
          <w:tcPr>
            <w:tcW w:w="5670" w:type="dxa"/>
            <w:tcBorders>
              <w:top w:val="single" w:sz="4" w:space="0" w:color="auto"/>
              <w:left w:val="single" w:sz="4" w:space="0" w:color="auto"/>
              <w:bottom w:val="single" w:sz="4" w:space="0" w:color="auto"/>
              <w:right w:val="single" w:sz="4" w:space="0" w:color="auto"/>
            </w:tcBorders>
          </w:tcPr>
          <w:p w:rsidR="0033576A" w:rsidRPr="00172974" w:rsidRDefault="00A64290" w:rsidP="00172974">
            <w:pPr>
              <w:rPr>
                <w:rFonts w:ascii="Arial" w:hAnsi="Arial" w:cs="Arial"/>
                <w:b/>
                <w:szCs w:val="20"/>
              </w:rPr>
            </w:pPr>
            <w:r>
              <w:rPr>
                <w:rFonts w:ascii="Arial" w:hAnsi="Arial" w:cs="Arial"/>
                <w:sz w:val="20"/>
                <w:szCs w:val="18"/>
              </w:rPr>
              <w:t>Provision, assembly and installation</w:t>
            </w:r>
            <w:r w:rsidR="0033576A" w:rsidRPr="0033576A">
              <w:rPr>
                <w:rFonts w:ascii="Arial" w:hAnsi="Arial" w:cs="Arial"/>
                <w:sz w:val="20"/>
                <w:szCs w:val="18"/>
              </w:rPr>
              <w:t xml:space="preserve"> of soft furnishings (</w:t>
            </w:r>
            <w:r w:rsidR="00EE608A">
              <w:rPr>
                <w:rFonts w:ascii="Arial" w:hAnsi="Arial" w:cs="Arial"/>
                <w:sz w:val="20"/>
                <w:szCs w:val="18"/>
              </w:rPr>
              <w:t>further detail and requirements</w:t>
            </w:r>
            <w:r w:rsidR="0033576A" w:rsidRPr="0033576A">
              <w:rPr>
                <w:rFonts w:ascii="Arial" w:hAnsi="Arial" w:cs="Arial"/>
                <w:sz w:val="20"/>
                <w:szCs w:val="18"/>
              </w:rPr>
              <w:t xml:space="preserve"> on desk and furniture requirements document)</w:t>
            </w:r>
          </w:p>
        </w:tc>
        <w:tc>
          <w:tcPr>
            <w:tcW w:w="1763" w:type="dxa"/>
            <w:tcBorders>
              <w:top w:val="single" w:sz="4" w:space="0" w:color="auto"/>
              <w:left w:val="single" w:sz="4" w:space="0" w:color="auto"/>
              <w:bottom w:val="single" w:sz="4" w:space="0" w:color="auto"/>
              <w:right w:val="single" w:sz="4" w:space="0" w:color="auto"/>
            </w:tcBorders>
          </w:tcPr>
          <w:p w:rsidR="0033576A" w:rsidRPr="00FF5735" w:rsidRDefault="0033576A" w:rsidP="00FF5735">
            <w:pPr>
              <w:jc w:val="right"/>
              <w:rPr>
                <w:rFonts w:ascii="Arial" w:hAnsi="Arial" w:cs="Arial"/>
                <w:b/>
              </w:rPr>
            </w:pPr>
          </w:p>
        </w:tc>
      </w:tr>
      <w:tr w:rsidR="0033576A" w:rsidTr="00E05D47">
        <w:tc>
          <w:tcPr>
            <w:tcW w:w="1809" w:type="dxa"/>
            <w:tcBorders>
              <w:top w:val="single" w:sz="4" w:space="0" w:color="auto"/>
              <w:left w:val="single" w:sz="4" w:space="0" w:color="auto"/>
              <w:bottom w:val="single" w:sz="4" w:space="0" w:color="auto"/>
              <w:right w:val="single" w:sz="4" w:space="0" w:color="auto"/>
            </w:tcBorders>
          </w:tcPr>
          <w:p w:rsidR="0033576A" w:rsidRPr="00720D13" w:rsidRDefault="0033576A"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576A" w:rsidRPr="00172974" w:rsidRDefault="0033576A" w:rsidP="00172974">
            <w:pPr>
              <w:rPr>
                <w:rFonts w:ascii="Arial" w:hAnsi="Arial" w:cs="Arial"/>
                <w:b/>
                <w:szCs w:val="20"/>
              </w:rPr>
            </w:pPr>
          </w:p>
        </w:tc>
        <w:tc>
          <w:tcPr>
            <w:tcW w:w="1763" w:type="dxa"/>
            <w:tcBorders>
              <w:top w:val="single" w:sz="4" w:space="0" w:color="auto"/>
              <w:left w:val="single" w:sz="4" w:space="0" w:color="auto"/>
              <w:bottom w:val="single" w:sz="4" w:space="0" w:color="auto"/>
              <w:right w:val="single" w:sz="4" w:space="0" w:color="auto"/>
            </w:tcBorders>
          </w:tcPr>
          <w:p w:rsidR="0033576A" w:rsidRPr="00FF5735" w:rsidRDefault="0033576A"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Pr="00172974" w:rsidRDefault="00334CF9" w:rsidP="00172974">
            <w:pPr>
              <w:rPr>
                <w:rFonts w:ascii="Arial" w:hAnsi="Arial" w:cs="Arial"/>
                <w:b/>
                <w:szCs w:val="20"/>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576A" w:rsidTr="00E05D47">
        <w:tc>
          <w:tcPr>
            <w:tcW w:w="1809" w:type="dxa"/>
            <w:tcBorders>
              <w:top w:val="single" w:sz="4" w:space="0" w:color="auto"/>
              <w:left w:val="single" w:sz="4" w:space="0" w:color="auto"/>
              <w:bottom w:val="single" w:sz="4" w:space="0" w:color="auto"/>
              <w:right w:val="single" w:sz="4" w:space="0" w:color="auto"/>
            </w:tcBorders>
          </w:tcPr>
          <w:p w:rsidR="0033576A" w:rsidRPr="00720D13" w:rsidRDefault="0033576A"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576A" w:rsidRPr="0033576A" w:rsidRDefault="0033576A" w:rsidP="0033576A">
            <w:pPr>
              <w:rPr>
                <w:rFonts w:ascii="Arial" w:hAnsi="Arial" w:cs="Arial"/>
                <w:b/>
                <w:sz w:val="24"/>
              </w:rPr>
            </w:pPr>
            <w:r w:rsidRPr="0033576A">
              <w:rPr>
                <w:rFonts w:ascii="Arial" w:hAnsi="Arial" w:cs="Arial"/>
                <w:b/>
                <w:szCs w:val="20"/>
              </w:rPr>
              <w:t>PHASE 2B – FUTURE NORTHANTS: COLLABORATIVE  WORKING SPACE</w:t>
            </w:r>
          </w:p>
        </w:tc>
        <w:tc>
          <w:tcPr>
            <w:tcW w:w="1763" w:type="dxa"/>
            <w:tcBorders>
              <w:top w:val="single" w:sz="4" w:space="0" w:color="auto"/>
              <w:left w:val="single" w:sz="4" w:space="0" w:color="auto"/>
              <w:bottom w:val="single" w:sz="4" w:space="0" w:color="auto"/>
              <w:right w:val="single" w:sz="4" w:space="0" w:color="auto"/>
            </w:tcBorders>
          </w:tcPr>
          <w:p w:rsidR="0033576A" w:rsidRPr="00FF5735" w:rsidRDefault="0033576A"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Pr="00EE67F7" w:rsidRDefault="00334CF9" w:rsidP="0033576A">
            <w:pPr>
              <w:rPr>
                <w:rFonts w:ascii="Arial" w:hAnsi="Arial" w:cs="Arial"/>
                <w:sz w:val="20"/>
                <w:szCs w:val="20"/>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576A" w:rsidTr="00E05D47">
        <w:tc>
          <w:tcPr>
            <w:tcW w:w="1809" w:type="dxa"/>
            <w:tcBorders>
              <w:top w:val="single" w:sz="4" w:space="0" w:color="auto"/>
              <w:left w:val="single" w:sz="4" w:space="0" w:color="auto"/>
              <w:bottom w:val="single" w:sz="4" w:space="0" w:color="auto"/>
              <w:right w:val="single" w:sz="4" w:space="0" w:color="auto"/>
            </w:tcBorders>
          </w:tcPr>
          <w:p w:rsidR="0033576A" w:rsidRPr="00720D13" w:rsidRDefault="00E15F30" w:rsidP="00127B18">
            <w:pPr>
              <w:jc w:val="center"/>
              <w:rPr>
                <w:rFonts w:ascii="Arial" w:hAnsi="Arial" w:cs="Arial"/>
                <w:b/>
                <w:color w:val="000000" w:themeColor="text1"/>
                <w:sz w:val="24"/>
              </w:rPr>
            </w:pPr>
            <w:r>
              <w:rPr>
                <w:rFonts w:ascii="Arial" w:hAnsi="Arial" w:cs="Arial"/>
                <w:b/>
                <w:color w:val="000000" w:themeColor="text1"/>
                <w:sz w:val="24"/>
              </w:rPr>
              <w:t>2.6</w:t>
            </w:r>
          </w:p>
        </w:tc>
        <w:tc>
          <w:tcPr>
            <w:tcW w:w="5670" w:type="dxa"/>
            <w:tcBorders>
              <w:top w:val="single" w:sz="4" w:space="0" w:color="auto"/>
              <w:left w:val="single" w:sz="4" w:space="0" w:color="auto"/>
              <w:bottom w:val="single" w:sz="4" w:space="0" w:color="auto"/>
              <w:right w:val="single" w:sz="4" w:space="0" w:color="auto"/>
            </w:tcBorders>
          </w:tcPr>
          <w:p w:rsidR="0033576A" w:rsidRPr="0033576A" w:rsidRDefault="0033576A" w:rsidP="0033576A">
            <w:pPr>
              <w:rPr>
                <w:rFonts w:ascii="Arial" w:hAnsi="Arial" w:cs="Arial"/>
                <w:b/>
                <w:sz w:val="24"/>
              </w:rPr>
            </w:pPr>
            <w:r w:rsidRPr="00EE67F7">
              <w:rPr>
                <w:rFonts w:ascii="Arial" w:hAnsi="Arial" w:cs="Arial"/>
                <w:sz w:val="20"/>
                <w:szCs w:val="20"/>
              </w:rPr>
              <w:t xml:space="preserve">The contractor is </w:t>
            </w:r>
            <w:r>
              <w:rPr>
                <w:rFonts w:ascii="Arial" w:hAnsi="Arial" w:cs="Arial"/>
                <w:sz w:val="20"/>
                <w:szCs w:val="20"/>
              </w:rPr>
              <w:t>required to supply and install the following office furniture and accessories as noted on drawing Future Northan</w:t>
            </w:r>
            <w:r w:rsidR="003F2649">
              <w:rPr>
                <w:rFonts w:ascii="Arial" w:hAnsi="Arial" w:cs="Arial"/>
                <w:sz w:val="20"/>
                <w:szCs w:val="20"/>
              </w:rPr>
              <w:t>ts: Collaborative Working Space</w:t>
            </w:r>
            <w:r w:rsidRPr="00172974">
              <w:rPr>
                <w:rFonts w:ascii="Arial" w:hAnsi="Arial" w:cs="Arial"/>
                <w:sz w:val="20"/>
                <w:szCs w:val="20"/>
              </w:rPr>
              <w:t xml:space="preserve"> Procurement Plan v1.0</w:t>
            </w:r>
            <w:r w:rsidR="008D6EF6">
              <w:rPr>
                <w:rFonts w:ascii="Arial" w:hAnsi="Arial" w:cs="Arial"/>
                <w:sz w:val="20"/>
                <w:szCs w:val="20"/>
              </w:rPr>
              <w:t xml:space="preserve"> </w:t>
            </w:r>
            <w:r w:rsidR="008D6EF6" w:rsidRPr="008D6EF6">
              <w:rPr>
                <w:rFonts w:ascii="Arial" w:hAnsi="Arial" w:cs="Arial"/>
                <w:sz w:val="20"/>
                <w:szCs w:val="20"/>
              </w:rPr>
              <w:t>and detailed in the Desks furniture procurements requirements v1.0 specification document</w:t>
            </w:r>
          </w:p>
        </w:tc>
        <w:tc>
          <w:tcPr>
            <w:tcW w:w="1763" w:type="dxa"/>
            <w:tcBorders>
              <w:top w:val="single" w:sz="4" w:space="0" w:color="auto"/>
              <w:left w:val="single" w:sz="4" w:space="0" w:color="auto"/>
              <w:bottom w:val="single" w:sz="4" w:space="0" w:color="auto"/>
              <w:right w:val="single" w:sz="4" w:space="0" w:color="auto"/>
            </w:tcBorders>
          </w:tcPr>
          <w:p w:rsidR="0033576A" w:rsidRPr="00FF5735" w:rsidRDefault="0033576A" w:rsidP="00FF5735">
            <w:pPr>
              <w:jc w:val="right"/>
              <w:rPr>
                <w:rFonts w:ascii="Arial" w:hAnsi="Arial" w:cs="Arial"/>
                <w:b/>
              </w:rPr>
            </w:pPr>
          </w:p>
        </w:tc>
      </w:tr>
      <w:tr w:rsidR="0033576A" w:rsidTr="00E05D47">
        <w:tc>
          <w:tcPr>
            <w:tcW w:w="1809" w:type="dxa"/>
            <w:tcBorders>
              <w:top w:val="single" w:sz="4" w:space="0" w:color="auto"/>
              <w:left w:val="single" w:sz="4" w:space="0" w:color="auto"/>
              <w:bottom w:val="single" w:sz="4" w:space="0" w:color="auto"/>
              <w:right w:val="single" w:sz="4" w:space="0" w:color="auto"/>
            </w:tcBorders>
          </w:tcPr>
          <w:p w:rsidR="0033576A" w:rsidRPr="00720D13" w:rsidRDefault="0033576A"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576A" w:rsidRPr="0033576A" w:rsidRDefault="0033576A" w:rsidP="0033576A">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576A" w:rsidRPr="00FF5735" w:rsidRDefault="0033576A" w:rsidP="00FF5735">
            <w:pPr>
              <w:jc w:val="right"/>
              <w:rPr>
                <w:rFonts w:ascii="Arial" w:hAnsi="Arial" w:cs="Arial"/>
                <w:b/>
              </w:rPr>
            </w:pPr>
          </w:p>
        </w:tc>
      </w:tr>
      <w:tr w:rsidR="0033576A" w:rsidTr="00E05D47">
        <w:tc>
          <w:tcPr>
            <w:tcW w:w="1809" w:type="dxa"/>
            <w:tcBorders>
              <w:top w:val="single" w:sz="4" w:space="0" w:color="auto"/>
              <w:left w:val="single" w:sz="4" w:space="0" w:color="auto"/>
              <w:bottom w:val="single" w:sz="4" w:space="0" w:color="auto"/>
              <w:right w:val="single" w:sz="4" w:space="0" w:color="auto"/>
            </w:tcBorders>
          </w:tcPr>
          <w:p w:rsidR="0033576A" w:rsidRPr="00720D13" w:rsidRDefault="00E15F30" w:rsidP="00127B18">
            <w:pPr>
              <w:jc w:val="center"/>
              <w:rPr>
                <w:rFonts w:ascii="Arial" w:hAnsi="Arial" w:cs="Arial"/>
                <w:b/>
                <w:color w:val="000000" w:themeColor="text1"/>
                <w:sz w:val="24"/>
              </w:rPr>
            </w:pPr>
            <w:r>
              <w:rPr>
                <w:rFonts w:ascii="Arial" w:hAnsi="Arial" w:cs="Arial"/>
                <w:b/>
                <w:color w:val="000000" w:themeColor="text1"/>
                <w:sz w:val="24"/>
              </w:rPr>
              <w:t>2.7</w:t>
            </w:r>
          </w:p>
        </w:tc>
        <w:tc>
          <w:tcPr>
            <w:tcW w:w="5670" w:type="dxa"/>
            <w:tcBorders>
              <w:top w:val="single" w:sz="4" w:space="0" w:color="auto"/>
              <w:left w:val="single" w:sz="4" w:space="0" w:color="auto"/>
              <w:bottom w:val="single" w:sz="4" w:space="0" w:color="auto"/>
              <w:right w:val="single" w:sz="4" w:space="0" w:color="auto"/>
            </w:tcBorders>
          </w:tcPr>
          <w:p w:rsidR="0033576A" w:rsidRPr="00272D1C" w:rsidRDefault="00391A95" w:rsidP="008D6EF6">
            <w:pPr>
              <w:rPr>
                <w:rFonts w:ascii="Arial" w:hAnsi="Arial" w:cs="Arial"/>
                <w:color w:val="1F497D" w:themeColor="text2"/>
                <w:sz w:val="24"/>
              </w:rPr>
            </w:pPr>
            <w:r>
              <w:rPr>
                <w:rFonts w:ascii="Arial" w:hAnsi="Arial" w:cs="Arial"/>
                <w:sz w:val="20"/>
                <w:szCs w:val="20"/>
              </w:rPr>
              <w:t>Provision, assembly</w:t>
            </w:r>
            <w:r w:rsidR="0033576A" w:rsidRPr="0033576A">
              <w:rPr>
                <w:rFonts w:ascii="Arial" w:hAnsi="Arial" w:cs="Arial"/>
                <w:sz w:val="20"/>
                <w:szCs w:val="20"/>
              </w:rPr>
              <w:t xml:space="preserve"> and installation of the Era Screens Nautilus range  sound inhibiting wall sections as illustrated in </w:t>
            </w:r>
            <w:r w:rsidR="008D6EF6">
              <w:rPr>
                <w:rFonts w:ascii="Arial" w:hAnsi="Arial" w:cs="Arial"/>
                <w:sz w:val="20"/>
                <w:szCs w:val="20"/>
              </w:rPr>
              <w:t>Future Northants: Collaborative Working Space</w:t>
            </w:r>
            <w:r w:rsidR="008D6EF6" w:rsidRPr="00172974">
              <w:rPr>
                <w:rFonts w:ascii="Arial" w:hAnsi="Arial" w:cs="Arial"/>
                <w:sz w:val="20"/>
                <w:szCs w:val="20"/>
              </w:rPr>
              <w:t xml:space="preserve"> Procurement Plan v1.0</w:t>
            </w:r>
            <w:r w:rsidR="0033576A" w:rsidRPr="0033576A">
              <w:rPr>
                <w:rFonts w:ascii="Arial" w:hAnsi="Arial" w:cs="Arial"/>
                <w:sz w:val="20"/>
                <w:szCs w:val="20"/>
              </w:rPr>
              <w:t xml:space="preserve"> and detailed in the Walls/Pods specification document</w:t>
            </w:r>
          </w:p>
        </w:tc>
        <w:tc>
          <w:tcPr>
            <w:tcW w:w="1763" w:type="dxa"/>
            <w:tcBorders>
              <w:top w:val="single" w:sz="4" w:space="0" w:color="auto"/>
              <w:left w:val="single" w:sz="4" w:space="0" w:color="auto"/>
              <w:bottom w:val="single" w:sz="4" w:space="0" w:color="auto"/>
              <w:right w:val="single" w:sz="4" w:space="0" w:color="auto"/>
            </w:tcBorders>
          </w:tcPr>
          <w:p w:rsidR="0033576A" w:rsidRPr="00FF5735" w:rsidRDefault="0033576A" w:rsidP="00FF5735">
            <w:pPr>
              <w:jc w:val="right"/>
              <w:rPr>
                <w:rFonts w:ascii="Arial" w:hAnsi="Arial" w:cs="Arial"/>
                <w:b/>
              </w:rPr>
            </w:pPr>
          </w:p>
        </w:tc>
      </w:tr>
      <w:tr w:rsidR="0033576A" w:rsidTr="00E05D47">
        <w:tc>
          <w:tcPr>
            <w:tcW w:w="1809" w:type="dxa"/>
            <w:tcBorders>
              <w:top w:val="single" w:sz="4" w:space="0" w:color="auto"/>
              <w:left w:val="single" w:sz="4" w:space="0" w:color="auto"/>
              <w:bottom w:val="single" w:sz="4" w:space="0" w:color="auto"/>
              <w:right w:val="single" w:sz="4" w:space="0" w:color="auto"/>
            </w:tcBorders>
          </w:tcPr>
          <w:p w:rsidR="0033576A" w:rsidRPr="00720D13" w:rsidRDefault="0033576A"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576A" w:rsidRDefault="0033576A" w:rsidP="00C949A1">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576A" w:rsidRPr="00FF5735" w:rsidRDefault="0033576A" w:rsidP="00FF5735">
            <w:pPr>
              <w:jc w:val="right"/>
              <w:rPr>
                <w:rFonts w:ascii="Arial" w:hAnsi="Arial" w:cs="Arial"/>
                <w:b/>
              </w:rPr>
            </w:pPr>
          </w:p>
        </w:tc>
      </w:tr>
      <w:tr w:rsidR="0033576A" w:rsidTr="00E05D47">
        <w:tc>
          <w:tcPr>
            <w:tcW w:w="1809" w:type="dxa"/>
            <w:tcBorders>
              <w:top w:val="single" w:sz="4" w:space="0" w:color="auto"/>
              <w:left w:val="single" w:sz="4" w:space="0" w:color="auto"/>
              <w:bottom w:val="single" w:sz="4" w:space="0" w:color="auto"/>
              <w:right w:val="single" w:sz="4" w:space="0" w:color="auto"/>
            </w:tcBorders>
          </w:tcPr>
          <w:p w:rsidR="0033576A" w:rsidRPr="00720D13" w:rsidRDefault="00720D13" w:rsidP="00127B18">
            <w:pPr>
              <w:jc w:val="center"/>
              <w:rPr>
                <w:rFonts w:ascii="Arial" w:hAnsi="Arial" w:cs="Arial"/>
                <w:b/>
                <w:color w:val="000000" w:themeColor="text1"/>
                <w:sz w:val="24"/>
              </w:rPr>
            </w:pPr>
            <w:r w:rsidRPr="00720D13">
              <w:rPr>
                <w:rFonts w:ascii="Arial" w:hAnsi="Arial" w:cs="Arial"/>
                <w:b/>
                <w:color w:val="000000" w:themeColor="text1"/>
                <w:sz w:val="24"/>
              </w:rPr>
              <w:t>2.7</w:t>
            </w:r>
          </w:p>
        </w:tc>
        <w:tc>
          <w:tcPr>
            <w:tcW w:w="5670" w:type="dxa"/>
            <w:tcBorders>
              <w:top w:val="single" w:sz="4" w:space="0" w:color="auto"/>
              <w:left w:val="single" w:sz="4" w:space="0" w:color="auto"/>
              <w:bottom w:val="single" w:sz="4" w:space="0" w:color="auto"/>
              <w:right w:val="single" w:sz="4" w:space="0" w:color="auto"/>
            </w:tcBorders>
          </w:tcPr>
          <w:p w:rsidR="0033576A" w:rsidRDefault="00391A95" w:rsidP="00E545AF">
            <w:r>
              <w:rPr>
                <w:rFonts w:ascii="Arial" w:hAnsi="Arial" w:cs="Arial"/>
                <w:sz w:val="20"/>
              </w:rPr>
              <w:t>Provision, assembly</w:t>
            </w:r>
            <w:r w:rsidR="0033576A">
              <w:rPr>
                <w:rFonts w:ascii="Arial" w:hAnsi="Arial" w:cs="Arial"/>
                <w:sz w:val="20"/>
              </w:rPr>
              <w:t xml:space="preserve"> and installation</w:t>
            </w:r>
            <w:r w:rsidR="0033576A" w:rsidRPr="00AF4287">
              <w:rPr>
                <w:rFonts w:ascii="Arial" w:hAnsi="Arial" w:cs="Arial"/>
                <w:sz w:val="20"/>
              </w:rPr>
              <w:t xml:space="preserve"> of meeting room</w:t>
            </w:r>
            <w:r w:rsidR="0033576A">
              <w:rPr>
                <w:rFonts w:ascii="Arial" w:hAnsi="Arial" w:cs="Arial"/>
                <w:sz w:val="20"/>
              </w:rPr>
              <w:t xml:space="preserve"> </w:t>
            </w:r>
            <w:r w:rsidR="0033576A" w:rsidRPr="00AF4287">
              <w:rPr>
                <w:rFonts w:ascii="Arial" w:hAnsi="Arial" w:cs="Arial"/>
                <w:sz w:val="20"/>
              </w:rPr>
              <w:t>tables and placing them in their final locations</w:t>
            </w:r>
            <w:r w:rsidR="0033576A">
              <w:rPr>
                <w:rFonts w:ascii="Arial" w:hAnsi="Arial" w:cs="Arial"/>
                <w:sz w:val="20"/>
              </w:rPr>
              <w:t>.</w:t>
            </w:r>
            <w:r w:rsidR="0033576A" w:rsidRPr="00AF4287">
              <w:rPr>
                <w:rFonts w:ascii="Arial" w:hAnsi="Arial" w:cs="Arial"/>
                <w:sz w:val="20"/>
              </w:rPr>
              <w:t xml:space="preserve"> </w:t>
            </w:r>
            <w:r w:rsidR="0033576A">
              <w:rPr>
                <w:rFonts w:ascii="Arial" w:hAnsi="Arial" w:cs="Arial"/>
                <w:sz w:val="20"/>
              </w:rPr>
              <w:t>(</w:t>
            </w:r>
            <w:r w:rsidR="00EE608A">
              <w:rPr>
                <w:rFonts w:ascii="Arial" w:hAnsi="Arial" w:cs="Arial"/>
                <w:sz w:val="20"/>
              </w:rPr>
              <w:t>further detail and requirements</w:t>
            </w:r>
            <w:r w:rsidR="0033576A">
              <w:rPr>
                <w:rFonts w:ascii="Arial" w:hAnsi="Arial" w:cs="Arial"/>
                <w:sz w:val="20"/>
              </w:rPr>
              <w:t xml:space="preserve"> on desk and furniture requirements document)</w:t>
            </w:r>
          </w:p>
        </w:tc>
        <w:tc>
          <w:tcPr>
            <w:tcW w:w="1763" w:type="dxa"/>
            <w:tcBorders>
              <w:top w:val="single" w:sz="4" w:space="0" w:color="auto"/>
              <w:left w:val="single" w:sz="4" w:space="0" w:color="auto"/>
              <w:bottom w:val="single" w:sz="4" w:space="0" w:color="auto"/>
              <w:right w:val="single" w:sz="4" w:space="0" w:color="auto"/>
            </w:tcBorders>
          </w:tcPr>
          <w:p w:rsidR="0033576A" w:rsidRPr="00FF5735" w:rsidRDefault="0033576A" w:rsidP="00FF5735">
            <w:pPr>
              <w:jc w:val="right"/>
              <w:rPr>
                <w:rFonts w:ascii="Arial" w:hAnsi="Arial" w:cs="Arial"/>
                <w:b/>
              </w:rPr>
            </w:pPr>
          </w:p>
        </w:tc>
      </w:tr>
      <w:tr w:rsidR="0033576A" w:rsidTr="00E05D47">
        <w:tc>
          <w:tcPr>
            <w:tcW w:w="1809" w:type="dxa"/>
            <w:tcBorders>
              <w:top w:val="single" w:sz="4" w:space="0" w:color="auto"/>
              <w:left w:val="single" w:sz="4" w:space="0" w:color="auto"/>
              <w:bottom w:val="single" w:sz="4" w:space="0" w:color="auto"/>
              <w:right w:val="single" w:sz="4" w:space="0" w:color="auto"/>
            </w:tcBorders>
          </w:tcPr>
          <w:p w:rsidR="0033576A" w:rsidRPr="00720D13" w:rsidRDefault="0033576A"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576A" w:rsidRDefault="0033576A" w:rsidP="000336D0"/>
        </w:tc>
        <w:tc>
          <w:tcPr>
            <w:tcW w:w="1763" w:type="dxa"/>
            <w:tcBorders>
              <w:top w:val="single" w:sz="4" w:space="0" w:color="auto"/>
              <w:left w:val="single" w:sz="4" w:space="0" w:color="auto"/>
              <w:bottom w:val="single" w:sz="4" w:space="0" w:color="auto"/>
              <w:right w:val="single" w:sz="4" w:space="0" w:color="auto"/>
            </w:tcBorders>
          </w:tcPr>
          <w:p w:rsidR="0033576A" w:rsidRPr="00FF5735" w:rsidRDefault="0033576A" w:rsidP="00FF5735">
            <w:pPr>
              <w:jc w:val="right"/>
              <w:rPr>
                <w:rFonts w:ascii="Arial" w:hAnsi="Arial" w:cs="Arial"/>
                <w:b/>
              </w:rPr>
            </w:pPr>
          </w:p>
        </w:tc>
      </w:tr>
      <w:tr w:rsidR="0033576A" w:rsidTr="00E05D47">
        <w:tc>
          <w:tcPr>
            <w:tcW w:w="1809" w:type="dxa"/>
            <w:tcBorders>
              <w:top w:val="single" w:sz="4" w:space="0" w:color="auto"/>
              <w:left w:val="single" w:sz="4" w:space="0" w:color="auto"/>
              <w:bottom w:val="single" w:sz="4" w:space="0" w:color="auto"/>
              <w:right w:val="single" w:sz="4" w:space="0" w:color="auto"/>
            </w:tcBorders>
          </w:tcPr>
          <w:p w:rsidR="0033576A" w:rsidRPr="00720D13" w:rsidRDefault="00720D13" w:rsidP="00127B18">
            <w:pPr>
              <w:jc w:val="center"/>
              <w:rPr>
                <w:rFonts w:ascii="Arial" w:hAnsi="Arial" w:cs="Arial"/>
                <w:b/>
                <w:color w:val="000000" w:themeColor="text1"/>
                <w:sz w:val="24"/>
              </w:rPr>
            </w:pPr>
            <w:r w:rsidRPr="00720D13">
              <w:rPr>
                <w:rFonts w:ascii="Arial" w:hAnsi="Arial" w:cs="Arial"/>
                <w:b/>
                <w:color w:val="000000" w:themeColor="text1"/>
                <w:sz w:val="24"/>
              </w:rPr>
              <w:t>2.8</w:t>
            </w:r>
          </w:p>
        </w:tc>
        <w:tc>
          <w:tcPr>
            <w:tcW w:w="5670" w:type="dxa"/>
            <w:tcBorders>
              <w:top w:val="single" w:sz="4" w:space="0" w:color="auto"/>
              <w:left w:val="single" w:sz="4" w:space="0" w:color="auto"/>
              <w:bottom w:val="single" w:sz="4" w:space="0" w:color="auto"/>
              <w:right w:val="single" w:sz="4" w:space="0" w:color="auto"/>
            </w:tcBorders>
          </w:tcPr>
          <w:p w:rsidR="0033576A" w:rsidRPr="007D1E66" w:rsidRDefault="00391A95" w:rsidP="00EE608A">
            <w:pPr>
              <w:rPr>
                <w:rFonts w:ascii="Arial" w:hAnsi="Arial" w:cs="Arial"/>
                <w:b/>
                <w:szCs w:val="20"/>
              </w:rPr>
            </w:pPr>
            <w:r>
              <w:rPr>
                <w:rFonts w:ascii="Arial" w:hAnsi="Arial" w:cs="Arial"/>
                <w:sz w:val="20"/>
              </w:rPr>
              <w:t>Provision, assembly</w:t>
            </w:r>
            <w:r w:rsidR="0033576A">
              <w:rPr>
                <w:rFonts w:ascii="Arial" w:hAnsi="Arial" w:cs="Arial"/>
                <w:sz w:val="20"/>
              </w:rPr>
              <w:t xml:space="preserve"> and installation</w:t>
            </w:r>
            <w:r w:rsidR="0033576A" w:rsidRPr="00AF4287">
              <w:rPr>
                <w:rFonts w:ascii="Arial" w:hAnsi="Arial" w:cs="Arial"/>
                <w:sz w:val="20"/>
              </w:rPr>
              <w:t xml:space="preserve"> of</w:t>
            </w:r>
            <w:r w:rsidR="0033576A">
              <w:rPr>
                <w:rFonts w:ascii="Arial" w:hAnsi="Arial" w:cs="Arial"/>
                <w:sz w:val="20"/>
              </w:rPr>
              <w:t xml:space="preserve"> bench desks </w:t>
            </w:r>
            <w:r w:rsidR="00EE608A">
              <w:rPr>
                <w:rFonts w:ascii="Arial" w:hAnsi="Arial" w:cs="Arial"/>
                <w:sz w:val="20"/>
              </w:rPr>
              <w:t>aiming to meet the</w:t>
            </w:r>
            <w:r w:rsidR="0033576A">
              <w:rPr>
                <w:rFonts w:ascii="Arial" w:hAnsi="Arial" w:cs="Arial"/>
                <w:sz w:val="20"/>
              </w:rPr>
              <w:t xml:space="preserve"> the established bran</w:t>
            </w:r>
            <w:r w:rsidR="00EE608A">
              <w:rPr>
                <w:rFonts w:ascii="Arial" w:hAnsi="Arial" w:cs="Arial"/>
                <w:sz w:val="20"/>
              </w:rPr>
              <w:t>ding of the Claremont FT2 range</w:t>
            </w:r>
            <w:r w:rsidR="0033576A">
              <w:rPr>
                <w:rFonts w:ascii="Arial" w:hAnsi="Arial" w:cs="Arial"/>
                <w:sz w:val="20"/>
              </w:rPr>
              <w:t xml:space="preserve"> with oak work surface and silver frame.  (</w:t>
            </w:r>
            <w:r w:rsidR="00EE608A">
              <w:rPr>
                <w:rFonts w:ascii="Arial" w:hAnsi="Arial" w:cs="Arial"/>
                <w:sz w:val="20"/>
              </w:rPr>
              <w:t>further detail and requirements</w:t>
            </w:r>
            <w:r w:rsidR="0033576A">
              <w:rPr>
                <w:rFonts w:ascii="Arial" w:hAnsi="Arial" w:cs="Arial"/>
                <w:sz w:val="20"/>
              </w:rPr>
              <w:t xml:space="preserve"> on desk and furniture requirements document)</w:t>
            </w:r>
          </w:p>
        </w:tc>
        <w:tc>
          <w:tcPr>
            <w:tcW w:w="1763" w:type="dxa"/>
            <w:tcBorders>
              <w:top w:val="single" w:sz="4" w:space="0" w:color="auto"/>
              <w:left w:val="single" w:sz="4" w:space="0" w:color="auto"/>
              <w:bottom w:val="single" w:sz="4" w:space="0" w:color="auto"/>
              <w:right w:val="single" w:sz="4" w:space="0" w:color="auto"/>
            </w:tcBorders>
          </w:tcPr>
          <w:p w:rsidR="0033576A" w:rsidRPr="00FF5735" w:rsidRDefault="0033576A" w:rsidP="00FF5735">
            <w:pPr>
              <w:jc w:val="right"/>
              <w:rPr>
                <w:rFonts w:ascii="Arial" w:hAnsi="Arial" w:cs="Arial"/>
                <w:b/>
              </w:rPr>
            </w:pPr>
          </w:p>
        </w:tc>
      </w:tr>
      <w:tr w:rsidR="0033576A" w:rsidTr="00E05D47">
        <w:tc>
          <w:tcPr>
            <w:tcW w:w="1809" w:type="dxa"/>
            <w:tcBorders>
              <w:top w:val="single" w:sz="4" w:space="0" w:color="auto"/>
              <w:left w:val="single" w:sz="4" w:space="0" w:color="auto"/>
              <w:bottom w:val="single" w:sz="4" w:space="0" w:color="auto"/>
              <w:right w:val="single" w:sz="4" w:space="0" w:color="auto"/>
            </w:tcBorders>
          </w:tcPr>
          <w:p w:rsidR="0033576A" w:rsidRPr="00720D13" w:rsidRDefault="0033576A"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576A" w:rsidRPr="007D1E66" w:rsidRDefault="0033576A" w:rsidP="008222F2">
            <w:pPr>
              <w:rPr>
                <w:rFonts w:ascii="Arial" w:hAnsi="Arial" w:cs="Arial"/>
                <w:b/>
                <w:szCs w:val="20"/>
              </w:rPr>
            </w:pPr>
          </w:p>
        </w:tc>
        <w:tc>
          <w:tcPr>
            <w:tcW w:w="1763" w:type="dxa"/>
            <w:tcBorders>
              <w:top w:val="single" w:sz="4" w:space="0" w:color="auto"/>
              <w:left w:val="single" w:sz="4" w:space="0" w:color="auto"/>
              <w:bottom w:val="single" w:sz="4" w:space="0" w:color="auto"/>
              <w:right w:val="single" w:sz="4" w:space="0" w:color="auto"/>
            </w:tcBorders>
          </w:tcPr>
          <w:p w:rsidR="0033576A" w:rsidRPr="00FF5735" w:rsidRDefault="0033576A"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sz w:val="20"/>
                <w:szCs w:val="18"/>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334CF9">
            <w:pPr>
              <w:jc w:val="right"/>
              <w:rPr>
                <w:rFonts w:ascii="Arial" w:hAnsi="Arial" w:cs="Arial"/>
                <w:sz w:val="20"/>
                <w:szCs w:val="18"/>
              </w:rPr>
            </w:pPr>
            <w:r w:rsidRPr="00113A83">
              <w:rPr>
                <w:rFonts w:ascii="Arial" w:hAnsi="Arial" w:cs="Arial"/>
                <w:b/>
              </w:rPr>
              <w:t>Total c/</w:t>
            </w:r>
            <w:proofErr w:type="spellStart"/>
            <w:r w:rsidRPr="00113A83">
              <w:rPr>
                <w:rFonts w:ascii="Arial" w:hAnsi="Arial" w:cs="Arial"/>
                <w:b/>
              </w:rPr>
              <w:t>fwd</w:t>
            </w:r>
            <w:proofErr w:type="spellEnd"/>
            <w:r w:rsidRPr="00113A83">
              <w:rPr>
                <w:rFonts w:ascii="Arial" w:hAnsi="Arial" w:cs="Arial"/>
                <w:b/>
              </w:rPr>
              <w:t xml:space="preserve"> to page </w:t>
            </w:r>
            <w:r>
              <w:rPr>
                <w:rFonts w:ascii="Arial" w:hAnsi="Arial" w:cs="Arial"/>
                <w:b/>
              </w:rPr>
              <w:t xml:space="preserve">9 </w:t>
            </w:r>
            <w:r w:rsidRPr="00113A83">
              <w:rPr>
                <w:rFonts w:ascii="Arial" w:hAnsi="Arial" w:cs="Arial"/>
                <w:b/>
              </w:rPr>
              <w:t>£</w:t>
            </w: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576A" w:rsidTr="00E05D47">
        <w:tc>
          <w:tcPr>
            <w:tcW w:w="1809" w:type="dxa"/>
            <w:tcBorders>
              <w:top w:val="single" w:sz="4" w:space="0" w:color="auto"/>
              <w:left w:val="single" w:sz="4" w:space="0" w:color="auto"/>
              <w:bottom w:val="single" w:sz="4" w:space="0" w:color="auto"/>
              <w:right w:val="single" w:sz="4" w:space="0" w:color="auto"/>
            </w:tcBorders>
          </w:tcPr>
          <w:p w:rsidR="0033576A" w:rsidRPr="00720D13" w:rsidRDefault="00720D13" w:rsidP="00127B18">
            <w:pPr>
              <w:jc w:val="center"/>
              <w:rPr>
                <w:rFonts w:ascii="Arial" w:hAnsi="Arial" w:cs="Arial"/>
                <w:b/>
                <w:color w:val="000000" w:themeColor="text1"/>
                <w:sz w:val="24"/>
              </w:rPr>
            </w:pPr>
            <w:r w:rsidRPr="00720D13">
              <w:rPr>
                <w:rFonts w:ascii="Arial" w:hAnsi="Arial" w:cs="Arial"/>
                <w:b/>
                <w:color w:val="000000" w:themeColor="text1"/>
                <w:sz w:val="24"/>
              </w:rPr>
              <w:lastRenderedPageBreak/>
              <w:t>2.9</w:t>
            </w:r>
          </w:p>
        </w:tc>
        <w:tc>
          <w:tcPr>
            <w:tcW w:w="5670" w:type="dxa"/>
            <w:tcBorders>
              <w:top w:val="single" w:sz="4" w:space="0" w:color="auto"/>
              <w:left w:val="single" w:sz="4" w:space="0" w:color="auto"/>
              <w:bottom w:val="single" w:sz="4" w:space="0" w:color="auto"/>
              <w:right w:val="single" w:sz="4" w:space="0" w:color="auto"/>
            </w:tcBorders>
          </w:tcPr>
          <w:p w:rsidR="0033576A" w:rsidRPr="002565A8" w:rsidRDefault="00A64290" w:rsidP="008222F2">
            <w:pPr>
              <w:rPr>
                <w:rFonts w:ascii="Arial" w:hAnsi="Arial" w:cs="Arial"/>
                <w:b/>
                <w:szCs w:val="20"/>
              </w:rPr>
            </w:pPr>
            <w:r>
              <w:rPr>
                <w:rFonts w:ascii="Arial" w:hAnsi="Arial" w:cs="Arial"/>
                <w:sz w:val="20"/>
                <w:szCs w:val="18"/>
              </w:rPr>
              <w:t>Provision and installation</w:t>
            </w:r>
            <w:r w:rsidR="0033576A" w:rsidRPr="006A1CDD">
              <w:rPr>
                <w:rFonts w:ascii="Arial" w:hAnsi="Arial" w:cs="Arial"/>
                <w:sz w:val="20"/>
                <w:szCs w:val="18"/>
              </w:rPr>
              <w:t xml:space="preserve"> of stackable meeting room chairs</w:t>
            </w:r>
            <w:r w:rsidR="0033576A">
              <w:rPr>
                <w:rFonts w:ascii="Arial" w:hAnsi="Arial" w:cs="Arial"/>
                <w:sz w:val="20"/>
                <w:szCs w:val="18"/>
              </w:rPr>
              <w:t xml:space="preserve"> </w:t>
            </w:r>
            <w:r w:rsidR="0033576A">
              <w:rPr>
                <w:rFonts w:ascii="Arial" w:hAnsi="Arial" w:cs="Arial"/>
                <w:sz w:val="20"/>
              </w:rPr>
              <w:t>(</w:t>
            </w:r>
            <w:r w:rsidR="00EE608A">
              <w:rPr>
                <w:rFonts w:ascii="Arial" w:hAnsi="Arial" w:cs="Arial"/>
                <w:sz w:val="20"/>
              </w:rPr>
              <w:t>further detail and requirements</w:t>
            </w:r>
            <w:r w:rsidR="0033576A">
              <w:rPr>
                <w:rFonts w:ascii="Arial" w:hAnsi="Arial" w:cs="Arial"/>
                <w:sz w:val="20"/>
              </w:rPr>
              <w:t xml:space="preserve"> on desk and furniture requirements document)</w:t>
            </w:r>
          </w:p>
        </w:tc>
        <w:tc>
          <w:tcPr>
            <w:tcW w:w="1763" w:type="dxa"/>
            <w:tcBorders>
              <w:top w:val="single" w:sz="4" w:space="0" w:color="auto"/>
              <w:left w:val="single" w:sz="4" w:space="0" w:color="auto"/>
              <w:bottom w:val="single" w:sz="4" w:space="0" w:color="auto"/>
              <w:right w:val="single" w:sz="4" w:space="0" w:color="auto"/>
            </w:tcBorders>
          </w:tcPr>
          <w:p w:rsidR="0033576A" w:rsidRPr="00FF5735" w:rsidRDefault="0033576A" w:rsidP="00FF5735">
            <w:pPr>
              <w:jc w:val="right"/>
              <w:rPr>
                <w:rFonts w:ascii="Arial" w:hAnsi="Arial" w:cs="Arial"/>
                <w:b/>
              </w:rPr>
            </w:pPr>
          </w:p>
        </w:tc>
      </w:tr>
      <w:tr w:rsidR="0033576A" w:rsidTr="00E05D47">
        <w:tc>
          <w:tcPr>
            <w:tcW w:w="1809" w:type="dxa"/>
            <w:tcBorders>
              <w:top w:val="single" w:sz="4" w:space="0" w:color="auto"/>
              <w:left w:val="single" w:sz="4" w:space="0" w:color="auto"/>
              <w:bottom w:val="single" w:sz="4" w:space="0" w:color="auto"/>
              <w:right w:val="single" w:sz="4" w:space="0" w:color="auto"/>
            </w:tcBorders>
          </w:tcPr>
          <w:p w:rsidR="0033576A" w:rsidRPr="00720D13" w:rsidRDefault="0033576A"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576A" w:rsidRPr="002565A8" w:rsidRDefault="0033576A" w:rsidP="008222F2">
            <w:pPr>
              <w:rPr>
                <w:rFonts w:ascii="Arial" w:hAnsi="Arial" w:cs="Arial"/>
                <w:b/>
                <w:szCs w:val="20"/>
              </w:rPr>
            </w:pPr>
          </w:p>
        </w:tc>
        <w:tc>
          <w:tcPr>
            <w:tcW w:w="1763" w:type="dxa"/>
            <w:tcBorders>
              <w:top w:val="single" w:sz="4" w:space="0" w:color="auto"/>
              <w:left w:val="single" w:sz="4" w:space="0" w:color="auto"/>
              <w:bottom w:val="single" w:sz="4" w:space="0" w:color="auto"/>
              <w:right w:val="single" w:sz="4" w:space="0" w:color="auto"/>
            </w:tcBorders>
          </w:tcPr>
          <w:p w:rsidR="0033576A" w:rsidRPr="00FF5735" w:rsidRDefault="0033576A" w:rsidP="00FF5735">
            <w:pPr>
              <w:jc w:val="right"/>
              <w:rPr>
                <w:rFonts w:ascii="Arial" w:hAnsi="Arial" w:cs="Arial"/>
                <w:b/>
              </w:rPr>
            </w:pPr>
          </w:p>
        </w:tc>
      </w:tr>
      <w:tr w:rsidR="0033576A" w:rsidTr="00E05D47">
        <w:tc>
          <w:tcPr>
            <w:tcW w:w="1809" w:type="dxa"/>
            <w:tcBorders>
              <w:top w:val="single" w:sz="4" w:space="0" w:color="auto"/>
              <w:left w:val="single" w:sz="4" w:space="0" w:color="auto"/>
              <w:bottom w:val="single" w:sz="4" w:space="0" w:color="auto"/>
              <w:right w:val="single" w:sz="4" w:space="0" w:color="auto"/>
            </w:tcBorders>
          </w:tcPr>
          <w:p w:rsidR="0033576A" w:rsidRPr="00720D13" w:rsidRDefault="00720D13" w:rsidP="00127B18">
            <w:pPr>
              <w:jc w:val="center"/>
              <w:rPr>
                <w:rFonts w:ascii="Arial" w:hAnsi="Arial" w:cs="Arial"/>
                <w:b/>
                <w:color w:val="000000" w:themeColor="text1"/>
                <w:sz w:val="24"/>
              </w:rPr>
            </w:pPr>
            <w:r w:rsidRPr="00720D13">
              <w:rPr>
                <w:rFonts w:ascii="Arial" w:hAnsi="Arial" w:cs="Arial"/>
                <w:b/>
                <w:color w:val="000000" w:themeColor="text1"/>
                <w:sz w:val="24"/>
              </w:rPr>
              <w:t>2.10</w:t>
            </w:r>
          </w:p>
        </w:tc>
        <w:tc>
          <w:tcPr>
            <w:tcW w:w="5670" w:type="dxa"/>
            <w:tcBorders>
              <w:top w:val="single" w:sz="4" w:space="0" w:color="auto"/>
              <w:left w:val="single" w:sz="4" w:space="0" w:color="auto"/>
              <w:bottom w:val="single" w:sz="4" w:space="0" w:color="auto"/>
              <w:right w:val="single" w:sz="4" w:space="0" w:color="auto"/>
            </w:tcBorders>
          </w:tcPr>
          <w:p w:rsidR="0033576A" w:rsidRPr="002565A8" w:rsidRDefault="00A64290" w:rsidP="008222F2">
            <w:pPr>
              <w:rPr>
                <w:rFonts w:ascii="Arial" w:hAnsi="Arial" w:cs="Arial"/>
                <w:sz w:val="20"/>
                <w:szCs w:val="20"/>
              </w:rPr>
            </w:pPr>
            <w:r>
              <w:rPr>
                <w:rFonts w:ascii="Arial" w:hAnsi="Arial" w:cs="Arial"/>
                <w:sz w:val="20"/>
                <w:szCs w:val="18"/>
              </w:rPr>
              <w:t>Provision and installation</w:t>
            </w:r>
            <w:r w:rsidR="0033576A">
              <w:rPr>
                <w:rFonts w:ascii="Arial" w:hAnsi="Arial" w:cs="Arial"/>
                <w:sz w:val="20"/>
                <w:szCs w:val="18"/>
              </w:rPr>
              <w:t xml:space="preserve"> of operator chairs </w:t>
            </w:r>
            <w:r w:rsidR="0033576A">
              <w:rPr>
                <w:rFonts w:ascii="Arial" w:hAnsi="Arial" w:cs="Arial"/>
                <w:sz w:val="20"/>
              </w:rPr>
              <w:t>(</w:t>
            </w:r>
            <w:r w:rsidR="00EE608A">
              <w:rPr>
                <w:rFonts w:ascii="Arial" w:hAnsi="Arial" w:cs="Arial"/>
                <w:sz w:val="20"/>
              </w:rPr>
              <w:t>further detail and requirements</w:t>
            </w:r>
            <w:r w:rsidR="0033576A">
              <w:rPr>
                <w:rFonts w:ascii="Arial" w:hAnsi="Arial" w:cs="Arial"/>
                <w:sz w:val="20"/>
              </w:rPr>
              <w:t xml:space="preserve"> on desk and furniture requirements document)</w:t>
            </w:r>
          </w:p>
        </w:tc>
        <w:tc>
          <w:tcPr>
            <w:tcW w:w="1763" w:type="dxa"/>
            <w:tcBorders>
              <w:top w:val="single" w:sz="4" w:space="0" w:color="auto"/>
              <w:left w:val="single" w:sz="4" w:space="0" w:color="auto"/>
              <w:bottom w:val="single" w:sz="4" w:space="0" w:color="auto"/>
              <w:right w:val="single" w:sz="4" w:space="0" w:color="auto"/>
            </w:tcBorders>
          </w:tcPr>
          <w:p w:rsidR="0033576A" w:rsidRPr="00FF5735" w:rsidRDefault="0033576A" w:rsidP="00FF5735">
            <w:pPr>
              <w:jc w:val="right"/>
              <w:rPr>
                <w:rFonts w:ascii="Arial" w:hAnsi="Arial" w:cs="Arial"/>
                <w:b/>
              </w:rPr>
            </w:pPr>
          </w:p>
        </w:tc>
      </w:tr>
      <w:tr w:rsidR="0033576A" w:rsidTr="00E05D47">
        <w:tc>
          <w:tcPr>
            <w:tcW w:w="1809" w:type="dxa"/>
            <w:tcBorders>
              <w:top w:val="single" w:sz="4" w:space="0" w:color="auto"/>
              <w:left w:val="single" w:sz="4" w:space="0" w:color="auto"/>
              <w:bottom w:val="single" w:sz="4" w:space="0" w:color="auto"/>
              <w:right w:val="single" w:sz="4" w:space="0" w:color="auto"/>
            </w:tcBorders>
          </w:tcPr>
          <w:p w:rsidR="0033576A" w:rsidRPr="00720D13" w:rsidRDefault="0033576A"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576A" w:rsidRDefault="0033576A"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576A" w:rsidRPr="00FF5735" w:rsidRDefault="0033576A"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8222F2">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05D47">
        <w:tc>
          <w:tcPr>
            <w:tcW w:w="1809" w:type="dxa"/>
            <w:tcBorders>
              <w:top w:val="single" w:sz="4" w:space="0" w:color="auto"/>
              <w:left w:val="single" w:sz="4" w:space="0" w:color="auto"/>
              <w:bottom w:val="single" w:sz="4" w:space="0" w:color="auto"/>
              <w:right w:val="single" w:sz="4" w:space="0" w:color="auto"/>
            </w:tcBorders>
          </w:tcPr>
          <w:p w:rsidR="00334CF9" w:rsidRPr="00720D13" w:rsidRDefault="00334CF9" w:rsidP="00127B18">
            <w:pPr>
              <w:jc w:val="center"/>
              <w:rPr>
                <w:rFonts w:ascii="Arial" w:hAnsi="Arial" w:cs="Arial"/>
                <w:b/>
                <w:color w:val="000000" w:themeColor="text1"/>
                <w:sz w:val="24"/>
              </w:rPr>
            </w:pPr>
          </w:p>
        </w:tc>
        <w:tc>
          <w:tcPr>
            <w:tcW w:w="5670" w:type="dxa"/>
            <w:tcBorders>
              <w:top w:val="single" w:sz="4" w:space="0" w:color="auto"/>
              <w:left w:val="single" w:sz="4" w:space="0" w:color="auto"/>
              <w:bottom w:val="single" w:sz="4" w:space="0" w:color="auto"/>
              <w:right w:val="single" w:sz="4" w:space="0" w:color="auto"/>
            </w:tcBorders>
          </w:tcPr>
          <w:p w:rsidR="00334CF9" w:rsidRDefault="00334CF9" w:rsidP="00334CF9">
            <w:pPr>
              <w:jc w:val="right"/>
              <w:rPr>
                <w:rFonts w:ascii="Arial" w:hAnsi="Arial" w:cs="Arial"/>
                <w:b/>
                <w:color w:val="1F497D" w:themeColor="text2"/>
                <w:sz w:val="24"/>
              </w:rPr>
            </w:pPr>
            <w:r w:rsidRPr="00113A83">
              <w:rPr>
                <w:rFonts w:ascii="Arial" w:hAnsi="Arial" w:cs="Arial"/>
                <w:b/>
              </w:rPr>
              <w:t>Total c/</w:t>
            </w:r>
            <w:proofErr w:type="spellStart"/>
            <w:r w:rsidRPr="00113A83">
              <w:rPr>
                <w:rFonts w:ascii="Arial" w:hAnsi="Arial" w:cs="Arial"/>
                <w:b/>
              </w:rPr>
              <w:t>fwd</w:t>
            </w:r>
            <w:proofErr w:type="spellEnd"/>
            <w:r w:rsidRPr="00113A83">
              <w:rPr>
                <w:rFonts w:ascii="Arial" w:hAnsi="Arial" w:cs="Arial"/>
                <w:b/>
              </w:rPr>
              <w:t xml:space="preserve"> to page </w:t>
            </w:r>
            <w:r>
              <w:rPr>
                <w:rFonts w:ascii="Arial" w:hAnsi="Arial" w:cs="Arial"/>
                <w:b/>
              </w:rPr>
              <w:t xml:space="preserve">9 </w:t>
            </w:r>
            <w:r w:rsidRPr="00113A83">
              <w:rPr>
                <w:rFonts w:ascii="Arial" w:hAnsi="Arial" w:cs="Arial"/>
                <w:b/>
              </w:rPr>
              <w:t>£</w:t>
            </w: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EE608A" w:rsidTr="00E05D47">
        <w:tc>
          <w:tcPr>
            <w:tcW w:w="1809" w:type="dxa"/>
            <w:tcBorders>
              <w:top w:val="single" w:sz="4" w:space="0" w:color="auto"/>
              <w:left w:val="single" w:sz="4" w:space="0" w:color="auto"/>
              <w:bottom w:val="single" w:sz="4" w:space="0" w:color="auto"/>
              <w:right w:val="single" w:sz="4" w:space="0" w:color="auto"/>
            </w:tcBorders>
          </w:tcPr>
          <w:p w:rsidR="00EE608A" w:rsidRPr="00720D13" w:rsidRDefault="00480311" w:rsidP="00720D13">
            <w:pPr>
              <w:jc w:val="center"/>
              <w:rPr>
                <w:rFonts w:ascii="Arial" w:hAnsi="Arial" w:cs="Arial"/>
                <w:b/>
                <w:color w:val="000000" w:themeColor="text1"/>
                <w:sz w:val="24"/>
              </w:rPr>
            </w:pPr>
            <w:r w:rsidRPr="00720D13">
              <w:rPr>
                <w:rFonts w:ascii="Arial" w:hAnsi="Arial" w:cs="Arial"/>
                <w:b/>
                <w:color w:val="1F497D" w:themeColor="text2"/>
                <w:sz w:val="24"/>
              </w:rPr>
              <w:lastRenderedPageBreak/>
              <w:t>3</w:t>
            </w:r>
          </w:p>
        </w:tc>
        <w:tc>
          <w:tcPr>
            <w:tcW w:w="5670" w:type="dxa"/>
            <w:tcBorders>
              <w:top w:val="single" w:sz="4" w:space="0" w:color="auto"/>
              <w:left w:val="single" w:sz="4" w:space="0" w:color="auto"/>
              <w:bottom w:val="single" w:sz="4" w:space="0" w:color="auto"/>
              <w:right w:val="single" w:sz="4" w:space="0" w:color="auto"/>
            </w:tcBorders>
          </w:tcPr>
          <w:p w:rsidR="00EE608A" w:rsidRPr="008222F2" w:rsidRDefault="00EE608A" w:rsidP="00127B18">
            <w:pPr>
              <w:rPr>
                <w:rFonts w:ascii="Arial" w:hAnsi="Arial" w:cs="Arial"/>
                <w:sz w:val="20"/>
              </w:rPr>
            </w:pPr>
            <w:r>
              <w:rPr>
                <w:rFonts w:ascii="Arial" w:hAnsi="Arial" w:cs="Arial"/>
                <w:b/>
                <w:color w:val="1F497D" w:themeColor="text2"/>
                <w:sz w:val="24"/>
              </w:rPr>
              <w:t xml:space="preserve">CUSTOMER </w:t>
            </w:r>
            <w:r w:rsidR="00720D13">
              <w:rPr>
                <w:rFonts w:ascii="Arial" w:hAnsi="Arial" w:cs="Arial"/>
                <w:b/>
                <w:color w:val="1F497D" w:themeColor="text2"/>
                <w:sz w:val="24"/>
              </w:rPr>
              <w:t>EXPERIENCE ENHANCEMENT</w:t>
            </w:r>
            <w:r>
              <w:rPr>
                <w:rFonts w:ascii="Arial" w:hAnsi="Arial" w:cs="Arial"/>
                <w:b/>
                <w:color w:val="1F497D" w:themeColor="text2"/>
                <w:sz w:val="24"/>
              </w:rPr>
              <w:t xml:space="preserve"> PROGRAMME</w:t>
            </w:r>
          </w:p>
        </w:tc>
        <w:tc>
          <w:tcPr>
            <w:tcW w:w="1763" w:type="dxa"/>
            <w:tcBorders>
              <w:top w:val="single" w:sz="4" w:space="0" w:color="auto"/>
              <w:left w:val="single" w:sz="4" w:space="0" w:color="auto"/>
              <w:bottom w:val="single" w:sz="4" w:space="0" w:color="auto"/>
              <w:right w:val="single" w:sz="4" w:space="0" w:color="auto"/>
            </w:tcBorders>
          </w:tcPr>
          <w:p w:rsidR="00EE608A" w:rsidRPr="00FF5735" w:rsidRDefault="00EE608A" w:rsidP="00FF5735">
            <w:pPr>
              <w:jc w:val="right"/>
              <w:rPr>
                <w:rFonts w:ascii="Arial" w:hAnsi="Arial" w:cs="Arial"/>
                <w:b/>
              </w:rPr>
            </w:pPr>
          </w:p>
        </w:tc>
      </w:tr>
      <w:tr w:rsidR="00EE608A" w:rsidTr="00E05D47">
        <w:tc>
          <w:tcPr>
            <w:tcW w:w="1809" w:type="dxa"/>
            <w:tcBorders>
              <w:top w:val="single" w:sz="4" w:space="0" w:color="auto"/>
              <w:left w:val="single" w:sz="4" w:space="0" w:color="auto"/>
              <w:bottom w:val="single" w:sz="4" w:space="0" w:color="auto"/>
              <w:right w:val="single" w:sz="4" w:space="0" w:color="auto"/>
            </w:tcBorders>
          </w:tcPr>
          <w:p w:rsidR="00EE608A" w:rsidRPr="005622A8" w:rsidRDefault="00EE608A" w:rsidP="00127B18">
            <w:pPr>
              <w:jc w:val="center"/>
              <w:rPr>
                <w:rFonts w:ascii="Arial" w:hAnsi="Arial" w:cs="Arial"/>
                <w:b/>
                <w:sz w:val="24"/>
              </w:rPr>
            </w:pPr>
          </w:p>
        </w:tc>
        <w:tc>
          <w:tcPr>
            <w:tcW w:w="5670" w:type="dxa"/>
            <w:tcBorders>
              <w:top w:val="single" w:sz="4" w:space="0" w:color="auto"/>
              <w:left w:val="single" w:sz="4" w:space="0" w:color="auto"/>
              <w:bottom w:val="single" w:sz="4" w:space="0" w:color="auto"/>
              <w:right w:val="single" w:sz="4" w:space="0" w:color="auto"/>
            </w:tcBorders>
          </w:tcPr>
          <w:p w:rsidR="00EE608A" w:rsidRPr="005622A8" w:rsidRDefault="00EE608A" w:rsidP="00127B18">
            <w:pPr>
              <w:rPr>
                <w:rFonts w:ascii="Arial" w:hAnsi="Arial" w:cs="Arial"/>
                <w:b/>
                <w:sz w:val="24"/>
              </w:rPr>
            </w:pPr>
          </w:p>
        </w:tc>
        <w:tc>
          <w:tcPr>
            <w:tcW w:w="1763" w:type="dxa"/>
            <w:tcBorders>
              <w:top w:val="single" w:sz="4" w:space="0" w:color="auto"/>
              <w:left w:val="single" w:sz="4" w:space="0" w:color="auto"/>
              <w:bottom w:val="single" w:sz="4" w:space="0" w:color="auto"/>
              <w:right w:val="single" w:sz="4" w:space="0" w:color="auto"/>
            </w:tcBorders>
          </w:tcPr>
          <w:p w:rsidR="00EE608A" w:rsidRPr="00FF5735" w:rsidRDefault="00EE608A" w:rsidP="00FF5735">
            <w:pPr>
              <w:jc w:val="right"/>
              <w:rPr>
                <w:rFonts w:ascii="Arial" w:hAnsi="Arial" w:cs="Arial"/>
                <w:b/>
              </w:rPr>
            </w:pPr>
          </w:p>
        </w:tc>
      </w:tr>
      <w:tr w:rsidR="00EE608A" w:rsidTr="00E05D47">
        <w:tc>
          <w:tcPr>
            <w:tcW w:w="1809" w:type="dxa"/>
            <w:tcBorders>
              <w:top w:val="single" w:sz="4" w:space="0" w:color="auto"/>
              <w:left w:val="single" w:sz="4" w:space="0" w:color="auto"/>
              <w:bottom w:val="single" w:sz="4" w:space="0" w:color="auto"/>
              <w:right w:val="single" w:sz="4" w:space="0" w:color="auto"/>
            </w:tcBorders>
          </w:tcPr>
          <w:p w:rsidR="00EE608A" w:rsidRDefault="00EE608A" w:rsidP="00127B18">
            <w:pPr>
              <w:jc w:val="center"/>
              <w:rPr>
                <w:rFonts w:ascii="Arial" w:hAnsi="Arial" w:cs="Arial"/>
                <w:b/>
                <w:color w:val="1F497D" w:themeColor="text2"/>
                <w:sz w:val="24"/>
              </w:rPr>
            </w:pPr>
          </w:p>
        </w:tc>
        <w:tc>
          <w:tcPr>
            <w:tcW w:w="5670" w:type="dxa"/>
            <w:tcBorders>
              <w:top w:val="single" w:sz="4" w:space="0" w:color="auto"/>
              <w:left w:val="single" w:sz="4" w:space="0" w:color="auto"/>
              <w:bottom w:val="single" w:sz="4" w:space="0" w:color="auto"/>
              <w:right w:val="single" w:sz="4" w:space="0" w:color="auto"/>
            </w:tcBorders>
          </w:tcPr>
          <w:p w:rsidR="00EE608A" w:rsidRDefault="00EE608A" w:rsidP="005622A8">
            <w:pPr>
              <w:rPr>
                <w:rFonts w:ascii="Arial" w:hAnsi="Arial" w:cs="Arial"/>
                <w:b/>
                <w:color w:val="1F497D" w:themeColor="text2"/>
                <w:sz w:val="24"/>
              </w:rPr>
            </w:pPr>
            <w:r w:rsidRPr="00394F8D">
              <w:rPr>
                <w:rFonts w:ascii="Arial" w:hAnsi="Arial" w:cs="Arial"/>
                <w:b/>
                <w:szCs w:val="20"/>
              </w:rPr>
              <w:t>PHASE 3 – UPPER GROUND FLOOR</w:t>
            </w:r>
          </w:p>
        </w:tc>
        <w:tc>
          <w:tcPr>
            <w:tcW w:w="1763" w:type="dxa"/>
            <w:tcBorders>
              <w:top w:val="single" w:sz="4" w:space="0" w:color="auto"/>
              <w:left w:val="single" w:sz="4" w:space="0" w:color="auto"/>
              <w:bottom w:val="single" w:sz="4" w:space="0" w:color="auto"/>
              <w:right w:val="single" w:sz="4" w:space="0" w:color="auto"/>
            </w:tcBorders>
          </w:tcPr>
          <w:p w:rsidR="00EE608A" w:rsidRPr="00FF5735" w:rsidRDefault="00EE608A" w:rsidP="00FF5735">
            <w:pPr>
              <w:jc w:val="right"/>
              <w:rPr>
                <w:rFonts w:ascii="Arial" w:hAnsi="Arial" w:cs="Arial"/>
                <w:b/>
              </w:rPr>
            </w:pPr>
          </w:p>
        </w:tc>
      </w:tr>
      <w:tr w:rsidR="00EE608A" w:rsidTr="00EE608A">
        <w:tc>
          <w:tcPr>
            <w:tcW w:w="1809" w:type="dxa"/>
            <w:tcBorders>
              <w:top w:val="single" w:sz="4" w:space="0" w:color="auto"/>
              <w:left w:val="single" w:sz="4" w:space="0" w:color="auto"/>
              <w:bottom w:val="single" w:sz="4" w:space="0" w:color="auto"/>
              <w:right w:val="single" w:sz="4" w:space="0" w:color="auto"/>
            </w:tcBorders>
          </w:tcPr>
          <w:p w:rsidR="00EE608A" w:rsidRDefault="00EE608A" w:rsidP="00127B18">
            <w:pPr>
              <w:jc w:val="center"/>
              <w:rPr>
                <w:rFonts w:ascii="Arial" w:hAnsi="Arial" w:cs="Arial"/>
                <w:b/>
                <w:color w:val="1F497D" w:themeColor="text2"/>
                <w:sz w:val="24"/>
              </w:rPr>
            </w:pPr>
          </w:p>
        </w:tc>
        <w:tc>
          <w:tcPr>
            <w:tcW w:w="5670" w:type="dxa"/>
          </w:tcPr>
          <w:p w:rsidR="00EE608A" w:rsidRDefault="00EE608A" w:rsidP="00EE608A">
            <w:pPr>
              <w:rPr>
                <w:rFonts w:ascii="Arial" w:hAnsi="Arial" w:cs="Arial"/>
                <w:b/>
                <w:color w:val="1F497D" w:themeColor="text2"/>
                <w:sz w:val="24"/>
              </w:rPr>
            </w:pPr>
            <w:r w:rsidRPr="00EE67F7">
              <w:rPr>
                <w:rFonts w:ascii="Arial" w:hAnsi="Arial" w:cs="Arial"/>
                <w:sz w:val="20"/>
                <w:szCs w:val="20"/>
              </w:rPr>
              <w:t xml:space="preserve">The contractor is </w:t>
            </w:r>
            <w:r>
              <w:rPr>
                <w:rFonts w:ascii="Arial" w:hAnsi="Arial" w:cs="Arial"/>
                <w:sz w:val="20"/>
                <w:szCs w:val="20"/>
              </w:rPr>
              <w:t xml:space="preserve">required to supply and install the following office furniture and accessories as noted on drawing </w:t>
            </w:r>
            <w:r w:rsidRPr="00172974">
              <w:rPr>
                <w:rFonts w:ascii="Arial" w:hAnsi="Arial" w:cs="Arial"/>
                <w:sz w:val="20"/>
                <w:szCs w:val="20"/>
              </w:rPr>
              <w:t xml:space="preserve">Future </w:t>
            </w:r>
            <w:r>
              <w:rPr>
                <w:rFonts w:ascii="Arial" w:hAnsi="Arial" w:cs="Arial"/>
                <w:sz w:val="20"/>
                <w:szCs w:val="20"/>
              </w:rPr>
              <w:t>CEEP</w:t>
            </w:r>
            <w:r w:rsidRPr="00172974">
              <w:rPr>
                <w:rFonts w:ascii="Arial" w:hAnsi="Arial" w:cs="Arial"/>
                <w:sz w:val="20"/>
                <w:szCs w:val="20"/>
              </w:rPr>
              <w:t xml:space="preserve"> Procurement Plan v1.0</w:t>
            </w:r>
            <w:r w:rsidR="008D6EF6">
              <w:rPr>
                <w:rFonts w:ascii="Arial" w:hAnsi="Arial" w:cs="Arial"/>
                <w:sz w:val="20"/>
                <w:szCs w:val="20"/>
              </w:rPr>
              <w:t xml:space="preserve"> </w:t>
            </w:r>
            <w:r w:rsidR="008D6EF6" w:rsidRPr="008D6EF6">
              <w:rPr>
                <w:rFonts w:ascii="Arial" w:hAnsi="Arial" w:cs="Arial"/>
                <w:sz w:val="20"/>
                <w:szCs w:val="20"/>
              </w:rPr>
              <w:t>and detailed in the Desks furniture procurements requirements v1.0 specification document</w:t>
            </w:r>
          </w:p>
        </w:tc>
        <w:tc>
          <w:tcPr>
            <w:tcW w:w="1763" w:type="dxa"/>
            <w:tcBorders>
              <w:top w:val="single" w:sz="4" w:space="0" w:color="auto"/>
              <w:left w:val="single" w:sz="4" w:space="0" w:color="auto"/>
              <w:bottom w:val="single" w:sz="4" w:space="0" w:color="auto"/>
              <w:right w:val="single" w:sz="4" w:space="0" w:color="auto"/>
            </w:tcBorders>
          </w:tcPr>
          <w:p w:rsidR="00EE608A" w:rsidRPr="00FF5735" w:rsidRDefault="00EE608A" w:rsidP="00FF5735">
            <w:pPr>
              <w:jc w:val="right"/>
              <w:rPr>
                <w:rFonts w:ascii="Arial" w:hAnsi="Arial" w:cs="Arial"/>
                <w:b/>
              </w:rPr>
            </w:pPr>
          </w:p>
        </w:tc>
      </w:tr>
      <w:tr w:rsidR="00EE608A" w:rsidTr="00EE608A">
        <w:tc>
          <w:tcPr>
            <w:tcW w:w="1809" w:type="dxa"/>
            <w:tcBorders>
              <w:top w:val="single" w:sz="4" w:space="0" w:color="auto"/>
              <w:left w:val="single" w:sz="4" w:space="0" w:color="auto"/>
              <w:bottom w:val="single" w:sz="4" w:space="0" w:color="auto"/>
              <w:right w:val="single" w:sz="4" w:space="0" w:color="auto"/>
            </w:tcBorders>
          </w:tcPr>
          <w:p w:rsidR="00EE608A" w:rsidRDefault="00EE608A" w:rsidP="00127B18">
            <w:pPr>
              <w:jc w:val="center"/>
              <w:rPr>
                <w:rFonts w:ascii="Arial" w:hAnsi="Arial" w:cs="Arial"/>
                <w:b/>
                <w:color w:val="1F497D" w:themeColor="text2"/>
                <w:sz w:val="24"/>
              </w:rPr>
            </w:pPr>
          </w:p>
        </w:tc>
        <w:tc>
          <w:tcPr>
            <w:tcW w:w="5670" w:type="dxa"/>
          </w:tcPr>
          <w:p w:rsidR="00EE608A" w:rsidRDefault="00EE608A" w:rsidP="00127B18">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EE608A" w:rsidRPr="00FF5735" w:rsidRDefault="00EE608A" w:rsidP="00FF5735">
            <w:pPr>
              <w:jc w:val="right"/>
              <w:rPr>
                <w:rFonts w:ascii="Arial" w:hAnsi="Arial" w:cs="Arial"/>
                <w:b/>
              </w:rPr>
            </w:pPr>
          </w:p>
        </w:tc>
      </w:tr>
      <w:tr w:rsidR="00EE608A" w:rsidTr="00EE608A">
        <w:tc>
          <w:tcPr>
            <w:tcW w:w="1809" w:type="dxa"/>
            <w:tcBorders>
              <w:top w:val="single" w:sz="4" w:space="0" w:color="auto"/>
              <w:left w:val="single" w:sz="4" w:space="0" w:color="auto"/>
              <w:bottom w:val="single" w:sz="4" w:space="0" w:color="auto"/>
              <w:right w:val="single" w:sz="4" w:space="0" w:color="auto"/>
            </w:tcBorders>
          </w:tcPr>
          <w:p w:rsidR="00EE608A" w:rsidRDefault="00EE608A" w:rsidP="00127B18">
            <w:pPr>
              <w:jc w:val="center"/>
              <w:rPr>
                <w:rFonts w:ascii="Arial" w:hAnsi="Arial" w:cs="Arial"/>
                <w:b/>
                <w:color w:val="1F497D" w:themeColor="text2"/>
                <w:sz w:val="24"/>
              </w:rPr>
            </w:pPr>
          </w:p>
        </w:tc>
        <w:tc>
          <w:tcPr>
            <w:tcW w:w="5670" w:type="dxa"/>
          </w:tcPr>
          <w:p w:rsidR="00EE608A" w:rsidRDefault="00D1209E" w:rsidP="00127B18">
            <w:pPr>
              <w:rPr>
                <w:rFonts w:ascii="Arial" w:hAnsi="Arial" w:cs="Arial"/>
                <w:b/>
                <w:color w:val="1F497D" w:themeColor="text2"/>
                <w:sz w:val="24"/>
              </w:rPr>
            </w:pPr>
            <w:r>
              <w:rPr>
                <w:rFonts w:ascii="Arial" w:hAnsi="Arial" w:cs="Arial"/>
                <w:b/>
                <w:sz w:val="20"/>
                <w:szCs w:val="18"/>
              </w:rPr>
              <w:t>Out of Hours</w:t>
            </w:r>
            <w:r w:rsidR="00EE608A" w:rsidRPr="002D5D11">
              <w:rPr>
                <w:rFonts w:ascii="Arial" w:hAnsi="Arial" w:cs="Arial"/>
                <w:b/>
                <w:sz w:val="20"/>
                <w:szCs w:val="18"/>
              </w:rPr>
              <w:t xml:space="preserve"> Working </w:t>
            </w:r>
          </w:p>
        </w:tc>
        <w:tc>
          <w:tcPr>
            <w:tcW w:w="1763" w:type="dxa"/>
            <w:tcBorders>
              <w:top w:val="single" w:sz="4" w:space="0" w:color="auto"/>
              <w:left w:val="single" w:sz="4" w:space="0" w:color="auto"/>
              <w:bottom w:val="single" w:sz="4" w:space="0" w:color="auto"/>
              <w:right w:val="single" w:sz="4" w:space="0" w:color="auto"/>
            </w:tcBorders>
          </w:tcPr>
          <w:p w:rsidR="00EE608A" w:rsidRPr="00FF5735" w:rsidRDefault="00EE608A" w:rsidP="00FF5735">
            <w:pPr>
              <w:jc w:val="right"/>
              <w:rPr>
                <w:rFonts w:ascii="Arial" w:hAnsi="Arial" w:cs="Arial"/>
                <w:b/>
              </w:rPr>
            </w:pPr>
          </w:p>
        </w:tc>
      </w:tr>
      <w:tr w:rsidR="00EE608A" w:rsidTr="00EE608A">
        <w:tc>
          <w:tcPr>
            <w:tcW w:w="1809" w:type="dxa"/>
            <w:tcBorders>
              <w:top w:val="single" w:sz="4" w:space="0" w:color="auto"/>
              <w:left w:val="single" w:sz="4" w:space="0" w:color="auto"/>
              <w:bottom w:val="single" w:sz="4" w:space="0" w:color="auto"/>
              <w:right w:val="single" w:sz="4" w:space="0" w:color="auto"/>
            </w:tcBorders>
          </w:tcPr>
          <w:p w:rsidR="00EE608A" w:rsidRDefault="00EE608A" w:rsidP="00127B18">
            <w:pPr>
              <w:jc w:val="center"/>
              <w:rPr>
                <w:rFonts w:ascii="Arial" w:hAnsi="Arial" w:cs="Arial"/>
                <w:b/>
                <w:color w:val="1F497D" w:themeColor="text2"/>
                <w:sz w:val="24"/>
              </w:rPr>
            </w:pPr>
          </w:p>
        </w:tc>
        <w:tc>
          <w:tcPr>
            <w:tcW w:w="5670" w:type="dxa"/>
          </w:tcPr>
          <w:p w:rsidR="00EE608A" w:rsidRDefault="00EE608A" w:rsidP="00127B18">
            <w:pPr>
              <w:rPr>
                <w:rFonts w:ascii="Arial" w:hAnsi="Arial" w:cs="Arial"/>
                <w:b/>
                <w:color w:val="1F497D" w:themeColor="text2"/>
                <w:sz w:val="24"/>
              </w:rPr>
            </w:pPr>
            <w:r>
              <w:rPr>
                <w:rFonts w:ascii="Arial" w:hAnsi="Arial" w:cs="Arial"/>
                <w:sz w:val="20"/>
                <w:szCs w:val="18"/>
              </w:rPr>
              <w:t xml:space="preserve">The contractor shall allow for out of hours and weekend working to carry out the works in the main Reception area after 5:30pm and before 8:00am. The main Reception will be in operation and open to staff and members of the public for the duration of the works. The contractor must ensure that the area is kept clean and tidy and that there are no issues that would give rise to a health, safety and welfare concern. </w:t>
            </w:r>
          </w:p>
        </w:tc>
        <w:tc>
          <w:tcPr>
            <w:tcW w:w="1763" w:type="dxa"/>
            <w:tcBorders>
              <w:top w:val="single" w:sz="4" w:space="0" w:color="auto"/>
              <w:left w:val="single" w:sz="4" w:space="0" w:color="auto"/>
              <w:bottom w:val="single" w:sz="4" w:space="0" w:color="auto"/>
              <w:right w:val="single" w:sz="4" w:space="0" w:color="auto"/>
            </w:tcBorders>
          </w:tcPr>
          <w:p w:rsidR="00EE608A" w:rsidRPr="00FF5735" w:rsidRDefault="00EE608A" w:rsidP="00FF5735">
            <w:pPr>
              <w:jc w:val="right"/>
              <w:rPr>
                <w:rFonts w:ascii="Arial" w:hAnsi="Arial" w:cs="Arial"/>
                <w:b/>
              </w:rPr>
            </w:pPr>
          </w:p>
        </w:tc>
      </w:tr>
      <w:tr w:rsidR="00EE608A" w:rsidTr="00EE608A">
        <w:tc>
          <w:tcPr>
            <w:tcW w:w="1809" w:type="dxa"/>
            <w:tcBorders>
              <w:top w:val="single" w:sz="4" w:space="0" w:color="auto"/>
              <w:left w:val="single" w:sz="4" w:space="0" w:color="auto"/>
              <w:bottom w:val="single" w:sz="4" w:space="0" w:color="auto"/>
              <w:right w:val="single" w:sz="4" w:space="0" w:color="auto"/>
            </w:tcBorders>
          </w:tcPr>
          <w:p w:rsidR="00EE608A" w:rsidRDefault="00EE608A" w:rsidP="00127B18">
            <w:pPr>
              <w:jc w:val="center"/>
              <w:rPr>
                <w:rFonts w:ascii="Arial" w:hAnsi="Arial" w:cs="Arial"/>
                <w:b/>
                <w:color w:val="1F497D" w:themeColor="text2"/>
                <w:sz w:val="24"/>
              </w:rPr>
            </w:pPr>
          </w:p>
        </w:tc>
        <w:tc>
          <w:tcPr>
            <w:tcW w:w="5670" w:type="dxa"/>
          </w:tcPr>
          <w:p w:rsidR="00EE608A" w:rsidRDefault="00EE608A" w:rsidP="00127B18">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EE608A" w:rsidRPr="00FF5735" w:rsidRDefault="00EE608A" w:rsidP="00FF5735">
            <w:pPr>
              <w:jc w:val="right"/>
              <w:rPr>
                <w:rFonts w:ascii="Arial" w:hAnsi="Arial" w:cs="Arial"/>
                <w:b/>
              </w:rPr>
            </w:pPr>
          </w:p>
        </w:tc>
      </w:tr>
      <w:tr w:rsidR="00EE608A" w:rsidTr="00EE608A">
        <w:tc>
          <w:tcPr>
            <w:tcW w:w="1809" w:type="dxa"/>
            <w:tcBorders>
              <w:top w:val="single" w:sz="4" w:space="0" w:color="auto"/>
              <w:left w:val="single" w:sz="4" w:space="0" w:color="auto"/>
              <w:bottom w:val="single" w:sz="4" w:space="0" w:color="auto"/>
              <w:right w:val="single" w:sz="4" w:space="0" w:color="auto"/>
            </w:tcBorders>
          </w:tcPr>
          <w:p w:rsidR="00EE608A" w:rsidRPr="00720D13" w:rsidRDefault="00720D13" w:rsidP="00720D13">
            <w:pPr>
              <w:jc w:val="center"/>
              <w:rPr>
                <w:rFonts w:ascii="Arial" w:hAnsi="Arial" w:cs="Arial"/>
                <w:b/>
                <w:color w:val="000000" w:themeColor="text1"/>
                <w:sz w:val="24"/>
              </w:rPr>
            </w:pPr>
            <w:r w:rsidRPr="00720D13">
              <w:rPr>
                <w:rFonts w:ascii="Arial" w:hAnsi="Arial" w:cs="Arial"/>
                <w:b/>
                <w:color w:val="000000" w:themeColor="text1"/>
                <w:sz w:val="24"/>
              </w:rPr>
              <w:t>3.1</w:t>
            </w:r>
          </w:p>
        </w:tc>
        <w:tc>
          <w:tcPr>
            <w:tcW w:w="5670" w:type="dxa"/>
          </w:tcPr>
          <w:p w:rsidR="00EE608A" w:rsidRDefault="00391A95" w:rsidP="00127B18">
            <w:pPr>
              <w:rPr>
                <w:rFonts w:ascii="Arial" w:hAnsi="Arial" w:cs="Arial"/>
                <w:b/>
                <w:color w:val="1F497D" w:themeColor="text2"/>
                <w:sz w:val="24"/>
              </w:rPr>
            </w:pPr>
            <w:r>
              <w:rPr>
                <w:rFonts w:ascii="Arial" w:hAnsi="Arial" w:cs="Arial"/>
                <w:sz w:val="20"/>
                <w:szCs w:val="20"/>
              </w:rPr>
              <w:t>Provision, assembly</w:t>
            </w:r>
            <w:r w:rsidR="00EE608A" w:rsidRPr="0033576A">
              <w:rPr>
                <w:rFonts w:ascii="Arial" w:hAnsi="Arial" w:cs="Arial"/>
                <w:sz w:val="20"/>
                <w:szCs w:val="20"/>
              </w:rPr>
              <w:t xml:space="preserve"> and installation of the Era Screens Nautilus range  sound inhibiting wall sections and PODS as illustrated in </w:t>
            </w:r>
            <w:r w:rsidR="008D6EF6">
              <w:rPr>
                <w:rFonts w:ascii="Arial" w:hAnsi="Arial" w:cs="Arial"/>
                <w:sz w:val="20"/>
                <w:szCs w:val="20"/>
              </w:rPr>
              <w:t>CEEP</w:t>
            </w:r>
            <w:r w:rsidR="008D6EF6" w:rsidRPr="00172974">
              <w:rPr>
                <w:rFonts w:ascii="Arial" w:hAnsi="Arial" w:cs="Arial"/>
                <w:sz w:val="20"/>
                <w:szCs w:val="20"/>
              </w:rPr>
              <w:t xml:space="preserve"> Procurement Plan v1.0</w:t>
            </w:r>
            <w:r w:rsidR="008D6EF6">
              <w:rPr>
                <w:rFonts w:ascii="Arial" w:hAnsi="Arial" w:cs="Arial"/>
                <w:sz w:val="20"/>
                <w:szCs w:val="20"/>
              </w:rPr>
              <w:t xml:space="preserve"> </w:t>
            </w:r>
            <w:r w:rsidR="00EE608A" w:rsidRPr="0033576A">
              <w:rPr>
                <w:rFonts w:ascii="Arial" w:hAnsi="Arial" w:cs="Arial"/>
                <w:sz w:val="20"/>
                <w:szCs w:val="20"/>
              </w:rPr>
              <w:t>and detailed in the Walls/Pods specification document</w:t>
            </w:r>
          </w:p>
        </w:tc>
        <w:tc>
          <w:tcPr>
            <w:tcW w:w="1763" w:type="dxa"/>
            <w:tcBorders>
              <w:top w:val="single" w:sz="4" w:space="0" w:color="auto"/>
              <w:left w:val="single" w:sz="4" w:space="0" w:color="auto"/>
              <w:bottom w:val="single" w:sz="4" w:space="0" w:color="auto"/>
              <w:right w:val="single" w:sz="4" w:space="0" w:color="auto"/>
            </w:tcBorders>
          </w:tcPr>
          <w:p w:rsidR="00EE608A" w:rsidRPr="00FF5735" w:rsidRDefault="00EE608A" w:rsidP="00FF5735">
            <w:pPr>
              <w:jc w:val="right"/>
              <w:rPr>
                <w:rFonts w:ascii="Arial" w:hAnsi="Arial" w:cs="Arial"/>
                <w:b/>
              </w:rPr>
            </w:pPr>
          </w:p>
        </w:tc>
      </w:tr>
      <w:tr w:rsidR="00EE608A" w:rsidTr="00EE608A">
        <w:tc>
          <w:tcPr>
            <w:tcW w:w="1809" w:type="dxa"/>
            <w:tcBorders>
              <w:top w:val="single" w:sz="4" w:space="0" w:color="auto"/>
              <w:left w:val="single" w:sz="4" w:space="0" w:color="auto"/>
              <w:bottom w:val="single" w:sz="4" w:space="0" w:color="auto"/>
              <w:right w:val="single" w:sz="4" w:space="0" w:color="auto"/>
            </w:tcBorders>
          </w:tcPr>
          <w:p w:rsidR="00EE608A" w:rsidRPr="00720D13" w:rsidRDefault="00EE608A" w:rsidP="00720D13">
            <w:pPr>
              <w:jc w:val="center"/>
              <w:rPr>
                <w:rFonts w:ascii="Arial" w:hAnsi="Arial" w:cs="Arial"/>
                <w:b/>
                <w:color w:val="000000" w:themeColor="text1"/>
                <w:sz w:val="24"/>
              </w:rPr>
            </w:pPr>
          </w:p>
        </w:tc>
        <w:tc>
          <w:tcPr>
            <w:tcW w:w="5670" w:type="dxa"/>
          </w:tcPr>
          <w:p w:rsidR="00EE608A" w:rsidRDefault="00EE608A" w:rsidP="00127B18">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EE608A" w:rsidRPr="00FF5735" w:rsidRDefault="00EE608A" w:rsidP="00FF5735">
            <w:pPr>
              <w:jc w:val="right"/>
              <w:rPr>
                <w:rFonts w:ascii="Arial" w:hAnsi="Arial" w:cs="Arial"/>
                <w:b/>
              </w:rPr>
            </w:pPr>
          </w:p>
        </w:tc>
      </w:tr>
      <w:tr w:rsidR="00EE608A" w:rsidTr="00EE608A">
        <w:tc>
          <w:tcPr>
            <w:tcW w:w="1809" w:type="dxa"/>
          </w:tcPr>
          <w:p w:rsidR="00EE608A" w:rsidRPr="00720D13" w:rsidRDefault="00720D13" w:rsidP="00720D13">
            <w:pPr>
              <w:jc w:val="center"/>
              <w:rPr>
                <w:rFonts w:ascii="Arial" w:hAnsi="Arial" w:cs="Arial"/>
                <w:b/>
                <w:color w:val="000000" w:themeColor="text1"/>
                <w:sz w:val="24"/>
              </w:rPr>
            </w:pPr>
            <w:r w:rsidRPr="00720D13">
              <w:rPr>
                <w:rFonts w:ascii="Arial" w:hAnsi="Arial" w:cs="Arial"/>
                <w:b/>
                <w:color w:val="000000" w:themeColor="text1"/>
                <w:sz w:val="24"/>
              </w:rPr>
              <w:t>3.2</w:t>
            </w:r>
          </w:p>
        </w:tc>
        <w:tc>
          <w:tcPr>
            <w:tcW w:w="5670" w:type="dxa"/>
          </w:tcPr>
          <w:p w:rsidR="00EE608A" w:rsidRDefault="00391A95" w:rsidP="00127B18">
            <w:pPr>
              <w:rPr>
                <w:rFonts w:ascii="Arial" w:hAnsi="Arial" w:cs="Arial"/>
                <w:b/>
                <w:color w:val="1F497D" w:themeColor="text2"/>
                <w:sz w:val="24"/>
              </w:rPr>
            </w:pPr>
            <w:r>
              <w:rPr>
                <w:rFonts w:ascii="Arial" w:hAnsi="Arial" w:cs="Arial"/>
                <w:sz w:val="20"/>
              </w:rPr>
              <w:t>Provision, assembly</w:t>
            </w:r>
            <w:r w:rsidR="00EE608A">
              <w:rPr>
                <w:rFonts w:ascii="Arial" w:hAnsi="Arial" w:cs="Arial"/>
                <w:sz w:val="20"/>
              </w:rPr>
              <w:t xml:space="preserve"> and installation</w:t>
            </w:r>
            <w:r w:rsidR="00EE608A" w:rsidRPr="00AF4287">
              <w:rPr>
                <w:rFonts w:ascii="Arial" w:hAnsi="Arial" w:cs="Arial"/>
                <w:sz w:val="20"/>
              </w:rPr>
              <w:t xml:space="preserve"> of meeting room</w:t>
            </w:r>
            <w:r w:rsidR="00EE608A">
              <w:rPr>
                <w:rFonts w:ascii="Arial" w:hAnsi="Arial" w:cs="Arial"/>
                <w:sz w:val="20"/>
              </w:rPr>
              <w:t xml:space="preserve"> </w:t>
            </w:r>
            <w:r w:rsidR="00EE608A" w:rsidRPr="00AF4287">
              <w:rPr>
                <w:rFonts w:ascii="Arial" w:hAnsi="Arial" w:cs="Arial"/>
                <w:sz w:val="20"/>
              </w:rPr>
              <w:t>tables and placing them in their final locations</w:t>
            </w:r>
            <w:r w:rsidR="00EE608A">
              <w:rPr>
                <w:rFonts w:ascii="Arial" w:hAnsi="Arial" w:cs="Arial"/>
                <w:sz w:val="20"/>
              </w:rPr>
              <w:t>.</w:t>
            </w:r>
            <w:r w:rsidR="00EE608A" w:rsidRPr="00AF4287">
              <w:rPr>
                <w:rFonts w:ascii="Arial" w:hAnsi="Arial" w:cs="Arial"/>
                <w:sz w:val="20"/>
              </w:rPr>
              <w:t xml:space="preserve"> </w:t>
            </w:r>
            <w:r w:rsidR="00EE608A">
              <w:rPr>
                <w:rFonts w:ascii="Arial" w:hAnsi="Arial" w:cs="Arial"/>
                <w:sz w:val="20"/>
              </w:rPr>
              <w:t>(further detail and requirements on desk and furniture requirements document)</w:t>
            </w:r>
          </w:p>
        </w:tc>
        <w:tc>
          <w:tcPr>
            <w:tcW w:w="1763" w:type="dxa"/>
            <w:tcBorders>
              <w:top w:val="single" w:sz="4" w:space="0" w:color="auto"/>
              <w:left w:val="single" w:sz="4" w:space="0" w:color="auto"/>
              <w:bottom w:val="single" w:sz="4" w:space="0" w:color="auto"/>
              <w:right w:val="single" w:sz="4" w:space="0" w:color="auto"/>
            </w:tcBorders>
          </w:tcPr>
          <w:p w:rsidR="00EE608A" w:rsidRPr="00FF5735" w:rsidRDefault="00EE608A" w:rsidP="00FF5735">
            <w:pPr>
              <w:jc w:val="right"/>
              <w:rPr>
                <w:rFonts w:ascii="Arial" w:hAnsi="Arial" w:cs="Arial"/>
                <w:b/>
              </w:rPr>
            </w:pPr>
          </w:p>
        </w:tc>
      </w:tr>
      <w:tr w:rsidR="00EE608A" w:rsidTr="00EE608A">
        <w:tc>
          <w:tcPr>
            <w:tcW w:w="1809" w:type="dxa"/>
          </w:tcPr>
          <w:p w:rsidR="00EE608A" w:rsidRPr="00720D13" w:rsidRDefault="00EE608A" w:rsidP="00720D13">
            <w:pPr>
              <w:jc w:val="center"/>
              <w:rPr>
                <w:rFonts w:ascii="Arial" w:hAnsi="Arial" w:cs="Arial"/>
                <w:b/>
                <w:color w:val="000000" w:themeColor="text1"/>
                <w:sz w:val="24"/>
              </w:rPr>
            </w:pPr>
          </w:p>
        </w:tc>
        <w:tc>
          <w:tcPr>
            <w:tcW w:w="5670" w:type="dxa"/>
          </w:tcPr>
          <w:p w:rsidR="00EE608A" w:rsidRDefault="00EE608A" w:rsidP="00127B18">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EE608A" w:rsidRPr="00FF5735" w:rsidRDefault="00EE608A" w:rsidP="00FF5735">
            <w:pPr>
              <w:jc w:val="right"/>
              <w:rPr>
                <w:rFonts w:ascii="Arial" w:hAnsi="Arial" w:cs="Arial"/>
                <w:b/>
              </w:rPr>
            </w:pPr>
          </w:p>
        </w:tc>
      </w:tr>
      <w:tr w:rsidR="00EE608A" w:rsidTr="00EE608A">
        <w:tc>
          <w:tcPr>
            <w:tcW w:w="1809" w:type="dxa"/>
          </w:tcPr>
          <w:p w:rsidR="00EE608A" w:rsidRPr="00720D13" w:rsidRDefault="00720D13" w:rsidP="00720D13">
            <w:pPr>
              <w:jc w:val="center"/>
              <w:rPr>
                <w:rFonts w:ascii="Arial" w:hAnsi="Arial" w:cs="Arial"/>
                <w:b/>
                <w:color w:val="000000" w:themeColor="text1"/>
                <w:sz w:val="24"/>
              </w:rPr>
            </w:pPr>
            <w:r w:rsidRPr="00720D13">
              <w:rPr>
                <w:rFonts w:ascii="Arial" w:hAnsi="Arial" w:cs="Arial"/>
                <w:b/>
                <w:color w:val="000000" w:themeColor="text1"/>
                <w:sz w:val="24"/>
              </w:rPr>
              <w:t>3.3</w:t>
            </w:r>
          </w:p>
        </w:tc>
        <w:tc>
          <w:tcPr>
            <w:tcW w:w="5670" w:type="dxa"/>
          </w:tcPr>
          <w:p w:rsidR="00EE608A" w:rsidRDefault="002B17CE" w:rsidP="002B17CE">
            <w:pPr>
              <w:rPr>
                <w:rFonts w:ascii="Arial" w:hAnsi="Arial" w:cs="Arial"/>
                <w:b/>
                <w:color w:val="1F497D" w:themeColor="text2"/>
                <w:sz w:val="24"/>
              </w:rPr>
            </w:pPr>
            <w:r>
              <w:rPr>
                <w:rFonts w:ascii="Arial" w:hAnsi="Arial" w:cs="Arial"/>
                <w:sz w:val="20"/>
                <w:szCs w:val="20"/>
              </w:rPr>
              <w:t xml:space="preserve">The </w:t>
            </w:r>
            <w:r w:rsidRPr="00C57B25">
              <w:rPr>
                <w:rFonts w:ascii="Arial" w:hAnsi="Arial" w:cs="Arial"/>
                <w:sz w:val="20"/>
                <w:szCs w:val="20"/>
              </w:rPr>
              <w:t>produc</w:t>
            </w:r>
            <w:r>
              <w:rPr>
                <w:rFonts w:ascii="Arial" w:hAnsi="Arial" w:cs="Arial"/>
                <w:sz w:val="20"/>
                <w:szCs w:val="20"/>
              </w:rPr>
              <w:t>tion of</w:t>
            </w:r>
            <w:r w:rsidRPr="00C57B25">
              <w:rPr>
                <w:rFonts w:ascii="Arial" w:hAnsi="Arial" w:cs="Arial"/>
                <w:sz w:val="20"/>
                <w:szCs w:val="20"/>
              </w:rPr>
              <w:t xml:space="preserve"> a design for a 600mm wide bench desks with the option to </w:t>
            </w:r>
            <w:r w:rsidRPr="00C57B25">
              <w:rPr>
                <w:rFonts w:ascii="Arial" w:hAnsi="Arial" w:cs="Arial"/>
                <w:b/>
                <w:sz w:val="20"/>
                <w:szCs w:val="20"/>
              </w:rPr>
              <w:t>supply</w:t>
            </w:r>
            <w:r w:rsidRPr="00C57B25">
              <w:rPr>
                <w:rFonts w:ascii="Arial" w:hAnsi="Arial" w:cs="Arial"/>
                <w:sz w:val="20"/>
                <w:szCs w:val="20"/>
              </w:rPr>
              <w:t>, assemble and install; complete with desktop cable ports and metal legs; colour to be agreed with the employer. Place in final location as shown on drawing</w:t>
            </w:r>
          </w:p>
        </w:tc>
        <w:tc>
          <w:tcPr>
            <w:tcW w:w="1763" w:type="dxa"/>
            <w:tcBorders>
              <w:top w:val="single" w:sz="4" w:space="0" w:color="auto"/>
              <w:left w:val="single" w:sz="4" w:space="0" w:color="auto"/>
              <w:bottom w:val="single" w:sz="4" w:space="0" w:color="auto"/>
              <w:right w:val="single" w:sz="4" w:space="0" w:color="auto"/>
            </w:tcBorders>
          </w:tcPr>
          <w:p w:rsidR="00EE608A" w:rsidRPr="00FF5735" w:rsidRDefault="00EE608A" w:rsidP="00FF5735">
            <w:pPr>
              <w:jc w:val="right"/>
              <w:rPr>
                <w:rFonts w:ascii="Arial" w:hAnsi="Arial" w:cs="Arial"/>
                <w:b/>
              </w:rPr>
            </w:pPr>
          </w:p>
        </w:tc>
      </w:tr>
      <w:tr w:rsidR="00EE608A" w:rsidTr="00EE608A">
        <w:tc>
          <w:tcPr>
            <w:tcW w:w="1809" w:type="dxa"/>
          </w:tcPr>
          <w:p w:rsidR="00EE608A" w:rsidRPr="00720D13" w:rsidRDefault="00EE608A" w:rsidP="00720D13">
            <w:pPr>
              <w:jc w:val="center"/>
              <w:rPr>
                <w:rFonts w:ascii="Arial" w:hAnsi="Arial" w:cs="Arial"/>
                <w:b/>
                <w:color w:val="000000" w:themeColor="text1"/>
                <w:sz w:val="24"/>
              </w:rPr>
            </w:pPr>
          </w:p>
        </w:tc>
        <w:tc>
          <w:tcPr>
            <w:tcW w:w="5670" w:type="dxa"/>
          </w:tcPr>
          <w:p w:rsidR="00EE608A" w:rsidRDefault="00EE608A" w:rsidP="00127B18">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EE608A" w:rsidRPr="00FF5735" w:rsidRDefault="00EE608A" w:rsidP="00FF5735">
            <w:pPr>
              <w:jc w:val="right"/>
              <w:rPr>
                <w:rFonts w:ascii="Arial" w:hAnsi="Arial" w:cs="Arial"/>
                <w:b/>
              </w:rPr>
            </w:pPr>
          </w:p>
        </w:tc>
      </w:tr>
      <w:tr w:rsidR="00EE608A" w:rsidTr="00EE608A">
        <w:tc>
          <w:tcPr>
            <w:tcW w:w="1809" w:type="dxa"/>
          </w:tcPr>
          <w:p w:rsidR="00EE608A" w:rsidRPr="00720D13" w:rsidRDefault="00720D13" w:rsidP="00720D13">
            <w:pPr>
              <w:jc w:val="center"/>
              <w:rPr>
                <w:rFonts w:ascii="Arial" w:hAnsi="Arial" w:cs="Arial"/>
                <w:b/>
                <w:color w:val="000000" w:themeColor="text1"/>
                <w:sz w:val="24"/>
              </w:rPr>
            </w:pPr>
            <w:r w:rsidRPr="00720D13">
              <w:rPr>
                <w:rFonts w:ascii="Arial" w:hAnsi="Arial" w:cs="Arial"/>
                <w:b/>
                <w:color w:val="000000" w:themeColor="text1"/>
                <w:sz w:val="24"/>
              </w:rPr>
              <w:t>3.4</w:t>
            </w:r>
          </w:p>
        </w:tc>
        <w:tc>
          <w:tcPr>
            <w:tcW w:w="5670" w:type="dxa"/>
          </w:tcPr>
          <w:p w:rsidR="00EE608A" w:rsidRDefault="00391A95" w:rsidP="00127B18">
            <w:pPr>
              <w:rPr>
                <w:rFonts w:ascii="Arial" w:hAnsi="Arial" w:cs="Arial"/>
                <w:b/>
                <w:color w:val="1F497D" w:themeColor="text2"/>
                <w:sz w:val="24"/>
              </w:rPr>
            </w:pPr>
            <w:r>
              <w:rPr>
                <w:rFonts w:ascii="Arial" w:hAnsi="Arial" w:cs="Arial"/>
                <w:sz w:val="20"/>
                <w:szCs w:val="18"/>
              </w:rPr>
              <w:t>Provision, assembly</w:t>
            </w:r>
            <w:r w:rsidR="00EE608A">
              <w:rPr>
                <w:rFonts w:ascii="Arial" w:hAnsi="Arial" w:cs="Arial"/>
                <w:sz w:val="20"/>
                <w:szCs w:val="18"/>
              </w:rPr>
              <w:t xml:space="preserve"> and installation of small, tall and twin lockable storage units </w:t>
            </w:r>
            <w:r w:rsidR="00EE608A">
              <w:rPr>
                <w:rFonts w:ascii="Arial" w:hAnsi="Arial" w:cs="Arial"/>
                <w:sz w:val="20"/>
              </w:rPr>
              <w:t>(further detail and requirements on desk and furniture requirements document)</w:t>
            </w:r>
          </w:p>
        </w:tc>
        <w:tc>
          <w:tcPr>
            <w:tcW w:w="1763" w:type="dxa"/>
            <w:tcBorders>
              <w:top w:val="single" w:sz="4" w:space="0" w:color="auto"/>
              <w:left w:val="single" w:sz="4" w:space="0" w:color="auto"/>
              <w:bottom w:val="single" w:sz="4" w:space="0" w:color="auto"/>
              <w:right w:val="single" w:sz="4" w:space="0" w:color="auto"/>
            </w:tcBorders>
          </w:tcPr>
          <w:p w:rsidR="00EE608A" w:rsidRPr="00FF5735" w:rsidRDefault="00EE608A" w:rsidP="00FF5735">
            <w:pPr>
              <w:jc w:val="right"/>
              <w:rPr>
                <w:rFonts w:ascii="Arial" w:hAnsi="Arial" w:cs="Arial"/>
                <w:b/>
              </w:rPr>
            </w:pPr>
          </w:p>
        </w:tc>
      </w:tr>
      <w:tr w:rsidR="00EE608A" w:rsidTr="00EE608A">
        <w:tc>
          <w:tcPr>
            <w:tcW w:w="1809" w:type="dxa"/>
          </w:tcPr>
          <w:p w:rsidR="00EE608A" w:rsidRPr="00720D13" w:rsidRDefault="00EE608A" w:rsidP="00720D13">
            <w:pPr>
              <w:jc w:val="center"/>
              <w:rPr>
                <w:rFonts w:ascii="Arial" w:hAnsi="Arial" w:cs="Arial"/>
                <w:b/>
                <w:color w:val="000000" w:themeColor="text1"/>
                <w:sz w:val="24"/>
              </w:rPr>
            </w:pPr>
          </w:p>
        </w:tc>
        <w:tc>
          <w:tcPr>
            <w:tcW w:w="5670" w:type="dxa"/>
          </w:tcPr>
          <w:p w:rsidR="00EE608A" w:rsidRDefault="00EE608A" w:rsidP="00127B18">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EE608A" w:rsidRPr="00FF5735" w:rsidRDefault="00EE608A" w:rsidP="00FF5735">
            <w:pPr>
              <w:jc w:val="right"/>
              <w:rPr>
                <w:rFonts w:ascii="Arial" w:hAnsi="Arial" w:cs="Arial"/>
                <w:b/>
              </w:rPr>
            </w:pPr>
          </w:p>
        </w:tc>
      </w:tr>
      <w:tr w:rsidR="00EE608A" w:rsidTr="00EE608A">
        <w:tc>
          <w:tcPr>
            <w:tcW w:w="1809" w:type="dxa"/>
          </w:tcPr>
          <w:p w:rsidR="00EE608A" w:rsidRPr="00720D13" w:rsidRDefault="00720D13" w:rsidP="00720D13">
            <w:pPr>
              <w:jc w:val="center"/>
              <w:rPr>
                <w:rFonts w:ascii="Arial" w:hAnsi="Arial" w:cs="Arial"/>
                <w:b/>
                <w:color w:val="000000" w:themeColor="text1"/>
                <w:sz w:val="24"/>
              </w:rPr>
            </w:pPr>
            <w:r w:rsidRPr="00720D13">
              <w:rPr>
                <w:rFonts w:ascii="Arial" w:hAnsi="Arial" w:cs="Arial"/>
                <w:b/>
                <w:color w:val="000000" w:themeColor="text1"/>
                <w:sz w:val="24"/>
              </w:rPr>
              <w:t>3.5</w:t>
            </w:r>
          </w:p>
        </w:tc>
        <w:tc>
          <w:tcPr>
            <w:tcW w:w="5670" w:type="dxa"/>
          </w:tcPr>
          <w:p w:rsidR="00EE608A" w:rsidRDefault="00A64290" w:rsidP="00127B18">
            <w:pPr>
              <w:rPr>
                <w:rFonts w:ascii="Arial" w:hAnsi="Arial" w:cs="Arial"/>
                <w:b/>
                <w:color w:val="1F497D" w:themeColor="text2"/>
                <w:sz w:val="24"/>
              </w:rPr>
            </w:pPr>
            <w:r>
              <w:rPr>
                <w:rFonts w:ascii="Arial" w:hAnsi="Arial" w:cs="Arial"/>
                <w:sz w:val="20"/>
                <w:szCs w:val="18"/>
              </w:rPr>
              <w:t>Provision and installation</w:t>
            </w:r>
            <w:r w:rsidR="00480311">
              <w:rPr>
                <w:rFonts w:ascii="Arial" w:hAnsi="Arial" w:cs="Arial"/>
                <w:sz w:val="20"/>
                <w:szCs w:val="18"/>
              </w:rPr>
              <w:t xml:space="preserve"> of operator chairs </w:t>
            </w:r>
            <w:r w:rsidR="00480311">
              <w:rPr>
                <w:rFonts w:ascii="Arial" w:hAnsi="Arial" w:cs="Arial"/>
                <w:sz w:val="20"/>
              </w:rPr>
              <w:t>(further detail and requirements on desk and furniture requirements document)</w:t>
            </w:r>
          </w:p>
        </w:tc>
        <w:tc>
          <w:tcPr>
            <w:tcW w:w="1763" w:type="dxa"/>
            <w:tcBorders>
              <w:top w:val="single" w:sz="4" w:space="0" w:color="auto"/>
              <w:left w:val="single" w:sz="4" w:space="0" w:color="auto"/>
              <w:bottom w:val="single" w:sz="4" w:space="0" w:color="auto"/>
              <w:right w:val="single" w:sz="4" w:space="0" w:color="auto"/>
            </w:tcBorders>
          </w:tcPr>
          <w:p w:rsidR="00EE608A" w:rsidRPr="00FF5735" w:rsidRDefault="00EE608A" w:rsidP="00FF5735">
            <w:pPr>
              <w:jc w:val="right"/>
              <w:rPr>
                <w:rFonts w:ascii="Arial" w:hAnsi="Arial" w:cs="Arial"/>
                <w:b/>
              </w:rPr>
            </w:pPr>
          </w:p>
        </w:tc>
      </w:tr>
      <w:tr w:rsidR="00EE608A" w:rsidTr="00EE608A">
        <w:tc>
          <w:tcPr>
            <w:tcW w:w="1809" w:type="dxa"/>
          </w:tcPr>
          <w:p w:rsidR="00EE608A" w:rsidRPr="00720D13" w:rsidRDefault="00EE608A" w:rsidP="00720D13">
            <w:pPr>
              <w:jc w:val="center"/>
              <w:rPr>
                <w:rFonts w:ascii="Arial" w:hAnsi="Arial" w:cs="Arial"/>
                <w:b/>
                <w:color w:val="000000" w:themeColor="text1"/>
                <w:sz w:val="24"/>
              </w:rPr>
            </w:pPr>
          </w:p>
        </w:tc>
        <w:tc>
          <w:tcPr>
            <w:tcW w:w="5670" w:type="dxa"/>
          </w:tcPr>
          <w:p w:rsidR="00EE608A" w:rsidRDefault="00EE608A" w:rsidP="00127B18">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EE608A" w:rsidRPr="00FF5735" w:rsidRDefault="00EE608A" w:rsidP="00FF5735">
            <w:pPr>
              <w:jc w:val="right"/>
              <w:rPr>
                <w:rFonts w:ascii="Arial" w:hAnsi="Arial" w:cs="Arial"/>
                <w:b/>
              </w:rPr>
            </w:pPr>
          </w:p>
        </w:tc>
      </w:tr>
      <w:tr w:rsidR="00EE608A" w:rsidTr="00EE608A">
        <w:tc>
          <w:tcPr>
            <w:tcW w:w="1809" w:type="dxa"/>
          </w:tcPr>
          <w:p w:rsidR="00EE608A" w:rsidRPr="00720D13" w:rsidRDefault="00720D13" w:rsidP="00720D13">
            <w:pPr>
              <w:jc w:val="center"/>
              <w:rPr>
                <w:rFonts w:ascii="Arial" w:hAnsi="Arial" w:cs="Arial"/>
                <w:b/>
                <w:color w:val="000000" w:themeColor="text1"/>
                <w:sz w:val="24"/>
              </w:rPr>
            </w:pPr>
            <w:r w:rsidRPr="00720D13">
              <w:rPr>
                <w:rFonts w:ascii="Arial" w:hAnsi="Arial" w:cs="Arial"/>
                <w:b/>
                <w:color w:val="000000" w:themeColor="text1"/>
                <w:sz w:val="24"/>
              </w:rPr>
              <w:t>3.6</w:t>
            </w:r>
          </w:p>
        </w:tc>
        <w:tc>
          <w:tcPr>
            <w:tcW w:w="5670" w:type="dxa"/>
          </w:tcPr>
          <w:p w:rsidR="00EE608A" w:rsidRDefault="00A64290" w:rsidP="00127B18">
            <w:pPr>
              <w:rPr>
                <w:rFonts w:ascii="Arial" w:hAnsi="Arial" w:cs="Arial"/>
                <w:b/>
                <w:color w:val="1F497D" w:themeColor="text2"/>
                <w:sz w:val="24"/>
              </w:rPr>
            </w:pPr>
            <w:r>
              <w:rPr>
                <w:rFonts w:ascii="Arial" w:hAnsi="Arial" w:cs="Arial"/>
                <w:sz w:val="20"/>
                <w:szCs w:val="18"/>
              </w:rPr>
              <w:t>Provision and installation</w:t>
            </w:r>
            <w:r w:rsidR="00480311" w:rsidRPr="006A1CDD">
              <w:rPr>
                <w:rFonts w:ascii="Arial" w:hAnsi="Arial" w:cs="Arial"/>
                <w:sz w:val="20"/>
                <w:szCs w:val="18"/>
              </w:rPr>
              <w:t xml:space="preserve"> of stackable meeting room chairs</w:t>
            </w:r>
            <w:r w:rsidR="00480311">
              <w:rPr>
                <w:rFonts w:ascii="Arial" w:hAnsi="Arial" w:cs="Arial"/>
                <w:sz w:val="20"/>
                <w:szCs w:val="18"/>
              </w:rPr>
              <w:t xml:space="preserve"> </w:t>
            </w:r>
            <w:r w:rsidR="00480311">
              <w:rPr>
                <w:rFonts w:ascii="Arial" w:hAnsi="Arial" w:cs="Arial"/>
                <w:sz w:val="20"/>
              </w:rPr>
              <w:t>(further detail and requirements on desk and furniture requirements document)</w:t>
            </w:r>
          </w:p>
        </w:tc>
        <w:tc>
          <w:tcPr>
            <w:tcW w:w="1763" w:type="dxa"/>
            <w:tcBorders>
              <w:top w:val="single" w:sz="4" w:space="0" w:color="auto"/>
              <w:left w:val="single" w:sz="4" w:space="0" w:color="auto"/>
              <w:bottom w:val="single" w:sz="4" w:space="0" w:color="auto"/>
              <w:right w:val="single" w:sz="4" w:space="0" w:color="auto"/>
            </w:tcBorders>
          </w:tcPr>
          <w:p w:rsidR="00EE608A" w:rsidRPr="00FF5735" w:rsidRDefault="00EE608A" w:rsidP="00FF5735">
            <w:pPr>
              <w:jc w:val="right"/>
              <w:rPr>
                <w:rFonts w:ascii="Arial" w:hAnsi="Arial" w:cs="Arial"/>
                <w:b/>
              </w:rPr>
            </w:pPr>
          </w:p>
        </w:tc>
      </w:tr>
      <w:tr w:rsidR="00EE608A" w:rsidTr="00EE608A">
        <w:tc>
          <w:tcPr>
            <w:tcW w:w="1809" w:type="dxa"/>
          </w:tcPr>
          <w:p w:rsidR="00EE608A" w:rsidRPr="00720D13" w:rsidRDefault="00EE608A" w:rsidP="00720D13">
            <w:pPr>
              <w:jc w:val="center"/>
              <w:rPr>
                <w:rFonts w:ascii="Arial" w:hAnsi="Arial" w:cs="Arial"/>
                <w:b/>
                <w:color w:val="000000" w:themeColor="text1"/>
                <w:sz w:val="24"/>
              </w:rPr>
            </w:pPr>
          </w:p>
        </w:tc>
        <w:tc>
          <w:tcPr>
            <w:tcW w:w="5670" w:type="dxa"/>
          </w:tcPr>
          <w:p w:rsidR="00EE608A" w:rsidRDefault="00EE608A" w:rsidP="00127B18">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EE608A" w:rsidRPr="00FF5735" w:rsidRDefault="00EE608A" w:rsidP="00FF5735">
            <w:pPr>
              <w:jc w:val="right"/>
              <w:rPr>
                <w:rFonts w:ascii="Arial" w:hAnsi="Arial" w:cs="Arial"/>
                <w:b/>
              </w:rPr>
            </w:pPr>
          </w:p>
        </w:tc>
      </w:tr>
      <w:tr w:rsidR="00EE608A" w:rsidTr="00EE608A">
        <w:tc>
          <w:tcPr>
            <w:tcW w:w="1809" w:type="dxa"/>
          </w:tcPr>
          <w:p w:rsidR="00EE608A" w:rsidRPr="00720D13" w:rsidRDefault="00720D13" w:rsidP="00720D13">
            <w:pPr>
              <w:jc w:val="center"/>
              <w:rPr>
                <w:rFonts w:ascii="Arial" w:hAnsi="Arial" w:cs="Arial"/>
                <w:b/>
                <w:color w:val="000000" w:themeColor="text1"/>
                <w:sz w:val="24"/>
              </w:rPr>
            </w:pPr>
            <w:r w:rsidRPr="00720D13">
              <w:rPr>
                <w:rFonts w:ascii="Arial" w:hAnsi="Arial" w:cs="Arial"/>
                <w:b/>
                <w:color w:val="000000" w:themeColor="text1"/>
                <w:sz w:val="24"/>
              </w:rPr>
              <w:t>3.7</w:t>
            </w:r>
          </w:p>
        </w:tc>
        <w:tc>
          <w:tcPr>
            <w:tcW w:w="5670" w:type="dxa"/>
          </w:tcPr>
          <w:p w:rsidR="00EE608A" w:rsidRDefault="00A64290" w:rsidP="00127B18">
            <w:pPr>
              <w:rPr>
                <w:rFonts w:ascii="Arial" w:hAnsi="Arial" w:cs="Arial"/>
                <w:b/>
                <w:color w:val="1F497D" w:themeColor="text2"/>
                <w:sz w:val="24"/>
              </w:rPr>
            </w:pPr>
            <w:r>
              <w:rPr>
                <w:rFonts w:ascii="Arial" w:hAnsi="Arial" w:cs="Arial"/>
                <w:sz w:val="20"/>
                <w:szCs w:val="18"/>
              </w:rPr>
              <w:t>Provision and installation</w:t>
            </w:r>
            <w:r w:rsidR="00480311" w:rsidRPr="0033576A">
              <w:rPr>
                <w:rFonts w:ascii="Arial" w:hAnsi="Arial" w:cs="Arial"/>
                <w:sz w:val="20"/>
                <w:szCs w:val="18"/>
              </w:rPr>
              <w:t xml:space="preserve"> of soft furnishings</w:t>
            </w:r>
            <w:r w:rsidR="00391A95">
              <w:rPr>
                <w:rFonts w:ascii="Arial" w:hAnsi="Arial" w:cs="Arial"/>
                <w:sz w:val="20"/>
                <w:szCs w:val="18"/>
              </w:rPr>
              <w:t xml:space="preserve"> including high backed sofas</w:t>
            </w:r>
            <w:r w:rsidR="00480311" w:rsidRPr="0033576A">
              <w:rPr>
                <w:rFonts w:ascii="Arial" w:hAnsi="Arial" w:cs="Arial"/>
                <w:sz w:val="20"/>
                <w:szCs w:val="18"/>
              </w:rPr>
              <w:t xml:space="preserve"> (</w:t>
            </w:r>
            <w:r w:rsidR="00480311">
              <w:rPr>
                <w:rFonts w:ascii="Arial" w:hAnsi="Arial" w:cs="Arial"/>
                <w:sz w:val="20"/>
                <w:szCs w:val="18"/>
              </w:rPr>
              <w:t>further detail and requirements</w:t>
            </w:r>
            <w:r w:rsidR="00480311" w:rsidRPr="0033576A">
              <w:rPr>
                <w:rFonts w:ascii="Arial" w:hAnsi="Arial" w:cs="Arial"/>
                <w:sz w:val="20"/>
                <w:szCs w:val="18"/>
              </w:rPr>
              <w:t xml:space="preserve"> on desk and furniture requirements document)</w:t>
            </w:r>
          </w:p>
        </w:tc>
        <w:tc>
          <w:tcPr>
            <w:tcW w:w="1763" w:type="dxa"/>
            <w:tcBorders>
              <w:top w:val="single" w:sz="4" w:space="0" w:color="auto"/>
              <w:left w:val="single" w:sz="4" w:space="0" w:color="auto"/>
              <w:bottom w:val="single" w:sz="4" w:space="0" w:color="auto"/>
              <w:right w:val="single" w:sz="4" w:space="0" w:color="auto"/>
            </w:tcBorders>
          </w:tcPr>
          <w:p w:rsidR="00EE608A" w:rsidRPr="00FF5735" w:rsidRDefault="00EE608A" w:rsidP="00FF5735">
            <w:pPr>
              <w:jc w:val="right"/>
              <w:rPr>
                <w:rFonts w:ascii="Arial" w:hAnsi="Arial" w:cs="Arial"/>
                <w:b/>
              </w:rPr>
            </w:pPr>
          </w:p>
        </w:tc>
      </w:tr>
      <w:tr w:rsidR="00D1209E" w:rsidTr="00EE608A">
        <w:tc>
          <w:tcPr>
            <w:tcW w:w="1809" w:type="dxa"/>
          </w:tcPr>
          <w:p w:rsidR="00D1209E" w:rsidRPr="00720D13" w:rsidRDefault="00D1209E" w:rsidP="00720D13">
            <w:pPr>
              <w:jc w:val="center"/>
              <w:rPr>
                <w:rFonts w:ascii="Arial" w:hAnsi="Arial" w:cs="Arial"/>
                <w:b/>
                <w:color w:val="000000" w:themeColor="text1"/>
                <w:sz w:val="24"/>
              </w:rPr>
            </w:pPr>
          </w:p>
        </w:tc>
        <w:tc>
          <w:tcPr>
            <w:tcW w:w="5670" w:type="dxa"/>
          </w:tcPr>
          <w:p w:rsidR="00D1209E" w:rsidRDefault="00D1209E" w:rsidP="005E3423">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D1209E" w:rsidRPr="00FF5735" w:rsidRDefault="00D1209E" w:rsidP="00FF5735">
            <w:pPr>
              <w:jc w:val="right"/>
              <w:rPr>
                <w:rFonts w:ascii="Arial" w:hAnsi="Arial" w:cs="Arial"/>
                <w:b/>
              </w:rPr>
            </w:pPr>
          </w:p>
        </w:tc>
      </w:tr>
      <w:tr w:rsidR="00334CF9" w:rsidTr="00EE608A">
        <w:tc>
          <w:tcPr>
            <w:tcW w:w="1809" w:type="dxa"/>
          </w:tcPr>
          <w:p w:rsidR="00334CF9" w:rsidRPr="00720D13" w:rsidRDefault="00334CF9" w:rsidP="00720D13">
            <w:pPr>
              <w:jc w:val="center"/>
              <w:rPr>
                <w:rFonts w:ascii="Arial" w:hAnsi="Arial" w:cs="Arial"/>
                <w:b/>
                <w:color w:val="000000" w:themeColor="text1"/>
                <w:sz w:val="24"/>
              </w:rPr>
            </w:pPr>
          </w:p>
        </w:tc>
        <w:tc>
          <w:tcPr>
            <w:tcW w:w="5670" w:type="dxa"/>
          </w:tcPr>
          <w:p w:rsidR="00334CF9" w:rsidRDefault="00334CF9" w:rsidP="005E3423">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E608A">
        <w:tc>
          <w:tcPr>
            <w:tcW w:w="1809" w:type="dxa"/>
          </w:tcPr>
          <w:p w:rsidR="00334CF9" w:rsidRPr="00720D13" w:rsidRDefault="00334CF9" w:rsidP="00720D13">
            <w:pPr>
              <w:jc w:val="center"/>
              <w:rPr>
                <w:rFonts w:ascii="Arial" w:hAnsi="Arial" w:cs="Arial"/>
                <w:b/>
                <w:color w:val="000000" w:themeColor="text1"/>
                <w:sz w:val="24"/>
              </w:rPr>
            </w:pPr>
          </w:p>
        </w:tc>
        <w:tc>
          <w:tcPr>
            <w:tcW w:w="5670" w:type="dxa"/>
          </w:tcPr>
          <w:p w:rsidR="00334CF9" w:rsidRDefault="00334CF9" w:rsidP="005E3423">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E608A">
        <w:tc>
          <w:tcPr>
            <w:tcW w:w="1809" w:type="dxa"/>
          </w:tcPr>
          <w:p w:rsidR="00334CF9" w:rsidRPr="00720D13" w:rsidRDefault="00334CF9" w:rsidP="00720D13">
            <w:pPr>
              <w:jc w:val="center"/>
              <w:rPr>
                <w:rFonts w:ascii="Arial" w:hAnsi="Arial" w:cs="Arial"/>
                <w:b/>
                <w:color w:val="000000" w:themeColor="text1"/>
                <w:sz w:val="24"/>
              </w:rPr>
            </w:pPr>
          </w:p>
        </w:tc>
        <w:tc>
          <w:tcPr>
            <w:tcW w:w="5670" w:type="dxa"/>
          </w:tcPr>
          <w:p w:rsidR="00334CF9" w:rsidRDefault="00334CF9" w:rsidP="005E3423">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E608A">
        <w:tc>
          <w:tcPr>
            <w:tcW w:w="1809" w:type="dxa"/>
          </w:tcPr>
          <w:p w:rsidR="00334CF9" w:rsidRPr="00720D13" w:rsidRDefault="00334CF9" w:rsidP="00720D13">
            <w:pPr>
              <w:jc w:val="center"/>
              <w:rPr>
                <w:rFonts w:ascii="Arial" w:hAnsi="Arial" w:cs="Arial"/>
                <w:b/>
                <w:color w:val="000000" w:themeColor="text1"/>
                <w:sz w:val="24"/>
              </w:rPr>
            </w:pPr>
          </w:p>
        </w:tc>
        <w:tc>
          <w:tcPr>
            <w:tcW w:w="5670" w:type="dxa"/>
          </w:tcPr>
          <w:p w:rsidR="00334CF9" w:rsidRDefault="00334CF9" w:rsidP="005E3423">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E608A">
        <w:tc>
          <w:tcPr>
            <w:tcW w:w="1809" w:type="dxa"/>
          </w:tcPr>
          <w:p w:rsidR="00334CF9" w:rsidRPr="00720D13" w:rsidRDefault="00334CF9" w:rsidP="00720D13">
            <w:pPr>
              <w:jc w:val="center"/>
              <w:rPr>
                <w:rFonts w:ascii="Arial" w:hAnsi="Arial" w:cs="Arial"/>
                <w:b/>
                <w:color w:val="000000" w:themeColor="text1"/>
                <w:sz w:val="24"/>
              </w:rPr>
            </w:pPr>
          </w:p>
        </w:tc>
        <w:tc>
          <w:tcPr>
            <w:tcW w:w="5670" w:type="dxa"/>
          </w:tcPr>
          <w:p w:rsidR="00334CF9" w:rsidRDefault="00334CF9" w:rsidP="005E3423">
            <w:pPr>
              <w:rPr>
                <w:rFonts w:ascii="Arial" w:hAnsi="Arial" w:cs="Arial"/>
                <w:b/>
                <w:color w:val="1F497D" w:themeColor="text2"/>
                <w:sz w:val="24"/>
              </w:rPr>
            </w:pP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334CF9" w:rsidTr="00EE608A">
        <w:tc>
          <w:tcPr>
            <w:tcW w:w="1809" w:type="dxa"/>
          </w:tcPr>
          <w:p w:rsidR="00334CF9" w:rsidRPr="00720D13" w:rsidRDefault="00334CF9" w:rsidP="00720D13">
            <w:pPr>
              <w:jc w:val="center"/>
              <w:rPr>
                <w:rFonts w:ascii="Arial" w:hAnsi="Arial" w:cs="Arial"/>
                <w:b/>
                <w:color w:val="000000" w:themeColor="text1"/>
                <w:sz w:val="24"/>
              </w:rPr>
            </w:pPr>
          </w:p>
        </w:tc>
        <w:tc>
          <w:tcPr>
            <w:tcW w:w="5670" w:type="dxa"/>
          </w:tcPr>
          <w:p w:rsidR="00334CF9" w:rsidRDefault="00334CF9" w:rsidP="00334CF9">
            <w:pPr>
              <w:jc w:val="right"/>
              <w:rPr>
                <w:rFonts w:ascii="Arial" w:hAnsi="Arial" w:cs="Arial"/>
                <w:b/>
                <w:color w:val="1F497D" w:themeColor="text2"/>
                <w:sz w:val="24"/>
              </w:rPr>
            </w:pPr>
            <w:r w:rsidRPr="00113A83">
              <w:rPr>
                <w:rFonts w:ascii="Arial" w:hAnsi="Arial" w:cs="Arial"/>
                <w:b/>
              </w:rPr>
              <w:t>Total c/</w:t>
            </w:r>
            <w:proofErr w:type="spellStart"/>
            <w:r w:rsidRPr="00113A83">
              <w:rPr>
                <w:rFonts w:ascii="Arial" w:hAnsi="Arial" w:cs="Arial"/>
                <w:b/>
              </w:rPr>
              <w:t>fwd</w:t>
            </w:r>
            <w:proofErr w:type="spellEnd"/>
            <w:r w:rsidRPr="00113A83">
              <w:rPr>
                <w:rFonts w:ascii="Arial" w:hAnsi="Arial" w:cs="Arial"/>
                <w:b/>
              </w:rPr>
              <w:t xml:space="preserve"> to page </w:t>
            </w:r>
            <w:r>
              <w:rPr>
                <w:rFonts w:ascii="Arial" w:hAnsi="Arial" w:cs="Arial"/>
                <w:b/>
              </w:rPr>
              <w:t xml:space="preserve">9 </w:t>
            </w:r>
            <w:r w:rsidRPr="00113A83">
              <w:rPr>
                <w:rFonts w:ascii="Arial" w:hAnsi="Arial" w:cs="Arial"/>
                <w:b/>
              </w:rPr>
              <w:t>£</w:t>
            </w:r>
          </w:p>
        </w:tc>
        <w:tc>
          <w:tcPr>
            <w:tcW w:w="1763" w:type="dxa"/>
            <w:tcBorders>
              <w:top w:val="single" w:sz="4" w:space="0" w:color="auto"/>
              <w:left w:val="single" w:sz="4" w:space="0" w:color="auto"/>
              <w:bottom w:val="single" w:sz="4" w:space="0" w:color="auto"/>
              <w:right w:val="single" w:sz="4" w:space="0" w:color="auto"/>
            </w:tcBorders>
          </w:tcPr>
          <w:p w:rsidR="00334CF9" w:rsidRPr="00FF5735" w:rsidRDefault="00334CF9" w:rsidP="00FF5735">
            <w:pPr>
              <w:jc w:val="right"/>
              <w:rPr>
                <w:rFonts w:ascii="Arial" w:hAnsi="Arial" w:cs="Arial"/>
                <w:b/>
              </w:rPr>
            </w:pPr>
          </w:p>
        </w:tc>
      </w:tr>
      <w:tr w:rsidR="00D1209E" w:rsidTr="00EE608A">
        <w:tc>
          <w:tcPr>
            <w:tcW w:w="1809" w:type="dxa"/>
          </w:tcPr>
          <w:p w:rsidR="00D1209E" w:rsidRPr="00720D13" w:rsidRDefault="00720D13" w:rsidP="00720D13">
            <w:pPr>
              <w:jc w:val="center"/>
              <w:rPr>
                <w:rFonts w:ascii="Arial" w:hAnsi="Arial" w:cs="Arial"/>
                <w:b/>
                <w:color w:val="000000" w:themeColor="text1"/>
                <w:sz w:val="24"/>
              </w:rPr>
            </w:pPr>
            <w:r w:rsidRPr="00720D13">
              <w:rPr>
                <w:rFonts w:ascii="Arial" w:hAnsi="Arial" w:cs="Arial"/>
                <w:b/>
                <w:color w:val="000000" w:themeColor="text1"/>
                <w:sz w:val="24"/>
              </w:rPr>
              <w:lastRenderedPageBreak/>
              <w:t>3.8</w:t>
            </w:r>
          </w:p>
        </w:tc>
        <w:tc>
          <w:tcPr>
            <w:tcW w:w="5670" w:type="dxa"/>
          </w:tcPr>
          <w:p w:rsidR="008D6EF6" w:rsidRDefault="00D1209E" w:rsidP="005E3423">
            <w:pPr>
              <w:rPr>
                <w:rFonts w:ascii="Arial" w:hAnsi="Arial" w:cs="Arial"/>
                <w:sz w:val="20"/>
                <w:szCs w:val="18"/>
              </w:rPr>
            </w:pPr>
            <w:r w:rsidRPr="00D1209E">
              <w:rPr>
                <w:rFonts w:ascii="Arial" w:hAnsi="Arial" w:cs="Arial"/>
                <w:sz w:val="20"/>
                <w:szCs w:val="18"/>
              </w:rPr>
              <w:t>The provision</w:t>
            </w:r>
            <w:r w:rsidR="008D6EF6">
              <w:rPr>
                <w:rFonts w:ascii="Arial" w:hAnsi="Arial" w:cs="Arial"/>
                <w:sz w:val="20"/>
                <w:szCs w:val="18"/>
              </w:rPr>
              <w:t xml:space="preserve"> of </w:t>
            </w:r>
            <w:r w:rsidRPr="00D1209E">
              <w:rPr>
                <w:rFonts w:ascii="Arial" w:hAnsi="Arial" w:cs="Arial"/>
                <w:sz w:val="20"/>
                <w:szCs w:val="18"/>
              </w:rPr>
              <w:t>design</w:t>
            </w:r>
            <w:r w:rsidR="008D6EF6">
              <w:rPr>
                <w:rFonts w:ascii="Arial" w:hAnsi="Arial" w:cs="Arial"/>
                <w:sz w:val="20"/>
                <w:szCs w:val="18"/>
              </w:rPr>
              <w:t>(s)</w:t>
            </w:r>
            <w:r w:rsidRPr="00D1209E">
              <w:rPr>
                <w:rFonts w:ascii="Arial" w:hAnsi="Arial" w:cs="Arial"/>
                <w:sz w:val="20"/>
                <w:szCs w:val="18"/>
              </w:rPr>
              <w:t xml:space="preserve"> for the</w:t>
            </w:r>
            <w:r>
              <w:rPr>
                <w:rFonts w:ascii="Arial" w:hAnsi="Arial" w:cs="Arial"/>
                <w:sz w:val="20"/>
                <w:szCs w:val="18"/>
              </w:rPr>
              <w:t xml:space="preserve"> reception area</w:t>
            </w:r>
            <w:r w:rsidR="008D6EF6">
              <w:rPr>
                <w:rFonts w:ascii="Arial" w:hAnsi="Arial" w:cs="Arial"/>
                <w:sz w:val="20"/>
                <w:szCs w:val="18"/>
              </w:rPr>
              <w:t>; with the o</w:t>
            </w:r>
            <w:r w:rsidR="008D6EF6" w:rsidRPr="008D6EF6">
              <w:rPr>
                <w:rFonts w:ascii="Arial" w:hAnsi="Arial" w:cs="Arial"/>
                <w:sz w:val="20"/>
                <w:szCs w:val="18"/>
              </w:rPr>
              <w:t>ption to supply and install with all associated fixtures, fittings and furnishings</w:t>
            </w:r>
            <w:r w:rsidR="008D6EF6">
              <w:rPr>
                <w:rFonts w:ascii="Arial" w:hAnsi="Arial" w:cs="Arial"/>
                <w:sz w:val="20"/>
                <w:szCs w:val="18"/>
              </w:rPr>
              <w:t xml:space="preserve">.  </w:t>
            </w:r>
          </w:p>
          <w:p w:rsidR="008D6EF6" w:rsidRDefault="008D6EF6" w:rsidP="005E3423">
            <w:pPr>
              <w:rPr>
                <w:rFonts w:ascii="Arial" w:hAnsi="Arial" w:cs="Arial"/>
                <w:sz w:val="20"/>
                <w:szCs w:val="18"/>
              </w:rPr>
            </w:pPr>
          </w:p>
          <w:p w:rsidR="00D1209E" w:rsidRDefault="008D6EF6" w:rsidP="005E3423">
            <w:pPr>
              <w:rPr>
                <w:rFonts w:ascii="Arial" w:hAnsi="Arial" w:cs="Arial"/>
                <w:sz w:val="20"/>
                <w:szCs w:val="18"/>
              </w:rPr>
            </w:pPr>
            <w:r>
              <w:rPr>
                <w:rFonts w:ascii="Arial" w:hAnsi="Arial" w:cs="Arial"/>
                <w:sz w:val="20"/>
                <w:szCs w:val="18"/>
              </w:rPr>
              <w:t>To</w:t>
            </w:r>
            <w:r w:rsidR="00D1209E">
              <w:rPr>
                <w:rFonts w:ascii="Arial" w:hAnsi="Arial" w:cs="Arial"/>
                <w:sz w:val="20"/>
                <w:szCs w:val="18"/>
              </w:rPr>
              <w:t xml:space="preserve"> contain the following </w:t>
            </w:r>
            <w:r w:rsidR="004E129C">
              <w:rPr>
                <w:rFonts w:ascii="Arial" w:hAnsi="Arial" w:cs="Arial"/>
                <w:sz w:val="20"/>
                <w:szCs w:val="18"/>
              </w:rPr>
              <w:t xml:space="preserve"> </w:t>
            </w:r>
            <w:r w:rsidR="00D1209E">
              <w:rPr>
                <w:rFonts w:ascii="Arial" w:hAnsi="Arial" w:cs="Arial"/>
                <w:sz w:val="20"/>
                <w:szCs w:val="18"/>
              </w:rPr>
              <w:t>requirements:</w:t>
            </w:r>
          </w:p>
          <w:p w:rsidR="00720D13" w:rsidRDefault="00720D13" w:rsidP="005E3423">
            <w:pPr>
              <w:rPr>
                <w:rFonts w:ascii="Arial" w:hAnsi="Arial" w:cs="Arial"/>
                <w:sz w:val="20"/>
                <w:szCs w:val="18"/>
              </w:rPr>
            </w:pPr>
          </w:p>
          <w:p w:rsidR="007275B7" w:rsidRPr="007275B7" w:rsidRDefault="007275B7" w:rsidP="005E3423">
            <w:pPr>
              <w:rPr>
                <w:rFonts w:ascii="Arial" w:hAnsi="Arial" w:cs="Arial"/>
                <w:b/>
                <w:sz w:val="20"/>
                <w:szCs w:val="18"/>
              </w:rPr>
            </w:pPr>
            <w:r w:rsidRPr="007275B7">
              <w:rPr>
                <w:rFonts w:ascii="Arial" w:hAnsi="Arial" w:cs="Arial"/>
                <w:b/>
                <w:sz w:val="20"/>
                <w:szCs w:val="18"/>
              </w:rPr>
              <w:t>General Requirements</w:t>
            </w:r>
          </w:p>
          <w:p w:rsidR="007275B7" w:rsidRDefault="005C4D4E" w:rsidP="00D1209E">
            <w:pPr>
              <w:pStyle w:val="ListParagraph"/>
              <w:numPr>
                <w:ilvl w:val="0"/>
                <w:numId w:val="37"/>
              </w:numPr>
              <w:rPr>
                <w:rFonts w:ascii="Arial" w:hAnsi="Arial" w:cs="Arial"/>
                <w:sz w:val="20"/>
                <w:szCs w:val="18"/>
              </w:rPr>
            </w:pPr>
            <w:r>
              <w:rPr>
                <w:rFonts w:ascii="Arial" w:hAnsi="Arial" w:cs="Arial"/>
                <w:sz w:val="20"/>
                <w:szCs w:val="18"/>
              </w:rPr>
              <w:t>All aspects of the</w:t>
            </w:r>
            <w:r w:rsidR="007275B7">
              <w:rPr>
                <w:rFonts w:ascii="Arial" w:hAnsi="Arial" w:cs="Arial"/>
                <w:sz w:val="20"/>
                <w:szCs w:val="18"/>
              </w:rPr>
              <w:t xml:space="preserve"> design must meet DSE and Health and Safety requirements and include features to help meet Equalities act compliance</w:t>
            </w:r>
          </w:p>
          <w:p w:rsidR="00D1209E" w:rsidRDefault="00D1209E" w:rsidP="00D1209E">
            <w:pPr>
              <w:pStyle w:val="ListParagraph"/>
              <w:numPr>
                <w:ilvl w:val="0"/>
                <w:numId w:val="37"/>
              </w:numPr>
              <w:rPr>
                <w:rFonts w:ascii="Arial" w:hAnsi="Arial" w:cs="Arial"/>
                <w:sz w:val="20"/>
                <w:szCs w:val="18"/>
              </w:rPr>
            </w:pPr>
            <w:r w:rsidRPr="00D1209E">
              <w:rPr>
                <w:rFonts w:ascii="Arial" w:hAnsi="Arial" w:cs="Arial"/>
                <w:sz w:val="20"/>
                <w:szCs w:val="18"/>
              </w:rPr>
              <w:t>The reception counter</w:t>
            </w:r>
            <w:r w:rsidR="004E129C">
              <w:rPr>
                <w:rFonts w:ascii="Arial" w:hAnsi="Arial" w:cs="Arial"/>
                <w:sz w:val="20"/>
                <w:szCs w:val="18"/>
              </w:rPr>
              <w:t>/concierge desk</w:t>
            </w:r>
            <w:r w:rsidRPr="00D1209E">
              <w:rPr>
                <w:rFonts w:ascii="Arial" w:hAnsi="Arial" w:cs="Arial"/>
                <w:sz w:val="20"/>
                <w:szCs w:val="18"/>
              </w:rPr>
              <w:t xml:space="preserve"> and customer transaction points </w:t>
            </w:r>
            <w:r w:rsidR="007275B7">
              <w:rPr>
                <w:rFonts w:ascii="Arial" w:hAnsi="Arial" w:cs="Arial"/>
                <w:sz w:val="20"/>
                <w:szCs w:val="18"/>
              </w:rPr>
              <w:t>need to act</w:t>
            </w:r>
            <w:r w:rsidRPr="00D1209E">
              <w:rPr>
                <w:rFonts w:ascii="Arial" w:hAnsi="Arial" w:cs="Arial"/>
                <w:sz w:val="20"/>
                <w:szCs w:val="18"/>
              </w:rPr>
              <w:t xml:space="preserve"> as a continuous barrier between the public and staff areas</w:t>
            </w:r>
            <w:r w:rsidR="00461C5B">
              <w:rPr>
                <w:rFonts w:ascii="Arial" w:hAnsi="Arial" w:cs="Arial"/>
                <w:sz w:val="20"/>
                <w:szCs w:val="18"/>
              </w:rPr>
              <w:t xml:space="preserve"> as a security measure</w:t>
            </w:r>
            <w:r w:rsidRPr="00D1209E">
              <w:rPr>
                <w:rFonts w:ascii="Arial" w:hAnsi="Arial" w:cs="Arial"/>
                <w:sz w:val="20"/>
                <w:szCs w:val="18"/>
              </w:rPr>
              <w:t xml:space="preserve">. </w:t>
            </w:r>
          </w:p>
          <w:p w:rsidR="00D1209E" w:rsidRDefault="007275B7" w:rsidP="00D1209E">
            <w:pPr>
              <w:pStyle w:val="ListParagraph"/>
              <w:numPr>
                <w:ilvl w:val="0"/>
                <w:numId w:val="37"/>
              </w:numPr>
              <w:rPr>
                <w:rFonts w:ascii="Arial" w:hAnsi="Arial" w:cs="Arial"/>
                <w:sz w:val="20"/>
                <w:szCs w:val="18"/>
              </w:rPr>
            </w:pPr>
            <w:r>
              <w:rPr>
                <w:rFonts w:ascii="Arial" w:hAnsi="Arial" w:cs="Arial"/>
                <w:sz w:val="20"/>
                <w:szCs w:val="18"/>
              </w:rPr>
              <w:t>S</w:t>
            </w:r>
            <w:r w:rsidR="00D1209E" w:rsidRPr="00D1209E">
              <w:rPr>
                <w:rFonts w:ascii="Arial" w:hAnsi="Arial" w:cs="Arial"/>
                <w:sz w:val="20"/>
                <w:szCs w:val="18"/>
              </w:rPr>
              <w:t xml:space="preserve">ecure access </w:t>
            </w:r>
            <w:r>
              <w:rPr>
                <w:rFonts w:ascii="Arial" w:hAnsi="Arial" w:cs="Arial"/>
                <w:sz w:val="20"/>
                <w:szCs w:val="18"/>
              </w:rPr>
              <w:t>needs to be available for</w:t>
            </w:r>
            <w:r w:rsidR="00D1209E" w:rsidRPr="00D1209E">
              <w:rPr>
                <w:rFonts w:ascii="Arial" w:hAnsi="Arial" w:cs="Arial"/>
                <w:sz w:val="20"/>
                <w:szCs w:val="18"/>
              </w:rPr>
              <w:t xml:space="preserve"> staff to</w:t>
            </w:r>
            <w:r>
              <w:rPr>
                <w:rFonts w:ascii="Arial" w:hAnsi="Arial" w:cs="Arial"/>
                <w:sz w:val="20"/>
                <w:szCs w:val="18"/>
              </w:rPr>
              <w:t xml:space="preserve"> travel between the </w:t>
            </w:r>
            <w:r w:rsidR="00D1209E" w:rsidRPr="00D1209E">
              <w:rPr>
                <w:rFonts w:ascii="Arial" w:hAnsi="Arial" w:cs="Arial"/>
                <w:sz w:val="20"/>
                <w:szCs w:val="18"/>
              </w:rPr>
              <w:t xml:space="preserve">public element of the reception area </w:t>
            </w:r>
            <w:r>
              <w:rPr>
                <w:rFonts w:ascii="Arial" w:hAnsi="Arial" w:cs="Arial"/>
                <w:sz w:val="20"/>
                <w:szCs w:val="18"/>
              </w:rPr>
              <w:t>and the back office</w:t>
            </w:r>
          </w:p>
          <w:p w:rsidR="00461C5B" w:rsidRDefault="00461C5B" w:rsidP="00461C5B">
            <w:pPr>
              <w:pStyle w:val="ListParagraph"/>
              <w:numPr>
                <w:ilvl w:val="0"/>
                <w:numId w:val="37"/>
              </w:numPr>
              <w:rPr>
                <w:rFonts w:ascii="Arial" w:hAnsi="Arial" w:cs="Arial"/>
                <w:sz w:val="20"/>
                <w:szCs w:val="18"/>
              </w:rPr>
            </w:pPr>
            <w:r w:rsidRPr="00D1209E">
              <w:rPr>
                <w:rFonts w:ascii="Arial" w:hAnsi="Arial" w:cs="Arial"/>
                <w:sz w:val="20"/>
                <w:szCs w:val="18"/>
              </w:rPr>
              <w:t>Free access</w:t>
            </w:r>
            <w:r>
              <w:rPr>
                <w:rFonts w:ascii="Arial" w:hAnsi="Arial" w:cs="Arial"/>
                <w:sz w:val="20"/>
                <w:szCs w:val="18"/>
              </w:rPr>
              <w:t xml:space="preserve"> needs to be retained </w:t>
            </w:r>
            <w:r w:rsidRPr="00D1209E">
              <w:rPr>
                <w:rFonts w:ascii="Arial" w:hAnsi="Arial" w:cs="Arial"/>
                <w:sz w:val="20"/>
                <w:szCs w:val="18"/>
              </w:rPr>
              <w:t xml:space="preserve"> between the reception counter/customer transaction points and the internal door to the call centre </w:t>
            </w:r>
          </w:p>
          <w:p w:rsidR="007275B7" w:rsidRDefault="007275B7" w:rsidP="007275B7">
            <w:pPr>
              <w:pStyle w:val="ListParagraph"/>
              <w:rPr>
                <w:rFonts w:ascii="Arial" w:hAnsi="Arial" w:cs="Arial"/>
                <w:sz w:val="20"/>
                <w:szCs w:val="18"/>
              </w:rPr>
            </w:pPr>
          </w:p>
          <w:p w:rsidR="007275B7" w:rsidRPr="007275B7" w:rsidRDefault="007275B7" w:rsidP="007275B7">
            <w:pPr>
              <w:rPr>
                <w:rFonts w:ascii="Arial" w:hAnsi="Arial" w:cs="Arial"/>
                <w:b/>
                <w:sz w:val="20"/>
                <w:szCs w:val="18"/>
              </w:rPr>
            </w:pPr>
            <w:r w:rsidRPr="007275B7">
              <w:rPr>
                <w:rFonts w:ascii="Arial" w:hAnsi="Arial" w:cs="Arial"/>
                <w:b/>
                <w:sz w:val="20"/>
                <w:szCs w:val="18"/>
              </w:rPr>
              <w:t>Customer Transaction points</w:t>
            </w:r>
          </w:p>
          <w:p w:rsidR="007275B7" w:rsidRDefault="00216D3E" w:rsidP="00D1209E">
            <w:pPr>
              <w:pStyle w:val="ListParagraph"/>
              <w:numPr>
                <w:ilvl w:val="0"/>
                <w:numId w:val="37"/>
              </w:numPr>
              <w:rPr>
                <w:rFonts w:ascii="Arial" w:hAnsi="Arial" w:cs="Arial"/>
                <w:sz w:val="20"/>
                <w:szCs w:val="18"/>
              </w:rPr>
            </w:pPr>
            <w:r>
              <w:rPr>
                <w:rFonts w:ascii="Arial" w:hAnsi="Arial" w:cs="Arial"/>
                <w:sz w:val="20"/>
                <w:szCs w:val="18"/>
              </w:rPr>
              <w:t>S</w:t>
            </w:r>
            <w:r w:rsidR="007275B7">
              <w:rPr>
                <w:rFonts w:ascii="Arial" w:hAnsi="Arial" w:cs="Arial"/>
                <w:sz w:val="20"/>
                <w:szCs w:val="18"/>
              </w:rPr>
              <w:t>creened on either side to add an element of sensitivity</w:t>
            </w:r>
          </w:p>
          <w:p w:rsidR="007275B7" w:rsidRDefault="00216D3E" w:rsidP="005C4D4E">
            <w:pPr>
              <w:pStyle w:val="ListParagraph"/>
              <w:numPr>
                <w:ilvl w:val="0"/>
                <w:numId w:val="37"/>
              </w:numPr>
              <w:rPr>
                <w:rFonts w:ascii="Arial" w:hAnsi="Arial" w:cs="Arial"/>
                <w:sz w:val="20"/>
                <w:szCs w:val="18"/>
              </w:rPr>
            </w:pPr>
            <w:r>
              <w:rPr>
                <w:rFonts w:ascii="Arial" w:hAnsi="Arial" w:cs="Arial"/>
                <w:sz w:val="20"/>
                <w:szCs w:val="18"/>
              </w:rPr>
              <w:t>To</w:t>
            </w:r>
            <w:r w:rsidR="007275B7">
              <w:rPr>
                <w:rFonts w:ascii="Arial" w:hAnsi="Arial" w:cs="Arial"/>
                <w:sz w:val="20"/>
                <w:szCs w:val="18"/>
              </w:rPr>
              <w:t xml:space="preserve"> allow the Council Staff member to complete their work when they are not speaking directly to a customer. This means they must contain</w:t>
            </w:r>
            <w:r w:rsidR="005C4D4E">
              <w:rPr>
                <w:rFonts w:ascii="Arial" w:hAnsi="Arial" w:cs="Arial"/>
                <w:sz w:val="20"/>
                <w:szCs w:val="18"/>
              </w:rPr>
              <w:t xml:space="preserve"> </w:t>
            </w:r>
            <w:r w:rsidR="00461C5B">
              <w:rPr>
                <w:rFonts w:ascii="Arial" w:hAnsi="Arial" w:cs="Arial"/>
                <w:sz w:val="20"/>
                <w:szCs w:val="18"/>
              </w:rPr>
              <w:t xml:space="preserve">2 x screens (1 x 28”, 1 x 19”) </w:t>
            </w:r>
            <w:r w:rsidR="004E129C">
              <w:rPr>
                <w:rFonts w:ascii="Arial" w:hAnsi="Arial" w:cs="Arial"/>
                <w:sz w:val="20"/>
                <w:szCs w:val="18"/>
              </w:rPr>
              <w:t xml:space="preserve">a keyboard, mouse, phone </w:t>
            </w:r>
            <w:r w:rsidR="00461C5B">
              <w:rPr>
                <w:rFonts w:ascii="Arial" w:hAnsi="Arial" w:cs="Arial"/>
                <w:sz w:val="20"/>
                <w:szCs w:val="18"/>
              </w:rPr>
              <w:t>and a thin client. (All tech will be provided by ENC</w:t>
            </w:r>
          </w:p>
          <w:p w:rsidR="00461C5B" w:rsidRDefault="00461C5B" w:rsidP="005C4D4E">
            <w:pPr>
              <w:pStyle w:val="ListParagraph"/>
              <w:numPr>
                <w:ilvl w:val="0"/>
                <w:numId w:val="37"/>
              </w:numPr>
              <w:rPr>
                <w:rFonts w:ascii="Arial" w:hAnsi="Arial" w:cs="Arial"/>
                <w:sz w:val="20"/>
                <w:szCs w:val="18"/>
              </w:rPr>
            </w:pPr>
            <w:r>
              <w:rPr>
                <w:rFonts w:ascii="Arial" w:hAnsi="Arial" w:cs="Arial"/>
                <w:sz w:val="20"/>
                <w:szCs w:val="18"/>
              </w:rPr>
              <w:t xml:space="preserve">This same technology </w:t>
            </w:r>
            <w:r w:rsidR="004E129C">
              <w:rPr>
                <w:rFonts w:ascii="Arial" w:hAnsi="Arial" w:cs="Arial"/>
                <w:sz w:val="20"/>
                <w:szCs w:val="18"/>
              </w:rPr>
              <w:t xml:space="preserve">must not act as a barrier when </w:t>
            </w:r>
            <w:r>
              <w:rPr>
                <w:rFonts w:ascii="Arial" w:hAnsi="Arial" w:cs="Arial"/>
                <w:sz w:val="20"/>
                <w:szCs w:val="18"/>
              </w:rPr>
              <w:t xml:space="preserve"> customers are speaking to a staff member</w:t>
            </w:r>
          </w:p>
          <w:p w:rsidR="0074315A" w:rsidRDefault="00AB384E" w:rsidP="005C4D4E">
            <w:pPr>
              <w:pStyle w:val="ListParagraph"/>
              <w:numPr>
                <w:ilvl w:val="0"/>
                <w:numId w:val="37"/>
              </w:numPr>
              <w:rPr>
                <w:rFonts w:ascii="Arial" w:hAnsi="Arial" w:cs="Arial"/>
                <w:sz w:val="20"/>
                <w:szCs w:val="18"/>
              </w:rPr>
            </w:pPr>
            <w:r>
              <w:rPr>
                <w:rFonts w:ascii="Arial" w:hAnsi="Arial" w:cs="Arial"/>
                <w:sz w:val="20"/>
                <w:szCs w:val="18"/>
              </w:rPr>
              <w:t>Hidden storage</w:t>
            </w:r>
            <w:r w:rsidR="0074315A">
              <w:rPr>
                <w:rFonts w:ascii="Arial" w:hAnsi="Arial" w:cs="Arial"/>
                <w:sz w:val="20"/>
                <w:szCs w:val="18"/>
              </w:rPr>
              <w:t xml:space="preserve"> for leaflets and reference materials</w:t>
            </w:r>
          </w:p>
          <w:p w:rsidR="009D15DB" w:rsidRDefault="009D15DB" w:rsidP="005C4D4E">
            <w:pPr>
              <w:pStyle w:val="ListParagraph"/>
              <w:numPr>
                <w:ilvl w:val="0"/>
                <w:numId w:val="37"/>
              </w:numPr>
              <w:rPr>
                <w:rFonts w:ascii="Arial" w:hAnsi="Arial" w:cs="Arial"/>
                <w:sz w:val="20"/>
                <w:szCs w:val="18"/>
              </w:rPr>
            </w:pPr>
            <w:r>
              <w:rPr>
                <w:rFonts w:ascii="Arial" w:hAnsi="Arial" w:cs="Arial"/>
                <w:sz w:val="20"/>
                <w:szCs w:val="18"/>
              </w:rPr>
              <w:t>The customer side of the transaction point needs to accommodate two customers</w:t>
            </w:r>
          </w:p>
          <w:p w:rsidR="004E129C" w:rsidRPr="000B4D65" w:rsidRDefault="004E129C" w:rsidP="000B4D65">
            <w:pPr>
              <w:ind w:left="360"/>
              <w:rPr>
                <w:rFonts w:ascii="Arial" w:hAnsi="Arial" w:cs="Arial"/>
                <w:sz w:val="20"/>
                <w:szCs w:val="18"/>
              </w:rPr>
            </w:pPr>
          </w:p>
          <w:p w:rsidR="004E129C" w:rsidRPr="004E129C" w:rsidRDefault="004E129C" w:rsidP="004E129C">
            <w:pPr>
              <w:rPr>
                <w:rFonts w:ascii="Arial" w:hAnsi="Arial" w:cs="Arial"/>
                <w:b/>
                <w:sz w:val="20"/>
                <w:szCs w:val="18"/>
              </w:rPr>
            </w:pPr>
            <w:r w:rsidRPr="004E129C">
              <w:rPr>
                <w:rFonts w:ascii="Arial" w:hAnsi="Arial" w:cs="Arial"/>
                <w:b/>
                <w:sz w:val="20"/>
                <w:szCs w:val="18"/>
              </w:rPr>
              <w:t>Reception counter/concierge desk</w:t>
            </w:r>
          </w:p>
          <w:p w:rsidR="004E129C" w:rsidRDefault="00216D3E" w:rsidP="004E129C">
            <w:pPr>
              <w:pStyle w:val="ListParagraph"/>
              <w:numPr>
                <w:ilvl w:val="0"/>
                <w:numId w:val="38"/>
              </w:numPr>
              <w:rPr>
                <w:rFonts w:ascii="Arial" w:hAnsi="Arial" w:cs="Arial"/>
                <w:sz w:val="20"/>
                <w:szCs w:val="18"/>
              </w:rPr>
            </w:pPr>
            <w:r>
              <w:rPr>
                <w:rFonts w:ascii="Arial" w:hAnsi="Arial" w:cs="Arial"/>
                <w:sz w:val="20"/>
                <w:szCs w:val="18"/>
              </w:rPr>
              <w:t>H</w:t>
            </w:r>
            <w:r w:rsidR="004E129C">
              <w:rPr>
                <w:rFonts w:ascii="Arial" w:hAnsi="Arial" w:cs="Arial"/>
                <w:sz w:val="20"/>
                <w:szCs w:val="18"/>
              </w:rPr>
              <w:t>as to accommodate two staff members</w:t>
            </w:r>
          </w:p>
          <w:p w:rsidR="004E129C" w:rsidRDefault="004E129C" w:rsidP="004E129C">
            <w:pPr>
              <w:pStyle w:val="ListParagraph"/>
              <w:numPr>
                <w:ilvl w:val="0"/>
                <w:numId w:val="38"/>
              </w:numPr>
              <w:rPr>
                <w:rFonts w:ascii="Arial" w:hAnsi="Arial" w:cs="Arial"/>
                <w:sz w:val="20"/>
                <w:szCs w:val="18"/>
              </w:rPr>
            </w:pPr>
            <w:r>
              <w:rPr>
                <w:rFonts w:ascii="Arial" w:hAnsi="Arial" w:cs="Arial"/>
                <w:sz w:val="20"/>
                <w:szCs w:val="18"/>
              </w:rPr>
              <w:t xml:space="preserve">Each of these staff members has two screens (2 x 19”) a keyboard, mouse, phone and a thin client. </w:t>
            </w:r>
            <w:r w:rsidR="000B4D65">
              <w:rPr>
                <w:rFonts w:ascii="Arial" w:hAnsi="Arial" w:cs="Arial"/>
                <w:sz w:val="20"/>
                <w:szCs w:val="18"/>
              </w:rPr>
              <w:t>(All tech will be provided by ENC</w:t>
            </w:r>
          </w:p>
          <w:p w:rsidR="00D1209E" w:rsidRDefault="000B4D65" w:rsidP="0074315A">
            <w:pPr>
              <w:pStyle w:val="ListParagraph"/>
              <w:numPr>
                <w:ilvl w:val="0"/>
                <w:numId w:val="38"/>
              </w:numPr>
              <w:rPr>
                <w:rFonts w:ascii="Arial" w:hAnsi="Arial" w:cs="Arial"/>
                <w:sz w:val="20"/>
                <w:szCs w:val="18"/>
              </w:rPr>
            </w:pPr>
            <w:r>
              <w:rPr>
                <w:rFonts w:ascii="Arial" w:hAnsi="Arial" w:cs="Arial"/>
                <w:sz w:val="20"/>
                <w:szCs w:val="18"/>
              </w:rPr>
              <w:t xml:space="preserve">It needs to accommodate a hearing loop device which can be accessed by both staff and customers which measures approx. </w:t>
            </w:r>
            <w:r w:rsidR="0074315A">
              <w:rPr>
                <w:rFonts w:ascii="Arial" w:hAnsi="Arial" w:cs="Arial"/>
                <w:sz w:val="20"/>
                <w:szCs w:val="18"/>
              </w:rPr>
              <w:t xml:space="preserve">25cm high, 25 cm wide and 7cm deep. </w:t>
            </w:r>
          </w:p>
          <w:p w:rsidR="0074315A" w:rsidRDefault="0074315A" w:rsidP="0074315A">
            <w:pPr>
              <w:pStyle w:val="ListParagraph"/>
              <w:numPr>
                <w:ilvl w:val="0"/>
                <w:numId w:val="38"/>
              </w:numPr>
              <w:rPr>
                <w:rFonts w:ascii="Arial" w:hAnsi="Arial" w:cs="Arial"/>
                <w:sz w:val="20"/>
                <w:szCs w:val="18"/>
              </w:rPr>
            </w:pPr>
            <w:r>
              <w:rPr>
                <w:rFonts w:ascii="Arial" w:hAnsi="Arial" w:cs="Arial"/>
                <w:sz w:val="20"/>
                <w:szCs w:val="18"/>
              </w:rPr>
              <w:t xml:space="preserve">It needs to accommodate a cheque endorsement machine </w:t>
            </w:r>
            <w:r w:rsidR="00AB384E">
              <w:rPr>
                <w:rFonts w:ascii="Arial" w:hAnsi="Arial" w:cs="Arial"/>
                <w:sz w:val="20"/>
                <w:szCs w:val="18"/>
              </w:rPr>
              <w:t>measuring approx. 30cm x 30cm</w:t>
            </w:r>
          </w:p>
          <w:p w:rsidR="0074315A" w:rsidRPr="00461C5B" w:rsidRDefault="0074315A" w:rsidP="0074315A">
            <w:pPr>
              <w:pStyle w:val="ListParagraph"/>
              <w:numPr>
                <w:ilvl w:val="0"/>
                <w:numId w:val="38"/>
              </w:numPr>
              <w:rPr>
                <w:rFonts w:ascii="Arial" w:hAnsi="Arial" w:cs="Arial"/>
                <w:sz w:val="20"/>
                <w:szCs w:val="18"/>
              </w:rPr>
            </w:pPr>
            <w:r>
              <w:rPr>
                <w:rFonts w:ascii="Arial" w:hAnsi="Arial" w:cs="Arial"/>
                <w:sz w:val="20"/>
                <w:szCs w:val="18"/>
              </w:rPr>
              <w:t xml:space="preserve">Lockable storage for contractors access cards, high visibility vests, </w:t>
            </w:r>
            <w:r w:rsidR="00AB384E">
              <w:rPr>
                <w:rFonts w:ascii="Arial" w:hAnsi="Arial" w:cs="Arial"/>
                <w:sz w:val="20"/>
                <w:szCs w:val="18"/>
              </w:rPr>
              <w:t xml:space="preserve">fire procedure documentation and other sensitive materials. </w:t>
            </w:r>
          </w:p>
        </w:tc>
        <w:tc>
          <w:tcPr>
            <w:tcW w:w="1763" w:type="dxa"/>
            <w:tcBorders>
              <w:top w:val="single" w:sz="4" w:space="0" w:color="auto"/>
              <w:left w:val="single" w:sz="4" w:space="0" w:color="auto"/>
              <w:bottom w:val="single" w:sz="4" w:space="0" w:color="auto"/>
              <w:right w:val="single" w:sz="4" w:space="0" w:color="auto"/>
            </w:tcBorders>
          </w:tcPr>
          <w:p w:rsidR="00D1209E" w:rsidRPr="00FF5735" w:rsidRDefault="00D1209E" w:rsidP="00FF5735">
            <w:pPr>
              <w:jc w:val="right"/>
              <w:rPr>
                <w:rFonts w:ascii="Arial" w:hAnsi="Arial" w:cs="Arial"/>
                <w:b/>
              </w:rPr>
            </w:pPr>
          </w:p>
        </w:tc>
      </w:tr>
      <w:tr w:rsidR="00D1209E" w:rsidTr="00E05D47">
        <w:tc>
          <w:tcPr>
            <w:tcW w:w="1809" w:type="dxa"/>
          </w:tcPr>
          <w:p w:rsidR="00D1209E" w:rsidRPr="00480311" w:rsidRDefault="00D1209E" w:rsidP="005E3423">
            <w:pPr>
              <w:rPr>
                <w:rFonts w:ascii="Arial" w:hAnsi="Arial" w:cs="Arial"/>
                <w:b/>
                <w:color w:val="1F497D" w:themeColor="text2"/>
                <w:sz w:val="24"/>
              </w:rPr>
            </w:pPr>
          </w:p>
        </w:tc>
        <w:tc>
          <w:tcPr>
            <w:tcW w:w="5670" w:type="dxa"/>
          </w:tcPr>
          <w:p w:rsidR="00D1209E" w:rsidRDefault="00D1209E" w:rsidP="00480311">
            <w:pPr>
              <w:rPr>
                <w:rFonts w:ascii="Arial" w:hAnsi="Arial" w:cs="Arial"/>
                <w:b/>
                <w:color w:val="1F497D" w:themeColor="text2"/>
                <w:sz w:val="24"/>
              </w:rPr>
            </w:pPr>
          </w:p>
        </w:tc>
        <w:tc>
          <w:tcPr>
            <w:tcW w:w="1763" w:type="dxa"/>
          </w:tcPr>
          <w:p w:rsidR="00D1209E" w:rsidRPr="0097309A" w:rsidRDefault="00D1209E" w:rsidP="005E3423">
            <w:pPr>
              <w:jc w:val="right"/>
              <w:rPr>
                <w:rFonts w:ascii="Arial" w:hAnsi="Arial" w:cs="Arial"/>
                <w:b/>
                <w:sz w:val="24"/>
                <w:szCs w:val="24"/>
              </w:rPr>
            </w:pPr>
          </w:p>
        </w:tc>
      </w:tr>
      <w:tr w:rsidR="00391A95" w:rsidTr="00E05D47">
        <w:tc>
          <w:tcPr>
            <w:tcW w:w="1809" w:type="dxa"/>
          </w:tcPr>
          <w:p w:rsidR="00391A95" w:rsidRPr="00480311" w:rsidRDefault="00391A95" w:rsidP="006965E3">
            <w:pPr>
              <w:jc w:val="center"/>
              <w:rPr>
                <w:rFonts w:ascii="Arial" w:hAnsi="Arial" w:cs="Arial"/>
                <w:b/>
                <w:color w:val="1F497D" w:themeColor="text2"/>
                <w:sz w:val="24"/>
              </w:rPr>
            </w:pPr>
            <w:r w:rsidRPr="00391A95">
              <w:rPr>
                <w:rFonts w:ascii="Arial" w:hAnsi="Arial" w:cs="Arial"/>
                <w:b/>
                <w:sz w:val="24"/>
              </w:rPr>
              <w:t>3.9</w:t>
            </w:r>
          </w:p>
        </w:tc>
        <w:tc>
          <w:tcPr>
            <w:tcW w:w="5670" w:type="dxa"/>
          </w:tcPr>
          <w:p w:rsidR="00391A95" w:rsidRDefault="00A64290" w:rsidP="00391A95">
            <w:pPr>
              <w:rPr>
                <w:rFonts w:ascii="Arial" w:hAnsi="Arial" w:cs="Arial"/>
                <w:b/>
                <w:color w:val="1F497D" w:themeColor="text2"/>
                <w:sz w:val="24"/>
              </w:rPr>
            </w:pPr>
            <w:r>
              <w:rPr>
                <w:rFonts w:ascii="Arial" w:hAnsi="Arial" w:cs="Arial"/>
                <w:sz w:val="20"/>
                <w:szCs w:val="18"/>
              </w:rPr>
              <w:t>Provision and installation</w:t>
            </w:r>
            <w:r w:rsidR="00391A95" w:rsidRPr="0033576A">
              <w:rPr>
                <w:rFonts w:ascii="Arial" w:hAnsi="Arial" w:cs="Arial"/>
                <w:sz w:val="20"/>
                <w:szCs w:val="18"/>
              </w:rPr>
              <w:t xml:space="preserve"> of </w:t>
            </w:r>
            <w:r w:rsidR="00391A95">
              <w:rPr>
                <w:rFonts w:ascii="Arial" w:hAnsi="Arial" w:cs="Arial"/>
                <w:sz w:val="20"/>
                <w:szCs w:val="18"/>
              </w:rPr>
              <w:t xml:space="preserve">coffee tables / side tables </w:t>
            </w:r>
            <w:r w:rsidR="00391A95" w:rsidRPr="0033576A">
              <w:rPr>
                <w:rFonts w:ascii="Arial" w:hAnsi="Arial" w:cs="Arial"/>
                <w:sz w:val="20"/>
                <w:szCs w:val="18"/>
              </w:rPr>
              <w:t>(</w:t>
            </w:r>
            <w:r w:rsidR="00391A95">
              <w:rPr>
                <w:rFonts w:ascii="Arial" w:hAnsi="Arial" w:cs="Arial"/>
                <w:sz w:val="20"/>
                <w:szCs w:val="18"/>
              </w:rPr>
              <w:t>further detail and requirements</w:t>
            </w:r>
            <w:r w:rsidR="00391A95" w:rsidRPr="0033576A">
              <w:rPr>
                <w:rFonts w:ascii="Arial" w:hAnsi="Arial" w:cs="Arial"/>
                <w:sz w:val="20"/>
                <w:szCs w:val="18"/>
              </w:rPr>
              <w:t xml:space="preserve"> on desk and furniture requirements document)</w:t>
            </w:r>
          </w:p>
        </w:tc>
        <w:tc>
          <w:tcPr>
            <w:tcW w:w="1763" w:type="dxa"/>
          </w:tcPr>
          <w:p w:rsidR="00391A95" w:rsidRPr="0097309A" w:rsidRDefault="00391A95" w:rsidP="005E3423">
            <w:pPr>
              <w:jc w:val="right"/>
              <w:rPr>
                <w:rFonts w:ascii="Arial" w:hAnsi="Arial" w:cs="Arial"/>
                <w:b/>
                <w:sz w:val="24"/>
                <w:szCs w:val="24"/>
              </w:rPr>
            </w:pPr>
          </w:p>
        </w:tc>
      </w:tr>
      <w:tr w:rsidR="00391A95" w:rsidTr="00E05D47">
        <w:tc>
          <w:tcPr>
            <w:tcW w:w="1809" w:type="dxa"/>
          </w:tcPr>
          <w:p w:rsidR="00391A95" w:rsidRPr="00480311" w:rsidRDefault="00391A95" w:rsidP="006965E3">
            <w:pPr>
              <w:jc w:val="center"/>
              <w:rPr>
                <w:rFonts w:ascii="Arial" w:hAnsi="Arial" w:cs="Arial"/>
                <w:b/>
                <w:color w:val="1F497D" w:themeColor="text2"/>
                <w:sz w:val="24"/>
              </w:rPr>
            </w:pPr>
          </w:p>
        </w:tc>
        <w:tc>
          <w:tcPr>
            <w:tcW w:w="5670" w:type="dxa"/>
          </w:tcPr>
          <w:p w:rsidR="00391A95" w:rsidRDefault="00391A95" w:rsidP="00480311">
            <w:pPr>
              <w:rPr>
                <w:rFonts w:ascii="Arial" w:hAnsi="Arial" w:cs="Arial"/>
                <w:b/>
                <w:color w:val="1F497D" w:themeColor="text2"/>
                <w:sz w:val="24"/>
              </w:rPr>
            </w:pPr>
          </w:p>
        </w:tc>
        <w:tc>
          <w:tcPr>
            <w:tcW w:w="1763" w:type="dxa"/>
          </w:tcPr>
          <w:p w:rsidR="00391A95" w:rsidRPr="0097309A" w:rsidRDefault="00391A95" w:rsidP="005E3423">
            <w:pPr>
              <w:jc w:val="right"/>
              <w:rPr>
                <w:rFonts w:ascii="Arial" w:hAnsi="Arial" w:cs="Arial"/>
                <w:b/>
                <w:sz w:val="24"/>
                <w:szCs w:val="24"/>
              </w:rPr>
            </w:pPr>
          </w:p>
        </w:tc>
      </w:tr>
      <w:tr w:rsidR="00391A95" w:rsidTr="00E05D47">
        <w:tc>
          <w:tcPr>
            <w:tcW w:w="1809" w:type="dxa"/>
          </w:tcPr>
          <w:p w:rsidR="00391A95" w:rsidRPr="00480311" w:rsidRDefault="00391A95" w:rsidP="006965E3">
            <w:pPr>
              <w:jc w:val="center"/>
              <w:rPr>
                <w:rFonts w:ascii="Arial" w:hAnsi="Arial" w:cs="Arial"/>
                <w:b/>
                <w:color w:val="1F497D" w:themeColor="text2"/>
                <w:sz w:val="24"/>
              </w:rPr>
            </w:pPr>
            <w:r w:rsidRPr="00391A95">
              <w:rPr>
                <w:rFonts w:ascii="Arial" w:hAnsi="Arial" w:cs="Arial"/>
                <w:b/>
                <w:sz w:val="24"/>
              </w:rPr>
              <w:t>4.0</w:t>
            </w:r>
          </w:p>
        </w:tc>
        <w:tc>
          <w:tcPr>
            <w:tcW w:w="5670" w:type="dxa"/>
          </w:tcPr>
          <w:p w:rsidR="00391A95" w:rsidRDefault="00A64290" w:rsidP="00391A95">
            <w:pPr>
              <w:rPr>
                <w:rFonts w:ascii="Arial" w:hAnsi="Arial" w:cs="Arial"/>
                <w:b/>
                <w:color w:val="1F497D" w:themeColor="text2"/>
                <w:sz w:val="24"/>
              </w:rPr>
            </w:pPr>
            <w:r>
              <w:rPr>
                <w:rFonts w:ascii="Arial" w:hAnsi="Arial" w:cs="Arial"/>
                <w:sz w:val="20"/>
                <w:szCs w:val="18"/>
              </w:rPr>
              <w:t>Provision and installation</w:t>
            </w:r>
            <w:r w:rsidR="00391A95" w:rsidRPr="0033576A">
              <w:rPr>
                <w:rFonts w:ascii="Arial" w:hAnsi="Arial" w:cs="Arial"/>
                <w:sz w:val="20"/>
                <w:szCs w:val="18"/>
              </w:rPr>
              <w:t xml:space="preserve"> of </w:t>
            </w:r>
            <w:r w:rsidR="00391A95">
              <w:rPr>
                <w:rFonts w:ascii="Arial" w:hAnsi="Arial" w:cs="Arial"/>
                <w:sz w:val="20"/>
                <w:szCs w:val="18"/>
              </w:rPr>
              <w:t xml:space="preserve">media tables </w:t>
            </w:r>
            <w:r w:rsidR="00391A95" w:rsidRPr="0033576A">
              <w:rPr>
                <w:rFonts w:ascii="Arial" w:hAnsi="Arial" w:cs="Arial"/>
                <w:sz w:val="20"/>
                <w:szCs w:val="18"/>
              </w:rPr>
              <w:t>(</w:t>
            </w:r>
            <w:r w:rsidR="00391A95">
              <w:rPr>
                <w:rFonts w:ascii="Arial" w:hAnsi="Arial" w:cs="Arial"/>
                <w:sz w:val="20"/>
                <w:szCs w:val="18"/>
              </w:rPr>
              <w:t>further detail and requirements</w:t>
            </w:r>
            <w:r w:rsidR="00391A95" w:rsidRPr="0033576A">
              <w:rPr>
                <w:rFonts w:ascii="Arial" w:hAnsi="Arial" w:cs="Arial"/>
                <w:sz w:val="20"/>
                <w:szCs w:val="18"/>
              </w:rPr>
              <w:t xml:space="preserve"> on desk and furniture requirements document)</w:t>
            </w:r>
          </w:p>
        </w:tc>
        <w:tc>
          <w:tcPr>
            <w:tcW w:w="1763" w:type="dxa"/>
          </w:tcPr>
          <w:p w:rsidR="00391A95" w:rsidRPr="0097309A" w:rsidRDefault="00391A95" w:rsidP="005E3423">
            <w:pPr>
              <w:jc w:val="right"/>
              <w:rPr>
                <w:rFonts w:ascii="Arial" w:hAnsi="Arial" w:cs="Arial"/>
                <w:b/>
                <w:sz w:val="24"/>
                <w:szCs w:val="24"/>
              </w:rPr>
            </w:pPr>
          </w:p>
        </w:tc>
      </w:tr>
      <w:tr w:rsidR="00391A95" w:rsidTr="00E05D47">
        <w:tc>
          <w:tcPr>
            <w:tcW w:w="1809" w:type="dxa"/>
          </w:tcPr>
          <w:p w:rsidR="00391A95" w:rsidRPr="00480311" w:rsidRDefault="00391A95" w:rsidP="006965E3">
            <w:pPr>
              <w:jc w:val="center"/>
              <w:rPr>
                <w:rFonts w:ascii="Arial" w:hAnsi="Arial" w:cs="Arial"/>
                <w:b/>
                <w:color w:val="1F497D" w:themeColor="text2"/>
                <w:sz w:val="24"/>
              </w:rPr>
            </w:pPr>
          </w:p>
        </w:tc>
        <w:tc>
          <w:tcPr>
            <w:tcW w:w="5670" w:type="dxa"/>
          </w:tcPr>
          <w:p w:rsidR="00391A95" w:rsidRDefault="00391A95" w:rsidP="00480311">
            <w:pPr>
              <w:rPr>
                <w:rFonts w:ascii="Arial" w:hAnsi="Arial" w:cs="Arial"/>
                <w:b/>
                <w:color w:val="1F497D" w:themeColor="text2"/>
                <w:sz w:val="24"/>
              </w:rPr>
            </w:pPr>
          </w:p>
        </w:tc>
        <w:tc>
          <w:tcPr>
            <w:tcW w:w="1763" w:type="dxa"/>
          </w:tcPr>
          <w:p w:rsidR="00391A95" w:rsidRPr="0097309A" w:rsidRDefault="00391A95" w:rsidP="005E3423">
            <w:pPr>
              <w:jc w:val="right"/>
              <w:rPr>
                <w:rFonts w:ascii="Arial" w:hAnsi="Arial" w:cs="Arial"/>
                <w:b/>
                <w:sz w:val="24"/>
                <w:szCs w:val="24"/>
              </w:rPr>
            </w:pPr>
          </w:p>
        </w:tc>
      </w:tr>
      <w:tr w:rsidR="00334CF9" w:rsidTr="00E05D47">
        <w:tc>
          <w:tcPr>
            <w:tcW w:w="1809" w:type="dxa"/>
          </w:tcPr>
          <w:p w:rsidR="00334CF9" w:rsidRPr="00480311" w:rsidRDefault="00334CF9" w:rsidP="006965E3">
            <w:pPr>
              <w:jc w:val="center"/>
              <w:rPr>
                <w:rFonts w:ascii="Arial" w:hAnsi="Arial" w:cs="Arial"/>
                <w:b/>
                <w:color w:val="1F497D" w:themeColor="text2"/>
                <w:sz w:val="24"/>
              </w:rPr>
            </w:pPr>
          </w:p>
        </w:tc>
        <w:tc>
          <w:tcPr>
            <w:tcW w:w="5670" w:type="dxa"/>
          </w:tcPr>
          <w:p w:rsidR="00334CF9" w:rsidRDefault="00216D3E" w:rsidP="00216D3E">
            <w:pPr>
              <w:jc w:val="right"/>
              <w:rPr>
                <w:rFonts w:ascii="Arial" w:hAnsi="Arial" w:cs="Arial"/>
                <w:b/>
                <w:color w:val="1F497D" w:themeColor="text2"/>
                <w:sz w:val="24"/>
              </w:rPr>
            </w:pPr>
            <w:bookmarkStart w:id="0" w:name="_GoBack"/>
            <w:bookmarkEnd w:id="0"/>
            <w:r w:rsidRPr="00113A83">
              <w:rPr>
                <w:rFonts w:ascii="Arial" w:hAnsi="Arial" w:cs="Arial"/>
                <w:b/>
              </w:rPr>
              <w:t>Total c/</w:t>
            </w:r>
            <w:proofErr w:type="spellStart"/>
            <w:r w:rsidRPr="00113A83">
              <w:rPr>
                <w:rFonts w:ascii="Arial" w:hAnsi="Arial" w:cs="Arial"/>
                <w:b/>
              </w:rPr>
              <w:t>fwd</w:t>
            </w:r>
            <w:proofErr w:type="spellEnd"/>
            <w:r w:rsidRPr="00113A83">
              <w:rPr>
                <w:rFonts w:ascii="Arial" w:hAnsi="Arial" w:cs="Arial"/>
                <w:b/>
              </w:rPr>
              <w:t xml:space="preserve"> to page </w:t>
            </w:r>
            <w:r>
              <w:rPr>
                <w:rFonts w:ascii="Arial" w:hAnsi="Arial" w:cs="Arial"/>
                <w:b/>
              </w:rPr>
              <w:t xml:space="preserve">9 </w:t>
            </w:r>
            <w:r w:rsidRPr="00113A83">
              <w:rPr>
                <w:rFonts w:ascii="Arial" w:hAnsi="Arial" w:cs="Arial"/>
                <w:b/>
              </w:rPr>
              <w:t>£</w:t>
            </w:r>
          </w:p>
        </w:tc>
        <w:tc>
          <w:tcPr>
            <w:tcW w:w="1763" w:type="dxa"/>
          </w:tcPr>
          <w:p w:rsidR="00334CF9" w:rsidRPr="0097309A" w:rsidRDefault="00334CF9" w:rsidP="005E3423">
            <w:pPr>
              <w:jc w:val="right"/>
              <w:rPr>
                <w:rFonts w:ascii="Arial" w:hAnsi="Arial" w:cs="Arial"/>
                <w:b/>
                <w:sz w:val="24"/>
                <w:szCs w:val="24"/>
              </w:rPr>
            </w:pPr>
          </w:p>
        </w:tc>
      </w:tr>
      <w:tr w:rsidR="00EE608A" w:rsidTr="00E05D47">
        <w:tc>
          <w:tcPr>
            <w:tcW w:w="1809" w:type="dxa"/>
          </w:tcPr>
          <w:p w:rsidR="00EE608A" w:rsidRPr="0097309A" w:rsidRDefault="00480311" w:rsidP="006965E3">
            <w:pPr>
              <w:jc w:val="center"/>
              <w:rPr>
                <w:rFonts w:ascii="Arial" w:hAnsi="Arial" w:cs="Arial"/>
                <w:b/>
                <w:sz w:val="24"/>
                <w:szCs w:val="24"/>
              </w:rPr>
            </w:pPr>
            <w:r w:rsidRPr="00480311">
              <w:rPr>
                <w:rFonts w:ascii="Arial" w:hAnsi="Arial" w:cs="Arial"/>
                <w:b/>
                <w:color w:val="1F497D" w:themeColor="text2"/>
                <w:sz w:val="24"/>
              </w:rPr>
              <w:lastRenderedPageBreak/>
              <w:t>4</w:t>
            </w:r>
          </w:p>
        </w:tc>
        <w:tc>
          <w:tcPr>
            <w:tcW w:w="5670" w:type="dxa"/>
          </w:tcPr>
          <w:p w:rsidR="00EE608A" w:rsidRPr="002E24A8" w:rsidRDefault="00480311" w:rsidP="00480311">
            <w:pPr>
              <w:rPr>
                <w:rFonts w:ascii="Arial" w:hAnsi="Arial" w:cs="Arial"/>
                <w:sz w:val="20"/>
                <w:szCs w:val="18"/>
              </w:rPr>
            </w:pPr>
            <w:r>
              <w:rPr>
                <w:rFonts w:ascii="Arial" w:hAnsi="Arial" w:cs="Arial"/>
                <w:b/>
                <w:color w:val="1F497D" w:themeColor="text2"/>
                <w:sz w:val="24"/>
              </w:rPr>
              <w:t>REVENUES AND BENEFITS</w:t>
            </w:r>
            <w:r w:rsidR="00EE608A">
              <w:rPr>
                <w:rFonts w:ascii="Arial" w:hAnsi="Arial" w:cs="Arial"/>
                <w:b/>
                <w:color w:val="1F497D" w:themeColor="text2"/>
                <w:sz w:val="24"/>
              </w:rPr>
              <w:t xml:space="preserve"> </w:t>
            </w:r>
          </w:p>
        </w:tc>
        <w:tc>
          <w:tcPr>
            <w:tcW w:w="1763" w:type="dxa"/>
          </w:tcPr>
          <w:p w:rsidR="00EE608A" w:rsidRPr="0097309A" w:rsidRDefault="00EE608A" w:rsidP="005E3423">
            <w:pPr>
              <w:jc w:val="right"/>
              <w:rPr>
                <w:rFonts w:ascii="Arial" w:hAnsi="Arial" w:cs="Arial"/>
                <w:b/>
                <w:sz w:val="24"/>
                <w:szCs w:val="24"/>
              </w:rPr>
            </w:pPr>
          </w:p>
        </w:tc>
      </w:tr>
      <w:tr w:rsidR="00EE608A" w:rsidTr="00E05D47">
        <w:tc>
          <w:tcPr>
            <w:tcW w:w="1809" w:type="dxa"/>
          </w:tcPr>
          <w:p w:rsidR="00EE608A" w:rsidRPr="0097309A" w:rsidRDefault="00EE608A" w:rsidP="005E3423">
            <w:pPr>
              <w:rPr>
                <w:rFonts w:ascii="Arial" w:hAnsi="Arial" w:cs="Arial"/>
                <w:b/>
                <w:sz w:val="24"/>
                <w:szCs w:val="24"/>
              </w:rPr>
            </w:pPr>
          </w:p>
        </w:tc>
        <w:tc>
          <w:tcPr>
            <w:tcW w:w="5670" w:type="dxa"/>
          </w:tcPr>
          <w:p w:rsidR="00EE608A" w:rsidRPr="002E24A8" w:rsidRDefault="00EE608A" w:rsidP="005E3423">
            <w:pPr>
              <w:rPr>
                <w:rFonts w:ascii="Arial" w:hAnsi="Arial" w:cs="Arial"/>
                <w:sz w:val="20"/>
                <w:szCs w:val="18"/>
              </w:rPr>
            </w:pPr>
          </w:p>
        </w:tc>
        <w:tc>
          <w:tcPr>
            <w:tcW w:w="1763" w:type="dxa"/>
          </w:tcPr>
          <w:p w:rsidR="00EE608A" w:rsidRPr="0097309A" w:rsidRDefault="00EE608A" w:rsidP="005E3423">
            <w:pPr>
              <w:jc w:val="right"/>
              <w:rPr>
                <w:rFonts w:ascii="Arial" w:hAnsi="Arial" w:cs="Arial"/>
                <w:b/>
                <w:sz w:val="24"/>
                <w:szCs w:val="24"/>
              </w:rPr>
            </w:pPr>
          </w:p>
        </w:tc>
      </w:tr>
      <w:tr w:rsidR="00EE608A" w:rsidTr="003F2649">
        <w:trPr>
          <w:trHeight w:val="597"/>
        </w:trPr>
        <w:tc>
          <w:tcPr>
            <w:tcW w:w="1809" w:type="dxa"/>
          </w:tcPr>
          <w:p w:rsidR="00EE608A" w:rsidRPr="0097309A" w:rsidRDefault="00EE608A" w:rsidP="005E3423">
            <w:pPr>
              <w:rPr>
                <w:rFonts w:ascii="Arial" w:hAnsi="Arial" w:cs="Arial"/>
                <w:b/>
                <w:sz w:val="24"/>
                <w:szCs w:val="24"/>
              </w:rPr>
            </w:pPr>
          </w:p>
        </w:tc>
        <w:tc>
          <w:tcPr>
            <w:tcW w:w="5670" w:type="dxa"/>
          </w:tcPr>
          <w:p w:rsidR="00EE608A" w:rsidRPr="002E24A8" w:rsidRDefault="00EE608A" w:rsidP="003F2649">
            <w:pPr>
              <w:rPr>
                <w:rFonts w:ascii="Arial" w:hAnsi="Arial" w:cs="Arial"/>
                <w:sz w:val="20"/>
                <w:szCs w:val="18"/>
              </w:rPr>
            </w:pPr>
            <w:r>
              <w:rPr>
                <w:rFonts w:ascii="Arial" w:hAnsi="Arial" w:cs="Arial"/>
                <w:b/>
                <w:szCs w:val="20"/>
              </w:rPr>
              <w:t>PHASE 4 – OFFICE TRANSFORMATION PROGRAMME UPPER GROUND FLOOR</w:t>
            </w:r>
          </w:p>
        </w:tc>
        <w:tc>
          <w:tcPr>
            <w:tcW w:w="1763" w:type="dxa"/>
          </w:tcPr>
          <w:p w:rsidR="00EE608A" w:rsidRPr="0097309A" w:rsidRDefault="00EE608A" w:rsidP="005E3423">
            <w:pPr>
              <w:jc w:val="right"/>
              <w:rPr>
                <w:rFonts w:ascii="Arial" w:hAnsi="Arial" w:cs="Arial"/>
                <w:b/>
                <w:sz w:val="24"/>
                <w:szCs w:val="24"/>
              </w:rPr>
            </w:pPr>
          </w:p>
        </w:tc>
      </w:tr>
      <w:tr w:rsidR="00EE608A" w:rsidTr="00E05D47">
        <w:tc>
          <w:tcPr>
            <w:tcW w:w="1809" w:type="dxa"/>
          </w:tcPr>
          <w:p w:rsidR="00EE608A" w:rsidRPr="0097309A" w:rsidRDefault="00EE608A" w:rsidP="005E3423">
            <w:pPr>
              <w:rPr>
                <w:rFonts w:ascii="Arial" w:hAnsi="Arial" w:cs="Arial"/>
                <w:b/>
                <w:sz w:val="24"/>
                <w:szCs w:val="24"/>
              </w:rPr>
            </w:pPr>
          </w:p>
        </w:tc>
        <w:tc>
          <w:tcPr>
            <w:tcW w:w="5670" w:type="dxa"/>
          </w:tcPr>
          <w:p w:rsidR="00EE608A" w:rsidRPr="002E24A8" w:rsidRDefault="00480311" w:rsidP="00480311">
            <w:pPr>
              <w:rPr>
                <w:rFonts w:ascii="Arial" w:hAnsi="Arial" w:cs="Arial"/>
                <w:sz w:val="20"/>
                <w:szCs w:val="18"/>
              </w:rPr>
            </w:pPr>
            <w:r w:rsidRPr="00EE67F7">
              <w:rPr>
                <w:rFonts w:ascii="Arial" w:hAnsi="Arial" w:cs="Arial"/>
                <w:sz w:val="20"/>
                <w:szCs w:val="20"/>
              </w:rPr>
              <w:t xml:space="preserve">The contractor is </w:t>
            </w:r>
            <w:r>
              <w:rPr>
                <w:rFonts w:ascii="Arial" w:hAnsi="Arial" w:cs="Arial"/>
                <w:sz w:val="20"/>
                <w:szCs w:val="20"/>
              </w:rPr>
              <w:t>required to supply and install the following office furniture and accessories as noted on drawing Revenues and Benefits</w:t>
            </w:r>
            <w:r w:rsidRPr="00172974">
              <w:rPr>
                <w:rFonts w:ascii="Arial" w:hAnsi="Arial" w:cs="Arial"/>
                <w:sz w:val="20"/>
                <w:szCs w:val="20"/>
              </w:rPr>
              <w:t xml:space="preserve"> Procurement Plan v1.0</w:t>
            </w:r>
            <w:r w:rsidR="002B17CE">
              <w:rPr>
                <w:rFonts w:ascii="Arial" w:hAnsi="Arial" w:cs="Arial"/>
                <w:sz w:val="20"/>
                <w:szCs w:val="20"/>
              </w:rPr>
              <w:t xml:space="preserve"> </w:t>
            </w:r>
            <w:r w:rsidR="002B17CE" w:rsidRPr="008D6EF6">
              <w:rPr>
                <w:rFonts w:ascii="Arial" w:hAnsi="Arial" w:cs="Arial"/>
                <w:sz w:val="20"/>
                <w:szCs w:val="20"/>
              </w:rPr>
              <w:t>and detailed in the Desks furniture procurements requirements v1.0 specification document</w:t>
            </w:r>
          </w:p>
        </w:tc>
        <w:tc>
          <w:tcPr>
            <w:tcW w:w="1763" w:type="dxa"/>
          </w:tcPr>
          <w:p w:rsidR="00EE608A" w:rsidRPr="0097309A" w:rsidRDefault="00EE608A" w:rsidP="005E3423">
            <w:pPr>
              <w:jc w:val="right"/>
              <w:rPr>
                <w:rFonts w:ascii="Arial" w:hAnsi="Arial" w:cs="Arial"/>
                <w:b/>
                <w:sz w:val="24"/>
                <w:szCs w:val="24"/>
              </w:rPr>
            </w:pPr>
          </w:p>
        </w:tc>
      </w:tr>
      <w:tr w:rsidR="00EE608A" w:rsidTr="00E05D47">
        <w:tc>
          <w:tcPr>
            <w:tcW w:w="1809" w:type="dxa"/>
          </w:tcPr>
          <w:p w:rsidR="00EE608A" w:rsidRPr="0097309A" w:rsidRDefault="00EE608A" w:rsidP="005E3423">
            <w:pPr>
              <w:rPr>
                <w:rFonts w:ascii="Arial" w:hAnsi="Arial" w:cs="Arial"/>
                <w:b/>
                <w:sz w:val="24"/>
                <w:szCs w:val="24"/>
              </w:rPr>
            </w:pPr>
          </w:p>
        </w:tc>
        <w:tc>
          <w:tcPr>
            <w:tcW w:w="5670" w:type="dxa"/>
          </w:tcPr>
          <w:p w:rsidR="00EE608A" w:rsidRPr="0097309A" w:rsidRDefault="00EE608A" w:rsidP="005E3423">
            <w:pPr>
              <w:rPr>
                <w:rFonts w:ascii="Arial" w:hAnsi="Arial" w:cs="Arial"/>
                <w:b/>
                <w:sz w:val="24"/>
                <w:szCs w:val="24"/>
              </w:rPr>
            </w:pPr>
          </w:p>
        </w:tc>
        <w:tc>
          <w:tcPr>
            <w:tcW w:w="1763" w:type="dxa"/>
          </w:tcPr>
          <w:p w:rsidR="00EE608A" w:rsidRPr="0097309A" w:rsidRDefault="00EE608A" w:rsidP="005E3423">
            <w:pPr>
              <w:jc w:val="right"/>
              <w:rPr>
                <w:rFonts w:ascii="Arial" w:hAnsi="Arial" w:cs="Arial"/>
                <w:b/>
                <w:sz w:val="24"/>
                <w:szCs w:val="24"/>
              </w:rPr>
            </w:pPr>
          </w:p>
        </w:tc>
      </w:tr>
      <w:tr w:rsidR="00EE608A" w:rsidTr="00E05D47">
        <w:tc>
          <w:tcPr>
            <w:tcW w:w="1809" w:type="dxa"/>
          </w:tcPr>
          <w:p w:rsidR="00EE608A" w:rsidRPr="0097309A" w:rsidRDefault="00720D13" w:rsidP="00720D13">
            <w:pPr>
              <w:jc w:val="center"/>
              <w:rPr>
                <w:rFonts w:ascii="Arial" w:hAnsi="Arial" w:cs="Arial"/>
                <w:b/>
                <w:sz w:val="24"/>
                <w:szCs w:val="24"/>
              </w:rPr>
            </w:pPr>
            <w:r>
              <w:rPr>
                <w:rFonts w:ascii="Arial" w:hAnsi="Arial" w:cs="Arial"/>
                <w:b/>
                <w:sz w:val="24"/>
                <w:szCs w:val="24"/>
              </w:rPr>
              <w:t>4.1</w:t>
            </w:r>
          </w:p>
        </w:tc>
        <w:tc>
          <w:tcPr>
            <w:tcW w:w="5670" w:type="dxa"/>
          </w:tcPr>
          <w:p w:rsidR="00EE608A" w:rsidRPr="0097309A" w:rsidRDefault="00391A95" w:rsidP="003F2649">
            <w:pPr>
              <w:rPr>
                <w:rFonts w:ascii="Arial" w:hAnsi="Arial" w:cs="Arial"/>
                <w:b/>
                <w:sz w:val="24"/>
                <w:szCs w:val="24"/>
              </w:rPr>
            </w:pPr>
            <w:r>
              <w:rPr>
                <w:rFonts w:ascii="Arial" w:hAnsi="Arial" w:cs="Arial"/>
                <w:sz w:val="20"/>
                <w:szCs w:val="20"/>
              </w:rPr>
              <w:t>Provision, assembly</w:t>
            </w:r>
            <w:r w:rsidR="003F2649" w:rsidRPr="0033576A">
              <w:rPr>
                <w:rFonts w:ascii="Arial" w:hAnsi="Arial" w:cs="Arial"/>
                <w:sz w:val="20"/>
                <w:szCs w:val="20"/>
              </w:rPr>
              <w:t xml:space="preserve"> and installation of the Era Screens Nautilus range  sound inhibiting wall sections and PODS as illustrated in </w:t>
            </w:r>
            <w:r w:rsidR="003F2649">
              <w:rPr>
                <w:rFonts w:ascii="Arial" w:hAnsi="Arial" w:cs="Arial"/>
                <w:sz w:val="20"/>
                <w:szCs w:val="20"/>
              </w:rPr>
              <w:t>Revenues and Benefits Procurement Plan</w:t>
            </w:r>
            <w:r w:rsidR="003F2649" w:rsidRPr="0033576A">
              <w:rPr>
                <w:rFonts w:ascii="Arial" w:hAnsi="Arial" w:cs="Arial"/>
                <w:sz w:val="20"/>
                <w:szCs w:val="20"/>
              </w:rPr>
              <w:t xml:space="preserve"> v1.0 and detailed in the Walls/Pods specification document</w:t>
            </w:r>
          </w:p>
        </w:tc>
        <w:tc>
          <w:tcPr>
            <w:tcW w:w="1763" w:type="dxa"/>
          </w:tcPr>
          <w:p w:rsidR="00EE608A" w:rsidRPr="0097309A" w:rsidRDefault="00EE608A" w:rsidP="005E3423">
            <w:pPr>
              <w:jc w:val="right"/>
              <w:rPr>
                <w:rFonts w:ascii="Arial" w:hAnsi="Arial" w:cs="Arial"/>
                <w:b/>
                <w:sz w:val="24"/>
                <w:szCs w:val="24"/>
              </w:rPr>
            </w:pPr>
          </w:p>
        </w:tc>
      </w:tr>
      <w:tr w:rsidR="00EE608A" w:rsidTr="00E05D47">
        <w:tc>
          <w:tcPr>
            <w:tcW w:w="1809" w:type="dxa"/>
          </w:tcPr>
          <w:p w:rsidR="00EE608A" w:rsidRPr="0097309A" w:rsidRDefault="00EE608A" w:rsidP="00720D13">
            <w:pPr>
              <w:jc w:val="center"/>
              <w:rPr>
                <w:rFonts w:ascii="Arial" w:hAnsi="Arial" w:cs="Arial"/>
                <w:b/>
                <w:sz w:val="24"/>
                <w:szCs w:val="24"/>
              </w:rPr>
            </w:pPr>
          </w:p>
        </w:tc>
        <w:tc>
          <w:tcPr>
            <w:tcW w:w="5670" w:type="dxa"/>
          </w:tcPr>
          <w:p w:rsidR="00EE608A" w:rsidRPr="0097309A" w:rsidRDefault="00EE608A" w:rsidP="005E3423">
            <w:pPr>
              <w:rPr>
                <w:rFonts w:ascii="Arial" w:hAnsi="Arial" w:cs="Arial"/>
                <w:b/>
                <w:sz w:val="24"/>
                <w:szCs w:val="24"/>
              </w:rPr>
            </w:pPr>
          </w:p>
        </w:tc>
        <w:tc>
          <w:tcPr>
            <w:tcW w:w="1763" w:type="dxa"/>
          </w:tcPr>
          <w:p w:rsidR="00EE608A" w:rsidRPr="0097309A" w:rsidRDefault="00EE608A" w:rsidP="005E3423">
            <w:pPr>
              <w:jc w:val="right"/>
              <w:rPr>
                <w:rFonts w:ascii="Arial" w:hAnsi="Arial" w:cs="Arial"/>
                <w:b/>
                <w:sz w:val="24"/>
                <w:szCs w:val="24"/>
              </w:rPr>
            </w:pPr>
          </w:p>
        </w:tc>
      </w:tr>
      <w:tr w:rsidR="00EE608A" w:rsidTr="00E05D47">
        <w:tc>
          <w:tcPr>
            <w:tcW w:w="1809" w:type="dxa"/>
          </w:tcPr>
          <w:p w:rsidR="00EE608A" w:rsidRPr="0097309A" w:rsidRDefault="00720D13" w:rsidP="00720D13">
            <w:pPr>
              <w:jc w:val="center"/>
              <w:rPr>
                <w:rFonts w:ascii="Arial" w:hAnsi="Arial" w:cs="Arial"/>
                <w:b/>
                <w:sz w:val="24"/>
                <w:szCs w:val="24"/>
              </w:rPr>
            </w:pPr>
            <w:r>
              <w:rPr>
                <w:rFonts w:ascii="Arial" w:hAnsi="Arial" w:cs="Arial"/>
                <w:b/>
                <w:sz w:val="24"/>
                <w:szCs w:val="24"/>
              </w:rPr>
              <w:t>4.2</w:t>
            </w:r>
          </w:p>
        </w:tc>
        <w:tc>
          <w:tcPr>
            <w:tcW w:w="5670" w:type="dxa"/>
          </w:tcPr>
          <w:p w:rsidR="00EE608A" w:rsidRPr="0097309A" w:rsidRDefault="00391A95" w:rsidP="005E3423">
            <w:pPr>
              <w:rPr>
                <w:rFonts w:ascii="Arial" w:hAnsi="Arial" w:cs="Arial"/>
                <w:b/>
                <w:sz w:val="24"/>
                <w:szCs w:val="24"/>
              </w:rPr>
            </w:pPr>
            <w:r>
              <w:rPr>
                <w:rFonts w:ascii="Arial" w:hAnsi="Arial" w:cs="Arial"/>
                <w:sz w:val="20"/>
              </w:rPr>
              <w:t>Provision, assembly</w:t>
            </w:r>
            <w:r w:rsidR="003F2649">
              <w:rPr>
                <w:rFonts w:ascii="Arial" w:hAnsi="Arial" w:cs="Arial"/>
                <w:sz w:val="20"/>
              </w:rPr>
              <w:t xml:space="preserve"> and installation</w:t>
            </w:r>
            <w:r w:rsidR="003F2649" w:rsidRPr="00AF4287">
              <w:rPr>
                <w:rFonts w:ascii="Arial" w:hAnsi="Arial" w:cs="Arial"/>
                <w:sz w:val="20"/>
              </w:rPr>
              <w:t xml:space="preserve"> of meeting room</w:t>
            </w:r>
            <w:r w:rsidR="003F2649">
              <w:rPr>
                <w:rFonts w:ascii="Arial" w:hAnsi="Arial" w:cs="Arial"/>
                <w:sz w:val="20"/>
              </w:rPr>
              <w:t xml:space="preserve"> </w:t>
            </w:r>
            <w:r w:rsidR="003F2649" w:rsidRPr="00AF4287">
              <w:rPr>
                <w:rFonts w:ascii="Arial" w:hAnsi="Arial" w:cs="Arial"/>
                <w:sz w:val="20"/>
              </w:rPr>
              <w:t>tables and placing them in their final locations</w:t>
            </w:r>
            <w:r w:rsidR="003F2649">
              <w:rPr>
                <w:rFonts w:ascii="Arial" w:hAnsi="Arial" w:cs="Arial"/>
                <w:sz w:val="20"/>
              </w:rPr>
              <w:t>.</w:t>
            </w:r>
            <w:r w:rsidR="003F2649" w:rsidRPr="00AF4287">
              <w:rPr>
                <w:rFonts w:ascii="Arial" w:hAnsi="Arial" w:cs="Arial"/>
                <w:sz w:val="20"/>
              </w:rPr>
              <w:t xml:space="preserve"> </w:t>
            </w:r>
            <w:r w:rsidR="003F2649">
              <w:rPr>
                <w:rFonts w:ascii="Arial" w:hAnsi="Arial" w:cs="Arial"/>
                <w:sz w:val="20"/>
              </w:rPr>
              <w:t>(further detail and requirements on desk and furniture requirements document)</w:t>
            </w:r>
          </w:p>
        </w:tc>
        <w:tc>
          <w:tcPr>
            <w:tcW w:w="1763" w:type="dxa"/>
          </w:tcPr>
          <w:p w:rsidR="00EE608A" w:rsidRPr="0097309A" w:rsidRDefault="00EE608A" w:rsidP="005E3423">
            <w:pPr>
              <w:jc w:val="right"/>
              <w:rPr>
                <w:rFonts w:ascii="Arial" w:hAnsi="Arial" w:cs="Arial"/>
                <w:b/>
                <w:sz w:val="24"/>
                <w:szCs w:val="24"/>
              </w:rPr>
            </w:pPr>
          </w:p>
        </w:tc>
      </w:tr>
      <w:tr w:rsidR="00EE608A" w:rsidTr="00E05D47">
        <w:tc>
          <w:tcPr>
            <w:tcW w:w="1809" w:type="dxa"/>
          </w:tcPr>
          <w:p w:rsidR="00EE608A" w:rsidRPr="0097309A" w:rsidRDefault="00EE608A" w:rsidP="00720D13">
            <w:pPr>
              <w:jc w:val="center"/>
              <w:rPr>
                <w:rFonts w:ascii="Arial" w:hAnsi="Arial" w:cs="Arial"/>
                <w:b/>
                <w:sz w:val="24"/>
                <w:szCs w:val="24"/>
              </w:rPr>
            </w:pPr>
          </w:p>
        </w:tc>
        <w:tc>
          <w:tcPr>
            <w:tcW w:w="5670" w:type="dxa"/>
          </w:tcPr>
          <w:p w:rsidR="00EE608A" w:rsidRPr="0097309A" w:rsidRDefault="00EE608A" w:rsidP="005E3423">
            <w:pPr>
              <w:rPr>
                <w:rFonts w:ascii="Arial" w:hAnsi="Arial" w:cs="Arial"/>
                <w:b/>
                <w:sz w:val="24"/>
                <w:szCs w:val="24"/>
              </w:rPr>
            </w:pPr>
          </w:p>
        </w:tc>
        <w:tc>
          <w:tcPr>
            <w:tcW w:w="1763" w:type="dxa"/>
          </w:tcPr>
          <w:p w:rsidR="00EE608A" w:rsidRPr="0097309A" w:rsidRDefault="00EE608A" w:rsidP="005E3423">
            <w:pPr>
              <w:jc w:val="right"/>
              <w:rPr>
                <w:rFonts w:ascii="Arial" w:hAnsi="Arial" w:cs="Arial"/>
                <w:b/>
                <w:sz w:val="24"/>
                <w:szCs w:val="24"/>
              </w:rPr>
            </w:pPr>
          </w:p>
        </w:tc>
      </w:tr>
      <w:tr w:rsidR="00EE608A" w:rsidTr="00E05D47">
        <w:tc>
          <w:tcPr>
            <w:tcW w:w="1809" w:type="dxa"/>
          </w:tcPr>
          <w:p w:rsidR="00EE608A" w:rsidRPr="0097309A" w:rsidRDefault="00720D13" w:rsidP="00720D13">
            <w:pPr>
              <w:jc w:val="center"/>
              <w:rPr>
                <w:rFonts w:ascii="Arial" w:hAnsi="Arial" w:cs="Arial"/>
                <w:b/>
                <w:sz w:val="24"/>
                <w:szCs w:val="24"/>
              </w:rPr>
            </w:pPr>
            <w:r>
              <w:rPr>
                <w:rFonts w:ascii="Arial" w:hAnsi="Arial" w:cs="Arial"/>
                <w:b/>
                <w:sz w:val="24"/>
                <w:szCs w:val="24"/>
              </w:rPr>
              <w:t>4.3</w:t>
            </w:r>
          </w:p>
        </w:tc>
        <w:tc>
          <w:tcPr>
            <w:tcW w:w="5670" w:type="dxa"/>
          </w:tcPr>
          <w:p w:rsidR="00EE608A" w:rsidRPr="0097309A" w:rsidRDefault="00391A95" w:rsidP="005E3423">
            <w:pPr>
              <w:rPr>
                <w:rFonts w:ascii="Arial" w:hAnsi="Arial" w:cs="Arial"/>
                <w:b/>
                <w:sz w:val="24"/>
                <w:szCs w:val="24"/>
              </w:rPr>
            </w:pPr>
            <w:r>
              <w:rPr>
                <w:rFonts w:ascii="Arial" w:hAnsi="Arial" w:cs="Arial"/>
                <w:sz w:val="20"/>
              </w:rPr>
              <w:t>Provision, assembly</w:t>
            </w:r>
            <w:r w:rsidR="003F2649">
              <w:rPr>
                <w:rFonts w:ascii="Arial" w:hAnsi="Arial" w:cs="Arial"/>
                <w:sz w:val="20"/>
              </w:rPr>
              <w:t xml:space="preserve"> and installation</w:t>
            </w:r>
            <w:r w:rsidR="003F2649" w:rsidRPr="00AF4287">
              <w:rPr>
                <w:rFonts w:ascii="Arial" w:hAnsi="Arial" w:cs="Arial"/>
                <w:sz w:val="20"/>
              </w:rPr>
              <w:t xml:space="preserve"> of</w:t>
            </w:r>
            <w:r w:rsidR="003F2649">
              <w:rPr>
                <w:rFonts w:ascii="Arial" w:hAnsi="Arial" w:cs="Arial"/>
                <w:sz w:val="20"/>
              </w:rPr>
              <w:t xml:space="preserve"> Claremont</w:t>
            </w:r>
            <w:r w:rsidR="003F2649" w:rsidRPr="00AF4287">
              <w:rPr>
                <w:rFonts w:ascii="Arial" w:hAnsi="Arial" w:cs="Arial"/>
                <w:sz w:val="20"/>
              </w:rPr>
              <w:t xml:space="preserve"> </w:t>
            </w:r>
            <w:r w:rsidR="003F2649">
              <w:rPr>
                <w:rFonts w:ascii="Arial" w:hAnsi="Arial" w:cs="Arial"/>
                <w:sz w:val="20"/>
              </w:rPr>
              <w:t>FT2 desks (1600, 1400 and sit stand versions) with oak work surface and silver frame.  (further detail and requirements on desk and furniture requirements document)</w:t>
            </w:r>
          </w:p>
        </w:tc>
        <w:tc>
          <w:tcPr>
            <w:tcW w:w="1763" w:type="dxa"/>
          </w:tcPr>
          <w:p w:rsidR="00EE608A" w:rsidRPr="0097309A" w:rsidRDefault="00EE608A" w:rsidP="005E3423">
            <w:pPr>
              <w:jc w:val="right"/>
              <w:rPr>
                <w:rFonts w:ascii="Arial" w:hAnsi="Arial" w:cs="Arial"/>
                <w:b/>
                <w:sz w:val="24"/>
                <w:szCs w:val="24"/>
              </w:rPr>
            </w:pPr>
          </w:p>
        </w:tc>
      </w:tr>
      <w:tr w:rsidR="00EE608A" w:rsidTr="00E05D47">
        <w:tc>
          <w:tcPr>
            <w:tcW w:w="1809" w:type="dxa"/>
          </w:tcPr>
          <w:p w:rsidR="00EE608A" w:rsidRPr="0097309A" w:rsidRDefault="00EE608A" w:rsidP="00720D13">
            <w:pPr>
              <w:jc w:val="center"/>
              <w:rPr>
                <w:rFonts w:ascii="Arial" w:hAnsi="Arial" w:cs="Arial"/>
                <w:b/>
                <w:sz w:val="24"/>
                <w:szCs w:val="24"/>
              </w:rPr>
            </w:pPr>
          </w:p>
        </w:tc>
        <w:tc>
          <w:tcPr>
            <w:tcW w:w="5670" w:type="dxa"/>
          </w:tcPr>
          <w:p w:rsidR="00EE608A" w:rsidRPr="0097309A" w:rsidRDefault="00EE608A" w:rsidP="005E3423">
            <w:pPr>
              <w:rPr>
                <w:rFonts w:ascii="Arial" w:hAnsi="Arial" w:cs="Arial"/>
                <w:b/>
                <w:sz w:val="24"/>
                <w:szCs w:val="24"/>
              </w:rPr>
            </w:pPr>
          </w:p>
        </w:tc>
        <w:tc>
          <w:tcPr>
            <w:tcW w:w="1763" w:type="dxa"/>
          </w:tcPr>
          <w:p w:rsidR="00EE608A" w:rsidRPr="0097309A" w:rsidRDefault="00EE608A" w:rsidP="005E3423">
            <w:pPr>
              <w:jc w:val="right"/>
              <w:rPr>
                <w:rFonts w:ascii="Arial" w:hAnsi="Arial" w:cs="Arial"/>
                <w:b/>
                <w:sz w:val="24"/>
                <w:szCs w:val="24"/>
              </w:rPr>
            </w:pPr>
          </w:p>
        </w:tc>
      </w:tr>
      <w:tr w:rsidR="003F2649" w:rsidTr="00E05D47">
        <w:tc>
          <w:tcPr>
            <w:tcW w:w="1809" w:type="dxa"/>
          </w:tcPr>
          <w:p w:rsidR="003F2649" w:rsidRPr="0097309A" w:rsidRDefault="00720D13" w:rsidP="00720D13">
            <w:pPr>
              <w:jc w:val="center"/>
              <w:rPr>
                <w:rFonts w:ascii="Arial" w:hAnsi="Arial" w:cs="Arial"/>
                <w:b/>
                <w:sz w:val="24"/>
                <w:szCs w:val="24"/>
              </w:rPr>
            </w:pPr>
            <w:r>
              <w:rPr>
                <w:rFonts w:ascii="Arial" w:hAnsi="Arial" w:cs="Arial"/>
                <w:b/>
                <w:sz w:val="24"/>
                <w:szCs w:val="24"/>
              </w:rPr>
              <w:t>4.4</w:t>
            </w:r>
          </w:p>
        </w:tc>
        <w:tc>
          <w:tcPr>
            <w:tcW w:w="5670" w:type="dxa"/>
          </w:tcPr>
          <w:p w:rsidR="003F2649" w:rsidRPr="002E24A8" w:rsidRDefault="00391A95" w:rsidP="003F2649">
            <w:pPr>
              <w:rPr>
                <w:rFonts w:ascii="Arial" w:hAnsi="Arial" w:cs="Arial"/>
                <w:sz w:val="20"/>
                <w:szCs w:val="18"/>
              </w:rPr>
            </w:pPr>
            <w:r>
              <w:rPr>
                <w:rFonts w:ascii="Arial" w:hAnsi="Arial" w:cs="Arial"/>
                <w:sz w:val="20"/>
                <w:szCs w:val="18"/>
              </w:rPr>
              <w:t>Provision, assembly</w:t>
            </w:r>
            <w:r w:rsidR="003F2649">
              <w:rPr>
                <w:rFonts w:ascii="Arial" w:hAnsi="Arial" w:cs="Arial"/>
                <w:sz w:val="20"/>
                <w:szCs w:val="18"/>
              </w:rPr>
              <w:t xml:space="preserve"> and installation of desk mounted soundboards - </w:t>
            </w:r>
            <w:r w:rsidR="003F2649">
              <w:rPr>
                <w:rFonts w:ascii="Arial" w:hAnsi="Arial" w:cs="Arial"/>
                <w:sz w:val="20"/>
              </w:rPr>
              <w:t>(further detail and requirements on desk and furniture requirements document)</w:t>
            </w:r>
          </w:p>
        </w:tc>
        <w:tc>
          <w:tcPr>
            <w:tcW w:w="1763" w:type="dxa"/>
          </w:tcPr>
          <w:p w:rsidR="003F2649" w:rsidRPr="0097309A" w:rsidRDefault="003F2649" w:rsidP="005E3423">
            <w:pPr>
              <w:jc w:val="right"/>
              <w:rPr>
                <w:rFonts w:ascii="Arial" w:hAnsi="Arial" w:cs="Arial"/>
                <w:b/>
                <w:sz w:val="24"/>
                <w:szCs w:val="24"/>
              </w:rPr>
            </w:pPr>
          </w:p>
        </w:tc>
      </w:tr>
      <w:tr w:rsidR="003F2649" w:rsidTr="00E05D47">
        <w:tc>
          <w:tcPr>
            <w:tcW w:w="1809" w:type="dxa"/>
          </w:tcPr>
          <w:p w:rsidR="003F2649" w:rsidRPr="0097309A" w:rsidRDefault="003F2649" w:rsidP="00720D13">
            <w:pPr>
              <w:jc w:val="center"/>
              <w:rPr>
                <w:rFonts w:ascii="Arial" w:hAnsi="Arial" w:cs="Arial"/>
                <w:b/>
                <w:sz w:val="24"/>
                <w:szCs w:val="24"/>
              </w:rPr>
            </w:pPr>
          </w:p>
        </w:tc>
        <w:tc>
          <w:tcPr>
            <w:tcW w:w="5670" w:type="dxa"/>
          </w:tcPr>
          <w:p w:rsidR="003F2649" w:rsidRPr="0097309A" w:rsidRDefault="003F2649" w:rsidP="005E3423">
            <w:pPr>
              <w:rPr>
                <w:rFonts w:ascii="Arial" w:hAnsi="Arial" w:cs="Arial"/>
                <w:b/>
                <w:sz w:val="24"/>
                <w:szCs w:val="24"/>
              </w:rPr>
            </w:pPr>
          </w:p>
        </w:tc>
        <w:tc>
          <w:tcPr>
            <w:tcW w:w="1763" w:type="dxa"/>
          </w:tcPr>
          <w:p w:rsidR="003F2649" w:rsidRPr="0097309A" w:rsidRDefault="003F2649" w:rsidP="005E3423">
            <w:pPr>
              <w:jc w:val="right"/>
              <w:rPr>
                <w:rFonts w:ascii="Arial" w:hAnsi="Arial" w:cs="Arial"/>
                <w:b/>
                <w:sz w:val="24"/>
                <w:szCs w:val="24"/>
              </w:rPr>
            </w:pPr>
          </w:p>
        </w:tc>
      </w:tr>
      <w:tr w:rsidR="003F2649" w:rsidTr="00E05D47">
        <w:tc>
          <w:tcPr>
            <w:tcW w:w="1809" w:type="dxa"/>
          </w:tcPr>
          <w:p w:rsidR="003F2649" w:rsidRPr="0097309A" w:rsidRDefault="00720D13" w:rsidP="00720D13">
            <w:pPr>
              <w:jc w:val="center"/>
              <w:rPr>
                <w:rFonts w:ascii="Arial" w:hAnsi="Arial" w:cs="Arial"/>
                <w:b/>
                <w:sz w:val="24"/>
                <w:szCs w:val="24"/>
              </w:rPr>
            </w:pPr>
            <w:r>
              <w:rPr>
                <w:rFonts w:ascii="Arial" w:hAnsi="Arial" w:cs="Arial"/>
                <w:b/>
                <w:sz w:val="24"/>
                <w:szCs w:val="24"/>
              </w:rPr>
              <w:t>4.5</w:t>
            </w:r>
          </w:p>
        </w:tc>
        <w:tc>
          <w:tcPr>
            <w:tcW w:w="5670" w:type="dxa"/>
          </w:tcPr>
          <w:p w:rsidR="003F2649" w:rsidRPr="0097309A" w:rsidRDefault="00391A95" w:rsidP="00391A95">
            <w:pPr>
              <w:rPr>
                <w:rFonts w:ascii="Arial" w:hAnsi="Arial" w:cs="Arial"/>
                <w:b/>
                <w:sz w:val="24"/>
                <w:szCs w:val="24"/>
              </w:rPr>
            </w:pPr>
            <w:r>
              <w:rPr>
                <w:rFonts w:ascii="Arial" w:hAnsi="Arial" w:cs="Arial"/>
                <w:sz w:val="20"/>
                <w:szCs w:val="18"/>
              </w:rPr>
              <w:t>Provision, assembly</w:t>
            </w:r>
            <w:r w:rsidR="003F2649">
              <w:rPr>
                <w:rFonts w:ascii="Arial" w:hAnsi="Arial" w:cs="Arial"/>
                <w:sz w:val="20"/>
                <w:szCs w:val="18"/>
              </w:rPr>
              <w:t xml:space="preserve"> a</w:t>
            </w:r>
            <w:r>
              <w:rPr>
                <w:rFonts w:ascii="Arial" w:hAnsi="Arial" w:cs="Arial"/>
                <w:sz w:val="20"/>
                <w:szCs w:val="18"/>
              </w:rPr>
              <w:t>nd installation of small and tall</w:t>
            </w:r>
            <w:r w:rsidR="003F2649">
              <w:rPr>
                <w:rFonts w:ascii="Arial" w:hAnsi="Arial" w:cs="Arial"/>
                <w:sz w:val="20"/>
                <w:szCs w:val="18"/>
              </w:rPr>
              <w:t xml:space="preserve"> lockable storage units </w:t>
            </w:r>
            <w:r w:rsidR="003F2649">
              <w:rPr>
                <w:rFonts w:ascii="Arial" w:hAnsi="Arial" w:cs="Arial"/>
                <w:sz w:val="20"/>
              </w:rPr>
              <w:t>(further detail and requirements on desk and furniture requirements document)</w:t>
            </w:r>
          </w:p>
        </w:tc>
        <w:tc>
          <w:tcPr>
            <w:tcW w:w="1763" w:type="dxa"/>
          </w:tcPr>
          <w:p w:rsidR="003F2649" w:rsidRPr="0097309A" w:rsidRDefault="003F2649" w:rsidP="005E3423">
            <w:pPr>
              <w:jc w:val="right"/>
              <w:rPr>
                <w:rFonts w:ascii="Arial" w:hAnsi="Arial" w:cs="Arial"/>
                <w:b/>
                <w:sz w:val="24"/>
                <w:szCs w:val="24"/>
              </w:rPr>
            </w:pPr>
          </w:p>
        </w:tc>
      </w:tr>
      <w:tr w:rsidR="003F2649" w:rsidTr="00E05D47">
        <w:tc>
          <w:tcPr>
            <w:tcW w:w="1809" w:type="dxa"/>
          </w:tcPr>
          <w:p w:rsidR="003F2649" w:rsidRPr="0097309A" w:rsidRDefault="003F2649" w:rsidP="00720D13">
            <w:pPr>
              <w:jc w:val="center"/>
              <w:rPr>
                <w:rFonts w:ascii="Arial" w:hAnsi="Arial" w:cs="Arial"/>
                <w:b/>
                <w:sz w:val="24"/>
                <w:szCs w:val="24"/>
              </w:rPr>
            </w:pPr>
          </w:p>
        </w:tc>
        <w:tc>
          <w:tcPr>
            <w:tcW w:w="5670" w:type="dxa"/>
          </w:tcPr>
          <w:p w:rsidR="003F2649" w:rsidRPr="0097309A" w:rsidRDefault="003F2649" w:rsidP="005E3423">
            <w:pPr>
              <w:rPr>
                <w:rFonts w:ascii="Arial" w:hAnsi="Arial" w:cs="Arial"/>
                <w:b/>
                <w:sz w:val="24"/>
                <w:szCs w:val="24"/>
              </w:rPr>
            </w:pPr>
          </w:p>
        </w:tc>
        <w:tc>
          <w:tcPr>
            <w:tcW w:w="1763" w:type="dxa"/>
          </w:tcPr>
          <w:p w:rsidR="003F2649" w:rsidRPr="0097309A" w:rsidRDefault="003F2649" w:rsidP="005E3423">
            <w:pPr>
              <w:jc w:val="right"/>
              <w:rPr>
                <w:rFonts w:ascii="Arial" w:hAnsi="Arial" w:cs="Arial"/>
                <w:b/>
                <w:sz w:val="24"/>
                <w:szCs w:val="24"/>
              </w:rPr>
            </w:pPr>
          </w:p>
        </w:tc>
      </w:tr>
      <w:tr w:rsidR="003F2649" w:rsidTr="00E05D47">
        <w:tc>
          <w:tcPr>
            <w:tcW w:w="1809" w:type="dxa"/>
          </w:tcPr>
          <w:p w:rsidR="003F2649" w:rsidRPr="0097309A" w:rsidRDefault="00720D13" w:rsidP="00720D13">
            <w:pPr>
              <w:jc w:val="center"/>
              <w:rPr>
                <w:rFonts w:ascii="Arial" w:hAnsi="Arial" w:cs="Arial"/>
                <w:b/>
                <w:sz w:val="24"/>
                <w:szCs w:val="24"/>
              </w:rPr>
            </w:pPr>
            <w:r>
              <w:rPr>
                <w:rFonts w:ascii="Arial" w:hAnsi="Arial" w:cs="Arial"/>
                <w:b/>
                <w:sz w:val="24"/>
                <w:szCs w:val="24"/>
              </w:rPr>
              <w:t>4.6</w:t>
            </w:r>
          </w:p>
        </w:tc>
        <w:tc>
          <w:tcPr>
            <w:tcW w:w="5670" w:type="dxa"/>
          </w:tcPr>
          <w:p w:rsidR="003F2649" w:rsidRPr="0097309A" w:rsidRDefault="00A64290" w:rsidP="005E3423">
            <w:pPr>
              <w:rPr>
                <w:rFonts w:ascii="Arial" w:hAnsi="Arial" w:cs="Arial"/>
                <w:b/>
                <w:sz w:val="24"/>
                <w:szCs w:val="24"/>
              </w:rPr>
            </w:pPr>
            <w:r>
              <w:rPr>
                <w:rFonts w:ascii="Arial" w:hAnsi="Arial" w:cs="Arial"/>
                <w:sz w:val="20"/>
                <w:szCs w:val="18"/>
              </w:rPr>
              <w:t>Provision and installation</w:t>
            </w:r>
            <w:r w:rsidR="003F2649">
              <w:rPr>
                <w:rFonts w:ascii="Arial" w:hAnsi="Arial" w:cs="Arial"/>
                <w:sz w:val="20"/>
                <w:szCs w:val="18"/>
              </w:rPr>
              <w:t xml:space="preserve"> of operator chairs </w:t>
            </w:r>
            <w:r w:rsidR="003F2649">
              <w:rPr>
                <w:rFonts w:ascii="Arial" w:hAnsi="Arial" w:cs="Arial"/>
                <w:sz w:val="20"/>
              </w:rPr>
              <w:t>(further detail and requirements on desk and furniture requirements document)</w:t>
            </w:r>
          </w:p>
        </w:tc>
        <w:tc>
          <w:tcPr>
            <w:tcW w:w="1763" w:type="dxa"/>
          </w:tcPr>
          <w:p w:rsidR="003F2649" w:rsidRPr="0097309A" w:rsidRDefault="003F2649" w:rsidP="005E3423">
            <w:pPr>
              <w:jc w:val="right"/>
              <w:rPr>
                <w:rFonts w:ascii="Arial" w:hAnsi="Arial" w:cs="Arial"/>
                <w:b/>
                <w:sz w:val="24"/>
                <w:szCs w:val="24"/>
              </w:rPr>
            </w:pPr>
          </w:p>
        </w:tc>
      </w:tr>
      <w:tr w:rsidR="003F2649" w:rsidTr="00E05D47">
        <w:tc>
          <w:tcPr>
            <w:tcW w:w="1809" w:type="dxa"/>
          </w:tcPr>
          <w:p w:rsidR="003F2649" w:rsidRPr="0097309A" w:rsidRDefault="003F2649" w:rsidP="00720D13">
            <w:pPr>
              <w:jc w:val="center"/>
              <w:rPr>
                <w:rFonts w:ascii="Arial" w:hAnsi="Arial" w:cs="Arial"/>
                <w:b/>
                <w:sz w:val="24"/>
                <w:szCs w:val="24"/>
              </w:rPr>
            </w:pPr>
          </w:p>
        </w:tc>
        <w:tc>
          <w:tcPr>
            <w:tcW w:w="5670" w:type="dxa"/>
          </w:tcPr>
          <w:p w:rsidR="003F2649" w:rsidRPr="0097309A" w:rsidRDefault="003F2649" w:rsidP="005E3423">
            <w:pPr>
              <w:rPr>
                <w:rFonts w:ascii="Arial" w:hAnsi="Arial" w:cs="Arial"/>
                <w:b/>
                <w:sz w:val="24"/>
                <w:szCs w:val="24"/>
              </w:rPr>
            </w:pPr>
          </w:p>
        </w:tc>
        <w:tc>
          <w:tcPr>
            <w:tcW w:w="1763" w:type="dxa"/>
          </w:tcPr>
          <w:p w:rsidR="003F2649" w:rsidRPr="0097309A" w:rsidRDefault="003F2649" w:rsidP="005E3423">
            <w:pPr>
              <w:jc w:val="right"/>
              <w:rPr>
                <w:rFonts w:ascii="Arial" w:hAnsi="Arial" w:cs="Arial"/>
                <w:b/>
                <w:sz w:val="24"/>
                <w:szCs w:val="24"/>
              </w:rPr>
            </w:pPr>
          </w:p>
        </w:tc>
      </w:tr>
      <w:tr w:rsidR="003F2649" w:rsidTr="00E05D47">
        <w:tc>
          <w:tcPr>
            <w:tcW w:w="1809" w:type="dxa"/>
          </w:tcPr>
          <w:p w:rsidR="003F2649" w:rsidRPr="0097309A" w:rsidRDefault="00720D13" w:rsidP="00720D13">
            <w:pPr>
              <w:jc w:val="center"/>
              <w:rPr>
                <w:rFonts w:ascii="Arial" w:hAnsi="Arial" w:cs="Arial"/>
                <w:b/>
                <w:sz w:val="24"/>
                <w:szCs w:val="24"/>
              </w:rPr>
            </w:pPr>
            <w:r>
              <w:rPr>
                <w:rFonts w:ascii="Arial" w:hAnsi="Arial" w:cs="Arial"/>
                <w:b/>
                <w:sz w:val="24"/>
                <w:szCs w:val="24"/>
              </w:rPr>
              <w:t>4.7</w:t>
            </w:r>
          </w:p>
        </w:tc>
        <w:tc>
          <w:tcPr>
            <w:tcW w:w="5670" w:type="dxa"/>
          </w:tcPr>
          <w:p w:rsidR="003F2649" w:rsidRPr="0097309A" w:rsidRDefault="00A64290" w:rsidP="005E3423">
            <w:pPr>
              <w:rPr>
                <w:rFonts w:ascii="Arial" w:hAnsi="Arial" w:cs="Arial"/>
                <w:b/>
                <w:sz w:val="24"/>
                <w:szCs w:val="24"/>
              </w:rPr>
            </w:pPr>
            <w:r>
              <w:rPr>
                <w:rFonts w:ascii="Arial" w:hAnsi="Arial" w:cs="Arial"/>
                <w:sz w:val="20"/>
                <w:szCs w:val="18"/>
              </w:rPr>
              <w:t>Provision and installation</w:t>
            </w:r>
            <w:r w:rsidR="003F2649" w:rsidRPr="006A1CDD">
              <w:rPr>
                <w:rFonts w:ascii="Arial" w:hAnsi="Arial" w:cs="Arial"/>
                <w:sz w:val="20"/>
                <w:szCs w:val="18"/>
              </w:rPr>
              <w:t xml:space="preserve"> of stackable meeting room chairs</w:t>
            </w:r>
            <w:r w:rsidR="003F2649">
              <w:rPr>
                <w:rFonts w:ascii="Arial" w:hAnsi="Arial" w:cs="Arial"/>
                <w:sz w:val="20"/>
                <w:szCs w:val="18"/>
              </w:rPr>
              <w:t xml:space="preserve"> </w:t>
            </w:r>
            <w:r w:rsidR="003F2649">
              <w:rPr>
                <w:rFonts w:ascii="Arial" w:hAnsi="Arial" w:cs="Arial"/>
                <w:sz w:val="20"/>
              </w:rPr>
              <w:t>(further detail and requirements on desk and furniture requirements document)</w:t>
            </w:r>
          </w:p>
        </w:tc>
        <w:tc>
          <w:tcPr>
            <w:tcW w:w="1763" w:type="dxa"/>
          </w:tcPr>
          <w:p w:rsidR="003F2649" w:rsidRPr="0097309A" w:rsidRDefault="003F2649" w:rsidP="005E3423">
            <w:pPr>
              <w:jc w:val="right"/>
              <w:rPr>
                <w:rFonts w:ascii="Arial" w:hAnsi="Arial" w:cs="Arial"/>
                <w:b/>
                <w:sz w:val="24"/>
                <w:szCs w:val="24"/>
              </w:rPr>
            </w:pPr>
          </w:p>
        </w:tc>
      </w:tr>
      <w:tr w:rsidR="003F2649" w:rsidTr="00E05D47">
        <w:tc>
          <w:tcPr>
            <w:tcW w:w="1809" w:type="dxa"/>
          </w:tcPr>
          <w:p w:rsidR="003F2649" w:rsidRPr="0097309A" w:rsidRDefault="003F2649" w:rsidP="005E3423">
            <w:pPr>
              <w:rPr>
                <w:rFonts w:ascii="Arial" w:hAnsi="Arial" w:cs="Arial"/>
                <w:b/>
                <w:sz w:val="24"/>
                <w:szCs w:val="24"/>
              </w:rPr>
            </w:pPr>
          </w:p>
        </w:tc>
        <w:tc>
          <w:tcPr>
            <w:tcW w:w="5670" w:type="dxa"/>
          </w:tcPr>
          <w:p w:rsidR="003F2649" w:rsidRPr="0097309A" w:rsidRDefault="003F2649" w:rsidP="005E3423">
            <w:pPr>
              <w:rPr>
                <w:rFonts w:ascii="Arial" w:hAnsi="Arial" w:cs="Arial"/>
                <w:b/>
                <w:sz w:val="24"/>
                <w:szCs w:val="24"/>
              </w:rPr>
            </w:pPr>
          </w:p>
        </w:tc>
        <w:tc>
          <w:tcPr>
            <w:tcW w:w="1763" w:type="dxa"/>
          </w:tcPr>
          <w:p w:rsidR="003F2649" w:rsidRPr="0097309A" w:rsidRDefault="003F2649" w:rsidP="005E3423">
            <w:pPr>
              <w:jc w:val="right"/>
              <w:rPr>
                <w:rFonts w:ascii="Arial" w:hAnsi="Arial" w:cs="Arial"/>
                <w:b/>
                <w:sz w:val="24"/>
                <w:szCs w:val="24"/>
              </w:rPr>
            </w:pPr>
          </w:p>
        </w:tc>
      </w:tr>
      <w:tr w:rsidR="00216D3E" w:rsidTr="00E05D47">
        <w:tc>
          <w:tcPr>
            <w:tcW w:w="1809" w:type="dxa"/>
          </w:tcPr>
          <w:p w:rsidR="00216D3E" w:rsidRPr="0097309A" w:rsidRDefault="00216D3E" w:rsidP="005E3423">
            <w:pPr>
              <w:rPr>
                <w:rFonts w:ascii="Arial" w:hAnsi="Arial" w:cs="Arial"/>
                <w:b/>
                <w:sz w:val="24"/>
                <w:szCs w:val="24"/>
              </w:rPr>
            </w:pPr>
          </w:p>
        </w:tc>
        <w:tc>
          <w:tcPr>
            <w:tcW w:w="5670" w:type="dxa"/>
          </w:tcPr>
          <w:p w:rsidR="00216D3E" w:rsidRPr="0097309A" w:rsidRDefault="00216D3E" w:rsidP="005E3423">
            <w:pPr>
              <w:rPr>
                <w:rFonts w:ascii="Arial" w:hAnsi="Arial" w:cs="Arial"/>
                <w:b/>
                <w:sz w:val="24"/>
                <w:szCs w:val="24"/>
              </w:rPr>
            </w:pPr>
          </w:p>
        </w:tc>
        <w:tc>
          <w:tcPr>
            <w:tcW w:w="1763" w:type="dxa"/>
          </w:tcPr>
          <w:p w:rsidR="00216D3E" w:rsidRPr="0097309A" w:rsidRDefault="00216D3E" w:rsidP="005E3423">
            <w:pPr>
              <w:jc w:val="right"/>
              <w:rPr>
                <w:rFonts w:ascii="Arial" w:hAnsi="Arial" w:cs="Arial"/>
                <w:b/>
                <w:sz w:val="24"/>
                <w:szCs w:val="24"/>
              </w:rPr>
            </w:pPr>
          </w:p>
        </w:tc>
      </w:tr>
      <w:tr w:rsidR="00216D3E" w:rsidTr="00E05D47">
        <w:tc>
          <w:tcPr>
            <w:tcW w:w="1809" w:type="dxa"/>
          </w:tcPr>
          <w:p w:rsidR="00216D3E" w:rsidRPr="0097309A" w:rsidRDefault="00216D3E" w:rsidP="005E3423">
            <w:pPr>
              <w:rPr>
                <w:rFonts w:ascii="Arial" w:hAnsi="Arial" w:cs="Arial"/>
                <w:b/>
                <w:sz w:val="24"/>
                <w:szCs w:val="24"/>
              </w:rPr>
            </w:pPr>
          </w:p>
        </w:tc>
        <w:tc>
          <w:tcPr>
            <w:tcW w:w="5670" w:type="dxa"/>
          </w:tcPr>
          <w:p w:rsidR="00216D3E" w:rsidRPr="0097309A" w:rsidRDefault="00216D3E" w:rsidP="005E3423">
            <w:pPr>
              <w:rPr>
                <w:rFonts w:ascii="Arial" w:hAnsi="Arial" w:cs="Arial"/>
                <w:b/>
                <w:sz w:val="24"/>
                <w:szCs w:val="24"/>
              </w:rPr>
            </w:pPr>
          </w:p>
        </w:tc>
        <w:tc>
          <w:tcPr>
            <w:tcW w:w="1763" w:type="dxa"/>
          </w:tcPr>
          <w:p w:rsidR="00216D3E" w:rsidRPr="0097309A" w:rsidRDefault="00216D3E" w:rsidP="005E3423">
            <w:pPr>
              <w:jc w:val="right"/>
              <w:rPr>
                <w:rFonts w:ascii="Arial" w:hAnsi="Arial" w:cs="Arial"/>
                <w:b/>
                <w:sz w:val="24"/>
                <w:szCs w:val="24"/>
              </w:rPr>
            </w:pPr>
          </w:p>
        </w:tc>
      </w:tr>
      <w:tr w:rsidR="00216D3E" w:rsidTr="00E05D47">
        <w:tc>
          <w:tcPr>
            <w:tcW w:w="1809" w:type="dxa"/>
          </w:tcPr>
          <w:p w:rsidR="00216D3E" w:rsidRPr="0097309A" w:rsidRDefault="00216D3E" w:rsidP="005E3423">
            <w:pPr>
              <w:rPr>
                <w:rFonts w:ascii="Arial" w:hAnsi="Arial" w:cs="Arial"/>
                <w:b/>
                <w:sz w:val="24"/>
                <w:szCs w:val="24"/>
              </w:rPr>
            </w:pPr>
          </w:p>
        </w:tc>
        <w:tc>
          <w:tcPr>
            <w:tcW w:w="5670" w:type="dxa"/>
          </w:tcPr>
          <w:p w:rsidR="00216D3E" w:rsidRPr="0097309A" w:rsidRDefault="00216D3E" w:rsidP="005E3423">
            <w:pPr>
              <w:rPr>
                <w:rFonts w:ascii="Arial" w:hAnsi="Arial" w:cs="Arial"/>
                <w:b/>
                <w:sz w:val="24"/>
                <w:szCs w:val="24"/>
              </w:rPr>
            </w:pPr>
          </w:p>
        </w:tc>
        <w:tc>
          <w:tcPr>
            <w:tcW w:w="1763" w:type="dxa"/>
          </w:tcPr>
          <w:p w:rsidR="00216D3E" w:rsidRPr="0097309A" w:rsidRDefault="00216D3E" w:rsidP="005E3423">
            <w:pPr>
              <w:jc w:val="right"/>
              <w:rPr>
                <w:rFonts w:ascii="Arial" w:hAnsi="Arial" w:cs="Arial"/>
                <w:b/>
                <w:sz w:val="24"/>
                <w:szCs w:val="24"/>
              </w:rPr>
            </w:pPr>
          </w:p>
        </w:tc>
      </w:tr>
      <w:tr w:rsidR="00216D3E" w:rsidTr="00E05D47">
        <w:tc>
          <w:tcPr>
            <w:tcW w:w="1809" w:type="dxa"/>
          </w:tcPr>
          <w:p w:rsidR="00216D3E" w:rsidRPr="0097309A" w:rsidRDefault="00216D3E" w:rsidP="005E3423">
            <w:pPr>
              <w:rPr>
                <w:rFonts w:ascii="Arial" w:hAnsi="Arial" w:cs="Arial"/>
                <w:b/>
                <w:sz w:val="24"/>
                <w:szCs w:val="24"/>
              </w:rPr>
            </w:pPr>
          </w:p>
        </w:tc>
        <w:tc>
          <w:tcPr>
            <w:tcW w:w="5670" w:type="dxa"/>
          </w:tcPr>
          <w:p w:rsidR="00216D3E" w:rsidRPr="0097309A" w:rsidRDefault="00216D3E" w:rsidP="005E3423">
            <w:pPr>
              <w:rPr>
                <w:rFonts w:ascii="Arial" w:hAnsi="Arial" w:cs="Arial"/>
                <w:b/>
                <w:sz w:val="24"/>
                <w:szCs w:val="24"/>
              </w:rPr>
            </w:pPr>
          </w:p>
        </w:tc>
        <w:tc>
          <w:tcPr>
            <w:tcW w:w="1763" w:type="dxa"/>
          </w:tcPr>
          <w:p w:rsidR="00216D3E" w:rsidRPr="0097309A" w:rsidRDefault="00216D3E" w:rsidP="005E3423">
            <w:pPr>
              <w:jc w:val="right"/>
              <w:rPr>
                <w:rFonts w:ascii="Arial" w:hAnsi="Arial" w:cs="Arial"/>
                <w:b/>
                <w:sz w:val="24"/>
                <w:szCs w:val="24"/>
              </w:rPr>
            </w:pPr>
          </w:p>
        </w:tc>
      </w:tr>
      <w:tr w:rsidR="00216D3E" w:rsidTr="00E05D47">
        <w:tc>
          <w:tcPr>
            <w:tcW w:w="1809" w:type="dxa"/>
          </w:tcPr>
          <w:p w:rsidR="00216D3E" w:rsidRPr="0097309A" w:rsidRDefault="00216D3E" w:rsidP="005E3423">
            <w:pPr>
              <w:rPr>
                <w:rFonts w:ascii="Arial" w:hAnsi="Arial" w:cs="Arial"/>
                <w:b/>
                <w:sz w:val="24"/>
                <w:szCs w:val="24"/>
              </w:rPr>
            </w:pPr>
          </w:p>
        </w:tc>
        <w:tc>
          <w:tcPr>
            <w:tcW w:w="5670" w:type="dxa"/>
          </w:tcPr>
          <w:p w:rsidR="00216D3E" w:rsidRPr="0097309A" w:rsidRDefault="00216D3E" w:rsidP="005E3423">
            <w:pPr>
              <w:rPr>
                <w:rFonts w:ascii="Arial" w:hAnsi="Arial" w:cs="Arial"/>
                <w:b/>
                <w:sz w:val="24"/>
                <w:szCs w:val="24"/>
              </w:rPr>
            </w:pPr>
          </w:p>
        </w:tc>
        <w:tc>
          <w:tcPr>
            <w:tcW w:w="1763" w:type="dxa"/>
          </w:tcPr>
          <w:p w:rsidR="00216D3E" w:rsidRPr="0097309A" w:rsidRDefault="00216D3E" w:rsidP="005E3423">
            <w:pPr>
              <w:jc w:val="right"/>
              <w:rPr>
                <w:rFonts w:ascii="Arial" w:hAnsi="Arial" w:cs="Arial"/>
                <w:b/>
                <w:sz w:val="24"/>
                <w:szCs w:val="24"/>
              </w:rPr>
            </w:pPr>
          </w:p>
        </w:tc>
      </w:tr>
      <w:tr w:rsidR="00216D3E" w:rsidTr="00E05D47">
        <w:tc>
          <w:tcPr>
            <w:tcW w:w="1809" w:type="dxa"/>
          </w:tcPr>
          <w:p w:rsidR="00216D3E" w:rsidRPr="0097309A" w:rsidRDefault="00216D3E" w:rsidP="005E3423">
            <w:pPr>
              <w:rPr>
                <w:rFonts w:ascii="Arial" w:hAnsi="Arial" w:cs="Arial"/>
                <w:b/>
                <w:sz w:val="24"/>
                <w:szCs w:val="24"/>
              </w:rPr>
            </w:pPr>
          </w:p>
        </w:tc>
        <w:tc>
          <w:tcPr>
            <w:tcW w:w="5670" w:type="dxa"/>
          </w:tcPr>
          <w:p w:rsidR="00216D3E" w:rsidRPr="0097309A" w:rsidRDefault="00216D3E" w:rsidP="005E3423">
            <w:pPr>
              <w:rPr>
                <w:rFonts w:ascii="Arial" w:hAnsi="Arial" w:cs="Arial"/>
                <w:b/>
                <w:sz w:val="24"/>
                <w:szCs w:val="24"/>
              </w:rPr>
            </w:pPr>
          </w:p>
        </w:tc>
        <w:tc>
          <w:tcPr>
            <w:tcW w:w="1763" w:type="dxa"/>
          </w:tcPr>
          <w:p w:rsidR="00216D3E" w:rsidRPr="0097309A" w:rsidRDefault="00216D3E" w:rsidP="005E3423">
            <w:pPr>
              <w:jc w:val="right"/>
              <w:rPr>
                <w:rFonts w:ascii="Arial" w:hAnsi="Arial" w:cs="Arial"/>
                <w:b/>
                <w:sz w:val="24"/>
                <w:szCs w:val="24"/>
              </w:rPr>
            </w:pPr>
          </w:p>
        </w:tc>
      </w:tr>
      <w:tr w:rsidR="00216D3E" w:rsidTr="00E05D47">
        <w:tc>
          <w:tcPr>
            <w:tcW w:w="1809" w:type="dxa"/>
          </w:tcPr>
          <w:p w:rsidR="00216D3E" w:rsidRPr="0097309A" w:rsidRDefault="00216D3E" w:rsidP="005E3423">
            <w:pPr>
              <w:rPr>
                <w:rFonts w:ascii="Arial" w:hAnsi="Arial" w:cs="Arial"/>
                <w:b/>
                <w:sz w:val="24"/>
                <w:szCs w:val="24"/>
              </w:rPr>
            </w:pPr>
          </w:p>
        </w:tc>
        <w:tc>
          <w:tcPr>
            <w:tcW w:w="5670" w:type="dxa"/>
          </w:tcPr>
          <w:p w:rsidR="00216D3E" w:rsidRPr="0097309A" w:rsidRDefault="00216D3E" w:rsidP="005E3423">
            <w:pPr>
              <w:rPr>
                <w:rFonts w:ascii="Arial" w:hAnsi="Arial" w:cs="Arial"/>
                <w:b/>
                <w:sz w:val="24"/>
                <w:szCs w:val="24"/>
              </w:rPr>
            </w:pPr>
          </w:p>
        </w:tc>
        <w:tc>
          <w:tcPr>
            <w:tcW w:w="1763" w:type="dxa"/>
          </w:tcPr>
          <w:p w:rsidR="00216D3E" w:rsidRPr="0097309A" w:rsidRDefault="00216D3E" w:rsidP="005E3423">
            <w:pPr>
              <w:jc w:val="right"/>
              <w:rPr>
                <w:rFonts w:ascii="Arial" w:hAnsi="Arial" w:cs="Arial"/>
                <w:b/>
                <w:sz w:val="24"/>
                <w:szCs w:val="24"/>
              </w:rPr>
            </w:pPr>
          </w:p>
        </w:tc>
      </w:tr>
      <w:tr w:rsidR="00216D3E" w:rsidTr="00E05D47">
        <w:tc>
          <w:tcPr>
            <w:tcW w:w="1809" w:type="dxa"/>
          </w:tcPr>
          <w:p w:rsidR="00216D3E" w:rsidRPr="0097309A" w:rsidRDefault="00216D3E" w:rsidP="005E3423">
            <w:pPr>
              <w:rPr>
                <w:rFonts w:ascii="Arial" w:hAnsi="Arial" w:cs="Arial"/>
                <w:b/>
                <w:sz w:val="24"/>
                <w:szCs w:val="24"/>
              </w:rPr>
            </w:pPr>
          </w:p>
        </w:tc>
        <w:tc>
          <w:tcPr>
            <w:tcW w:w="5670" w:type="dxa"/>
          </w:tcPr>
          <w:p w:rsidR="00216D3E" w:rsidRPr="0097309A" w:rsidRDefault="00216D3E" w:rsidP="005E3423">
            <w:pPr>
              <w:rPr>
                <w:rFonts w:ascii="Arial" w:hAnsi="Arial" w:cs="Arial"/>
                <w:b/>
                <w:sz w:val="24"/>
                <w:szCs w:val="24"/>
              </w:rPr>
            </w:pPr>
          </w:p>
        </w:tc>
        <w:tc>
          <w:tcPr>
            <w:tcW w:w="1763" w:type="dxa"/>
          </w:tcPr>
          <w:p w:rsidR="00216D3E" w:rsidRPr="0097309A" w:rsidRDefault="00216D3E" w:rsidP="005E3423">
            <w:pPr>
              <w:jc w:val="right"/>
              <w:rPr>
                <w:rFonts w:ascii="Arial" w:hAnsi="Arial" w:cs="Arial"/>
                <w:b/>
                <w:sz w:val="24"/>
                <w:szCs w:val="24"/>
              </w:rPr>
            </w:pPr>
          </w:p>
        </w:tc>
      </w:tr>
      <w:tr w:rsidR="00216D3E" w:rsidTr="00E05D47">
        <w:tc>
          <w:tcPr>
            <w:tcW w:w="1809" w:type="dxa"/>
          </w:tcPr>
          <w:p w:rsidR="00216D3E" w:rsidRPr="0097309A" w:rsidRDefault="00216D3E" w:rsidP="005E3423">
            <w:pPr>
              <w:rPr>
                <w:rFonts w:ascii="Arial" w:hAnsi="Arial" w:cs="Arial"/>
                <w:b/>
                <w:sz w:val="24"/>
                <w:szCs w:val="24"/>
              </w:rPr>
            </w:pPr>
          </w:p>
        </w:tc>
        <w:tc>
          <w:tcPr>
            <w:tcW w:w="5670" w:type="dxa"/>
          </w:tcPr>
          <w:p w:rsidR="00216D3E" w:rsidRPr="0097309A" w:rsidRDefault="00216D3E" w:rsidP="005E3423">
            <w:pPr>
              <w:rPr>
                <w:rFonts w:ascii="Arial" w:hAnsi="Arial" w:cs="Arial"/>
                <w:b/>
                <w:sz w:val="24"/>
                <w:szCs w:val="24"/>
              </w:rPr>
            </w:pPr>
          </w:p>
        </w:tc>
        <w:tc>
          <w:tcPr>
            <w:tcW w:w="1763" w:type="dxa"/>
          </w:tcPr>
          <w:p w:rsidR="00216D3E" w:rsidRPr="0097309A" w:rsidRDefault="00216D3E" w:rsidP="005E3423">
            <w:pPr>
              <w:jc w:val="right"/>
              <w:rPr>
                <w:rFonts w:ascii="Arial" w:hAnsi="Arial" w:cs="Arial"/>
                <w:b/>
                <w:sz w:val="24"/>
                <w:szCs w:val="24"/>
              </w:rPr>
            </w:pPr>
          </w:p>
        </w:tc>
      </w:tr>
      <w:tr w:rsidR="00216D3E" w:rsidTr="00E05D47">
        <w:tc>
          <w:tcPr>
            <w:tcW w:w="1809" w:type="dxa"/>
          </w:tcPr>
          <w:p w:rsidR="00216D3E" w:rsidRPr="0097309A" w:rsidRDefault="00216D3E" w:rsidP="005E3423">
            <w:pPr>
              <w:rPr>
                <w:rFonts w:ascii="Arial" w:hAnsi="Arial" w:cs="Arial"/>
                <w:b/>
                <w:sz w:val="24"/>
                <w:szCs w:val="24"/>
              </w:rPr>
            </w:pPr>
          </w:p>
        </w:tc>
        <w:tc>
          <w:tcPr>
            <w:tcW w:w="5670" w:type="dxa"/>
          </w:tcPr>
          <w:p w:rsidR="00216D3E" w:rsidRPr="0097309A" w:rsidRDefault="00216D3E" w:rsidP="005E3423">
            <w:pPr>
              <w:rPr>
                <w:rFonts w:ascii="Arial" w:hAnsi="Arial" w:cs="Arial"/>
                <w:b/>
                <w:sz w:val="24"/>
                <w:szCs w:val="24"/>
              </w:rPr>
            </w:pPr>
          </w:p>
        </w:tc>
        <w:tc>
          <w:tcPr>
            <w:tcW w:w="1763" w:type="dxa"/>
          </w:tcPr>
          <w:p w:rsidR="00216D3E" w:rsidRPr="0097309A" w:rsidRDefault="00216D3E" w:rsidP="005E3423">
            <w:pPr>
              <w:jc w:val="right"/>
              <w:rPr>
                <w:rFonts w:ascii="Arial" w:hAnsi="Arial" w:cs="Arial"/>
                <w:b/>
                <w:sz w:val="24"/>
                <w:szCs w:val="24"/>
              </w:rPr>
            </w:pPr>
          </w:p>
        </w:tc>
      </w:tr>
      <w:tr w:rsidR="00216D3E" w:rsidTr="00E05D47">
        <w:tc>
          <w:tcPr>
            <w:tcW w:w="1809" w:type="dxa"/>
          </w:tcPr>
          <w:p w:rsidR="00216D3E" w:rsidRPr="0097309A" w:rsidRDefault="00216D3E" w:rsidP="005E3423">
            <w:pPr>
              <w:rPr>
                <w:rFonts w:ascii="Arial" w:hAnsi="Arial" w:cs="Arial"/>
                <w:b/>
                <w:sz w:val="24"/>
                <w:szCs w:val="24"/>
              </w:rPr>
            </w:pPr>
          </w:p>
        </w:tc>
        <w:tc>
          <w:tcPr>
            <w:tcW w:w="5670" w:type="dxa"/>
          </w:tcPr>
          <w:p w:rsidR="00216D3E" w:rsidRPr="0097309A" w:rsidRDefault="00216D3E" w:rsidP="005E3423">
            <w:pPr>
              <w:rPr>
                <w:rFonts w:ascii="Arial" w:hAnsi="Arial" w:cs="Arial"/>
                <w:b/>
                <w:sz w:val="24"/>
                <w:szCs w:val="24"/>
              </w:rPr>
            </w:pPr>
          </w:p>
        </w:tc>
        <w:tc>
          <w:tcPr>
            <w:tcW w:w="1763" w:type="dxa"/>
          </w:tcPr>
          <w:p w:rsidR="00216D3E" w:rsidRPr="0097309A" w:rsidRDefault="00216D3E" w:rsidP="005E3423">
            <w:pPr>
              <w:jc w:val="right"/>
              <w:rPr>
                <w:rFonts w:ascii="Arial" w:hAnsi="Arial" w:cs="Arial"/>
                <w:b/>
                <w:sz w:val="24"/>
                <w:szCs w:val="24"/>
              </w:rPr>
            </w:pPr>
          </w:p>
        </w:tc>
      </w:tr>
      <w:tr w:rsidR="00216D3E" w:rsidTr="00E05D47">
        <w:tc>
          <w:tcPr>
            <w:tcW w:w="1809" w:type="dxa"/>
          </w:tcPr>
          <w:p w:rsidR="00216D3E" w:rsidRPr="0097309A" w:rsidRDefault="00216D3E" w:rsidP="005E3423">
            <w:pPr>
              <w:rPr>
                <w:rFonts w:ascii="Arial" w:hAnsi="Arial" w:cs="Arial"/>
                <w:b/>
                <w:sz w:val="24"/>
                <w:szCs w:val="24"/>
              </w:rPr>
            </w:pPr>
          </w:p>
        </w:tc>
        <w:tc>
          <w:tcPr>
            <w:tcW w:w="5670" w:type="dxa"/>
          </w:tcPr>
          <w:p w:rsidR="00216D3E" w:rsidRPr="0097309A" w:rsidRDefault="00216D3E" w:rsidP="005E3423">
            <w:pPr>
              <w:rPr>
                <w:rFonts w:ascii="Arial" w:hAnsi="Arial" w:cs="Arial"/>
                <w:b/>
                <w:sz w:val="24"/>
                <w:szCs w:val="24"/>
              </w:rPr>
            </w:pPr>
          </w:p>
        </w:tc>
        <w:tc>
          <w:tcPr>
            <w:tcW w:w="1763" w:type="dxa"/>
          </w:tcPr>
          <w:p w:rsidR="00216D3E" w:rsidRPr="0097309A" w:rsidRDefault="00216D3E" w:rsidP="005E3423">
            <w:pPr>
              <w:jc w:val="right"/>
              <w:rPr>
                <w:rFonts w:ascii="Arial" w:hAnsi="Arial" w:cs="Arial"/>
                <w:b/>
                <w:sz w:val="24"/>
                <w:szCs w:val="24"/>
              </w:rPr>
            </w:pPr>
          </w:p>
        </w:tc>
      </w:tr>
      <w:tr w:rsidR="00216D3E" w:rsidTr="00E05D47">
        <w:tc>
          <w:tcPr>
            <w:tcW w:w="1809" w:type="dxa"/>
          </w:tcPr>
          <w:p w:rsidR="00216D3E" w:rsidRPr="0097309A" w:rsidRDefault="00216D3E" w:rsidP="005E3423">
            <w:pPr>
              <w:rPr>
                <w:rFonts w:ascii="Arial" w:hAnsi="Arial" w:cs="Arial"/>
                <w:b/>
                <w:sz w:val="24"/>
                <w:szCs w:val="24"/>
              </w:rPr>
            </w:pPr>
          </w:p>
        </w:tc>
        <w:tc>
          <w:tcPr>
            <w:tcW w:w="5670" w:type="dxa"/>
          </w:tcPr>
          <w:p w:rsidR="00216D3E" w:rsidRPr="0097309A" w:rsidRDefault="00216D3E" w:rsidP="005E3423">
            <w:pPr>
              <w:rPr>
                <w:rFonts w:ascii="Arial" w:hAnsi="Arial" w:cs="Arial"/>
                <w:b/>
                <w:sz w:val="24"/>
                <w:szCs w:val="24"/>
              </w:rPr>
            </w:pPr>
          </w:p>
        </w:tc>
        <w:tc>
          <w:tcPr>
            <w:tcW w:w="1763" w:type="dxa"/>
          </w:tcPr>
          <w:p w:rsidR="00216D3E" w:rsidRPr="0097309A" w:rsidRDefault="00216D3E" w:rsidP="005E3423">
            <w:pPr>
              <w:jc w:val="right"/>
              <w:rPr>
                <w:rFonts w:ascii="Arial" w:hAnsi="Arial" w:cs="Arial"/>
                <w:b/>
                <w:sz w:val="24"/>
                <w:szCs w:val="24"/>
              </w:rPr>
            </w:pPr>
          </w:p>
        </w:tc>
      </w:tr>
      <w:tr w:rsidR="00216D3E" w:rsidTr="00E05D47">
        <w:tc>
          <w:tcPr>
            <w:tcW w:w="1809" w:type="dxa"/>
          </w:tcPr>
          <w:p w:rsidR="00216D3E" w:rsidRPr="0097309A" w:rsidRDefault="00216D3E" w:rsidP="005E3423">
            <w:pPr>
              <w:rPr>
                <w:rFonts w:ascii="Arial" w:hAnsi="Arial" w:cs="Arial"/>
                <w:b/>
                <w:sz w:val="24"/>
                <w:szCs w:val="24"/>
              </w:rPr>
            </w:pPr>
          </w:p>
        </w:tc>
        <w:tc>
          <w:tcPr>
            <w:tcW w:w="5670" w:type="dxa"/>
          </w:tcPr>
          <w:p w:rsidR="00216D3E" w:rsidRPr="0097309A" w:rsidRDefault="00216D3E" w:rsidP="00216D3E">
            <w:pPr>
              <w:jc w:val="right"/>
              <w:rPr>
                <w:rFonts w:ascii="Arial" w:hAnsi="Arial" w:cs="Arial"/>
                <w:b/>
                <w:sz w:val="24"/>
                <w:szCs w:val="24"/>
              </w:rPr>
            </w:pPr>
            <w:r w:rsidRPr="00113A83">
              <w:rPr>
                <w:rFonts w:ascii="Arial" w:hAnsi="Arial" w:cs="Arial"/>
                <w:b/>
              </w:rPr>
              <w:t>Total c/</w:t>
            </w:r>
            <w:proofErr w:type="spellStart"/>
            <w:r w:rsidRPr="00113A83">
              <w:rPr>
                <w:rFonts w:ascii="Arial" w:hAnsi="Arial" w:cs="Arial"/>
                <w:b/>
              </w:rPr>
              <w:t>fwd</w:t>
            </w:r>
            <w:proofErr w:type="spellEnd"/>
            <w:r w:rsidRPr="00113A83">
              <w:rPr>
                <w:rFonts w:ascii="Arial" w:hAnsi="Arial" w:cs="Arial"/>
                <w:b/>
              </w:rPr>
              <w:t xml:space="preserve"> to page </w:t>
            </w:r>
            <w:r>
              <w:rPr>
                <w:rFonts w:ascii="Arial" w:hAnsi="Arial" w:cs="Arial"/>
                <w:b/>
              </w:rPr>
              <w:t xml:space="preserve">9 </w:t>
            </w:r>
            <w:r w:rsidRPr="00113A83">
              <w:rPr>
                <w:rFonts w:ascii="Arial" w:hAnsi="Arial" w:cs="Arial"/>
                <w:b/>
              </w:rPr>
              <w:t>£</w:t>
            </w:r>
          </w:p>
        </w:tc>
        <w:tc>
          <w:tcPr>
            <w:tcW w:w="1763" w:type="dxa"/>
          </w:tcPr>
          <w:p w:rsidR="00216D3E" w:rsidRPr="0097309A" w:rsidRDefault="00216D3E" w:rsidP="005E3423">
            <w:pPr>
              <w:jc w:val="right"/>
              <w:rPr>
                <w:rFonts w:ascii="Arial" w:hAnsi="Arial" w:cs="Arial"/>
                <w:b/>
                <w:sz w:val="24"/>
                <w:szCs w:val="24"/>
              </w:rPr>
            </w:pPr>
          </w:p>
        </w:tc>
      </w:tr>
    </w:tbl>
    <w:p w:rsidR="00334CF9" w:rsidRDefault="00334CF9" w:rsidP="00334CF9">
      <w:pPr>
        <w:jc w:val="right"/>
        <w:rPr>
          <w:rFonts w:ascii="Arial" w:hAnsi="Arial" w:cs="Arial"/>
          <w:b/>
          <w:color w:val="1F497D" w:themeColor="text2"/>
          <w:sz w:val="24"/>
        </w:rPr>
      </w:pPr>
      <w:r>
        <w:rPr>
          <w:rFonts w:ascii="Arial" w:hAnsi="Arial" w:cs="Arial"/>
          <w:b/>
          <w:color w:val="1F497D" w:themeColor="text2"/>
          <w:sz w:val="24"/>
        </w:rPr>
        <w:lastRenderedPageBreak/>
        <w:t>FINANCIAL SUMMARY FOR WORK SCHEDULES</w:t>
      </w:r>
    </w:p>
    <w:tbl>
      <w:tblPr>
        <w:tblStyle w:val="TableGrid"/>
        <w:tblW w:w="0" w:type="auto"/>
        <w:tblLook w:val="04A0" w:firstRow="1" w:lastRow="0" w:firstColumn="1" w:lastColumn="0" w:noHBand="0" w:noVBand="1"/>
      </w:tblPr>
      <w:tblGrid>
        <w:gridCol w:w="6912"/>
        <w:gridCol w:w="2330"/>
      </w:tblGrid>
      <w:tr w:rsidR="00334CF9" w:rsidTr="00334CF9">
        <w:trPr>
          <w:trHeight w:val="397"/>
        </w:trPr>
        <w:tc>
          <w:tcPr>
            <w:tcW w:w="6912" w:type="dxa"/>
            <w:tcBorders>
              <w:left w:val="nil"/>
            </w:tcBorders>
            <w:vAlign w:val="center"/>
          </w:tcPr>
          <w:p w:rsidR="00334CF9" w:rsidRPr="00464D35" w:rsidRDefault="00334CF9" w:rsidP="00334CF9">
            <w:pPr>
              <w:jc w:val="right"/>
              <w:rPr>
                <w:rFonts w:ascii="Arial" w:hAnsi="Arial" w:cs="Arial"/>
              </w:rPr>
            </w:pPr>
            <w:r w:rsidRPr="00464D35">
              <w:rPr>
                <w:rFonts w:ascii="Arial" w:hAnsi="Arial" w:cs="Arial"/>
              </w:rPr>
              <w:t xml:space="preserve">Total for Page </w:t>
            </w:r>
            <w:r>
              <w:rPr>
                <w:rFonts w:ascii="Arial" w:hAnsi="Arial" w:cs="Arial"/>
              </w:rPr>
              <w:t>2</w:t>
            </w:r>
          </w:p>
        </w:tc>
        <w:tc>
          <w:tcPr>
            <w:tcW w:w="2330" w:type="dxa"/>
            <w:vAlign w:val="center"/>
          </w:tcPr>
          <w:p w:rsidR="00334CF9" w:rsidRPr="00B06D6A" w:rsidRDefault="00334CF9" w:rsidP="00334CF9">
            <w:pPr>
              <w:jc w:val="right"/>
              <w:rPr>
                <w:rFonts w:ascii="Arial" w:hAnsi="Arial" w:cs="Arial"/>
              </w:rPr>
            </w:pPr>
          </w:p>
        </w:tc>
      </w:tr>
      <w:tr w:rsidR="00334CF9" w:rsidTr="00334CF9">
        <w:trPr>
          <w:trHeight w:val="397"/>
        </w:trPr>
        <w:tc>
          <w:tcPr>
            <w:tcW w:w="6912" w:type="dxa"/>
            <w:tcBorders>
              <w:left w:val="nil"/>
            </w:tcBorders>
            <w:vAlign w:val="center"/>
          </w:tcPr>
          <w:p w:rsidR="00334CF9" w:rsidRPr="00464D35" w:rsidRDefault="00334CF9" w:rsidP="00334CF9">
            <w:pPr>
              <w:jc w:val="right"/>
            </w:pPr>
            <w:r w:rsidRPr="00464D35">
              <w:rPr>
                <w:rFonts w:ascii="Arial" w:hAnsi="Arial" w:cs="Arial"/>
              </w:rPr>
              <w:t xml:space="preserve">Total for Page </w:t>
            </w:r>
            <w:r>
              <w:rPr>
                <w:rFonts w:ascii="Arial" w:hAnsi="Arial" w:cs="Arial"/>
              </w:rPr>
              <w:t>3</w:t>
            </w:r>
          </w:p>
        </w:tc>
        <w:tc>
          <w:tcPr>
            <w:tcW w:w="2330" w:type="dxa"/>
            <w:vAlign w:val="center"/>
          </w:tcPr>
          <w:p w:rsidR="00334CF9" w:rsidRPr="00B06D6A" w:rsidRDefault="00334CF9" w:rsidP="00334CF9">
            <w:pPr>
              <w:jc w:val="right"/>
              <w:rPr>
                <w:rFonts w:ascii="Arial" w:hAnsi="Arial" w:cs="Arial"/>
              </w:rPr>
            </w:pPr>
          </w:p>
        </w:tc>
      </w:tr>
      <w:tr w:rsidR="00334CF9" w:rsidTr="00334CF9">
        <w:trPr>
          <w:trHeight w:val="397"/>
        </w:trPr>
        <w:tc>
          <w:tcPr>
            <w:tcW w:w="6912" w:type="dxa"/>
            <w:tcBorders>
              <w:left w:val="nil"/>
            </w:tcBorders>
            <w:vAlign w:val="center"/>
          </w:tcPr>
          <w:p w:rsidR="00334CF9" w:rsidRPr="00464D35" w:rsidRDefault="00334CF9" w:rsidP="00334CF9">
            <w:pPr>
              <w:jc w:val="right"/>
            </w:pPr>
            <w:r w:rsidRPr="00464D35">
              <w:rPr>
                <w:rFonts w:ascii="Arial" w:hAnsi="Arial" w:cs="Arial"/>
              </w:rPr>
              <w:t xml:space="preserve">Total for Page </w:t>
            </w:r>
            <w:r>
              <w:rPr>
                <w:rFonts w:ascii="Arial" w:hAnsi="Arial" w:cs="Arial"/>
              </w:rPr>
              <w:t>4</w:t>
            </w:r>
          </w:p>
        </w:tc>
        <w:tc>
          <w:tcPr>
            <w:tcW w:w="2330" w:type="dxa"/>
            <w:vAlign w:val="center"/>
          </w:tcPr>
          <w:p w:rsidR="00334CF9" w:rsidRPr="00B06D6A" w:rsidRDefault="00334CF9" w:rsidP="00334CF9">
            <w:pPr>
              <w:jc w:val="right"/>
              <w:rPr>
                <w:rFonts w:ascii="Arial" w:hAnsi="Arial" w:cs="Arial"/>
              </w:rPr>
            </w:pPr>
          </w:p>
        </w:tc>
      </w:tr>
      <w:tr w:rsidR="00334CF9" w:rsidTr="00334CF9">
        <w:trPr>
          <w:trHeight w:val="397"/>
        </w:trPr>
        <w:tc>
          <w:tcPr>
            <w:tcW w:w="6912" w:type="dxa"/>
            <w:tcBorders>
              <w:left w:val="nil"/>
            </w:tcBorders>
            <w:vAlign w:val="center"/>
          </w:tcPr>
          <w:p w:rsidR="00334CF9" w:rsidRPr="00464D35" w:rsidRDefault="00334CF9" w:rsidP="00334CF9">
            <w:pPr>
              <w:jc w:val="right"/>
            </w:pPr>
            <w:r w:rsidRPr="00464D35">
              <w:rPr>
                <w:rFonts w:ascii="Arial" w:hAnsi="Arial" w:cs="Arial"/>
              </w:rPr>
              <w:t xml:space="preserve">Total for Page </w:t>
            </w:r>
            <w:r>
              <w:rPr>
                <w:rFonts w:ascii="Arial" w:hAnsi="Arial" w:cs="Arial"/>
              </w:rPr>
              <w:t>5</w:t>
            </w:r>
          </w:p>
        </w:tc>
        <w:tc>
          <w:tcPr>
            <w:tcW w:w="2330" w:type="dxa"/>
            <w:vAlign w:val="center"/>
          </w:tcPr>
          <w:p w:rsidR="00334CF9" w:rsidRPr="00B06D6A" w:rsidRDefault="00334CF9" w:rsidP="00334CF9">
            <w:pPr>
              <w:jc w:val="right"/>
              <w:rPr>
                <w:rFonts w:ascii="Arial" w:hAnsi="Arial" w:cs="Arial"/>
              </w:rPr>
            </w:pPr>
          </w:p>
        </w:tc>
      </w:tr>
      <w:tr w:rsidR="00334CF9" w:rsidTr="00334CF9">
        <w:trPr>
          <w:trHeight w:val="397"/>
        </w:trPr>
        <w:tc>
          <w:tcPr>
            <w:tcW w:w="6912" w:type="dxa"/>
            <w:tcBorders>
              <w:left w:val="nil"/>
            </w:tcBorders>
            <w:vAlign w:val="center"/>
          </w:tcPr>
          <w:p w:rsidR="00334CF9" w:rsidRPr="00464D35" w:rsidRDefault="00334CF9" w:rsidP="00334CF9">
            <w:pPr>
              <w:jc w:val="right"/>
            </w:pPr>
            <w:r w:rsidRPr="00464D35">
              <w:rPr>
                <w:rFonts w:ascii="Arial" w:hAnsi="Arial" w:cs="Arial"/>
              </w:rPr>
              <w:t xml:space="preserve">Total for Page </w:t>
            </w:r>
            <w:r>
              <w:rPr>
                <w:rFonts w:ascii="Arial" w:hAnsi="Arial" w:cs="Arial"/>
              </w:rPr>
              <w:t>6</w:t>
            </w:r>
          </w:p>
        </w:tc>
        <w:tc>
          <w:tcPr>
            <w:tcW w:w="2330" w:type="dxa"/>
            <w:vAlign w:val="center"/>
          </w:tcPr>
          <w:p w:rsidR="00334CF9" w:rsidRPr="00B06D6A" w:rsidRDefault="00334CF9" w:rsidP="00334CF9">
            <w:pPr>
              <w:jc w:val="right"/>
              <w:rPr>
                <w:rFonts w:ascii="Arial" w:hAnsi="Arial" w:cs="Arial"/>
              </w:rPr>
            </w:pPr>
          </w:p>
        </w:tc>
      </w:tr>
      <w:tr w:rsidR="00334CF9" w:rsidTr="00334CF9">
        <w:trPr>
          <w:trHeight w:val="397"/>
        </w:trPr>
        <w:tc>
          <w:tcPr>
            <w:tcW w:w="6912" w:type="dxa"/>
            <w:tcBorders>
              <w:left w:val="nil"/>
            </w:tcBorders>
            <w:vAlign w:val="center"/>
          </w:tcPr>
          <w:p w:rsidR="00334CF9" w:rsidRPr="00464D35" w:rsidRDefault="00334CF9" w:rsidP="00334CF9">
            <w:pPr>
              <w:jc w:val="right"/>
            </w:pPr>
            <w:r w:rsidRPr="00464D35">
              <w:rPr>
                <w:rFonts w:ascii="Arial" w:hAnsi="Arial" w:cs="Arial"/>
              </w:rPr>
              <w:t>Total for Page</w:t>
            </w:r>
            <w:r>
              <w:rPr>
                <w:rFonts w:ascii="Arial" w:hAnsi="Arial" w:cs="Arial"/>
              </w:rPr>
              <w:t xml:space="preserve"> 7</w:t>
            </w:r>
            <w:r w:rsidRPr="00464D35">
              <w:rPr>
                <w:rFonts w:ascii="Arial" w:hAnsi="Arial" w:cs="Arial"/>
              </w:rPr>
              <w:t xml:space="preserve"> </w:t>
            </w:r>
          </w:p>
        </w:tc>
        <w:tc>
          <w:tcPr>
            <w:tcW w:w="2330" w:type="dxa"/>
            <w:vAlign w:val="center"/>
          </w:tcPr>
          <w:p w:rsidR="00334CF9" w:rsidRPr="00B06D6A" w:rsidRDefault="00334CF9" w:rsidP="00334CF9">
            <w:pPr>
              <w:jc w:val="right"/>
              <w:rPr>
                <w:rFonts w:ascii="Arial" w:hAnsi="Arial" w:cs="Arial"/>
              </w:rPr>
            </w:pPr>
          </w:p>
        </w:tc>
      </w:tr>
      <w:tr w:rsidR="00334CF9" w:rsidTr="00334CF9">
        <w:trPr>
          <w:trHeight w:val="397"/>
        </w:trPr>
        <w:tc>
          <w:tcPr>
            <w:tcW w:w="6912" w:type="dxa"/>
            <w:tcBorders>
              <w:left w:val="nil"/>
            </w:tcBorders>
            <w:vAlign w:val="center"/>
          </w:tcPr>
          <w:p w:rsidR="00334CF9" w:rsidRPr="00464D35" w:rsidRDefault="00334CF9" w:rsidP="00334CF9">
            <w:pPr>
              <w:jc w:val="right"/>
            </w:pPr>
            <w:r w:rsidRPr="00464D35">
              <w:rPr>
                <w:rFonts w:ascii="Arial" w:hAnsi="Arial" w:cs="Arial"/>
              </w:rPr>
              <w:t xml:space="preserve">Total for Page </w:t>
            </w:r>
            <w:r>
              <w:rPr>
                <w:rFonts w:ascii="Arial" w:hAnsi="Arial" w:cs="Arial"/>
              </w:rPr>
              <w:t>8</w:t>
            </w:r>
          </w:p>
        </w:tc>
        <w:tc>
          <w:tcPr>
            <w:tcW w:w="2330" w:type="dxa"/>
            <w:vAlign w:val="center"/>
          </w:tcPr>
          <w:p w:rsidR="00334CF9" w:rsidRPr="00B06D6A" w:rsidRDefault="00334CF9" w:rsidP="00334CF9">
            <w:pPr>
              <w:jc w:val="right"/>
              <w:rPr>
                <w:rFonts w:ascii="Arial" w:hAnsi="Arial" w:cs="Arial"/>
              </w:rPr>
            </w:pPr>
          </w:p>
        </w:tc>
      </w:tr>
      <w:tr w:rsidR="00334CF9" w:rsidTr="00334CF9">
        <w:trPr>
          <w:trHeight w:val="397"/>
        </w:trPr>
        <w:tc>
          <w:tcPr>
            <w:tcW w:w="6912" w:type="dxa"/>
            <w:tcBorders>
              <w:left w:val="nil"/>
            </w:tcBorders>
            <w:vAlign w:val="center"/>
          </w:tcPr>
          <w:p w:rsidR="00334CF9" w:rsidRPr="00C51F2E" w:rsidRDefault="00334CF9" w:rsidP="00334CF9">
            <w:pPr>
              <w:jc w:val="right"/>
              <w:rPr>
                <w:rFonts w:ascii="Arial" w:hAnsi="Arial" w:cs="Arial"/>
                <w:b/>
                <w:color w:val="1F497D" w:themeColor="text2"/>
                <w:sz w:val="24"/>
              </w:rPr>
            </w:pPr>
            <w:r w:rsidRPr="00C51F2E">
              <w:rPr>
                <w:rFonts w:ascii="Arial" w:hAnsi="Arial" w:cs="Arial"/>
                <w:b/>
                <w:sz w:val="24"/>
              </w:rPr>
              <w:t xml:space="preserve">TOTAL COST </w:t>
            </w:r>
            <w:r>
              <w:rPr>
                <w:rFonts w:ascii="Arial" w:hAnsi="Arial" w:cs="Arial"/>
                <w:b/>
                <w:sz w:val="24"/>
              </w:rPr>
              <w:t>c/</w:t>
            </w:r>
            <w:proofErr w:type="spellStart"/>
            <w:r>
              <w:rPr>
                <w:rFonts w:ascii="Arial" w:hAnsi="Arial" w:cs="Arial"/>
                <w:b/>
                <w:sz w:val="24"/>
              </w:rPr>
              <w:t>fwd</w:t>
            </w:r>
            <w:proofErr w:type="spellEnd"/>
            <w:r>
              <w:rPr>
                <w:rFonts w:ascii="Arial" w:hAnsi="Arial" w:cs="Arial"/>
                <w:b/>
                <w:sz w:val="24"/>
              </w:rPr>
              <w:t xml:space="preserve"> TO DOCUMENT FOUR (TENDER RESPONSE)   £</w:t>
            </w:r>
          </w:p>
        </w:tc>
        <w:tc>
          <w:tcPr>
            <w:tcW w:w="2330" w:type="dxa"/>
            <w:vAlign w:val="center"/>
          </w:tcPr>
          <w:p w:rsidR="00334CF9" w:rsidRPr="00B06D6A" w:rsidRDefault="00334CF9" w:rsidP="00334CF9">
            <w:pPr>
              <w:jc w:val="right"/>
              <w:rPr>
                <w:rFonts w:ascii="Arial" w:hAnsi="Arial" w:cs="Arial"/>
                <w:b/>
                <w:sz w:val="24"/>
              </w:rPr>
            </w:pPr>
          </w:p>
          <w:p w:rsidR="00334CF9" w:rsidRPr="00B06D6A" w:rsidRDefault="00334CF9" w:rsidP="00334CF9">
            <w:pPr>
              <w:jc w:val="right"/>
              <w:rPr>
                <w:rFonts w:ascii="Arial" w:hAnsi="Arial" w:cs="Arial"/>
                <w:b/>
                <w:sz w:val="24"/>
              </w:rPr>
            </w:pPr>
          </w:p>
          <w:p w:rsidR="00334CF9" w:rsidRPr="00B06D6A" w:rsidRDefault="00334CF9" w:rsidP="00334CF9">
            <w:pPr>
              <w:jc w:val="right"/>
              <w:rPr>
                <w:rFonts w:ascii="Arial" w:hAnsi="Arial" w:cs="Arial"/>
                <w:b/>
                <w:sz w:val="24"/>
              </w:rPr>
            </w:pPr>
          </w:p>
        </w:tc>
      </w:tr>
    </w:tbl>
    <w:p w:rsidR="001D4E01" w:rsidRPr="00B512F1" w:rsidRDefault="001D4E01" w:rsidP="00D1209E">
      <w:pPr>
        <w:rPr>
          <w:rFonts w:ascii="Arial" w:hAnsi="Arial" w:cs="Arial"/>
          <w:b/>
          <w:sz w:val="28"/>
          <w:szCs w:val="18"/>
        </w:rPr>
      </w:pPr>
    </w:p>
    <w:sectPr w:rsidR="001D4E01" w:rsidRPr="00B512F1" w:rsidSect="00C61E77">
      <w:footerReference w:type="default" r:id="rId11"/>
      <w:headerReference w:type="first" r:id="rId12"/>
      <w:pgSz w:w="11906" w:h="16838"/>
      <w:pgMar w:top="1440" w:right="1440" w:bottom="1440" w:left="1440" w:header="432"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CF9" w:rsidRDefault="00334CF9" w:rsidP="00031ABE">
      <w:pPr>
        <w:spacing w:after="0" w:line="240" w:lineRule="auto"/>
      </w:pPr>
      <w:r>
        <w:separator/>
      </w:r>
    </w:p>
  </w:endnote>
  <w:endnote w:type="continuationSeparator" w:id="0">
    <w:p w:rsidR="00334CF9" w:rsidRDefault="00334CF9" w:rsidP="0003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34CF9" w:rsidTr="00031ABE">
      <w:tc>
        <w:tcPr>
          <w:tcW w:w="4621" w:type="dxa"/>
        </w:tcPr>
        <w:p w:rsidR="00334CF9" w:rsidRPr="00031ABE" w:rsidRDefault="00334CF9">
          <w:pPr>
            <w:pStyle w:val="Footer"/>
            <w:rPr>
              <w:rFonts w:ascii="Arial" w:hAnsi="Arial" w:cs="Arial"/>
              <w:b/>
            </w:rPr>
          </w:pPr>
          <w:r>
            <w:rPr>
              <w:rFonts w:ascii="Arial" w:hAnsi="Arial" w:cs="Arial"/>
              <w:b/>
              <w:sz w:val="18"/>
            </w:rPr>
            <w:t xml:space="preserve">Prepared by: East Northamptonshire Council – Business Transformation Team </w:t>
          </w:r>
        </w:p>
      </w:tc>
      <w:tc>
        <w:tcPr>
          <w:tcW w:w="4621" w:type="dxa"/>
        </w:tcPr>
        <w:p w:rsidR="00334CF9" w:rsidRPr="00031ABE" w:rsidRDefault="00334CF9" w:rsidP="00031ABE">
          <w:pPr>
            <w:pStyle w:val="Footer"/>
            <w:jc w:val="right"/>
            <w:rPr>
              <w:rFonts w:ascii="Arial" w:hAnsi="Arial" w:cs="Arial"/>
            </w:rPr>
          </w:pPr>
          <w:r w:rsidRPr="00031ABE">
            <w:rPr>
              <w:rFonts w:ascii="Arial" w:hAnsi="Arial" w:cs="Arial"/>
              <w:sz w:val="18"/>
            </w:rPr>
            <w:t xml:space="preserve">Page </w:t>
          </w:r>
          <w:r w:rsidRPr="00031ABE">
            <w:rPr>
              <w:rFonts w:ascii="Arial" w:hAnsi="Arial" w:cs="Arial"/>
              <w:sz w:val="18"/>
            </w:rPr>
            <w:fldChar w:fldCharType="begin"/>
          </w:r>
          <w:r w:rsidRPr="00031ABE">
            <w:rPr>
              <w:rFonts w:ascii="Arial" w:hAnsi="Arial" w:cs="Arial"/>
              <w:sz w:val="18"/>
            </w:rPr>
            <w:instrText xml:space="preserve"> PAGE  \* Arabic  \* MERGEFORMAT </w:instrText>
          </w:r>
          <w:r w:rsidRPr="00031ABE">
            <w:rPr>
              <w:rFonts w:ascii="Arial" w:hAnsi="Arial" w:cs="Arial"/>
              <w:sz w:val="18"/>
            </w:rPr>
            <w:fldChar w:fldCharType="separate"/>
          </w:r>
          <w:r w:rsidR="00216D3E">
            <w:rPr>
              <w:rFonts w:ascii="Arial" w:hAnsi="Arial" w:cs="Arial"/>
              <w:noProof/>
              <w:sz w:val="18"/>
            </w:rPr>
            <w:t>2</w:t>
          </w:r>
          <w:r w:rsidRPr="00031ABE">
            <w:rPr>
              <w:rFonts w:ascii="Arial" w:hAnsi="Arial" w:cs="Arial"/>
              <w:sz w:val="18"/>
            </w:rPr>
            <w:fldChar w:fldCharType="end"/>
          </w:r>
          <w:r w:rsidRPr="00031ABE">
            <w:rPr>
              <w:rFonts w:ascii="Arial" w:hAnsi="Arial" w:cs="Arial"/>
              <w:sz w:val="18"/>
            </w:rPr>
            <w:t xml:space="preserve"> of </w:t>
          </w:r>
          <w:r w:rsidRPr="00031ABE">
            <w:rPr>
              <w:rFonts w:ascii="Arial" w:hAnsi="Arial" w:cs="Arial"/>
              <w:sz w:val="18"/>
            </w:rPr>
            <w:fldChar w:fldCharType="begin"/>
          </w:r>
          <w:r w:rsidRPr="00031ABE">
            <w:rPr>
              <w:rFonts w:ascii="Arial" w:hAnsi="Arial" w:cs="Arial"/>
              <w:sz w:val="18"/>
            </w:rPr>
            <w:instrText xml:space="preserve"> NUMPAGES  \* Arabic  \* MERGEFORMAT </w:instrText>
          </w:r>
          <w:r w:rsidRPr="00031ABE">
            <w:rPr>
              <w:rFonts w:ascii="Arial" w:hAnsi="Arial" w:cs="Arial"/>
              <w:sz w:val="18"/>
            </w:rPr>
            <w:fldChar w:fldCharType="separate"/>
          </w:r>
          <w:r w:rsidR="00216D3E">
            <w:rPr>
              <w:rFonts w:ascii="Arial" w:hAnsi="Arial" w:cs="Arial"/>
              <w:noProof/>
              <w:sz w:val="18"/>
            </w:rPr>
            <w:t>9</w:t>
          </w:r>
          <w:r w:rsidRPr="00031ABE">
            <w:rPr>
              <w:rFonts w:ascii="Arial" w:hAnsi="Arial" w:cs="Arial"/>
              <w:sz w:val="18"/>
            </w:rPr>
            <w:fldChar w:fldCharType="end"/>
          </w:r>
        </w:p>
      </w:tc>
    </w:tr>
  </w:tbl>
  <w:p w:rsidR="00334CF9" w:rsidRDefault="00334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CF9" w:rsidRDefault="00334CF9" w:rsidP="00031ABE">
      <w:pPr>
        <w:spacing w:after="0" w:line="240" w:lineRule="auto"/>
      </w:pPr>
      <w:r>
        <w:separator/>
      </w:r>
    </w:p>
  </w:footnote>
  <w:footnote w:type="continuationSeparator" w:id="0">
    <w:p w:rsidR="00334CF9" w:rsidRDefault="00334CF9" w:rsidP="00031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CF9" w:rsidRPr="00587F49" w:rsidRDefault="00334CF9" w:rsidP="00587F49">
    <w:pPr>
      <w:pStyle w:val="Header"/>
    </w:pPr>
    <w:r>
      <w:rPr>
        <w:noProof/>
        <w:lang w:eastAsia="en-GB"/>
      </w:rPr>
      <w:drawing>
        <wp:inline distT="0" distB="0" distL="0" distR="0" wp14:anchorId="15799CF5" wp14:editId="75871AAC">
          <wp:extent cx="20669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66925" cy="9715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B26"/>
    <w:multiLevelType w:val="hybridMultilevel"/>
    <w:tmpl w:val="671031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0A159BE"/>
    <w:multiLevelType w:val="hybridMultilevel"/>
    <w:tmpl w:val="362A3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1B5788"/>
    <w:multiLevelType w:val="hybridMultilevel"/>
    <w:tmpl w:val="4824FC6E"/>
    <w:lvl w:ilvl="0" w:tplc="C750E04C">
      <w:start w:val="13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4450569"/>
    <w:multiLevelType w:val="hybridMultilevel"/>
    <w:tmpl w:val="6DE0AD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6A92C7A"/>
    <w:multiLevelType w:val="hybridMultilevel"/>
    <w:tmpl w:val="077EE5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7ED3032"/>
    <w:multiLevelType w:val="hybridMultilevel"/>
    <w:tmpl w:val="F566CFB2"/>
    <w:lvl w:ilvl="0" w:tplc="27EC0F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412FDD"/>
    <w:multiLevelType w:val="hybridMultilevel"/>
    <w:tmpl w:val="54EA2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39B6110"/>
    <w:multiLevelType w:val="hybridMultilevel"/>
    <w:tmpl w:val="F072C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8162731"/>
    <w:multiLevelType w:val="hybridMultilevel"/>
    <w:tmpl w:val="717286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9AE6862"/>
    <w:multiLevelType w:val="hybridMultilevel"/>
    <w:tmpl w:val="E9B8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B00981"/>
    <w:multiLevelType w:val="hybridMultilevel"/>
    <w:tmpl w:val="254AE690"/>
    <w:lvl w:ilvl="0" w:tplc="9E209F56">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1ACB13F5"/>
    <w:multiLevelType w:val="hybridMultilevel"/>
    <w:tmpl w:val="9AC28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B344884"/>
    <w:multiLevelType w:val="hybridMultilevel"/>
    <w:tmpl w:val="500AF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FE3511"/>
    <w:multiLevelType w:val="hybridMultilevel"/>
    <w:tmpl w:val="0CA450C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nsid w:val="23F402CE"/>
    <w:multiLevelType w:val="hybridMultilevel"/>
    <w:tmpl w:val="9140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54521A"/>
    <w:multiLevelType w:val="hybridMultilevel"/>
    <w:tmpl w:val="0028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3402DE"/>
    <w:multiLevelType w:val="hybridMultilevel"/>
    <w:tmpl w:val="854C5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FAE61A6"/>
    <w:multiLevelType w:val="hybridMultilevel"/>
    <w:tmpl w:val="311EC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43B7445"/>
    <w:multiLevelType w:val="hybridMultilevel"/>
    <w:tmpl w:val="E348E5C8"/>
    <w:lvl w:ilvl="0" w:tplc="5DE8E6FC">
      <w:start w:val="80"/>
      <w:numFmt w:val="decimal"/>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7F97E42"/>
    <w:multiLevelType w:val="hybridMultilevel"/>
    <w:tmpl w:val="D7824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E5388B"/>
    <w:multiLevelType w:val="hybridMultilevel"/>
    <w:tmpl w:val="E07A6B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3B821EDB"/>
    <w:multiLevelType w:val="hybridMultilevel"/>
    <w:tmpl w:val="2A6CEB7E"/>
    <w:lvl w:ilvl="0" w:tplc="56B278EA">
      <w:start w:val="13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BB43095"/>
    <w:multiLevelType w:val="hybridMultilevel"/>
    <w:tmpl w:val="15F6DDEA"/>
    <w:lvl w:ilvl="0" w:tplc="B1021074">
      <w:numFmt w:val="bullet"/>
      <w:lvlText w:val="-"/>
      <w:lvlJc w:val="left"/>
      <w:pPr>
        <w:ind w:left="1446" w:hanging="360"/>
      </w:pPr>
      <w:rPr>
        <w:rFonts w:ascii="Tahoma" w:eastAsia="Times New Roman" w:hAnsi="Tahoma" w:cs="Tahoma"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3">
    <w:nsid w:val="3DA35F27"/>
    <w:multiLevelType w:val="hybridMultilevel"/>
    <w:tmpl w:val="2A72B9B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3EAB542B"/>
    <w:multiLevelType w:val="hybridMultilevel"/>
    <w:tmpl w:val="A2341AAC"/>
    <w:lvl w:ilvl="0" w:tplc="D0CA6F56">
      <w:start w:val="8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FCD680D"/>
    <w:multiLevelType w:val="hybridMultilevel"/>
    <w:tmpl w:val="A08CC406"/>
    <w:lvl w:ilvl="0" w:tplc="04090001">
      <w:start w:val="1"/>
      <w:numFmt w:val="bullet"/>
      <w:lvlText w:val=""/>
      <w:lvlJc w:val="left"/>
      <w:pPr>
        <w:ind w:left="3621" w:hanging="360"/>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6">
    <w:nsid w:val="408A3E44"/>
    <w:multiLevelType w:val="hybridMultilevel"/>
    <w:tmpl w:val="D98A33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95C19AE"/>
    <w:multiLevelType w:val="hybridMultilevel"/>
    <w:tmpl w:val="B8BE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2F7EDA"/>
    <w:multiLevelType w:val="hybridMultilevel"/>
    <w:tmpl w:val="EA9CE6F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57441220"/>
    <w:multiLevelType w:val="hybridMultilevel"/>
    <w:tmpl w:val="A1F48E5C"/>
    <w:lvl w:ilvl="0" w:tplc="64C40F5C">
      <w:start w:val="8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D72661"/>
    <w:multiLevelType w:val="hybridMultilevel"/>
    <w:tmpl w:val="29C85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0072664"/>
    <w:multiLevelType w:val="hybridMultilevel"/>
    <w:tmpl w:val="9E128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816C02"/>
    <w:multiLevelType w:val="hybridMultilevel"/>
    <w:tmpl w:val="AB289D7A"/>
    <w:lvl w:ilvl="0" w:tplc="7C622AAE">
      <w:start w:val="17"/>
      <w:numFmt w:val="bullet"/>
      <w:lvlText w:val="-"/>
      <w:lvlJc w:val="left"/>
      <w:pPr>
        <w:ind w:left="1065" w:hanging="360"/>
      </w:pPr>
      <w:rPr>
        <w:rFonts w:ascii="Arial" w:eastAsiaTheme="minorHAnsi" w:hAnsi="Arial"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3">
    <w:nsid w:val="76794AE0"/>
    <w:multiLevelType w:val="hybridMultilevel"/>
    <w:tmpl w:val="67ACA7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AFA2302"/>
    <w:multiLevelType w:val="hybridMultilevel"/>
    <w:tmpl w:val="5608E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BAA6C64"/>
    <w:multiLevelType w:val="hybridMultilevel"/>
    <w:tmpl w:val="F266C2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C8F4AEF"/>
    <w:multiLevelType w:val="hybridMultilevel"/>
    <w:tmpl w:val="4800AA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F3A39DC"/>
    <w:multiLevelType w:val="hybridMultilevel"/>
    <w:tmpl w:val="C796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8"/>
  </w:num>
  <w:num w:numId="4">
    <w:abstractNumId w:val="22"/>
  </w:num>
  <w:num w:numId="5">
    <w:abstractNumId w:val="25"/>
  </w:num>
  <w:num w:numId="6">
    <w:abstractNumId w:val="35"/>
  </w:num>
  <w:num w:numId="7">
    <w:abstractNumId w:val="11"/>
  </w:num>
  <w:num w:numId="8">
    <w:abstractNumId w:val="30"/>
  </w:num>
  <w:num w:numId="9">
    <w:abstractNumId w:val="24"/>
  </w:num>
  <w:num w:numId="10">
    <w:abstractNumId w:val="29"/>
  </w:num>
  <w:num w:numId="11">
    <w:abstractNumId w:val="18"/>
  </w:num>
  <w:num w:numId="12">
    <w:abstractNumId w:val="13"/>
  </w:num>
  <w:num w:numId="13">
    <w:abstractNumId w:val="3"/>
  </w:num>
  <w:num w:numId="14">
    <w:abstractNumId w:val="17"/>
  </w:num>
  <w:num w:numId="15">
    <w:abstractNumId w:val="23"/>
  </w:num>
  <w:num w:numId="16">
    <w:abstractNumId w:val="33"/>
  </w:num>
  <w:num w:numId="17">
    <w:abstractNumId w:val="26"/>
  </w:num>
  <w:num w:numId="18">
    <w:abstractNumId w:val="28"/>
  </w:num>
  <w:num w:numId="19">
    <w:abstractNumId w:val="0"/>
  </w:num>
  <w:num w:numId="20">
    <w:abstractNumId w:val="20"/>
  </w:num>
  <w:num w:numId="21">
    <w:abstractNumId w:val="15"/>
  </w:num>
  <w:num w:numId="22">
    <w:abstractNumId w:val="21"/>
  </w:num>
  <w:num w:numId="23">
    <w:abstractNumId w:val="2"/>
  </w:num>
  <w:num w:numId="24">
    <w:abstractNumId w:val="4"/>
  </w:num>
  <w:num w:numId="25">
    <w:abstractNumId w:val="5"/>
  </w:num>
  <w:num w:numId="26">
    <w:abstractNumId w:val="37"/>
  </w:num>
  <w:num w:numId="27">
    <w:abstractNumId w:val="6"/>
  </w:num>
  <w:num w:numId="28">
    <w:abstractNumId w:val="9"/>
  </w:num>
  <w:num w:numId="29">
    <w:abstractNumId w:val="36"/>
  </w:num>
  <w:num w:numId="30">
    <w:abstractNumId w:val="1"/>
  </w:num>
  <w:num w:numId="31">
    <w:abstractNumId w:val="34"/>
  </w:num>
  <w:num w:numId="32">
    <w:abstractNumId w:val="32"/>
  </w:num>
  <w:num w:numId="33">
    <w:abstractNumId w:val="27"/>
  </w:num>
  <w:num w:numId="34">
    <w:abstractNumId w:val="16"/>
  </w:num>
  <w:num w:numId="35">
    <w:abstractNumId w:val="31"/>
  </w:num>
  <w:num w:numId="36">
    <w:abstractNumId w:val="7"/>
  </w:num>
  <w:num w:numId="37">
    <w:abstractNumId w:val="14"/>
  </w:num>
  <w:num w:numId="3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03"/>
    <w:rsid w:val="00000862"/>
    <w:rsid w:val="00001830"/>
    <w:rsid w:val="00002195"/>
    <w:rsid w:val="00004E21"/>
    <w:rsid w:val="00005C60"/>
    <w:rsid w:val="0000770D"/>
    <w:rsid w:val="00007BB4"/>
    <w:rsid w:val="0001026D"/>
    <w:rsid w:val="0001237C"/>
    <w:rsid w:val="00020023"/>
    <w:rsid w:val="0002029E"/>
    <w:rsid w:val="000206DC"/>
    <w:rsid w:val="00021001"/>
    <w:rsid w:val="00021170"/>
    <w:rsid w:val="00025CC6"/>
    <w:rsid w:val="00027DDA"/>
    <w:rsid w:val="00031ABE"/>
    <w:rsid w:val="00032C4D"/>
    <w:rsid w:val="000336D0"/>
    <w:rsid w:val="00037FB5"/>
    <w:rsid w:val="00042A10"/>
    <w:rsid w:val="000439FA"/>
    <w:rsid w:val="00043B1D"/>
    <w:rsid w:val="000452D7"/>
    <w:rsid w:val="00050150"/>
    <w:rsid w:val="000511AF"/>
    <w:rsid w:val="00053944"/>
    <w:rsid w:val="00055A3B"/>
    <w:rsid w:val="00055B2C"/>
    <w:rsid w:val="000565F7"/>
    <w:rsid w:val="0005661A"/>
    <w:rsid w:val="000569D9"/>
    <w:rsid w:val="00062887"/>
    <w:rsid w:val="00063B73"/>
    <w:rsid w:val="00063E82"/>
    <w:rsid w:val="000651A1"/>
    <w:rsid w:val="0007002C"/>
    <w:rsid w:val="0007412E"/>
    <w:rsid w:val="00074A4B"/>
    <w:rsid w:val="000777B5"/>
    <w:rsid w:val="00077E6A"/>
    <w:rsid w:val="00077F74"/>
    <w:rsid w:val="00083610"/>
    <w:rsid w:val="00084CF4"/>
    <w:rsid w:val="000874B8"/>
    <w:rsid w:val="00090436"/>
    <w:rsid w:val="0009093F"/>
    <w:rsid w:val="000922DF"/>
    <w:rsid w:val="00095A8E"/>
    <w:rsid w:val="00095B01"/>
    <w:rsid w:val="00097B22"/>
    <w:rsid w:val="000A02A1"/>
    <w:rsid w:val="000B31C3"/>
    <w:rsid w:val="000B4D65"/>
    <w:rsid w:val="000B56DF"/>
    <w:rsid w:val="000B7CC6"/>
    <w:rsid w:val="000C04A4"/>
    <w:rsid w:val="000C0CA7"/>
    <w:rsid w:val="000C16C2"/>
    <w:rsid w:val="000C2D1C"/>
    <w:rsid w:val="000C6C14"/>
    <w:rsid w:val="000C70B2"/>
    <w:rsid w:val="000D18A5"/>
    <w:rsid w:val="000D2D9F"/>
    <w:rsid w:val="000D3AA4"/>
    <w:rsid w:val="000D3F70"/>
    <w:rsid w:val="000D57E6"/>
    <w:rsid w:val="000D5C83"/>
    <w:rsid w:val="000E0DD4"/>
    <w:rsid w:val="000E2438"/>
    <w:rsid w:val="000E43FC"/>
    <w:rsid w:val="000F0F7A"/>
    <w:rsid w:val="000F2D01"/>
    <w:rsid w:val="000F610E"/>
    <w:rsid w:val="00100589"/>
    <w:rsid w:val="001018DA"/>
    <w:rsid w:val="001028ED"/>
    <w:rsid w:val="001048E4"/>
    <w:rsid w:val="001052E6"/>
    <w:rsid w:val="00105D42"/>
    <w:rsid w:val="001065B7"/>
    <w:rsid w:val="00107129"/>
    <w:rsid w:val="00107E60"/>
    <w:rsid w:val="00113703"/>
    <w:rsid w:val="0011572A"/>
    <w:rsid w:val="00115BFF"/>
    <w:rsid w:val="00120CCC"/>
    <w:rsid w:val="00122C3F"/>
    <w:rsid w:val="00124E48"/>
    <w:rsid w:val="00127B18"/>
    <w:rsid w:val="001315FA"/>
    <w:rsid w:val="001329A1"/>
    <w:rsid w:val="0013385F"/>
    <w:rsid w:val="001338B6"/>
    <w:rsid w:val="00134F3A"/>
    <w:rsid w:val="001352E8"/>
    <w:rsid w:val="0013580F"/>
    <w:rsid w:val="00137681"/>
    <w:rsid w:val="00140191"/>
    <w:rsid w:val="001418B6"/>
    <w:rsid w:val="00142946"/>
    <w:rsid w:val="00143269"/>
    <w:rsid w:val="0014358A"/>
    <w:rsid w:val="00150592"/>
    <w:rsid w:val="001542D5"/>
    <w:rsid w:val="00154BDF"/>
    <w:rsid w:val="00154FF0"/>
    <w:rsid w:val="00156903"/>
    <w:rsid w:val="00156A7E"/>
    <w:rsid w:val="00157D96"/>
    <w:rsid w:val="00160534"/>
    <w:rsid w:val="00161AA7"/>
    <w:rsid w:val="0016555C"/>
    <w:rsid w:val="00166A9B"/>
    <w:rsid w:val="00166EE8"/>
    <w:rsid w:val="001674CE"/>
    <w:rsid w:val="00171162"/>
    <w:rsid w:val="0017151A"/>
    <w:rsid w:val="00172974"/>
    <w:rsid w:val="001808E5"/>
    <w:rsid w:val="00183E3F"/>
    <w:rsid w:val="00183F36"/>
    <w:rsid w:val="001843D7"/>
    <w:rsid w:val="00184FF1"/>
    <w:rsid w:val="00186693"/>
    <w:rsid w:val="0018733E"/>
    <w:rsid w:val="001914F1"/>
    <w:rsid w:val="001A0450"/>
    <w:rsid w:val="001A4CD4"/>
    <w:rsid w:val="001A5A05"/>
    <w:rsid w:val="001A701F"/>
    <w:rsid w:val="001B265C"/>
    <w:rsid w:val="001B27BF"/>
    <w:rsid w:val="001B4AA2"/>
    <w:rsid w:val="001B571B"/>
    <w:rsid w:val="001B7B36"/>
    <w:rsid w:val="001C24BC"/>
    <w:rsid w:val="001C4ACD"/>
    <w:rsid w:val="001C5C36"/>
    <w:rsid w:val="001C6F85"/>
    <w:rsid w:val="001D1144"/>
    <w:rsid w:val="001D1D70"/>
    <w:rsid w:val="001D2ED5"/>
    <w:rsid w:val="001D3130"/>
    <w:rsid w:val="001D4E01"/>
    <w:rsid w:val="001E1CD0"/>
    <w:rsid w:val="001E3964"/>
    <w:rsid w:val="001E69C5"/>
    <w:rsid w:val="001E79B2"/>
    <w:rsid w:val="001F13E7"/>
    <w:rsid w:val="001F1E19"/>
    <w:rsid w:val="001F20D0"/>
    <w:rsid w:val="001F2E67"/>
    <w:rsid w:val="001F3D27"/>
    <w:rsid w:val="001F475F"/>
    <w:rsid w:val="001F50C7"/>
    <w:rsid w:val="001F60ED"/>
    <w:rsid w:val="001F761B"/>
    <w:rsid w:val="00202AD0"/>
    <w:rsid w:val="00203E78"/>
    <w:rsid w:val="0020453A"/>
    <w:rsid w:val="002050D3"/>
    <w:rsid w:val="00206173"/>
    <w:rsid w:val="0020630E"/>
    <w:rsid w:val="00206D2E"/>
    <w:rsid w:val="0021099F"/>
    <w:rsid w:val="00216D3E"/>
    <w:rsid w:val="0021725F"/>
    <w:rsid w:val="0021747D"/>
    <w:rsid w:val="002242C0"/>
    <w:rsid w:val="00227F23"/>
    <w:rsid w:val="002306D7"/>
    <w:rsid w:val="00230786"/>
    <w:rsid w:val="0023202B"/>
    <w:rsid w:val="002352AE"/>
    <w:rsid w:val="002373F5"/>
    <w:rsid w:val="002375CC"/>
    <w:rsid w:val="00237D5D"/>
    <w:rsid w:val="00241CE6"/>
    <w:rsid w:val="002473D8"/>
    <w:rsid w:val="00247E85"/>
    <w:rsid w:val="00252B0B"/>
    <w:rsid w:val="00252D9D"/>
    <w:rsid w:val="002564EE"/>
    <w:rsid w:val="00257ECE"/>
    <w:rsid w:val="00265363"/>
    <w:rsid w:val="00272D1C"/>
    <w:rsid w:val="00273183"/>
    <w:rsid w:val="002750D1"/>
    <w:rsid w:val="00281433"/>
    <w:rsid w:val="0028317A"/>
    <w:rsid w:val="00290068"/>
    <w:rsid w:val="002902D7"/>
    <w:rsid w:val="00290D4B"/>
    <w:rsid w:val="00291BE0"/>
    <w:rsid w:val="002925AF"/>
    <w:rsid w:val="00295101"/>
    <w:rsid w:val="0029594D"/>
    <w:rsid w:val="002A3675"/>
    <w:rsid w:val="002A78F4"/>
    <w:rsid w:val="002B17CE"/>
    <w:rsid w:val="002B1934"/>
    <w:rsid w:val="002B1E2A"/>
    <w:rsid w:val="002B42A7"/>
    <w:rsid w:val="002B50E5"/>
    <w:rsid w:val="002C0282"/>
    <w:rsid w:val="002C0A13"/>
    <w:rsid w:val="002C0BC2"/>
    <w:rsid w:val="002C18D2"/>
    <w:rsid w:val="002C1F60"/>
    <w:rsid w:val="002C3BB0"/>
    <w:rsid w:val="002C54C9"/>
    <w:rsid w:val="002D016F"/>
    <w:rsid w:val="002D178B"/>
    <w:rsid w:val="002D18FF"/>
    <w:rsid w:val="002D2584"/>
    <w:rsid w:val="002D2A81"/>
    <w:rsid w:val="002D302D"/>
    <w:rsid w:val="002D3E03"/>
    <w:rsid w:val="002D44DB"/>
    <w:rsid w:val="002D5C23"/>
    <w:rsid w:val="002D5D11"/>
    <w:rsid w:val="002E119D"/>
    <w:rsid w:val="002E11C3"/>
    <w:rsid w:val="002E1E5F"/>
    <w:rsid w:val="002E24A8"/>
    <w:rsid w:val="002E291F"/>
    <w:rsid w:val="002E5F64"/>
    <w:rsid w:val="002E7F74"/>
    <w:rsid w:val="002F3790"/>
    <w:rsid w:val="002F3B6A"/>
    <w:rsid w:val="002F42BD"/>
    <w:rsid w:val="002F5C2B"/>
    <w:rsid w:val="002F685C"/>
    <w:rsid w:val="0030053B"/>
    <w:rsid w:val="00301CE0"/>
    <w:rsid w:val="00301D8B"/>
    <w:rsid w:val="00304077"/>
    <w:rsid w:val="0030535D"/>
    <w:rsid w:val="0030540E"/>
    <w:rsid w:val="003115F6"/>
    <w:rsid w:val="003149F3"/>
    <w:rsid w:val="0031746B"/>
    <w:rsid w:val="00322BAD"/>
    <w:rsid w:val="0032584D"/>
    <w:rsid w:val="003262DF"/>
    <w:rsid w:val="00326D50"/>
    <w:rsid w:val="0033336B"/>
    <w:rsid w:val="00333EDD"/>
    <w:rsid w:val="0033451F"/>
    <w:rsid w:val="00334CF9"/>
    <w:rsid w:val="0033576A"/>
    <w:rsid w:val="00335D99"/>
    <w:rsid w:val="003372AE"/>
    <w:rsid w:val="00340AD5"/>
    <w:rsid w:val="00340BF7"/>
    <w:rsid w:val="00341AA1"/>
    <w:rsid w:val="00343E80"/>
    <w:rsid w:val="00344897"/>
    <w:rsid w:val="003465F4"/>
    <w:rsid w:val="00350F01"/>
    <w:rsid w:val="00355D48"/>
    <w:rsid w:val="00361BBA"/>
    <w:rsid w:val="00361E3F"/>
    <w:rsid w:val="003666F8"/>
    <w:rsid w:val="00375A40"/>
    <w:rsid w:val="00380599"/>
    <w:rsid w:val="00381E4C"/>
    <w:rsid w:val="003824B2"/>
    <w:rsid w:val="0038562C"/>
    <w:rsid w:val="00385668"/>
    <w:rsid w:val="003870DD"/>
    <w:rsid w:val="00387E3E"/>
    <w:rsid w:val="00391A95"/>
    <w:rsid w:val="00394DCF"/>
    <w:rsid w:val="00394DD8"/>
    <w:rsid w:val="00394F8D"/>
    <w:rsid w:val="003966FE"/>
    <w:rsid w:val="00396E38"/>
    <w:rsid w:val="00397235"/>
    <w:rsid w:val="00397862"/>
    <w:rsid w:val="003A06B8"/>
    <w:rsid w:val="003A39B0"/>
    <w:rsid w:val="003A3A58"/>
    <w:rsid w:val="003A40B7"/>
    <w:rsid w:val="003A5C70"/>
    <w:rsid w:val="003A6CBF"/>
    <w:rsid w:val="003A7030"/>
    <w:rsid w:val="003B6606"/>
    <w:rsid w:val="003B77B0"/>
    <w:rsid w:val="003B7A1C"/>
    <w:rsid w:val="003C058B"/>
    <w:rsid w:val="003C078F"/>
    <w:rsid w:val="003C3C88"/>
    <w:rsid w:val="003D1C38"/>
    <w:rsid w:val="003D3D05"/>
    <w:rsid w:val="003D4609"/>
    <w:rsid w:val="003D5CAA"/>
    <w:rsid w:val="003D7542"/>
    <w:rsid w:val="003E12A2"/>
    <w:rsid w:val="003E2D92"/>
    <w:rsid w:val="003E3B67"/>
    <w:rsid w:val="003E41CE"/>
    <w:rsid w:val="003E688C"/>
    <w:rsid w:val="003F0223"/>
    <w:rsid w:val="003F0F8B"/>
    <w:rsid w:val="003F1B90"/>
    <w:rsid w:val="003F1EDC"/>
    <w:rsid w:val="003F2649"/>
    <w:rsid w:val="003F340B"/>
    <w:rsid w:val="003F3B8B"/>
    <w:rsid w:val="003F3DF4"/>
    <w:rsid w:val="003F41F3"/>
    <w:rsid w:val="003F43D2"/>
    <w:rsid w:val="003F4478"/>
    <w:rsid w:val="003F692B"/>
    <w:rsid w:val="00400A64"/>
    <w:rsid w:val="0040107F"/>
    <w:rsid w:val="00401518"/>
    <w:rsid w:val="00404473"/>
    <w:rsid w:val="00404CE7"/>
    <w:rsid w:val="00404DBC"/>
    <w:rsid w:val="00405442"/>
    <w:rsid w:val="00410CB1"/>
    <w:rsid w:val="00415F81"/>
    <w:rsid w:val="0041725A"/>
    <w:rsid w:val="0042376B"/>
    <w:rsid w:val="00427771"/>
    <w:rsid w:val="004278B1"/>
    <w:rsid w:val="0043241D"/>
    <w:rsid w:val="004335DF"/>
    <w:rsid w:val="00436866"/>
    <w:rsid w:val="00436D44"/>
    <w:rsid w:val="00437F19"/>
    <w:rsid w:val="00441A5F"/>
    <w:rsid w:val="004433BF"/>
    <w:rsid w:val="004454C2"/>
    <w:rsid w:val="0045050D"/>
    <w:rsid w:val="00454AE0"/>
    <w:rsid w:val="0045505E"/>
    <w:rsid w:val="004576A7"/>
    <w:rsid w:val="00460DB3"/>
    <w:rsid w:val="00461C5B"/>
    <w:rsid w:val="00462449"/>
    <w:rsid w:val="0046391F"/>
    <w:rsid w:val="004652F6"/>
    <w:rsid w:val="0047079A"/>
    <w:rsid w:val="0047095D"/>
    <w:rsid w:val="00471482"/>
    <w:rsid w:val="00473260"/>
    <w:rsid w:val="004761CD"/>
    <w:rsid w:val="00477D89"/>
    <w:rsid w:val="00480311"/>
    <w:rsid w:val="00480D27"/>
    <w:rsid w:val="004827AE"/>
    <w:rsid w:val="00484AC8"/>
    <w:rsid w:val="00485ECF"/>
    <w:rsid w:val="00487153"/>
    <w:rsid w:val="00492BF6"/>
    <w:rsid w:val="00493113"/>
    <w:rsid w:val="004970AE"/>
    <w:rsid w:val="004A1578"/>
    <w:rsid w:val="004A1D92"/>
    <w:rsid w:val="004A4986"/>
    <w:rsid w:val="004A4BAC"/>
    <w:rsid w:val="004A5B65"/>
    <w:rsid w:val="004A7F9A"/>
    <w:rsid w:val="004B05C7"/>
    <w:rsid w:val="004B5839"/>
    <w:rsid w:val="004B68A9"/>
    <w:rsid w:val="004B6963"/>
    <w:rsid w:val="004B6C61"/>
    <w:rsid w:val="004B7668"/>
    <w:rsid w:val="004C1FF5"/>
    <w:rsid w:val="004C2368"/>
    <w:rsid w:val="004C2401"/>
    <w:rsid w:val="004C34BF"/>
    <w:rsid w:val="004C362B"/>
    <w:rsid w:val="004D1D1D"/>
    <w:rsid w:val="004D3AB1"/>
    <w:rsid w:val="004D425F"/>
    <w:rsid w:val="004D5BE1"/>
    <w:rsid w:val="004E129C"/>
    <w:rsid w:val="004E31BF"/>
    <w:rsid w:val="004E4874"/>
    <w:rsid w:val="004E5D2C"/>
    <w:rsid w:val="004E6304"/>
    <w:rsid w:val="004E67B6"/>
    <w:rsid w:val="004F196A"/>
    <w:rsid w:val="004F2459"/>
    <w:rsid w:val="004F6C6E"/>
    <w:rsid w:val="004F6CDB"/>
    <w:rsid w:val="004F7915"/>
    <w:rsid w:val="004F79FA"/>
    <w:rsid w:val="005008B6"/>
    <w:rsid w:val="0050286F"/>
    <w:rsid w:val="005029ED"/>
    <w:rsid w:val="00504E95"/>
    <w:rsid w:val="0050619C"/>
    <w:rsid w:val="00506F7D"/>
    <w:rsid w:val="00507B58"/>
    <w:rsid w:val="00507E90"/>
    <w:rsid w:val="005108D8"/>
    <w:rsid w:val="00520256"/>
    <w:rsid w:val="005214C5"/>
    <w:rsid w:val="0052497C"/>
    <w:rsid w:val="00525B58"/>
    <w:rsid w:val="00533B4F"/>
    <w:rsid w:val="00535CD0"/>
    <w:rsid w:val="005401BD"/>
    <w:rsid w:val="005421A4"/>
    <w:rsid w:val="00542640"/>
    <w:rsid w:val="005434AC"/>
    <w:rsid w:val="00543629"/>
    <w:rsid w:val="005446D1"/>
    <w:rsid w:val="0054622E"/>
    <w:rsid w:val="00547F87"/>
    <w:rsid w:val="00552017"/>
    <w:rsid w:val="00553459"/>
    <w:rsid w:val="00556D32"/>
    <w:rsid w:val="005606D6"/>
    <w:rsid w:val="00560FBF"/>
    <w:rsid w:val="005622A8"/>
    <w:rsid w:val="005636DE"/>
    <w:rsid w:val="00570C17"/>
    <w:rsid w:val="00573358"/>
    <w:rsid w:val="0057399A"/>
    <w:rsid w:val="00574734"/>
    <w:rsid w:val="00577950"/>
    <w:rsid w:val="00577D08"/>
    <w:rsid w:val="0058032F"/>
    <w:rsid w:val="00582AC3"/>
    <w:rsid w:val="00587909"/>
    <w:rsid w:val="00587F49"/>
    <w:rsid w:val="00592388"/>
    <w:rsid w:val="0059322D"/>
    <w:rsid w:val="00593448"/>
    <w:rsid w:val="005939A3"/>
    <w:rsid w:val="005940D7"/>
    <w:rsid w:val="00595E6D"/>
    <w:rsid w:val="005A1661"/>
    <w:rsid w:val="005A54B1"/>
    <w:rsid w:val="005A6563"/>
    <w:rsid w:val="005B177D"/>
    <w:rsid w:val="005B30B8"/>
    <w:rsid w:val="005B410C"/>
    <w:rsid w:val="005B490D"/>
    <w:rsid w:val="005C07F3"/>
    <w:rsid w:val="005C43AF"/>
    <w:rsid w:val="005C4D4E"/>
    <w:rsid w:val="005D1766"/>
    <w:rsid w:val="005D3E0C"/>
    <w:rsid w:val="005D5C7D"/>
    <w:rsid w:val="005D6BC5"/>
    <w:rsid w:val="005E05B4"/>
    <w:rsid w:val="005E2A3C"/>
    <w:rsid w:val="005E325D"/>
    <w:rsid w:val="005E3423"/>
    <w:rsid w:val="005E55E4"/>
    <w:rsid w:val="005F0144"/>
    <w:rsid w:val="005F0D1C"/>
    <w:rsid w:val="005F591C"/>
    <w:rsid w:val="005F5B45"/>
    <w:rsid w:val="005F7B3A"/>
    <w:rsid w:val="00601F9D"/>
    <w:rsid w:val="00604924"/>
    <w:rsid w:val="00605753"/>
    <w:rsid w:val="0061190D"/>
    <w:rsid w:val="00611CE2"/>
    <w:rsid w:val="00612EE6"/>
    <w:rsid w:val="00614C0B"/>
    <w:rsid w:val="00615E9F"/>
    <w:rsid w:val="00616421"/>
    <w:rsid w:val="006203D9"/>
    <w:rsid w:val="00622810"/>
    <w:rsid w:val="00624711"/>
    <w:rsid w:val="00625B2D"/>
    <w:rsid w:val="00631ED3"/>
    <w:rsid w:val="00634CCA"/>
    <w:rsid w:val="006362F9"/>
    <w:rsid w:val="00640452"/>
    <w:rsid w:val="00642841"/>
    <w:rsid w:val="00645BEA"/>
    <w:rsid w:val="00651766"/>
    <w:rsid w:val="006558C7"/>
    <w:rsid w:val="00656FA7"/>
    <w:rsid w:val="00661540"/>
    <w:rsid w:val="00661645"/>
    <w:rsid w:val="00664E2E"/>
    <w:rsid w:val="00667395"/>
    <w:rsid w:val="00670C78"/>
    <w:rsid w:val="00675A1B"/>
    <w:rsid w:val="006767F9"/>
    <w:rsid w:val="00681C2D"/>
    <w:rsid w:val="00683AA5"/>
    <w:rsid w:val="0068502E"/>
    <w:rsid w:val="00685192"/>
    <w:rsid w:val="006873F2"/>
    <w:rsid w:val="006910C6"/>
    <w:rsid w:val="00691DEB"/>
    <w:rsid w:val="00692CAB"/>
    <w:rsid w:val="00693A40"/>
    <w:rsid w:val="00693C26"/>
    <w:rsid w:val="00695D1A"/>
    <w:rsid w:val="006965E3"/>
    <w:rsid w:val="006967A7"/>
    <w:rsid w:val="006A1272"/>
    <w:rsid w:val="006A14DF"/>
    <w:rsid w:val="006A1CDD"/>
    <w:rsid w:val="006A2210"/>
    <w:rsid w:val="006A24F7"/>
    <w:rsid w:val="006A25E0"/>
    <w:rsid w:val="006A3373"/>
    <w:rsid w:val="006A7EC7"/>
    <w:rsid w:val="006B03FC"/>
    <w:rsid w:val="006B08BF"/>
    <w:rsid w:val="006B1BEC"/>
    <w:rsid w:val="006B340B"/>
    <w:rsid w:val="006B4A51"/>
    <w:rsid w:val="006B58DB"/>
    <w:rsid w:val="006B6CC6"/>
    <w:rsid w:val="006B7214"/>
    <w:rsid w:val="006C336E"/>
    <w:rsid w:val="006C593B"/>
    <w:rsid w:val="006C75B1"/>
    <w:rsid w:val="006D1613"/>
    <w:rsid w:val="006D2A05"/>
    <w:rsid w:val="006D2DA0"/>
    <w:rsid w:val="006D593B"/>
    <w:rsid w:val="006E23DD"/>
    <w:rsid w:val="006E2491"/>
    <w:rsid w:val="006E7A6E"/>
    <w:rsid w:val="006F071B"/>
    <w:rsid w:val="006F1541"/>
    <w:rsid w:val="006F1571"/>
    <w:rsid w:val="006F194C"/>
    <w:rsid w:val="006F3710"/>
    <w:rsid w:val="006F476E"/>
    <w:rsid w:val="006F5CFA"/>
    <w:rsid w:val="00701F21"/>
    <w:rsid w:val="007021D1"/>
    <w:rsid w:val="00703F6D"/>
    <w:rsid w:val="00707A41"/>
    <w:rsid w:val="00707D93"/>
    <w:rsid w:val="00707ECC"/>
    <w:rsid w:val="007113CF"/>
    <w:rsid w:val="00712573"/>
    <w:rsid w:val="00712943"/>
    <w:rsid w:val="00716734"/>
    <w:rsid w:val="00720CC1"/>
    <w:rsid w:val="00720D13"/>
    <w:rsid w:val="00720EE9"/>
    <w:rsid w:val="007273AE"/>
    <w:rsid w:val="007275B7"/>
    <w:rsid w:val="00741B0D"/>
    <w:rsid w:val="007424BA"/>
    <w:rsid w:val="00742F00"/>
    <w:rsid w:val="0074315A"/>
    <w:rsid w:val="00745955"/>
    <w:rsid w:val="00746E6E"/>
    <w:rsid w:val="00754FCE"/>
    <w:rsid w:val="00755EE5"/>
    <w:rsid w:val="007601D6"/>
    <w:rsid w:val="00762D48"/>
    <w:rsid w:val="00763099"/>
    <w:rsid w:val="00763548"/>
    <w:rsid w:val="0076522B"/>
    <w:rsid w:val="00772B94"/>
    <w:rsid w:val="007768F1"/>
    <w:rsid w:val="0078229B"/>
    <w:rsid w:val="007858DF"/>
    <w:rsid w:val="00786488"/>
    <w:rsid w:val="00787846"/>
    <w:rsid w:val="0079310B"/>
    <w:rsid w:val="00795ADA"/>
    <w:rsid w:val="00795DF6"/>
    <w:rsid w:val="00797633"/>
    <w:rsid w:val="007A082E"/>
    <w:rsid w:val="007A0853"/>
    <w:rsid w:val="007A1EBE"/>
    <w:rsid w:val="007A2994"/>
    <w:rsid w:val="007A3050"/>
    <w:rsid w:val="007A35E3"/>
    <w:rsid w:val="007A500B"/>
    <w:rsid w:val="007B118F"/>
    <w:rsid w:val="007B5296"/>
    <w:rsid w:val="007B563A"/>
    <w:rsid w:val="007B7EC3"/>
    <w:rsid w:val="007C002C"/>
    <w:rsid w:val="007C115E"/>
    <w:rsid w:val="007C4B37"/>
    <w:rsid w:val="007C5428"/>
    <w:rsid w:val="007C5E65"/>
    <w:rsid w:val="007C61EA"/>
    <w:rsid w:val="007D3A47"/>
    <w:rsid w:val="007D5327"/>
    <w:rsid w:val="007D5C4D"/>
    <w:rsid w:val="007D69A2"/>
    <w:rsid w:val="007E274A"/>
    <w:rsid w:val="007E29CA"/>
    <w:rsid w:val="007E2CA4"/>
    <w:rsid w:val="007E3708"/>
    <w:rsid w:val="007E5960"/>
    <w:rsid w:val="007E64A6"/>
    <w:rsid w:val="007F0790"/>
    <w:rsid w:val="007F50C9"/>
    <w:rsid w:val="007F6D98"/>
    <w:rsid w:val="007F73BE"/>
    <w:rsid w:val="007F764E"/>
    <w:rsid w:val="00805640"/>
    <w:rsid w:val="00810091"/>
    <w:rsid w:val="00812132"/>
    <w:rsid w:val="00815950"/>
    <w:rsid w:val="00820A7D"/>
    <w:rsid w:val="008222F2"/>
    <w:rsid w:val="00822E29"/>
    <w:rsid w:val="00824F6C"/>
    <w:rsid w:val="00824FC0"/>
    <w:rsid w:val="0083105B"/>
    <w:rsid w:val="00831942"/>
    <w:rsid w:val="0083229B"/>
    <w:rsid w:val="00832490"/>
    <w:rsid w:val="00840013"/>
    <w:rsid w:val="0084206F"/>
    <w:rsid w:val="00843778"/>
    <w:rsid w:val="00845DFF"/>
    <w:rsid w:val="00847473"/>
    <w:rsid w:val="0085104B"/>
    <w:rsid w:val="00854160"/>
    <w:rsid w:val="008564CE"/>
    <w:rsid w:val="008566CD"/>
    <w:rsid w:val="00857D7D"/>
    <w:rsid w:val="00860D3C"/>
    <w:rsid w:val="00861832"/>
    <w:rsid w:val="00862E8B"/>
    <w:rsid w:val="008632D0"/>
    <w:rsid w:val="00863E35"/>
    <w:rsid w:val="00864DBE"/>
    <w:rsid w:val="008669FB"/>
    <w:rsid w:val="008677A8"/>
    <w:rsid w:val="00870962"/>
    <w:rsid w:val="00870D6C"/>
    <w:rsid w:val="008710A2"/>
    <w:rsid w:val="008736EC"/>
    <w:rsid w:val="00874C02"/>
    <w:rsid w:val="008751DB"/>
    <w:rsid w:val="0087554F"/>
    <w:rsid w:val="0088192E"/>
    <w:rsid w:val="00884348"/>
    <w:rsid w:val="0088701C"/>
    <w:rsid w:val="008914F5"/>
    <w:rsid w:val="00897882"/>
    <w:rsid w:val="008A0315"/>
    <w:rsid w:val="008A4C61"/>
    <w:rsid w:val="008B2C1C"/>
    <w:rsid w:val="008B30B0"/>
    <w:rsid w:val="008B432C"/>
    <w:rsid w:val="008B6F71"/>
    <w:rsid w:val="008C0CE6"/>
    <w:rsid w:val="008C27BC"/>
    <w:rsid w:val="008C2F8E"/>
    <w:rsid w:val="008C5BAA"/>
    <w:rsid w:val="008D3855"/>
    <w:rsid w:val="008D4911"/>
    <w:rsid w:val="008D4F29"/>
    <w:rsid w:val="008D6B38"/>
    <w:rsid w:val="008D6EF6"/>
    <w:rsid w:val="008D7B6A"/>
    <w:rsid w:val="008E0241"/>
    <w:rsid w:val="008E4970"/>
    <w:rsid w:val="008E4EE7"/>
    <w:rsid w:val="008E72B1"/>
    <w:rsid w:val="008E75AD"/>
    <w:rsid w:val="008F072A"/>
    <w:rsid w:val="008F1514"/>
    <w:rsid w:val="008F1E4E"/>
    <w:rsid w:val="008F4B29"/>
    <w:rsid w:val="008F6189"/>
    <w:rsid w:val="008F69D3"/>
    <w:rsid w:val="009003F7"/>
    <w:rsid w:val="00904B44"/>
    <w:rsid w:val="00906ADC"/>
    <w:rsid w:val="00907EBD"/>
    <w:rsid w:val="00912A18"/>
    <w:rsid w:val="00912A24"/>
    <w:rsid w:val="009143F8"/>
    <w:rsid w:val="009173BA"/>
    <w:rsid w:val="00917C9F"/>
    <w:rsid w:val="009301A2"/>
    <w:rsid w:val="00931CC3"/>
    <w:rsid w:val="00932269"/>
    <w:rsid w:val="009346C7"/>
    <w:rsid w:val="009348CE"/>
    <w:rsid w:val="00941E43"/>
    <w:rsid w:val="0094407D"/>
    <w:rsid w:val="00947CA5"/>
    <w:rsid w:val="00951096"/>
    <w:rsid w:val="009536B5"/>
    <w:rsid w:val="00960897"/>
    <w:rsid w:val="00963CD9"/>
    <w:rsid w:val="00965FCD"/>
    <w:rsid w:val="00972BD7"/>
    <w:rsid w:val="0097309A"/>
    <w:rsid w:val="00976EFF"/>
    <w:rsid w:val="00980113"/>
    <w:rsid w:val="00984BF1"/>
    <w:rsid w:val="00987F78"/>
    <w:rsid w:val="00993694"/>
    <w:rsid w:val="009A28BA"/>
    <w:rsid w:val="009A313F"/>
    <w:rsid w:val="009A3464"/>
    <w:rsid w:val="009A355F"/>
    <w:rsid w:val="009A3A2C"/>
    <w:rsid w:val="009A46AA"/>
    <w:rsid w:val="009A6FB9"/>
    <w:rsid w:val="009A7046"/>
    <w:rsid w:val="009A7958"/>
    <w:rsid w:val="009A7F85"/>
    <w:rsid w:val="009B381D"/>
    <w:rsid w:val="009B3A27"/>
    <w:rsid w:val="009B4995"/>
    <w:rsid w:val="009C159C"/>
    <w:rsid w:val="009C474A"/>
    <w:rsid w:val="009C6E6E"/>
    <w:rsid w:val="009C7E26"/>
    <w:rsid w:val="009D15DB"/>
    <w:rsid w:val="009D3780"/>
    <w:rsid w:val="009E2DCF"/>
    <w:rsid w:val="009E42A6"/>
    <w:rsid w:val="009E6F6C"/>
    <w:rsid w:val="009E7153"/>
    <w:rsid w:val="009F160C"/>
    <w:rsid w:val="009F2486"/>
    <w:rsid w:val="009F5FA3"/>
    <w:rsid w:val="009F6955"/>
    <w:rsid w:val="009F6DD1"/>
    <w:rsid w:val="009F704E"/>
    <w:rsid w:val="00A01589"/>
    <w:rsid w:val="00A02489"/>
    <w:rsid w:val="00A029AD"/>
    <w:rsid w:val="00A03742"/>
    <w:rsid w:val="00A07385"/>
    <w:rsid w:val="00A10204"/>
    <w:rsid w:val="00A13A41"/>
    <w:rsid w:val="00A15211"/>
    <w:rsid w:val="00A1559A"/>
    <w:rsid w:val="00A162BF"/>
    <w:rsid w:val="00A20AE5"/>
    <w:rsid w:val="00A2259B"/>
    <w:rsid w:val="00A227D7"/>
    <w:rsid w:val="00A2477F"/>
    <w:rsid w:val="00A26480"/>
    <w:rsid w:val="00A30804"/>
    <w:rsid w:val="00A30888"/>
    <w:rsid w:val="00A31518"/>
    <w:rsid w:val="00A32EED"/>
    <w:rsid w:val="00A33C59"/>
    <w:rsid w:val="00A34F46"/>
    <w:rsid w:val="00A3621E"/>
    <w:rsid w:val="00A36F12"/>
    <w:rsid w:val="00A371B4"/>
    <w:rsid w:val="00A401D3"/>
    <w:rsid w:val="00A415EC"/>
    <w:rsid w:val="00A41A4A"/>
    <w:rsid w:val="00A420D6"/>
    <w:rsid w:val="00A42DCA"/>
    <w:rsid w:val="00A42E16"/>
    <w:rsid w:val="00A42FDD"/>
    <w:rsid w:val="00A436FB"/>
    <w:rsid w:val="00A45A1D"/>
    <w:rsid w:val="00A45EE4"/>
    <w:rsid w:val="00A537CC"/>
    <w:rsid w:val="00A6310B"/>
    <w:rsid w:val="00A64290"/>
    <w:rsid w:val="00A7048A"/>
    <w:rsid w:val="00A71FFF"/>
    <w:rsid w:val="00A7308C"/>
    <w:rsid w:val="00A7386C"/>
    <w:rsid w:val="00A756FB"/>
    <w:rsid w:val="00A76627"/>
    <w:rsid w:val="00A7780D"/>
    <w:rsid w:val="00A80A2D"/>
    <w:rsid w:val="00A835FF"/>
    <w:rsid w:val="00A839B5"/>
    <w:rsid w:val="00A8433C"/>
    <w:rsid w:val="00A856F1"/>
    <w:rsid w:val="00A91087"/>
    <w:rsid w:val="00A92480"/>
    <w:rsid w:val="00A93439"/>
    <w:rsid w:val="00A93770"/>
    <w:rsid w:val="00A93857"/>
    <w:rsid w:val="00A94AE0"/>
    <w:rsid w:val="00AA0074"/>
    <w:rsid w:val="00AA590A"/>
    <w:rsid w:val="00AA7992"/>
    <w:rsid w:val="00AB02AE"/>
    <w:rsid w:val="00AB347C"/>
    <w:rsid w:val="00AB384E"/>
    <w:rsid w:val="00AB58AA"/>
    <w:rsid w:val="00AB58FF"/>
    <w:rsid w:val="00AB5B80"/>
    <w:rsid w:val="00AB5F3B"/>
    <w:rsid w:val="00AC071F"/>
    <w:rsid w:val="00AC0F3F"/>
    <w:rsid w:val="00AC1FE1"/>
    <w:rsid w:val="00AC26B6"/>
    <w:rsid w:val="00AC54B4"/>
    <w:rsid w:val="00AC5668"/>
    <w:rsid w:val="00AC763A"/>
    <w:rsid w:val="00AD2B1D"/>
    <w:rsid w:val="00AD34A1"/>
    <w:rsid w:val="00AD612E"/>
    <w:rsid w:val="00AE03CB"/>
    <w:rsid w:val="00AE2B68"/>
    <w:rsid w:val="00AE354E"/>
    <w:rsid w:val="00AE3649"/>
    <w:rsid w:val="00AE4253"/>
    <w:rsid w:val="00AE443C"/>
    <w:rsid w:val="00AE60B9"/>
    <w:rsid w:val="00AE7393"/>
    <w:rsid w:val="00AF0C0D"/>
    <w:rsid w:val="00AF182B"/>
    <w:rsid w:val="00AF1E12"/>
    <w:rsid w:val="00AF4287"/>
    <w:rsid w:val="00AF4FC5"/>
    <w:rsid w:val="00B01914"/>
    <w:rsid w:val="00B024AA"/>
    <w:rsid w:val="00B03535"/>
    <w:rsid w:val="00B03B8D"/>
    <w:rsid w:val="00B05505"/>
    <w:rsid w:val="00B06F2C"/>
    <w:rsid w:val="00B12EA5"/>
    <w:rsid w:val="00B145C2"/>
    <w:rsid w:val="00B16255"/>
    <w:rsid w:val="00B20717"/>
    <w:rsid w:val="00B221BE"/>
    <w:rsid w:val="00B22A50"/>
    <w:rsid w:val="00B24DAF"/>
    <w:rsid w:val="00B265AB"/>
    <w:rsid w:val="00B27913"/>
    <w:rsid w:val="00B301F5"/>
    <w:rsid w:val="00B30290"/>
    <w:rsid w:val="00B330A5"/>
    <w:rsid w:val="00B34F86"/>
    <w:rsid w:val="00B35384"/>
    <w:rsid w:val="00B3726D"/>
    <w:rsid w:val="00B37421"/>
    <w:rsid w:val="00B42D82"/>
    <w:rsid w:val="00B45784"/>
    <w:rsid w:val="00B502F5"/>
    <w:rsid w:val="00B512F1"/>
    <w:rsid w:val="00B56487"/>
    <w:rsid w:val="00B57CE8"/>
    <w:rsid w:val="00B60CEA"/>
    <w:rsid w:val="00B63F34"/>
    <w:rsid w:val="00B646BA"/>
    <w:rsid w:val="00B65789"/>
    <w:rsid w:val="00B73519"/>
    <w:rsid w:val="00B74636"/>
    <w:rsid w:val="00B74EF8"/>
    <w:rsid w:val="00B757B2"/>
    <w:rsid w:val="00B8076B"/>
    <w:rsid w:val="00B83952"/>
    <w:rsid w:val="00B83CAF"/>
    <w:rsid w:val="00B84CE7"/>
    <w:rsid w:val="00B90801"/>
    <w:rsid w:val="00B91298"/>
    <w:rsid w:val="00B95C45"/>
    <w:rsid w:val="00BA01A3"/>
    <w:rsid w:val="00BA152E"/>
    <w:rsid w:val="00BA33E4"/>
    <w:rsid w:val="00BA3C38"/>
    <w:rsid w:val="00BA6A7E"/>
    <w:rsid w:val="00BB204E"/>
    <w:rsid w:val="00BB5129"/>
    <w:rsid w:val="00BB5CAA"/>
    <w:rsid w:val="00BB6412"/>
    <w:rsid w:val="00BC283D"/>
    <w:rsid w:val="00BC4382"/>
    <w:rsid w:val="00BC576F"/>
    <w:rsid w:val="00BC5A26"/>
    <w:rsid w:val="00BD0605"/>
    <w:rsid w:val="00BD11DF"/>
    <w:rsid w:val="00BD16AE"/>
    <w:rsid w:val="00BD2001"/>
    <w:rsid w:val="00BD236F"/>
    <w:rsid w:val="00BD23E6"/>
    <w:rsid w:val="00BD64C8"/>
    <w:rsid w:val="00BD7088"/>
    <w:rsid w:val="00BD7CEC"/>
    <w:rsid w:val="00BE1452"/>
    <w:rsid w:val="00BE2FB8"/>
    <w:rsid w:val="00BE6A34"/>
    <w:rsid w:val="00BE6B37"/>
    <w:rsid w:val="00BF156A"/>
    <w:rsid w:val="00BF342D"/>
    <w:rsid w:val="00BF4B37"/>
    <w:rsid w:val="00BF5345"/>
    <w:rsid w:val="00BF61D5"/>
    <w:rsid w:val="00C00740"/>
    <w:rsid w:val="00C035A5"/>
    <w:rsid w:val="00C048EE"/>
    <w:rsid w:val="00C04CE5"/>
    <w:rsid w:val="00C05AC6"/>
    <w:rsid w:val="00C0651E"/>
    <w:rsid w:val="00C11185"/>
    <w:rsid w:val="00C1184F"/>
    <w:rsid w:val="00C11A51"/>
    <w:rsid w:val="00C17BCE"/>
    <w:rsid w:val="00C20A73"/>
    <w:rsid w:val="00C21AA5"/>
    <w:rsid w:val="00C21C45"/>
    <w:rsid w:val="00C2294E"/>
    <w:rsid w:val="00C23BC2"/>
    <w:rsid w:val="00C26D19"/>
    <w:rsid w:val="00C30041"/>
    <w:rsid w:val="00C30B8C"/>
    <w:rsid w:val="00C31FF6"/>
    <w:rsid w:val="00C3270D"/>
    <w:rsid w:val="00C35AF7"/>
    <w:rsid w:val="00C36197"/>
    <w:rsid w:val="00C365E2"/>
    <w:rsid w:val="00C37DBA"/>
    <w:rsid w:val="00C410E0"/>
    <w:rsid w:val="00C446D8"/>
    <w:rsid w:val="00C45125"/>
    <w:rsid w:val="00C5013D"/>
    <w:rsid w:val="00C50A88"/>
    <w:rsid w:val="00C512A0"/>
    <w:rsid w:val="00C55671"/>
    <w:rsid w:val="00C56E7B"/>
    <w:rsid w:val="00C5712F"/>
    <w:rsid w:val="00C605DE"/>
    <w:rsid w:val="00C60B90"/>
    <w:rsid w:val="00C61D2A"/>
    <w:rsid w:val="00C61E77"/>
    <w:rsid w:val="00C67167"/>
    <w:rsid w:val="00C678EF"/>
    <w:rsid w:val="00C71131"/>
    <w:rsid w:val="00C74A52"/>
    <w:rsid w:val="00C75E08"/>
    <w:rsid w:val="00C77A78"/>
    <w:rsid w:val="00C80040"/>
    <w:rsid w:val="00C81C16"/>
    <w:rsid w:val="00C81D66"/>
    <w:rsid w:val="00C82154"/>
    <w:rsid w:val="00C8242E"/>
    <w:rsid w:val="00C82540"/>
    <w:rsid w:val="00C83215"/>
    <w:rsid w:val="00C83C3C"/>
    <w:rsid w:val="00C8429B"/>
    <w:rsid w:val="00C8789F"/>
    <w:rsid w:val="00C910AF"/>
    <w:rsid w:val="00C9295C"/>
    <w:rsid w:val="00C949A1"/>
    <w:rsid w:val="00CA080D"/>
    <w:rsid w:val="00CA10B4"/>
    <w:rsid w:val="00CA157E"/>
    <w:rsid w:val="00CA76E8"/>
    <w:rsid w:val="00CB2471"/>
    <w:rsid w:val="00CB606E"/>
    <w:rsid w:val="00CB7D83"/>
    <w:rsid w:val="00CC18C2"/>
    <w:rsid w:val="00CC2A5D"/>
    <w:rsid w:val="00CC35AF"/>
    <w:rsid w:val="00CC418F"/>
    <w:rsid w:val="00CC4334"/>
    <w:rsid w:val="00CC578C"/>
    <w:rsid w:val="00CC5844"/>
    <w:rsid w:val="00CC5CF8"/>
    <w:rsid w:val="00CC6C73"/>
    <w:rsid w:val="00CC7311"/>
    <w:rsid w:val="00CD1609"/>
    <w:rsid w:val="00CD2576"/>
    <w:rsid w:val="00CD3F51"/>
    <w:rsid w:val="00CD5A1A"/>
    <w:rsid w:val="00CD67B2"/>
    <w:rsid w:val="00CD7663"/>
    <w:rsid w:val="00CD77DE"/>
    <w:rsid w:val="00CE0871"/>
    <w:rsid w:val="00CE40BA"/>
    <w:rsid w:val="00CE7A62"/>
    <w:rsid w:val="00CF11C0"/>
    <w:rsid w:val="00CF1205"/>
    <w:rsid w:val="00CF16D6"/>
    <w:rsid w:val="00CF1DCD"/>
    <w:rsid w:val="00CF4DA9"/>
    <w:rsid w:val="00CF53FB"/>
    <w:rsid w:val="00CF6E1B"/>
    <w:rsid w:val="00D038C8"/>
    <w:rsid w:val="00D05098"/>
    <w:rsid w:val="00D06075"/>
    <w:rsid w:val="00D112D9"/>
    <w:rsid w:val="00D11B92"/>
    <w:rsid w:val="00D1209E"/>
    <w:rsid w:val="00D130A3"/>
    <w:rsid w:val="00D17E66"/>
    <w:rsid w:val="00D17FC9"/>
    <w:rsid w:val="00D2134D"/>
    <w:rsid w:val="00D21B91"/>
    <w:rsid w:val="00D23700"/>
    <w:rsid w:val="00D26A84"/>
    <w:rsid w:val="00D27472"/>
    <w:rsid w:val="00D27FF5"/>
    <w:rsid w:val="00D3679E"/>
    <w:rsid w:val="00D36F4D"/>
    <w:rsid w:val="00D37B43"/>
    <w:rsid w:val="00D40EA3"/>
    <w:rsid w:val="00D45C98"/>
    <w:rsid w:val="00D46206"/>
    <w:rsid w:val="00D4689A"/>
    <w:rsid w:val="00D50750"/>
    <w:rsid w:val="00D5197B"/>
    <w:rsid w:val="00D541B2"/>
    <w:rsid w:val="00D55C40"/>
    <w:rsid w:val="00D57D17"/>
    <w:rsid w:val="00D57F0E"/>
    <w:rsid w:val="00D6017D"/>
    <w:rsid w:val="00D66FC0"/>
    <w:rsid w:val="00D705ED"/>
    <w:rsid w:val="00D72B8E"/>
    <w:rsid w:val="00D7597C"/>
    <w:rsid w:val="00DA1F85"/>
    <w:rsid w:val="00DA2B95"/>
    <w:rsid w:val="00DA4289"/>
    <w:rsid w:val="00DA5FBA"/>
    <w:rsid w:val="00DA6944"/>
    <w:rsid w:val="00DA6C9D"/>
    <w:rsid w:val="00DA70B0"/>
    <w:rsid w:val="00DB0C15"/>
    <w:rsid w:val="00DC234A"/>
    <w:rsid w:val="00DC4ECE"/>
    <w:rsid w:val="00DC60FE"/>
    <w:rsid w:val="00DC7D06"/>
    <w:rsid w:val="00DD1741"/>
    <w:rsid w:val="00DD3F32"/>
    <w:rsid w:val="00DD41AB"/>
    <w:rsid w:val="00DD4627"/>
    <w:rsid w:val="00DD593C"/>
    <w:rsid w:val="00DD6ADE"/>
    <w:rsid w:val="00DD70E7"/>
    <w:rsid w:val="00DD7E7D"/>
    <w:rsid w:val="00DE09EF"/>
    <w:rsid w:val="00DE1634"/>
    <w:rsid w:val="00DE19F0"/>
    <w:rsid w:val="00DE2492"/>
    <w:rsid w:val="00DE32BC"/>
    <w:rsid w:val="00DE6705"/>
    <w:rsid w:val="00DF3661"/>
    <w:rsid w:val="00DF5E2D"/>
    <w:rsid w:val="00DF6B3B"/>
    <w:rsid w:val="00E01465"/>
    <w:rsid w:val="00E02A47"/>
    <w:rsid w:val="00E030DB"/>
    <w:rsid w:val="00E05D47"/>
    <w:rsid w:val="00E05DBB"/>
    <w:rsid w:val="00E15F30"/>
    <w:rsid w:val="00E23426"/>
    <w:rsid w:val="00E23B93"/>
    <w:rsid w:val="00E25A15"/>
    <w:rsid w:val="00E268AB"/>
    <w:rsid w:val="00E30577"/>
    <w:rsid w:val="00E30760"/>
    <w:rsid w:val="00E347C3"/>
    <w:rsid w:val="00E36927"/>
    <w:rsid w:val="00E3714A"/>
    <w:rsid w:val="00E37368"/>
    <w:rsid w:val="00E379F9"/>
    <w:rsid w:val="00E401A8"/>
    <w:rsid w:val="00E4145C"/>
    <w:rsid w:val="00E414D1"/>
    <w:rsid w:val="00E43067"/>
    <w:rsid w:val="00E43C9A"/>
    <w:rsid w:val="00E44F58"/>
    <w:rsid w:val="00E45334"/>
    <w:rsid w:val="00E46585"/>
    <w:rsid w:val="00E5352E"/>
    <w:rsid w:val="00E545AF"/>
    <w:rsid w:val="00E55D37"/>
    <w:rsid w:val="00E57ADB"/>
    <w:rsid w:val="00E57FA9"/>
    <w:rsid w:val="00E60451"/>
    <w:rsid w:val="00E628EE"/>
    <w:rsid w:val="00E6413C"/>
    <w:rsid w:val="00E65012"/>
    <w:rsid w:val="00E65848"/>
    <w:rsid w:val="00E66A2E"/>
    <w:rsid w:val="00E7150C"/>
    <w:rsid w:val="00E721D0"/>
    <w:rsid w:val="00E726C6"/>
    <w:rsid w:val="00E73223"/>
    <w:rsid w:val="00E74F38"/>
    <w:rsid w:val="00E869CF"/>
    <w:rsid w:val="00E87B22"/>
    <w:rsid w:val="00E91811"/>
    <w:rsid w:val="00E91D36"/>
    <w:rsid w:val="00E93849"/>
    <w:rsid w:val="00E9420B"/>
    <w:rsid w:val="00E944A6"/>
    <w:rsid w:val="00E97B9D"/>
    <w:rsid w:val="00EA693A"/>
    <w:rsid w:val="00EA7535"/>
    <w:rsid w:val="00EB079B"/>
    <w:rsid w:val="00EB37AE"/>
    <w:rsid w:val="00EB4BB1"/>
    <w:rsid w:val="00EB4EF9"/>
    <w:rsid w:val="00EC2173"/>
    <w:rsid w:val="00EC28A7"/>
    <w:rsid w:val="00EC2975"/>
    <w:rsid w:val="00EC68A9"/>
    <w:rsid w:val="00EC6F47"/>
    <w:rsid w:val="00ED2A02"/>
    <w:rsid w:val="00ED33E9"/>
    <w:rsid w:val="00ED39EE"/>
    <w:rsid w:val="00ED5B78"/>
    <w:rsid w:val="00ED5E76"/>
    <w:rsid w:val="00ED6E79"/>
    <w:rsid w:val="00EE2599"/>
    <w:rsid w:val="00EE3310"/>
    <w:rsid w:val="00EE43A6"/>
    <w:rsid w:val="00EE608A"/>
    <w:rsid w:val="00EE6913"/>
    <w:rsid w:val="00EE6C82"/>
    <w:rsid w:val="00EE6CA9"/>
    <w:rsid w:val="00EF1806"/>
    <w:rsid w:val="00EF5855"/>
    <w:rsid w:val="00EF606F"/>
    <w:rsid w:val="00EF6949"/>
    <w:rsid w:val="00F00464"/>
    <w:rsid w:val="00F00702"/>
    <w:rsid w:val="00F05D2D"/>
    <w:rsid w:val="00F10EF3"/>
    <w:rsid w:val="00F11297"/>
    <w:rsid w:val="00F1325D"/>
    <w:rsid w:val="00F139F4"/>
    <w:rsid w:val="00F14E1B"/>
    <w:rsid w:val="00F17830"/>
    <w:rsid w:val="00F2030C"/>
    <w:rsid w:val="00F205D5"/>
    <w:rsid w:val="00F218E9"/>
    <w:rsid w:val="00F22583"/>
    <w:rsid w:val="00F2420A"/>
    <w:rsid w:val="00F339DB"/>
    <w:rsid w:val="00F35A6E"/>
    <w:rsid w:val="00F363B5"/>
    <w:rsid w:val="00F37630"/>
    <w:rsid w:val="00F4002E"/>
    <w:rsid w:val="00F40F0E"/>
    <w:rsid w:val="00F421A7"/>
    <w:rsid w:val="00F472E6"/>
    <w:rsid w:val="00F502FB"/>
    <w:rsid w:val="00F52C4E"/>
    <w:rsid w:val="00F617B5"/>
    <w:rsid w:val="00F730F7"/>
    <w:rsid w:val="00F74E5F"/>
    <w:rsid w:val="00F75530"/>
    <w:rsid w:val="00F77200"/>
    <w:rsid w:val="00F8151D"/>
    <w:rsid w:val="00F838E8"/>
    <w:rsid w:val="00F84383"/>
    <w:rsid w:val="00F8562F"/>
    <w:rsid w:val="00F85875"/>
    <w:rsid w:val="00F864F0"/>
    <w:rsid w:val="00F870D3"/>
    <w:rsid w:val="00F902B9"/>
    <w:rsid w:val="00F9068E"/>
    <w:rsid w:val="00F910E7"/>
    <w:rsid w:val="00F91260"/>
    <w:rsid w:val="00F921AD"/>
    <w:rsid w:val="00F923E2"/>
    <w:rsid w:val="00F9751D"/>
    <w:rsid w:val="00F97894"/>
    <w:rsid w:val="00F97908"/>
    <w:rsid w:val="00FA0832"/>
    <w:rsid w:val="00FA21B7"/>
    <w:rsid w:val="00FA226C"/>
    <w:rsid w:val="00FA25EC"/>
    <w:rsid w:val="00FA2D31"/>
    <w:rsid w:val="00FA310F"/>
    <w:rsid w:val="00FA49FF"/>
    <w:rsid w:val="00FA634E"/>
    <w:rsid w:val="00FA7393"/>
    <w:rsid w:val="00FA75E1"/>
    <w:rsid w:val="00FA7F64"/>
    <w:rsid w:val="00FB0233"/>
    <w:rsid w:val="00FB1C17"/>
    <w:rsid w:val="00FB59E3"/>
    <w:rsid w:val="00FB6083"/>
    <w:rsid w:val="00FB6F3F"/>
    <w:rsid w:val="00FB744F"/>
    <w:rsid w:val="00FC0E01"/>
    <w:rsid w:val="00FC3CD0"/>
    <w:rsid w:val="00FC7069"/>
    <w:rsid w:val="00FC71A0"/>
    <w:rsid w:val="00FC7C03"/>
    <w:rsid w:val="00FC7F9B"/>
    <w:rsid w:val="00FD0E82"/>
    <w:rsid w:val="00FD7CF8"/>
    <w:rsid w:val="00FE1F58"/>
    <w:rsid w:val="00FE5741"/>
    <w:rsid w:val="00FE688E"/>
    <w:rsid w:val="00FF10DB"/>
    <w:rsid w:val="00FF1E1F"/>
    <w:rsid w:val="00FF3B34"/>
    <w:rsid w:val="00FF4567"/>
    <w:rsid w:val="00FF4716"/>
    <w:rsid w:val="00FF5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F86"/>
  </w:style>
  <w:style w:type="paragraph" w:styleId="Heading1">
    <w:name w:val="heading 1"/>
    <w:basedOn w:val="Normal"/>
    <w:next w:val="Normal"/>
    <w:link w:val="Heading1Char"/>
    <w:uiPriority w:val="9"/>
    <w:qFormat/>
    <w:rsid w:val="002B50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ABE"/>
  </w:style>
  <w:style w:type="paragraph" w:styleId="Footer">
    <w:name w:val="footer"/>
    <w:basedOn w:val="Normal"/>
    <w:link w:val="FooterChar"/>
    <w:uiPriority w:val="99"/>
    <w:unhideWhenUsed/>
    <w:rsid w:val="00031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ABE"/>
  </w:style>
  <w:style w:type="table" w:styleId="TableGrid">
    <w:name w:val="Table Grid"/>
    <w:basedOn w:val="TableNormal"/>
    <w:uiPriority w:val="59"/>
    <w:rsid w:val="00031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B50E5"/>
    <w:rPr>
      <w:rFonts w:asciiTheme="majorHAnsi" w:eastAsiaTheme="majorEastAsia" w:hAnsiTheme="majorHAnsi" w:cstheme="majorBidi"/>
      <w:b/>
      <w:bCs/>
      <w:color w:val="365F91" w:themeColor="accent1" w:themeShade="BF"/>
      <w:sz w:val="28"/>
      <w:szCs w:val="28"/>
    </w:rPr>
  </w:style>
  <w:style w:type="table" w:customStyle="1" w:styleId="TableGrid111">
    <w:name w:val="Table Grid111"/>
    <w:basedOn w:val="TableNormal"/>
    <w:next w:val="TableGrid"/>
    <w:uiPriority w:val="59"/>
    <w:rsid w:val="00C61E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1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E77"/>
    <w:rPr>
      <w:rFonts w:ascii="Tahoma" w:hAnsi="Tahoma" w:cs="Tahoma"/>
      <w:sz w:val="16"/>
      <w:szCs w:val="16"/>
    </w:rPr>
  </w:style>
  <w:style w:type="paragraph" w:styleId="ListParagraph">
    <w:name w:val="List Paragraph"/>
    <w:basedOn w:val="Normal"/>
    <w:uiPriority w:val="34"/>
    <w:qFormat/>
    <w:rsid w:val="003F3B8B"/>
    <w:pPr>
      <w:ind w:left="720"/>
      <w:contextualSpacing/>
    </w:pPr>
  </w:style>
  <w:style w:type="paragraph" w:styleId="NoSpacing">
    <w:name w:val="No Spacing"/>
    <w:link w:val="NoSpacingChar"/>
    <w:uiPriority w:val="1"/>
    <w:qFormat/>
    <w:rsid w:val="00BE6A3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E6A34"/>
    <w:rPr>
      <w:rFonts w:eastAsiaTheme="minorEastAsia"/>
      <w:lang w:val="en-US" w:eastAsia="ja-JP"/>
    </w:rPr>
  </w:style>
  <w:style w:type="character" w:styleId="Hyperlink">
    <w:name w:val="Hyperlink"/>
    <w:basedOn w:val="DefaultParagraphFont"/>
    <w:uiPriority w:val="99"/>
    <w:unhideWhenUsed/>
    <w:rsid w:val="007E5960"/>
    <w:rPr>
      <w:color w:val="0000FF" w:themeColor="hyperlink"/>
      <w:u w:val="single"/>
    </w:rPr>
  </w:style>
  <w:style w:type="character" w:styleId="Strong">
    <w:name w:val="Strong"/>
    <w:basedOn w:val="DefaultParagraphFont"/>
    <w:uiPriority w:val="22"/>
    <w:qFormat/>
    <w:rsid w:val="00DE1634"/>
    <w:rPr>
      <w:b/>
      <w:bCs/>
    </w:rPr>
  </w:style>
  <w:style w:type="paragraph" w:customStyle="1" w:styleId="Standard">
    <w:name w:val="Standard"/>
    <w:rsid w:val="00533B4F"/>
    <w:pPr>
      <w:suppressAutoHyphens/>
      <w:autoSpaceDN w:val="0"/>
      <w:textAlignment w:val="baseline"/>
    </w:pPr>
    <w:rPr>
      <w:rFonts w:ascii="Calibri" w:eastAsia="SimSun" w:hAnsi="Calibri" w:cs="Tahoma"/>
      <w:kern w:val="3"/>
    </w:rPr>
  </w:style>
  <w:style w:type="table" w:customStyle="1" w:styleId="TableGrid1111">
    <w:name w:val="Table Grid1111"/>
    <w:basedOn w:val="TableNormal"/>
    <w:next w:val="TableGrid"/>
    <w:uiPriority w:val="59"/>
    <w:rsid w:val="00AC5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386C"/>
    <w:pPr>
      <w:autoSpaceDE w:val="0"/>
      <w:autoSpaceDN w:val="0"/>
      <w:adjustRightInd w:val="0"/>
      <w:spacing w:after="0" w:line="240" w:lineRule="auto"/>
    </w:pPr>
    <w:rPr>
      <w:rFonts w:ascii="Arial" w:hAnsi="Arial" w:cs="Arial"/>
      <w:color w:val="000000"/>
      <w:sz w:val="24"/>
      <w:szCs w:val="24"/>
    </w:rPr>
  </w:style>
  <w:style w:type="character" w:customStyle="1" w:styleId="lrzxr">
    <w:name w:val="lrzxr"/>
    <w:basedOn w:val="DefaultParagraphFont"/>
    <w:rsid w:val="00A83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F86"/>
  </w:style>
  <w:style w:type="paragraph" w:styleId="Heading1">
    <w:name w:val="heading 1"/>
    <w:basedOn w:val="Normal"/>
    <w:next w:val="Normal"/>
    <w:link w:val="Heading1Char"/>
    <w:uiPriority w:val="9"/>
    <w:qFormat/>
    <w:rsid w:val="002B50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ABE"/>
  </w:style>
  <w:style w:type="paragraph" w:styleId="Footer">
    <w:name w:val="footer"/>
    <w:basedOn w:val="Normal"/>
    <w:link w:val="FooterChar"/>
    <w:uiPriority w:val="99"/>
    <w:unhideWhenUsed/>
    <w:rsid w:val="00031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ABE"/>
  </w:style>
  <w:style w:type="table" w:styleId="TableGrid">
    <w:name w:val="Table Grid"/>
    <w:basedOn w:val="TableNormal"/>
    <w:uiPriority w:val="59"/>
    <w:rsid w:val="00031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B50E5"/>
    <w:rPr>
      <w:rFonts w:asciiTheme="majorHAnsi" w:eastAsiaTheme="majorEastAsia" w:hAnsiTheme="majorHAnsi" w:cstheme="majorBidi"/>
      <w:b/>
      <w:bCs/>
      <w:color w:val="365F91" w:themeColor="accent1" w:themeShade="BF"/>
      <w:sz w:val="28"/>
      <w:szCs w:val="28"/>
    </w:rPr>
  </w:style>
  <w:style w:type="table" w:customStyle="1" w:styleId="TableGrid111">
    <w:name w:val="Table Grid111"/>
    <w:basedOn w:val="TableNormal"/>
    <w:next w:val="TableGrid"/>
    <w:uiPriority w:val="59"/>
    <w:rsid w:val="00C61E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1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E77"/>
    <w:rPr>
      <w:rFonts w:ascii="Tahoma" w:hAnsi="Tahoma" w:cs="Tahoma"/>
      <w:sz w:val="16"/>
      <w:szCs w:val="16"/>
    </w:rPr>
  </w:style>
  <w:style w:type="paragraph" w:styleId="ListParagraph">
    <w:name w:val="List Paragraph"/>
    <w:basedOn w:val="Normal"/>
    <w:uiPriority w:val="34"/>
    <w:qFormat/>
    <w:rsid w:val="003F3B8B"/>
    <w:pPr>
      <w:ind w:left="720"/>
      <w:contextualSpacing/>
    </w:pPr>
  </w:style>
  <w:style w:type="paragraph" w:styleId="NoSpacing">
    <w:name w:val="No Spacing"/>
    <w:link w:val="NoSpacingChar"/>
    <w:uiPriority w:val="1"/>
    <w:qFormat/>
    <w:rsid w:val="00BE6A3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E6A34"/>
    <w:rPr>
      <w:rFonts w:eastAsiaTheme="minorEastAsia"/>
      <w:lang w:val="en-US" w:eastAsia="ja-JP"/>
    </w:rPr>
  </w:style>
  <w:style w:type="character" w:styleId="Hyperlink">
    <w:name w:val="Hyperlink"/>
    <w:basedOn w:val="DefaultParagraphFont"/>
    <w:uiPriority w:val="99"/>
    <w:unhideWhenUsed/>
    <w:rsid w:val="007E5960"/>
    <w:rPr>
      <w:color w:val="0000FF" w:themeColor="hyperlink"/>
      <w:u w:val="single"/>
    </w:rPr>
  </w:style>
  <w:style w:type="character" w:styleId="Strong">
    <w:name w:val="Strong"/>
    <w:basedOn w:val="DefaultParagraphFont"/>
    <w:uiPriority w:val="22"/>
    <w:qFormat/>
    <w:rsid w:val="00DE1634"/>
    <w:rPr>
      <w:b/>
      <w:bCs/>
    </w:rPr>
  </w:style>
  <w:style w:type="paragraph" w:customStyle="1" w:styleId="Standard">
    <w:name w:val="Standard"/>
    <w:rsid w:val="00533B4F"/>
    <w:pPr>
      <w:suppressAutoHyphens/>
      <w:autoSpaceDN w:val="0"/>
      <w:textAlignment w:val="baseline"/>
    </w:pPr>
    <w:rPr>
      <w:rFonts w:ascii="Calibri" w:eastAsia="SimSun" w:hAnsi="Calibri" w:cs="Tahoma"/>
      <w:kern w:val="3"/>
    </w:rPr>
  </w:style>
  <w:style w:type="table" w:customStyle="1" w:styleId="TableGrid1111">
    <w:name w:val="Table Grid1111"/>
    <w:basedOn w:val="TableNormal"/>
    <w:next w:val="TableGrid"/>
    <w:uiPriority w:val="59"/>
    <w:rsid w:val="00AC5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386C"/>
    <w:pPr>
      <w:autoSpaceDE w:val="0"/>
      <w:autoSpaceDN w:val="0"/>
      <w:adjustRightInd w:val="0"/>
      <w:spacing w:after="0" w:line="240" w:lineRule="auto"/>
    </w:pPr>
    <w:rPr>
      <w:rFonts w:ascii="Arial" w:hAnsi="Arial" w:cs="Arial"/>
      <w:color w:val="000000"/>
      <w:sz w:val="24"/>
      <w:szCs w:val="24"/>
    </w:rPr>
  </w:style>
  <w:style w:type="character" w:customStyle="1" w:styleId="lrzxr">
    <w:name w:val="lrzxr"/>
    <w:basedOn w:val="DefaultParagraphFont"/>
    <w:rsid w:val="00A83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7913">
      <w:bodyDiv w:val="1"/>
      <w:marLeft w:val="0"/>
      <w:marRight w:val="0"/>
      <w:marTop w:val="0"/>
      <w:marBottom w:val="0"/>
      <w:divBdr>
        <w:top w:val="none" w:sz="0" w:space="0" w:color="auto"/>
        <w:left w:val="none" w:sz="0" w:space="0" w:color="auto"/>
        <w:bottom w:val="none" w:sz="0" w:space="0" w:color="auto"/>
        <w:right w:val="none" w:sz="0" w:space="0" w:color="auto"/>
      </w:divBdr>
    </w:div>
    <w:div w:id="135079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eWatson@east-northamptonshire.gov.uk" TargetMode="External"/><Relationship Id="rId4" Type="http://schemas.microsoft.com/office/2007/relationships/stylesWithEffects" Target="stylesWithEffects.xml"/><Relationship Id="rId9" Type="http://schemas.openxmlformats.org/officeDocument/2006/relationships/hyperlink" Target="mailto:LGabb@east-northamptonshire.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AB39D-AF74-4B5F-A66F-48CBF774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568D5B11</Template>
  <TotalTime>305</TotalTime>
  <Pages>9</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BMO Surveying</dc:creator>
  <cp:lastModifiedBy>Keri Watson</cp:lastModifiedBy>
  <cp:revision>13</cp:revision>
  <cp:lastPrinted>2018-04-24T08:24:00Z</cp:lastPrinted>
  <dcterms:created xsi:type="dcterms:W3CDTF">2020-02-03T10:03:00Z</dcterms:created>
  <dcterms:modified xsi:type="dcterms:W3CDTF">2020-02-07T10:26:00Z</dcterms:modified>
</cp:coreProperties>
</file>