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olor w:val="365F91" w:themeColor="accent1" w:themeShade="BF"/>
          <w:sz w:val="48"/>
          <w:szCs w:val="48"/>
          <w:lang w:val="en-GB" w:eastAsia="en-GB"/>
        </w:rPr>
        <w:id w:val="9244431"/>
        <w:docPartObj>
          <w:docPartGallery w:val="Cover Pages"/>
          <w:docPartUnique/>
        </w:docPartObj>
      </w:sdtPr>
      <w:sdtEndPr>
        <w:rPr>
          <w:rFonts w:asciiTheme="minorHAnsi" w:eastAsia="Times New Roman" w:hAnsiTheme="minorHAnsi" w:cs="Arial"/>
          <w:b w:val="0"/>
          <w:bCs w:val="0"/>
          <w:color w:val="auto"/>
          <w:sz w:val="24"/>
          <w:szCs w:val="24"/>
        </w:rPr>
      </w:sdtEndPr>
      <w:sdtContent>
        <w:tbl>
          <w:tblPr>
            <w:tblpPr w:leftFromText="187" w:rightFromText="187" w:horzAnchor="margin" w:tblpYSpec="bottom"/>
            <w:tblW w:w="3000" w:type="pct"/>
            <w:tblLook w:val="04A0" w:firstRow="1" w:lastRow="0" w:firstColumn="1" w:lastColumn="0" w:noHBand="0" w:noVBand="1"/>
          </w:tblPr>
          <w:tblGrid>
            <w:gridCol w:w="5128"/>
          </w:tblGrid>
          <w:tr w:rsidR="002D4632" w14:paraId="00465A4B" w14:textId="77777777" w:rsidTr="007B2ACC">
            <w:sdt>
              <w:sdtPr>
                <w:rPr>
                  <w:rFonts w:asciiTheme="majorHAnsi" w:eastAsiaTheme="majorEastAsia" w:hAnsiTheme="majorHAnsi" w:cstheme="majorBidi"/>
                  <w:b/>
                  <w:bCs/>
                  <w:color w:val="365F91" w:themeColor="accent1" w:themeShade="BF"/>
                  <w:sz w:val="48"/>
                  <w:szCs w:val="48"/>
                  <w:lang w:val="en-GB" w:eastAsia="en-GB"/>
                </w:rPr>
                <w:alias w:val="Title"/>
                <w:id w:val="703864190"/>
                <w:showingPlcHdr/>
                <w:dataBinding w:prefixMappings="xmlns:ns0='http://schemas.openxmlformats.org/package/2006/metadata/core-properties' xmlns:ns1='http://purl.org/dc/elements/1.1/'" w:xpath="/ns0:coreProperties[1]/ns1:title[1]" w:storeItemID="{6C3C8BC8-F283-45AE-878A-BAB7291924A1}"/>
                <w:text/>
              </w:sdtPr>
              <w:sdtEndPr>
                <w:rPr>
                  <w:lang w:val="en-US" w:eastAsia="en-US"/>
                </w:rPr>
              </w:sdtEndPr>
              <w:sdtContent>
                <w:tc>
                  <w:tcPr>
                    <w:tcW w:w="5746" w:type="dxa"/>
                  </w:tcPr>
                  <w:p w14:paraId="41735310" w14:textId="77777777" w:rsidR="002D4632" w:rsidRDefault="002D4632" w:rsidP="007B2ACC">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en-GB" w:eastAsia="en-GB"/>
                      </w:rPr>
                      <w:t xml:space="preserve">     </w:t>
                    </w:r>
                  </w:p>
                </w:tc>
              </w:sdtContent>
            </w:sdt>
          </w:tr>
          <w:tr w:rsidR="002D4632" w14:paraId="4D1B3109" w14:textId="77777777" w:rsidTr="007B2ACC">
            <w:tc>
              <w:tcPr>
                <w:tcW w:w="5746" w:type="dxa"/>
              </w:tcPr>
              <w:p w14:paraId="26029BAE" w14:textId="77777777" w:rsidR="002D4632" w:rsidRDefault="002D4632" w:rsidP="007B2ACC">
                <w:pPr>
                  <w:pStyle w:val="NoSpacing"/>
                  <w:rPr>
                    <w:color w:val="484329" w:themeColor="background2" w:themeShade="3F"/>
                    <w:sz w:val="28"/>
                    <w:szCs w:val="28"/>
                  </w:rPr>
                </w:pPr>
              </w:p>
            </w:tc>
          </w:tr>
          <w:tr w:rsidR="002D4632" w14:paraId="39F86553" w14:textId="77777777" w:rsidTr="004719D9">
            <w:trPr>
              <w:trHeight w:val="2510"/>
            </w:trPr>
            <w:tc>
              <w:tcPr>
                <w:tcW w:w="5746" w:type="dxa"/>
              </w:tcPr>
              <w:p w14:paraId="273511CB" w14:textId="4D59593C" w:rsidR="002D4632" w:rsidRPr="00AA21F9" w:rsidRDefault="002E41BA" w:rsidP="006B6128">
                <w:pPr>
                  <w:pStyle w:val="Heading1"/>
                  <w:rPr>
                    <w:sz w:val="40"/>
                    <w:szCs w:val="40"/>
                  </w:rPr>
                </w:pPr>
                <w:r w:rsidRPr="00AA21F9">
                  <w:rPr>
                    <w:sz w:val="40"/>
                    <w:szCs w:val="40"/>
                  </w:rPr>
                  <w:t xml:space="preserve">Request for Quotation </w:t>
                </w:r>
                <w:r w:rsidR="00AA21F9" w:rsidRPr="00AA21F9">
                  <w:rPr>
                    <w:sz w:val="40"/>
                    <w:szCs w:val="40"/>
                  </w:rPr>
                  <w:t xml:space="preserve">(RFQ) for the </w:t>
                </w:r>
                <w:r w:rsidR="006B6128">
                  <w:rPr>
                    <w:sz w:val="40"/>
                    <w:szCs w:val="40"/>
                  </w:rPr>
                  <w:t>Development of a Cultural Strategy</w:t>
                </w:r>
                <w:r w:rsidR="006B6128">
                  <w:rPr>
                    <w:color w:val="FF0000"/>
                    <w:sz w:val="40"/>
                    <w:szCs w:val="40"/>
                  </w:rPr>
                  <w:t xml:space="preserve"> </w:t>
                </w:r>
                <w:r w:rsidR="006B6128" w:rsidRPr="004719D9">
                  <w:rPr>
                    <w:sz w:val="40"/>
                    <w:szCs w:val="40"/>
                  </w:rPr>
                  <w:t>for Sutton</w:t>
                </w:r>
                <w:r w:rsidR="006B6128" w:rsidRPr="004719D9">
                  <w:rPr>
                    <w:color w:val="548DD4" w:themeColor="text2" w:themeTint="99"/>
                    <w:sz w:val="40"/>
                    <w:szCs w:val="40"/>
                  </w:rPr>
                  <w:t xml:space="preserve"> </w:t>
                </w:r>
              </w:p>
            </w:tc>
          </w:tr>
          <w:tr w:rsidR="002D4632" w14:paraId="73BA0BFF" w14:textId="77777777" w:rsidTr="007B2ACC">
            <w:tc>
              <w:tcPr>
                <w:tcW w:w="5746" w:type="dxa"/>
              </w:tcPr>
              <w:p w14:paraId="0953ED0F" w14:textId="77777777" w:rsidR="002D4632" w:rsidRDefault="002D4632" w:rsidP="007B2ACC">
                <w:pPr>
                  <w:pStyle w:val="NoSpacing"/>
                </w:pPr>
              </w:p>
            </w:tc>
          </w:tr>
          <w:tr w:rsidR="002D4632" w14:paraId="3523B587" w14:textId="77777777" w:rsidTr="007B2ACC">
            <w:tc>
              <w:tcPr>
                <w:tcW w:w="5746" w:type="dxa"/>
              </w:tcPr>
              <w:p w14:paraId="436B34A4" w14:textId="77777777" w:rsidR="00AA21F9" w:rsidRDefault="00AA21F9" w:rsidP="007B2ACC">
                <w:pPr>
                  <w:pStyle w:val="NoSpacing"/>
                  <w:rPr>
                    <w:b/>
                    <w:sz w:val="28"/>
                    <w:szCs w:val="28"/>
                  </w:rPr>
                </w:pPr>
              </w:p>
              <w:p w14:paraId="02CF4CED" w14:textId="77777777" w:rsidR="00AA21F9" w:rsidRDefault="00AA21F9" w:rsidP="007B2ACC">
                <w:pPr>
                  <w:pStyle w:val="NoSpacing"/>
                  <w:rPr>
                    <w:b/>
                    <w:sz w:val="28"/>
                    <w:szCs w:val="28"/>
                  </w:rPr>
                </w:pPr>
              </w:p>
              <w:p w14:paraId="65C6CF4D" w14:textId="522993A7" w:rsidR="002D4632" w:rsidRPr="00AA21F9" w:rsidRDefault="0025634B" w:rsidP="007B2ACC">
                <w:pPr>
                  <w:pStyle w:val="NoSpacing"/>
                  <w:rPr>
                    <w:b/>
                    <w:sz w:val="32"/>
                    <w:szCs w:val="32"/>
                  </w:rPr>
                </w:pPr>
                <w:r>
                  <w:rPr>
                    <w:b/>
                    <w:sz w:val="32"/>
                    <w:szCs w:val="32"/>
                  </w:rPr>
                  <w:t xml:space="preserve">EXTERNAL </w:t>
                </w:r>
                <w:r w:rsidR="00AA21F9" w:rsidRPr="00AA21F9">
                  <w:rPr>
                    <w:b/>
                    <w:sz w:val="32"/>
                    <w:szCs w:val="32"/>
                  </w:rPr>
                  <w:t>GUIDANCE AND INSTRUCTIONS</w:t>
                </w:r>
              </w:p>
              <w:p w14:paraId="170BA773" w14:textId="77777777" w:rsidR="00AA21F9" w:rsidRPr="00AA21F9" w:rsidRDefault="00AA21F9" w:rsidP="007B2ACC">
                <w:pPr>
                  <w:pStyle w:val="NoSpacing"/>
                  <w:rPr>
                    <w:b/>
                  </w:rPr>
                </w:pPr>
              </w:p>
            </w:tc>
          </w:tr>
          <w:tr w:rsidR="002D4632" w14:paraId="42C79F14" w14:textId="77777777" w:rsidTr="007B2ACC">
            <w:tc>
              <w:tcPr>
                <w:tcW w:w="5746" w:type="dxa"/>
              </w:tcPr>
              <w:p w14:paraId="35F7D236" w14:textId="77777777" w:rsidR="00AA21F9" w:rsidRDefault="00AA21F9" w:rsidP="007B2ACC">
                <w:pPr>
                  <w:pStyle w:val="NoSpacing"/>
                  <w:rPr>
                    <w:b/>
                    <w:bCs/>
                  </w:rPr>
                </w:pPr>
              </w:p>
              <w:p w14:paraId="6EECB417" w14:textId="068F28A0" w:rsidR="00977679" w:rsidRDefault="00D70EF7" w:rsidP="007B2ACC">
                <w:pPr>
                  <w:pStyle w:val="NoSpacing"/>
                  <w:rPr>
                    <w:b/>
                    <w:bCs/>
                  </w:rPr>
                </w:pPr>
                <w:r>
                  <w:rPr>
                    <w:b/>
                    <w:bCs/>
                  </w:rPr>
                  <w:t>©</w:t>
                </w:r>
                <w:r w:rsidR="002D4632">
                  <w:rPr>
                    <w:b/>
                    <w:bCs/>
                  </w:rPr>
                  <w:t>London Borough of Sutton</w:t>
                </w:r>
              </w:p>
              <w:p w14:paraId="107710AE" w14:textId="67E83441" w:rsidR="002D4632" w:rsidRDefault="0025634B" w:rsidP="007B2ACC">
                <w:pPr>
                  <w:pStyle w:val="NoSpacing"/>
                  <w:rPr>
                    <w:b/>
                    <w:bCs/>
                  </w:rPr>
                </w:pPr>
                <w:r>
                  <w:rPr>
                    <w:b/>
                    <w:bCs/>
                  </w:rPr>
                  <w:t>May 2017 v1</w:t>
                </w:r>
              </w:p>
            </w:tc>
          </w:tr>
          <w:tr w:rsidR="002D4632" w14:paraId="3AE820D1" w14:textId="77777777" w:rsidTr="007B2ACC">
            <w:tc>
              <w:tcPr>
                <w:tcW w:w="5746" w:type="dxa"/>
              </w:tcPr>
              <w:p w14:paraId="7F2EA11F" w14:textId="77777777" w:rsidR="002D4632" w:rsidRDefault="002D4632" w:rsidP="007B2ACC">
                <w:pPr>
                  <w:pStyle w:val="NoSpacing"/>
                  <w:rPr>
                    <w:b/>
                    <w:bCs/>
                  </w:rPr>
                </w:pPr>
              </w:p>
            </w:tc>
          </w:tr>
          <w:tr w:rsidR="002D4632" w14:paraId="07483D96" w14:textId="77777777" w:rsidTr="007B2ACC">
            <w:tc>
              <w:tcPr>
                <w:tcW w:w="5746" w:type="dxa"/>
              </w:tcPr>
              <w:p w14:paraId="763FC3D2" w14:textId="77777777" w:rsidR="002D4632" w:rsidRDefault="002D4632" w:rsidP="007B2ACC">
                <w:pPr>
                  <w:pStyle w:val="NoSpacing"/>
                  <w:rPr>
                    <w:b/>
                    <w:bCs/>
                  </w:rPr>
                </w:pPr>
              </w:p>
            </w:tc>
          </w:tr>
        </w:tbl>
        <w:p w14:paraId="796F655A" w14:textId="77777777" w:rsidR="002D4632" w:rsidRDefault="00DE754A" w:rsidP="002D4632">
          <w:r>
            <w:rPr>
              <w:noProof/>
            </w:rPr>
            <mc:AlternateContent>
              <mc:Choice Requires="wpg">
                <w:drawing>
                  <wp:anchor distT="0" distB="0" distL="114300" distR="114300" simplePos="0" relativeHeight="251654656" behindDoc="0" locked="0" layoutInCell="1" allowOverlap="1" wp14:anchorId="0F63BDED" wp14:editId="0079ECDE">
                    <wp:simplePos x="0" y="0"/>
                    <wp:positionH relativeFrom="page">
                      <wp:align>right</wp:align>
                    </wp:positionH>
                    <wp:positionV relativeFrom="page">
                      <wp:align>bottom</wp:align>
                    </wp:positionV>
                    <wp:extent cx="3359785" cy="8771255"/>
                    <wp:effectExtent l="8255" t="5080" r="13335" b="5715"/>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9"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0" name="Group 4"/>
                            <wpg:cNvGrpSpPr>
                              <a:grpSpLocks/>
                            </wpg:cNvGrpSpPr>
                            <wpg:grpSpPr bwMode="auto">
                              <a:xfrm>
                                <a:off x="5531" y="9226"/>
                                <a:ext cx="5291" cy="5845"/>
                                <a:chOff x="5531" y="9226"/>
                                <a:chExt cx="5291" cy="5845"/>
                              </a:xfrm>
                            </wpg:grpSpPr>
                            <wps:wsp>
                              <wps:cNvPr id="3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3"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8C8D04" id="Group 2" o:spid="_x0000_s1026" style="position:absolute;margin-left:213.35pt;margin-top:0;width:264.55pt;height:690.65pt;z-index:251654656;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uk+gUAAKYWAAAOAAAAZHJzL2Uyb0RvYy54bWzsWFtv2zYUfh+w/0DocYBr3S9GnaK1425A&#10;thZotndaoi1hEqlRcpx02H/fOaRIy6mdZu3SYljzEEvk4eHhd24f9fzFbVOTGya7SvC54z1zHcJ4&#10;LoqKb+fOr9erSeqQrqe8oLXgbO7csc55cfH9d8/37Yz5ohR1wSQBJbyb7du5U/Z9O5tOu7xkDe2e&#10;iZZxmNwI2dAeXuV2Wki6B+1NPfVdN57uhSxaKXLWdTC61JPOhdK/2bC8f7PZdKwn9dwB23r1X6r/&#10;a/w/vXhOZ1tJ27LKBzPoJ1jR0IrDplbVkvaU7GT1gaqmyqXoxKZ/lotmKjabKmfqDHAaz713mtdS&#10;7Fp1lu1sv20tTADtPZw+WW3+y81bSapi7vjgKU4b8JHalviIzb7dzkDktWzftW+lPiA8Xon89w6m&#10;p/fn8X2rhcl6/7MoQB3d9UJhc7uRDaqAU5Nb5YI76wJ225McBoMgypI0ckgOc2mSeH4UaSflJXgS&#10;10VR4DkEpmEuNXOXw/rIz2ASF3tB6gU4PaUzvbOydrAOjwYR1x1A7T4P1HclbZnyVYeIGVAzA+pL&#10;QEHJEGUU7g5iC65RzW/5gCrhYlFSvmVK+PquBQQ9dYyjJfjSgUtOo0w2ddX+iAtHeMeRB9Yc4WZQ&#10;DwM3GFBz3VBlhUWNzlrZ9a+ZaAg+zJ2ul7Talv1CcA75JaTehd5cdb2G2yzAzblYVXUN43RWc7Kf&#10;O1nkR8qsTtRVgZM4pxKeLWpJbiikKs1zxnutuN41EEh6PHLhT/schjEglLgdBqutJuX5o00gnXih&#10;TCkZLS6H555WtX6G1TVHawAXOMzwpPP4z8zNLtPLNJyEfnw5Cd3lcvJytQgn8cpLomWwXCyW3l94&#10;MC+clVVRMI5nMzXFCx8XXkN109XAVhUL4vRYuzoiGGt+ldEQ5jo2dIyvRXH3VqJjcBwiXme1ygOb&#10;4EO4BlAixzUgRKjv5zgWuX+rBthcznw/1n41MXnI5CgNz9aAw7q8vPygBpiVNpi/QgnAYqUxXUnG&#10;sJMRdZohnU1d7cZFVdUGPWOceTrRMUSHcvqPoLSA0Fm+09mNqkwOg4uLIQG2xWD9NcTGpqmhO/4w&#10;JXHopWSvfrTXDmJwXCvmeWlEShLHiem0Vps/EntAG5Qlqw3VnNEWjsS81M3O2AZ9ZaQtzs5oi0di&#10;XugmZ7QlY7EsTc5og7562PQ8blCbrdg93MBb1h+01GUWHHfLBx/BE4GWgc0UvdiKDvskOgyq/bXu&#10;HkoeZ88Igz9Q2HRMkHpAGOBGYRXHYNzDwoAmCicYKB8VBrBQOBsL60XDWSW0nPtkTjoEyNxaR2JL&#10;e4RIAQGP2HIwvhxSwgMGIs404oZdCyXTI1ZaAnZG5Ie9DzI1PylrwhrsMxLmt1VaMRLVeeI4Nicy&#10;EvluXeWv2Pux5izRwEZpqsTBlUqPdmSQGbozaIfIVNo9iD2D15HWU3v4KRZ5OOmQkVpXFCFtgtHQ&#10;U+Fidj6Fy7HWvBYd055F5JWLrQvQc6PyctSMbZ9+yo6v2/mofT7U4D0/dF/52WQVp8kkXIXRJEvc&#10;dOJ62assdsMsXK6OG/xVxdnnN/gHSJHcri0lQuajuQ+geoTkx2mNpSRosSEL5lcly0nSQKQAvgfh&#10;Ahc8eCiFfO+QPVyWgAT+saOSOaT+iQNxzrwQWCPp1UsYJT68yPHMejxDeQ6q5k7vQNXCx0Wvb2S7&#10;ViKxNLyVCyTNm0qxSuyDmsqA3SMm8wVIfAC1UXfwN8A2ieIpp7u3Je8vpRR7JJkAzhF7f0xT17BH&#10;gQ/XH2xswOV/M5gMzT72vCH3Xd9TNzVFWtUVKoyASqkrUDhckCBgzN3LUPOBy7MalHd4bzk0f5A2&#10;Ujh8FGqPTFofCbkux2OanphhjGC84SPhV2F4tMl/PGnNwZ6yrn1Lefsx5Enu7QHwzlHKq/b6tVPe&#10;tykfpkOTNnelIPShUOBXj8D3Dd/7silvcxvI0OhmbivBt5R3sPqdqIp2+GGI/scpf7i1q96vPoaq&#10;tjF8uMWvreN3JXX4vHzxN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MJAG6T6BQAAphYAAA4AAAAAAAAAAAAAAAAALgIA&#10;AGRycy9lMm9Eb2MueG1sUEsBAi0AFAAGAAgAAAAhACC6kzbdAAAABgEAAA8AAAAAAAAAAAAAAAAA&#10;VAgAAGRycy9kb3ducmV2LnhtbFBLBQYAAAAABAAEAPMAAABe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WRMMAAADbAAAADwAAAGRycy9kb3ducmV2LnhtbESPwWrDMBBE74X+g9hCbo0UH0LjWgmh&#10;kJCDodjpByzW1ja2VsZSEttfXxUKPQ4z84bJDpPtxZ1G3zrWsFkrEMSVMy3XGr6up9c3ED4gG+wd&#10;k4aZPBz2z08ZpsY9uKB7GWoRIexT1NCEMKRS+qohi37tBuLofbvRYohyrKUZ8RHhtpeJUltpseW4&#10;0OBAHw1VXXmzGro5n5eyUJ9ntVRWHm3ukk2u9eplOr6DCDSF//Bf+2I0JDv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CVkTDAAAA2wAAAA8AAAAAAAAAAAAA&#10;AAAAoQIAAGRycy9kb3ducmV2LnhtbFBLBQYAAAAABAAEAPkAAACR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MqcIA&#10;AADbAAAADwAAAGRycy9kb3ducmV2LnhtbESPQWuDQBSE74H8h+UFeourLRS12YRSGujBS630/HBf&#10;Vqn7Vtytmn/fDQR6HGbmG+ZwWu0gZpp871hBlqQgiFunezYKmq/zPgfhA7LGwTEpuJKH03G7OWCp&#10;3cKfNNfBiAhhX6KCLoSxlNK3HVn0iRuJo3dxk8UQ5WSknnCJcDvIxzR9lhZ7jgsdjvTWUftT/1oF&#10;BdXv/aUYm5kKZ5bMVFX+7ZV62K2vLyACreE/fG9/aAVPGdy+x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gyp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388IA&#10;AADbAAAADwAAAGRycy9kb3ducmV2LnhtbESPQYvCMBSE7wv+h/AEb2uqgizVWKS4qyC7YNX7o3m2&#10;xealNNHWf28WBI/DzHzDLJPe1OJOrassK5iMIxDEudUVFwpOx+/PLxDOI2usLZOCBzlIVoOPJcba&#10;dnyge+YLESDsYlRQet/EUrq8JINubBvi4F1sa9AH2RZSt9gFuKnlNIrm0mDFYaHEhtKS8mt2Mwq6&#10;bTTfb9Kz/vmb7ai5/V62PpNKjYb9egHCU+/f4Vd7pxXMpvD/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TfzwgAAANsAAAAPAAAAAAAAAAAAAAAAAJgCAABkcnMvZG93&#10;bnJldi54bWxQSwUGAAAAAAQABAD1AAAAhwM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EIcIA&#10;AADbAAAADwAAAGRycy9kb3ducmV2LnhtbESPUWvCQBCE3wX/w7GFvumlFUpJPUMQpAUptLZ9X+7W&#10;JJjbC7lNjP/eKwg+DjPzDbMuJt+qkfrYBDbwtMxAEdvgGq4M/P7sFq+goiA7bAOTgQtFKDbz2Rpz&#10;F878TeNBKpUgHHM0UIt0udbR1uQxLkNHnLxj6D1Kkn2lXY/nBPetfs6yF+2x4bRQY0fbmuzpMHgD&#10;n+X4tT+Ww4hs7f69aaX682LM48NUvoESmuQevrU/nIHVCv6/pB+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YQhwgAAANsAAAAPAAAAAAAAAAAAAAAAAJgCAABkcnMvZG93&#10;bnJldi54bWxQSwUGAAAAAAQABAD1AAAAhw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55680" behindDoc="0" locked="0" layoutInCell="0" allowOverlap="1" wp14:anchorId="6080A3DD" wp14:editId="421B3D5D">
                    <wp:simplePos x="0" y="0"/>
                    <wp:positionH relativeFrom="page">
                      <wp:align>left</wp:align>
                    </wp:positionH>
                    <wp:positionV relativeFrom="page">
                      <wp:align>top</wp:align>
                    </wp:positionV>
                    <wp:extent cx="5902960" cy="4838065"/>
                    <wp:effectExtent l="9525" t="9525" r="2540" b="635"/>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3"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4" name="Group 15"/>
                            <wpg:cNvGrpSpPr>
                              <a:grpSpLocks/>
                            </wpg:cNvGrpSpPr>
                            <wpg:grpSpPr bwMode="auto">
                              <a:xfrm>
                                <a:off x="7095" y="5418"/>
                                <a:ext cx="2216" cy="2216"/>
                                <a:chOff x="7907" y="4350"/>
                                <a:chExt cx="2216" cy="2216"/>
                              </a:xfrm>
                            </wpg:grpSpPr>
                            <wps:wsp>
                              <wps:cNvPr id="25"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8BCE33" id="Group 13" o:spid="_x0000_s1026" style="position:absolute;margin-left:0;margin-top:0;width:464.8pt;height:380.95pt;z-index:25165568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2mXAQAAMQRAAAOAAAAZHJzL2Uyb0RvYy54bWzsWNtu4zYQfS/QfyD07liUJeuCOIusHQcF&#10;0m6A3X4AI9GWUIlUSTlOWvTfOzOUFDtpNovdNvvQ+MGmRHLEOTPnzFin7+6amt1KYyutFh4/8T0m&#10;Va6LSm0X3q+f1pPEY7YTqhC1VnLh3UvrvTv78YfTfZvJQJe6LqRhYETZbN8uvLLr2mw6tXkpG2FP&#10;dCsVTG60aUQHl2Y7LYzYg/Wmnga+P5/utSlao3NpLdxduUnvjOxvNjLvPmw2VnasXnhwto6+DX3f&#10;4Pf07FRkWyPassr7Y4ivOEUjKgUPHU2tRCfYzlRPTDVVbrTVm+4k181UbzZVLskH8Ib7j7y5NHrX&#10;ki/bbL9tR5gA2kc4fbXZ/Jfba8OqYuEFgceUaCBG9FjGZwjOvt1msObStB/ba+M8hOGVzn+zMD19&#10;PI/XW7eY3ex/1gXYE7tOEzh3G9OgCXCb3VEM7scYyLuO5XAzSv0gnUOocpgLk1nizyMXpbyEUOI+&#10;HnkMJuGHopeXF/3eFHa6jfGcpzg7FZl7KB20Pxh6BdlmHwC13wbox1K0kuJkEawB0NkA6DkAQGsY&#10;Dx2otG6pHKL5neoRZUovS6G2klZ/um8BPU5+4InBtNuCFxbC8SLCj5AaMI4jDsFGgONZMj/CSWSt&#10;sd2l1A3DwcKznRHVtuyWWilgkzacQilur2znAB42YGSVXld1TWGpFdsvvDQKItpgdV0VOInLiN5y&#10;WRt2K4CYIs+l6pzhetdA1rj7kQ8fPJ7I4DZGn5aPtyG6oyWK9dFDgDyqoM2lFMVFP+5EVbsx7K4V&#10;2gZYwJl+5Fj7Z+qnF8lFEk7CYH4xCf3VanK+XoaT+ZrH0Wq2Wi5X/C90jIdZWRWFVOjboCA8/LKE&#10;6rXMcX/UkBHE6bF1chEOO/zSoSGxXTK4rL7Rxf21wcD0Oe4oTJk/snlI0HBI0J7xRKjHjEZN+7cY&#10;H/up424U8sQFdsjJIOA9d2lEcRsZH6d+TJwPZ1GfEA+sf7rzu7IeHHQy+gGSlYFT4ErP3kFCrdPP&#10;ke3nxug9Jino0BHd3YYhwi/S/R9geh7eEaQnlJd1XbUWBU1kz/D8iGgjB/9LNjuqHlDjc+TlQei/&#10;D9LJep7Ek3AdRpM09pOJz9P3UFvCNFytj8l7VSn57eT9jOCZ7c0od6hqTtdQwA518WXJGuUGTzwI&#10;wfD7vCAwo0HLoapCqwaDUps/PLaHtgcE/vedMNJj9U8K0i/lYYh9El2EURzAhTmcuTmcESoHUwuv&#10;85gbLjvXW+1ag0UD0xmzSGksgZuKKgams5OpY5V6jZIMEnNIzvhVyTnnTsPmCXUBVHio5+EJNFtU&#10;j2mE6j30La9FzgCLqlPkw1IbD7cxU7Enx6JNxzvK2zdyUszeyPll/2ue6ZehxB+SkxqEV6qcCfyV&#10;JHJGfkCicEDOWQwlHZtljqPvQc6Rhcd98MjZN3Jm/+PK+fDXluopvSogie5fa+C7iMNrWvXw8uXs&#10;bwAAAP//AwBQSwMEFAAGAAgAAAAhAFTFpdTdAAAABQEAAA8AAABkcnMvZG93bnJldi54bWxMj0FL&#10;w0AQhe+C/2EZwZvdpGI0MZtSinoqQluh9DbNTpPQ7GzIbpP037t60cvA4z3e+yZfTKYVA/Wusawg&#10;nkUgiEurG64UfO3eH15AOI+ssbVMCq7kYFHc3uSYaTvyhoatr0QoYZehgtr7LpPSlTUZdDPbEQfv&#10;ZHuDPsi+krrHMZSbVs6jKJEGGw4LNXa0qqk8by9GwceI4/IxfhvW59Pqetg9fe7XMSl1fzctX0F4&#10;mvxfGH7wAzoUgeloL6ydaBWER/zvDV46TxMQRwXPSZyCLHL5n774BgAA//8DAFBLAQItABQABgAI&#10;AAAAIQC2gziS/gAAAOEBAAATAAAAAAAAAAAAAAAAAAAAAABbQ29udGVudF9UeXBlc10ueG1sUEsB&#10;Ai0AFAAGAAgAAAAhADj9If/WAAAAlAEAAAsAAAAAAAAAAAAAAAAALwEAAF9yZWxzLy5yZWxzUEsB&#10;Ai0AFAAGAAgAAAAhAIcyjaZcBAAAxBEAAA4AAAAAAAAAAAAAAAAALgIAAGRycy9lMm9Eb2MueG1s&#10;UEsBAi0AFAAGAAgAAAAhAFTFpdTdAAAABQEAAA8AAAAAAAAAAAAAAAAAtgYAAGRycy9kb3ducmV2&#10;LnhtbFBLBQYAAAAABAAEAPMAAADABw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V8cQAAADbAAAADwAAAGRycy9kb3ducmV2LnhtbESPQWvCQBSE70L/w/IK3nRTK1ZSV5GC&#10;UPCiUUqPr9lnEpt9G3bXGP31riB4HGbmG2a26EwtWnK+sqzgbZiAIM6trrhQsN+tBlMQPiBrrC2T&#10;ggt5WMxfejNMtT3zltosFCJC2KeooAyhSaX0eUkG/dA2xNE7WGcwROkKqR2eI9zUcpQkE2mw4rhQ&#10;YkNfJeX/2cko+PsN4yP548/hunHT8SVbt8vkQ6n+a7f8BBGoC8/wo/2tFYze4f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1XxxAAAANsAAAAPAAAAAAAAAAAA&#10;AAAAAKECAABkcnMvZG93bnJldi54bWxQSwUGAAAAAAQABAD5AAAAkgM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KdsIA&#10;AADbAAAADwAAAGRycy9kb3ducmV2LnhtbESP0WoCMRRE3wv9h3ALvtVEodKuRrHFij5Vt37AZXPd&#10;LG5ulk101783guDjMDNnmNmid7W4UBsqzxpGQwWCuPCm4lLD4f/3/RNEiMgGa8+k4UoBFvPXlxlm&#10;xne8p0seS5EgHDLUYGNsMilDYclhGPqGOHlH3zqMSbalNC12Ce5qOVZqIh1WnBYsNvRjqTjlZ6dB&#10;kd3XB7OW3d/3rgm5Wm2Lr5PWg7d+OQURqY/P8KO9MRrGH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Yp2wgAAANsAAAAPAAAAAAAAAAAAAAAAAJgCAABkcnMvZG93&#10;bnJldi54bWxQSwUGAAAAAAQABAD1AAAAhwM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KBL4A&#10;AADbAAAADwAAAGRycy9kb3ducmV2LnhtbESPwQrCMBBE74L/EFbwIpoqolKNIorg1ar3pVnbYrOp&#10;TdTq1xtB8DjMzBtmsWpMKR5Uu8KyguEgAkGcWl1wpuB03PVnIJxH1lhaJgUvcrBatlsLjLV98oEe&#10;ic9EgLCLUUHufRVL6dKcDLqBrYiDd7G1QR9knUld4zPATSlHUTSRBgsOCzlWtMkpvSZ3o8CdN8Pd&#10;+T5NeDbG5K1vtDVpT6lup1nPQXhq/D/8a++1gtE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aigS+AAAA2wAAAA8AAAAAAAAAAAAAAAAAmAIAAGRycy9kb3ducmV2&#10;LnhtbFBLBQYAAAAABAAEAPUAAACDAw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iP8QA&#10;AADbAAAADwAAAGRycy9kb3ducmV2LnhtbESPQWvCQBSE74L/YXmCN92oYCV1FW0J9ODBGvH82H1N&#10;0mbfxuyqqb/eFQo9DjPzDbNcd7YWV2p95VjBZJyAINbOVFwoOObZaAHCB2SDtWNS8Ese1qt+b4mp&#10;cTf+pOshFCJC2KeooAyhSaX0uiSLfuwa4uh9udZiiLItpGnxFuG2ltMkmUuLFceFEht6K0n/HC5W&#10;wWyH78X2rs/5Pjstkm+n9SzzSg0H3eYVRKAu/If/2h9GwfQF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Ij/EAAAA2wAAAA8AAAAAAAAAAAAAAAAAmAIAAGRycy9k&#10;b3ducmV2LnhtbFBLBQYAAAAABAAEAPUAAACJAwAAAAA=&#10;" fillcolor="#7ba0cd [2420]" stroked="f"/>
                    </v:group>
                    <w10:wrap anchorx="page" anchory="page"/>
                  </v:group>
                </w:pict>
              </mc:Fallback>
            </mc:AlternateContent>
          </w:r>
          <w:r>
            <w:rPr>
              <w:noProof/>
            </w:rPr>
            <mc:AlternateContent>
              <mc:Choice Requires="wpg">
                <w:drawing>
                  <wp:anchor distT="0" distB="0" distL="114300" distR="114300" simplePos="0" relativeHeight="251656704" behindDoc="0" locked="0" layoutInCell="0" allowOverlap="1" wp14:anchorId="2A0DE331" wp14:editId="71D1906F">
                    <wp:simplePos x="0" y="0"/>
                    <wp:positionH relativeFrom="margin">
                      <wp:align>right</wp:align>
                    </wp:positionH>
                    <wp:positionV relativeFrom="page">
                      <wp:align>top</wp:align>
                    </wp:positionV>
                    <wp:extent cx="4225290" cy="2886075"/>
                    <wp:effectExtent l="9525" t="9525" r="3810" b="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8"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9"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A11FF" id="Group 8" o:spid="_x0000_s1026" style="position:absolute;margin-left:281.5pt;margin-top:0;width:332.7pt;height:227.25pt;z-index:251656704;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gCHAQAALAQAAAOAAAAZHJzL2Uyb0RvYy54bWzsWNtu3DYQfS/QfyD0vtZlKWkleB04ezEK&#10;uI2BpB/AlagLKpEqqbXsBv33zpAreddpHCNBnIfYD1qSQ47mcs5w5PM3d21DbrnStRRLxz/zHMJF&#10;JvNalEvnzw/b2cIhumciZ40UfOncc+28ufj1l/OhS3kgK9nkXBFQInQ6dEun6vsudV2dVbxl+kx2&#10;XICwkKplPUxV6eaKDaC9bdzA8yJ3kCrvlMy41rC6tkLnwugvCp7174pC8540Swds681TmecOn+7F&#10;OUtLxbqqzg5msK+womW1gJdOqtasZ2Sv6k9UtXWmpJZFf5bJ1pVFUWfc+ADe+N4jb66U3HfGlzId&#10;ym4KE4T2UZy+Wm32x+2NInUOuYsdIlgLOTKvJQuMzdCVKWy5Ut377kZZB2F4LbO/NIjdx3Kcl3Yz&#10;2Q2/yxzUsX0vTWzuCtWiCvCa3JkU3E8p4Hc9yWCRBkEYJJCpDGTBYhF5cWiTlFWQSTxH/XnkEBD7&#10;k2RzOB1FIbVHaUiN1GWpfa0x9WAa+gVw0w8R1d8W0fcV67hJlMZwjREF7NuIXkIIzB6S2KiabSth&#10;Q5rdiUNIiZCriomSm80f7jsIn48nwPqjIzjRkI8vhviTUI1hnnshGIcxni/C00CxtFO6v+KyJThY&#10;OrpXrC6rfiWFAD5J5Ztssttr3aNpDwcwuUJu66aBdZY2ggxLJwmD0BzQsqlzFKLMEJyvGkVuGVCT&#10;ZRkXvVXc7FsAjl0PPfiz+YdlBIDZPi3DyydNxpSTlwB9RG5MqTjLN4dxz+rGjuF0I9AaCAs4cxhZ&#10;3n5MvGSz2CzojAbRZka99Xp2uV3RWbT143A9X69Wa/9fdMynaVXnORfo21hDfPo8RB2qmWX/VEWm&#10;ILqn2o2LYOz4a4w22EA4WFjvZH5/o0bMAMhfCu3JiPZ3kCPim7QdYDsWD20rxwTzS6XkgLkB/p3g&#10;3B54Ns6jKAbeA5oppRYtI9Cp70OxQKCbkcXrWIgeAZ03Td1p5DFLP4PuE3hNyPueGLYAPQLEU5D1&#10;A+q9DZLZNlrEM7ql4SyJvcXM85O3SeTRhK63p5C9rgX/dsg+QXNV7iaSI5ctm5G2x9Xgy0SdSIYW&#10;j/Affz9PA6IkVDC4TqBFgUEl1T8OGeC6h7L2954p7pDmNwHoS3xKsT8wExrGAUzUsWR3LGEiA1VL&#10;p3eIHa5621PsO4WlEtGMKBISK39RmzqJaLbkBLtx8nLcRG/sTWS5abj2UtyM47m9rvHOMdV4JOd8&#10;HkHTYW4hHP0IcgZ4lVirji+YeFx++oJ5JafJ2Ss5n9fP/3+bGPin5AwQji9FzkV46KVjz7Smphcy&#10;nXgQhsBb04bj6EeQc2Ih9GlH3d/E2Vdypj/xzWm+6OCz2HQBh094/O4+npub9uEfDRf/AQAA//8D&#10;AFBLAwQUAAYACAAAACEAWSdSCd0AAAAFAQAADwAAAGRycy9kb3ducmV2LnhtbEyPQUvDQBCF74L/&#10;YRnBm91Ek1BiNqUU9VQEW0F6m2anSWh2NmS3SfrvXb3oZeDxHu99U6xm04mRBtdaVhAvIhDEldUt&#10;1wo+968PSxDOI2vsLJOCKzlYlbc3BebaTvxB487XIpSwy1FB432fS+mqhgy6he2Jg3eyg0Ef5FBL&#10;PeAUyk0nH6MokwZbDgsN9rRpqDrvLkbB24TT+il+Gbfn0+Z62KfvX9uYlLq/m9fPIDzN/i8MP/gB&#10;HcrAdLQX1k50CsIj/vcGL8vSBMRRQZImKciykP/py28AAAD//wMAUEsBAi0AFAAGAAgAAAAhALaD&#10;OJL+AAAA4QEAABMAAAAAAAAAAAAAAAAAAAAAAFtDb250ZW50X1R5cGVzXS54bWxQSwECLQAUAAYA&#10;CAAAACEAOP0h/9YAAACUAQAACwAAAAAAAAAAAAAAAAAvAQAAX3JlbHMvLnJlbHNQSwECLQAUAAYA&#10;CAAAACEA5ZV4AhwEAACwEAAADgAAAAAAAAAAAAAAAAAuAgAAZHJzL2Uyb0RvYy54bWxQSwECLQAU&#10;AAYACAAAACEAWSdSCd0AAAAFAQAADwAAAAAAAAAAAAAAAAB2BgAAZHJzL2Rvd25yZXYueG1sUEsF&#10;BgAAAAAEAAQA8wAAAIAHA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NPcUAAADbAAAADwAAAGRycy9kb3ducmV2LnhtbESPQWvCQBCF70L/wzIFb7qxSJXUVaRQ&#10;KPRio5Qep9kxiWZnw+42xv76zkHwNsN78943q83gWtVTiI1nA7NpBoq49LbhysBh/zZZgooJ2WLr&#10;mQxcKcJm/TBaYW79hT+pL1KlJIRjjgbqlLpc61jW5DBOfUcs2tEHh0nWUGkb8CLhrtVPWfasHTYs&#10;DTV29FpTeS5+nYGf7zQ/UTx9Hf92YTm/Fh/9NlsYM34cti+gEg3pbr5dv1vBF1j5RQ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MNPcUAAADbAAAADwAAAAAAAAAA&#10;AAAAAAChAgAAZHJzL2Rvd25yZXYueG1sUEsFBgAAAAAEAAQA+QAAAJMDA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KzsAA&#10;AADbAAAADwAAAGRycy9kb3ducmV2LnhtbERPS27CMBDdI3EHa5C6A5suqpJiECBAZVWScoBRPMQR&#10;8TiKXZLeHleqxG6e3neW68E14k5dqD1rmM8UCOLSm5orDZfvw/QdRIjIBhvPpOGXAqxX49ESM+N7&#10;zulexEqkEA4ZarAxtpmUobTkMMx8S5y4q+8cxgS7SpoO+xTuGvmq1Jt0WHNqsNjSzlJ5K36cBkU2&#10;by7mKPuv7bkNhdqfysVN65fJsPkAEWmIT/G/+9Ok+Qv4+y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hKzsAAAADbAAAADwAAAAAAAAAAAAAAAACYAgAAZHJzL2Rvd25y&#10;ZXYueG1sUEsFBgAAAAAEAAQA9QAAAIUDA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67sA&#10;AADbAAAADwAAAGRycy9kb3ducmV2LnhtbERPzQ7BQBC+S7zDZiQuwpYIUpYIkbgq7pPuaBvd2epu&#10;KU9vDxLHL9//atOaUjypdoVlBeNRBII4tbrgTMHlfBguQDiPrLG0TAre5GCz7nZWGGv74hM9E5+J&#10;EMIuRgW591UspUtzMuhGtiIO3M3WBn2AdSZ1ja8Qbko5iaKZNFhwaMixol1O6T1pjAJ33Y0P12ae&#10;8GKKyUc/aG/SgVL9XrtdgvDU+r/45z5qBZOwPnw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Z/t+u7AAAA2wAAAA8AAAAAAAAAAAAAAAAAmAIAAGRycy9kb3ducmV2Lnht&#10;bFBLBQYAAAAABAAEAPUAAACAAw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f0MQA&#10;AADbAAAADwAAAGRycy9kb3ducmV2LnhtbESPQWvCQBSE74L/YXkFb7rRQJHUVVol0IOH1kjPj93X&#10;JG32bcxuk7S/visIHoeZ+YbZ7EbbiJ46XztWsFwkIIi1MzWXCs5FPl+D8AHZYOOYFPySh912Otlg&#10;ZtzA79SfQikihH2GCqoQ2kxKryuy6BeuJY7ep+sshii7UpoOhwi3jVwlyaO0WHNcqLClfUX6+/Rj&#10;FaRHPJQvf/pSvOUf6+TLaZ3mXqnZw/j8BCLQGO7hW/vVKFgt4fol/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sH9DEAAAA2wAAAA8AAAAAAAAAAAAAAAAAmAIAAGRycy9k&#10;b3ducmV2LnhtbFBLBQYAAAAABAAEAPUAAACJAwAAAAA=&#10;" fillcolor="#7ba0cd [2420]" stroked="f"/>
                    <w10:wrap anchorx="margin" anchory="page"/>
                  </v:group>
                </w:pict>
              </mc:Fallback>
            </mc:AlternateContent>
          </w:r>
        </w:p>
        <w:p w14:paraId="419020EF" w14:textId="77777777" w:rsidR="00A5375C" w:rsidRDefault="00A5375C" w:rsidP="002D4632">
          <w:pPr>
            <w:spacing w:after="200" w:line="276" w:lineRule="auto"/>
            <w:rPr>
              <w:rFonts w:asciiTheme="minorHAnsi" w:hAnsiTheme="minorHAnsi" w:cs="Arial"/>
            </w:rPr>
          </w:pPr>
        </w:p>
        <w:p w14:paraId="514C58C0" w14:textId="77777777" w:rsidR="00A5375C" w:rsidRDefault="00A5375C" w:rsidP="002D4632">
          <w:pPr>
            <w:spacing w:after="200" w:line="276" w:lineRule="auto"/>
            <w:rPr>
              <w:rFonts w:asciiTheme="minorHAnsi" w:hAnsiTheme="minorHAnsi" w:cs="Arial"/>
            </w:rPr>
          </w:pPr>
        </w:p>
        <w:p w14:paraId="78F5951D" w14:textId="77777777" w:rsidR="00A5375C" w:rsidRDefault="00A5375C" w:rsidP="002D4632">
          <w:pPr>
            <w:spacing w:after="200" w:line="276" w:lineRule="auto"/>
            <w:rPr>
              <w:rFonts w:asciiTheme="minorHAnsi" w:hAnsiTheme="minorHAnsi" w:cs="Arial"/>
            </w:rPr>
          </w:pPr>
        </w:p>
        <w:p w14:paraId="006671CD" w14:textId="77777777" w:rsidR="00A5375C" w:rsidRDefault="00A5375C" w:rsidP="002D4632">
          <w:pPr>
            <w:spacing w:after="200" w:line="276" w:lineRule="auto"/>
            <w:rPr>
              <w:rFonts w:asciiTheme="minorHAnsi" w:hAnsiTheme="minorHAnsi" w:cs="Arial"/>
            </w:rPr>
          </w:pPr>
        </w:p>
        <w:p w14:paraId="7528671D" w14:textId="77777777" w:rsidR="00A5375C" w:rsidRDefault="00A5375C" w:rsidP="002D4632">
          <w:pPr>
            <w:spacing w:after="200" w:line="276" w:lineRule="auto"/>
            <w:rPr>
              <w:rFonts w:asciiTheme="minorHAnsi" w:hAnsiTheme="minorHAnsi" w:cs="Arial"/>
            </w:rPr>
          </w:pPr>
        </w:p>
        <w:p w14:paraId="2A08B2BB" w14:textId="77777777" w:rsidR="00A5375C" w:rsidRDefault="00A5375C" w:rsidP="002D4632">
          <w:pPr>
            <w:spacing w:after="200" w:line="276" w:lineRule="auto"/>
            <w:rPr>
              <w:rFonts w:asciiTheme="minorHAnsi" w:hAnsiTheme="minorHAnsi" w:cs="Arial"/>
            </w:rPr>
          </w:pPr>
        </w:p>
        <w:p w14:paraId="2ABD8714" w14:textId="77777777" w:rsidR="00A5375C" w:rsidRDefault="00A5375C" w:rsidP="002D4632">
          <w:pPr>
            <w:spacing w:after="200" w:line="276" w:lineRule="auto"/>
            <w:rPr>
              <w:rFonts w:asciiTheme="minorHAnsi" w:hAnsiTheme="minorHAnsi" w:cs="Arial"/>
            </w:rPr>
          </w:pPr>
        </w:p>
        <w:p w14:paraId="43F3C742" w14:textId="77777777" w:rsidR="00A5375C" w:rsidRDefault="00A5375C" w:rsidP="002D4632">
          <w:pPr>
            <w:spacing w:after="200" w:line="276" w:lineRule="auto"/>
            <w:rPr>
              <w:rFonts w:asciiTheme="minorHAnsi" w:hAnsiTheme="minorHAnsi" w:cs="Arial"/>
            </w:rPr>
          </w:pPr>
        </w:p>
        <w:p w14:paraId="7A300345" w14:textId="77777777" w:rsidR="00A5375C" w:rsidRDefault="00A5375C" w:rsidP="002D4632">
          <w:pPr>
            <w:spacing w:after="200" w:line="276" w:lineRule="auto"/>
            <w:rPr>
              <w:rFonts w:asciiTheme="minorHAnsi" w:hAnsiTheme="minorHAnsi" w:cs="Arial"/>
            </w:rPr>
          </w:pPr>
        </w:p>
        <w:p w14:paraId="1EFA552C" w14:textId="77777777" w:rsidR="00A5375C" w:rsidRDefault="00A5375C" w:rsidP="002D4632">
          <w:pPr>
            <w:spacing w:after="200" w:line="276" w:lineRule="auto"/>
            <w:rPr>
              <w:rFonts w:asciiTheme="minorHAnsi" w:hAnsiTheme="minorHAnsi" w:cs="Arial"/>
            </w:rPr>
          </w:pPr>
        </w:p>
        <w:p w14:paraId="04A22A11" w14:textId="77777777" w:rsidR="00A5375C" w:rsidRDefault="00A5375C" w:rsidP="002D4632">
          <w:pPr>
            <w:spacing w:after="200" w:line="276" w:lineRule="auto"/>
            <w:rPr>
              <w:rFonts w:asciiTheme="minorHAnsi" w:hAnsiTheme="minorHAnsi" w:cs="Arial"/>
            </w:rPr>
          </w:pPr>
        </w:p>
        <w:p w14:paraId="5C3480AD" w14:textId="77777777" w:rsidR="00A5375C" w:rsidRDefault="00A5375C" w:rsidP="002D4632">
          <w:pPr>
            <w:spacing w:after="200" w:line="276" w:lineRule="auto"/>
            <w:rPr>
              <w:rFonts w:asciiTheme="minorHAnsi" w:hAnsiTheme="minorHAnsi" w:cs="Arial"/>
            </w:rPr>
          </w:pPr>
        </w:p>
        <w:p w14:paraId="65395705" w14:textId="77777777" w:rsidR="00A5375C" w:rsidRDefault="00A5375C" w:rsidP="002D4632">
          <w:pPr>
            <w:spacing w:after="200" w:line="276" w:lineRule="auto"/>
            <w:rPr>
              <w:rFonts w:asciiTheme="minorHAnsi" w:hAnsiTheme="minorHAnsi" w:cs="Arial"/>
            </w:rPr>
          </w:pPr>
        </w:p>
        <w:p w14:paraId="63CC436A" w14:textId="77777777" w:rsidR="00A5375C" w:rsidRDefault="00A5375C" w:rsidP="002D4632">
          <w:pPr>
            <w:spacing w:after="200" w:line="276" w:lineRule="auto"/>
            <w:rPr>
              <w:rFonts w:asciiTheme="minorHAnsi" w:hAnsiTheme="minorHAnsi" w:cs="Arial"/>
            </w:rPr>
          </w:pPr>
        </w:p>
        <w:p w14:paraId="2E43293A" w14:textId="77777777" w:rsidR="00A5375C" w:rsidRDefault="00A5375C" w:rsidP="002D4632">
          <w:pPr>
            <w:spacing w:after="200" w:line="276" w:lineRule="auto"/>
            <w:rPr>
              <w:rFonts w:asciiTheme="minorHAnsi" w:hAnsiTheme="minorHAnsi" w:cs="Arial"/>
            </w:rPr>
          </w:pPr>
        </w:p>
        <w:p w14:paraId="6191693D" w14:textId="77777777" w:rsidR="00A5375C" w:rsidRDefault="00A5375C" w:rsidP="002D4632">
          <w:pPr>
            <w:spacing w:after="200" w:line="276" w:lineRule="auto"/>
            <w:rPr>
              <w:rFonts w:asciiTheme="minorHAnsi" w:hAnsiTheme="minorHAnsi" w:cs="Arial"/>
            </w:rPr>
          </w:pPr>
        </w:p>
        <w:p w14:paraId="227F3AD4" w14:textId="7E7BD022" w:rsidR="002D4632" w:rsidRDefault="002D4632" w:rsidP="002D4632">
          <w:pPr>
            <w:spacing w:after="200" w:line="276" w:lineRule="auto"/>
            <w:rPr>
              <w:rFonts w:asciiTheme="minorHAnsi" w:hAnsiTheme="minorHAnsi" w:cs="Arial"/>
            </w:rPr>
          </w:pPr>
          <w:r>
            <w:rPr>
              <w:rFonts w:asciiTheme="minorHAnsi" w:hAnsiTheme="minorHAnsi" w:cs="Arial"/>
            </w:rPr>
            <w:br w:type="page"/>
          </w:r>
        </w:p>
      </w:sdtContent>
    </w:sdt>
    <w:p w14:paraId="06009F8D" w14:textId="77777777" w:rsidR="002D4632" w:rsidRDefault="002D4632" w:rsidP="002D4632">
      <w:pPr>
        <w:tabs>
          <w:tab w:val="left" w:pos="1008"/>
          <w:tab w:val="left" w:pos="1872"/>
          <w:tab w:val="left" w:pos="2736"/>
        </w:tabs>
        <w:spacing w:line="240" w:lineRule="exact"/>
        <w:jc w:val="center"/>
        <w:rPr>
          <w:rFonts w:asciiTheme="minorHAnsi" w:hAnsiTheme="minorHAnsi" w:cs="Arial"/>
          <w:b/>
        </w:rPr>
      </w:pPr>
    </w:p>
    <w:p w14:paraId="60F5911A" w14:textId="77777777" w:rsidR="00060624" w:rsidRPr="00353F47" w:rsidRDefault="00060624" w:rsidP="00060624">
      <w:pPr>
        <w:tabs>
          <w:tab w:val="left" w:pos="1008"/>
          <w:tab w:val="left" w:pos="1872"/>
          <w:tab w:val="left" w:pos="2736"/>
        </w:tabs>
        <w:spacing w:line="240" w:lineRule="exact"/>
        <w:jc w:val="center"/>
        <w:rPr>
          <w:rFonts w:asciiTheme="minorHAnsi" w:hAnsiTheme="minorHAnsi" w:cs="Arial"/>
          <w:b/>
          <w:color w:val="FF0000"/>
          <w:sz w:val="28"/>
          <w:szCs w:val="28"/>
        </w:rPr>
      </w:pPr>
    </w:p>
    <w:p w14:paraId="0D00690B" w14:textId="77777777" w:rsidR="00353F47" w:rsidRPr="00353F47" w:rsidRDefault="00353F47" w:rsidP="002D4632">
      <w:pPr>
        <w:tabs>
          <w:tab w:val="left" w:pos="1008"/>
          <w:tab w:val="left" w:pos="1872"/>
          <w:tab w:val="left" w:pos="2736"/>
        </w:tabs>
        <w:spacing w:line="240" w:lineRule="exact"/>
        <w:jc w:val="center"/>
        <w:rPr>
          <w:rFonts w:asciiTheme="minorHAnsi" w:hAnsiTheme="minorHAnsi" w:cs="Arial"/>
          <w:b/>
          <w:color w:val="FF0000"/>
          <w:sz w:val="28"/>
          <w:szCs w:val="28"/>
        </w:rPr>
      </w:pPr>
    </w:p>
    <w:p w14:paraId="63CA7840" w14:textId="4378806E" w:rsidR="005C3090" w:rsidRPr="00353F47" w:rsidRDefault="006B6128" w:rsidP="005C3090">
      <w:pPr>
        <w:tabs>
          <w:tab w:val="left" w:pos="1008"/>
          <w:tab w:val="left" w:pos="1872"/>
          <w:tab w:val="left" w:pos="2736"/>
        </w:tabs>
        <w:spacing w:line="240" w:lineRule="exact"/>
        <w:jc w:val="center"/>
        <w:rPr>
          <w:rFonts w:asciiTheme="minorHAnsi" w:hAnsiTheme="minorHAnsi" w:cs="Arial"/>
          <w:b/>
          <w:color w:val="FF0000"/>
          <w:sz w:val="28"/>
          <w:szCs w:val="28"/>
        </w:rPr>
      </w:pPr>
      <w:r w:rsidRPr="004719D9">
        <w:rPr>
          <w:rFonts w:asciiTheme="minorHAnsi" w:hAnsiTheme="minorHAnsi" w:cs="Arial"/>
          <w:b/>
          <w:sz w:val="28"/>
          <w:szCs w:val="28"/>
        </w:rPr>
        <w:t>DEVELOPMENT OF A CULTURAL STRATEGY FOR SUTTON</w:t>
      </w:r>
    </w:p>
    <w:p w14:paraId="6974245C" w14:textId="77777777" w:rsidR="005C3090" w:rsidRPr="00353F47" w:rsidRDefault="005C3090" w:rsidP="005C3090">
      <w:pPr>
        <w:tabs>
          <w:tab w:val="left" w:pos="1008"/>
          <w:tab w:val="left" w:pos="1872"/>
          <w:tab w:val="left" w:pos="2736"/>
        </w:tabs>
        <w:spacing w:line="240" w:lineRule="exact"/>
        <w:jc w:val="center"/>
        <w:rPr>
          <w:rFonts w:asciiTheme="minorHAnsi" w:hAnsiTheme="minorHAnsi" w:cs="Arial"/>
          <w:b/>
          <w:color w:val="FF0000"/>
          <w:sz w:val="28"/>
          <w:szCs w:val="28"/>
        </w:rPr>
      </w:pPr>
    </w:p>
    <w:p w14:paraId="27A3D9F4" w14:textId="00E3C4B8" w:rsidR="005C3090" w:rsidRPr="00010298" w:rsidRDefault="005C3090" w:rsidP="005C3090">
      <w:pPr>
        <w:tabs>
          <w:tab w:val="left" w:pos="1008"/>
          <w:tab w:val="left" w:pos="1872"/>
          <w:tab w:val="left" w:pos="2736"/>
        </w:tabs>
        <w:spacing w:line="240" w:lineRule="exact"/>
        <w:jc w:val="center"/>
        <w:rPr>
          <w:rFonts w:asciiTheme="minorHAnsi" w:hAnsiTheme="minorHAnsi" w:cs="Arial"/>
          <w:b/>
          <w:sz w:val="28"/>
          <w:szCs w:val="28"/>
        </w:rPr>
      </w:pPr>
      <w:r w:rsidRPr="00010298">
        <w:rPr>
          <w:rFonts w:asciiTheme="minorHAnsi" w:hAnsiTheme="minorHAnsi" w:cs="Arial"/>
          <w:b/>
          <w:sz w:val="28"/>
          <w:szCs w:val="28"/>
        </w:rPr>
        <w:t xml:space="preserve">FROM </w:t>
      </w:r>
      <w:r w:rsidR="006B6128">
        <w:rPr>
          <w:rFonts w:asciiTheme="minorHAnsi" w:hAnsiTheme="minorHAnsi" w:cs="Arial"/>
          <w:b/>
          <w:sz w:val="28"/>
          <w:szCs w:val="28"/>
        </w:rPr>
        <w:t>23 OCTOBER TO 4 JANUARY 2018</w:t>
      </w:r>
    </w:p>
    <w:p w14:paraId="53ED3B22" w14:textId="77777777" w:rsidR="00060624" w:rsidRPr="00440D47" w:rsidRDefault="00060624" w:rsidP="00060624">
      <w:pPr>
        <w:tabs>
          <w:tab w:val="left" w:pos="1008"/>
          <w:tab w:val="left" w:pos="1872"/>
          <w:tab w:val="left" w:pos="2736"/>
        </w:tabs>
        <w:spacing w:line="240" w:lineRule="exact"/>
        <w:jc w:val="both"/>
        <w:rPr>
          <w:rFonts w:asciiTheme="minorHAnsi" w:hAnsiTheme="minorHAnsi" w:cs="Arial"/>
        </w:rPr>
      </w:pPr>
    </w:p>
    <w:p w14:paraId="4F026ADB" w14:textId="77777777" w:rsidR="002D4632" w:rsidRDefault="002D4632" w:rsidP="002D4632">
      <w:pPr>
        <w:tabs>
          <w:tab w:val="left" w:pos="1008"/>
          <w:tab w:val="left" w:pos="1872"/>
          <w:tab w:val="left" w:pos="2736"/>
        </w:tabs>
        <w:spacing w:line="240" w:lineRule="exact"/>
        <w:ind w:left="720" w:hanging="720"/>
        <w:jc w:val="both"/>
        <w:rPr>
          <w:rFonts w:asciiTheme="minorHAnsi" w:hAnsiTheme="minorHAnsi" w:cs="Arial"/>
        </w:rPr>
      </w:pPr>
    </w:p>
    <w:p w14:paraId="2ACA35CB" w14:textId="0400472B" w:rsidR="002D4632" w:rsidRPr="00010298" w:rsidRDefault="002D4632" w:rsidP="002D4632">
      <w:pPr>
        <w:tabs>
          <w:tab w:val="left" w:pos="1008"/>
          <w:tab w:val="left" w:pos="1872"/>
          <w:tab w:val="left" w:pos="2736"/>
        </w:tabs>
        <w:spacing w:line="240" w:lineRule="exact"/>
        <w:ind w:left="720" w:hanging="720"/>
        <w:jc w:val="both"/>
        <w:rPr>
          <w:rFonts w:asciiTheme="minorHAnsi" w:hAnsiTheme="minorHAnsi" w:cs="Arial"/>
          <w:sz w:val="22"/>
          <w:szCs w:val="22"/>
        </w:rPr>
      </w:pPr>
      <w:r w:rsidRPr="00A5375C">
        <w:rPr>
          <w:rFonts w:asciiTheme="minorHAnsi" w:hAnsiTheme="minorHAnsi" w:cs="Arial"/>
          <w:b/>
          <w:sz w:val="22"/>
          <w:szCs w:val="22"/>
        </w:rPr>
        <w:t>1.</w:t>
      </w:r>
      <w:r w:rsidRPr="00010298">
        <w:rPr>
          <w:rFonts w:asciiTheme="minorHAnsi" w:hAnsiTheme="minorHAnsi" w:cs="Arial"/>
          <w:sz w:val="22"/>
          <w:szCs w:val="22"/>
        </w:rPr>
        <w:tab/>
        <w:t xml:space="preserve">The Quotation shall be completed and submitted electronically via the London Tenders portal only, being the Council’s </w:t>
      </w:r>
      <w:r w:rsidR="00830767">
        <w:rPr>
          <w:rFonts w:asciiTheme="minorHAnsi" w:hAnsiTheme="minorHAnsi" w:cs="Arial"/>
          <w:sz w:val="22"/>
          <w:szCs w:val="22"/>
        </w:rPr>
        <w:t xml:space="preserve">only </w:t>
      </w:r>
      <w:r w:rsidRPr="00010298">
        <w:rPr>
          <w:rFonts w:asciiTheme="minorHAnsi" w:hAnsiTheme="minorHAnsi" w:cs="Arial"/>
          <w:sz w:val="22"/>
          <w:szCs w:val="22"/>
        </w:rPr>
        <w:t>method of procuring their goods, services and works.</w:t>
      </w:r>
    </w:p>
    <w:p w14:paraId="2A7E653E" w14:textId="77777777" w:rsidR="002D4632" w:rsidRPr="00010298" w:rsidRDefault="002D4632"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4DFED3B7" w14:textId="65D17221" w:rsidR="002D4632" w:rsidRPr="00010298" w:rsidRDefault="002D4632" w:rsidP="002D4632">
      <w:pPr>
        <w:tabs>
          <w:tab w:val="left" w:pos="1008"/>
          <w:tab w:val="left" w:pos="1872"/>
          <w:tab w:val="left" w:pos="2736"/>
        </w:tabs>
        <w:spacing w:line="240" w:lineRule="exact"/>
        <w:ind w:left="720" w:hanging="720"/>
        <w:jc w:val="both"/>
        <w:rPr>
          <w:rFonts w:asciiTheme="minorHAnsi" w:hAnsiTheme="minorHAnsi" w:cs="Arial"/>
          <w:b/>
          <w:sz w:val="22"/>
          <w:szCs w:val="22"/>
        </w:rPr>
      </w:pPr>
      <w:r w:rsidRPr="00A5375C">
        <w:rPr>
          <w:rFonts w:asciiTheme="minorHAnsi" w:hAnsiTheme="minorHAnsi" w:cs="Arial"/>
          <w:b/>
          <w:sz w:val="22"/>
          <w:szCs w:val="22"/>
        </w:rPr>
        <w:t>2.</w:t>
      </w:r>
      <w:r w:rsidRPr="00010298">
        <w:rPr>
          <w:rFonts w:asciiTheme="minorHAnsi" w:hAnsiTheme="minorHAnsi" w:cs="Arial"/>
          <w:sz w:val="22"/>
          <w:szCs w:val="22"/>
        </w:rPr>
        <w:tab/>
      </w:r>
      <w:r w:rsidRPr="00010298">
        <w:rPr>
          <w:rFonts w:asciiTheme="minorHAnsi" w:hAnsiTheme="minorHAnsi" w:cs="Arial"/>
          <w:b/>
          <w:sz w:val="22"/>
          <w:szCs w:val="22"/>
        </w:rPr>
        <w:t>Please ensure you answer and upload documents/data in the designated area and required format. The Council cannot be held responsible for not viewing documents/data that are not uploaded in the correct area and format.</w:t>
      </w:r>
    </w:p>
    <w:p w14:paraId="440CE54D" w14:textId="77777777" w:rsidR="002D4632" w:rsidRPr="00010298" w:rsidRDefault="002D4632" w:rsidP="002D4632">
      <w:pPr>
        <w:tabs>
          <w:tab w:val="left" w:pos="1008"/>
          <w:tab w:val="left" w:pos="1872"/>
          <w:tab w:val="left" w:pos="2736"/>
        </w:tabs>
        <w:spacing w:line="240" w:lineRule="exact"/>
        <w:ind w:left="720"/>
        <w:jc w:val="both"/>
        <w:rPr>
          <w:rFonts w:asciiTheme="minorHAnsi" w:hAnsiTheme="minorHAnsi" w:cs="Arial"/>
          <w:sz w:val="22"/>
          <w:szCs w:val="22"/>
        </w:rPr>
      </w:pPr>
    </w:p>
    <w:p w14:paraId="3DC5A24D" w14:textId="13D45DF5" w:rsidR="002D4632" w:rsidRPr="00244D34" w:rsidRDefault="002D4632" w:rsidP="002D4632">
      <w:pPr>
        <w:tabs>
          <w:tab w:val="left" w:pos="1008"/>
          <w:tab w:val="left" w:pos="1872"/>
          <w:tab w:val="left" w:pos="2736"/>
        </w:tabs>
        <w:spacing w:line="240" w:lineRule="exact"/>
        <w:ind w:left="720" w:hanging="720"/>
        <w:jc w:val="both"/>
        <w:rPr>
          <w:rFonts w:asciiTheme="minorHAnsi" w:hAnsiTheme="minorHAnsi" w:cs="Arial"/>
          <w:color w:val="FF0000"/>
          <w:sz w:val="22"/>
          <w:szCs w:val="22"/>
        </w:rPr>
      </w:pPr>
      <w:r w:rsidRPr="00A5375C">
        <w:rPr>
          <w:rFonts w:asciiTheme="minorHAnsi" w:hAnsiTheme="minorHAnsi" w:cs="Arial"/>
          <w:b/>
          <w:sz w:val="22"/>
          <w:szCs w:val="22"/>
        </w:rPr>
        <w:t>3.</w:t>
      </w:r>
      <w:r w:rsidRPr="00010298">
        <w:rPr>
          <w:rFonts w:asciiTheme="minorHAnsi" w:hAnsiTheme="minorHAnsi" w:cs="Arial"/>
          <w:sz w:val="22"/>
          <w:szCs w:val="22"/>
        </w:rPr>
        <w:tab/>
        <w:t xml:space="preserve">Quotation documents shall be completed on the portal no later than </w:t>
      </w:r>
      <w:r w:rsidR="006B6128">
        <w:rPr>
          <w:rFonts w:asciiTheme="minorHAnsi" w:hAnsiTheme="minorHAnsi" w:cs="Arial"/>
          <w:sz w:val="22"/>
          <w:szCs w:val="22"/>
        </w:rPr>
        <w:t>Friday 1</w:t>
      </w:r>
      <w:r w:rsidR="003C463B">
        <w:rPr>
          <w:rFonts w:asciiTheme="minorHAnsi" w:hAnsiTheme="minorHAnsi" w:cs="Arial"/>
          <w:sz w:val="22"/>
          <w:szCs w:val="22"/>
        </w:rPr>
        <w:t>8</w:t>
      </w:r>
      <w:r w:rsidR="006B6128" w:rsidRPr="004719D9">
        <w:rPr>
          <w:rFonts w:asciiTheme="minorHAnsi" w:hAnsiTheme="minorHAnsi" w:cs="Arial"/>
          <w:sz w:val="22"/>
          <w:szCs w:val="22"/>
          <w:vertAlign w:val="superscript"/>
        </w:rPr>
        <w:t>th</w:t>
      </w:r>
      <w:r w:rsidR="006B6128">
        <w:rPr>
          <w:rFonts w:asciiTheme="minorHAnsi" w:hAnsiTheme="minorHAnsi" w:cs="Arial"/>
          <w:sz w:val="22"/>
          <w:szCs w:val="22"/>
        </w:rPr>
        <w:t xml:space="preserve"> October at 1</w:t>
      </w:r>
      <w:r w:rsidR="003C463B">
        <w:rPr>
          <w:rFonts w:asciiTheme="minorHAnsi" w:hAnsiTheme="minorHAnsi" w:cs="Arial"/>
          <w:sz w:val="22"/>
          <w:szCs w:val="22"/>
        </w:rPr>
        <w:t>2</w:t>
      </w:r>
      <w:r w:rsidR="006B6128">
        <w:rPr>
          <w:rFonts w:asciiTheme="minorHAnsi" w:hAnsiTheme="minorHAnsi" w:cs="Arial"/>
          <w:sz w:val="22"/>
          <w:szCs w:val="22"/>
        </w:rPr>
        <w:t>:30</w:t>
      </w:r>
      <w:r w:rsidR="006B6128" w:rsidRPr="004719D9">
        <w:rPr>
          <w:rFonts w:asciiTheme="minorHAnsi" w:hAnsiTheme="minorHAnsi" w:cs="Arial"/>
          <w:sz w:val="22"/>
          <w:szCs w:val="22"/>
        </w:rPr>
        <w:t>.</w:t>
      </w:r>
    </w:p>
    <w:p w14:paraId="61F029F4" w14:textId="77777777" w:rsidR="007B2ACC" w:rsidRPr="00010298" w:rsidRDefault="007B2ACC"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55866881" w14:textId="35CF7D37" w:rsidR="00353F47" w:rsidRPr="00F86E8E" w:rsidRDefault="002D4632" w:rsidP="002D4632">
      <w:pPr>
        <w:tabs>
          <w:tab w:val="left" w:pos="1008"/>
          <w:tab w:val="left" w:pos="1872"/>
          <w:tab w:val="left" w:pos="2736"/>
        </w:tabs>
        <w:spacing w:line="240" w:lineRule="exact"/>
        <w:ind w:left="720" w:hanging="720"/>
        <w:jc w:val="both"/>
        <w:rPr>
          <w:rFonts w:asciiTheme="minorHAnsi" w:hAnsiTheme="minorHAnsi" w:cs="Arial"/>
          <w:color w:val="FF0000"/>
          <w:sz w:val="22"/>
          <w:szCs w:val="22"/>
        </w:rPr>
      </w:pPr>
      <w:r w:rsidRPr="00A5375C">
        <w:rPr>
          <w:rFonts w:asciiTheme="minorHAnsi" w:hAnsiTheme="minorHAnsi" w:cs="Arial"/>
          <w:b/>
          <w:sz w:val="22"/>
          <w:szCs w:val="22"/>
        </w:rPr>
        <w:t>4.</w:t>
      </w:r>
      <w:r w:rsidRPr="00010298">
        <w:rPr>
          <w:rFonts w:asciiTheme="minorHAnsi" w:hAnsiTheme="minorHAnsi" w:cs="Arial"/>
          <w:sz w:val="22"/>
          <w:szCs w:val="22"/>
        </w:rPr>
        <w:tab/>
        <w:t xml:space="preserve">The Contract is </w:t>
      </w:r>
      <w:r w:rsidR="006B6128">
        <w:rPr>
          <w:rFonts w:asciiTheme="minorHAnsi" w:hAnsiTheme="minorHAnsi" w:cs="Arial"/>
          <w:sz w:val="22"/>
          <w:szCs w:val="22"/>
        </w:rPr>
        <w:t>expected to start on the 23</w:t>
      </w:r>
      <w:r w:rsidR="006B6128" w:rsidRPr="004719D9">
        <w:rPr>
          <w:rFonts w:asciiTheme="minorHAnsi" w:hAnsiTheme="minorHAnsi" w:cs="Arial"/>
          <w:sz w:val="22"/>
          <w:szCs w:val="22"/>
          <w:vertAlign w:val="superscript"/>
        </w:rPr>
        <w:t>rd</w:t>
      </w:r>
      <w:r w:rsidR="006B6128">
        <w:rPr>
          <w:rFonts w:asciiTheme="minorHAnsi" w:hAnsiTheme="minorHAnsi" w:cs="Arial"/>
          <w:sz w:val="22"/>
          <w:szCs w:val="22"/>
        </w:rPr>
        <w:t xml:space="preserve"> October and run until work is completed on the 4 January 2018</w:t>
      </w:r>
      <w:r w:rsidR="00F86E8E" w:rsidRPr="004719D9">
        <w:rPr>
          <w:rFonts w:asciiTheme="minorHAnsi" w:hAnsiTheme="minorHAnsi" w:cs="Arial"/>
          <w:sz w:val="22"/>
          <w:szCs w:val="22"/>
        </w:rPr>
        <w:t>.</w:t>
      </w:r>
      <w:r w:rsidR="003B7661" w:rsidRPr="00F86E8E">
        <w:rPr>
          <w:rFonts w:asciiTheme="minorHAnsi" w:hAnsiTheme="minorHAnsi" w:cs="Arial"/>
          <w:color w:val="FF0000"/>
          <w:sz w:val="22"/>
          <w:szCs w:val="22"/>
        </w:rPr>
        <w:t xml:space="preserve"> </w:t>
      </w:r>
    </w:p>
    <w:p w14:paraId="2064082A" w14:textId="77777777" w:rsidR="00353F47" w:rsidRDefault="00353F47"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3899EAEE" w14:textId="74037E1F" w:rsidR="002D4632" w:rsidRPr="00010298" w:rsidRDefault="002D4632" w:rsidP="002D4632">
      <w:pPr>
        <w:tabs>
          <w:tab w:val="left" w:pos="1008"/>
          <w:tab w:val="left" w:pos="1872"/>
          <w:tab w:val="left" w:pos="2736"/>
        </w:tabs>
        <w:spacing w:line="240" w:lineRule="exact"/>
        <w:ind w:left="720" w:hanging="720"/>
        <w:jc w:val="both"/>
        <w:rPr>
          <w:rFonts w:asciiTheme="minorHAnsi" w:hAnsiTheme="minorHAnsi" w:cs="Arial"/>
          <w:sz w:val="22"/>
          <w:szCs w:val="22"/>
        </w:rPr>
      </w:pPr>
      <w:r w:rsidRPr="00A5375C">
        <w:rPr>
          <w:rFonts w:asciiTheme="minorHAnsi" w:hAnsiTheme="minorHAnsi" w:cs="Arial"/>
          <w:b/>
          <w:sz w:val="22"/>
          <w:szCs w:val="22"/>
        </w:rPr>
        <w:t>5.</w:t>
      </w:r>
      <w:r w:rsidRPr="00010298">
        <w:rPr>
          <w:rFonts w:asciiTheme="minorHAnsi" w:hAnsiTheme="minorHAnsi" w:cs="Arial"/>
          <w:sz w:val="22"/>
          <w:szCs w:val="22"/>
        </w:rPr>
        <w:tab/>
        <w:t xml:space="preserve">Quoted prices must be held for a period of </w:t>
      </w:r>
      <w:r w:rsidR="006B6128">
        <w:rPr>
          <w:rFonts w:asciiTheme="minorHAnsi" w:hAnsiTheme="minorHAnsi" w:cs="Arial"/>
          <w:sz w:val="22"/>
          <w:szCs w:val="22"/>
        </w:rPr>
        <w:t>60</w:t>
      </w:r>
      <w:r w:rsidR="00244D34">
        <w:rPr>
          <w:rFonts w:asciiTheme="minorHAnsi" w:hAnsiTheme="minorHAnsi" w:cs="Arial"/>
          <w:color w:val="FF0000"/>
          <w:sz w:val="22"/>
          <w:szCs w:val="22"/>
        </w:rPr>
        <w:t xml:space="preserve"> </w:t>
      </w:r>
      <w:r w:rsidRPr="00010298">
        <w:rPr>
          <w:rFonts w:asciiTheme="minorHAnsi" w:hAnsiTheme="minorHAnsi" w:cs="Arial"/>
          <w:sz w:val="22"/>
          <w:szCs w:val="22"/>
        </w:rPr>
        <w:t>days following submission.</w:t>
      </w:r>
    </w:p>
    <w:p w14:paraId="03D684BB" w14:textId="77777777" w:rsidR="002D4632" w:rsidRPr="00010298" w:rsidRDefault="002D4632"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57AEAC5C" w14:textId="0D8BC9D9" w:rsidR="00692005" w:rsidRDefault="002D4632" w:rsidP="00692005">
      <w:pPr>
        <w:tabs>
          <w:tab w:val="left" w:pos="1008"/>
          <w:tab w:val="left" w:pos="1872"/>
          <w:tab w:val="left" w:pos="2736"/>
        </w:tabs>
        <w:spacing w:line="240" w:lineRule="exact"/>
        <w:ind w:left="720" w:hanging="720"/>
        <w:jc w:val="both"/>
        <w:rPr>
          <w:rFonts w:asciiTheme="minorHAnsi" w:hAnsiTheme="minorHAnsi" w:cs="Arial"/>
          <w:color w:val="FF0000"/>
          <w:sz w:val="22"/>
          <w:szCs w:val="22"/>
        </w:rPr>
      </w:pPr>
      <w:r w:rsidRPr="00A5375C">
        <w:rPr>
          <w:rFonts w:asciiTheme="minorHAnsi" w:hAnsiTheme="minorHAnsi" w:cs="Arial"/>
          <w:b/>
          <w:sz w:val="22"/>
          <w:szCs w:val="22"/>
        </w:rPr>
        <w:t>6.</w:t>
      </w:r>
      <w:r w:rsidRPr="00010298">
        <w:rPr>
          <w:rFonts w:asciiTheme="minorHAnsi" w:hAnsiTheme="minorHAnsi" w:cs="Arial"/>
          <w:sz w:val="22"/>
          <w:szCs w:val="22"/>
        </w:rPr>
        <w:tab/>
      </w:r>
      <w:r w:rsidR="00692005">
        <w:rPr>
          <w:rFonts w:asciiTheme="minorHAnsi" w:hAnsiTheme="minorHAnsi" w:cs="Arial"/>
          <w:sz w:val="22"/>
          <w:szCs w:val="22"/>
        </w:rPr>
        <w:t xml:space="preserve">It is a requirement that the awarded consultant/consultancy sign a bespoke Consultancy Agreement incorporating the Terms and Conditions applicable to the service.  A blank copy is available within the Attachments Section for reference.  </w:t>
      </w:r>
    </w:p>
    <w:p w14:paraId="3D1628DD" w14:textId="77777777" w:rsidR="00D70EF7" w:rsidRDefault="00D70EF7" w:rsidP="00692005">
      <w:pPr>
        <w:tabs>
          <w:tab w:val="left" w:pos="1008"/>
          <w:tab w:val="left" w:pos="1872"/>
          <w:tab w:val="left" w:pos="2736"/>
        </w:tabs>
        <w:spacing w:line="240" w:lineRule="exact"/>
        <w:ind w:left="720" w:hanging="720"/>
        <w:jc w:val="both"/>
        <w:rPr>
          <w:rFonts w:asciiTheme="minorHAnsi" w:hAnsiTheme="minorHAnsi" w:cs="Arial"/>
          <w:color w:val="FF0000"/>
          <w:sz w:val="22"/>
          <w:szCs w:val="22"/>
        </w:rPr>
      </w:pPr>
    </w:p>
    <w:p w14:paraId="0A7E6ED9" w14:textId="09D2ECC4" w:rsidR="009A6F8C" w:rsidRPr="00073F35" w:rsidRDefault="002D4632" w:rsidP="00073F35">
      <w:pPr>
        <w:tabs>
          <w:tab w:val="left" w:pos="1008"/>
          <w:tab w:val="left" w:pos="1872"/>
          <w:tab w:val="left" w:pos="2736"/>
        </w:tabs>
        <w:spacing w:line="240" w:lineRule="exact"/>
        <w:ind w:left="720" w:hanging="720"/>
        <w:jc w:val="both"/>
        <w:rPr>
          <w:rStyle w:val="SubtleReference"/>
          <w:rFonts w:ascii="Calibri" w:hAnsi="Calibri" w:cs="Arial"/>
          <w:smallCaps w:val="0"/>
          <w:color w:val="FF0000"/>
          <w:sz w:val="22"/>
          <w:szCs w:val="22"/>
        </w:rPr>
      </w:pPr>
      <w:r w:rsidRPr="00A5375C">
        <w:rPr>
          <w:rFonts w:asciiTheme="minorHAnsi" w:hAnsiTheme="minorHAnsi" w:cs="Arial"/>
          <w:b/>
          <w:sz w:val="22"/>
          <w:szCs w:val="22"/>
        </w:rPr>
        <w:t>7.</w:t>
      </w:r>
      <w:r w:rsidRPr="00010298">
        <w:rPr>
          <w:rFonts w:asciiTheme="minorHAnsi" w:hAnsiTheme="minorHAnsi" w:cs="Arial"/>
          <w:sz w:val="22"/>
          <w:szCs w:val="22"/>
        </w:rPr>
        <w:tab/>
        <w:t xml:space="preserve">Quotations </w:t>
      </w:r>
      <w:r w:rsidR="009A6F8C">
        <w:rPr>
          <w:rFonts w:asciiTheme="minorHAnsi" w:hAnsiTheme="minorHAnsi" w:cs="Arial"/>
          <w:sz w:val="22"/>
          <w:szCs w:val="22"/>
        </w:rPr>
        <w:t>shall not be considered that are</w:t>
      </w:r>
      <w:r w:rsidR="00FA5D42">
        <w:rPr>
          <w:rFonts w:asciiTheme="minorHAnsi" w:hAnsiTheme="minorHAnsi" w:cs="Arial"/>
          <w:sz w:val="22"/>
          <w:szCs w:val="22"/>
        </w:rPr>
        <w:t xml:space="preserve"> either</w:t>
      </w:r>
      <w:r w:rsidR="009A6F8C">
        <w:rPr>
          <w:rFonts w:asciiTheme="minorHAnsi" w:hAnsiTheme="minorHAnsi" w:cs="Arial"/>
          <w:sz w:val="22"/>
          <w:szCs w:val="22"/>
        </w:rPr>
        <w:t>:</w:t>
      </w:r>
    </w:p>
    <w:p w14:paraId="2F6F43D0" w14:textId="77777777" w:rsidR="009A6F8C" w:rsidRDefault="009A6F8C" w:rsidP="00F04821">
      <w:pPr>
        <w:pStyle w:val="ListParagraph"/>
        <w:numPr>
          <w:ilvl w:val="0"/>
          <w:numId w:val="4"/>
        </w:numPr>
        <w:tabs>
          <w:tab w:val="left" w:pos="1008"/>
          <w:tab w:val="left" w:pos="1872"/>
          <w:tab w:val="left" w:pos="2736"/>
        </w:tabs>
        <w:spacing w:line="240" w:lineRule="exact"/>
        <w:jc w:val="both"/>
        <w:rPr>
          <w:rFonts w:asciiTheme="minorHAnsi" w:hAnsiTheme="minorHAnsi" w:cs="Arial"/>
          <w:sz w:val="22"/>
          <w:szCs w:val="22"/>
        </w:rPr>
      </w:pPr>
      <w:r>
        <w:rPr>
          <w:rFonts w:asciiTheme="minorHAnsi" w:hAnsiTheme="minorHAnsi" w:cs="Arial"/>
          <w:sz w:val="22"/>
          <w:szCs w:val="22"/>
        </w:rPr>
        <w:t>received a</w:t>
      </w:r>
      <w:r w:rsidR="002D4632" w:rsidRPr="00F04821">
        <w:rPr>
          <w:rFonts w:asciiTheme="minorHAnsi" w:hAnsiTheme="minorHAnsi" w:cs="Arial"/>
          <w:sz w:val="22"/>
          <w:szCs w:val="22"/>
        </w:rPr>
        <w:t xml:space="preserve">fter the time stated for </w:t>
      </w:r>
      <w:r w:rsidR="003B7661">
        <w:rPr>
          <w:rFonts w:asciiTheme="minorHAnsi" w:hAnsiTheme="minorHAnsi" w:cs="Arial"/>
          <w:sz w:val="22"/>
          <w:szCs w:val="22"/>
        </w:rPr>
        <w:t>submission</w:t>
      </w:r>
    </w:p>
    <w:p w14:paraId="5A895941" w14:textId="77777777" w:rsidR="002D4632" w:rsidRDefault="002D4632" w:rsidP="00F04821">
      <w:pPr>
        <w:pStyle w:val="ListParagraph"/>
        <w:numPr>
          <w:ilvl w:val="0"/>
          <w:numId w:val="4"/>
        </w:numPr>
        <w:tabs>
          <w:tab w:val="left" w:pos="1008"/>
          <w:tab w:val="left" w:pos="1872"/>
          <w:tab w:val="left" w:pos="2736"/>
        </w:tabs>
        <w:spacing w:line="240" w:lineRule="exact"/>
        <w:jc w:val="both"/>
        <w:rPr>
          <w:rFonts w:asciiTheme="minorHAnsi" w:hAnsiTheme="minorHAnsi" w:cs="Arial"/>
          <w:sz w:val="22"/>
          <w:szCs w:val="22"/>
        </w:rPr>
      </w:pPr>
      <w:r w:rsidRPr="00F04821">
        <w:rPr>
          <w:rFonts w:asciiTheme="minorHAnsi" w:hAnsiTheme="minorHAnsi" w:cs="Arial"/>
          <w:sz w:val="22"/>
          <w:szCs w:val="22"/>
        </w:rPr>
        <w:t>not compliant with the Council’s instructions</w:t>
      </w:r>
    </w:p>
    <w:p w14:paraId="6231F285" w14:textId="77777777" w:rsidR="002E2429" w:rsidRDefault="002E2429" w:rsidP="002E2429">
      <w:pPr>
        <w:tabs>
          <w:tab w:val="left" w:pos="1008"/>
          <w:tab w:val="left" w:pos="1872"/>
          <w:tab w:val="left" w:pos="2736"/>
        </w:tabs>
        <w:spacing w:line="240" w:lineRule="exact"/>
        <w:jc w:val="both"/>
        <w:rPr>
          <w:rFonts w:asciiTheme="minorHAnsi" w:hAnsiTheme="minorHAnsi" w:cs="Arial"/>
          <w:sz w:val="22"/>
          <w:szCs w:val="22"/>
        </w:rPr>
      </w:pPr>
    </w:p>
    <w:p w14:paraId="20A2DA4B" w14:textId="18C40CCB" w:rsidR="002D4632" w:rsidRDefault="00A5375C" w:rsidP="002D4632">
      <w:pPr>
        <w:tabs>
          <w:tab w:val="left" w:pos="1008"/>
          <w:tab w:val="left" w:pos="1872"/>
          <w:tab w:val="left" w:pos="2736"/>
        </w:tabs>
        <w:spacing w:line="240" w:lineRule="exact"/>
        <w:ind w:left="720" w:hanging="720"/>
        <w:jc w:val="both"/>
        <w:rPr>
          <w:rFonts w:asciiTheme="minorHAnsi" w:hAnsiTheme="minorHAnsi" w:cs="Arial"/>
          <w:sz w:val="22"/>
          <w:szCs w:val="22"/>
        </w:rPr>
      </w:pPr>
      <w:r w:rsidRPr="00A5375C">
        <w:rPr>
          <w:rFonts w:ascii="Calibri" w:hAnsi="Calibri"/>
          <w:b/>
          <w:sz w:val="22"/>
          <w:szCs w:val="22"/>
        </w:rPr>
        <w:t>8.</w:t>
      </w:r>
      <w:r>
        <w:rPr>
          <w:rFonts w:ascii="Calibri" w:hAnsi="Calibri"/>
          <w:sz w:val="22"/>
          <w:szCs w:val="22"/>
        </w:rPr>
        <w:tab/>
      </w:r>
      <w:r w:rsidR="002D4632" w:rsidRPr="00010298">
        <w:rPr>
          <w:rFonts w:asciiTheme="minorHAnsi" w:hAnsiTheme="minorHAnsi" w:cs="Arial"/>
          <w:sz w:val="22"/>
          <w:szCs w:val="22"/>
        </w:rPr>
        <w:t>Organisations wishing to submit quotations should carefully read the whole of the annexed conditions of contract and no quotation will be considered which in any way attaches modifications to these conditions and/or to the quotation documentation.</w:t>
      </w:r>
    </w:p>
    <w:p w14:paraId="516C12F9" w14:textId="77777777" w:rsidR="006755D6" w:rsidRDefault="006755D6"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026C37D2" w14:textId="61320D84" w:rsidR="00A5375C" w:rsidRPr="002E2429" w:rsidRDefault="00A5375C" w:rsidP="006755D6">
      <w:pPr>
        <w:ind w:left="720" w:hanging="720"/>
        <w:rPr>
          <w:rFonts w:ascii="Calibri" w:hAnsi="Calibri"/>
          <w:sz w:val="22"/>
          <w:szCs w:val="22"/>
        </w:rPr>
      </w:pPr>
      <w:r>
        <w:rPr>
          <w:rFonts w:ascii="Calibri" w:hAnsi="Calibri"/>
          <w:b/>
          <w:sz w:val="22"/>
          <w:szCs w:val="22"/>
        </w:rPr>
        <w:t>10.</w:t>
      </w:r>
      <w:r>
        <w:rPr>
          <w:rFonts w:ascii="Calibri" w:hAnsi="Calibri"/>
          <w:b/>
          <w:sz w:val="22"/>
          <w:szCs w:val="22"/>
        </w:rPr>
        <w:tab/>
      </w:r>
      <w:r w:rsidRPr="002E2429">
        <w:rPr>
          <w:rFonts w:ascii="Calibri" w:hAnsi="Calibri"/>
          <w:b/>
          <w:sz w:val="22"/>
          <w:szCs w:val="22"/>
        </w:rPr>
        <w:t>Please note:</w:t>
      </w:r>
      <w:r w:rsidRPr="002E2429">
        <w:rPr>
          <w:rFonts w:ascii="Calibri" w:hAnsi="Calibri"/>
          <w:sz w:val="22"/>
          <w:szCs w:val="22"/>
        </w:rPr>
        <w:t xml:space="preserve"> Should you wish to submit a consortium bid, it is only necessary for the lead organisation to fill out the application on behalf of their members and only </w:t>
      </w:r>
      <w:r w:rsidRPr="002E2429">
        <w:rPr>
          <w:rFonts w:ascii="Calibri" w:hAnsi="Calibri"/>
          <w:b/>
          <w:sz w:val="22"/>
          <w:szCs w:val="22"/>
        </w:rPr>
        <w:t>ONE</w:t>
      </w:r>
      <w:r w:rsidRPr="002E2429">
        <w:rPr>
          <w:rFonts w:ascii="Calibri" w:hAnsi="Calibri"/>
          <w:sz w:val="22"/>
          <w:szCs w:val="22"/>
        </w:rPr>
        <w:t xml:space="preserve"> application is required. You shall be asked within t</w:t>
      </w:r>
      <w:r w:rsidR="0025634B">
        <w:rPr>
          <w:rFonts w:ascii="Calibri" w:hAnsi="Calibri"/>
          <w:sz w:val="22"/>
          <w:szCs w:val="22"/>
        </w:rPr>
        <w:t>he quotation</w:t>
      </w:r>
      <w:r w:rsidRPr="002E2429">
        <w:rPr>
          <w:rFonts w:ascii="Calibri" w:hAnsi="Calibri"/>
          <w:sz w:val="22"/>
          <w:szCs w:val="22"/>
        </w:rPr>
        <w:t xml:space="preserve"> to identify members including the percentage of work you envisage each member completing. </w:t>
      </w:r>
    </w:p>
    <w:p w14:paraId="0CA62C17" w14:textId="77777777" w:rsidR="002D4632" w:rsidRPr="00010298" w:rsidRDefault="002D4632"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5DF615B2" w14:textId="77777777" w:rsidR="002D4632" w:rsidRPr="00010298" w:rsidRDefault="00A5375C" w:rsidP="002D4632">
      <w:pPr>
        <w:tabs>
          <w:tab w:val="left" w:pos="1008"/>
          <w:tab w:val="left" w:pos="1872"/>
          <w:tab w:val="left" w:pos="2736"/>
        </w:tabs>
        <w:spacing w:line="240" w:lineRule="exact"/>
        <w:ind w:left="720" w:hanging="720"/>
        <w:jc w:val="both"/>
        <w:rPr>
          <w:rFonts w:asciiTheme="minorHAnsi" w:hAnsiTheme="minorHAnsi" w:cs="Arial"/>
          <w:sz w:val="22"/>
          <w:szCs w:val="22"/>
        </w:rPr>
      </w:pPr>
      <w:r w:rsidRPr="00A5375C">
        <w:rPr>
          <w:rFonts w:asciiTheme="minorHAnsi" w:hAnsiTheme="minorHAnsi" w:cs="Arial"/>
          <w:b/>
          <w:sz w:val="22"/>
          <w:szCs w:val="22"/>
        </w:rPr>
        <w:t>11.</w:t>
      </w:r>
      <w:r w:rsidR="002D4632" w:rsidRPr="00010298">
        <w:rPr>
          <w:rFonts w:asciiTheme="minorHAnsi" w:hAnsiTheme="minorHAnsi" w:cs="Arial"/>
          <w:sz w:val="22"/>
          <w:szCs w:val="22"/>
        </w:rPr>
        <w:tab/>
        <w:t>Quotations must be treated as private and confidential and organisations must not disclose the fact that they have been invited to quote.</w:t>
      </w:r>
    </w:p>
    <w:p w14:paraId="44AB25FF" w14:textId="77777777" w:rsidR="002D4632" w:rsidRPr="00010298" w:rsidRDefault="002D4632" w:rsidP="002D4632">
      <w:pPr>
        <w:tabs>
          <w:tab w:val="left" w:pos="1008"/>
          <w:tab w:val="left" w:pos="1872"/>
          <w:tab w:val="left" w:pos="2736"/>
        </w:tabs>
        <w:spacing w:line="240" w:lineRule="exact"/>
        <w:jc w:val="both"/>
        <w:rPr>
          <w:rFonts w:asciiTheme="minorHAnsi" w:hAnsiTheme="minorHAnsi" w:cs="Arial"/>
          <w:sz w:val="22"/>
          <w:szCs w:val="22"/>
        </w:rPr>
      </w:pPr>
    </w:p>
    <w:p w14:paraId="74DD781B" w14:textId="77777777" w:rsidR="002D4632" w:rsidRDefault="00A5375C" w:rsidP="00F04821">
      <w:pPr>
        <w:tabs>
          <w:tab w:val="left" w:pos="1008"/>
          <w:tab w:val="left" w:pos="1872"/>
          <w:tab w:val="left" w:pos="2736"/>
        </w:tabs>
        <w:spacing w:line="240" w:lineRule="exact"/>
        <w:ind w:left="720" w:hanging="720"/>
        <w:jc w:val="both"/>
        <w:rPr>
          <w:rFonts w:asciiTheme="minorHAnsi" w:hAnsiTheme="minorHAnsi" w:cs="Arial"/>
          <w:sz w:val="22"/>
          <w:szCs w:val="22"/>
        </w:rPr>
      </w:pPr>
      <w:r w:rsidRPr="00A5375C">
        <w:rPr>
          <w:rFonts w:asciiTheme="minorHAnsi" w:hAnsiTheme="minorHAnsi" w:cs="Arial"/>
          <w:b/>
          <w:sz w:val="22"/>
          <w:szCs w:val="22"/>
        </w:rPr>
        <w:t>12</w:t>
      </w:r>
      <w:r w:rsidR="002D4632" w:rsidRPr="00A5375C">
        <w:rPr>
          <w:rFonts w:asciiTheme="minorHAnsi" w:hAnsiTheme="minorHAnsi" w:cs="Arial"/>
          <w:b/>
          <w:sz w:val="22"/>
          <w:szCs w:val="22"/>
        </w:rPr>
        <w:t>.</w:t>
      </w:r>
      <w:r w:rsidR="002D4632" w:rsidRPr="00010298">
        <w:rPr>
          <w:rFonts w:asciiTheme="minorHAnsi" w:hAnsiTheme="minorHAnsi" w:cs="Arial"/>
          <w:sz w:val="22"/>
          <w:szCs w:val="22"/>
        </w:rPr>
        <w:tab/>
        <w:t>Every quotation received by the Council shall be deemed to have been made subject to the Council’s Terms and Conditions.</w:t>
      </w:r>
    </w:p>
    <w:p w14:paraId="6BFE0140" w14:textId="77777777" w:rsidR="007C2090" w:rsidRDefault="007C2090" w:rsidP="00F04821">
      <w:pPr>
        <w:tabs>
          <w:tab w:val="left" w:pos="1008"/>
          <w:tab w:val="left" w:pos="1872"/>
          <w:tab w:val="left" w:pos="2736"/>
        </w:tabs>
        <w:spacing w:line="240" w:lineRule="exact"/>
        <w:ind w:left="720" w:hanging="720"/>
        <w:jc w:val="both"/>
        <w:rPr>
          <w:rFonts w:asciiTheme="minorHAnsi" w:hAnsiTheme="minorHAnsi" w:cs="Arial"/>
          <w:sz w:val="22"/>
          <w:szCs w:val="22"/>
        </w:rPr>
      </w:pPr>
    </w:p>
    <w:p w14:paraId="777868FA" w14:textId="57F9C638" w:rsidR="006A180B" w:rsidRDefault="006A180B" w:rsidP="006A180B">
      <w:pPr>
        <w:tabs>
          <w:tab w:val="left" w:pos="1008"/>
          <w:tab w:val="left" w:pos="1872"/>
          <w:tab w:val="left" w:pos="2736"/>
        </w:tabs>
        <w:spacing w:line="240" w:lineRule="exact"/>
        <w:ind w:left="1008" w:hanging="720"/>
        <w:jc w:val="both"/>
        <w:rPr>
          <w:rFonts w:asciiTheme="minorHAnsi" w:hAnsiTheme="minorHAnsi" w:cs="Arial"/>
          <w:b/>
          <w:sz w:val="22"/>
          <w:szCs w:val="22"/>
        </w:rPr>
      </w:pPr>
      <w:r>
        <w:rPr>
          <w:rFonts w:asciiTheme="minorHAnsi" w:hAnsiTheme="minorHAnsi" w:cs="Arial"/>
          <w:b/>
          <w:sz w:val="22"/>
          <w:szCs w:val="22"/>
        </w:rPr>
        <w:t xml:space="preserve">       </w:t>
      </w:r>
      <w:proofErr w:type="gramStart"/>
      <w:r>
        <w:rPr>
          <w:rFonts w:asciiTheme="minorHAnsi" w:hAnsiTheme="minorHAnsi" w:cs="Arial"/>
          <w:b/>
          <w:sz w:val="22"/>
          <w:szCs w:val="22"/>
        </w:rPr>
        <w:t>a</w:t>
      </w:r>
      <w:proofErr w:type="gramEnd"/>
      <w:r>
        <w:rPr>
          <w:rFonts w:asciiTheme="minorHAnsi" w:hAnsiTheme="minorHAnsi" w:cs="Arial"/>
          <w:b/>
          <w:sz w:val="22"/>
          <w:szCs w:val="22"/>
        </w:rPr>
        <w:t xml:space="preserve">    </w:t>
      </w:r>
      <w:r w:rsidRPr="006A180B">
        <w:rPr>
          <w:rFonts w:asciiTheme="minorHAnsi" w:hAnsiTheme="minorHAnsi" w:cs="Arial"/>
          <w:b/>
          <w:sz w:val="22"/>
          <w:szCs w:val="22"/>
        </w:rPr>
        <w:t>Please note:</w:t>
      </w:r>
      <w:r>
        <w:rPr>
          <w:rFonts w:asciiTheme="minorHAnsi" w:hAnsiTheme="minorHAnsi" w:cs="Arial"/>
          <w:sz w:val="22"/>
          <w:szCs w:val="22"/>
        </w:rPr>
        <w:t xml:space="preserve">   Terms &amp; Conditions of Contract </w:t>
      </w:r>
      <w:r w:rsidR="007C2090">
        <w:rPr>
          <w:rFonts w:asciiTheme="minorHAnsi" w:hAnsiTheme="minorHAnsi" w:cs="Arial"/>
          <w:sz w:val="22"/>
          <w:szCs w:val="22"/>
        </w:rPr>
        <w:t>are</w:t>
      </w:r>
      <w:r>
        <w:rPr>
          <w:rFonts w:asciiTheme="minorHAnsi" w:hAnsiTheme="minorHAnsi" w:cs="Arial"/>
          <w:sz w:val="22"/>
          <w:szCs w:val="22"/>
        </w:rPr>
        <w:t xml:space="preserve"> attached as part of  the tender </w:t>
      </w:r>
      <w:r w:rsidR="00855279">
        <w:rPr>
          <w:rFonts w:asciiTheme="minorHAnsi" w:hAnsiTheme="minorHAnsi" w:cs="Arial"/>
          <w:sz w:val="22"/>
          <w:szCs w:val="22"/>
        </w:rPr>
        <w:t xml:space="preserve"> </w:t>
      </w:r>
      <w:r w:rsidR="000A67FA">
        <w:rPr>
          <w:rFonts w:asciiTheme="minorHAnsi" w:hAnsiTheme="minorHAnsi" w:cs="Arial"/>
          <w:sz w:val="22"/>
          <w:szCs w:val="22"/>
        </w:rPr>
        <w:t xml:space="preserve">   </w:t>
      </w:r>
      <w:r>
        <w:rPr>
          <w:rFonts w:asciiTheme="minorHAnsi" w:hAnsiTheme="minorHAnsi" w:cs="Arial"/>
          <w:sz w:val="22"/>
          <w:szCs w:val="22"/>
        </w:rPr>
        <w:t>documentation pack.</w:t>
      </w:r>
      <w:r>
        <w:rPr>
          <w:rFonts w:asciiTheme="minorHAnsi" w:hAnsiTheme="minorHAnsi" w:cs="Arial"/>
          <w:b/>
          <w:sz w:val="22"/>
          <w:szCs w:val="22"/>
        </w:rPr>
        <w:t xml:space="preserve"> </w:t>
      </w:r>
    </w:p>
    <w:p w14:paraId="78EFBA28" w14:textId="77777777" w:rsidR="006A180B" w:rsidRDefault="006A180B" w:rsidP="006A180B">
      <w:pPr>
        <w:tabs>
          <w:tab w:val="left" w:pos="1008"/>
          <w:tab w:val="left" w:pos="1872"/>
          <w:tab w:val="left" w:pos="2736"/>
        </w:tabs>
        <w:spacing w:line="240" w:lineRule="exact"/>
        <w:ind w:left="1008" w:hanging="720"/>
        <w:jc w:val="both"/>
        <w:rPr>
          <w:rFonts w:asciiTheme="minorHAnsi" w:hAnsiTheme="minorHAnsi" w:cs="Arial"/>
          <w:b/>
          <w:sz w:val="22"/>
          <w:szCs w:val="22"/>
        </w:rPr>
      </w:pPr>
    </w:p>
    <w:p w14:paraId="0A2CEED7" w14:textId="39EB26E5" w:rsidR="006A180B" w:rsidRPr="006A180B" w:rsidRDefault="006A180B" w:rsidP="006A180B">
      <w:pPr>
        <w:tabs>
          <w:tab w:val="left" w:pos="1008"/>
          <w:tab w:val="left" w:pos="1872"/>
          <w:tab w:val="left" w:pos="2736"/>
        </w:tabs>
        <w:spacing w:line="240" w:lineRule="exact"/>
        <w:ind w:left="1008" w:hanging="720"/>
        <w:jc w:val="both"/>
        <w:rPr>
          <w:rFonts w:asciiTheme="minorHAnsi" w:hAnsiTheme="minorHAnsi" w:cs="Arial"/>
          <w:b/>
          <w:sz w:val="22"/>
          <w:szCs w:val="22"/>
        </w:rPr>
      </w:pPr>
      <w:r>
        <w:rPr>
          <w:rFonts w:asciiTheme="minorHAnsi" w:hAnsiTheme="minorHAnsi" w:cs="Arial"/>
          <w:b/>
          <w:sz w:val="22"/>
          <w:szCs w:val="22"/>
        </w:rPr>
        <w:t xml:space="preserve">       </w:t>
      </w:r>
      <w:proofErr w:type="gramStart"/>
      <w:r>
        <w:rPr>
          <w:rFonts w:asciiTheme="minorHAnsi" w:hAnsiTheme="minorHAnsi" w:cs="Arial"/>
          <w:b/>
          <w:sz w:val="22"/>
          <w:szCs w:val="22"/>
        </w:rPr>
        <w:t>b</w:t>
      </w:r>
      <w:proofErr w:type="gramEnd"/>
      <w:r>
        <w:rPr>
          <w:rFonts w:asciiTheme="minorHAnsi" w:hAnsiTheme="minorHAnsi" w:cs="Arial"/>
          <w:b/>
          <w:sz w:val="22"/>
          <w:szCs w:val="22"/>
        </w:rPr>
        <w:t xml:space="preserve">  </w:t>
      </w:r>
      <w:r w:rsidR="007C2090">
        <w:rPr>
          <w:rFonts w:asciiTheme="minorHAnsi" w:hAnsiTheme="minorHAnsi" w:cs="Arial"/>
          <w:b/>
          <w:sz w:val="22"/>
          <w:szCs w:val="22"/>
        </w:rPr>
        <w:t xml:space="preserve"> </w:t>
      </w:r>
      <w:r w:rsidRPr="006A180B">
        <w:rPr>
          <w:rFonts w:asciiTheme="minorHAnsi" w:hAnsiTheme="minorHAnsi" w:cs="Arial"/>
          <w:b/>
          <w:sz w:val="22"/>
          <w:szCs w:val="22"/>
        </w:rPr>
        <w:t>A fully personalised set of Terms &amp; Conditions, bespoke to the</w:t>
      </w:r>
      <w:r w:rsidR="00855279">
        <w:rPr>
          <w:rFonts w:asciiTheme="minorHAnsi" w:hAnsiTheme="minorHAnsi" w:cs="Arial"/>
          <w:b/>
          <w:sz w:val="22"/>
          <w:szCs w:val="22"/>
        </w:rPr>
        <w:t xml:space="preserve"> successful organisation</w:t>
      </w:r>
      <w:r w:rsidR="00855279" w:rsidRPr="006A180B">
        <w:rPr>
          <w:rFonts w:asciiTheme="minorHAnsi" w:hAnsiTheme="minorHAnsi" w:cs="Arial"/>
          <w:b/>
          <w:sz w:val="22"/>
          <w:szCs w:val="22"/>
        </w:rPr>
        <w:t xml:space="preserve"> shall</w:t>
      </w:r>
      <w:r w:rsidRPr="006A180B">
        <w:rPr>
          <w:rFonts w:asciiTheme="minorHAnsi" w:hAnsiTheme="minorHAnsi" w:cs="Arial"/>
          <w:b/>
          <w:sz w:val="22"/>
          <w:szCs w:val="22"/>
        </w:rPr>
        <w:t xml:space="preserve"> for part of the contract award letter which requires </w:t>
      </w:r>
      <w:r w:rsidR="00855279">
        <w:rPr>
          <w:rFonts w:asciiTheme="minorHAnsi" w:hAnsiTheme="minorHAnsi" w:cs="Arial"/>
          <w:b/>
          <w:sz w:val="22"/>
          <w:szCs w:val="22"/>
        </w:rPr>
        <w:t xml:space="preserve">signing and scanning, using the messaging facility on the portal. The Council shall countersign and return a copy for your records. </w:t>
      </w:r>
    </w:p>
    <w:p w14:paraId="6F55A728" w14:textId="77777777" w:rsidR="003B7661" w:rsidRPr="00010298" w:rsidRDefault="003B7661" w:rsidP="00F04821">
      <w:pPr>
        <w:tabs>
          <w:tab w:val="left" w:pos="1008"/>
          <w:tab w:val="left" w:pos="1872"/>
          <w:tab w:val="left" w:pos="2736"/>
        </w:tabs>
        <w:spacing w:line="240" w:lineRule="exact"/>
        <w:ind w:left="720" w:hanging="720"/>
        <w:jc w:val="both"/>
        <w:rPr>
          <w:rFonts w:asciiTheme="minorHAnsi" w:hAnsiTheme="minorHAnsi" w:cs="Arial"/>
          <w:sz w:val="22"/>
          <w:szCs w:val="22"/>
        </w:rPr>
      </w:pPr>
    </w:p>
    <w:p w14:paraId="43FA9368" w14:textId="77777777" w:rsidR="002D4632" w:rsidRPr="00010298" w:rsidRDefault="00A5375C" w:rsidP="00D44F56">
      <w:pPr>
        <w:tabs>
          <w:tab w:val="left" w:pos="1008"/>
          <w:tab w:val="left" w:pos="1872"/>
          <w:tab w:val="left" w:pos="2736"/>
        </w:tabs>
        <w:spacing w:line="240" w:lineRule="exact"/>
        <w:ind w:left="720" w:hanging="720"/>
        <w:rPr>
          <w:rFonts w:asciiTheme="minorHAnsi" w:hAnsiTheme="minorHAnsi" w:cs="Arial"/>
          <w:sz w:val="22"/>
          <w:szCs w:val="22"/>
        </w:rPr>
      </w:pPr>
      <w:r w:rsidRPr="00A5375C">
        <w:rPr>
          <w:rFonts w:asciiTheme="minorHAnsi" w:hAnsiTheme="minorHAnsi" w:cs="Arial"/>
          <w:b/>
          <w:sz w:val="22"/>
          <w:szCs w:val="22"/>
        </w:rPr>
        <w:t>13</w:t>
      </w:r>
      <w:r w:rsidR="006742CB">
        <w:rPr>
          <w:rFonts w:asciiTheme="minorHAnsi" w:hAnsiTheme="minorHAnsi" w:cs="Arial"/>
          <w:sz w:val="22"/>
          <w:szCs w:val="22"/>
        </w:rPr>
        <w:t>.</w:t>
      </w:r>
      <w:r w:rsidR="006742CB">
        <w:rPr>
          <w:rFonts w:asciiTheme="minorHAnsi" w:hAnsiTheme="minorHAnsi" w:cs="Arial"/>
          <w:sz w:val="22"/>
          <w:szCs w:val="22"/>
        </w:rPr>
        <w:tab/>
      </w:r>
      <w:r w:rsidR="002D4632" w:rsidRPr="00010298">
        <w:rPr>
          <w:rFonts w:asciiTheme="minorHAnsi" w:hAnsiTheme="minorHAnsi" w:cs="Arial"/>
          <w:sz w:val="22"/>
          <w:szCs w:val="22"/>
        </w:rPr>
        <w:t>The Council may,</w:t>
      </w:r>
      <w:r w:rsidR="006742CB">
        <w:rPr>
          <w:rFonts w:asciiTheme="minorHAnsi" w:hAnsiTheme="minorHAnsi" w:cs="Arial"/>
          <w:sz w:val="22"/>
          <w:szCs w:val="22"/>
        </w:rPr>
        <w:t xml:space="preserve"> at its own absolute </w:t>
      </w:r>
      <w:r w:rsidR="006742CB" w:rsidRPr="00286CD7">
        <w:rPr>
          <w:rFonts w:asciiTheme="minorHAnsi" w:hAnsiTheme="minorHAnsi" w:cs="Arial"/>
          <w:sz w:val="22"/>
          <w:szCs w:val="22"/>
        </w:rPr>
        <w:t>discretio</w:t>
      </w:r>
      <w:r w:rsidR="004C184D">
        <w:rPr>
          <w:rFonts w:asciiTheme="minorHAnsi" w:hAnsiTheme="minorHAnsi" w:cs="Arial"/>
          <w:sz w:val="22"/>
          <w:szCs w:val="22"/>
        </w:rPr>
        <w:t>n</w:t>
      </w:r>
      <w:r w:rsidR="002D4632" w:rsidRPr="006742CB">
        <w:rPr>
          <w:rFonts w:asciiTheme="minorHAnsi" w:hAnsiTheme="minorHAnsi" w:cs="Arial"/>
          <w:color w:val="FF0000"/>
          <w:sz w:val="22"/>
          <w:szCs w:val="22"/>
        </w:rPr>
        <w:t xml:space="preserve"> </w:t>
      </w:r>
      <w:r w:rsidR="002D4632" w:rsidRPr="00010298">
        <w:rPr>
          <w:rFonts w:asciiTheme="minorHAnsi" w:hAnsiTheme="minorHAnsi" w:cs="Arial"/>
          <w:sz w:val="22"/>
          <w:szCs w:val="22"/>
        </w:rPr>
        <w:t>extend the closing date of return of quotations and this shall be granted to all organisations submitting a quotation.</w:t>
      </w:r>
    </w:p>
    <w:p w14:paraId="7EF5C994" w14:textId="77777777" w:rsidR="002D4632" w:rsidRPr="00010298" w:rsidRDefault="002D4632" w:rsidP="002D4632">
      <w:pPr>
        <w:tabs>
          <w:tab w:val="left" w:pos="1008"/>
          <w:tab w:val="left" w:pos="1872"/>
          <w:tab w:val="left" w:pos="2736"/>
        </w:tabs>
        <w:spacing w:line="240" w:lineRule="exact"/>
        <w:ind w:left="720"/>
        <w:jc w:val="both"/>
        <w:rPr>
          <w:rFonts w:asciiTheme="minorHAnsi" w:hAnsiTheme="minorHAnsi" w:cs="Arial"/>
          <w:sz w:val="22"/>
          <w:szCs w:val="22"/>
        </w:rPr>
      </w:pPr>
    </w:p>
    <w:p w14:paraId="364339F0" w14:textId="77777777" w:rsidR="002D4632" w:rsidRPr="00010298" w:rsidRDefault="00FA43F8" w:rsidP="002D4632">
      <w:pPr>
        <w:tabs>
          <w:tab w:val="left" w:pos="1008"/>
          <w:tab w:val="left" w:pos="1872"/>
          <w:tab w:val="left" w:pos="2736"/>
        </w:tabs>
        <w:spacing w:line="240" w:lineRule="exact"/>
        <w:ind w:left="720" w:hanging="720"/>
        <w:jc w:val="both"/>
        <w:rPr>
          <w:rFonts w:asciiTheme="minorHAnsi" w:hAnsiTheme="minorHAnsi" w:cs="Arial"/>
          <w:sz w:val="22"/>
          <w:szCs w:val="22"/>
        </w:rPr>
      </w:pPr>
      <w:r>
        <w:rPr>
          <w:rFonts w:asciiTheme="minorHAnsi" w:hAnsiTheme="minorHAnsi" w:cs="Arial"/>
          <w:b/>
          <w:sz w:val="22"/>
          <w:szCs w:val="22"/>
        </w:rPr>
        <w:t>14</w:t>
      </w:r>
      <w:r w:rsidR="002D4632" w:rsidRPr="00FA43F8">
        <w:rPr>
          <w:rFonts w:asciiTheme="minorHAnsi" w:hAnsiTheme="minorHAnsi" w:cs="Arial"/>
          <w:b/>
          <w:sz w:val="22"/>
          <w:szCs w:val="22"/>
        </w:rPr>
        <w:t>.</w:t>
      </w:r>
      <w:r w:rsidR="002D4632" w:rsidRPr="00010298">
        <w:rPr>
          <w:rFonts w:asciiTheme="minorHAnsi" w:hAnsiTheme="minorHAnsi" w:cs="Arial"/>
          <w:sz w:val="22"/>
          <w:szCs w:val="22"/>
        </w:rPr>
        <w:tab/>
        <w:t>Quoting organisations must obtain for themselves and at their own expense all information necessary for the preparation of their quotation.</w:t>
      </w:r>
    </w:p>
    <w:p w14:paraId="4C1279BD" w14:textId="77777777" w:rsidR="002D4632" w:rsidRPr="00010298" w:rsidRDefault="002D4632" w:rsidP="002D4632">
      <w:pPr>
        <w:tabs>
          <w:tab w:val="left" w:pos="1008"/>
          <w:tab w:val="left" w:pos="1872"/>
          <w:tab w:val="left" w:pos="2736"/>
        </w:tabs>
        <w:spacing w:line="240" w:lineRule="exact"/>
        <w:ind w:left="720"/>
        <w:jc w:val="both"/>
        <w:rPr>
          <w:rFonts w:asciiTheme="minorHAnsi" w:hAnsiTheme="minorHAnsi" w:cs="Arial"/>
          <w:sz w:val="22"/>
          <w:szCs w:val="22"/>
        </w:rPr>
      </w:pPr>
    </w:p>
    <w:p w14:paraId="7BD5216C" w14:textId="77777777" w:rsidR="002D4632" w:rsidRPr="00010298" w:rsidRDefault="00FA43F8" w:rsidP="002D4632">
      <w:pPr>
        <w:tabs>
          <w:tab w:val="left" w:pos="1008"/>
          <w:tab w:val="left" w:pos="1872"/>
          <w:tab w:val="left" w:pos="2736"/>
        </w:tabs>
        <w:spacing w:line="240" w:lineRule="exact"/>
        <w:ind w:left="720" w:hanging="720"/>
        <w:jc w:val="both"/>
        <w:rPr>
          <w:rFonts w:asciiTheme="minorHAnsi" w:hAnsiTheme="minorHAnsi" w:cs="Arial"/>
          <w:sz w:val="22"/>
          <w:szCs w:val="22"/>
        </w:rPr>
      </w:pPr>
      <w:r>
        <w:rPr>
          <w:rFonts w:asciiTheme="minorHAnsi" w:hAnsiTheme="minorHAnsi" w:cs="Arial"/>
          <w:b/>
          <w:sz w:val="22"/>
          <w:szCs w:val="22"/>
        </w:rPr>
        <w:t>15</w:t>
      </w:r>
      <w:r w:rsidR="002D4632" w:rsidRPr="00FA43F8">
        <w:rPr>
          <w:rFonts w:asciiTheme="minorHAnsi" w:hAnsiTheme="minorHAnsi" w:cs="Arial"/>
          <w:b/>
          <w:sz w:val="22"/>
          <w:szCs w:val="22"/>
        </w:rPr>
        <w:t>.</w:t>
      </w:r>
      <w:r w:rsidR="002D4632" w:rsidRPr="00010298">
        <w:rPr>
          <w:rFonts w:asciiTheme="minorHAnsi" w:hAnsiTheme="minorHAnsi" w:cs="Arial"/>
          <w:sz w:val="22"/>
          <w:szCs w:val="22"/>
        </w:rPr>
        <w:tab/>
        <w:t>Quotations are being invited on the basis that:</w:t>
      </w:r>
    </w:p>
    <w:p w14:paraId="3A701D4D" w14:textId="77777777" w:rsidR="002D4632" w:rsidRPr="00010298" w:rsidRDefault="002D4632"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7A20F08E" w14:textId="77777777" w:rsidR="002D4632" w:rsidRPr="00010298"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r w:rsidRPr="00FA43F8">
        <w:rPr>
          <w:rFonts w:asciiTheme="minorHAnsi" w:hAnsiTheme="minorHAnsi" w:cs="Arial"/>
          <w:b/>
          <w:sz w:val="22"/>
          <w:szCs w:val="22"/>
        </w:rPr>
        <w:t xml:space="preserve">           </w:t>
      </w:r>
      <w:proofErr w:type="spellStart"/>
      <w:proofErr w:type="gramStart"/>
      <w:r w:rsidRPr="00FA43F8">
        <w:rPr>
          <w:rFonts w:asciiTheme="minorHAnsi" w:hAnsiTheme="minorHAnsi" w:cs="Arial"/>
          <w:b/>
          <w:sz w:val="22"/>
          <w:szCs w:val="22"/>
        </w:rPr>
        <w:t>i</w:t>
      </w:r>
      <w:proofErr w:type="spellEnd"/>
      <w:proofErr w:type="gramEnd"/>
      <w:r w:rsidRPr="00010298">
        <w:rPr>
          <w:rFonts w:asciiTheme="minorHAnsi" w:hAnsiTheme="minorHAnsi" w:cs="Arial"/>
          <w:sz w:val="22"/>
          <w:szCs w:val="22"/>
        </w:rPr>
        <w:tab/>
        <w:t>the successful organisation shall pro</w:t>
      </w:r>
      <w:r w:rsidR="003B7661">
        <w:rPr>
          <w:rFonts w:asciiTheme="minorHAnsi" w:hAnsiTheme="minorHAnsi" w:cs="Arial"/>
          <w:sz w:val="22"/>
          <w:szCs w:val="22"/>
        </w:rPr>
        <w:t xml:space="preserve">vide all necessary labour and </w:t>
      </w:r>
      <w:r w:rsidRPr="00010298">
        <w:rPr>
          <w:rFonts w:asciiTheme="minorHAnsi" w:hAnsiTheme="minorHAnsi" w:cs="Arial"/>
          <w:sz w:val="22"/>
          <w:szCs w:val="22"/>
        </w:rPr>
        <w:t>materials, except where specified otherwise;</w:t>
      </w:r>
    </w:p>
    <w:p w14:paraId="5CB972C4" w14:textId="77777777" w:rsidR="002D4632" w:rsidRPr="00010298"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p>
    <w:p w14:paraId="5174BAB8" w14:textId="0ADA12B4" w:rsidR="002D4632" w:rsidRPr="00010298"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r w:rsidRPr="00010298">
        <w:rPr>
          <w:rFonts w:asciiTheme="minorHAnsi" w:hAnsiTheme="minorHAnsi" w:cs="Arial"/>
          <w:sz w:val="22"/>
          <w:szCs w:val="22"/>
        </w:rPr>
        <w:t xml:space="preserve">        </w:t>
      </w:r>
      <w:r w:rsidRPr="00FA43F8">
        <w:rPr>
          <w:rFonts w:asciiTheme="minorHAnsi" w:hAnsiTheme="minorHAnsi" w:cs="Arial"/>
          <w:b/>
          <w:sz w:val="22"/>
          <w:szCs w:val="22"/>
        </w:rPr>
        <w:t xml:space="preserve"> </w:t>
      </w:r>
      <w:proofErr w:type="gramStart"/>
      <w:r w:rsidRPr="00FA43F8">
        <w:rPr>
          <w:rFonts w:asciiTheme="minorHAnsi" w:hAnsiTheme="minorHAnsi" w:cs="Arial"/>
          <w:b/>
          <w:sz w:val="22"/>
          <w:szCs w:val="22"/>
        </w:rPr>
        <w:t>ii</w:t>
      </w:r>
      <w:proofErr w:type="gramEnd"/>
      <w:r w:rsidRPr="00010298">
        <w:rPr>
          <w:rFonts w:asciiTheme="minorHAnsi" w:hAnsiTheme="minorHAnsi" w:cs="Arial"/>
          <w:sz w:val="22"/>
          <w:szCs w:val="22"/>
        </w:rPr>
        <w:t xml:space="preserve">     </w:t>
      </w:r>
      <w:r w:rsidR="006742CB">
        <w:rPr>
          <w:rFonts w:asciiTheme="minorHAnsi" w:hAnsiTheme="minorHAnsi" w:cs="Arial"/>
          <w:sz w:val="22"/>
          <w:szCs w:val="22"/>
        </w:rPr>
        <w:tab/>
      </w:r>
      <w:r w:rsidRPr="00010298">
        <w:rPr>
          <w:rFonts w:asciiTheme="minorHAnsi" w:hAnsiTheme="minorHAnsi" w:cs="Arial"/>
          <w:sz w:val="22"/>
          <w:szCs w:val="22"/>
        </w:rPr>
        <w:t xml:space="preserve">the Council shall not be bound to accept any </w:t>
      </w:r>
      <w:r w:rsidR="00377C92">
        <w:rPr>
          <w:rFonts w:asciiTheme="minorHAnsi" w:hAnsiTheme="minorHAnsi" w:cs="Arial"/>
          <w:sz w:val="22"/>
          <w:szCs w:val="22"/>
        </w:rPr>
        <w:t>quotation</w:t>
      </w:r>
      <w:r w:rsidRPr="00010298">
        <w:rPr>
          <w:rFonts w:asciiTheme="minorHAnsi" w:hAnsiTheme="minorHAnsi" w:cs="Arial"/>
          <w:sz w:val="22"/>
          <w:szCs w:val="22"/>
        </w:rPr>
        <w:t xml:space="preserve"> and will not be responsible for any loss or expense incurred by organisations in the submission of their quotations;</w:t>
      </w:r>
    </w:p>
    <w:p w14:paraId="062C05CE" w14:textId="77777777" w:rsidR="002D4632"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p>
    <w:p w14:paraId="6937B33E" w14:textId="54AE2D30" w:rsidR="00855279" w:rsidRDefault="00855279" w:rsidP="002D4632">
      <w:pPr>
        <w:tabs>
          <w:tab w:val="left" w:pos="1008"/>
          <w:tab w:val="left" w:pos="1872"/>
          <w:tab w:val="left" w:pos="2736"/>
        </w:tabs>
        <w:spacing w:line="240" w:lineRule="exact"/>
        <w:ind w:left="1005" w:hanging="1005"/>
        <w:jc w:val="both"/>
        <w:rPr>
          <w:rFonts w:asciiTheme="minorHAnsi" w:hAnsiTheme="minorHAnsi" w:cs="Arial"/>
          <w:sz w:val="22"/>
          <w:szCs w:val="22"/>
        </w:rPr>
      </w:pPr>
      <w:r>
        <w:rPr>
          <w:rFonts w:asciiTheme="minorHAnsi" w:hAnsiTheme="minorHAnsi" w:cs="Arial"/>
          <w:sz w:val="22"/>
          <w:szCs w:val="22"/>
        </w:rPr>
        <w:t xml:space="preserve">         </w:t>
      </w:r>
      <w:proofErr w:type="gramStart"/>
      <w:r>
        <w:rPr>
          <w:rFonts w:asciiTheme="minorHAnsi" w:hAnsiTheme="minorHAnsi" w:cs="Arial"/>
          <w:sz w:val="22"/>
          <w:szCs w:val="22"/>
        </w:rPr>
        <w:t>iii</w:t>
      </w:r>
      <w:proofErr w:type="gramEnd"/>
      <w:r>
        <w:rPr>
          <w:rFonts w:asciiTheme="minorHAnsi" w:hAnsiTheme="minorHAnsi" w:cs="Arial"/>
          <w:sz w:val="22"/>
          <w:szCs w:val="22"/>
        </w:rPr>
        <w:t xml:space="preserve">     In the event that the successful organisation is unable to provide the required documents that are subject to award, the Council reserves the right to award the contract to the second highest scoring organisation. </w:t>
      </w:r>
    </w:p>
    <w:p w14:paraId="5451797A" w14:textId="77777777" w:rsidR="00855279" w:rsidRPr="00010298" w:rsidRDefault="00855279" w:rsidP="002D4632">
      <w:pPr>
        <w:tabs>
          <w:tab w:val="left" w:pos="1008"/>
          <w:tab w:val="left" w:pos="1872"/>
          <w:tab w:val="left" w:pos="2736"/>
        </w:tabs>
        <w:spacing w:line="240" w:lineRule="exact"/>
        <w:ind w:left="1005" w:hanging="1005"/>
        <w:jc w:val="both"/>
        <w:rPr>
          <w:rFonts w:asciiTheme="minorHAnsi" w:hAnsiTheme="minorHAnsi" w:cs="Arial"/>
          <w:sz w:val="22"/>
          <w:szCs w:val="22"/>
        </w:rPr>
      </w:pPr>
    </w:p>
    <w:p w14:paraId="051902E5" w14:textId="34D67065" w:rsidR="002E2429" w:rsidRDefault="002D4632" w:rsidP="00FA43F8">
      <w:pPr>
        <w:tabs>
          <w:tab w:val="left" w:pos="1008"/>
          <w:tab w:val="left" w:pos="1872"/>
          <w:tab w:val="left" w:pos="2736"/>
        </w:tabs>
        <w:spacing w:line="240" w:lineRule="exact"/>
        <w:ind w:left="1005" w:hanging="1005"/>
        <w:jc w:val="both"/>
        <w:rPr>
          <w:rFonts w:asciiTheme="minorHAnsi" w:hAnsiTheme="minorHAnsi" w:cs="Arial"/>
          <w:sz w:val="22"/>
          <w:szCs w:val="22"/>
        </w:rPr>
      </w:pPr>
      <w:r w:rsidRPr="00FA43F8">
        <w:rPr>
          <w:rFonts w:asciiTheme="minorHAnsi" w:hAnsiTheme="minorHAnsi" w:cs="Arial"/>
          <w:b/>
          <w:sz w:val="22"/>
          <w:szCs w:val="22"/>
        </w:rPr>
        <w:t xml:space="preserve">         </w:t>
      </w:r>
      <w:proofErr w:type="spellStart"/>
      <w:proofErr w:type="gramStart"/>
      <w:r w:rsidRPr="00FA43F8">
        <w:rPr>
          <w:rFonts w:asciiTheme="minorHAnsi" w:hAnsiTheme="minorHAnsi" w:cs="Arial"/>
          <w:b/>
          <w:sz w:val="22"/>
          <w:szCs w:val="22"/>
        </w:rPr>
        <w:t>i</w:t>
      </w:r>
      <w:r w:rsidR="00855279">
        <w:rPr>
          <w:rFonts w:asciiTheme="minorHAnsi" w:hAnsiTheme="minorHAnsi" w:cs="Arial"/>
          <w:b/>
          <w:sz w:val="22"/>
          <w:szCs w:val="22"/>
        </w:rPr>
        <w:t>v</w:t>
      </w:r>
      <w:proofErr w:type="spellEnd"/>
      <w:proofErr w:type="gramEnd"/>
      <w:r w:rsidRPr="00010298">
        <w:rPr>
          <w:rFonts w:asciiTheme="minorHAnsi" w:hAnsiTheme="minorHAnsi" w:cs="Arial"/>
          <w:sz w:val="22"/>
          <w:szCs w:val="22"/>
        </w:rPr>
        <w:t xml:space="preserve">  </w:t>
      </w:r>
      <w:r w:rsidR="006742CB">
        <w:rPr>
          <w:rFonts w:asciiTheme="minorHAnsi" w:hAnsiTheme="minorHAnsi" w:cs="Arial"/>
          <w:sz w:val="22"/>
          <w:szCs w:val="22"/>
        </w:rPr>
        <w:tab/>
      </w:r>
      <w:r w:rsidRPr="00010298">
        <w:rPr>
          <w:rFonts w:asciiTheme="minorHAnsi" w:hAnsiTheme="minorHAnsi" w:cs="Arial"/>
          <w:sz w:val="22"/>
          <w:szCs w:val="22"/>
        </w:rPr>
        <w:t>the award of Contract shall be on the basis of the most economically</w:t>
      </w:r>
      <w:r w:rsidR="00B37113">
        <w:rPr>
          <w:rFonts w:asciiTheme="minorHAnsi" w:hAnsiTheme="minorHAnsi" w:cs="Arial"/>
          <w:sz w:val="22"/>
          <w:szCs w:val="22"/>
        </w:rPr>
        <w:t xml:space="preserve"> </w:t>
      </w:r>
      <w:r w:rsidR="005C476F">
        <w:rPr>
          <w:rFonts w:asciiTheme="minorHAnsi" w:hAnsiTheme="minorHAnsi" w:cs="Arial"/>
          <w:sz w:val="22"/>
          <w:szCs w:val="22"/>
        </w:rPr>
        <w:t xml:space="preserve">                   </w:t>
      </w:r>
      <w:r w:rsidRPr="00010298">
        <w:rPr>
          <w:rFonts w:asciiTheme="minorHAnsi" w:hAnsiTheme="minorHAnsi" w:cs="Arial"/>
          <w:sz w:val="22"/>
          <w:szCs w:val="22"/>
        </w:rPr>
        <w:t>advantageous quotation</w:t>
      </w:r>
      <w:r w:rsidR="00BD3EF9">
        <w:rPr>
          <w:rFonts w:asciiTheme="minorHAnsi" w:hAnsiTheme="minorHAnsi" w:cs="Arial"/>
          <w:sz w:val="22"/>
          <w:szCs w:val="22"/>
        </w:rPr>
        <w:t xml:space="preserve"> (quality and cost combination</w:t>
      </w:r>
      <w:r w:rsidR="00FA43F8">
        <w:rPr>
          <w:rFonts w:asciiTheme="minorHAnsi" w:hAnsiTheme="minorHAnsi" w:cs="Arial"/>
          <w:sz w:val="22"/>
          <w:szCs w:val="22"/>
        </w:rPr>
        <w:t xml:space="preserve">) </w:t>
      </w:r>
      <w:r w:rsidR="00FA43F8" w:rsidRPr="00010298">
        <w:rPr>
          <w:rFonts w:asciiTheme="minorHAnsi" w:hAnsiTheme="minorHAnsi" w:cs="Arial"/>
          <w:sz w:val="22"/>
          <w:szCs w:val="22"/>
        </w:rPr>
        <w:t>to</w:t>
      </w:r>
      <w:r w:rsidRPr="00010298">
        <w:rPr>
          <w:rFonts w:asciiTheme="minorHAnsi" w:hAnsiTheme="minorHAnsi" w:cs="Arial"/>
          <w:sz w:val="22"/>
          <w:szCs w:val="22"/>
        </w:rPr>
        <w:t xml:space="preserve"> the Council.</w:t>
      </w:r>
    </w:p>
    <w:p w14:paraId="73CC637F" w14:textId="77777777" w:rsidR="00BD1875" w:rsidRDefault="00BD1875" w:rsidP="00FA43F8">
      <w:pPr>
        <w:tabs>
          <w:tab w:val="left" w:pos="1008"/>
          <w:tab w:val="left" w:pos="1872"/>
          <w:tab w:val="left" w:pos="2736"/>
        </w:tabs>
        <w:spacing w:line="240" w:lineRule="exact"/>
        <w:ind w:left="1005" w:hanging="1005"/>
        <w:jc w:val="both"/>
        <w:rPr>
          <w:rFonts w:asciiTheme="minorHAnsi" w:hAnsiTheme="minorHAnsi" w:cs="Arial"/>
          <w:sz w:val="22"/>
          <w:szCs w:val="22"/>
        </w:rPr>
      </w:pPr>
    </w:p>
    <w:p w14:paraId="7AE896E1" w14:textId="64C83AFD" w:rsidR="00BD1875" w:rsidRPr="00010298" w:rsidRDefault="00BD1875" w:rsidP="00FA43F8">
      <w:pPr>
        <w:tabs>
          <w:tab w:val="left" w:pos="1008"/>
          <w:tab w:val="left" w:pos="1872"/>
          <w:tab w:val="left" w:pos="2736"/>
        </w:tabs>
        <w:spacing w:line="240" w:lineRule="exact"/>
        <w:ind w:left="1005" w:hanging="1005"/>
        <w:jc w:val="both"/>
        <w:rPr>
          <w:rFonts w:asciiTheme="minorHAnsi" w:hAnsiTheme="minorHAnsi" w:cs="Arial"/>
          <w:sz w:val="22"/>
          <w:szCs w:val="22"/>
        </w:rPr>
      </w:pPr>
      <w:r>
        <w:rPr>
          <w:rFonts w:asciiTheme="minorHAnsi" w:hAnsiTheme="minorHAnsi" w:cs="Arial"/>
          <w:b/>
          <w:sz w:val="22"/>
          <w:szCs w:val="22"/>
        </w:rPr>
        <w:t xml:space="preserve">         </w:t>
      </w:r>
      <w:proofErr w:type="gramStart"/>
      <w:r>
        <w:rPr>
          <w:rFonts w:asciiTheme="minorHAnsi" w:hAnsiTheme="minorHAnsi" w:cs="Arial"/>
          <w:b/>
          <w:sz w:val="22"/>
          <w:szCs w:val="22"/>
        </w:rPr>
        <w:t>v</w:t>
      </w:r>
      <w:proofErr w:type="gramEnd"/>
      <w:r>
        <w:rPr>
          <w:rFonts w:asciiTheme="minorHAnsi" w:hAnsiTheme="minorHAnsi" w:cs="Arial"/>
          <w:b/>
          <w:sz w:val="22"/>
          <w:szCs w:val="22"/>
        </w:rPr>
        <w:tab/>
      </w:r>
      <w:r w:rsidRPr="00BD1875">
        <w:rPr>
          <w:rFonts w:asciiTheme="minorHAnsi" w:hAnsiTheme="minorHAnsi"/>
          <w:sz w:val="22"/>
          <w:szCs w:val="22"/>
        </w:rPr>
        <w:t>The quotation must be completed in plain English.</w:t>
      </w:r>
    </w:p>
    <w:p w14:paraId="2B90B048" w14:textId="77777777" w:rsidR="002D4632" w:rsidRPr="00010298"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p>
    <w:p w14:paraId="68C7909F" w14:textId="342B833D" w:rsidR="002D4632" w:rsidRPr="005C476F" w:rsidRDefault="002D4632" w:rsidP="002D4632">
      <w:pPr>
        <w:tabs>
          <w:tab w:val="left" w:pos="1008"/>
          <w:tab w:val="left" w:pos="1872"/>
          <w:tab w:val="left" w:pos="2736"/>
        </w:tabs>
        <w:spacing w:line="240" w:lineRule="exact"/>
        <w:ind w:left="1005" w:hanging="1005"/>
        <w:jc w:val="both"/>
        <w:rPr>
          <w:rFonts w:asciiTheme="minorHAnsi" w:hAnsiTheme="minorHAnsi" w:cs="Arial"/>
          <w:color w:val="FF0000"/>
          <w:sz w:val="22"/>
          <w:szCs w:val="22"/>
        </w:rPr>
      </w:pPr>
      <w:r w:rsidRPr="00010298">
        <w:rPr>
          <w:rFonts w:asciiTheme="minorHAnsi" w:hAnsiTheme="minorHAnsi" w:cs="Arial"/>
          <w:sz w:val="22"/>
          <w:szCs w:val="22"/>
        </w:rPr>
        <w:t xml:space="preserve">        </w:t>
      </w:r>
      <w:r w:rsidRPr="00FA43F8">
        <w:rPr>
          <w:rFonts w:asciiTheme="minorHAnsi" w:hAnsiTheme="minorHAnsi" w:cs="Arial"/>
          <w:b/>
          <w:sz w:val="22"/>
          <w:szCs w:val="22"/>
        </w:rPr>
        <w:t xml:space="preserve"> </w:t>
      </w:r>
      <w:proofErr w:type="gramStart"/>
      <w:r w:rsidRPr="00FA43F8">
        <w:rPr>
          <w:rFonts w:asciiTheme="minorHAnsi" w:hAnsiTheme="minorHAnsi" w:cs="Arial"/>
          <w:b/>
          <w:sz w:val="22"/>
          <w:szCs w:val="22"/>
        </w:rPr>
        <w:t>v</w:t>
      </w:r>
      <w:r w:rsidR="00BD1875">
        <w:rPr>
          <w:rFonts w:asciiTheme="minorHAnsi" w:hAnsiTheme="minorHAnsi" w:cs="Arial"/>
          <w:b/>
          <w:sz w:val="22"/>
          <w:szCs w:val="22"/>
        </w:rPr>
        <w:t>i</w:t>
      </w:r>
      <w:proofErr w:type="gramEnd"/>
      <w:r w:rsidRPr="00010298">
        <w:rPr>
          <w:rFonts w:asciiTheme="minorHAnsi" w:hAnsiTheme="minorHAnsi" w:cs="Arial"/>
          <w:sz w:val="22"/>
          <w:szCs w:val="22"/>
        </w:rPr>
        <w:t xml:space="preserve">   </w:t>
      </w:r>
      <w:r w:rsidR="009C58CF">
        <w:rPr>
          <w:rFonts w:asciiTheme="minorHAnsi" w:hAnsiTheme="minorHAnsi" w:cs="Arial"/>
          <w:sz w:val="22"/>
          <w:szCs w:val="22"/>
        </w:rPr>
        <w:t xml:space="preserve">     </w:t>
      </w:r>
      <w:r w:rsidRPr="00010298">
        <w:rPr>
          <w:rFonts w:asciiTheme="minorHAnsi" w:hAnsiTheme="minorHAnsi" w:cs="Arial"/>
          <w:sz w:val="22"/>
          <w:szCs w:val="22"/>
        </w:rPr>
        <w:t>The evaluation shall be based on the following criteria</w:t>
      </w:r>
      <w:r w:rsidR="005C476F">
        <w:rPr>
          <w:rFonts w:asciiTheme="minorHAnsi" w:hAnsiTheme="minorHAnsi" w:cs="Arial"/>
          <w:sz w:val="22"/>
          <w:szCs w:val="22"/>
        </w:rPr>
        <w:t xml:space="preserve"> as per below</w:t>
      </w:r>
      <w:r w:rsidRPr="00010298">
        <w:rPr>
          <w:rFonts w:asciiTheme="minorHAnsi" w:hAnsiTheme="minorHAnsi" w:cs="Arial"/>
          <w:sz w:val="22"/>
          <w:szCs w:val="22"/>
        </w:rPr>
        <w:t>:</w:t>
      </w:r>
      <w:r w:rsidR="005C476F">
        <w:rPr>
          <w:rFonts w:asciiTheme="minorHAnsi" w:hAnsiTheme="minorHAnsi" w:cs="Arial"/>
          <w:sz w:val="22"/>
          <w:szCs w:val="22"/>
        </w:rPr>
        <w:t xml:space="preserve"> </w:t>
      </w:r>
    </w:p>
    <w:p w14:paraId="4B041521" w14:textId="77777777" w:rsidR="002D4632" w:rsidRPr="00010298"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p>
    <w:p w14:paraId="34E9DF5A" w14:textId="5EBC9145" w:rsidR="00572672" w:rsidRPr="004719D9" w:rsidRDefault="002D4632" w:rsidP="00A53301">
      <w:pPr>
        <w:pStyle w:val="ListParagraph"/>
        <w:numPr>
          <w:ilvl w:val="0"/>
          <w:numId w:val="2"/>
        </w:numPr>
        <w:tabs>
          <w:tab w:val="left" w:pos="1008"/>
          <w:tab w:val="left" w:pos="2736"/>
        </w:tabs>
        <w:spacing w:line="240" w:lineRule="exact"/>
        <w:jc w:val="both"/>
        <w:rPr>
          <w:rFonts w:asciiTheme="minorHAnsi" w:hAnsiTheme="minorHAnsi" w:cs="Arial"/>
          <w:sz w:val="22"/>
          <w:szCs w:val="22"/>
        </w:rPr>
      </w:pPr>
      <w:r w:rsidRPr="004719D9">
        <w:rPr>
          <w:rFonts w:asciiTheme="minorHAnsi" w:hAnsiTheme="minorHAnsi" w:cs="Arial"/>
          <w:sz w:val="22"/>
          <w:szCs w:val="22"/>
        </w:rPr>
        <w:t xml:space="preserve">Quotation Questionnaire – </w:t>
      </w:r>
      <w:r w:rsidR="000E15F9" w:rsidRPr="004719D9">
        <w:rPr>
          <w:rFonts w:asciiTheme="minorHAnsi" w:hAnsiTheme="minorHAnsi" w:cs="Arial"/>
          <w:sz w:val="22"/>
          <w:szCs w:val="22"/>
        </w:rPr>
        <w:t>Information only</w:t>
      </w:r>
      <w:r w:rsidR="003629E5" w:rsidRPr="004719D9">
        <w:rPr>
          <w:rFonts w:asciiTheme="minorHAnsi" w:hAnsiTheme="minorHAnsi" w:cs="Arial"/>
          <w:sz w:val="22"/>
          <w:szCs w:val="22"/>
        </w:rPr>
        <w:t xml:space="preserve"> </w:t>
      </w:r>
    </w:p>
    <w:p w14:paraId="26E69EC0" w14:textId="77777777" w:rsidR="00A53301" w:rsidRPr="004719D9" w:rsidRDefault="00A53301" w:rsidP="00A53301">
      <w:pPr>
        <w:numPr>
          <w:ilvl w:val="0"/>
          <w:numId w:val="2"/>
        </w:numPr>
        <w:tabs>
          <w:tab w:val="left" w:pos="1008"/>
          <w:tab w:val="left" w:pos="2736"/>
        </w:tabs>
        <w:spacing w:line="240" w:lineRule="exact"/>
        <w:jc w:val="both"/>
        <w:rPr>
          <w:rFonts w:asciiTheme="minorHAnsi" w:hAnsiTheme="minorHAnsi" w:cs="Arial"/>
          <w:sz w:val="22"/>
          <w:szCs w:val="22"/>
        </w:rPr>
      </w:pPr>
      <w:r w:rsidRPr="004719D9">
        <w:rPr>
          <w:rFonts w:asciiTheme="minorHAnsi" w:hAnsiTheme="minorHAnsi" w:cs="Arial"/>
          <w:sz w:val="22"/>
          <w:szCs w:val="22"/>
        </w:rPr>
        <w:t>Mandatory, legislation and Council Requirements – pass/fail</w:t>
      </w:r>
    </w:p>
    <w:p w14:paraId="7B3E6F5E" w14:textId="702BB168" w:rsidR="004719D9" w:rsidRDefault="002D4632" w:rsidP="004719D9">
      <w:pPr>
        <w:numPr>
          <w:ilvl w:val="0"/>
          <w:numId w:val="2"/>
        </w:numPr>
        <w:tabs>
          <w:tab w:val="left" w:pos="1008"/>
          <w:tab w:val="left" w:pos="2736"/>
        </w:tabs>
        <w:spacing w:line="240" w:lineRule="exact"/>
        <w:jc w:val="both"/>
        <w:rPr>
          <w:rFonts w:asciiTheme="minorHAnsi" w:hAnsiTheme="minorHAnsi" w:cs="Arial"/>
          <w:sz w:val="22"/>
          <w:szCs w:val="22"/>
        </w:rPr>
      </w:pPr>
      <w:r w:rsidRPr="004719D9">
        <w:rPr>
          <w:rFonts w:asciiTheme="minorHAnsi" w:hAnsiTheme="minorHAnsi" w:cs="Arial"/>
          <w:sz w:val="22"/>
          <w:szCs w:val="22"/>
        </w:rPr>
        <w:t>Essential Requirements – Pass/Fail</w:t>
      </w:r>
      <w:r w:rsidRPr="004719D9">
        <w:rPr>
          <w:rFonts w:asciiTheme="minorHAnsi" w:hAnsiTheme="minorHAnsi" w:cs="Arial"/>
          <w:sz w:val="22"/>
          <w:szCs w:val="22"/>
        </w:rPr>
        <w:tab/>
      </w:r>
    </w:p>
    <w:p w14:paraId="72AB4F16" w14:textId="1496DBEB" w:rsidR="0078688C" w:rsidRPr="004719D9" w:rsidRDefault="002D4632" w:rsidP="004719D9">
      <w:pPr>
        <w:numPr>
          <w:ilvl w:val="0"/>
          <w:numId w:val="2"/>
        </w:numPr>
        <w:tabs>
          <w:tab w:val="left" w:pos="1008"/>
          <w:tab w:val="left" w:pos="2736"/>
        </w:tabs>
        <w:spacing w:line="240" w:lineRule="exact"/>
        <w:jc w:val="both"/>
        <w:rPr>
          <w:rFonts w:asciiTheme="minorHAnsi" w:hAnsiTheme="minorHAnsi" w:cs="Arial"/>
          <w:sz w:val="22"/>
          <w:szCs w:val="22"/>
        </w:rPr>
      </w:pPr>
      <w:r w:rsidRPr="004719D9">
        <w:rPr>
          <w:rFonts w:asciiTheme="minorHAnsi" w:hAnsiTheme="minorHAnsi" w:cs="Arial"/>
          <w:sz w:val="22"/>
          <w:szCs w:val="22"/>
        </w:rPr>
        <w:t xml:space="preserve">Specification of </w:t>
      </w:r>
      <w:r w:rsidR="00243D66" w:rsidRPr="004719D9">
        <w:rPr>
          <w:rFonts w:asciiTheme="minorHAnsi" w:hAnsiTheme="minorHAnsi" w:cs="Arial"/>
          <w:sz w:val="22"/>
          <w:szCs w:val="22"/>
        </w:rPr>
        <w:t>Requirements –</w:t>
      </w:r>
      <w:r w:rsidR="003B7661" w:rsidRPr="004719D9">
        <w:rPr>
          <w:rFonts w:asciiTheme="minorHAnsi" w:hAnsiTheme="minorHAnsi" w:cs="Arial"/>
          <w:sz w:val="22"/>
          <w:szCs w:val="22"/>
        </w:rPr>
        <w:t xml:space="preserve"> </w:t>
      </w:r>
      <w:r w:rsidR="007B3BE4" w:rsidRPr="004719D9">
        <w:rPr>
          <w:rFonts w:asciiTheme="minorHAnsi" w:hAnsiTheme="minorHAnsi" w:cs="Arial"/>
          <w:sz w:val="22"/>
          <w:szCs w:val="22"/>
        </w:rPr>
        <w:t>Pass</w:t>
      </w:r>
      <w:r w:rsidR="003B7661" w:rsidRPr="004719D9">
        <w:rPr>
          <w:rFonts w:asciiTheme="minorHAnsi" w:hAnsiTheme="minorHAnsi" w:cs="Arial"/>
          <w:sz w:val="22"/>
          <w:szCs w:val="22"/>
        </w:rPr>
        <w:t>/Fail</w:t>
      </w:r>
    </w:p>
    <w:p w14:paraId="3105ECFD" w14:textId="7A7F7114" w:rsidR="002D4632" w:rsidRPr="00243D66"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r w:rsidRPr="00010298">
        <w:rPr>
          <w:rFonts w:asciiTheme="minorHAnsi" w:hAnsiTheme="minorHAnsi" w:cs="Arial"/>
          <w:sz w:val="22"/>
          <w:szCs w:val="22"/>
        </w:rPr>
        <w:tab/>
      </w:r>
      <w:r w:rsidRPr="00010298">
        <w:rPr>
          <w:rFonts w:asciiTheme="minorHAnsi" w:hAnsiTheme="minorHAnsi" w:cs="Arial"/>
          <w:sz w:val="22"/>
          <w:szCs w:val="22"/>
        </w:rPr>
        <w:sym w:font="Wingdings" w:char="F0A7"/>
      </w:r>
      <w:r w:rsidR="0078688C">
        <w:rPr>
          <w:rFonts w:asciiTheme="minorHAnsi" w:hAnsiTheme="minorHAnsi" w:cs="Arial"/>
          <w:sz w:val="22"/>
          <w:szCs w:val="22"/>
        </w:rPr>
        <w:tab/>
        <w:t xml:space="preserve">Method Statements   </w:t>
      </w:r>
      <w:r w:rsidRPr="00010298">
        <w:rPr>
          <w:rFonts w:asciiTheme="minorHAnsi" w:hAnsiTheme="minorHAnsi" w:cs="Arial"/>
          <w:sz w:val="22"/>
          <w:szCs w:val="22"/>
        </w:rPr>
        <w:t xml:space="preserve"> </w:t>
      </w:r>
      <w:r w:rsidR="0078688C" w:rsidRPr="00010298">
        <w:rPr>
          <w:rFonts w:asciiTheme="minorHAnsi" w:hAnsiTheme="minorHAnsi" w:cs="Arial"/>
          <w:sz w:val="22"/>
          <w:szCs w:val="22"/>
        </w:rPr>
        <w:t xml:space="preserve">– </w:t>
      </w:r>
      <w:r w:rsidR="004719D9">
        <w:rPr>
          <w:rFonts w:asciiTheme="minorHAnsi" w:hAnsiTheme="minorHAnsi" w:cs="Arial"/>
          <w:sz w:val="22"/>
          <w:szCs w:val="22"/>
        </w:rPr>
        <w:t>60</w:t>
      </w:r>
      <w:r w:rsidR="00244D34" w:rsidRPr="004719D9">
        <w:rPr>
          <w:rFonts w:asciiTheme="minorHAnsi" w:hAnsiTheme="minorHAnsi" w:cs="Arial"/>
          <w:sz w:val="22"/>
          <w:szCs w:val="22"/>
        </w:rPr>
        <w:t>%</w:t>
      </w:r>
    </w:p>
    <w:p w14:paraId="4B617243" w14:textId="0621FAA4" w:rsidR="002D4632" w:rsidRPr="00244D34" w:rsidRDefault="002D4632" w:rsidP="002D4632">
      <w:pPr>
        <w:tabs>
          <w:tab w:val="left" w:pos="1008"/>
          <w:tab w:val="left" w:pos="1872"/>
          <w:tab w:val="left" w:pos="2736"/>
        </w:tabs>
        <w:spacing w:line="240" w:lineRule="exact"/>
        <w:ind w:left="1005" w:hanging="1005"/>
        <w:jc w:val="both"/>
        <w:rPr>
          <w:rFonts w:asciiTheme="minorHAnsi" w:hAnsiTheme="minorHAnsi" w:cs="Arial"/>
          <w:color w:val="FF0000"/>
          <w:sz w:val="22"/>
          <w:szCs w:val="22"/>
        </w:rPr>
      </w:pPr>
      <w:r w:rsidRPr="00010298">
        <w:rPr>
          <w:rFonts w:asciiTheme="minorHAnsi" w:hAnsiTheme="minorHAnsi" w:cs="Arial"/>
          <w:sz w:val="22"/>
          <w:szCs w:val="22"/>
        </w:rPr>
        <w:tab/>
      </w:r>
      <w:r w:rsidRPr="00010298">
        <w:rPr>
          <w:rFonts w:asciiTheme="minorHAnsi" w:hAnsiTheme="minorHAnsi" w:cs="Arial"/>
          <w:sz w:val="22"/>
          <w:szCs w:val="22"/>
        </w:rPr>
        <w:sym w:font="Wingdings" w:char="F0A7"/>
      </w:r>
      <w:r w:rsidRPr="00010298">
        <w:rPr>
          <w:rFonts w:asciiTheme="minorHAnsi" w:hAnsiTheme="minorHAnsi" w:cs="Arial"/>
          <w:sz w:val="22"/>
          <w:szCs w:val="22"/>
        </w:rPr>
        <w:tab/>
        <w:t xml:space="preserve">Price </w:t>
      </w:r>
      <w:r w:rsidR="00243D66" w:rsidRPr="00010298">
        <w:rPr>
          <w:rFonts w:asciiTheme="minorHAnsi" w:hAnsiTheme="minorHAnsi" w:cs="Arial"/>
          <w:sz w:val="22"/>
          <w:szCs w:val="22"/>
        </w:rPr>
        <w:t>Schedule –</w:t>
      </w:r>
      <w:r w:rsidR="0078688C" w:rsidRPr="00010298">
        <w:rPr>
          <w:rFonts w:asciiTheme="minorHAnsi" w:hAnsiTheme="minorHAnsi" w:cs="Arial"/>
          <w:sz w:val="22"/>
          <w:szCs w:val="22"/>
        </w:rPr>
        <w:t xml:space="preserve"> </w:t>
      </w:r>
      <w:r w:rsidR="004719D9">
        <w:rPr>
          <w:rFonts w:asciiTheme="minorHAnsi" w:hAnsiTheme="minorHAnsi" w:cs="Arial"/>
          <w:sz w:val="22"/>
          <w:szCs w:val="22"/>
        </w:rPr>
        <w:t>40</w:t>
      </w:r>
      <w:r w:rsidR="00244D34" w:rsidRPr="004719D9">
        <w:rPr>
          <w:rFonts w:asciiTheme="minorHAnsi" w:hAnsiTheme="minorHAnsi" w:cs="Arial"/>
          <w:sz w:val="22"/>
          <w:szCs w:val="22"/>
        </w:rPr>
        <w:t>%</w:t>
      </w:r>
    </w:p>
    <w:p w14:paraId="0920B17D" w14:textId="77777777" w:rsidR="00A53301" w:rsidRDefault="002D4632" w:rsidP="002D4632">
      <w:pPr>
        <w:tabs>
          <w:tab w:val="left" w:pos="1008"/>
          <w:tab w:val="left" w:pos="1872"/>
          <w:tab w:val="left" w:pos="2736"/>
        </w:tabs>
        <w:spacing w:line="240" w:lineRule="exact"/>
        <w:ind w:left="1005" w:hanging="1005"/>
        <w:jc w:val="both"/>
        <w:rPr>
          <w:rFonts w:asciiTheme="minorHAnsi" w:hAnsiTheme="minorHAnsi" w:cs="Arial"/>
          <w:sz w:val="22"/>
          <w:szCs w:val="22"/>
        </w:rPr>
      </w:pPr>
      <w:r w:rsidRPr="00010298">
        <w:rPr>
          <w:rFonts w:asciiTheme="minorHAnsi" w:hAnsiTheme="minorHAnsi" w:cs="Arial"/>
          <w:sz w:val="22"/>
          <w:szCs w:val="22"/>
        </w:rPr>
        <w:tab/>
      </w:r>
    </w:p>
    <w:p w14:paraId="746951B3" w14:textId="7F060573" w:rsidR="002D4632" w:rsidRDefault="00A53301" w:rsidP="002D4632">
      <w:pPr>
        <w:tabs>
          <w:tab w:val="left" w:pos="1008"/>
          <w:tab w:val="left" w:pos="1872"/>
          <w:tab w:val="left" w:pos="2736"/>
        </w:tabs>
        <w:spacing w:line="240" w:lineRule="exact"/>
        <w:ind w:left="1005" w:hanging="1005"/>
        <w:jc w:val="both"/>
        <w:rPr>
          <w:rFonts w:asciiTheme="minorHAnsi" w:hAnsiTheme="minorHAnsi" w:cs="Arial"/>
          <w:sz w:val="22"/>
          <w:szCs w:val="22"/>
        </w:rPr>
      </w:pPr>
      <w:r>
        <w:rPr>
          <w:rFonts w:asciiTheme="minorHAnsi" w:hAnsiTheme="minorHAnsi" w:cs="Arial"/>
          <w:sz w:val="22"/>
          <w:szCs w:val="22"/>
        </w:rPr>
        <w:tab/>
      </w:r>
      <w:r w:rsidR="002D4632" w:rsidRPr="00010298">
        <w:rPr>
          <w:rFonts w:asciiTheme="minorHAnsi" w:hAnsiTheme="minorHAnsi" w:cs="Arial"/>
          <w:sz w:val="22"/>
          <w:szCs w:val="22"/>
        </w:rPr>
        <w:t>Sub criteria weightings are listed after each question within the quotation, if applicable.</w:t>
      </w:r>
    </w:p>
    <w:p w14:paraId="10EE23C8" w14:textId="77777777" w:rsidR="008D21AC" w:rsidRDefault="008D21AC" w:rsidP="002D4632">
      <w:pPr>
        <w:tabs>
          <w:tab w:val="left" w:pos="1008"/>
          <w:tab w:val="left" w:pos="1872"/>
          <w:tab w:val="left" w:pos="2736"/>
        </w:tabs>
        <w:spacing w:line="240" w:lineRule="exact"/>
        <w:ind w:left="1005" w:hanging="1005"/>
        <w:jc w:val="both"/>
        <w:rPr>
          <w:rFonts w:asciiTheme="minorHAnsi" w:hAnsiTheme="minorHAnsi" w:cs="Arial"/>
          <w:sz w:val="22"/>
          <w:szCs w:val="22"/>
        </w:rPr>
      </w:pPr>
    </w:p>
    <w:p w14:paraId="1ADF774A" w14:textId="46420678" w:rsidR="008D21AC" w:rsidRPr="008D21AC" w:rsidRDefault="008D21AC" w:rsidP="002D4632">
      <w:pPr>
        <w:tabs>
          <w:tab w:val="left" w:pos="1008"/>
          <w:tab w:val="left" w:pos="1872"/>
          <w:tab w:val="left" w:pos="2736"/>
        </w:tabs>
        <w:spacing w:line="240" w:lineRule="exact"/>
        <w:ind w:left="1005" w:hanging="1005"/>
        <w:jc w:val="both"/>
        <w:rPr>
          <w:rFonts w:asciiTheme="minorHAnsi" w:hAnsiTheme="minorHAnsi" w:cs="Arial"/>
          <w:b/>
          <w:sz w:val="22"/>
          <w:szCs w:val="22"/>
        </w:rPr>
      </w:pPr>
      <w:r w:rsidRPr="008D21AC">
        <w:rPr>
          <w:rFonts w:asciiTheme="minorHAnsi" w:hAnsiTheme="minorHAnsi" w:cs="Arial"/>
          <w:b/>
          <w:sz w:val="22"/>
          <w:szCs w:val="22"/>
        </w:rPr>
        <w:t>16.</w:t>
      </w:r>
      <w:r>
        <w:rPr>
          <w:rFonts w:asciiTheme="minorHAnsi" w:hAnsiTheme="minorHAnsi" w:cs="Arial"/>
          <w:sz w:val="22"/>
          <w:szCs w:val="22"/>
        </w:rPr>
        <w:tab/>
      </w:r>
      <w:r w:rsidRPr="008D21AC">
        <w:rPr>
          <w:rFonts w:asciiTheme="minorHAnsi" w:hAnsiTheme="minorHAnsi" w:cs="Arial"/>
          <w:b/>
          <w:sz w:val="22"/>
          <w:szCs w:val="22"/>
        </w:rPr>
        <w:t>Where Pass/Fail questions are included, a</w:t>
      </w:r>
      <w:r w:rsidR="00B37113">
        <w:rPr>
          <w:rFonts w:asciiTheme="minorHAnsi" w:hAnsiTheme="minorHAnsi" w:cs="Arial"/>
          <w:b/>
          <w:sz w:val="22"/>
          <w:szCs w:val="22"/>
        </w:rPr>
        <w:t>ny</w:t>
      </w:r>
      <w:r w:rsidRPr="008D21AC">
        <w:rPr>
          <w:rFonts w:asciiTheme="minorHAnsi" w:hAnsiTheme="minorHAnsi" w:cs="Arial"/>
          <w:b/>
          <w:sz w:val="22"/>
          <w:szCs w:val="22"/>
        </w:rPr>
        <w:t xml:space="preserve"> response evaluated as a fail will mean the organisation will not be considered as able to deliver the service. </w:t>
      </w:r>
    </w:p>
    <w:p w14:paraId="0770264F" w14:textId="77777777" w:rsidR="00FA43F8" w:rsidRDefault="00FA43F8" w:rsidP="002D4632">
      <w:pPr>
        <w:tabs>
          <w:tab w:val="left" w:pos="1008"/>
          <w:tab w:val="left" w:pos="1872"/>
          <w:tab w:val="left" w:pos="2736"/>
        </w:tabs>
        <w:spacing w:line="240" w:lineRule="exact"/>
        <w:ind w:left="1005" w:hanging="1005"/>
        <w:jc w:val="both"/>
        <w:rPr>
          <w:rFonts w:asciiTheme="minorHAnsi" w:hAnsiTheme="minorHAnsi" w:cs="Arial"/>
          <w:sz w:val="22"/>
          <w:szCs w:val="22"/>
        </w:rPr>
      </w:pPr>
    </w:p>
    <w:p w14:paraId="747A55ED" w14:textId="77777777" w:rsidR="00AA21F9" w:rsidRDefault="00AA21F9" w:rsidP="00FA43F8">
      <w:pPr>
        <w:rPr>
          <w:rFonts w:ascii="Calibri" w:hAnsi="Calibri" w:cs="Arial"/>
          <w:b/>
          <w:color w:val="000000"/>
          <w:sz w:val="22"/>
          <w:szCs w:val="22"/>
          <w:shd w:val="clear" w:color="auto" w:fill="FFFFFF"/>
        </w:rPr>
      </w:pPr>
    </w:p>
    <w:p w14:paraId="143F4BE7" w14:textId="5213791E" w:rsidR="00FA43F8" w:rsidRPr="00FA43F8" w:rsidRDefault="008D21AC" w:rsidP="00FA43F8">
      <w:pPr>
        <w:rPr>
          <w:rFonts w:ascii="Calibri" w:hAnsi="Calibri" w:cs="Arial"/>
          <w:b/>
          <w:color w:val="000000"/>
          <w:sz w:val="22"/>
          <w:szCs w:val="22"/>
          <w:shd w:val="clear" w:color="auto" w:fill="FFFFFF"/>
        </w:rPr>
      </w:pPr>
      <w:r>
        <w:rPr>
          <w:rFonts w:ascii="Calibri" w:hAnsi="Calibri" w:cs="Arial"/>
          <w:b/>
          <w:color w:val="000000"/>
          <w:sz w:val="22"/>
          <w:szCs w:val="22"/>
          <w:shd w:val="clear" w:color="auto" w:fill="FFFFFF"/>
        </w:rPr>
        <w:t>17</w:t>
      </w:r>
      <w:r w:rsidR="00FA43F8">
        <w:rPr>
          <w:rFonts w:ascii="Calibri" w:hAnsi="Calibri" w:cs="Arial"/>
          <w:b/>
          <w:color w:val="000000"/>
          <w:sz w:val="22"/>
          <w:szCs w:val="22"/>
          <w:shd w:val="clear" w:color="auto" w:fill="FFFFFF"/>
        </w:rPr>
        <w:t>.</w:t>
      </w:r>
      <w:r w:rsidR="00FA43F8">
        <w:rPr>
          <w:rFonts w:ascii="Calibri" w:hAnsi="Calibri" w:cs="Arial"/>
          <w:b/>
          <w:color w:val="000000"/>
          <w:sz w:val="22"/>
          <w:szCs w:val="22"/>
          <w:shd w:val="clear" w:color="auto" w:fill="FFFFFF"/>
        </w:rPr>
        <w:tab/>
      </w:r>
      <w:r w:rsidR="00FA43F8" w:rsidRPr="00FA43F8">
        <w:rPr>
          <w:rFonts w:ascii="Calibri" w:hAnsi="Calibri" w:cs="Arial"/>
          <w:b/>
          <w:color w:val="000000"/>
          <w:sz w:val="22"/>
          <w:szCs w:val="22"/>
          <w:shd w:val="clear" w:color="auto" w:fill="FFFFFF"/>
        </w:rPr>
        <w:t>MARKING MATRIX</w:t>
      </w:r>
    </w:p>
    <w:p w14:paraId="5B4F987C" w14:textId="77777777" w:rsidR="00FA43F8" w:rsidRPr="00FA43F8" w:rsidRDefault="00FA43F8" w:rsidP="00FA43F8">
      <w:pPr>
        <w:rPr>
          <w:rFonts w:ascii="Calibri" w:hAnsi="Calibri" w:cs="Arial"/>
          <w:b/>
          <w:color w:val="000000"/>
          <w:sz w:val="22"/>
          <w:szCs w:val="22"/>
          <w:shd w:val="clear" w:color="auto" w:fill="FFFFFF"/>
        </w:rPr>
      </w:pPr>
    </w:p>
    <w:p w14:paraId="7EF7295D" w14:textId="18A4647A" w:rsidR="00FA43F8" w:rsidRDefault="00FA43F8" w:rsidP="00FA43F8">
      <w:pPr>
        <w:rPr>
          <w:rFonts w:ascii="Calibri" w:hAnsi="Calibri" w:cs="Arial"/>
          <w:color w:val="FF0000"/>
          <w:sz w:val="22"/>
          <w:szCs w:val="22"/>
          <w:shd w:val="clear" w:color="auto" w:fill="FFFFFF"/>
        </w:rPr>
      </w:pPr>
      <w:r w:rsidRPr="00FA43F8">
        <w:rPr>
          <w:rFonts w:ascii="Calibri" w:hAnsi="Calibri" w:cs="Arial"/>
          <w:color w:val="000000"/>
          <w:sz w:val="22"/>
          <w:szCs w:val="22"/>
          <w:shd w:val="clear" w:color="auto" w:fill="FFFFFF"/>
        </w:rPr>
        <w:t>Tender</w:t>
      </w:r>
      <w:r w:rsidRPr="00FA43F8">
        <w:rPr>
          <w:rFonts w:ascii="Calibri" w:hAnsi="Calibri" w:cs="Arial"/>
          <w:b/>
          <w:color w:val="000000"/>
          <w:sz w:val="22"/>
          <w:szCs w:val="22"/>
          <w:shd w:val="clear" w:color="auto" w:fill="FFFFFF"/>
        </w:rPr>
        <w:t xml:space="preserve"> </w:t>
      </w:r>
      <w:r w:rsidRPr="00FA43F8">
        <w:rPr>
          <w:rFonts w:ascii="Calibri" w:hAnsi="Calibri" w:cs="Arial"/>
          <w:sz w:val="22"/>
          <w:szCs w:val="22"/>
        </w:rPr>
        <w:t xml:space="preserve">responses will be assessed on a scale of </w:t>
      </w:r>
      <w:r w:rsidRPr="004719D9">
        <w:rPr>
          <w:rFonts w:ascii="Calibri" w:hAnsi="Calibri" w:cs="Arial"/>
          <w:sz w:val="22"/>
          <w:szCs w:val="22"/>
        </w:rPr>
        <w:t>0</w:t>
      </w:r>
      <w:r w:rsidR="004719D9">
        <w:rPr>
          <w:rFonts w:ascii="Calibri" w:hAnsi="Calibri" w:cs="Arial"/>
          <w:color w:val="FF0000"/>
          <w:sz w:val="22"/>
          <w:szCs w:val="22"/>
        </w:rPr>
        <w:t xml:space="preserve"> </w:t>
      </w:r>
      <w:r w:rsidRPr="00FA43F8">
        <w:rPr>
          <w:rFonts w:ascii="Calibri" w:hAnsi="Calibri" w:cs="Arial"/>
          <w:sz w:val="22"/>
          <w:szCs w:val="22"/>
        </w:rPr>
        <w:t xml:space="preserve">to 5 points, as detailed in the table below: </w:t>
      </w:r>
      <w:r w:rsidRPr="00FA43F8">
        <w:rPr>
          <w:rFonts w:ascii="Calibri" w:hAnsi="Calibri" w:cs="Arial"/>
          <w:b/>
          <w:color w:val="FF0000"/>
          <w:sz w:val="22"/>
          <w:szCs w:val="22"/>
          <w:shd w:val="clear" w:color="auto" w:fill="FFFFFF"/>
        </w:rPr>
        <w:t xml:space="preserve"> </w:t>
      </w:r>
    </w:p>
    <w:p w14:paraId="5CA21945" w14:textId="77777777" w:rsidR="004719D9" w:rsidRPr="00FA43F8" w:rsidRDefault="004719D9" w:rsidP="00FA43F8">
      <w:pPr>
        <w:rPr>
          <w:rFonts w:ascii="Calibri" w:hAnsi="Calibri" w:cs="Arial"/>
          <w:color w:val="FF0000"/>
          <w:sz w:val="22"/>
          <w:szCs w:val="22"/>
          <w:shd w:val="clear" w:color="auto" w:fill="FFFFFF"/>
        </w:rPr>
      </w:pPr>
    </w:p>
    <w:tbl>
      <w:tblPr>
        <w:tblW w:w="8677" w:type="dxa"/>
        <w:shd w:val="clear" w:color="auto" w:fill="FFFFFF"/>
        <w:tblLayout w:type="fixed"/>
        <w:tblCellMar>
          <w:left w:w="0" w:type="dxa"/>
          <w:right w:w="0" w:type="dxa"/>
        </w:tblCellMar>
        <w:tblLook w:val="04A0" w:firstRow="1" w:lastRow="0" w:firstColumn="1" w:lastColumn="0" w:noHBand="0" w:noVBand="1"/>
      </w:tblPr>
      <w:tblGrid>
        <w:gridCol w:w="1062"/>
        <w:gridCol w:w="3867"/>
        <w:gridCol w:w="1255"/>
        <w:gridCol w:w="1255"/>
        <w:gridCol w:w="1238"/>
      </w:tblGrid>
      <w:tr w:rsidR="00FA43F8" w:rsidRPr="00FA43F8" w14:paraId="2625E8B5" w14:textId="77777777" w:rsidTr="00A84FEF">
        <w:trPr>
          <w:trHeight w:val="290"/>
        </w:trPr>
        <w:tc>
          <w:tcPr>
            <w:tcW w:w="1062"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6AFACB78" w14:textId="77777777" w:rsidR="00FA43F8" w:rsidRPr="00FA43F8" w:rsidRDefault="00FA43F8" w:rsidP="00FA43F8">
            <w:pPr>
              <w:rPr>
                <w:rFonts w:ascii="Calibri" w:hAnsi="Calibri" w:cs="Arial"/>
                <w:color w:val="222222"/>
                <w:sz w:val="22"/>
                <w:szCs w:val="22"/>
              </w:rPr>
            </w:pPr>
            <w:r w:rsidRPr="00FA43F8">
              <w:rPr>
                <w:rFonts w:ascii="Calibri" w:hAnsi="Calibri" w:cs="Arial"/>
                <w:b/>
                <w:bCs/>
                <w:color w:val="000000"/>
                <w:sz w:val="22"/>
                <w:szCs w:val="22"/>
              </w:rPr>
              <w:t>Score</w:t>
            </w:r>
          </w:p>
        </w:tc>
        <w:tc>
          <w:tcPr>
            <w:tcW w:w="3867" w:type="dxa"/>
            <w:tcBorders>
              <w:top w:val="single" w:sz="8" w:space="0" w:color="auto"/>
              <w:left w:val="nil"/>
              <w:bottom w:val="single" w:sz="8" w:space="0" w:color="auto"/>
              <w:right w:val="nil"/>
            </w:tcBorders>
            <w:shd w:val="clear" w:color="auto" w:fill="FFFFFF"/>
            <w:tcMar>
              <w:top w:w="0" w:type="dxa"/>
              <w:left w:w="30" w:type="dxa"/>
              <w:bottom w:w="0" w:type="dxa"/>
              <w:right w:w="30" w:type="dxa"/>
            </w:tcMar>
            <w:hideMark/>
          </w:tcPr>
          <w:p w14:paraId="325CB002" w14:textId="77777777" w:rsidR="00FA43F8" w:rsidRPr="00FA43F8" w:rsidRDefault="00FA43F8" w:rsidP="00FA43F8">
            <w:pPr>
              <w:rPr>
                <w:rFonts w:ascii="Calibri" w:hAnsi="Calibri" w:cs="Arial"/>
                <w:color w:val="222222"/>
                <w:sz w:val="22"/>
                <w:szCs w:val="22"/>
              </w:rPr>
            </w:pPr>
            <w:r w:rsidRPr="00FA43F8">
              <w:rPr>
                <w:rFonts w:ascii="Calibri" w:hAnsi="Calibri" w:cs="Arial"/>
                <w:b/>
                <w:bCs/>
                <w:color w:val="000000"/>
                <w:sz w:val="22"/>
                <w:szCs w:val="22"/>
              </w:rPr>
              <w:t>Evaluation</w:t>
            </w:r>
          </w:p>
          <w:p w14:paraId="28D9087B" w14:textId="77777777" w:rsidR="00FA43F8" w:rsidRPr="00FA43F8" w:rsidRDefault="00FA43F8" w:rsidP="00FA43F8">
            <w:pPr>
              <w:rPr>
                <w:rFonts w:ascii="Calibri" w:hAnsi="Calibri" w:cs="Arial"/>
                <w:color w:val="222222"/>
                <w:sz w:val="22"/>
                <w:szCs w:val="22"/>
              </w:rPr>
            </w:pPr>
            <w:r w:rsidRPr="00FA43F8">
              <w:rPr>
                <w:rFonts w:ascii="Calibri" w:hAnsi="Calibri" w:cs="Arial"/>
                <w:b/>
                <w:bCs/>
                <w:color w:val="000000"/>
                <w:sz w:val="22"/>
                <w:szCs w:val="22"/>
              </w:rPr>
              <w:t> </w:t>
            </w:r>
          </w:p>
        </w:tc>
        <w:tc>
          <w:tcPr>
            <w:tcW w:w="1255" w:type="dxa"/>
            <w:tcBorders>
              <w:top w:val="single" w:sz="8" w:space="0" w:color="auto"/>
              <w:left w:val="nil"/>
              <w:bottom w:val="single" w:sz="8" w:space="0" w:color="auto"/>
              <w:right w:val="nil"/>
            </w:tcBorders>
            <w:shd w:val="clear" w:color="auto" w:fill="FFFFFF"/>
            <w:tcMar>
              <w:top w:w="0" w:type="dxa"/>
              <w:left w:w="30" w:type="dxa"/>
              <w:bottom w:w="0" w:type="dxa"/>
              <w:right w:w="30" w:type="dxa"/>
            </w:tcMar>
            <w:hideMark/>
          </w:tcPr>
          <w:p w14:paraId="292722AA" w14:textId="77777777" w:rsidR="00FA43F8" w:rsidRPr="00FA43F8" w:rsidRDefault="00FA43F8" w:rsidP="00FA43F8">
            <w:pPr>
              <w:jc w:val="right"/>
              <w:rPr>
                <w:rFonts w:ascii="Calibri" w:hAnsi="Calibri" w:cs="Arial"/>
                <w:color w:val="222222"/>
                <w:sz w:val="22"/>
                <w:szCs w:val="22"/>
              </w:rPr>
            </w:pPr>
            <w:r w:rsidRPr="00FA43F8">
              <w:rPr>
                <w:rFonts w:ascii="Calibri" w:hAnsi="Calibri" w:cs="Arial"/>
                <w:b/>
                <w:bCs/>
                <w:color w:val="000000"/>
                <w:sz w:val="22"/>
                <w:szCs w:val="22"/>
              </w:rPr>
              <w:t> </w:t>
            </w:r>
          </w:p>
        </w:tc>
        <w:tc>
          <w:tcPr>
            <w:tcW w:w="1255" w:type="dxa"/>
            <w:tcBorders>
              <w:top w:val="single" w:sz="8" w:space="0" w:color="auto"/>
              <w:left w:val="nil"/>
              <w:bottom w:val="single" w:sz="8" w:space="0" w:color="auto"/>
              <w:right w:val="nil"/>
            </w:tcBorders>
            <w:shd w:val="clear" w:color="auto" w:fill="FFFFFF"/>
            <w:tcMar>
              <w:top w:w="0" w:type="dxa"/>
              <w:left w:w="30" w:type="dxa"/>
              <w:bottom w:w="0" w:type="dxa"/>
              <w:right w:w="30" w:type="dxa"/>
            </w:tcMar>
            <w:hideMark/>
          </w:tcPr>
          <w:p w14:paraId="5D698E46" w14:textId="77777777" w:rsidR="00FA43F8" w:rsidRPr="00FA43F8" w:rsidRDefault="00FA43F8" w:rsidP="00FA43F8">
            <w:pPr>
              <w:jc w:val="right"/>
              <w:rPr>
                <w:rFonts w:ascii="Calibri" w:hAnsi="Calibri" w:cs="Arial"/>
                <w:color w:val="222222"/>
                <w:sz w:val="22"/>
                <w:szCs w:val="22"/>
              </w:rPr>
            </w:pPr>
            <w:r w:rsidRPr="00FA43F8">
              <w:rPr>
                <w:rFonts w:ascii="Calibri" w:hAnsi="Calibri" w:cs="Arial"/>
                <w:b/>
                <w:bCs/>
                <w:color w:val="000000"/>
                <w:sz w:val="22"/>
                <w:szCs w:val="22"/>
              </w:rPr>
              <w:t> </w:t>
            </w:r>
          </w:p>
        </w:tc>
        <w:tc>
          <w:tcPr>
            <w:tcW w:w="1238"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35840E50" w14:textId="77777777" w:rsidR="00FA43F8" w:rsidRPr="00FA43F8" w:rsidRDefault="00FA43F8" w:rsidP="00FA43F8">
            <w:pPr>
              <w:jc w:val="right"/>
              <w:rPr>
                <w:rFonts w:ascii="Calibri" w:hAnsi="Calibri" w:cs="Arial"/>
                <w:color w:val="222222"/>
                <w:sz w:val="22"/>
                <w:szCs w:val="22"/>
              </w:rPr>
            </w:pPr>
            <w:r w:rsidRPr="00FA43F8">
              <w:rPr>
                <w:rFonts w:ascii="Calibri" w:hAnsi="Calibri" w:cs="Arial"/>
                <w:b/>
                <w:bCs/>
                <w:color w:val="000000"/>
                <w:sz w:val="22"/>
                <w:szCs w:val="22"/>
              </w:rPr>
              <w:t> </w:t>
            </w:r>
          </w:p>
        </w:tc>
      </w:tr>
      <w:tr w:rsidR="00FA43F8" w:rsidRPr="00FA43F8" w14:paraId="13B2C8C3" w14:textId="77777777" w:rsidTr="00A84FEF">
        <w:trPr>
          <w:trHeight w:val="640"/>
        </w:trPr>
        <w:tc>
          <w:tcPr>
            <w:tcW w:w="106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175D32D6" w14:textId="77777777" w:rsidR="00FA43F8" w:rsidRPr="00FA43F8" w:rsidRDefault="00FA43F8" w:rsidP="00FA43F8">
            <w:pPr>
              <w:jc w:val="center"/>
              <w:rPr>
                <w:rFonts w:ascii="Calibri" w:hAnsi="Calibri" w:cs="Arial"/>
                <w:color w:val="222222"/>
                <w:sz w:val="22"/>
                <w:szCs w:val="22"/>
              </w:rPr>
            </w:pPr>
            <w:r w:rsidRPr="00FA43F8">
              <w:rPr>
                <w:rFonts w:ascii="Calibri" w:hAnsi="Calibri" w:cs="Arial"/>
                <w:color w:val="000000"/>
                <w:sz w:val="22"/>
                <w:szCs w:val="22"/>
              </w:rPr>
              <w:t>0</w:t>
            </w:r>
          </w:p>
        </w:tc>
        <w:tc>
          <w:tcPr>
            <w:tcW w:w="7615" w:type="dxa"/>
            <w:gridSpan w:val="4"/>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D73EF5E" w14:textId="77777777" w:rsidR="00FA43F8" w:rsidRPr="00FA43F8" w:rsidRDefault="00FA43F8" w:rsidP="00FA43F8">
            <w:pPr>
              <w:rPr>
                <w:rFonts w:ascii="Calibri" w:hAnsi="Calibri" w:cs="Arial"/>
                <w:color w:val="222222"/>
                <w:sz w:val="22"/>
                <w:szCs w:val="22"/>
              </w:rPr>
            </w:pPr>
            <w:r w:rsidRPr="00FA43F8">
              <w:rPr>
                <w:rFonts w:ascii="Calibri" w:hAnsi="Calibri" w:cs="Arial"/>
                <w:color w:val="000000"/>
                <w:sz w:val="22"/>
                <w:szCs w:val="22"/>
              </w:rPr>
              <w:t>Completely fails to meet required standard or does not provide a proposal</w:t>
            </w:r>
          </w:p>
        </w:tc>
      </w:tr>
      <w:tr w:rsidR="00FA43F8" w:rsidRPr="00FA43F8" w14:paraId="717BD227" w14:textId="77777777" w:rsidTr="00A84FEF">
        <w:trPr>
          <w:trHeight w:val="636"/>
        </w:trPr>
        <w:tc>
          <w:tcPr>
            <w:tcW w:w="106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4CCC8BA0" w14:textId="77777777" w:rsidR="00FA43F8" w:rsidRPr="00FA43F8" w:rsidRDefault="00FA43F8" w:rsidP="00FA43F8">
            <w:pPr>
              <w:jc w:val="center"/>
              <w:rPr>
                <w:rFonts w:ascii="Calibri" w:hAnsi="Calibri" w:cs="Arial"/>
                <w:color w:val="222222"/>
                <w:sz w:val="22"/>
                <w:szCs w:val="22"/>
              </w:rPr>
            </w:pPr>
            <w:r w:rsidRPr="00FA43F8">
              <w:rPr>
                <w:rFonts w:ascii="Calibri" w:hAnsi="Calibri" w:cs="Arial"/>
                <w:color w:val="000000"/>
                <w:sz w:val="22"/>
                <w:szCs w:val="22"/>
              </w:rPr>
              <w:t>1</w:t>
            </w:r>
          </w:p>
        </w:tc>
        <w:tc>
          <w:tcPr>
            <w:tcW w:w="7615" w:type="dxa"/>
            <w:gridSpan w:val="4"/>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E154819" w14:textId="77777777" w:rsidR="00FA43F8" w:rsidRPr="00FA43F8" w:rsidRDefault="00FA43F8" w:rsidP="00FA43F8">
            <w:pPr>
              <w:rPr>
                <w:rFonts w:ascii="Calibri" w:hAnsi="Calibri" w:cs="Arial"/>
                <w:color w:val="222222"/>
                <w:sz w:val="22"/>
                <w:szCs w:val="22"/>
              </w:rPr>
            </w:pPr>
            <w:r w:rsidRPr="00FA43F8">
              <w:rPr>
                <w:rFonts w:ascii="Calibri" w:hAnsi="Calibri" w:cs="Arial"/>
                <w:sz w:val="22"/>
                <w:szCs w:val="22"/>
              </w:rPr>
              <w:t>Tender</w:t>
            </w:r>
            <w:r w:rsidRPr="00FA43F8">
              <w:rPr>
                <w:rFonts w:ascii="Calibri" w:hAnsi="Calibri" w:cs="Arial"/>
                <w:color w:val="000000"/>
                <w:sz w:val="22"/>
                <w:szCs w:val="22"/>
              </w:rPr>
              <w:t xml:space="preserve"> proposal significantly fails to meet the standards required </w:t>
            </w:r>
          </w:p>
        </w:tc>
      </w:tr>
      <w:tr w:rsidR="00FA43F8" w:rsidRPr="00FA43F8" w14:paraId="45646ED9" w14:textId="77777777" w:rsidTr="00A84FEF">
        <w:trPr>
          <w:trHeight w:val="757"/>
        </w:trPr>
        <w:tc>
          <w:tcPr>
            <w:tcW w:w="106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363A11AA" w14:textId="77777777" w:rsidR="00FA43F8" w:rsidRPr="00FA43F8" w:rsidRDefault="00FA43F8" w:rsidP="00FA43F8">
            <w:pPr>
              <w:jc w:val="center"/>
              <w:rPr>
                <w:rFonts w:ascii="Calibri" w:hAnsi="Calibri" w:cs="Arial"/>
                <w:color w:val="222222"/>
                <w:sz w:val="22"/>
                <w:szCs w:val="22"/>
              </w:rPr>
            </w:pPr>
            <w:r w:rsidRPr="00FA43F8">
              <w:rPr>
                <w:rFonts w:ascii="Calibri" w:hAnsi="Calibri" w:cs="Arial"/>
                <w:color w:val="000000"/>
                <w:sz w:val="22"/>
                <w:szCs w:val="22"/>
              </w:rPr>
              <w:t>2</w:t>
            </w:r>
          </w:p>
        </w:tc>
        <w:tc>
          <w:tcPr>
            <w:tcW w:w="7615" w:type="dxa"/>
            <w:gridSpan w:val="4"/>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CC46505" w14:textId="77777777" w:rsidR="00FA43F8" w:rsidRPr="00FA43F8" w:rsidRDefault="00FA43F8" w:rsidP="00FA43F8">
            <w:pPr>
              <w:rPr>
                <w:rFonts w:ascii="Calibri" w:hAnsi="Calibri" w:cs="Arial"/>
                <w:color w:val="222222"/>
                <w:sz w:val="22"/>
                <w:szCs w:val="22"/>
              </w:rPr>
            </w:pPr>
            <w:r w:rsidRPr="00FA43F8">
              <w:rPr>
                <w:rFonts w:ascii="Calibri" w:hAnsi="Calibri" w:cs="Arial"/>
                <w:sz w:val="22"/>
                <w:szCs w:val="22"/>
              </w:rPr>
              <w:t>Tender</w:t>
            </w:r>
            <w:r w:rsidRPr="00FA43F8">
              <w:rPr>
                <w:rFonts w:ascii="Calibri" w:hAnsi="Calibri" w:cs="Arial"/>
                <w:color w:val="000000"/>
                <w:sz w:val="22"/>
                <w:szCs w:val="22"/>
              </w:rPr>
              <w:t xml:space="preserve"> proposal falls short of achieving expected requirements (poor in quality or insufficient detail to show requirements are met)</w:t>
            </w:r>
          </w:p>
        </w:tc>
      </w:tr>
      <w:tr w:rsidR="00FA43F8" w:rsidRPr="00FA43F8" w14:paraId="0976169A" w14:textId="77777777" w:rsidTr="00A84FEF">
        <w:trPr>
          <w:trHeight w:val="697"/>
        </w:trPr>
        <w:tc>
          <w:tcPr>
            <w:tcW w:w="106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38FD4264" w14:textId="77777777" w:rsidR="00FA43F8" w:rsidRPr="00FA43F8" w:rsidRDefault="00FA43F8" w:rsidP="00FA43F8">
            <w:pPr>
              <w:jc w:val="center"/>
              <w:rPr>
                <w:rFonts w:ascii="Calibri" w:hAnsi="Calibri" w:cs="Arial"/>
                <w:color w:val="222222"/>
                <w:sz w:val="22"/>
                <w:szCs w:val="22"/>
              </w:rPr>
            </w:pPr>
            <w:r w:rsidRPr="00FA43F8">
              <w:rPr>
                <w:rFonts w:ascii="Calibri" w:hAnsi="Calibri" w:cs="Arial"/>
                <w:color w:val="000000"/>
                <w:sz w:val="22"/>
                <w:szCs w:val="22"/>
              </w:rPr>
              <w:t>3</w:t>
            </w:r>
          </w:p>
        </w:tc>
        <w:tc>
          <w:tcPr>
            <w:tcW w:w="7615" w:type="dxa"/>
            <w:gridSpan w:val="4"/>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66E8BBB6" w14:textId="77777777" w:rsidR="00FA43F8" w:rsidRPr="00FA43F8" w:rsidRDefault="00FA43F8" w:rsidP="00FA43F8">
            <w:pPr>
              <w:rPr>
                <w:rFonts w:ascii="Calibri" w:hAnsi="Calibri" w:cs="Arial"/>
                <w:color w:val="222222"/>
                <w:sz w:val="22"/>
                <w:szCs w:val="22"/>
              </w:rPr>
            </w:pPr>
            <w:r w:rsidRPr="00FA43F8">
              <w:rPr>
                <w:rFonts w:ascii="Calibri" w:hAnsi="Calibri" w:cs="Arial"/>
                <w:sz w:val="22"/>
                <w:szCs w:val="22"/>
              </w:rPr>
              <w:t>Tender</w:t>
            </w:r>
            <w:r w:rsidRPr="00FA43F8">
              <w:rPr>
                <w:rFonts w:ascii="Calibri" w:hAnsi="Calibri" w:cs="Arial"/>
                <w:color w:val="000000"/>
                <w:sz w:val="22"/>
                <w:szCs w:val="22"/>
              </w:rPr>
              <w:t xml:space="preserve"> proposal meets the required standard</w:t>
            </w:r>
          </w:p>
        </w:tc>
        <w:bookmarkStart w:id="0" w:name="_GoBack"/>
        <w:bookmarkEnd w:id="0"/>
      </w:tr>
      <w:tr w:rsidR="00FA43F8" w:rsidRPr="00FA43F8" w14:paraId="6181E311" w14:textId="77777777" w:rsidTr="00A84FEF">
        <w:trPr>
          <w:trHeight w:val="682"/>
        </w:trPr>
        <w:tc>
          <w:tcPr>
            <w:tcW w:w="106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124DD17D" w14:textId="77777777" w:rsidR="00FA43F8" w:rsidRPr="00FA43F8" w:rsidRDefault="00FA43F8" w:rsidP="00FA43F8">
            <w:pPr>
              <w:jc w:val="center"/>
              <w:rPr>
                <w:rFonts w:ascii="Calibri" w:hAnsi="Calibri" w:cs="Arial"/>
                <w:color w:val="222222"/>
                <w:sz w:val="22"/>
                <w:szCs w:val="22"/>
              </w:rPr>
            </w:pPr>
            <w:r w:rsidRPr="00FA43F8">
              <w:rPr>
                <w:rFonts w:ascii="Calibri" w:hAnsi="Calibri" w:cs="Arial"/>
                <w:color w:val="000000"/>
                <w:sz w:val="22"/>
                <w:szCs w:val="22"/>
              </w:rPr>
              <w:t>4</w:t>
            </w:r>
          </w:p>
        </w:tc>
        <w:tc>
          <w:tcPr>
            <w:tcW w:w="7615" w:type="dxa"/>
            <w:gridSpan w:val="4"/>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E6A5D16" w14:textId="77777777" w:rsidR="00FA43F8" w:rsidRPr="00FA43F8" w:rsidRDefault="00FA43F8" w:rsidP="00FA43F8">
            <w:pPr>
              <w:rPr>
                <w:rFonts w:ascii="Calibri" w:hAnsi="Calibri" w:cs="Arial"/>
                <w:color w:val="222222"/>
                <w:sz w:val="22"/>
                <w:szCs w:val="22"/>
              </w:rPr>
            </w:pPr>
            <w:r w:rsidRPr="00FA43F8">
              <w:rPr>
                <w:rFonts w:ascii="Calibri" w:hAnsi="Calibri" w:cs="Arial"/>
                <w:sz w:val="22"/>
                <w:szCs w:val="22"/>
              </w:rPr>
              <w:t>Tender</w:t>
            </w:r>
            <w:r w:rsidRPr="00FA43F8">
              <w:rPr>
                <w:rFonts w:ascii="Calibri" w:hAnsi="Calibri" w:cs="Arial"/>
                <w:color w:val="000000"/>
                <w:sz w:val="22"/>
                <w:szCs w:val="22"/>
              </w:rPr>
              <w:t xml:space="preserve"> proposal shows all requirements would be met with added value </w:t>
            </w:r>
          </w:p>
        </w:tc>
      </w:tr>
      <w:tr w:rsidR="00FA43F8" w:rsidRPr="00FA43F8" w14:paraId="100F1DEE" w14:textId="77777777" w:rsidTr="00A84FEF">
        <w:trPr>
          <w:trHeight w:val="828"/>
        </w:trPr>
        <w:tc>
          <w:tcPr>
            <w:tcW w:w="106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4EF0E75B" w14:textId="77777777" w:rsidR="00FA43F8" w:rsidRPr="00FA43F8" w:rsidRDefault="00FA43F8" w:rsidP="00FA43F8">
            <w:pPr>
              <w:jc w:val="center"/>
              <w:rPr>
                <w:rFonts w:ascii="Calibri" w:hAnsi="Calibri" w:cs="Arial"/>
                <w:color w:val="222222"/>
                <w:sz w:val="22"/>
                <w:szCs w:val="22"/>
              </w:rPr>
            </w:pPr>
            <w:r w:rsidRPr="00FA43F8">
              <w:rPr>
                <w:rFonts w:ascii="Calibri" w:hAnsi="Calibri" w:cs="Arial"/>
                <w:color w:val="000000"/>
                <w:sz w:val="22"/>
                <w:szCs w:val="22"/>
              </w:rPr>
              <w:t>5</w:t>
            </w:r>
          </w:p>
        </w:tc>
        <w:tc>
          <w:tcPr>
            <w:tcW w:w="7615" w:type="dxa"/>
            <w:gridSpan w:val="4"/>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0AE86248" w14:textId="77777777" w:rsidR="00FA43F8" w:rsidRPr="00FA43F8" w:rsidRDefault="00FA43F8" w:rsidP="00FA43F8">
            <w:pPr>
              <w:rPr>
                <w:rFonts w:ascii="Calibri" w:hAnsi="Calibri" w:cs="Arial"/>
                <w:color w:val="222222"/>
                <w:sz w:val="22"/>
                <w:szCs w:val="22"/>
              </w:rPr>
            </w:pPr>
            <w:r w:rsidRPr="00FA43F8">
              <w:rPr>
                <w:rFonts w:ascii="Calibri" w:hAnsi="Calibri" w:cs="Arial"/>
                <w:sz w:val="22"/>
                <w:szCs w:val="22"/>
              </w:rPr>
              <w:t>Tender</w:t>
            </w:r>
            <w:r w:rsidRPr="00FA43F8">
              <w:rPr>
                <w:rFonts w:ascii="Calibri" w:hAnsi="Calibri" w:cs="Arial"/>
                <w:color w:val="000000"/>
                <w:sz w:val="22"/>
                <w:szCs w:val="22"/>
              </w:rPr>
              <w:t xml:space="preserve"> proposal shows all requirements would be met excellently with extensive added value offered.</w:t>
            </w:r>
          </w:p>
        </w:tc>
      </w:tr>
    </w:tbl>
    <w:p w14:paraId="2EFBE8A9" w14:textId="77777777" w:rsidR="00AA21F9" w:rsidRDefault="00AA21F9" w:rsidP="00FA43F8">
      <w:pPr>
        <w:rPr>
          <w:rFonts w:ascii="Calibri" w:hAnsi="Calibri"/>
          <w:b/>
          <w:color w:val="FF0000"/>
          <w:sz w:val="22"/>
          <w:szCs w:val="22"/>
        </w:rPr>
      </w:pPr>
    </w:p>
    <w:p w14:paraId="55D3A50D" w14:textId="77777777" w:rsidR="00D024FB" w:rsidRPr="00010298" w:rsidRDefault="00D024FB" w:rsidP="00D024FB">
      <w:pPr>
        <w:tabs>
          <w:tab w:val="left" w:pos="1008"/>
          <w:tab w:val="left" w:pos="1872"/>
          <w:tab w:val="left" w:pos="2736"/>
        </w:tabs>
        <w:spacing w:line="240" w:lineRule="exact"/>
        <w:ind w:left="142"/>
        <w:jc w:val="both"/>
        <w:rPr>
          <w:rFonts w:asciiTheme="minorHAnsi" w:hAnsiTheme="minorHAnsi" w:cs="Arial"/>
          <w:sz w:val="22"/>
          <w:szCs w:val="22"/>
        </w:rPr>
      </w:pPr>
    </w:p>
    <w:p w14:paraId="470CEB8C" w14:textId="77777777" w:rsidR="00D024FB" w:rsidRPr="00BD1875" w:rsidRDefault="008D21AC" w:rsidP="00D024FB">
      <w:pPr>
        <w:ind w:left="142"/>
        <w:rPr>
          <w:rFonts w:asciiTheme="minorHAnsi" w:hAnsiTheme="minorHAnsi" w:cs="Arial"/>
          <w:color w:val="000000"/>
          <w:sz w:val="22"/>
          <w:szCs w:val="22"/>
          <w:shd w:val="clear" w:color="auto" w:fill="FFFFFF"/>
        </w:rPr>
      </w:pPr>
      <w:r w:rsidRPr="00BD1875">
        <w:rPr>
          <w:rFonts w:asciiTheme="minorHAnsi" w:hAnsiTheme="minorHAnsi" w:cs="Arial"/>
          <w:b/>
          <w:color w:val="000000"/>
          <w:sz w:val="22"/>
          <w:szCs w:val="22"/>
          <w:shd w:val="clear" w:color="auto" w:fill="FFFFFF"/>
        </w:rPr>
        <w:t>18.</w:t>
      </w:r>
      <w:r w:rsidR="00AF26FE" w:rsidRPr="00BD1875">
        <w:rPr>
          <w:rFonts w:asciiTheme="minorHAnsi" w:hAnsiTheme="minorHAnsi" w:cs="Arial"/>
          <w:color w:val="000000"/>
          <w:sz w:val="22"/>
          <w:szCs w:val="22"/>
          <w:shd w:val="clear" w:color="auto" w:fill="FFFFFF"/>
        </w:rPr>
        <w:tab/>
        <w:t>The following formul</w:t>
      </w:r>
      <w:r w:rsidR="00B53A6C" w:rsidRPr="00BD1875">
        <w:rPr>
          <w:rFonts w:asciiTheme="minorHAnsi" w:hAnsiTheme="minorHAnsi" w:cs="Arial"/>
          <w:color w:val="000000"/>
          <w:sz w:val="22"/>
          <w:szCs w:val="22"/>
          <w:shd w:val="clear" w:color="auto" w:fill="FFFFFF"/>
        </w:rPr>
        <w:t>a is used to determine the mark</w:t>
      </w:r>
      <w:r w:rsidR="00AF26FE" w:rsidRPr="00BD1875">
        <w:rPr>
          <w:rFonts w:asciiTheme="minorHAnsi" w:hAnsiTheme="minorHAnsi" w:cs="Arial"/>
          <w:color w:val="000000"/>
          <w:sz w:val="22"/>
          <w:szCs w:val="22"/>
          <w:shd w:val="clear" w:color="auto" w:fill="FFFFFF"/>
        </w:rPr>
        <w:t>:</w:t>
      </w:r>
    </w:p>
    <w:p w14:paraId="30AD60CB" w14:textId="336FC0C9" w:rsidR="00D024FB" w:rsidRPr="00BD1875" w:rsidRDefault="00AF26FE" w:rsidP="00D024FB">
      <w:pPr>
        <w:ind w:left="720"/>
        <w:rPr>
          <w:rFonts w:asciiTheme="minorHAnsi" w:hAnsiTheme="minorHAnsi" w:cs="Arial"/>
          <w:b/>
          <w:sz w:val="22"/>
          <w:szCs w:val="22"/>
        </w:rPr>
      </w:pPr>
      <w:r w:rsidRPr="00BD1875">
        <w:rPr>
          <w:rFonts w:asciiTheme="minorHAnsi" w:hAnsiTheme="minorHAnsi" w:cs="Arial"/>
          <w:color w:val="000000"/>
          <w:sz w:val="22"/>
          <w:szCs w:val="22"/>
        </w:rPr>
        <w:br/>
      </w:r>
      <w:r w:rsidR="00D024FB" w:rsidRPr="00BD1875">
        <w:rPr>
          <w:rFonts w:asciiTheme="minorHAnsi" w:hAnsiTheme="minorHAnsi" w:cs="Arial"/>
          <w:b/>
          <w:sz w:val="22"/>
          <w:szCs w:val="22"/>
        </w:rPr>
        <w:t>Supplier Score = Maximum Score x (2- (Supplier price/Lowest price))</w:t>
      </w:r>
    </w:p>
    <w:p w14:paraId="06671B40" w14:textId="6143A96C" w:rsidR="00D024FB" w:rsidRPr="00BD1875" w:rsidRDefault="00D024FB" w:rsidP="00D024FB">
      <w:pPr>
        <w:rPr>
          <w:rFonts w:asciiTheme="minorHAnsi" w:hAnsiTheme="minorHAnsi" w:cs="Arial"/>
          <w:b/>
          <w:sz w:val="22"/>
          <w:szCs w:val="22"/>
        </w:rPr>
      </w:pPr>
      <w:r w:rsidRPr="00BD1875">
        <w:rPr>
          <w:rFonts w:asciiTheme="minorHAnsi" w:hAnsiTheme="minorHAnsi" w:cs="Arial"/>
          <w:b/>
          <w:sz w:val="22"/>
          <w:szCs w:val="22"/>
        </w:rPr>
        <w:t xml:space="preserve">             Where supplier score values below zero are counted as zero.</w:t>
      </w:r>
    </w:p>
    <w:p w14:paraId="3C8D0F03" w14:textId="77777777" w:rsidR="00D024FB" w:rsidRPr="00BD1875" w:rsidRDefault="00D024FB" w:rsidP="00D024FB">
      <w:pPr>
        <w:ind w:left="709" w:firstLine="11"/>
        <w:rPr>
          <w:rFonts w:asciiTheme="minorHAnsi" w:hAnsiTheme="minorHAnsi" w:cs="Arial"/>
          <w:color w:val="000000"/>
          <w:sz w:val="22"/>
          <w:szCs w:val="22"/>
          <w:shd w:val="clear" w:color="auto" w:fill="FFFFFF"/>
        </w:rPr>
      </w:pPr>
    </w:p>
    <w:p w14:paraId="6728929F" w14:textId="7BC77C3B" w:rsidR="00AF26FE" w:rsidRPr="00BD1875" w:rsidRDefault="00D024FB" w:rsidP="00585D89">
      <w:pPr>
        <w:ind w:left="709"/>
        <w:rPr>
          <w:rFonts w:asciiTheme="minorHAnsi" w:hAnsiTheme="minorHAnsi" w:cs="Arial"/>
          <w:color w:val="000000"/>
          <w:sz w:val="22"/>
          <w:szCs w:val="22"/>
          <w:shd w:val="clear" w:color="auto" w:fill="FFFFFF"/>
        </w:rPr>
      </w:pPr>
      <w:r w:rsidRPr="00BD1875">
        <w:rPr>
          <w:rFonts w:asciiTheme="minorHAnsi" w:hAnsiTheme="minorHAnsi" w:cs="Arial"/>
          <w:color w:val="000000"/>
          <w:sz w:val="22"/>
          <w:szCs w:val="22"/>
          <w:shd w:val="clear" w:color="auto" w:fill="FFFFFF"/>
        </w:rPr>
        <w:t>Lowest price is awarded the maximum score; each successive bid receives a proportion of the maximum score in relation to the lowest price up to double of that of the lowest price score.  At this stage zero will be scored, similarly any higher bids will also receive zero.</w:t>
      </w:r>
    </w:p>
    <w:p w14:paraId="6334051F" w14:textId="734FD9E3" w:rsidR="006778E0" w:rsidRPr="00BD1875" w:rsidRDefault="006778E0" w:rsidP="002D4632">
      <w:pPr>
        <w:tabs>
          <w:tab w:val="left" w:pos="709"/>
          <w:tab w:val="left" w:pos="1872"/>
          <w:tab w:val="left" w:pos="2736"/>
        </w:tabs>
        <w:spacing w:line="240" w:lineRule="exact"/>
        <w:ind w:left="709" w:hanging="709"/>
        <w:jc w:val="both"/>
        <w:rPr>
          <w:rFonts w:asciiTheme="minorHAnsi" w:hAnsiTheme="minorHAnsi" w:cs="Arial"/>
          <w:sz w:val="22"/>
          <w:szCs w:val="22"/>
        </w:rPr>
      </w:pPr>
    </w:p>
    <w:p w14:paraId="6D5A47C6" w14:textId="308A266D" w:rsidR="00BC4F82" w:rsidRPr="00BD1875" w:rsidRDefault="008D21AC" w:rsidP="00977679">
      <w:pPr>
        <w:spacing w:after="200" w:line="276" w:lineRule="auto"/>
        <w:ind w:left="709" w:hanging="709"/>
        <w:rPr>
          <w:rFonts w:asciiTheme="minorHAnsi" w:hAnsiTheme="minorHAnsi" w:cs="Arial"/>
          <w:b/>
          <w:sz w:val="22"/>
          <w:szCs w:val="22"/>
        </w:rPr>
      </w:pPr>
      <w:r w:rsidRPr="00BD1875">
        <w:rPr>
          <w:rFonts w:asciiTheme="minorHAnsi" w:hAnsiTheme="minorHAnsi" w:cs="Arial"/>
          <w:b/>
          <w:sz w:val="22"/>
          <w:szCs w:val="22"/>
        </w:rPr>
        <w:t>19</w:t>
      </w:r>
      <w:r w:rsidR="002D4632" w:rsidRPr="00BD1875">
        <w:rPr>
          <w:rFonts w:asciiTheme="minorHAnsi" w:hAnsiTheme="minorHAnsi" w:cs="Arial"/>
          <w:b/>
          <w:sz w:val="22"/>
          <w:szCs w:val="22"/>
        </w:rPr>
        <w:t>.</w:t>
      </w:r>
      <w:r w:rsidR="002D4632" w:rsidRPr="00BD1875">
        <w:rPr>
          <w:rFonts w:asciiTheme="minorHAnsi" w:hAnsiTheme="minorHAnsi" w:cs="Arial"/>
          <w:sz w:val="22"/>
          <w:szCs w:val="22"/>
        </w:rPr>
        <w:tab/>
      </w:r>
      <w:r w:rsidR="002D4632" w:rsidRPr="00BD1875">
        <w:rPr>
          <w:rFonts w:asciiTheme="minorHAnsi" w:hAnsiTheme="minorHAnsi" w:cs="Arial"/>
          <w:b/>
          <w:sz w:val="22"/>
          <w:szCs w:val="22"/>
        </w:rPr>
        <w:t>Please use the</w:t>
      </w:r>
      <w:r w:rsidR="002D4632" w:rsidRPr="00BD1875">
        <w:rPr>
          <w:rFonts w:asciiTheme="minorHAnsi" w:hAnsiTheme="minorHAnsi" w:cs="Arial"/>
          <w:sz w:val="22"/>
          <w:szCs w:val="22"/>
        </w:rPr>
        <w:t xml:space="preserve"> </w:t>
      </w:r>
      <w:r w:rsidR="002D4632" w:rsidRPr="00BD1875">
        <w:rPr>
          <w:rFonts w:asciiTheme="minorHAnsi" w:hAnsiTheme="minorHAnsi" w:cs="Arial"/>
          <w:b/>
          <w:sz w:val="22"/>
          <w:szCs w:val="22"/>
        </w:rPr>
        <w:t>Response Wizard to complete your responses</w:t>
      </w:r>
      <w:r w:rsidR="002D4632" w:rsidRPr="00BD1875">
        <w:rPr>
          <w:rFonts w:asciiTheme="minorHAnsi" w:hAnsiTheme="minorHAnsi" w:cs="Arial"/>
          <w:sz w:val="22"/>
          <w:szCs w:val="22"/>
        </w:rPr>
        <w:t xml:space="preserve">. </w:t>
      </w:r>
      <w:r w:rsidR="00DF262D" w:rsidRPr="00BD1875">
        <w:rPr>
          <w:rFonts w:asciiTheme="minorHAnsi" w:hAnsiTheme="minorHAnsi" w:cs="Arial"/>
          <w:sz w:val="22"/>
          <w:szCs w:val="22"/>
        </w:rPr>
        <w:t>Within your activity for the RFQ, you will see the Response controls shown below. Click the ‘Start my response’ button to open the wizard.</w:t>
      </w:r>
    </w:p>
    <w:p w14:paraId="615641BB" w14:textId="432D0CE5" w:rsidR="00BC4F82" w:rsidRPr="00BD1875" w:rsidRDefault="00BC4F82" w:rsidP="00977679">
      <w:pPr>
        <w:tabs>
          <w:tab w:val="left" w:pos="709"/>
          <w:tab w:val="left" w:pos="1872"/>
          <w:tab w:val="left" w:pos="2736"/>
        </w:tabs>
        <w:spacing w:line="240" w:lineRule="exact"/>
        <w:jc w:val="both"/>
        <w:rPr>
          <w:rFonts w:asciiTheme="minorHAnsi" w:hAnsiTheme="minorHAnsi" w:cs="Arial"/>
          <w:sz w:val="22"/>
          <w:szCs w:val="22"/>
        </w:rPr>
      </w:pPr>
    </w:p>
    <w:p w14:paraId="5D4DB3BF" w14:textId="474FAE86" w:rsidR="00DF262D" w:rsidRPr="00BD1875" w:rsidRDefault="00BC4F82" w:rsidP="00977679">
      <w:pPr>
        <w:tabs>
          <w:tab w:val="left" w:pos="709"/>
          <w:tab w:val="left" w:pos="1872"/>
          <w:tab w:val="left" w:pos="2736"/>
        </w:tabs>
        <w:spacing w:line="240" w:lineRule="exact"/>
        <w:ind w:left="709"/>
        <w:jc w:val="both"/>
        <w:rPr>
          <w:rFonts w:asciiTheme="minorHAnsi" w:hAnsiTheme="minorHAnsi" w:cs="Arial"/>
          <w:sz w:val="22"/>
          <w:szCs w:val="22"/>
        </w:rPr>
      </w:pPr>
      <w:r w:rsidRPr="00BD1875">
        <w:rPr>
          <w:rFonts w:asciiTheme="minorHAnsi" w:hAnsiTheme="minorHAnsi"/>
          <w:noProof/>
          <w:sz w:val="22"/>
          <w:szCs w:val="22"/>
        </w:rPr>
        <w:drawing>
          <wp:anchor distT="0" distB="0" distL="114300" distR="114300" simplePos="0" relativeHeight="251661824" behindDoc="0" locked="0" layoutInCell="1" allowOverlap="1" wp14:anchorId="6541952A" wp14:editId="0AAF02C5">
            <wp:simplePos x="0" y="0"/>
            <wp:positionH relativeFrom="column">
              <wp:posOffset>457200</wp:posOffset>
            </wp:positionH>
            <wp:positionV relativeFrom="paragraph">
              <wp:posOffset>0</wp:posOffset>
            </wp:positionV>
            <wp:extent cx="3162300" cy="14001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62300" cy="1400175"/>
                    </a:xfrm>
                    <a:prstGeom prst="rect">
                      <a:avLst/>
                    </a:prstGeom>
                  </pic:spPr>
                </pic:pic>
              </a:graphicData>
            </a:graphic>
          </wp:anchor>
        </w:drawing>
      </w:r>
    </w:p>
    <w:p w14:paraId="53BCFF56" w14:textId="04633F20" w:rsidR="00D024FB" w:rsidRPr="00BD1875" w:rsidRDefault="00D024FB" w:rsidP="00D024FB">
      <w:pPr>
        <w:tabs>
          <w:tab w:val="left" w:pos="709"/>
          <w:tab w:val="left" w:pos="1872"/>
          <w:tab w:val="left" w:pos="2736"/>
        </w:tabs>
        <w:spacing w:line="240" w:lineRule="exact"/>
        <w:ind w:left="705" w:hanging="705"/>
        <w:jc w:val="both"/>
        <w:rPr>
          <w:rFonts w:asciiTheme="minorHAnsi" w:hAnsiTheme="minorHAnsi" w:cs="Arial"/>
          <w:sz w:val="22"/>
          <w:szCs w:val="22"/>
        </w:rPr>
      </w:pPr>
      <w:r w:rsidRPr="00BD1875">
        <w:rPr>
          <w:rFonts w:asciiTheme="minorHAnsi" w:hAnsiTheme="minorHAnsi"/>
          <w:color w:val="222222"/>
          <w:sz w:val="22"/>
          <w:szCs w:val="22"/>
          <w:shd w:val="clear" w:color="auto" w:fill="FFFFFF"/>
        </w:rPr>
        <w:tab/>
        <w:t>If you have any difficulty accessing the response wizard, please contact Due North (Proactis) through their online technical support portal Proactis Central: </w:t>
      </w:r>
      <w:hyperlink r:id="rId8" w:tgtFrame="_blank" w:history="1">
        <w:r w:rsidRPr="00BD1875">
          <w:rPr>
            <w:rFonts w:asciiTheme="minorHAnsi" w:hAnsiTheme="minorHAnsi"/>
            <w:color w:val="1155CC"/>
            <w:sz w:val="22"/>
            <w:szCs w:val="22"/>
            <w:u w:val="single"/>
            <w:shd w:val="clear" w:color="auto" w:fill="FFFFFF"/>
          </w:rPr>
          <w:t>http://www.proactis.com/Support</w:t>
        </w:r>
      </w:hyperlink>
      <w:r w:rsidRPr="00BD1875">
        <w:rPr>
          <w:rFonts w:asciiTheme="minorHAnsi" w:hAnsiTheme="minorHAnsi"/>
          <w:color w:val="222222"/>
          <w:sz w:val="22"/>
          <w:szCs w:val="22"/>
          <w:shd w:val="clear" w:color="auto" w:fill="FFFFFF"/>
        </w:rPr>
        <w:t>.  If your query is time critical please call their support on 0330 005 0352 who will be happy to help you. Please be advised the Supplier Support is only available between</w:t>
      </w:r>
      <w:r w:rsidR="00585D89" w:rsidRPr="00BD1875">
        <w:rPr>
          <w:rFonts w:asciiTheme="minorHAnsi" w:hAnsiTheme="minorHAnsi"/>
          <w:color w:val="222222"/>
          <w:sz w:val="22"/>
          <w:szCs w:val="22"/>
          <w:shd w:val="clear" w:color="auto" w:fill="FFFFFF"/>
        </w:rPr>
        <w:t> 09:00</w:t>
      </w:r>
      <w:r w:rsidRPr="00BD1875">
        <w:rPr>
          <w:rFonts w:asciiTheme="minorHAnsi" w:hAnsiTheme="minorHAnsi"/>
          <w:color w:val="222222"/>
          <w:sz w:val="22"/>
          <w:szCs w:val="22"/>
          <w:shd w:val="clear" w:color="auto" w:fill="FFFFFF"/>
        </w:rPr>
        <w:t xml:space="preserve"> and 17:30 (Monday - Friday).  Outside these hours please log your issues through Proactis Central.  Questions regarding tender documentation must not be directed to Due North, but addressed using the messaging facility below (refer C6).  </w:t>
      </w:r>
    </w:p>
    <w:p w14:paraId="149C6E52" w14:textId="77777777" w:rsidR="00D024FB" w:rsidRPr="00BD1875" w:rsidRDefault="00D024FB" w:rsidP="00D024FB">
      <w:pPr>
        <w:jc w:val="both"/>
        <w:rPr>
          <w:rFonts w:asciiTheme="minorHAnsi" w:hAnsiTheme="minorHAnsi"/>
          <w:b/>
          <w:sz w:val="22"/>
          <w:szCs w:val="22"/>
        </w:rPr>
      </w:pPr>
    </w:p>
    <w:p w14:paraId="644F08B7" w14:textId="77777777" w:rsidR="00AF26FE" w:rsidRPr="00BD1875" w:rsidRDefault="00AF26FE" w:rsidP="007E1534">
      <w:pPr>
        <w:tabs>
          <w:tab w:val="left" w:pos="1008"/>
          <w:tab w:val="left" w:pos="1872"/>
          <w:tab w:val="left" w:pos="2736"/>
        </w:tabs>
        <w:spacing w:line="240" w:lineRule="exact"/>
        <w:jc w:val="both"/>
        <w:rPr>
          <w:rFonts w:asciiTheme="minorHAnsi" w:hAnsiTheme="minorHAnsi" w:cs="Arial"/>
          <w:b/>
          <w:sz w:val="22"/>
          <w:szCs w:val="22"/>
        </w:rPr>
      </w:pPr>
    </w:p>
    <w:p w14:paraId="470E3F1A" w14:textId="46DAF513" w:rsidR="002D4632" w:rsidRPr="00BD1875" w:rsidRDefault="008D21AC" w:rsidP="00FA43F8">
      <w:pPr>
        <w:tabs>
          <w:tab w:val="left" w:pos="1008"/>
          <w:tab w:val="left" w:pos="1872"/>
          <w:tab w:val="left" w:pos="2736"/>
        </w:tabs>
        <w:spacing w:line="240" w:lineRule="exact"/>
        <w:ind w:left="709" w:hanging="709"/>
        <w:jc w:val="both"/>
        <w:rPr>
          <w:rFonts w:asciiTheme="minorHAnsi" w:hAnsiTheme="minorHAnsi" w:cs="Arial"/>
          <w:sz w:val="22"/>
          <w:szCs w:val="22"/>
        </w:rPr>
      </w:pPr>
      <w:r w:rsidRPr="00BD1875">
        <w:rPr>
          <w:rFonts w:asciiTheme="minorHAnsi" w:hAnsiTheme="minorHAnsi" w:cs="Arial"/>
          <w:b/>
          <w:sz w:val="22"/>
          <w:szCs w:val="22"/>
        </w:rPr>
        <w:t>20</w:t>
      </w:r>
      <w:r w:rsidR="00FA43F8" w:rsidRPr="00BD1875">
        <w:rPr>
          <w:rFonts w:asciiTheme="minorHAnsi" w:hAnsiTheme="minorHAnsi" w:cs="Arial"/>
          <w:b/>
          <w:sz w:val="22"/>
          <w:szCs w:val="22"/>
        </w:rPr>
        <w:t>.</w:t>
      </w:r>
      <w:r w:rsidR="002D4632" w:rsidRPr="00BD1875">
        <w:rPr>
          <w:rFonts w:asciiTheme="minorHAnsi" w:hAnsiTheme="minorHAnsi" w:cs="Arial"/>
          <w:sz w:val="22"/>
          <w:szCs w:val="22"/>
        </w:rPr>
        <w:tab/>
        <w:t xml:space="preserve">Any queries relating to the request for quotation documentation should be posted using the </w:t>
      </w:r>
      <w:r w:rsidR="00EA32B7" w:rsidRPr="00BD1875">
        <w:rPr>
          <w:rFonts w:asciiTheme="minorHAnsi" w:hAnsiTheme="minorHAnsi" w:cs="Arial"/>
          <w:b/>
          <w:sz w:val="22"/>
          <w:szCs w:val="22"/>
        </w:rPr>
        <w:t>Messaging</w:t>
      </w:r>
      <w:r w:rsidR="002D4632" w:rsidRPr="00BD1875">
        <w:rPr>
          <w:rFonts w:asciiTheme="minorHAnsi" w:hAnsiTheme="minorHAnsi" w:cs="Arial"/>
          <w:b/>
          <w:sz w:val="22"/>
          <w:szCs w:val="22"/>
        </w:rPr>
        <w:t xml:space="preserve"> </w:t>
      </w:r>
      <w:r w:rsidR="002D4632" w:rsidRPr="00BD1875">
        <w:rPr>
          <w:rFonts w:asciiTheme="minorHAnsi" w:hAnsiTheme="minorHAnsi" w:cs="Arial"/>
          <w:sz w:val="22"/>
          <w:szCs w:val="22"/>
        </w:rPr>
        <w:t xml:space="preserve">functionality provided by the portal. </w:t>
      </w:r>
    </w:p>
    <w:p w14:paraId="0897B47F" w14:textId="77777777" w:rsidR="002D4632" w:rsidRPr="00BD1875" w:rsidRDefault="00DE754A" w:rsidP="002D4632">
      <w:pPr>
        <w:ind w:left="720" w:hanging="720"/>
        <w:jc w:val="both"/>
        <w:rPr>
          <w:rFonts w:asciiTheme="minorHAnsi" w:hAnsiTheme="minorHAnsi" w:cs="Arial"/>
          <w:sz w:val="22"/>
          <w:szCs w:val="22"/>
        </w:rPr>
      </w:pPr>
      <w:r w:rsidRPr="00BD1875">
        <w:rPr>
          <w:rFonts w:asciiTheme="minorHAnsi" w:hAnsiTheme="minorHAnsi" w:cs="Arial"/>
          <w:noProof/>
          <w:sz w:val="22"/>
          <w:szCs w:val="22"/>
        </w:rPr>
        <mc:AlternateContent>
          <mc:Choice Requires="wps">
            <w:drawing>
              <wp:anchor distT="0" distB="0" distL="114300" distR="114300" simplePos="0" relativeHeight="251658752" behindDoc="0" locked="0" layoutInCell="1" allowOverlap="1" wp14:anchorId="4ACCED3E" wp14:editId="32B6392B">
                <wp:simplePos x="0" y="0"/>
                <wp:positionH relativeFrom="column">
                  <wp:posOffset>4495800</wp:posOffset>
                </wp:positionH>
                <wp:positionV relativeFrom="paragraph">
                  <wp:posOffset>38100</wp:posOffset>
                </wp:positionV>
                <wp:extent cx="1628775" cy="1447800"/>
                <wp:effectExtent l="9525" t="9525" r="9525" b="952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47800"/>
                        </a:xfrm>
                        <a:prstGeom prst="rect">
                          <a:avLst/>
                        </a:prstGeom>
                        <a:solidFill>
                          <a:srgbClr val="FFFFFF"/>
                        </a:solidFill>
                        <a:ln w="9525">
                          <a:solidFill>
                            <a:srgbClr val="000000"/>
                          </a:solidFill>
                          <a:miter lim="800000"/>
                          <a:headEnd/>
                          <a:tailEnd/>
                        </a:ln>
                      </wps:spPr>
                      <wps:txbx>
                        <w:txbxContent>
                          <w:p w14:paraId="1560C0ED" w14:textId="225CBB2F" w:rsidR="007B2ACC" w:rsidRPr="00BE7304" w:rsidRDefault="007B2ACC" w:rsidP="00BE7304">
                            <w:pPr>
                              <w:rPr>
                                <w:rFonts w:ascii="Calibri" w:hAnsi="Calibri"/>
                                <w:sz w:val="18"/>
                                <w:szCs w:val="18"/>
                              </w:rPr>
                            </w:pPr>
                            <w:r w:rsidRPr="00BE7304">
                              <w:rPr>
                                <w:rFonts w:ascii="Calibri" w:hAnsi="Calibri"/>
                                <w:sz w:val="18"/>
                                <w:szCs w:val="18"/>
                              </w:rPr>
                              <w:t xml:space="preserve">The number of unread messages, which are likely to be replies to questions asked by you or others or further information issued by us will be shown here. The presence of new information will also be notified by e-mail, unless you have opted out. </w:t>
                            </w:r>
                          </w:p>
                          <w:p w14:paraId="3BD60C7B" w14:textId="77777777" w:rsidR="007B2ACC" w:rsidRPr="00BE7304" w:rsidRDefault="007B2ACC">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CED3E" id="_x0000_t202" coordsize="21600,21600" o:spt="202" path="m,l,21600r21600,l21600,xe">
                <v:stroke joinstyle="miter"/>
                <v:path gradientshapeok="t" o:connecttype="rect"/>
              </v:shapetype>
              <v:shape id="Text Box 20" o:spid="_x0000_s1026" type="#_x0000_t202" style="position:absolute;left:0;text-align:left;margin-left:354pt;margin-top:3pt;width:128.2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PnLAIAAFMEAAAOAAAAZHJzL2Uyb0RvYy54bWysVNtu2zAMfR+wfxD0vtgJcqtRp+jSZRjQ&#10;dQPafYAsy7YwSdQkJXb29aPkNA267WWYHgTJpA4PD0lf3wxakYNwXoIp6XSSUyIMh1qatqTfnnbv&#10;1pT4wEzNFBhR0qPw9Gbz9s11bwsxgw5ULRxBEOOL3pa0C8EWWeZ5JzTzE7DCoLEBp1nAq2uz2rEe&#10;0bXKZnm+zHpwtXXAhff49W400k3CbxrBw5em8SIQVVLkFtLu0l7FPdtcs6J1zHaSn2iwf2ChmTQY&#10;9Ax1xwIjeyd/g9KSO/DQhAkHnUHTSC5SDpjNNH+VzWPHrEi5oDjenmXy/w+WPxy+OiJrrN2SEsM0&#10;1uhJDIG8h4HMkj699QW6PVp0DAN+R9+Uq7f3wL97YmDbMdOKW+eg7wSrkd80KptdPI0V8YWPIFX/&#10;GWqMw/YBEtDQOB3FQzkIomOdjufaRC48hlzO1qvVghKOtul8vlrniV3Giufn1vnwUYAm8VBSh8VP&#10;8Oxw70Okw4pnlxjNg5L1TiqVLq6ttsqRA8NG2aWVMnjlpgzpS3q1mC1GBf4Kkaf1JwgtA3a8krqk&#10;mAKusQejbh9MnfoxMKnGM1JW5iRk1G5UMQzVgI5R0ArqI0rqYOxsnEQ8dOB+UtJjV5fU/9gzJyhR&#10;nwyW5QqVi2OQLvPFCitM3KWlurQwwxGqpIGS8bgN4+jsrZNth5HGRjBwi6VsZBL5hdWJN3Zu0v40&#10;ZXE0Lu/J6+VfsPkFAAD//wMAUEsDBBQABgAIAAAAIQBYeutq4AAAAAkBAAAPAAAAZHJzL2Rvd25y&#10;ZXYueG1sTI/NTsMwEITvSLyDtUhcELVpQ5qGOBVCAsEN2gqubrxNIvwTbDcNb89ygtNoNauZb6r1&#10;ZA0bMcTeOwk3MwEMXeN171oJu+3jdQEsJuW0Mt6hhG+MsK7PzypVan9ybzhuUssoxMVSSehSGkrO&#10;Y9OhVXHmB3TkHXywKtEZWq6DOlG4NXwuRM6t6h01dGrAhw6bz83RSiiy5/Ejvixe35v8YFbpajk+&#10;fQUpLy+m+ztgCaf09wy/+IQONTHt/dHpyIyEpShoS5KQk5C/yrNbYHsJ80UmgNcV/7+g/gEAAP//&#10;AwBQSwECLQAUAAYACAAAACEAtoM4kv4AAADhAQAAEwAAAAAAAAAAAAAAAAAAAAAAW0NvbnRlbnRf&#10;VHlwZXNdLnhtbFBLAQItABQABgAIAAAAIQA4/SH/1gAAAJQBAAALAAAAAAAAAAAAAAAAAC8BAABf&#10;cmVscy8ucmVsc1BLAQItABQABgAIAAAAIQCFjhPnLAIAAFMEAAAOAAAAAAAAAAAAAAAAAC4CAABk&#10;cnMvZTJvRG9jLnhtbFBLAQItABQABgAIAAAAIQBYeutq4AAAAAkBAAAPAAAAAAAAAAAAAAAAAIYE&#10;AABkcnMvZG93bnJldi54bWxQSwUGAAAAAAQABADzAAAAkwUAAAAA&#10;">
                <v:textbox>
                  <w:txbxContent>
                    <w:p w14:paraId="1560C0ED" w14:textId="225CBB2F" w:rsidR="007B2ACC" w:rsidRPr="00BE7304" w:rsidRDefault="007B2ACC" w:rsidP="00BE7304">
                      <w:pPr>
                        <w:rPr>
                          <w:rFonts w:ascii="Calibri" w:hAnsi="Calibri"/>
                          <w:sz w:val="18"/>
                          <w:szCs w:val="18"/>
                        </w:rPr>
                      </w:pPr>
                      <w:r w:rsidRPr="00BE7304">
                        <w:rPr>
                          <w:rFonts w:ascii="Calibri" w:hAnsi="Calibri"/>
                          <w:sz w:val="18"/>
                          <w:szCs w:val="18"/>
                        </w:rPr>
                        <w:t xml:space="preserve">The number of unread messages, which are likely to be replies to questions asked by you or others or further information issued by us will be shown here. The presence of new information will also be notified by e-mail, unless you have opted out. </w:t>
                      </w:r>
                    </w:p>
                    <w:p w14:paraId="3BD60C7B" w14:textId="77777777" w:rsidR="007B2ACC" w:rsidRPr="00BE7304" w:rsidRDefault="007B2ACC">
                      <w:pPr>
                        <w:rPr>
                          <w:rFonts w:asciiTheme="minorHAnsi" w:hAnsiTheme="minorHAnsi"/>
                          <w:sz w:val="18"/>
                          <w:szCs w:val="18"/>
                        </w:rPr>
                      </w:pPr>
                    </w:p>
                  </w:txbxContent>
                </v:textbox>
              </v:shape>
            </w:pict>
          </mc:Fallback>
        </mc:AlternateContent>
      </w:r>
    </w:p>
    <w:p w14:paraId="3600609F" w14:textId="58E34862" w:rsidR="002D4632" w:rsidRPr="00BD1875" w:rsidRDefault="00EA32B7" w:rsidP="002D4632">
      <w:pPr>
        <w:ind w:left="720" w:hanging="720"/>
        <w:jc w:val="both"/>
        <w:rPr>
          <w:rFonts w:asciiTheme="minorHAnsi" w:hAnsiTheme="minorHAnsi" w:cs="Arial"/>
          <w:sz w:val="22"/>
          <w:szCs w:val="22"/>
        </w:rPr>
      </w:pPr>
      <w:r w:rsidRPr="00BD1875">
        <w:rPr>
          <w:rFonts w:asciiTheme="minorHAnsi" w:hAnsiTheme="minorHAnsi" w:cs="Arial"/>
          <w:noProof/>
          <w:sz w:val="22"/>
          <w:szCs w:val="22"/>
        </w:rPr>
        <mc:AlternateContent>
          <mc:Choice Requires="wps">
            <w:drawing>
              <wp:anchor distT="0" distB="0" distL="114300" distR="114300" simplePos="0" relativeHeight="251660800" behindDoc="0" locked="0" layoutInCell="1" allowOverlap="1" wp14:anchorId="13BBF1B4" wp14:editId="095C4ED0">
                <wp:simplePos x="0" y="0"/>
                <wp:positionH relativeFrom="column">
                  <wp:posOffset>3705224</wp:posOffset>
                </wp:positionH>
                <wp:positionV relativeFrom="paragraph">
                  <wp:posOffset>372110</wp:posOffset>
                </wp:positionV>
                <wp:extent cx="771525" cy="200025"/>
                <wp:effectExtent l="38100" t="0" r="28575" b="6667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0ACCD" id="_x0000_t32" coordsize="21600,21600" o:spt="32" o:oned="t" path="m,l21600,21600e" filled="f">
                <v:path arrowok="t" fillok="f" o:connecttype="none"/>
                <o:lock v:ext="edit" shapetype="t"/>
              </v:shapetype>
              <v:shape id="AutoShape 22" o:spid="_x0000_s1026" type="#_x0000_t32" style="position:absolute;margin-left:291.75pt;margin-top:29.3pt;width:60.75pt;height:15.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kQPQIAAG0EAAAOAAAAZHJzL2Uyb0RvYy54bWysVMFu2zAMvQ/YPwi6J7azJG2NOkVhJ9uh&#10;2wq0+wBFkmNhsiRISpxg2L+PlNNs3S7DsBwUSiIfH8kn394de00O0gdlTUWLaU6JNNwKZXYV/fK8&#10;mVxTEiIzgmlrZEVPMtC71ds3t4Mr5cx2VgvpCYCYUA6uol2MrsyywDvZszC1Thq4bK3vWYSt32XC&#10;swHQe53N8nyZDdYL5y2XIcBpM17SVcJvW8nj57YNMhJdUeAW0+rTusU1W92ycueZ6xQ/02D/wKJn&#10;ykDSC1TDIiN7r/6A6hX3Ntg2TrntM9u2istUA1RT5L9V89QxJ1Mt0JzgLm0K/w+Wfzo8eqIEzG5B&#10;iWE9zOh+H21KTWYzbNDgQgl+tXn0WCI/mif3YPnXQIytO2Z2Mnk/nxwEFxiRvQrBTXCQZjt8tAJ8&#10;GCRI3Tq2vietVu4DBiI4dIQc03hOl/HIYyQcDq+uisUMWHK4gtnnYGMuViIMBjsf4ntpe4JGRUP0&#10;TO26WFtjQAjWjynY4SHEMfAlAION3Sit4ZyV2pChojeYDLfBaiXwMm38bltrTw4MFZV+Zxav3Lzd&#10;G5HAOsnE+mxHpjTYJKZWRa+geVpSzNZLQYmW8IjQGulpgxmhfCB8tkZRfbvJb9bX6+v5ZD5brifz&#10;vGkm95t6PlluiqtF866p66b4juSLedkpIaRB/i8CL+Z/J6DzUxuleZH4pVHZa/Q0CiD78p9IJyXg&#10;8EcZba04PXqsDkUBmk7O5/eHj+bXffL6+ZVY/QAAAP//AwBQSwMEFAAGAAgAAAAhAIEBfobfAAAA&#10;CQEAAA8AAABkcnMvZG93bnJldi54bWxMj8FOwzAMhu9IvENkJC6IJRvqKKXphIDBCU2Ucc8a01Zr&#10;nKrJtvbt8U5ws+VPv78/X42uE0ccQutJw3ymQCBV3rZUa9h+rW9TECEasqbzhBomDLAqLi9yk1l/&#10;ok88lrEWHEIhMxqaGPtMylA16EyY+R6Jbz9+cCbyOtTSDubE4a6TC6WW0pmW+ENjenxusNqXB6fh&#10;pdwk6++b7biYqveP8i3db2h61fr6anx6BBFxjH8wnPVZHQp22vkD2SA6DUl6lzB6HpYgGLhXCZfb&#10;aXhQc5BFLv83KH4BAAD//wMAUEsBAi0AFAAGAAgAAAAhALaDOJL+AAAA4QEAABMAAAAAAAAAAAAA&#10;AAAAAAAAAFtDb250ZW50X1R5cGVzXS54bWxQSwECLQAUAAYACAAAACEAOP0h/9YAAACUAQAACwAA&#10;AAAAAAAAAAAAAAAvAQAAX3JlbHMvLnJlbHNQSwECLQAUAAYACAAAACEAmduJED0CAABtBAAADgAA&#10;AAAAAAAAAAAAAAAuAgAAZHJzL2Uyb0RvYy54bWxQSwECLQAUAAYACAAAACEAgQF+ht8AAAAJAQAA&#10;DwAAAAAAAAAAAAAAAACXBAAAZHJzL2Rvd25yZXYueG1sUEsFBgAAAAAEAAQA8wAAAKMFAAAAAA==&#10;">
                <v:stroke endarrow="block"/>
              </v:shape>
            </w:pict>
          </mc:Fallback>
        </mc:AlternateContent>
      </w:r>
      <w:r w:rsidRPr="00BD1875">
        <w:rPr>
          <w:rFonts w:asciiTheme="minorHAnsi" w:hAnsiTheme="minorHAnsi" w:cs="Arial"/>
          <w:noProof/>
          <w:sz w:val="22"/>
          <w:szCs w:val="22"/>
        </w:rPr>
        <mc:AlternateContent>
          <mc:Choice Requires="wps">
            <w:drawing>
              <wp:anchor distT="0" distB="0" distL="114300" distR="114300" simplePos="0" relativeHeight="251659776" behindDoc="0" locked="0" layoutInCell="1" allowOverlap="1" wp14:anchorId="6AA28B0F" wp14:editId="75E84952">
                <wp:simplePos x="0" y="0"/>
                <wp:positionH relativeFrom="column">
                  <wp:posOffset>1219200</wp:posOffset>
                </wp:positionH>
                <wp:positionV relativeFrom="paragraph">
                  <wp:posOffset>553084</wp:posOffset>
                </wp:positionV>
                <wp:extent cx="685800" cy="219075"/>
                <wp:effectExtent l="0" t="0" r="76200" b="6667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B4DCC" id="AutoShape 21" o:spid="_x0000_s1026" type="#_x0000_t32" style="position:absolute;margin-left:96pt;margin-top:43.55pt;width:54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QBNwIAAGMEAAAOAAAAZHJzL2Uyb0RvYy54bWysVE2P2jAQvVfqf7B8hyQ0sBARVqsEetl2&#10;kXb7A4ztEKuObdmGgKr+944doKW9VFVzcMbxfLyZ95zl46mT6MitE1qVOBunGHFFNRNqX+Ivb5vR&#10;HCPniWJEasVLfOYOP67ev1v2puAT3WrJuEWQRLmiNyVuvTdFkjja8o64sTZcwWGjbUc8bO0+YZb0&#10;kL2TySRNZ0mvLTNWU+4cfK2HQ7yK+ZuGU//SNI57JEsM2HxcbVx3YU1WS1LsLTGtoBcY5B9QdEQo&#10;KHpLVRNP0MGKP1J1glrtdOPHVHeJbhpBeewBusnS37p5bYnhsRcYjjO3Mbn/l5Z+Pm4tEgy4yzFS&#10;pAOOng5ex9JokoUB9cYV4FeprQ0t0pN6Nc+afnVI6aolas+j99vZQHCMSO5CwsYZKLPrP2kGPgQK&#10;xGmdGtuFlDAHdIqknG+k8JNHFD7O5tN5CtRROJpki/RhGjAlpLgGG+v8R647FIwSO2+J2Le+0koB&#10;/dpmsRQ5Pjs/BF4DQmWlN0LKqAKpUF/ixXQyjQFOS8HCYXBzdr+rpEVHEnQUnwuKOzerD4rFZC0n&#10;bH2xPRESbOTjgLwVMDLJcajWcYaR5HB1gjXAkypUhPYB8MUapPRtkS7W8/U8H+WT2XqUp3U9etpU&#10;+Wi2yR6m9Ye6qursewCf5UUrGOMq4L/KOsv/TjaXCzYI8ibs26CS++yRCgB7fUfQkf9A+SCenWbn&#10;rQ3dBSmAkqPz5daFq/LrPnr9/DesfgAAAP//AwBQSwMEFAAGAAgAAAAhAMsUuB/gAAAACgEAAA8A&#10;AABkcnMvZG93bnJldi54bWxMj8FOwzAQRO9I/IO1SNyonSClbYhTARUilyLRIsTRjZfYIraj2G1T&#10;vp7lBMfZGc2+qVaT69kRx2iDl5DNBDD0bdDWdxLedk83C2AxKa9VHzxKOGOEVX15UalSh5N/xeM2&#10;dYxKfCyVBJPSUHIeW4NOxVkY0JP3GUanEsmx43pUJyp3Pc+FKLhT1tMHowZ8NNh+bQ9OQlp/nE3x&#10;3j4s7cvueVPY76Zp1lJeX033d8ASTukvDL/4hA41Me3DwevIetLLnLYkCYt5BowCt0LQYU9OnhXA&#10;64r/n1D/AAAA//8DAFBLAQItABQABgAIAAAAIQC2gziS/gAAAOEBAAATAAAAAAAAAAAAAAAAAAAA&#10;AABbQ29udGVudF9UeXBlc10ueG1sUEsBAi0AFAAGAAgAAAAhADj9If/WAAAAlAEAAAsAAAAAAAAA&#10;AAAAAAAALwEAAF9yZWxzLy5yZWxzUEsBAi0AFAAGAAgAAAAhAEro5AE3AgAAYwQAAA4AAAAAAAAA&#10;AAAAAAAALgIAAGRycy9lMm9Eb2MueG1sUEsBAi0AFAAGAAgAAAAhAMsUuB/gAAAACgEAAA8AAAAA&#10;AAAAAAAAAAAAkQQAAGRycy9kb3ducmV2LnhtbFBLBQYAAAAABAAEAPMAAACeBQAAAAA=&#10;">
                <v:stroke endarrow="block"/>
              </v:shape>
            </w:pict>
          </mc:Fallback>
        </mc:AlternateContent>
      </w:r>
      <w:r w:rsidR="00DE754A" w:rsidRPr="00BD1875">
        <w:rPr>
          <w:rFonts w:asciiTheme="minorHAnsi" w:hAnsiTheme="minorHAnsi" w:cs="Arial"/>
          <w:noProof/>
          <w:sz w:val="22"/>
          <w:szCs w:val="22"/>
        </w:rPr>
        <mc:AlternateContent>
          <mc:Choice Requires="wps">
            <w:drawing>
              <wp:anchor distT="0" distB="0" distL="114300" distR="114300" simplePos="0" relativeHeight="251657728" behindDoc="0" locked="0" layoutInCell="1" allowOverlap="1" wp14:anchorId="20FA6D58" wp14:editId="42418DD4">
                <wp:simplePos x="0" y="0"/>
                <wp:positionH relativeFrom="column">
                  <wp:posOffset>90170</wp:posOffset>
                </wp:positionH>
                <wp:positionV relativeFrom="paragraph">
                  <wp:posOffset>143510</wp:posOffset>
                </wp:positionV>
                <wp:extent cx="1119505" cy="742950"/>
                <wp:effectExtent l="13970" t="9525"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742950"/>
                        </a:xfrm>
                        <a:prstGeom prst="rect">
                          <a:avLst/>
                        </a:prstGeom>
                        <a:solidFill>
                          <a:srgbClr val="FFFFFF"/>
                        </a:solidFill>
                        <a:ln w="9525">
                          <a:solidFill>
                            <a:srgbClr val="000000"/>
                          </a:solidFill>
                          <a:miter lim="800000"/>
                          <a:headEnd/>
                          <a:tailEnd/>
                        </a:ln>
                      </wps:spPr>
                      <wps:txbx>
                        <w:txbxContent>
                          <w:p w14:paraId="0D05DDCA" w14:textId="5A85BCE9" w:rsidR="007B2ACC" w:rsidRPr="006B57A2" w:rsidRDefault="007B2ACC">
                            <w:pPr>
                              <w:rPr>
                                <w:rFonts w:asciiTheme="minorHAnsi" w:hAnsiTheme="minorHAnsi"/>
                                <w:sz w:val="18"/>
                                <w:szCs w:val="18"/>
                              </w:rPr>
                            </w:pPr>
                            <w:r w:rsidRPr="006B57A2">
                              <w:rPr>
                                <w:rFonts w:ascii="Calibri" w:hAnsi="Calibri"/>
                                <w:sz w:val="18"/>
                                <w:szCs w:val="18"/>
                              </w:rPr>
                              <w:t xml:space="preserve">Click “view </w:t>
                            </w:r>
                            <w:r w:rsidR="00EA32B7">
                              <w:rPr>
                                <w:rFonts w:ascii="Calibri" w:hAnsi="Calibri"/>
                                <w:sz w:val="18"/>
                                <w:szCs w:val="18"/>
                              </w:rPr>
                              <w:t>messages</w:t>
                            </w:r>
                            <w:r w:rsidRPr="006B57A2">
                              <w:rPr>
                                <w:rFonts w:ascii="Calibri" w:hAnsi="Calibri"/>
                                <w:sz w:val="18"/>
                                <w:szCs w:val="18"/>
                              </w:rPr>
                              <w:t>” to raise questions and view any answers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A6D58" id="Text Box 19" o:spid="_x0000_s1027" type="#_x0000_t202" style="position:absolute;left:0;text-align:left;margin-left:7.1pt;margin-top:11.3pt;width:88.1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n8KwIAAFk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gGe/eaEsM0&#10;9uhejIG8hZEUq8jPYH2JbncWHcOI9+ibavX2Fvg3Twxse2Y6ce0cDL1gDeZXxJfZ2dMJx0eQevgI&#10;DcZh+wAJaGydjuQhHQTRsU8Pp97EXHgMWRSrZb6khKPtYjFHJYVg5dNr63x4L0CTKFTUYe8TOjvc&#10;+hCzYeWTSwzmQclmJ5VKiuvqrXLkwHBOduk7ov/kpgwZKrpazpcTAX+FyNP3JwgtAw68krqilycn&#10;Vkba3pkmjWNgUk0ypqzMkcdI3URiGOtxalkMEDmuoXlAYh1M8437iEIP7gclA852Rf33PXOCEvXB&#10;YHNWxWIRlyEpi+XFHBV3bqnPLcxwhKpooGQSt2FaoL11susx0jQOBq6xoa1MXD9ndUwf5ze14Lhr&#10;cUHO9eT1/EfYPAIAAP//AwBQSwMEFAAGAAgAAAAhAJFo2qPfAAAACQEAAA8AAABkcnMvZG93bnJl&#10;di54bWxMj8FOwzAQRO9I/IO1SFwQdUhLaEKcCiGB4AZtBVc33iYR8TrYbhr+nu0Jbjua0eybcjXZ&#10;XozoQ+dIwc0sAYFUO9NRo2C7ebpegghRk9G9I1TwgwFW1flZqQvjjvSO4zo2gksoFFpBG+NQSBnq&#10;Fq0OMzcgsbd33urI0jfSeH3kctvLNEkyaXVH/KHVAz62WH+tD1bBcvEyfobX+dtHne37PF7djc/f&#10;XqnLi+nhHkTEKf6F4YTP6FAx084dyATRs16knFSQphmIk58ntyB2fMzzDGRVyv8Lql8AAAD//wMA&#10;UEsBAi0AFAAGAAgAAAAhALaDOJL+AAAA4QEAABMAAAAAAAAAAAAAAAAAAAAAAFtDb250ZW50X1R5&#10;cGVzXS54bWxQSwECLQAUAAYACAAAACEAOP0h/9YAAACUAQAACwAAAAAAAAAAAAAAAAAvAQAAX3Jl&#10;bHMvLnJlbHNQSwECLQAUAAYACAAAACEAd3NJ/CsCAABZBAAADgAAAAAAAAAAAAAAAAAuAgAAZHJz&#10;L2Uyb0RvYy54bWxQSwECLQAUAAYACAAAACEAkWjao98AAAAJAQAADwAAAAAAAAAAAAAAAACFBAAA&#10;ZHJzL2Rvd25yZXYueG1sUEsFBgAAAAAEAAQA8wAAAJEFAAAAAA==&#10;">
                <v:textbox>
                  <w:txbxContent>
                    <w:p w14:paraId="0D05DDCA" w14:textId="5A85BCE9" w:rsidR="007B2ACC" w:rsidRPr="006B57A2" w:rsidRDefault="007B2ACC">
                      <w:pPr>
                        <w:rPr>
                          <w:rFonts w:asciiTheme="minorHAnsi" w:hAnsiTheme="minorHAnsi"/>
                          <w:sz w:val="18"/>
                          <w:szCs w:val="18"/>
                        </w:rPr>
                      </w:pPr>
                      <w:r w:rsidRPr="006B57A2">
                        <w:rPr>
                          <w:rFonts w:ascii="Calibri" w:hAnsi="Calibri"/>
                          <w:sz w:val="18"/>
                          <w:szCs w:val="18"/>
                        </w:rPr>
                        <w:t xml:space="preserve">Click “view </w:t>
                      </w:r>
                      <w:r w:rsidR="00EA32B7">
                        <w:rPr>
                          <w:rFonts w:ascii="Calibri" w:hAnsi="Calibri"/>
                          <w:sz w:val="18"/>
                          <w:szCs w:val="18"/>
                        </w:rPr>
                        <w:t>messages</w:t>
                      </w:r>
                      <w:r w:rsidRPr="006B57A2">
                        <w:rPr>
                          <w:rFonts w:ascii="Calibri" w:hAnsi="Calibri"/>
                          <w:sz w:val="18"/>
                          <w:szCs w:val="18"/>
                        </w:rPr>
                        <w:t>” to raise questions and view any answers</w:t>
                      </w:r>
                    </w:p>
                  </w:txbxContent>
                </v:textbox>
              </v:shape>
            </w:pict>
          </mc:Fallback>
        </mc:AlternateContent>
      </w:r>
      <w:r w:rsidR="00C70368" w:rsidRPr="00BD1875">
        <w:rPr>
          <w:rFonts w:asciiTheme="minorHAnsi" w:hAnsiTheme="minorHAnsi" w:cs="Arial"/>
          <w:sz w:val="22"/>
          <w:szCs w:val="22"/>
        </w:rPr>
        <w:tab/>
      </w:r>
      <w:r w:rsidR="00C70368" w:rsidRPr="00BD1875">
        <w:rPr>
          <w:rFonts w:asciiTheme="minorHAnsi" w:hAnsiTheme="minorHAnsi" w:cs="Arial"/>
          <w:sz w:val="22"/>
          <w:szCs w:val="22"/>
        </w:rPr>
        <w:tab/>
      </w:r>
      <w:r w:rsidR="00C70368" w:rsidRPr="00BD1875">
        <w:rPr>
          <w:rFonts w:asciiTheme="minorHAnsi" w:hAnsiTheme="minorHAnsi" w:cs="Arial"/>
          <w:sz w:val="22"/>
          <w:szCs w:val="22"/>
        </w:rPr>
        <w:tab/>
      </w:r>
      <w:r w:rsidR="00C70368" w:rsidRPr="00BD1875">
        <w:rPr>
          <w:rFonts w:asciiTheme="minorHAnsi" w:hAnsiTheme="minorHAnsi" w:cs="Arial"/>
          <w:sz w:val="22"/>
          <w:szCs w:val="22"/>
        </w:rPr>
        <w:tab/>
      </w:r>
      <w:r w:rsidRPr="00BD1875">
        <w:rPr>
          <w:rFonts w:asciiTheme="minorHAnsi" w:hAnsiTheme="minorHAnsi"/>
          <w:noProof/>
          <w:sz w:val="22"/>
          <w:szCs w:val="22"/>
        </w:rPr>
        <w:drawing>
          <wp:inline distT="0" distB="0" distL="0" distR="0" wp14:anchorId="53D731A8" wp14:editId="0198D11A">
            <wp:extent cx="2295525" cy="10287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525" cy="1028700"/>
                    </a:xfrm>
                    <a:prstGeom prst="rect">
                      <a:avLst/>
                    </a:prstGeom>
                  </pic:spPr>
                </pic:pic>
              </a:graphicData>
            </a:graphic>
          </wp:inline>
        </w:drawing>
      </w:r>
    </w:p>
    <w:p w14:paraId="4787904C" w14:textId="77777777" w:rsidR="00AA21F9" w:rsidRPr="00BD1875" w:rsidRDefault="00AA21F9" w:rsidP="008073C9">
      <w:pPr>
        <w:ind w:left="720" w:hanging="720"/>
        <w:rPr>
          <w:rFonts w:asciiTheme="minorHAnsi" w:hAnsiTheme="minorHAnsi" w:cs="Arial"/>
          <w:b/>
          <w:sz w:val="22"/>
          <w:szCs w:val="22"/>
        </w:rPr>
      </w:pPr>
    </w:p>
    <w:p w14:paraId="36B799F6" w14:textId="77777777" w:rsidR="00AA21F9" w:rsidRPr="00BD1875" w:rsidRDefault="00AA21F9" w:rsidP="008073C9">
      <w:pPr>
        <w:ind w:left="720" w:hanging="720"/>
        <w:rPr>
          <w:rFonts w:asciiTheme="minorHAnsi" w:hAnsiTheme="minorHAnsi" w:cs="Arial"/>
          <w:b/>
          <w:sz w:val="22"/>
          <w:szCs w:val="22"/>
        </w:rPr>
      </w:pPr>
    </w:p>
    <w:p w14:paraId="3C9A50DA" w14:textId="69AAA5D4" w:rsidR="008073C9" w:rsidRPr="00BD1875" w:rsidRDefault="008D21AC" w:rsidP="008073C9">
      <w:pPr>
        <w:ind w:left="720" w:hanging="720"/>
        <w:rPr>
          <w:rFonts w:asciiTheme="minorHAnsi" w:hAnsiTheme="minorHAnsi" w:cs="Arial"/>
          <w:b/>
          <w:color w:val="FF0000"/>
          <w:sz w:val="22"/>
          <w:szCs w:val="22"/>
        </w:rPr>
      </w:pPr>
      <w:r w:rsidRPr="00BD1875">
        <w:rPr>
          <w:rFonts w:asciiTheme="minorHAnsi" w:hAnsiTheme="minorHAnsi" w:cs="Arial"/>
          <w:b/>
          <w:sz w:val="22"/>
          <w:szCs w:val="22"/>
        </w:rPr>
        <w:t>21</w:t>
      </w:r>
      <w:r w:rsidR="00FA43F8" w:rsidRPr="00BD1875">
        <w:rPr>
          <w:rFonts w:asciiTheme="minorHAnsi" w:hAnsiTheme="minorHAnsi" w:cs="Arial"/>
          <w:b/>
          <w:sz w:val="22"/>
          <w:szCs w:val="22"/>
        </w:rPr>
        <w:t>.</w:t>
      </w:r>
      <w:r w:rsidR="002D4632" w:rsidRPr="00BD1875">
        <w:rPr>
          <w:rFonts w:asciiTheme="minorHAnsi" w:hAnsiTheme="minorHAnsi" w:cs="Arial"/>
          <w:sz w:val="22"/>
          <w:szCs w:val="22"/>
        </w:rPr>
        <w:tab/>
      </w:r>
      <w:r w:rsidR="008073C9" w:rsidRPr="00BD1875">
        <w:rPr>
          <w:rFonts w:asciiTheme="minorHAnsi" w:hAnsiTheme="minorHAnsi" w:cs="Arial"/>
          <w:b/>
          <w:sz w:val="22"/>
          <w:szCs w:val="22"/>
        </w:rPr>
        <w:t xml:space="preserve">PROPOSED TIMETABLE FOR </w:t>
      </w:r>
      <w:r w:rsidR="002E41BA" w:rsidRPr="00BD1875">
        <w:rPr>
          <w:rFonts w:asciiTheme="minorHAnsi" w:hAnsiTheme="minorHAnsi" w:cs="Arial"/>
          <w:b/>
          <w:sz w:val="22"/>
          <w:szCs w:val="22"/>
        </w:rPr>
        <w:t>REQUEST FOR QUOTATION</w:t>
      </w:r>
      <w:r w:rsidR="008073C9" w:rsidRPr="00BD1875">
        <w:rPr>
          <w:rFonts w:asciiTheme="minorHAnsi" w:hAnsiTheme="minorHAnsi" w:cs="Arial"/>
          <w:b/>
          <w:sz w:val="22"/>
          <w:szCs w:val="22"/>
        </w:rPr>
        <w:t xml:space="preserve"> </w:t>
      </w:r>
    </w:p>
    <w:tbl>
      <w:tblPr>
        <w:tblW w:w="7560" w:type="dxa"/>
        <w:tblInd w:w="828" w:type="dxa"/>
        <w:tblLook w:val="01E0" w:firstRow="1" w:lastRow="1" w:firstColumn="1" w:lastColumn="1" w:noHBand="0" w:noVBand="0"/>
      </w:tblPr>
      <w:tblGrid>
        <w:gridCol w:w="6120"/>
        <w:gridCol w:w="1440"/>
      </w:tblGrid>
      <w:tr w:rsidR="008073C9" w:rsidRPr="00BD1875" w14:paraId="28E48D35" w14:textId="77777777" w:rsidTr="007B2ACC">
        <w:tc>
          <w:tcPr>
            <w:tcW w:w="6120" w:type="dxa"/>
          </w:tcPr>
          <w:p w14:paraId="071C96E9" w14:textId="77777777" w:rsidR="008073C9" w:rsidRPr="00BD1875" w:rsidRDefault="008073C9" w:rsidP="007B2ACC">
            <w:pPr>
              <w:rPr>
                <w:rFonts w:asciiTheme="minorHAnsi" w:hAnsiTheme="minorHAnsi" w:cs="Arial"/>
                <w:sz w:val="22"/>
                <w:szCs w:val="22"/>
              </w:rPr>
            </w:pPr>
            <w:r w:rsidRPr="00BD1875">
              <w:rPr>
                <w:rFonts w:asciiTheme="minorHAnsi" w:hAnsiTheme="minorHAnsi" w:cs="Arial"/>
                <w:sz w:val="22"/>
                <w:szCs w:val="22"/>
              </w:rPr>
              <w:tab/>
            </w:r>
          </w:p>
        </w:tc>
        <w:tc>
          <w:tcPr>
            <w:tcW w:w="1440" w:type="dxa"/>
          </w:tcPr>
          <w:p w14:paraId="6ED628B5" w14:textId="77777777" w:rsidR="008073C9" w:rsidRPr="00BD1875" w:rsidRDefault="008073C9" w:rsidP="007B2ACC">
            <w:pPr>
              <w:rPr>
                <w:rFonts w:asciiTheme="minorHAnsi" w:hAnsiTheme="minorHAnsi" w:cs="Arial"/>
                <w:color w:val="FF9900"/>
                <w:sz w:val="22"/>
                <w:szCs w:val="22"/>
              </w:rPr>
            </w:pPr>
          </w:p>
        </w:tc>
      </w:tr>
      <w:tr w:rsidR="008073C9" w:rsidRPr="00BD1875" w14:paraId="73EBE6C7" w14:textId="77777777" w:rsidTr="007B2ACC">
        <w:tc>
          <w:tcPr>
            <w:tcW w:w="6120" w:type="dxa"/>
          </w:tcPr>
          <w:p w14:paraId="630A01FE" w14:textId="77777777" w:rsidR="008073C9" w:rsidRPr="00BD1875" w:rsidRDefault="008073C9" w:rsidP="00E85E84">
            <w:pPr>
              <w:rPr>
                <w:rFonts w:asciiTheme="minorHAnsi" w:hAnsiTheme="minorHAnsi" w:cs="Arial"/>
                <w:sz w:val="22"/>
                <w:szCs w:val="22"/>
              </w:rPr>
            </w:pPr>
            <w:r w:rsidRPr="00BD1875">
              <w:rPr>
                <w:rFonts w:asciiTheme="minorHAnsi" w:hAnsiTheme="minorHAnsi" w:cs="Arial"/>
                <w:sz w:val="22"/>
                <w:szCs w:val="22"/>
              </w:rPr>
              <w:t xml:space="preserve">Issue </w:t>
            </w:r>
            <w:r w:rsidR="00E85E84" w:rsidRPr="00BD1875">
              <w:rPr>
                <w:rFonts w:asciiTheme="minorHAnsi" w:hAnsiTheme="minorHAnsi" w:cs="Arial"/>
                <w:sz w:val="22"/>
                <w:szCs w:val="22"/>
              </w:rPr>
              <w:t>Request for Quotation</w:t>
            </w:r>
          </w:p>
        </w:tc>
        <w:tc>
          <w:tcPr>
            <w:tcW w:w="1440" w:type="dxa"/>
          </w:tcPr>
          <w:p w14:paraId="11FB6204" w14:textId="00964585" w:rsidR="008073C9" w:rsidRPr="003C463B" w:rsidRDefault="004719D9" w:rsidP="0082433D">
            <w:pPr>
              <w:rPr>
                <w:rFonts w:asciiTheme="minorHAnsi" w:hAnsiTheme="minorHAnsi" w:cs="Arial"/>
                <w:sz w:val="22"/>
                <w:szCs w:val="22"/>
              </w:rPr>
            </w:pPr>
            <w:r w:rsidRPr="003C463B">
              <w:rPr>
                <w:rFonts w:asciiTheme="minorHAnsi" w:hAnsiTheme="minorHAnsi" w:cs="Arial"/>
                <w:sz w:val="22"/>
                <w:szCs w:val="22"/>
              </w:rPr>
              <w:t>0</w:t>
            </w:r>
            <w:r w:rsidR="0082433D" w:rsidRPr="003C463B">
              <w:rPr>
                <w:rFonts w:asciiTheme="minorHAnsi" w:hAnsiTheme="minorHAnsi" w:cs="Arial"/>
                <w:sz w:val="22"/>
                <w:szCs w:val="22"/>
              </w:rPr>
              <w:t>5</w:t>
            </w:r>
            <w:r w:rsidR="00244D34" w:rsidRPr="003C463B">
              <w:rPr>
                <w:rFonts w:asciiTheme="minorHAnsi" w:hAnsiTheme="minorHAnsi" w:cs="Arial"/>
                <w:sz w:val="22"/>
                <w:szCs w:val="22"/>
              </w:rPr>
              <w:t>/</w:t>
            </w:r>
            <w:r w:rsidRPr="003C463B">
              <w:rPr>
                <w:rFonts w:asciiTheme="minorHAnsi" w:hAnsiTheme="minorHAnsi" w:cs="Arial"/>
                <w:sz w:val="22"/>
                <w:szCs w:val="22"/>
              </w:rPr>
              <w:t>10</w:t>
            </w:r>
            <w:r w:rsidR="0078688C" w:rsidRPr="003C463B">
              <w:rPr>
                <w:rFonts w:asciiTheme="minorHAnsi" w:hAnsiTheme="minorHAnsi" w:cs="Arial"/>
                <w:sz w:val="22"/>
                <w:szCs w:val="22"/>
              </w:rPr>
              <w:t>/</w:t>
            </w:r>
            <w:r w:rsidR="00AF26FE" w:rsidRPr="003C463B">
              <w:rPr>
                <w:rFonts w:asciiTheme="minorHAnsi" w:hAnsiTheme="minorHAnsi" w:cs="Arial"/>
                <w:sz w:val="22"/>
                <w:szCs w:val="22"/>
              </w:rPr>
              <w:t>20</w:t>
            </w:r>
            <w:r w:rsidR="005C476F" w:rsidRPr="003C463B">
              <w:rPr>
                <w:rFonts w:asciiTheme="minorHAnsi" w:hAnsiTheme="minorHAnsi" w:cs="Arial"/>
                <w:sz w:val="22"/>
                <w:szCs w:val="22"/>
              </w:rPr>
              <w:t>1</w:t>
            </w:r>
            <w:r w:rsidRPr="003C463B">
              <w:rPr>
                <w:rFonts w:asciiTheme="minorHAnsi" w:hAnsiTheme="minorHAnsi" w:cs="Arial"/>
                <w:sz w:val="22"/>
                <w:szCs w:val="22"/>
              </w:rPr>
              <w:t>7</w:t>
            </w:r>
          </w:p>
        </w:tc>
      </w:tr>
      <w:tr w:rsidR="0078688C" w:rsidRPr="00BD1875" w14:paraId="5DC40DD7" w14:textId="77777777" w:rsidTr="007B2ACC">
        <w:tc>
          <w:tcPr>
            <w:tcW w:w="6120" w:type="dxa"/>
          </w:tcPr>
          <w:p w14:paraId="3C014A64" w14:textId="77777777" w:rsidR="0078688C" w:rsidRPr="00BD1875" w:rsidRDefault="0078688C" w:rsidP="00E85E84">
            <w:pPr>
              <w:rPr>
                <w:rFonts w:asciiTheme="minorHAnsi" w:hAnsiTheme="minorHAnsi" w:cs="Arial"/>
                <w:sz w:val="22"/>
                <w:szCs w:val="22"/>
              </w:rPr>
            </w:pPr>
            <w:r w:rsidRPr="00BD1875">
              <w:rPr>
                <w:rFonts w:asciiTheme="minorHAnsi" w:hAnsiTheme="minorHAnsi" w:cs="Arial"/>
                <w:sz w:val="22"/>
                <w:szCs w:val="22"/>
              </w:rPr>
              <w:t>Return of Quotations</w:t>
            </w:r>
          </w:p>
        </w:tc>
        <w:tc>
          <w:tcPr>
            <w:tcW w:w="1440" w:type="dxa"/>
          </w:tcPr>
          <w:p w14:paraId="188FBFF6" w14:textId="726553EE" w:rsidR="0078688C" w:rsidRPr="003C463B" w:rsidRDefault="00570B81" w:rsidP="003C463B">
            <w:pPr>
              <w:rPr>
                <w:rFonts w:asciiTheme="minorHAnsi" w:hAnsiTheme="minorHAnsi" w:cs="Arial"/>
                <w:sz w:val="22"/>
                <w:szCs w:val="22"/>
              </w:rPr>
            </w:pPr>
            <w:r w:rsidRPr="003C463B">
              <w:rPr>
                <w:rFonts w:asciiTheme="minorHAnsi" w:hAnsiTheme="minorHAnsi" w:cs="Arial"/>
                <w:sz w:val="22"/>
                <w:szCs w:val="22"/>
              </w:rPr>
              <w:t>1</w:t>
            </w:r>
            <w:r w:rsidR="0073427C" w:rsidRPr="003C463B">
              <w:rPr>
                <w:rFonts w:asciiTheme="minorHAnsi" w:hAnsiTheme="minorHAnsi" w:cs="Arial"/>
                <w:sz w:val="22"/>
                <w:szCs w:val="22"/>
              </w:rPr>
              <w:t>8</w:t>
            </w:r>
            <w:r w:rsidR="00244D34" w:rsidRPr="003C463B">
              <w:rPr>
                <w:rFonts w:asciiTheme="minorHAnsi" w:hAnsiTheme="minorHAnsi" w:cs="Arial"/>
                <w:sz w:val="22"/>
                <w:szCs w:val="22"/>
              </w:rPr>
              <w:t>/</w:t>
            </w:r>
            <w:r w:rsidR="004719D9" w:rsidRPr="003C463B">
              <w:rPr>
                <w:rFonts w:asciiTheme="minorHAnsi" w:hAnsiTheme="minorHAnsi" w:cs="Arial"/>
                <w:sz w:val="22"/>
                <w:szCs w:val="22"/>
              </w:rPr>
              <w:t>10</w:t>
            </w:r>
            <w:r w:rsidR="0078688C" w:rsidRPr="003C463B">
              <w:rPr>
                <w:rFonts w:asciiTheme="minorHAnsi" w:hAnsiTheme="minorHAnsi" w:cs="Arial"/>
                <w:sz w:val="22"/>
                <w:szCs w:val="22"/>
              </w:rPr>
              <w:t>/</w:t>
            </w:r>
            <w:r w:rsidR="00AF26FE" w:rsidRPr="003C463B">
              <w:rPr>
                <w:rFonts w:asciiTheme="minorHAnsi" w:hAnsiTheme="minorHAnsi" w:cs="Arial"/>
                <w:sz w:val="22"/>
                <w:szCs w:val="22"/>
              </w:rPr>
              <w:t>20</w:t>
            </w:r>
            <w:r w:rsidR="005C476F" w:rsidRPr="003C463B">
              <w:rPr>
                <w:rFonts w:asciiTheme="minorHAnsi" w:hAnsiTheme="minorHAnsi" w:cs="Arial"/>
                <w:sz w:val="22"/>
                <w:szCs w:val="22"/>
              </w:rPr>
              <w:t>1</w:t>
            </w:r>
            <w:r w:rsidR="004719D9" w:rsidRPr="003C463B">
              <w:rPr>
                <w:rFonts w:asciiTheme="minorHAnsi" w:hAnsiTheme="minorHAnsi" w:cs="Arial"/>
                <w:sz w:val="22"/>
                <w:szCs w:val="22"/>
              </w:rPr>
              <w:t>7</w:t>
            </w:r>
          </w:p>
        </w:tc>
      </w:tr>
      <w:tr w:rsidR="0078688C" w:rsidRPr="00BD1875" w14:paraId="54FA752E" w14:textId="77777777" w:rsidTr="007B2ACC">
        <w:tc>
          <w:tcPr>
            <w:tcW w:w="6120" w:type="dxa"/>
          </w:tcPr>
          <w:p w14:paraId="4553EA44" w14:textId="77777777" w:rsidR="0078688C" w:rsidRPr="00BD1875" w:rsidRDefault="0078688C" w:rsidP="007B2ACC">
            <w:pPr>
              <w:rPr>
                <w:rFonts w:asciiTheme="minorHAnsi" w:hAnsiTheme="minorHAnsi" w:cs="Arial"/>
                <w:sz w:val="22"/>
                <w:szCs w:val="22"/>
              </w:rPr>
            </w:pPr>
            <w:r w:rsidRPr="00BD1875">
              <w:rPr>
                <w:rFonts w:asciiTheme="minorHAnsi" w:hAnsiTheme="minorHAnsi" w:cs="Arial"/>
                <w:sz w:val="22"/>
                <w:szCs w:val="22"/>
              </w:rPr>
              <w:t>Contract Award</w:t>
            </w:r>
          </w:p>
        </w:tc>
        <w:tc>
          <w:tcPr>
            <w:tcW w:w="1440" w:type="dxa"/>
          </w:tcPr>
          <w:p w14:paraId="3F4F0187" w14:textId="5F277DBA" w:rsidR="0078688C" w:rsidRPr="003C463B" w:rsidRDefault="003C463B" w:rsidP="003C463B">
            <w:pPr>
              <w:rPr>
                <w:rFonts w:asciiTheme="minorHAnsi" w:hAnsiTheme="minorHAnsi" w:cs="Arial"/>
                <w:sz w:val="22"/>
                <w:szCs w:val="22"/>
              </w:rPr>
            </w:pPr>
            <w:r w:rsidRPr="003C463B">
              <w:rPr>
                <w:rFonts w:asciiTheme="minorHAnsi" w:hAnsiTheme="minorHAnsi" w:cs="Arial"/>
                <w:sz w:val="22"/>
                <w:szCs w:val="22"/>
              </w:rPr>
              <w:t>20/10/2017</w:t>
            </w:r>
          </w:p>
        </w:tc>
      </w:tr>
      <w:tr w:rsidR="0078688C" w:rsidRPr="00BD1875" w14:paraId="2E6DCDF0" w14:textId="77777777" w:rsidTr="007B2ACC">
        <w:tc>
          <w:tcPr>
            <w:tcW w:w="6120" w:type="dxa"/>
          </w:tcPr>
          <w:p w14:paraId="276E3716" w14:textId="77777777" w:rsidR="0078688C" w:rsidRPr="00BD1875" w:rsidRDefault="0078688C" w:rsidP="007B2ACC">
            <w:pPr>
              <w:rPr>
                <w:rFonts w:asciiTheme="minorHAnsi" w:hAnsiTheme="minorHAnsi" w:cs="Arial"/>
                <w:sz w:val="22"/>
                <w:szCs w:val="22"/>
              </w:rPr>
            </w:pPr>
            <w:r w:rsidRPr="00BD1875">
              <w:rPr>
                <w:rFonts w:asciiTheme="minorHAnsi" w:hAnsiTheme="minorHAnsi" w:cs="Arial"/>
                <w:sz w:val="22"/>
                <w:szCs w:val="22"/>
              </w:rPr>
              <w:t>Commencement of Contract</w:t>
            </w:r>
          </w:p>
        </w:tc>
        <w:tc>
          <w:tcPr>
            <w:tcW w:w="1440" w:type="dxa"/>
          </w:tcPr>
          <w:p w14:paraId="4A440482" w14:textId="4A6A2B3A" w:rsidR="0078688C" w:rsidRPr="003C463B" w:rsidRDefault="003C463B" w:rsidP="003C463B">
            <w:pPr>
              <w:rPr>
                <w:rFonts w:asciiTheme="minorHAnsi" w:hAnsiTheme="minorHAnsi" w:cs="Arial"/>
                <w:sz w:val="22"/>
                <w:szCs w:val="22"/>
              </w:rPr>
            </w:pPr>
            <w:r w:rsidRPr="003C463B">
              <w:rPr>
                <w:rFonts w:asciiTheme="minorHAnsi" w:hAnsiTheme="minorHAnsi" w:cs="Arial"/>
                <w:sz w:val="22"/>
                <w:szCs w:val="22"/>
              </w:rPr>
              <w:t>23/10/2017</w:t>
            </w:r>
          </w:p>
        </w:tc>
      </w:tr>
    </w:tbl>
    <w:p w14:paraId="45823A71" w14:textId="77777777" w:rsidR="008073C9" w:rsidRPr="00BD1875" w:rsidRDefault="008073C9" w:rsidP="008073C9">
      <w:pPr>
        <w:rPr>
          <w:rFonts w:asciiTheme="minorHAnsi" w:hAnsiTheme="minorHAnsi" w:cs="Arial"/>
          <w:sz w:val="22"/>
          <w:szCs w:val="22"/>
        </w:rPr>
      </w:pPr>
    </w:p>
    <w:p w14:paraId="3008DB1E" w14:textId="77777777" w:rsidR="008073C9" w:rsidRPr="00BD1875" w:rsidRDefault="008073C9" w:rsidP="008073C9">
      <w:pPr>
        <w:ind w:left="720"/>
        <w:outlineLvl w:val="0"/>
        <w:rPr>
          <w:rFonts w:asciiTheme="minorHAnsi" w:hAnsiTheme="minorHAnsi" w:cs="Arial"/>
          <w:b/>
          <w:sz w:val="22"/>
          <w:szCs w:val="22"/>
        </w:rPr>
      </w:pPr>
      <w:r w:rsidRPr="00BD1875">
        <w:rPr>
          <w:rFonts w:asciiTheme="minorHAnsi" w:hAnsiTheme="minorHAnsi" w:cs="Arial"/>
          <w:b/>
          <w:sz w:val="22"/>
          <w:szCs w:val="22"/>
        </w:rPr>
        <w:t>Please note that the Council reserves the right to amend the above proposed timetable.</w:t>
      </w:r>
    </w:p>
    <w:p w14:paraId="5ECACE1C" w14:textId="77777777" w:rsidR="002D4632" w:rsidRPr="00BD1875" w:rsidRDefault="002D4632"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552C92A9" w14:textId="44F8475D" w:rsidR="002D4632" w:rsidRPr="00BD1875" w:rsidRDefault="008D21AC" w:rsidP="008D21AC">
      <w:pPr>
        <w:tabs>
          <w:tab w:val="left" w:pos="1008"/>
          <w:tab w:val="left" w:pos="1872"/>
          <w:tab w:val="left" w:pos="2736"/>
        </w:tabs>
        <w:spacing w:line="240" w:lineRule="exact"/>
        <w:ind w:left="720" w:hanging="720"/>
        <w:jc w:val="both"/>
        <w:rPr>
          <w:rFonts w:asciiTheme="minorHAnsi" w:hAnsiTheme="minorHAnsi" w:cs="Arial"/>
          <w:sz w:val="22"/>
          <w:szCs w:val="22"/>
        </w:rPr>
      </w:pPr>
      <w:r w:rsidRPr="00BD1875">
        <w:rPr>
          <w:rFonts w:asciiTheme="minorHAnsi" w:hAnsiTheme="minorHAnsi" w:cs="Arial"/>
          <w:b/>
          <w:sz w:val="22"/>
          <w:szCs w:val="22"/>
        </w:rPr>
        <w:t>22</w:t>
      </w:r>
      <w:r w:rsidR="002D4632" w:rsidRPr="00BD1875">
        <w:rPr>
          <w:rFonts w:asciiTheme="minorHAnsi" w:hAnsiTheme="minorHAnsi" w:cs="Arial"/>
          <w:b/>
          <w:sz w:val="22"/>
          <w:szCs w:val="22"/>
        </w:rPr>
        <w:t>.</w:t>
      </w:r>
      <w:r w:rsidR="002D4632" w:rsidRPr="00BD1875">
        <w:rPr>
          <w:rFonts w:asciiTheme="minorHAnsi" w:hAnsiTheme="minorHAnsi" w:cs="Arial"/>
          <w:sz w:val="22"/>
          <w:szCs w:val="22"/>
        </w:rPr>
        <w:tab/>
        <w:t xml:space="preserve">Please ensure you sign (if required) and upload the necessary documentation by visiting the </w:t>
      </w:r>
      <w:r w:rsidR="002D4632" w:rsidRPr="00BD1875">
        <w:rPr>
          <w:rFonts w:asciiTheme="minorHAnsi" w:hAnsiTheme="minorHAnsi" w:cs="Arial"/>
          <w:b/>
          <w:sz w:val="22"/>
          <w:szCs w:val="22"/>
        </w:rPr>
        <w:t>Attachments Section</w:t>
      </w:r>
      <w:r w:rsidR="002D4632" w:rsidRPr="00BD1875">
        <w:rPr>
          <w:rFonts w:asciiTheme="minorHAnsi" w:hAnsiTheme="minorHAnsi" w:cs="Arial"/>
          <w:sz w:val="22"/>
          <w:szCs w:val="22"/>
        </w:rPr>
        <w:t xml:space="preserve"> within the Portal.</w:t>
      </w:r>
      <w:r w:rsidRPr="00BD1875">
        <w:rPr>
          <w:rFonts w:asciiTheme="minorHAnsi" w:hAnsiTheme="minorHAnsi" w:cs="Arial"/>
          <w:sz w:val="22"/>
          <w:szCs w:val="22"/>
        </w:rPr>
        <w:t xml:space="preserve"> D</w:t>
      </w:r>
      <w:r w:rsidR="002D4632" w:rsidRPr="00BD1875">
        <w:rPr>
          <w:rFonts w:asciiTheme="minorHAnsi" w:hAnsiTheme="minorHAnsi" w:cs="Arial"/>
          <w:sz w:val="22"/>
          <w:szCs w:val="22"/>
        </w:rPr>
        <w:t>ocuments which have been uploaded by way of response to a question will not be listed within the Attachments Section.</w:t>
      </w:r>
    </w:p>
    <w:p w14:paraId="2A0344F2" w14:textId="77777777" w:rsidR="006778E0" w:rsidRPr="00BD1875" w:rsidRDefault="006778E0" w:rsidP="002D4632">
      <w:pPr>
        <w:tabs>
          <w:tab w:val="left" w:pos="1008"/>
          <w:tab w:val="left" w:pos="1872"/>
          <w:tab w:val="left" w:pos="2736"/>
        </w:tabs>
        <w:spacing w:line="240" w:lineRule="exact"/>
        <w:ind w:left="720" w:hanging="720"/>
        <w:jc w:val="both"/>
        <w:rPr>
          <w:rFonts w:asciiTheme="minorHAnsi" w:hAnsiTheme="minorHAnsi" w:cs="Arial"/>
          <w:sz w:val="22"/>
          <w:szCs w:val="22"/>
        </w:rPr>
      </w:pPr>
    </w:p>
    <w:p w14:paraId="78C64389" w14:textId="2786F161" w:rsidR="00A53301" w:rsidRPr="00BD1875" w:rsidRDefault="006778E0" w:rsidP="00FA43F8">
      <w:pPr>
        <w:ind w:left="720" w:hanging="720"/>
        <w:jc w:val="both"/>
        <w:rPr>
          <w:rFonts w:asciiTheme="minorHAnsi" w:hAnsiTheme="minorHAnsi"/>
          <w:color w:val="FF0000"/>
          <w:sz w:val="22"/>
          <w:szCs w:val="22"/>
        </w:rPr>
      </w:pPr>
      <w:r w:rsidRPr="00BD1875">
        <w:rPr>
          <w:rFonts w:asciiTheme="minorHAnsi" w:hAnsiTheme="minorHAnsi"/>
          <w:sz w:val="22"/>
          <w:szCs w:val="22"/>
        </w:rPr>
        <w:tab/>
      </w:r>
      <w:r w:rsidRPr="00BD1875">
        <w:rPr>
          <w:rFonts w:asciiTheme="minorHAnsi" w:hAnsiTheme="minorHAnsi"/>
          <w:color w:val="FF0000"/>
          <w:sz w:val="22"/>
          <w:szCs w:val="22"/>
        </w:rPr>
        <w:t xml:space="preserve"> </w:t>
      </w:r>
    </w:p>
    <w:p w14:paraId="683BE8F9" w14:textId="2EB99E39" w:rsidR="00377C92" w:rsidRPr="00BD1875" w:rsidRDefault="008D21AC" w:rsidP="002D4632">
      <w:pPr>
        <w:tabs>
          <w:tab w:val="left" w:pos="1008"/>
          <w:tab w:val="left" w:pos="1872"/>
          <w:tab w:val="left" w:pos="2736"/>
        </w:tabs>
        <w:spacing w:line="240" w:lineRule="exact"/>
        <w:ind w:left="720" w:hanging="720"/>
        <w:jc w:val="both"/>
        <w:rPr>
          <w:rFonts w:asciiTheme="minorHAnsi" w:hAnsiTheme="minorHAnsi" w:cs="Arial"/>
          <w:b/>
          <w:sz w:val="22"/>
          <w:szCs w:val="22"/>
        </w:rPr>
      </w:pPr>
      <w:r w:rsidRPr="00BD1875">
        <w:rPr>
          <w:rFonts w:asciiTheme="minorHAnsi" w:hAnsiTheme="minorHAnsi" w:cs="Arial"/>
          <w:b/>
          <w:sz w:val="22"/>
          <w:szCs w:val="22"/>
        </w:rPr>
        <w:t>23</w:t>
      </w:r>
      <w:r w:rsidR="002D4632" w:rsidRPr="00BD1875">
        <w:rPr>
          <w:rFonts w:asciiTheme="minorHAnsi" w:hAnsiTheme="minorHAnsi" w:cs="Arial"/>
          <w:b/>
          <w:sz w:val="22"/>
          <w:szCs w:val="22"/>
        </w:rPr>
        <w:t>.</w:t>
      </w:r>
      <w:r w:rsidR="002D4632" w:rsidRPr="00BD1875">
        <w:rPr>
          <w:rFonts w:asciiTheme="minorHAnsi" w:hAnsiTheme="minorHAnsi" w:cs="Arial"/>
          <w:sz w:val="22"/>
          <w:szCs w:val="22"/>
        </w:rPr>
        <w:tab/>
      </w:r>
      <w:r w:rsidR="00A53301" w:rsidRPr="00BD1875">
        <w:rPr>
          <w:rFonts w:asciiTheme="minorHAnsi" w:hAnsiTheme="minorHAnsi" w:cs="Arial"/>
          <w:b/>
          <w:sz w:val="22"/>
          <w:szCs w:val="22"/>
        </w:rPr>
        <w:t>MANDATORY, LEGISLATI</w:t>
      </w:r>
      <w:r w:rsidR="0096766C" w:rsidRPr="00BD1875">
        <w:rPr>
          <w:rFonts w:asciiTheme="minorHAnsi" w:hAnsiTheme="minorHAnsi" w:cs="Arial"/>
          <w:b/>
          <w:sz w:val="22"/>
          <w:szCs w:val="22"/>
        </w:rPr>
        <w:t>ON</w:t>
      </w:r>
      <w:r w:rsidR="00A53301" w:rsidRPr="00BD1875">
        <w:rPr>
          <w:rFonts w:asciiTheme="minorHAnsi" w:hAnsiTheme="minorHAnsi" w:cs="Arial"/>
          <w:b/>
          <w:sz w:val="22"/>
          <w:szCs w:val="22"/>
        </w:rPr>
        <w:t xml:space="preserve"> AND COUNCIL REQUIREMENTS</w:t>
      </w:r>
    </w:p>
    <w:p w14:paraId="5D6584E0" w14:textId="77777777" w:rsidR="00663EFD" w:rsidRPr="00BD1875" w:rsidRDefault="00663EFD" w:rsidP="002D4632">
      <w:pPr>
        <w:tabs>
          <w:tab w:val="left" w:pos="1008"/>
          <w:tab w:val="left" w:pos="1872"/>
          <w:tab w:val="left" w:pos="2736"/>
        </w:tabs>
        <w:spacing w:line="240" w:lineRule="exact"/>
        <w:ind w:left="720" w:hanging="720"/>
        <w:jc w:val="both"/>
        <w:rPr>
          <w:rFonts w:asciiTheme="minorHAnsi" w:hAnsiTheme="minorHAnsi" w:cs="Arial"/>
          <w:b/>
          <w:sz w:val="22"/>
          <w:szCs w:val="22"/>
        </w:rPr>
      </w:pPr>
    </w:p>
    <w:p w14:paraId="1AA77F36" w14:textId="09317001" w:rsidR="00663EFD" w:rsidRPr="00BD1875" w:rsidRDefault="00663EFD" w:rsidP="002D4632">
      <w:pPr>
        <w:tabs>
          <w:tab w:val="left" w:pos="1008"/>
          <w:tab w:val="left" w:pos="1872"/>
          <w:tab w:val="left" w:pos="2736"/>
        </w:tabs>
        <w:spacing w:line="240" w:lineRule="exact"/>
        <w:ind w:left="720" w:hanging="720"/>
        <w:jc w:val="both"/>
        <w:rPr>
          <w:rFonts w:asciiTheme="minorHAnsi" w:hAnsiTheme="minorHAnsi" w:cs="Arial"/>
          <w:sz w:val="22"/>
          <w:szCs w:val="22"/>
        </w:rPr>
      </w:pPr>
      <w:r w:rsidRPr="00BD1875">
        <w:rPr>
          <w:rFonts w:asciiTheme="minorHAnsi" w:hAnsiTheme="minorHAnsi" w:cs="Arial"/>
          <w:b/>
          <w:sz w:val="22"/>
          <w:szCs w:val="22"/>
        </w:rPr>
        <w:tab/>
      </w:r>
      <w:r w:rsidRPr="00BD1875">
        <w:rPr>
          <w:rFonts w:asciiTheme="minorHAnsi" w:hAnsiTheme="minorHAnsi" w:cs="Arial"/>
          <w:sz w:val="22"/>
          <w:szCs w:val="22"/>
        </w:rPr>
        <w:t>Please note: the Council is a public authority and as such is subject to various Acts</w:t>
      </w:r>
      <w:r w:rsidR="00A53301" w:rsidRPr="00BD1875">
        <w:rPr>
          <w:rFonts w:asciiTheme="minorHAnsi" w:hAnsiTheme="minorHAnsi" w:cs="Arial"/>
          <w:sz w:val="22"/>
          <w:szCs w:val="22"/>
        </w:rPr>
        <w:t xml:space="preserve"> both mandatory and discretionary as addressed on the evaluation scorecard</w:t>
      </w:r>
      <w:r w:rsidR="00634AF9" w:rsidRPr="00BD1875">
        <w:rPr>
          <w:rFonts w:asciiTheme="minorHAnsi" w:hAnsiTheme="minorHAnsi" w:cs="Arial"/>
          <w:sz w:val="22"/>
          <w:szCs w:val="22"/>
        </w:rPr>
        <w:t>.</w:t>
      </w:r>
    </w:p>
    <w:p w14:paraId="1BFE4F73" w14:textId="77777777" w:rsidR="005A7454" w:rsidRPr="00BD1875" w:rsidRDefault="005A7454" w:rsidP="0096766C">
      <w:pPr>
        <w:tabs>
          <w:tab w:val="left" w:pos="1008"/>
          <w:tab w:val="left" w:pos="1872"/>
          <w:tab w:val="left" w:pos="2736"/>
        </w:tabs>
        <w:spacing w:line="240" w:lineRule="exact"/>
        <w:jc w:val="both"/>
        <w:rPr>
          <w:rFonts w:asciiTheme="minorHAnsi" w:hAnsiTheme="minorHAnsi" w:cs="Arial"/>
          <w:sz w:val="22"/>
          <w:szCs w:val="22"/>
        </w:rPr>
      </w:pPr>
    </w:p>
    <w:p w14:paraId="063AB943" w14:textId="07C747F6" w:rsidR="00663EFD" w:rsidRPr="00BD1875" w:rsidRDefault="005A7454" w:rsidP="00634AF9">
      <w:pPr>
        <w:tabs>
          <w:tab w:val="left" w:pos="1008"/>
          <w:tab w:val="left" w:pos="1872"/>
          <w:tab w:val="left" w:pos="2736"/>
        </w:tabs>
        <w:spacing w:line="240" w:lineRule="exact"/>
        <w:ind w:left="720"/>
        <w:jc w:val="both"/>
        <w:rPr>
          <w:rFonts w:asciiTheme="minorHAnsi" w:hAnsiTheme="minorHAnsi" w:cs="Arial"/>
          <w:b/>
          <w:sz w:val="22"/>
          <w:szCs w:val="22"/>
        </w:rPr>
      </w:pPr>
      <w:r w:rsidRPr="00BD1875">
        <w:rPr>
          <w:rFonts w:asciiTheme="minorHAnsi" w:hAnsiTheme="minorHAnsi" w:cs="Arial"/>
          <w:b/>
          <w:sz w:val="22"/>
          <w:szCs w:val="22"/>
        </w:rPr>
        <w:t xml:space="preserve">You will be asked to </w:t>
      </w:r>
      <w:r w:rsidR="00355183" w:rsidRPr="00BD1875">
        <w:rPr>
          <w:rFonts w:asciiTheme="minorHAnsi" w:hAnsiTheme="minorHAnsi" w:cs="Arial"/>
          <w:b/>
          <w:sz w:val="22"/>
          <w:szCs w:val="22"/>
        </w:rPr>
        <w:t>self-certify that you</w:t>
      </w:r>
      <w:r w:rsidR="005136BC" w:rsidRPr="00BD1875">
        <w:rPr>
          <w:rFonts w:asciiTheme="minorHAnsi" w:hAnsiTheme="minorHAnsi" w:cs="Arial"/>
          <w:b/>
          <w:sz w:val="22"/>
          <w:szCs w:val="22"/>
        </w:rPr>
        <w:t xml:space="preserve"> </w:t>
      </w:r>
      <w:r w:rsidR="00355183" w:rsidRPr="00BD1875">
        <w:rPr>
          <w:rFonts w:asciiTheme="minorHAnsi" w:hAnsiTheme="minorHAnsi" w:cs="Arial"/>
          <w:b/>
          <w:sz w:val="22"/>
          <w:szCs w:val="22"/>
        </w:rPr>
        <w:t xml:space="preserve">are not guilty of the listed offences by </w:t>
      </w:r>
      <w:r w:rsidR="00497174" w:rsidRPr="00BD1875">
        <w:rPr>
          <w:rFonts w:asciiTheme="minorHAnsi" w:hAnsiTheme="minorHAnsi" w:cs="Arial"/>
          <w:b/>
          <w:sz w:val="22"/>
          <w:szCs w:val="22"/>
        </w:rPr>
        <w:t>sign</w:t>
      </w:r>
      <w:r w:rsidR="00355183" w:rsidRPr="00BD1875">
        <w:rPr>
          <w:rFonts w:asciiTheme="minorHAnsi" w:hAnsiTheme="minorHAnsi" w:cs="Arial"/>
          <w:b/>
          <w:sz w:val="22"/>
          <w:szCs w:val="22"/>
        </w:rPr>
        <w:t>ing</w:t>
      </w:r>
      <w:r w:rsidR="00497174" w:rsidRPr="00BD1875">
        <w:rPr>
          <w:rFonts w:asciiTheme="minorHAnsi" w:hAnsiTheme="minorHAnsi" w:cs="Arial"/>
          <w:b/>
          <w:sz w:val="22"/>
          <w:szCs w:val="22"/>
        </w:rPr>
        <w:t xml:space="preserve"> and upload</w:t>
      </w:r>
      <w:r w:rsidR="00355183" w:rsidRPr="00BD1875">
        <w:rPr>
          <w:rFonts w:asciiTheme="minorHAnsi" w:hAnsiTheme="minorHAnsi" w:cs="Arial"/>
          <w:b/>
          <w:sz w:val="22"/>
          <w:szCs w:val="22"/>
        </w:rPr>
        <w:t>ing</w:t>
      </w:r>
      <w:r w:rsidR="00497174" w:rsidRPr="00BD1875">
        <w:rPr>
          <w:rFonts w:asciiTheme="minorHAnsi" w:hAnsiTheme="minorHAnsi" w:cs="Arial"/>
          <w:b/>
          <w:sz w:val="22"/>
          <w:szCs w:val="22"/>
        </w:rPr>
        <w:t xml:space="preserve"> a document </w:t>
      </w:r>
      <w:r w:rsidR="00355183" w:rsidRPr="00BD1875">
        <w:rPr>
          <w:rFonts w:asciiTheme="minorHAnsi" w:hAnsiTheme="minorHAnsi" w:cs="Arial"/>
          <w:b/>
          <w:sz w:val="22"/>
          <w:szCs w:val="22"/>
        </w:rPr>
        <w:t>within the evaluation scorecard.</w:t>
      </w:r>
      <w:r w:rsidRPr="00BD1875">
        <w:rPr>
          <w:rFonts w:asciiTheme="minorHAnsi" w:hAnsiTheme="minorHAnsi" w:cs="Arial"/>
          <w:b/>
          <w:sz w:val="22"/>
          <w:szCs w:val="22"/>
        </w:rPr>
        <w:t xml:space="preserve"> </w:t>
      </w:r>
    </w:p>
    <w:p w14:paraId="6F0371E7" w14:textId="77777777" w:rsidR="00585D89" w:rsidRPr="00BD1875" w:rsidRDefault="00585D89" w:rsidP="00634AF9">
      <w:pPr>
        <w:tabs>
          <w:tab w:val="left" w:pos="1008"/>
          <w:tab w:val="left" w:pos="1872"/>
          <w:tab w:val="left" w:pos="2736"/>
        </w:tabs>
        <w:spacing w:line="240" w:lineRule="exact"/>
        <w:ind w:left="720"/>
        <w:jc w:val="both"/>
        <w:rPr>
          <w:rFonts w:asciiTheme="minorHAnsi" w:hAnsiTheme="minorHAnsi" w:cs="Arial"/>
          <w:b/>
          <w:sz w:val="22"/>
          <w:szCs w:val="22"/>
        </w:rPr>
      </w:pPr>
    </w:p>
    <w:p w14:paraId="72358E6C" w14:textId="2B8CAB92" w:rsidR="00585D89" w:rsidRPr="00BD1875" w:rsidRDefault="00585D89" w:rsidP="00585D89">
      <w:pPr>
        <w:tabs>
          <w:tab w:val="left" w:pos="1008"/>
          <w:tab w:val="left" w:pos="1872"/>
          <w:tab w:val="left" w:pos="2736"/>
        </w:tabs>
        <w:spacing w:line="240" w:lineRule="exact"/>
        <w:jc w:val="both"/>
        <w:rPr>
          <w:rFonts w:asciiTheme="minorHAnsi" w:hAnsiTheme="minorHAnsi" w:cs="Arial"/>
          <w:b/>
          <w:sz w:val="22"/>
          <w:szCs w:val="22"/>
        </w:rPr>
      </w:pPr>
      <w:r w:rsidRPr="00BD1875">
        <w:rPr>
          <w:rFonts w:asciiTheme="minorHAnsi" w:hAnsiTheme="minorHAnsi"/>
          <w:sz w:val="22"/>
          <w:szCs w:val="22"/>
        </w:rPr>
        <w:tab/>
      </w:r>
    </w:p>
    <w:p w14:paraId="15E1E196" w14:textId="77777777" w:rsidR="00663EFD" w:rsidRPr="00BD1875" w:rsidRDefault="00663EFD" w:rsidP="00F46B72">
      <w:pPr>
        <w:pStyle w:val="ListParagraph"/>
        <w:tabs>
          <w:tab w:val="left" w:pos="1008"/>
          <w:tab w:val="left" w:pos="1872"/>
          <w:tab w:val="left" w:pos="2736"/>
        </w:tabs>
        <w:spacing w:line="240" w:lineRule="exact"/>
        <w:ind w:left="1140"/>
        <w:jc w:val="both"/>
        <w:rPr>
          <w:rFonts w:asciiTheme="minorHAnsi" w:hAnsiTheme="minorHAnsi" w:cs="Arial"/>
          <w:sz w:val="22"/>
          <w:szCs w:val="22"/>
        </w:rPr>
      </w:pPr>
    </w:p>
    <w:p w14:paraId="1597EB58" w14:textId="77777777" w:rsidR="00BC575D" w:rsidRPr="00BD1875" w:rsidRDefault="00E63CE3" w:rsidP="00BC575D">
      <w:pPr>
        <w:tabs>
          <w:tab w:val="left" w:pos="1008"/>
          <w:tab w:val="left" w:pos="1872"/>
          <w:tab w:val="left" w:pos="2736"/>
        </w:tabs>
        <w:spacing w:line="240" w:lineRule="exact"/>
        <w:jc w:val="both"/>
        <w:rPr>
          <w:rFonts w:asciiTheme="minorHAnsi" w:hAnsiTheme="minorHAnsi" w:cs="Arial"/>
          <w:sz w:val="22"/>
          <w:szCs w:val="22"/>
        </w:rPr>
      </w:pPr>
      <w:r w:rsidRPr="00BD1875">
        <w:rPr>
          <w:rFonts w:asciiTheme="minorHAnsi" w:hAnsiTheme="minorHAnsi" w:cs="Arial"/>
          <w:sz w:val="22"/>
          <w:szCs w:val="22"/>
        </w:rPr>
        <w:tab/>
        <w:t xml:space="preserve">  </w:t>
      </w:r>
    </w:p>
    <w:p w14:paraId="002C5D20" w14:textId="77777777" w:rsidR="002D4632" w:rsidRPr="00BD1875" w:rsidRDefault="002D4632" w:rsidP="002D4632">
      <w:pPr>
        <w:tabs>
          <w:tab w:val="left" w:pos="142"/>
        </w:tabs>
        <w:jc w:val="both"/>
        <w:rPr>
          <w:rFonts w:asciiTheme="minorHAnsi" w:hAnsiTheme="minorHAnsi"/>
          <w:sz w:val="22"/>
          <w:szCs w:val="22"/>
        </w:rPr>
      </w:pPr>
    </w:p>
    <w:p w14:paraId="40FD330C" w14:textId="77777777" w:rsidR="002D4632" w:rsidRPr="00BD1875" w:rsidRDefault="002D4632" w:rsidP="002D4632">
      <w:pPr>
        <w:tabs>
          <w:tab w:val="left" w:pos="142"/>
          <w:tab w:val="num" w:pos="1701"/>
        </w:tabs>
        <w:ind w:left="1560" w:hanging="567"/>
        <w:jc w:val="both"/>
        <w:rPr>
          <w:rFonts w:asciiTheme="minorHAnsi" w:hAnsiTheme="minorHAnsi" w:cs="Arial"/>
          <w:sz w:val="22"/>
          <w:szCs w:val="22"/>
        </w:rPr>
      </w:pPr>
    </w:p>
    <w:p w14:paraId="4C9C2375" w14:textId="7C3AB6B7" w:rsidR="004E6641" w:rsidRPr="00BD1875" w:rsidRDefault="004E6641" w:rsidP="00CF3723">
      <w:pPr>
        <w:tabs>
          <w:tab w:val="left" w:pos="142"/>
          <w:tab w:val="num" w:pos="1701"/>
        </w:tabs>
        <w:ind w:left="1560" w:hanging="567"/>
        <w:jc w:val="both"/>
        <w:rPr>
          <w:rFonts w:asciiTheme="minorHAnsi" w:hAnsiTheme="minorHAnsi" w:cs="Arial"/>
          <w:sz w:val="22"/>
          <w:szCs w:val="22"/>
        </w:rPr>
      </w:pPr>
    </w:p>
    <w:p w14:paraId="53C48590" w14:textId="77777777" w:rsidR="004E6641" w:rsidRPr="00BD1875" w:rsidRDefault="004E6641" w:rsidP="004E6641">
      <w:pPr>
        <w:rPr>
          <w:rFonts w:asciiTheme="minorHAnsi" w:hAnsiTheme="minorHAnsi" w:cs="Arial"/>
          <w:sz w:val="22"/>
          <w:szCs w:val="22"/>
        </w:rPr>
      </w:pPr>
    </w:p>
    <w:p w14:paraId="2A93DF43" w14:textId="77777777" w:rsidR="004E6641" w:rsidRPr="00BD1875" w:rsidRDefault="004E6641" w:rsidP="004E6641">
      <w:pPr>
        <w:rPr>
          <w:rFonts w:asciiTheme="minorHAnsi" w:hAnsiTheme="minorHAnsi" w:cs="Arial"/>
          <w:sz w:val="22"/>
          <w:szCs w:val="22"/>
        </w:rPr>
      </w:pPr>
    </w:p>
    <w:p w14:paraId="514D54A7" w14:textId="77777777" w:rsidR="004E6641" w:rsidRPr="00BD1875" w:rsidRDefault="004E6641" w:rsidP="004E6641">
      <w:pPr>
        <w:rPr>
          <w:rFonts w:asciiTheme="minorHAnsi" w:hAnsiTheme="minorHAnsi" w:cs="Arial"/>
          <w:sz w:val="22"/>
          <w:szCs w:val="22"/>
        </w:rPr>
      </w:pPr>
    </w:p>
    <w:p w14:paraId="2FD5014A" w14:textId="77777777" w:rsidR="004E6641" w:rsidRPr="00BD1875" w:rsidRDefault="004E6641" w:rsidP="004E6641">
      <w:pPr>
        <w:rPr>
          <w:rFonts w:asciiTheme="minorHAnsi" w:hAnsiTheme="minorHAnsi" w:cs="Arial"/>
          <w:sz w:val="22"/>
          <w:szCs w:val="22"/>
        </w:rPr>
      </w:pPr>
    </w:p>
    <w:p w14:paraId="0B7ED189" w14:textId="77777777" w:rsidR="004E6641" w:rsidRPr="00BD1875" w:rsidRDefault="004E6641" w:rsidP="004E6641">
      <w:pPr>
        <w:rPr>
          <w:rFonts w:asciiTheme="minorHAnsi" w:hAnsiTheme="minorHAnsi" w:cs="Arial"/>
          <w:sz w:val="22"/>
          <w:szCs w:val="22"/>
        </w:rPr>
      </w:pPr>
    </w:p>
    <w:p w14:paraId="7A42B0A2" w14:textId="77777777" w:rsidR="004E6641" w:rsidRPr="00BD1875" w:rsidRDefault="004E6641" w:rsidP="004E6641">
      <w:pPr>
        <w:rPr>
          <w:rFonts w:asciiTheme="minorHAnsi" w:hAnsiTheme="minorHAnsi" w:cs="Arial"/>
          <w:sz w:val="22"/>
          <w:szCs w:val="22"/>
        </w:rPr>
      </w:pPr>
    </w:p>
    <w:p w14:paraId="0AA68374" w14:textId="77777777" w:rsidR="004E6641" w:rsidRPr="00BD1875" w:rsidRDefault="004E6641" w:rsidP="004E6641">
      <w:pPr>
        <w:rPr>
          <w:rFonts w:asciiTheme="minorHAnsi" w:hAnsiTheme="minorHAnsi" w:cs="Arial"/>
          <w:sz w:val="22"/>
          <w:szCs w:val="22"/>
        </w:rPr>
      </w:pPr>
    </w:p>
    <w:p w14:paraId="766FE660" w14:textId="77777777" w:rsidR="004E6641" w:rsidRPr="00BD1875" w:rsidRDefault="004E6641" w:rsidP="004E6641">
      <w:pPr>
        <w:rPr>
          <w:rFonts w:asciiTheme="minorHAnsi" w:hAnsiTheme="minorHAnsi" w:cs="Arial"/>
          <w:sz w:val="22"/>
          <w:szCs w:val="22"/>
        </w:rPr>
      </w:pPr>
    </w:p>
    <w:p w14:paraId="38392B34" w14:textId="77777777" w:rsidR="004E6641" w:rsidRPr="00BD1875" w:rsidRDefault="004E6641" w:rsidP="004E6641">
      <w:pPr>
        <w:rPr>
          <w:rFonts w:asciiTheme="minorHAnsi" w:hAnsiTheme="minorHAnsi" w:cs="Arial"/>
          <w:sz w:val="22"/>
          <w:szCs w:val="22"/>
        </w:rPr>
      </w:pPr>
    </w:p>
    <w:p w14:paraId="715D0632" w14:textId="77777777" w:rsidR="004E6641" w:rsidRPr="00BD1875" w:rsidRDefault="004E6641" w:rsidP="004E6641">
      <w:pPr>
        <w:rPr>
          <w:rFonts w:asciiTheme="minorHAnsi" w:hAnsiTheme="minorHAnsi" w:cs="Arial"/>
          <w:sz w:val="22"/>
          <w:szCs w:val="22"/>
        </w:rPr>
      </w:pPr>
    </w:p>
    <w:p w14:paraId="25C10396" w14:textId="77777777" w:rsidR="004E6641" w:rsidRPr="00BD1875" w:rsidRDefault="004E6641" w:rsidP="004E6641">
      <w:pPr>
        <w:rPr>
          <w:rFonts w:asciiTheme="minorHAnsi" w:hAnsiTheme="minorHAnsi" w:cs="Arial"/>
          <w:sz w:val="22"/>
          <w:szCs w:val="22"/>
        </w:rPr>
      </w:pPr>
    </w:p>
    <w:p w14:paraId="1094CDD4" w14:textId="77777777" w:rsidR="004E6641" w:rsidRPr="00BD1875" w:rsidRDefault="004E6641" w:rsidP="004E6641">
      <w:pPr>
        <w:rPr>
          <w:rFonts w:asciiTheme="minorHAnsi" w:hAnsiTheme="minorHAnsi" w:cs="Arial"/>
          <w:sz w:val="22"/>
          <w:szCs w:val="22"/>
        </w:rPr>
      </w:pPr>
    </w:p>
    <w:p w14:paraId="6972E75B" w14:textId="77777777" w:rsidR="004E6641" w:rsidRPr="00BD1875" w:rsidRDefault="004E6641" w:rsidP="004E6641">
      <w:pPr>
        <w:rPr>
          <w:rFonts w:asciiTheme="minorHAnsi" w:hAnsiTheme="minorHAnsi" w:cs="Arial"/>
          <w:sz w:val="22"/>
          <w:szCs w:val="22"/>
        </w:rPr>
      </w:pPr>
    </w:p>
    <w:p w14:paraId="73808656" w14:textId="78226D97" w:rsidR="004E6641" w:rsidRPr="00BD1875" w:rsidRDefault="004E6641" w:rsidP="004E6641">
      <w:pPr>
        <w:rPr>
          <w:rFonts w:asciiTheme="minorHAnsi" w:hAnsiTheme="minorHAnsi" w:cs="Arial"/>
          <w:sz w:val="22"/>
          <w:szCs w:val="22"/>
        </w:rPr>
      </w:pPr>
    </w:p>
    <w:p w14:paraId="5BD32A65" w14:textId="4F0E5E4D" w:rsidR="002D4632" w:rsidRPr="00BD1875" w:rsidRDefault="004E6641" w:rsidP="004E6641">
      <w:pPr>
        <w:tabs>
          <w:tab w:val="left" w:pos="7215"/>
        </w:tabs>
        <w:rPr>
          <w:rFonts w:asciiTheme="minorHAnsi" w:hAnsiTheme="minorHAnsi" w:cs="Arial"/>
          <w:sz w:val="22"/>
          <w:szCs w:val="22"/>
        </w:rPr>
      </w:pPr>
      <w:r w:rsidRPr="00BD1875">
        <w:rPr>
          <w:rFonts w:asciiTheme="minorHAnsi" w:hAnsiTheme="minorHAnsi" w:cs="Arial"/>
          <w:sz w:val="22"/>
          <w:szCs w:val="22"/>
        </w:rPr>
        <w:tab/>
      </w:r>
    </w:p>
    <w:sectPr w:rsidR="002D4632" w:rsidRPr="00BD1875" w:rsidSect="007B2ACC">
      <w:headerReference w:type="default" r:id="rId10"/>
      <w:footerReference w:type="default" r:id="rId11"/>
      <w:pgSz w:w="11906" w:h="16838"/>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30306" w14:textId="77777777" w:rsidR="007B2ACC" w:rsidRDefault="007B2ACC" w:rsidP="006D77FC">
      <w:r>
        <w:separator/>
      </w:r>
    </w:p>
  </w:endnote>
  <w:endnote w:type="continuationSeparator" w:id="0">
    <w:p w14:paraId="0EA8BAEB" w14:textId="77777777" w:rsidR="007B2ACC" w:rsidRDefault="007B2ACC" w:rsidP="006D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EA0B" w14:textId="56AD029D" w:rsidR="007B2ACC" w:rsidRPr="00542E62" w:rsidRDefault="00073F35">
    <w:pPr>
      <w:pStyle w:val="Footer"/>
      <w:rPr>
        <w:rFonts w:asciiTheme="minorHAnsi" w:hAnsiTheme="minorHAnsi"/>
        <w:sz w:val="16"/>
        <w:szCs w:val="16"/>
      </w:rPr>
    </w:pPr>
    <w:r>
      <w:rPr>
        <w:rFonts w:asciiTheme="minorHAnsi" w:hAnsiTheme="minorHAnsi"/>
        <w:noProof/>
        <w:sz w:val="16"/>
        <w:szCs w:val="16"/>
      </w:rPr>
      <w:t>©</w:t>
    </w:r>
    <w:r w:rsidR="00DE754A">
      <w:rPr>
        <w:rFonts w:asciiTheme="minorHAnsi" w:hAnsiTheme="minorHAnsi"/>
        <w:noProof/>
        <w:sz w:val="16"/>
        <w:szCs w:val="16"/>
      </w:rPr>
      <mc:AlternateContent>
        <mc:Choice Requires="wpg">
          <w:drawing>
            <wp:anchor distT="0" distB="0" distL="114300" distR="114300" simplePos="0" relativeHeight="251661312" behindDoc="0" locked="0" layoutInCell="1" allowOverlap="1" wp14:anchorId="78E99A40" wp14:editId="34CF724D">
              <wp:simplePos x="0" y="0"/>
              <wp:positionH relativeFrom="page">
                <wp:align>left</wp:align>
              </wp:positionH>
              <wp:positionV relativeFrom="bottomMargin">
                <wp:align>top</wp:align>
              </wp:positionV>
              <wp:extent cx="6767830" cy="673100"/>
              <wp:effectExtent l="9525" t="5080" r="4445" b="76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8"/>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9"/>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0"/>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D8F179" w14:textId="77777777" w:rsidR="007B2ACC" w:rsidRDefault="00DE754A">
                            <w:pPr>
                              <w:pStyle w:val="Header"/>
                              <w:jc w:val="center"/>
                              <w:rPr>
                                <w:color w:val="FFFFFF" w:themeColor="background1"/>
                              </w:rPr>
                            </w:pPr>
                            <w:r>
                              <w:fldChar w:fldCharType="begin"/>
                            </w:r>
                            <w:r>
                              <w:instrText xml:space="preserve"> PAGE   \* MERGEFORMAT </w:instrText>
                            </w:r>
                            <w:r>
                              <w:fldChar w:fldCharType="separate"/>
                            </w:r>
                            <w:r w:rsidR="003C463B" w:rsidRPr="003C463B">
                              <w:rPr>
                                <w:noProof/>
                                <w:color w:val="FFFFFF" w:themeColor="background1"/>
                              </w:rPr>
                              <w:t>5</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99A40" id="Group 7" o:spid="_x0000_s1034" style="position:absolute;margin-left:0;margin-top:0;width:532.9pt;height:53pt;z-index:251661312;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6hKgQAAMEQAAAOAAAAZHJzL2Uyb0RvYy54bWzsWFlv2zgQfl+g/4HQu2PJ1mEJcYrUR7BA&#10;dhug3R9AS9SBSqSWpGNni/3vOxxK8tFtGjRI+pI8yDyHc3zfDJnL9/umJvdMqkrwueNduA5hPBVZ&#10;xYu589fn9WjmEKUpz2gtOJs7D0w576/e/Xa5axM2EaWoMyYJCOEq2bVzp9S6TcZjlZasoepCtIzD&#10;ZC5kQzV0ZTHOJN2B9KYeT1w3HO+EzFopUqYUjC7tpHOF8vOcpfpjniumST13QDeNX4nfjfmOry5p&#10;UkjallXaqUF/QouGVhwOHUQtqaZkK6tvRDVVKoUSub5IRTMWeV6lDG0Aazz3zJobKbYt2lIku6Id&#10;3ASuPfPTT4tN/7y/k6TKIHYO4bSBEOGpJDKu2bVFAituZPupvZPWPmjeivSLgunx+bzpF3Yx2ez+&#10;EBmIo1st0DX7XDZGBBhN9hiBhyECbK9JCoNhFEazKQQqhbkwmnpuF6K0hDiabV7gEJjzfB9aGL20&#10;XHW7PTcMAG9mLzRx55gm9lzUtdPNGAZwUwePqud59FNJW4aBUsZfnUcnvUevwQW4hMysV3HVgluX&#10;pnveuZRwsSgpLxgu/vzQgvs8swOUP9piOgri8UMXf+ur3s+e60UQcOupAGM9eIomrVT6homGmMbc&#10;UVrSqij1QnAOhBLSw3jS+1uljXKHDSa8XKyrusbI1Jzs5k4cTALcoERdZWbSLEOGs0UtyT0FbtI0&#10;ZVxbwfW2AejY8cCFPxtnGDYYwOXDMBw+SEJVTg4B/vAMVSkZzVZdW9Oqtm3YXXOjDfgFjOlalrhf&#10;YzdezVYzf+RPwtXId5fL0fV64Y/CtRcFy+lysVh6/xrDPD8pqyxj3NjWJxHPfxqkunRm6T+kkcGJ&#10;41PpaCIo2/+i0ogOAwiL643IHu5kjxpA+SvBfdrD/SOEiMRHSO+Th7KZY4D5tZRiZyID9DvBud3w&#10;ZJzHIUC4ywoBHowRxYwCSA97oEPL4rVPRWdAZ3VdtcoQmSbfQfcJvAbkvSSGLUCPAPEYZL2J736Y&#10;xKN1OItG/toPRnHkzkauF3+IQ9eP/eX6FLK3FWfPh+wjNJfFZiC54bJls6HtcTb4MVEHkhmNe/j3&#10;v9+nAZECMhgUFLijQKMU8h+H7KDeQ1r7e0slc0j9Owf8xVBRzAUBO34QTaAjj2c2xzOUpyBq7miH&#10;2OZC20vFtpUmVRo8GxRxYXJ/XmGeNHi25AS9Tef1uOmfcNPDjGo0gGL14uSMppAZsGQHIda/Azlj&#10;tyvXsev/EmpOTCExJ0MhOCovUT/8eHl5oyam0zdqPu06//+3RLjP2ns3lk0P6+BrUXPmwh0VqRnO&#10;zqgJ13BbNqPZr6HmwMFTag6MfaNm8gJVU+83++45CNw+VKwXrqOpls+vpPjEg3cy3gq6N715iB/3&#10;sfIe/vNw9R8AAAD//wMAUEsDBBQABgAIAAAAIQBNhcc62wAAAAYBAAAPAAAAZHJzL2Rvd25yZXYu&#10;eG1sTI9Ba8JAEIXvhf6HZQre6m4qSkmzEZG2JxGqhdLbmB2TYHY2ZNck/ntXL+1lmOE93nwvW462&#10;ET11vnasIZkqEMSFMzWXGr73H8+vIHxANtg4Jg0X8rDMHx8yTI0b+Iv6XShFDGGfooYqhDaV0hcV&#10;WfRT1xJH7eg6iyGeXSlNh0MMt418UWohLdYcP1TY0rqi4rQ7Ww2fAw6rWfLeb07H9eV3P9/+bBLS&#10;evI0rt5ABBrDnxlu+BEd8sh0cGc2XjQaYpFwnzdNLeaxx+G+KZB5Jv/j51cAAAD//wMAUEsBAi0A&#10;FAAGAAgAAAAhALaDOJL+AAAA4QEAABMAAAAAAAAAAAAAAAAAAAAAAFtDb250ZW50X1R5cGVzXS54&#10;bWxQSwECLQAUAAYACAAAACEAOP0h/9YAAACUAQAACwAAAAAAAAAAAAAAAAAvAQAAX3JlbHMvLnJl&#10;bHNQSwECLQAUAAYACAAAACEAoByeoSoEAADBEAAADgAAAAAAAAAAAAAAAAAuAgAAZHJzL2Uyb0Rv&#10;Yy54bWxQSwECLQAUAAYACAAAACEATYXHOtsAAAAGAQAADwAAAAAAAAAAAAAAAACEBgAAZHJzL2Rv&#10;d25yZXYueG1sUEsFBgAAAAAEAAQA8wAAAIwHAAAAAA==&#10;">
              <v:shapetype id="_x0000_t32" coordsize="21600,21600" o:spt="32" o:oned="t" path="m,l21600,21600e" filled="f">
                <v:path arrowok="t" fillok="f" o:connecttype="none"/>
                <o:lock v:ext="edit" shapetype="t"/>
              </v:shapetype>
              <v:shape id="AutoShape 8" o:spid="_x0000_s1035"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9" o:spid="_x0000_s1036"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0" o:spid="_x0000_s1037"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1" o:spid="_x0000_s1038"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7KcMA&#10;AADaAAAADwAAAGRycy9kb3ducmV2LnhtbESPT4vCMBTE78J+h/AWvMiablFXqlFkWcGexD8Xb4/m&#10;2Rabl9pka/32RhA8DjO/GWa+7EwlWmpcaVnB9zACQZxZXXKu4HhYf01BOI+ssbJMCu7kYLn46M0x&#10;0fbGO2r3PhehhF2CCgrv60RKlxVk0A1tTRy8s20M+iCbXOoGb6HcVDKOook0WHJYKLCm34Kyy/7f&#10;KBhvx3HaRvnoeJr+xGn11w6uqVSq/9mtZiA8df4dftEbHTh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7KcMAAADaAAAADwAAAAAAAAAAAAAAAACYAgAAZHJzL2Rv&#10;d25yZXYueG1sUEsFBgAAAAAEAAQA9QAAAIgDAAAAAA==&#10;" fillcolor="#7ba0cd [2420]" stroked="f">
                <v:textbox>
                  <w:txbxContent>
                    <w:p w14:paraId="04D8F179" w14:textId="77777777" w:rsidR="007B2ACC" w:rsidRDefault="00DE754A">
                      <w:pPr>
                        <w:pStyle w:val="Header"/>
                        <w:jc w:val="center"/>
                        <w:rPr>
                          <w:color w:val="FFFFFF" w:themeColor="background1"/>
                        </w:rPr>
                      </w:pPr>
                      <w:r>
                        <w:fldChar w:fldCharType="begin"/>
                      </w:r>
                      <w:r>
                        <w:instrText xml:space="preserve"> PAGE   \* MERGEFORMAT </w:instrText>
                      </w:r>
                      <w:r>
                        <w:fldChar w:fldCharType="separate"/>
                      </w:r>
                      <w:r w:rsidR="003C463B" w:rsidRPr="003C463B">
                        <w:rPr>
                          <w:noProof/>
                          <w:color w:val="FFFFFF" w:themeColor="background1"/>
                        </w:rPr>
                        <w:t>5</w:t>
                      </w:r>
                      <w:r>
                        <w:rPr>
                          <w:noProof/>
                          <w:color w:val="FFFFFF" w:themeColor="background1"/>
                        </w:rPr>
                        <w:fldChar w:fldCharType="end"/>
                      </w:r>
                    </w:p>
                  </w:txbxContent>
                </v:textbox>
              </v:oval>
              <w10:wrap anchorx="page" anchory="margin"/>
            </v:group>
          </w:pict>
        </mc:Fallback>
      </mc:AlternateContent>
    </w:r>
    <w:r>
      <w:rPr>
        <w:rFonts w:asciiTheme="minorHAnsi" w:hAnsiTheme="minorHAnsi"/>
        <w:noProof/>
        <w:sz w:val="16"/>
        <w:szCs w:val="16"/>
      </w:rPr>
      <w:t xml:space="preserve">London Borough of Sutton </w:t>
    </w:r>
    <w:r w:rsidR="00A53301">
      <w:rPr>
        <w:rFonts w:asciiTheme="minorHAnsi" w:hAnsiTheme="minorHAnsi"/>
        <w:noProof/>
        <w:sz w:val="16"/>
        <w:szCs w:val="16"/>
      </w:rPr>
      <w:t>May 2017</w:t>
    </w:r>
    <w:r>
      <w:rPr>
        <w:rFonts w:asciiTheme="minorHAnsi" w:hAnsiTheme="minorHAnsi"/>
        <w:sz w:val="16"/>
        <w:szCs w:val="16"/>
      </w:rPr>
      <w:t xml:space="preserve"> v</w:t>
    </w:r>
    <w:r w:rsidR="00A5375C">
      <w:rPr>
        <w:rFonts w:asciiTheme="minorHAnsi" w:hAnsiTheme="minorHAnsi"/>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FA64B" w14:textId="77777777" w:rsidR="007B2ACC" w:rsidRDefault="007B2ACC" w:rsidP="006D77FC">
      <w:r>
        <w:separator/>
      </w:r>
    </w:p>
  </w:footnote>
  <w:footnote w:type="continuationSeparator" w:id="0">
    <w:p w14:paraId="2AF825BE" w14:textId="77777777" w:rsidR="007B2ACC" w:rsidRDefault="007B2ACC" w:rsidP="006D7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DDE7" w14:textId="79E40872" w:rsidR="007B2ACC" w:rsidRPr="00440D47" w:rsidRDefault="00DE754A" w:rsidP="007E1534">
    <w:pPr>
      <w:pStyle w:val="Header"/>
      <w:rPr>
        <w:rFonts w:asciiTheme="minorHAnsi" w:hAnsiTheme="minorHAnsi"/>
        <w:color w:val="365F91" w:themeColor="accent1" w:themeShade="BF"/>
      </w:rPr>
    </w:pPr>
    <w:r>
      <w:rPr>
        <w:rFonts w:asciiTheme="minorHAnsi" w:hAnsiTheme="minorHAnsi"/>
        <w:noProof/>
        <w:color w:val="365F91" w:themeColor="accent1" w:themeShade="BF"/>
      </w:rPr>
      <mc:AlternateContent>
        <mc:Choice Requires="wpg">
          <w:drawing>
            <wp:anchor distT="0" distB="0" distL="114300" distR="114300" simplePos="0" relativeHeight="251658240" behindDoc="0" locked="0" layoutInCell="0" allowOverlap="1" wp14:anchorId="143FA5B9" wp14:editId="68C56CBE">
              <wp:simplePos x="0" y="0"/>
              <wp:positionH relativeFrom="page">
                <wp:align>left</wp:align>
              </wp:positionH>
              <wp:positionV relativeFrom="page">
                <wp:align>top</wp:align>
              </wp:positionV>
              <wp:extent cx="1334770" cy="3482975"/>
              <wp:effectExtent l="1905" t="7620" r="10795" b="635"/>
              <wp:wrapNone/>
              <wp:docPr id="6"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7"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3"/>
                      <wpg:cNvGrpSpPr>
                        <a:grpSpLocks noChangeAspect="1"/>
                      </wpg:cNvGrpSpPr>
                      <wpg:grpSpPr bwMode="auto">
                        <a:xfrm>
                          <a:off x="5531" y="9226"/>
                          <a:ext cx="5291" cy="5845"/>
                          <a:chOff x="5531" y="9226"/>
                          <a:chExt cx="5291" cy="5845"/>
                        </a:xfrm>
                      </wpg:grpSpPr>
                      <wps:wsp>
                        <wps:cNvPr id="9"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2"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649F06FD" w14:textId="58F5B8D2" w:rsidR="007B2ACC" w:rsidRDefault="00A5375C">
                              <w:pPr>
                                <w:pStyle w:val="Header"/>
                                <w:jc w:val="center"/>
                                <w:rPr>
                                  <w:b/>
                                  <w:bCs/>
                                  <w:color w:val="FFFFFF" w:themeColor="background1"/>
                                  <w:sz w:val="20"/>
                                  <w:szCs w:val="20"/>
                                </w:rPr>
                              </w:pPr>
                              <w:r>
                                <w:rPr>
                                  <w:b/>
                                  <w:bCs/>
                                  <w:color w:val="FFFFFF" w:themeColor="background1"/>
                                  <w:sz w:val="20"/>
                                  <w:szCs w:val="20"/>
                                </w:rPr>
                                <w:t>© LBS 201</w:t>
                              </w:r>
                              <w:r w:rsidR="00634AF9">
                                <w:rPr>
                                  <w:b/>
                                  <w:bCs/>
                                  <w:color w:val="FFFFFF" w:themeColor="background1"/>
                                  <w:sz w:val="20"/>
                                  <w:szCs w:val="20"/>
                                </w:rPr>
                                <w:t>7</w:t>
                              </w:r>
                            </w:p>
                            <w:p w14:paraId="43DC10B2" w14:textId="77777777" w:rsidR="007B2ACC" w:rsidRDefault="007B2ACC">
                              <w:pPr>
                                <w:pStyle w:val="Header"/>
                                <w:jc w:val="center"/>
                                <w:rPr>
                                  <w:b/>
                                  <w:bCs/>
                                  <w:color w:val="FFFFFF" w:themeColor="background1"/>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FA5B9" id="Group 1" o:spid="_x0000_s1028" style="position:absolute;margin-left:0;margin-top:0;width:105.1pt;height:274.25pt;rotation:90;flip:y;z-index:251658240;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bVMwYAACoXAAAOAAAAZHJzL2Uyb0RvYy54bWzsWG1v2zYQ/j5g/4HQxwGuRVmvRp0iteNu&#10;QLYWaLbvtERbwiRRo+TY6bD/vjtSpOXUdoJ27Tag+RBT4vF4vJfnHurlq31Vknsu20LUM4e+cB3C&#10;61RkRb2ZOb/eLUexQ9qO1RkrRc1nzgNvnVdX33/3ctdMuSdyUWZcElBSt9NdM3Pyrmum43Gb5rxi&#10;7QvR8Bom10JWrINHuRlnku1Ae1WOPdcNxzshs0aKlLctvF3oSedK6V+vedq9Xa9b3pFy5oBtnfov&#10;1f8V/h9fvWTTjWRNXqS9GewTrKhYUcOmVtWCdYxsZfGRqqpIpWjFunuRimos1usi5eoMcBrqPjrN&#10;Gym2jTrLZrrbNNZN4NpHfvpktekv9+8kKbKZEzqkZhWESO1KKLpm12ymIPFGNu+bd1KfD4a3Iv29&#10;JbWY56ze8Ou2ATdD8HHF+PESfN7o9WS1+1lksAPbdkJ5a7+WFZECF4cQTfhzyLosmt9QG24HDiJ7&#10;Fa0HGy2+70gKL+lk4kcRrEhhbuLHXhIFOp5pDkHHdUEwoQ6BaeoFsZm76dcHXgKTuJhOYjpR1rMp&#10;mtQfozcb3QDJ2R78336e/9/nrOEqrC16t/d/ZPx/Dd5RIsRDm3BzkJrXOgDpvj4fABsTtf7uoQFn&#10;m7AMtKDKFgJ6JiAYgR9x4SACYUCTR540cfAn7qT3o+v6qqTGxo9s2si2e8NFRXAwc9pOsmKTd3NR&#10;15A1Qupd2P1t22H6HBbg5rVYFmUJ79m0rMlu5iSBFyizWlEWGU7inEILPi8luWdQ5yxNed1pxeW2&#10;gpzT7wOVYFrbtsIUUeL2NWxuNSlTjjaBWqwztTjnLLvpxx0rSj2G1WWN1oBf4DD9SIPAn4mb3MQ3&#10;sT/yvfBm5LuLxeh6OfdH4ZJGwWKymM8X9C88GPWneZFlvMazGUCi/vMSrodGDSUWkqwTx8fa1RHB&#10;WPOrjIb61bmhE28lsod3EgPT14DGBFUZenhIYED6IYCognqMBgiQ/zSAoKd7nLD1nnheqOvdZOmh&#10;2oPYP4sTh3VpfvMRTpiVNr0V2qkTYXH2LrIw/UVgAqpQe3kpOce+SPwBShiYbp/AaAUGWtgE/DQY&#10;fKpzrYvYNN1qBEBVps4hD7K+SDZZf6A7BP+qhPb7w5iEPo3JTv3oOB7EALStGKVxQHIShtAHVG0e&#10;xLyB2AVtAF1WG6o5o80fiNHYTc7YFgzEwjBMzmiDXms3pb4bndEGLeEglsTRGW1QeFbswkkhc6zY&#10;I79BtGw8WK6hGAK3r/sYwYhAq8cWjFFsRIvdFQMG3fNOdxglj7NnhCEeKGz6LEhdEAZ3o7CqUzDu&#10;sjB4E4UjzIAnhcFZKJwMhfWi/qwS2tJjtigdAmxxpVOsYR26SDkChtiW0OsOyWGAiYgzlbjnd0LJ&#10;dOgrLQE7o+f7vQ8yZX1S1qQ12GckzG+jtGImqvNgrvVajUS6XRXpa/5hqDmJtGODOFbiEEqlRwdy&#10;khiS1GuHzFTaKeSe8deR1lN7ePFEq+srUusKAiRbcH6fqnQxO5/yy7HWtBQt15FFz6sQ2xBg5Abw&#10;ctSwbS//kqxAt/xBi71EAqjnu6+9ZLQM42jkL/1glERuPHJp8joJXT/xF8tjEnBb1PzzScAF4iQ3&#10;K0ubFP829O3Ik09TH0tb0GJDKMyvKpaTxEJzf0gXuEECOcyF/OCQHdzGgCj+sWWSO6T8qYY+mlAf&#10;mCXp1IMfRB48yOHMajjD6hRUzZzOAdTC4bzTV75tI5F8Gm5bC+Ta60IxT+yDmu6A3QO28xWoP4XT&#10;6Kb+FhgpUfiAFgC3erqhW85/LaXYITcFfx2R/uf0eR2JYOJFEcVed+ISFlLaw4HrUXU1UVxX3cX8&#10;APiWukv5/U0LKlNfpaDSj68AvATlLV6ADnwApI0Uvj7KvmfWsYc8XiM0kH7L7iPzGrawmlRmHm3y&#10;P69j/Fzy71+AvqHA877rnP4AADU1RAF1f/kPooBnUcCP+1Zu7lgT3wPsUJ9jPM+wwq+LArbcgTIN&#10;UMCCwzcUcBAQTwClfX3ZRV+AC3T71R4I3qEBP5sWWEpg6QAMNBWAgaEBaQf8/XOJwOGqr+iB+iCr&#10;2kj/8Ri/+A6fldThE/fV3wAAAP//AwBQSwMEFAAGAAgAAAAhAPfY+pveAAAADAEAAA8AAABkcnMv&#10;ZG93bnJldi54bWxMj8FuwjAQRO+V+g/WVuolAgdoaRPioLYS6hnCB5h4SSLidRo7EP6+Wy70Nqt5&#10;mp3J1qNtxRl73zhSMJvGIJBKZxqqFOyLzeQdhA+ajG4doYIreljnjw+ZTo270BbPu1AJDiGfagV1&#10;CF0qpS9rtNpPXYfE3tH1Vgc++0qaXl843LZyHsdLaXVD/KHWHX7VWJ52g1VwjJJQbIamef0J1+/u&#10;s4i2+2hQ6vlp/FiBCDiGOwx/9bk65Nzp4AYyXrQKJrNlMmeWnZtgZPGWLEAcbuIFZJ7J/yPyXwAA&#10;AP//AwBQSwECLQAUAAYACAAAACEAtoM4kv4AAADhAQAAEwAAAAAAAAAAAAAAAAAAAAAAW0NvbnRl&#10;bnRfVHlwZXNdLnhtbFBLAQItABQABgAIAAAAIQA4/SH/1gAAAJQBAAALAAAAAAAAAAAAAAAAAC8B&#10;AABfcmVscy8ucmVsc1BLAQItABQABgAIAAAAIQAj5tbVMwYAACoXAAAOAAAAAAAAAAAAAAAAAC4C&#10;AABkcnMvZTJvRG9jLnhtbFBLAQItABQABgAIAAAAIQD32Pqb3gAAAAwBAAAPAAAAAAAAAAAAAAAA&#10;AI0IAABkcnMvZG93bnJldi54bWxQSwUGAAAAAAQABADzAAAAmAkAAAAA&#10;" o:allowincell="f">
              <o:lock v:ext="edit" aspectratio="t"/>
              <v:shapetype id="_x0000_t32" coordsize="21600,21600" o:spt="32" o:oned="t" path="m,l21600,21600e" filled="f">
                <v:path arrowok="t" fillok="f" o:connecttype="none"/>
                <o:lock v:ext="edit" shapetype="t"/>
              </v:shapetype>
              <v:shape id="AutoShape 2" o:spid="_x0000_s1029"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gsEAAADaAAAADwAAAGRycy9kb3ducmV2LnhtbESPQYvCMBSE74L/ITxhb5roYV2qqcjC&#10;ioeC2PUHPJq3bWnzUpqstv56Iwgeh5n5htnuBtuKK/W+dqxhuVAgiAtnai41XH5/5l8gfEA22Dom&#10;DSN52KXTyRYT4258pmseShEh7BPUUIXQJVL6oiKLfuE64uj9ud5iiLIvpenxFuG2lSulPqXFmuNC&#10;hR19V1Q0+b/V0IzZeM/P6nRQ98LKvc3caplp/TEb9hsQgYbwDr/aR6NhD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O2CwQAAANoAAAAPAAAAAAAAAAAAAAAA&#10;AKECAABkcnMvZG93bnJldi54bWxQSwUGAAAAAAQABAD5AAAAjwMAAAAA&#10;" strokecolor="#a7bfde [1620]">
                <o:lock v:ext="edit" aspectratio="t"/>
              </v:shape>
              <v:group id="Group 3" o:spid="_x0000_s1030"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4" o:spid="_x0000_s1031"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qMAA&#10;AADaAAAADwAAAGRycy9kb3ducmV2LnhtbESPwWrDMBBE74X8g9hAb7WcHkrsRAkhpJBDLnVDzou1&#10;lkyslbEU2/n7qlDocZh5M8x2P7tOjDSE1rOCVZaDIK69btkouH5/vq1BhIissfNMCp4UYL9bvGyx&#10;1H7iLxqraEQq4VCiAhtjX0oZaksOQ+Z74uQ1fnAYkxyM1ANOqdx18j3PP6TDltOCxZ6Olup79XAK&#10;CqpObVP015EKb6aVuVzWt6DU63I+bEBEmuN/+I8+68TB75V0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FqMAAAADa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2"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f8QA&#10;AADbAAAADwAAAGRycy9kb3ducmV2LnhtbESPQWvCQBCF74X+h2UK3ppNK0hJ3YQibRXEgrG9D9kx&#10;Cc3Ohuxq4r93DoK3Gd6b975ZFpPr1JmG0Ho28JKkoIgrb1uuDfwevp7fQIWIbLHzTAYuFKDIHx+W&#10;mFk/8p7OZayVhHDI0EATY59pHaqGHIbE98SiHf3gMMo61NoOOEq46/Rrmi60w5alocGeVg1V/+XJ&#10;GRjX6WL7ufqz3z/zDfWn3XEdS23M7Gn6eAcVaYp38+16Yw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UH/EAAAA2wAAAA8AAAAAAAAAAAAAAAAAmAIAAGRycy9k&#10;b3ducmV2LnhtbFBLBQYAAAAABAAEAPUAAACJAwAAAAA=&#10;" fillcolor="#d3dfee [820]" stroked="f" strokecolor="#a7bfde [1620]">
                  <o:lock v:ext="edit" aspectratio="t"/>
                </v:oval>
                <v:oval id="Oval 6" o:spid="_x0000_s1033"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pMEA&#10;AADbAAAADwAAAGRycy9kb3ducmV2LnhtbERP22rCQBB9F/oPyxR8KboxVpHoKlIoLSh4/YAhO92E&#10;ZmdjdjXx791Cwbc5nOssVp2txI0aXzpWMBomIIhzp0s2Cs6nz8EMhA/IGivHpOBOHlbLl94CM+1a&#10;PtDtGIyIIewzVFCEUGdS+rwgi37oauLI/bjGYoiwMVI32MZwW8k0SabSYsmxocCaPgrKf49XqyCf&#10;rA/bt+SLxnsjd1vT4uY9vSjVf+3WcxCBuvAU/7u/dZyfwt8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92aTBAAAA2wAAAA8AAAAAAAAAAAAAAAAAmAIAAGRycy9kb3du&#10;cmV2LnhtbFBLBQYAAAAABAAEAPUAAACGAwAAAAA=&#10;" fillcolor="#7ba0cd [2420]" stroked="f" strokecolor="#a7bfde [1620]">
                  <o:lock v:ext="edit" aspectratio="t"/>
                  <v:textbox inset="0,0,0,0">
                    <w:txbxContent>
                      <w:p w14:paraId="649F06FD" w14:textId="58F5B8D2" w:rsidR="007B2ACC" w:rsidRDefault="00A5375C">
                        <w:pPr>
                          <w:pStyle w:val="Header"/>
                          <w:jc w:val="center"/>
                          <w:rPr>
                            <w:b/>
                            <w:bCs/>
                            <w:color w:val="FFFFFF" w:themeColor="background1"/>
                            <w:sz w:val="20"/>
                            <w:szCs w:val="20"/>
                          </w:rPr>
                        </w:pPr>
                        <w:r>
                          <w:rPr>
                            <w:b/>
                            <w:bCs/>
                            <w:color w:val="FFFFFF" w:themeColor="background1"/>
                            <w:sz w:val="20"/>
                            <w:szCs w:val="20"/>
                          </w:rPr>
                          <w:t>© LBS 201</w:t>
                        </w:r>
                        <w:r w:rsidR="00634AF9">
                          <w:rPr>
                            <w:b/>
                            <w:bCs/>
                            <w:color w:val="FFFFFF" w:themeColor="background1"/>
                            <w:sz w:val="20"/>
                            <w:szCs w:val="20"/>
                          </w:rPr>
                          <w:t>7</w:t>
                        </w:r>
                      </w:p>
                      <w:p w14:paraId="43DC10B2" w14:textId="77777777" w:rsidR="007B2ACC" w:rsidRDefault="007B2ACC">
                        <w:pPr>
                          <w:pStyle w:val="Header"/>
                          <w:jc w:val="center"/>
                          <w:rPr>
                            <w:b/>
                            <w:bCs/>
                            <w:color w:val="FFFFFF" w:themeColor="background1"/>
                            <w:sz w:val="20"/>
                            <w:szCs w:val="20"/>
                          </w:rPr>
                        </w:pPr>
                      </w:p>
                    </w:txbxContent>
                  </v:textbox>
                </v:oval>
              </v:group>
              <w10:wrap anchorx="page" anchory="page"/>
            </v:group>
          </w:pict>
        </mc:Fallback>
      </mc:AlternateContent>
    </w:r>
    <w:r w:rsidR="00640EA1">
      <w:rPr>
        <w:rFonts w:asciiTheme="minorHAnsi" w:hAnsiTheme="minorHAnsi"/>
        <w:color w:val="365F91" w:themeColor="accent1" w:themeShade="BF"/>
      </w:rPr>
      <w:t>6</w:t>
    </w:r>
    <w:r w:rsidR="00634AF9">
      <w:rPr>
        <w:rFonts w:asciiTheme="minorHAnsi" w:hAnsiTheme="minorHAnsi"/>
        <w:color w:val="365F91" w:themeColor="accent1" w:themeShade="BF"/>
      </w:rPr>
      <w:t xml:space="preserve">          </w:t>
    </w:r>
    <w:r w:rsidR="009206F3">
      <w:rPr>
        <w:rFonts w:asciiTheme="minorHAnsi" w:hAnsiTheme="minorHAnsi"/>
        <w:color w:val="365F91" w:themeColor="accent1" w:themeShade="BF"/>
      </w:rPr>
      <w:t xml:space="preserve">RFQ </w:t>
    </w:r>
    <w:r w:rsidR="00634AF9">
      <w:rPr>
        <w:rFonts w:asciiTheme="minorHAnsi" w:hAnsiTheme="minorHAnsi"/>
        <w:color w:val="365F91" w:themeColor="accent1" w:themeShade="BF"/>
      </w:rPr>
      <w:t>External Guidance &amp; Instructions</w:t>
    </w:r>
  </w:p>
  <w:p w14:paraId="542FD762" w14:textId="77777777" w:rsidR="007B2ACC" w:rsidRDefault="007B2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155C"/>
    <w:multiLevelType w:val="hybridMultilevel"/>
    <w:tmpl w:val="68F4B7FC"/>
    <w:lvl w:ilvl="0" w:tplc="8FE26378">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238A0BC0"/>
    <w:multiLevelType w:val="hybridMultilevel"/>
    <w:tmpl w:val="09F8D6FA"/>
    <w:lvl w:ilvl="0" w:tplc="D76E2D52">
      <w:start w:val="1"/>
      <w:numFmt w:val="lowerLetter"/>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5FE92618"/>
    <w:multiLevelType w:val="hybridMultilevel"/>
    <w:tmpl w:val="A4D88080"/>
    <w:lvl w:ilvl="0" w:tplc="B46C459A">
      <w:numFmt w:val="bullet"/>
      <w:lvlText w:val=""/>
      <w:lvlJc w:val="left"/>
      <w:pPr>
        <w:tabs>
          <w:tab w:val="num" w:pos="1875"/>
        </w:tabs>
        <w:ind w:left="1875" w:hanging="870"/>
      </w:pPr>
      <w:rPr>
        <w:rFonts w:ascii="Wingdings" w:eastAsia="Times New Roman" w:hAnsi="Wingdings" w:cs="Arial" w:hint="default"/>
      </w:rPr>
    </w:lvl>
    <w:lvl w:ilvl="1" w:tplc="08090003" w:tentative="1">
      <w:start w:val="1"/>
      <w:numFmt w:val="bullet"/>
      <w:lvlText w:val="o"/>
      <w:lvlJc w:val="left"/>
      <w:pPr>
        <w:tabs>
          <w:tab w:val="num" w:pos="2085"/>
        </w:tabs>
        <w:ind w:left="2085" w:hanging="360"/>
      </w:pPr>
      <w:rPr>
        <w:rFonts w:ascii="Courier New" w:hAnsi="Courier New" w:cs="Courier New" w:hint="default"/>
      </w:rPr>
    </w:lvl>
    <w:lvl w:ilvl="2" w:tplc="08090005" w:tentative="1">
      <w:start w:val="1"/>
      <w:numFmt w:val="bullet"/>
      <w:lvlText w:val=""/>
      <w:lvlJc w:val="left"/>
      <w:pPr>
        <w:tabs>
          <w:tab w:val="num" w:pos="2805"/>
        </w:tabs>
        <w:ind w:left="2805" w:hanging="360"/>
      </w:pPr>
      <w:rPr>
        <w:rFonts w:ascii="Wingdings" w:hAnsi="Wingdings" w:hint="default"/>
      </w:rPr>
    </w:lvl>
    <w:lvl w:ilvl="3" w:tplc="08090001" w:tentative="1">
      <w:start w:val="1"/>
      <w:numFmt w:val="bullet"/>
      <w:lvlText w:val=""/>
      <w:lvlJc w:val="left"/>
      <w:pPr>
        <w:tabs>
          <w:tab w:val="num" w:pos="3525"/>
        </w:tabs>
        <w:ind w:left="3525" w:hanging="360"/>
      </w:pPr>
      <w:rPr>
        <w:rFonts w:ascii="Symbol" w:hAnsi="Symbol" w:hint="default"/>
      </w:rPr>
    </w:lvl>
    <w:lvl w:ilvl="4" w:tplc="08090003" w:tentative="1">
      <w:start w:val="1"/>
      <w:numFmt w:val="bullet"/>
      <w:lvlText w:val="o"/>
      <w:lvlJc w:val="left"/>
      <w:pPr>
        <w:tabs>
          <w:tab w:val="num" w:pos="4245"/>
        </w:tabs>
        <w:ind w:left="4245" w:hanging="360"/>
      </w:pPr>
      <w:rPr>
        <w:rFonts w:ascii="Courier New" w:hAnsi="Courier New" w:cs="Courier New" w:hint="default"/>
      </w:rPr>
    </w:lvl>
    <w:lvl w:ilvl="5" w:tplc="08090005" w:tentative="1">
      <w:start w:val="1"/>
      <w:numFmt w:val="bullet"/>
      <w:lvlText w:val=""/>
      <w:lvlJc w:val="left"/>
      <w:pPr>
        <w:tabs>
          <w:tab w:val="num" w:pos="4965"/>
        </w:tabs>
        <w:ind w:left="4965" w:hanging="360"/>
      </w:pPr>
      <w:rPr>
        <w:rFonts w:ascii="Wingdings" w:hAnsi="Wingdings" w:hint="default"/>
      </w:rPr>
    </w:lvl>
    <w:lvl w:ilvl="6" w:tplc="08090001" w:tentative="1">
      <w:start w:val="1"/>
      <w:numFmt w:val="bullet"/>
      <w:lvlText w:val=""/>
      <w:lvlJc w:val="left"/>
      <w:pPr>
        <w:tabs>
          <w:tab w:val="num" w:pos="5685"/>
        </w:tabs>
        <w:ind w:left="5685" w:hanging="360"/>
      </w:pPr>
      <w:rPr>
        <w:rFonts w:ascii="Symbol" w:hAnsi="Symbol" w:hint="default"/>
      </w:rPr>
    </w:lvl>
    <w:lvl w:ilvl="7" w:tplc="08090003" w:tentative="1">
      <w:start w:val="1"/>
      <w:numFmt w:val="bullet"/>
      <w:lvlText w:val="o"/>
      <w:lvlJc w:val="left"/>
      <w:pPr>
        <w:tabs>
          <w:tab w:val="num" w:pos="6405"/>
        </w:tabs>
        <w:ind w:left="6405" w:hanging="360"/>
      </w:pPr>
      <w:rPr>
        <w:rFonts w:ascii="Courier New" w:hAnsi="Courier New" w:cs="Courier New" w:hint="default"/>
      </w:rPr>
    </w:lvl>
    <w:lvl w:ilvl="8" w:tplc="08090005" w:tentative="1">
      <w:start w:val="1"/>
      <w:numFmt w:val="bullet"/>
      <w:lvlText w:val=""/>
      <w:lvlJc w:val="left"/>
      <w:pPr>
        <w:tabs>
          <w:tab w:val="num" w:pos="7125"/>
        </w:tabs>
        <w:ind w:left="7125" w:hanging="360"/>
      </w:pPr>
      <w:rPr>
        <w:rFonts w:ascii="Wingdings" w:hAnsi="Wingdings" w:hint="default"/>
      </w:rPr>
    </w:lvl>
  </w:abstractNum>
  <w:abstractNum w:abstractNumId="3" w15:restartNumberingAfterBreak="0">
    <w:nsid w:val="64E31AA9"/>
    <w:multiLevelType w:val="hybridMultilevel"/>
    <w:tmpl w:val="E6D89A3E"/>
    <w:lvl w:ilvl="0" w:tplc="BB7AB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32"/>
    <w:rsid w:val="00006E58"/>
    <w:rsid w:val="00060624"/>
    <w:rsid w:val="00073F35"/>
    <w:rsid w:val="00082AB1"/>
    <w:rsid w:val="000A67FA"/>
    <w:rsid w:val="000C30E9"/>
    <w:rsid w:val="000E15F9"/>
    <w:rsid w:val="00130490"/>
    <w:rsid w:val="00150B6B"/>
    <w:rsid w:val="00163487"/>
    <w:rsid w:val="001D5E79"/>
    <w:rsid w:val="00216AE1"/>
    <w:rsid w:val="0022481D"/>
    <w:rsid w:val="00243D66"/>
    <w:rsid w:val="00244D34"/>
    <w:rsid w:val="00255F2A"/>
    <w:rsid w:val="0025634B"/>
    <w:rsid w:val="00271161"/>
    <w:rsid w:val="00286CD7"/>
    <w:rsid w:val="002872BE"/>
    <w:rsid w:val="002C0CAE"/>
    <w:rsid w:val="002D4632"/>
    <w:rsid w:val="002E2429"/>
    <w:rsid w:val="002E41BA"/>
    <w:rsid w:val="00343DD3"/>
    <w:rsid w:val="00353F47"/>
    <w:rsid w:val="00355183"/>
    <w:rsid w:val="003629E5"/>
    <w:rsid w:val="00377C92"/>
    <w:rsid w:val="003B261F"/>
    <w:rsid w:val="003B6D14"/>
    <w:rsid w:val="003B7661"/>
    <w:rsid w:val="003C17A2"/>
    <w:rsid w:val="003C463B"/>
    <w:rsid w:val="004719D9"/>
    <w:rsid w:val="00497174"/>
    <w:rsid w:val="004A0171"/>
    <w:rsid w:val="004C184D"/>
    <w:rsid w:val="004E6641"/>
    <w:rsid w:val="004E7157"/>
    <w:rsid w:val="00503DE8"/>
    <w:rsid w:val="00504E96"/>
    <w:rsid w:val="005136BC"/>
    <w:rsid w:val="005261BF"/>
    <w:rsid w:val="00547DA1"/>
    <w:rsid w:val="005603AA"/>
    <w:rsid w:val="0056136A"/>
    <w:rsid w:val="00567535"/>
    <w:rsid w:val="00570B81"/>
    <w:rsid w:val="00572672"/>
    <w:rsid w:val="00585D89"/>
    <w:rsid w:val="005A33C5"/>
    <w:rsid w:val="005A7454"/>
    <w:rsid w:val="005C3090"/>
    <w:rsid w:val="005C3766"/>
    <w:rsid w:val="005C476F"/>
    <w:rsid w:val="00634AF9"/>
    <w:rsid w:val="00640EA1"/>
    <w:rsid w:val="00663EFD"/>
    <w:rsid w:val="006742CB"/>
    <w:rsid w:val="006755D6"/>
    <w:rsid w:val="006778E0"/>
    <w:rsid w:val="00691D08"/>
    <w:rsid w:val="00692005"/>
    <w:rsid w:val="006A180B"/>
    <w:rsid w:val="006B286D"/>
    <w:rsid w:val="006B57A2"/>
    <w:rsid w:val="006B6128"/>
    <w:rsid w:val="006C6E65"/>
    <w:rsid w:val="006D77FC"/>
    <w:rsid w:val="006E58A9"/>
    <w:rsid w:val="006F1BC2"/>
    <w:rsid w:val="0073427C"/>
    <w:rsid w:val="0074785E"/>
    <w:rsid w:val="0078688C"/>
    <w:rsid w:val="007B2ACC"/>
    <w:rsid w:val="007B3BE4"/>
    <w:rsid w:val="007C2090"/>
    <w:rsid w:val="007E1534"/>
    <w:rsid w:val="00805932"/>
    <w:rsid w:val="008073C9"/>
    <w:rsid w:val="0082340E"/>
    <w:rsid w:val="00823B5B"/>
    <w:rsid w:val="0082433D"/>
    <w:rsid w:val="00830767"/>
    <w:rsid w:val="00855279"/>
    <w:rsid w:val="00876BD4"/>
    <w:rsid w:val="008D21AC"/>
    <w:rsid w:val="009206F3"/>
    <w:rsid w:val="00963DFA"/>
    <w:rsid w:val="0096766C"/>
    <w:rsid w:val="00970B0A"/>
    <w:rsid w:val="00977679"/>
    <w:rsid w:val="009A6F8C"/>
    <w:rsid w:val="009C4D1A"/>
    <w:rsid w:val="009C58CF"/>
    <w:rsid w:val="009D0DE3"/>
    <w:rsid w:val="009D3AEC"/>
    <w:rsid w:val="009E1CF0"/>
    <w:rsid w:val="00A53301"/>
    <w:rsid w:val="00A5375C"/>
    <w:rsid w:val="00AA21F9"/>
    <w:rsid w:val="00AF1536"/>
    <w:rsid w:val="00AF26FE"/>
    <w:rsid w:val="00B37113"/>
    <w:rsid w:val="00B43DC5"/>
    <w:rsid w:val="00B53A6C"/>
    <w:rsid w:val="00BC4F82"/>
    <w:rsid w:val="00BC575D"/>
    <w:rsid w:val="00BD1875"/>
    <w:rsid w:val="00BD3EF9"/>
    <w:rsid w:val="00BE7304"/>
    <w:rsid w:val="00C13F74"/>
    <w:rsid w:val="00C25418"/>
    <w:rsid w:val="00C70368"/>
    <w:rsid w:val="00CD029D"/>
    <w:rsid w:val="00CF3723"/>
    <w:rsid w:val="00D024FB"/>
    <w:rsid w:val="00D13056"/>
    <w:rsid w:val="00D44F56"/>
    <w:rsid w:val="00D70EF7"/>
    <w:rsid w:val="00D91276"/>
    <w:rsid w:val="00D9754F"/>
    <w:rsid w:val="00DB4158"/>
    <w:rsid w:val="00DD649A"/>
    <w:rsid w:val="00DE754A"/>
    <w:rsid w:val="00DF262D"/>
    <w:rsid w:val="00E63CE3"/>
    <w:rsid w:val="00E65848"/>
    <w:rsid w:val="00E85E84"/>
    <w:rsid w:val="00E96998"/>
    <w:rsid w:val="00E97269"/>
    <w:rsid w:val="00EA32B7"/>
    <w:rsid w:val="00EB5BEB"/>
    <w:rsid w:val="00EB6BF8"/>
    <w:rsid w:val="00F04821"/>
    <w:rsid w:val="00F06C24"/>
    <w:rsid w:val="00F07CB6"/>
    <w:rsid w:val="00F11046"/>
    <w:rsid w:val="00F26DE7"/>
    <w:rsid w:val="00F46B72"/>
    <w:rsid w:val="00F54552"/>
    <w:rsid w:val="00F6619C"/>
    <w:rsid w:val="00F76AC8"/>
    <w:rsid w:val="00F86E8E"/>
    <w:rsid w:val="00FA43F8"/>
    <w:rsid w:val="00FA5D42"/>
    <w:rsid w:val="00FB4175"/>
    <w:rsid w:val="00FB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8C4431"/>
  <w15:docId w15:val="{BAF912C6-7CFC-43D0-BC2B-8D9FE32F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E41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D4632"/>
    <w:pPr>
      <w:keepNext/>
      <w:outlineLvl w:val="1"/>
    </w:pPr>
    <w:rPr>
      <w:rFonts w:ascii="Arial" w:hAnsi="Arial" w:cs="Arial"/>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4632"/>
    <w:rPr>
      <w:rFonts w:ascii="Arial" w:eastAsia="Times New Roman" w:hAnsi="Arial" w:cs="Arial"/>
      <w:sz w:val="28"/>
      <w:szCs w:val="24"/>
    </w:rPr>
  </w:style>
  <w:style w:type="paragraph" w:styleId="Header">
    <w:name w:val="header"/>
    <w:basedOn w:val="Normal"/>
    <w:link w:val="HeaderChar"/>
    <w:uiPriority w:val="99"/>
    <w:unhideWhenUsed/>
    <w:rsid w:val="002D4632"/>
    <w:pPr>
      <w:tabs>
        <w:tab w:val="center" w:pos="4513"/>
        <w:tab w:val="right" w:pos="9026"/>
      </w:tabs>
    </w:pPr>
  </w:style>
  <w:style w:type="character" w:customStyle="1" w:styleId="HeaderChar">
    <w:name w:val="Header Char"/>
    <w:basedOn w:val="DefaultParagraphFont"/>
    <w:link w:val="Header"/>
    <w:uiPriority w:val="99"/>
    <w:rsid w:val="002D463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D4632"/>
    <w:pPr>
      <w:tabs>
        <w:tab w:val="center" w:pos="4513"/>
        <w:tab w:val="right" w:pos="9026"/>
      </w:tabs>
    </w:pPr>
  </w:style>
  <w:style w:type="character" w:customStyle="1" w:styleId="FooterChar">
    <w:name w:val="Footer Char"/>
    <w:basedOn w:val="DefaultParagraphFont"/>
    <w:link w:val="Footer"/>
    <w:uiPriority w:val="99"/>
    <w:rsid w:val="002D4632"/>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D46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4632"/>
    <w:rPr>
      <w:rFonts w:eastAsiaTheme="minorEastAsia"/>
      <w:lang w:val="en-US"/>
    </w:rPr>
  </w:style>
  <w:style w:type="paragraph" w:styleId="BalloonText">
    <w:name w:val="Balloon Text"/>
    <w:basedOn w:val="Normal"/>
    <w:link w:val="BalloonTextChar"/>
    <w:uiPriority w:val="99"/>
    <w:semiHidden/>
    <w:unhideWhenUsed/>
    <w:rsid w:val="002D4632"/>
    <w:rPr>
      <w:rFonts w:ascii="Tahoma" w:hAnsi="Tahoma" w:cs="Tahoma"/>
      <w:sz w:val="16"/>
      <w:szCs w:val="16"/>
    </w:rPr>
  </w:style>
  <w:style w:type="character" w:customStyle="1" w:styleId="BalloonTextChar">
    <w:name w:val="Balloon Text Char"/>
    <w:basedOn w:val="DefaultParagraphFont"/>
    <w:link w:val="BalloonText"/>
    <w:uiPriority w:val="99"/>
    <w:semiHidden/>
    <w:rsid w:val="002D4632"/>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E41BA"/>
    <w:rPr>
      <w:rFonts w:asciiTheme="majorHAnsi" w:eastAsiaTheme="majorEastAsia" w:hAnsiTheme="majorHAnsi" w:cstheme="majorBidi"/>
      <w:b/>
      <w:bCs/>
      <w:color w:val="365F91" w:themeColor="accent1" w:themeShade="BF"/>
      <w:sz w:val="28"/>
      <w:szCs w:val="28"/>
      <w:lang w:eastAsia="en-GB"/>
    </w:rPr>
  </w:style>
  <w:style w:type="paragraph" w:styleId="Revision">
    <w:name w:val="Revision"/>
    <w:hidden/>
    <w:uiPriority w:val="99"/>
    <w:semiHidden/>
    <w:rsid w:val="006742C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575D"/>
    <w:pPr>
      <w:ind w:left="720"/>
      <w:contextualSpacing/>
    </w:pPr>
  </w:style>
  <w:style w:type="character" w:styleId="SubtleReference">
    <w:name w:val="Subtle Reference"/>
    <w:basedOn w:val="DefaultParagraphFont"/>
    <w:uiPriority w:val="31"/>
    <w:qFormat/>
    <w:rsid w:val="001D5E79"/>
    <w:rPr>
      <w:smallCaps/>
      <w:color w:val="5A5A5A" w:themeColor="text1" w:themeTint="A5"/>
    </w:rPr>
  </w:style>
  <w:style w:type="character" w:styleId="CommentReference">
    <w:name w:val="annotation reference"/>
    <w:basedOn w:val="DefaultParagraphFont"/>
    <w:uiPriority w:val="99"/>
    <w:semiHidden/>
    <w:unhideWhenUsed/>
    <w:rsid w:val="00AA21F9"/>
    <w:rPr>
      <w:sz w:val="16"/>
      <w:szCs w:val="16"/>
    </w:rPr>
  </w:style>
  <w:style w:type="paragraph" w:styleId="CommentText">
    <w:name w:val="annotation text"/>
    <w:basedOn w:val="Normal"/>
    <w:link w:val="CommentTextChar"/>
    <w:uiPriority w:val="99"/>
    <w:semiHidden/>
    <w:unhideWhenUsed/>
    <w:rsid w:val="00AA21F9"/>
    <w:rPr>
      <w:sz w:val="20"/>
      <w:szCs w:val="20"/>
    </w:rPr>
  </w:style>
  <w:style w:type="character" w:customStyle="1" w:styleId="CommentTextChar">
    <w:name w:val="Comment Text Char"/>
    <w:basedOn w:val="DefaultParagraphFont"/>
    <w:link w:val="CommentText"/>
    <w:uiPriority w:val="99"/>
    <w:semiHidden/>
    <w:rsid w:val="00AA21F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21F9"/>
    <w:rPr>
      <w:b/>
      <w:bCs/>
    </w:rPr>
  </w:style>
  <w:style w:type="character" w:customStyle="1" w:styleId="CommentSubjectChar">
    <w:name w:val="Comment Subject Char"/>
    <w:basedOn w:val="CommentTextChar"/>
    <w:link w:val="CommentSubject"/>
    <w:uiPriority w:val="99"/>
    <w:semiHidden/>
    <w:rsid w:val="00AA21F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actis.com/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Nowlan</dc:creator>
  <cp:keywords/>
  <dc:description/>
  <cp:lastModifiedBy>Steve Hoy</cp:lastModifiedBy>
  <cp:revision>6</cp:revision>
  <cp:lastPrinted>2016-02-08T10:35:00Z</cp:lastPrinted>
  <dcterms:created xsi:type="dcterms:W3CDTF">2017-10-05T14:31:00Z</dcterms:created>
  <dcterms:modified xsi:type="dcterms:W3CDTF">2017-10-05T15:25:00Z</dcterms:modified>
</cp:coreProperties>
</file>