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C6" w:rsidRPr="00F8463E" w:rsidRDefault="00B62CC6" w:rsidP="00CD3FD6">
      <w:pPr>
        <w:pStyle w:val="BodyText"/>
        <w:jc w:val="left"/>
        <w:rPr>
          <w:rFonts w:ascii="Calibri" w:hAnsi="Calibri" w:cs="Arial"/>
          <w:color w:val="7D0063"/>
          <w:szCs w:val="22"/>
          <w:u w:val="none"/>
        </w:rPr>
      </w:pPr>
      <w:r w:rsidRPr="00F8463E">
        <w:rPr>
          <w:rFonts w:ascii="Calibri" w:hAnsi="Calibri" w:cs="Arial"/>
          <w:color w:val="7D0063"/>
          <w:szCs w:val="22"/>
          <w:u w:val="none"/>
        </w:rPr>
        <w:t xml:space="preserve">Appendix </w:t>
      </w:r>
      <w:r w:rsidR="0089524C" w:rsidRPr="00F8463E">
        <w:rPr>
          <w:rFonts w:ascii="Calibri" w:hAnsi="Calibri" w:cs="Arial"/>
          <w:color w:val="7D0063"/>
          <w:szCs w:val="22"/>
          <w:u w:val="none"/>
        </w:rPr>
        <w:t xml:space="preserve">D: </w:t>
      </w:r>
      <w:r w:rsidRPr="00F8463E">
        <w:rPr>
          <w:rFonts w:ascii="Calibri" w:hAnsi="Calibri" w:cs="Arial"/>
          <w:color w:val="7D0063"/>
          <w:szCs w:val="22"/>
          <w:u w:val="none"/>
        </w:rPr>
        <w:t>Method Statements and Evaluation Criteria</w:t>
      </w:r>
    </w:p>
    <w:p w:rsidR="00FF3091" w:rsidRPr="00F8463E" w:rsidRDefault="00FF3091" w:rsidP="0055358C">
      <w:pPr>
        <w:jc w:val="both"/>
        <w:rPr>
          <w:rFonts w:ascii="Calibri" w:hAnsi="Calibri" w:cs="Arial"/>
          <w:b/>
          <w:color w:val="7D0063"/>
          <w:sz w:val="22"/>
          <w:szCs w:val="22"/>
        </w:rPr>
      </w:pPr>
    </w:p>
    <w:p w:rsidR="00BA1794" w:rsidRPr="00F8463E" w:rsidRDefault="00FF3091" w:rsidP="00BA1794">
      <w:pPr>
        <w:jc w:val="both"/>
        <w:rPr>
          <w:rFonts w:ascii="Calibri" w:hAnsi="Calibri" w:cs="Arial"/>
          <w:b/>
          <w:color w:val="7D0063"/>
          <w:sz w:val="22"/>
          <w:szCs w:val="22"/>
        </w:rPr>
      </w:pPr>
      <w:r w:rsidRPr="00F8463E">
        <w:rPr>
          <w:rFonts w:ascii="Calibri" w:hAnsi="Calibri" w:cs="Arial"/>
          <w:b/>
          <w:color w:val="7D0063"/>
          <w:sz w:val="22"/>
          <w:szCs w:val="22"/>
        </w:rPr>
        <w:t xml:space="preserve">Process </w:t>
      </w:r>
      <w:r w:rsidR="00270FE2" w:rsidRPr="00F8463E">
        <w:rPr>
          <w:rFonts w:ascii="Calibri" w:hAnsi="Calibri" w:cs="Arial"/>
          <w:b/>
          <w:color w:val="7D0063"/>
          <w:sz w:val="22"/>
          <w:szCs w:val="22"/>
        </w:rPr>
        <w:t>for</w:t>
      </w:r>
      <w:r w:rsidR="0055358C" w:rsidRPr="00F8463E">
        <w:rPr>
          <w:rFonts w:ascii="Calibri" w:hAnsi="Calibri" w:cs="Arial"/>
          <w:b/>
          <w:color w:val="7D0063"/>
          <w:sz w:val="22"/>
          <w:szCs w:val="22"/>
        </w:rPr>
        <w:t xml:space="preserve">: </w:t>
      </w:r>
      <w:r w:rsidR="00BA1794" w:rsidRPr="00F8463E">
        <w:rPr>
          <w:rFonts w:ascii="Calibri" w:hAnsi="Calibri" w:cs="Arial"/>
          <w:b/>
          <w:color w:val="7D0063"/>
          <w:sz w:val="22"/>
          <w:szCs w:val="22"/>
        </w:rPr>
        <w:t xml:space="preserve">- </w:t>
      </w:r>
      <w:r w:rsidR="00BA1794" w:rsidRPr="00F8463E">
        <w:rPr>
          <w:rFonts w:ascii="Calibri" w:eastAsia="Calibri" w:hAnsi="Calibri" w:cs="Arial"/>
          <w:b/>
          <w:bCs/>
          <w:color w:val="7D0063"/>
          <w:sz w:val="22"/>
          <w:szCs w:val="22"/>
        </w:rPr>
        <w:t xml:space="preserve">The Provision of a </w:t>
      </w:r>
      <w:r w:rsidR="0070065A">
        <w:rPr>
          <w:rFonts w:ascii="Calibri" w:eastAsia="Calibri" w:hAnsi="Calibri" w:cs="Arial"/>
          <w:b/>
          <w:bCs/>
          <w:color w:val="7D0063"/>
          <w:sz w:val="22"/>
          <w:szCs w:val="22"/>
        </w:rPr>
        <w:t>Universal Primary Resilience Programme</w:t>
      </w:r>
    </w:p>
    <w:p w:rsidR="00CD45DA" w:rsidRDefault="00CD45DA" w:rsidP="0055358C">
      <w:pPr>
        <w:jc w:val="both"/>
        <w:rPr>
          <w:rFonts w:ascii="Calibri" w:hAnsi="Calibri" w:cs="Arial"/>
          <w:b/>
          <w:sz w:val="22"/>
          <w:szCs w:val="22"/>
        </w:rPr>
      </w:pPr>
    </w:p>
    <w:p w:rsidR="00AA10C2" w:rsidRPr="00B62CC6" w:rsidRDefault="00AA10C2" w:rsidP="00E353BB">
      <w:pPr>
        <w:jc w:val="both"/>
        <w:rPr>
          <w:rFonts w:ascii="Calibri" w:hAnsi="Calibri" w:cs="Arial"/>
          <w:sz w:val="22"/>
          <w:szCs w:val="22"/>
        </w:rPr>
      </w:pPr>
    </w:p>
    <w:p w:rsidR="00E353BB" w:rsidRPr="00B62CC6" w:rsidRDefault="00E353BB" w:rsidP="00ED1F49">
      <w:pPr>
        <w:rPr>
          <w:rFonts w:ascii="Calibri" w:hAnsi="Calibri" w:cs="Arial"/>
          <w:sz w:val="22"/>
          <w:szCs w:val="22"/>
        </w:rPr>
      </w:pPr>
      <w:r w:rsidRPr="00B62CC6">
        <w:rPr>
          <w:rFonts w:ascii="Calibri" w:hAnsi="Calibri" w:cs="Arial"/>
          <w:sz w:val="22"/>
          <w:szCs w:val="22"/>
        </w:rPr>
        <w:t xml:space="preserve">The Council </w:t>
      </w:r>
      <w:r w:rsidR="005E3852">
        <w:rPr>
          <w:rFonts w:ascii="Calibri" w:hAnsi="Calibri" w:cs="Arial"/>
          <w:sz w:val="22"/>
          <w:szCs w:val="22"/>
        </w:rPr>
        <w:t xml:space="preserve">wish </w:t>
      </w:r>
      <w:r w:rsidR="00B62CC6" w:rsidRPr="00B62CC6">
        <w:rPr>
          <w:rFonts w:ascii="Calibri" w:hAnsi="Calibri" w:cs="Arial"/>
          <w:sz w:val="22"/>
          <w:szCs w:val="22"/>
        </w:rPr>
        <w:t xml:space="preserve">to appoint a </w:t>
      </w:r>
      <w:r w:rsidR="005E3852">
        <w:rPr>
          <w:rFonts w:ascii="Calibri" w:hAnsi="Calibri" w:cs="Arial"/>
          <w:sz w:val="22"/>
          <w:szCs w:val="22"/>
        </w:rPr>
        <w:t xml:space="preserve">single </w:t>
      </w:r>
      <w:r w:rsidR="00B62CC6" w:rsidRPr="00B62CC6">
        <w:rPr>
          <w:rFonts w:ascii="Calibri" w:hAnsi="Calibri" w:cs="Arial"/>
          <w:sz w:val="22"/>
          <w:szCs w:val="22"/>
        </w:rPr>
        <w:t>Contractor</w:t>
      </w:r>
      <w:r w:rsidRPr="00B62CC6">
        <w:rPr>
          <w:rFonts w:ascii="Calibri" w:hAnsi="Calibri" w:cs="Arial"/>
          <w:sz w:val="22"/>
          <w:szCs w:val="22"/>
        </w:rPr>
        <w:t xml:space="preserve"> who can clearly demonstrate </w:t>
      </w:r>
      <w:r w:rsidR="009F33C8">
        <w:rPr>
          <w:rFonts w:ascii="Calibri" w:hAnsi="Calibri" w:cs="Arial"/>
          <w:sz w:val="22"/>
          <w:szCs w:val="22"/>
        </w:rPr>
        <w:t xml:space="preserve">the </w:t>
      </w:r>
      <w:r w:rsidRPr="00B62CC6">
        <w:rPr>
          <w:rFonts w:ascii="Calibri" w:hAnsi="Calibri" w:cs="Arial"/>
          <w:sz w:val="22"/>
          <w:szCs w:val="22"/>
        </w:rPr>
        <w:t xml:space="preserve">ability to meet our requirements and who offers the most economically advantageous bid. </w:t>
      </w:r>
    </w:p>
    <w:p w:rsidR="00E353BB" w:rsidRPr="00B62CC6" w:rsidRDefault="00E353BB" w:rsidP="00ED1F49">
      <w:pPr>
        <w:rPr>
          <w:rFonts w:ascii="Calibri" w:hAnsi="Calibri" w:cs="Arial"/>
          <w:sz w:val="22"/>
          <w:szCs w:val="22"/>
        </w:rPr>
      </w:pPr>
    </w:p>
    <w:p w:rsidR="00E353BB" w:rsidRPr="004D05FE" w:rsidRDefault="00B62CC6" w:rsidP="00ED1F49">
      <w:pPr>
        <w:rPr>
          <w:rFonts w:ascii="Calibri" w:hAnsi="Calibri" w:cs="Arial"/>
          <w:sz w:val="22"/>
          <w:szCs w:val="22"/>
        </w:rPr>
      </w:pPr>
      <w:r w:rsidRPr="004D05FE">
        <w:rPr>
          <w:rFonts w:ascii="Calibri" w:hAnsi="Calibri" w:cs="Arial"/>
          <w:sz w:val="22"/>
          <w:szCs w:val="22"/>
        </w:rPr>
        <w:t>S</w:t>
      </w:r>
      <w:r w:rsidR="00E353BB" w:rsidRPr="004D05FE">
        <w:rPr>
          <w:rFonts w:ascii="Calibri" w:hAnsi="Calibri" w:cs="Arial"/>
          <w:sz w:val="22"/>
          <w:szCs w:val="22"/>
        </w:rPr>
        <w:t xml:space="preserve">ubmissions will be assessed on the basis of </w:t>
      </w:r>
      <w:r w:rsidR="00E353BB" w:rsidRPr="00E63BD2">
        <w:rPr>
          <w:rFonts w:ascii="Calibri" w:hAnsi="Calibri" w:cs="Arial"/>
          <w:sz w:val="22"/>
          <w:szCs w:val="22"/>
        </w:rPr>
        <w:t xml:space="preserve">a </w:t>
      </w:r>
      <w:r w:rsidR="006408BF">
        <w:rPr>
          <w:rFonts w:ascii="Calibri" w:hAnsi="Calibri" w:cs="Arial"/>
          <w:sz w:val="22"/>
          <w:szCs w:val="22"/>
        </w:rPr>
        <w:t>1</w:t>
      </w:r>
      <w:r w:rsidR="0070065A">
        <w:rPr>
          <w:rFonts w:ascii="Calibri" w:hAnsi="Calibri" w:cs="Arial"/>
          <w:sz w:val="22"/>
          <w:szCs w:val="22"/>
        </w:rPr>
        <w:t>0%</w:t>
      </w:r>
      <w:r w:rsidR="008052F0" w:rsidRPr="008052F0">
        <w:rPr>
          <w:rFonts w:ascii="Calibri" w:hAnsi="Calibri" w:cs="Arial"/>
          <w:sz w:val="22"/>
          <w:szCs w:val="22"/>
        </w:rPr>
        <w:t>price</w:t>
      </w:r>
      <w:r w:rsidR="006408BF">
        <w:rPr>
          <w:rFonts w:ascii="Calibri" w:hAnsi="Calibri" w:cs="Arial"/>
          <w:sz w:val="22"/>
          <w:szCs w:val="22"/>
        </w:rPr>
        <w:t xml:space="preserve"> and</w:t>
      </w:r>
      <w:r w:rsidR="008052F0" w:rsidRPr="008052F0">
        <w:rPr>
          <w:rFonts w:ascii="Calibri" w:hAnsi="Calibri" w:cs="Arial"/>
          <w:sz w:val="22"/>
          <w:szCs w:val="22"/>
        </w:rPr>
        <w:t xml:space="preserve"> </w:t>
      </w:r>
      <w:r w:rsidR="006408BF">
        <w:rPr>
          <w:rFonts w:ascii="Calibri" w:hAnsi="Calibri" w:cs="Arial"/>
          <w:sz w:val="22"/>
          <w:szCs w:val="22"/>
        </w:rPr>
        <w:t>90%</w:t>
      </w:r>
      <w:bookmarkStart w:id="0" w:name="_GoBack"/>
      <w:bookmarkEnd w:id="0"/>
      <w:r w:rsidR="008052F0" w:rsidRPr="008052F0">
        <w:rPr>
          <w:rFonts w:ascii="Calibri" w:hAnsi="Calibri" w:cs="Arial"/>
          <w:sz w:val="22"/>
          <w:szCs w:val="22"/>
        </w:rPr>
        <w:t xml:space="preserve">quality </w:t>
      </w:r>
      <w:r w:rsidR="007C6E48" w:rsidRPr="004D05FE">
        <w:rPr>
          <w:rFonts w:ascii="Calibri" w:hAnsi="Calibri" w:cs="Arial"/>
          <w:sz w:val="22"/>
          <w:szCs w:val="22"/>
        </w:rPr>
        <w:t>and</w:t>
      </w:r>
      <w:r w:rsidR="00E353BB" w:rsidRPr="004D05FE">
        <w:rPr>
          <w:rFonts w:ascii="Calibri" w:hAnsi="Calibri" w:cs="Arial"/>
          <w:sz w:val="22"/>
          <w:szCs w:val="22"/>
        </w:rPr>
        <w:t xml:space="preserve"> bidders will be subject to a reality check i.e. this may involve (but not limited to): financ</w:t>
      </w:r>
      <w:r w:rsidR="007C6E48" w:rsidRPr="004D05FE">
        <w:rPr>
          <w:rFonts w:ascii="Calibri" w:hAnsi="Calibri" w:cs="Arial"/>
          <w:sz w:val="22"/>
          <w:szCs w:val="22"/>
        </w:rPr>
        <w:t>ial viability/ risk checks</w:t>
      </w:r>
      <w:r w:rsidR="00E353BB" w:rsidRPr="004D05FE">
        <w:rPr>
          <w:rFonts w:ascii="Calibri" w:hAnsi="Calibri" w:cs="Arial"/>
          <w:sz w:val="22"/>
          <w:szCs w:val="22"/>
        </w:rPr>
        <w:t xml:space="preserve">, a site visit, checking references, checking capability and track record and, where appropriate, speaking to organisations who will be involved in supporting the Contractor e.g. sub-contractors, regulatory agencies, etc.  </w:t>
      </w:r>
    </w:p>
    <w:p w:rsidR="00E353BB" w:rsidRPr="00B62CC6" w:rsidRDefault="00E353BB" w:rsidP="00ED1F49">
      <w:pPr>
        <w:rPr>
          <w:rFonts w:ascii="Calibri" w:hAnsi="Calibri" w:cs="Arial"/>
          <w:sz w:val="22"/>
          <w:szCs w:val="22"/>
        </w:rPr>
      </w:pPr>
    </w:p>
    <w:p w:rsidR="00E353BB" w:rsidRPr="00B62CC6" w:rsidRDefault="00E353BB" w:rsidP="00ED1F49">
      <w:pPr>
        <w:rPr>
          <w:rFonts w:ascii="Calibri" w:hAnsi="Calibri" w:cs="Arial"/>
          <w:sz w:val="22"/>
          <w:szCs w:val="22"/>
        </w:rPr>
      </w:pPr>
      <w:r w:rsidRPr="00B62CC6">
        <w:rPr>
          <w:rFonts w:ascii="Calibri" w:hAnsi="Calibri" w:cs="Arial"/>
          <w:sz w:val="22"/>
          <w:szCs w:val="22"/>
        </w:rPr>
        <w:t xml:space="preserve">The Council will select the company offering the </w:t>
      </w:r>
      <w:r w:rsidRPr="00B62CC6">
        <w:rPr>
          <w:rFonts w:ascii="Calibri" w:hAnsi="Calibri" w:cs="Arial"/>
          <w:b/>
          <w:bCs/>
          <w:sz w:val="22"/>
          <w:szCs w:val="22"/>
        </w:rPr>
        <w:t xml:space="preserve">Most Economically Advantageous </w:t>
      </w:r>
      <w:r w:rsidR="009211B8">
        <w:rPr>
          <w:rFonts w:ascii="Calibri" w:hAnsi="Calibri" w:cs="Arial"/>
          <w:b/>
          <w:bCs/>
          <w:sz w:val="22"/>
          <w:szCs w:val="22"/>
        </w:rPr>
        <w:t xml:space="preserve">Bid </w:t>
      </w:r>
      <w:r w:rsidRPr="00B62CC6">
        <w:rPr>
          <w:rFonts w:ascii="Calibri" w:hAnsi="Calibri" w:cs="Arial"/>
          <w:sz w:val="22"/>
          <w:szCs w:val="22"/>
        </w:rPr>
        <w:t>and the evaluation process will be carried out as follows:</w:t>
      </w:r>
    </w:p>
    <w:p w:rsidR="00B62CC6" w:rsidRPr="00B62CC6" w:rsidRDefault="00B62CC6" w:rsidP="00E353BB">
      <w:pPr>
        <w:jc w:val="both"/>
        <w:rPr>
          <w:rFonts w:ascii="Calibri" w:hAnsi="Calibri" w:cs="Arial"/>
          <w:sz w:val="22"/>
          <w:szCs w:val="22"/>
        </w:rPr>
      </w:pPr>
    </w:p>
    <w:p w:rsidR="00E353BB" w:rsidRPr="00B62CC6" w:rsidRDefault="008052F0" w:rsidP="008052F0">
      <w:pPr>
        <w:ind w:left="360"/>
        <w:rPr>
          <w:rFonts w:ascii="Calibri" w:hAnsi="Calibri" w:cs="Arial"/>
          <w:sz w:val="22"/>
          <w:szCs w:val="22"/>
        </w:rPr>
      </w:pPr>
      <w:r w:rsidRPr="008052F0">
        <w:rPr>
          <w:rFonts w:ascii="Calibri" w:hAnsi="Calibri" w:cs="Arial"/>
          <w:sz w:val="22"/>
          <w:szCs w:val="22"/>
        </w:rPr>
        <w:t xml:space="preserve">Pricing </w:t>
      </w:r>
      <w:r w:rsidRPr="008052F0">
        <w:rPr>
          <w:rFonts w:ascii="Calibri" w:hAnsi="Calibri" w:cs="Arial"/>
          <w:sz w:val="22"/>
          <w:szCs w:val="22"/>
        </w:rPr>
        <w:tab/>
      </w:r>
      <w:r w:rsidRPr="008052F0">
        <w:rPr>
          <w:rFonts w:ascii="Calibri" w:hAnsi="Calibri" w:cs="Arial"/>
          <w:sz w:val="22"/>
          <w:szCs w:val="22"/>
        </w:rPr>
        <w:tab/>
      </w:r>
      <w:r w:rsidR="0070065A">
        <w:rPr>
          <w:rFonts w:ascii="Calibri" w:hAnsi="Calibri" w:cs="Arial"/>
          <w:sz w:val="22"/>
          <w:szCs w:val="22"/>
        </w:rPr>
        <w:t>1</w:t>
      </w:r>
      <w:r w:rsidRPr="008052F0">
        <w:rPr>
          <w:rFonts w:ascii="Calibri" w:hAnsi="Calibri" w:cs="Arial"/>
          <w:sz w:val="22"/>
          <w:szCs w:val="22"/>
        </w:rPr>
        <w:t>0%</w:t>
      </w:r>
      <w:r w:rsidRPr="008052F0">
        <w:rPr>
          <w:rFonts w:ascii="Calibri" w:hAnsi="Calibri" w:cs="Arial"/>
          <w:sz w:val="22"/>
          <w:szCs w:val="22"/>
        </w:rPr>
        <w:br/>
        <w:t xml:space="preserve">Qualitative </w:t>
      </w:r>
      <w:r w:rsidRPr="008052F0">
        <w:rPr>
          <w:rFonts w:ascii="Calibri" w:hAnsi="Calibri" w:cs="Arial"/>
          <w:sz w:val="22"/>
          <w:szCs w:val="22"/>
        </w:rPr>
        <w:tab/>
      </w:r>
      <w:r>
        <w:rPr>
          <w:rFonts w:ascii="Calibri" w:hAnsi="Calibri" w:cs="Arial"/>
          <w:sz w:val="22"/>
          <w:szCs w:val="22"/>
        </w:rPr>
        <w:tab/>
      </w:r>
      <w:r w:rsidR="0070065A">
        <w:rPr>
          <w:rFonts w:ascii="Calibri" w:hAnsi="Calibri" w:cs="Arial"/>
          <w:sz w:val="22"/>
          <w:szCs w:val="22"/>
        </w:rPr>
        <w:t>9</w:t>
      </w:r>
      <w:r w:rsidRPr="008052F0">
        <w:rPr>
          <w:rFonts w:ascii="Calibri" w:hAnsi="Calibri" w:cs="Arial"/>
          <w:sz w:val="22"/>
          <w:szCs w:val="22"/>
        </w:rPr>
        <w:t>0%</w:t>
      </w:r>
      <w:r w:rsidRPr="008052F0">
        <w:rPr>
          <w:rFonts w:ascii="Calibri" w:hAnsi="Calibri" w:cs="Arial"/>
          <w:sz w:val="22"/>
          <w:szCs w:val="22"/>
        </w:rPr>
        <w:br/>
      </w:r>
    </w:p>
    <w:p w:rsidR="001C3C09" w:rsidRPr="00F8463E" w:rsidRDefault="001C3C09" w:rsidP="001C3C09">
      <w:pPr>
        <w:jc w:val="both"/>
        <w:rPr>
          <w:rFonts w:ascii="Calibri" w:hAnsi="Calibri" w:cs="Arial"/>
          <w:b/>
          <w:sz w:val="22"/>
          <w:szCs w:val="22"/>
        </w:rPr>
      </w:pPr>
      <w:r w:rsidRPr="00F8463E">
        <w:rPr>
          <w:rFonts w:ascii="Calibri" w:hAnsi="Calibri" w:cs="Arial"/>
          <w:b/>
          <w:sz w:val="22"/>
          <w:szCs w:val="22"/>
        </w:rPr>
        <w:t xml:space="preserve">Evaluation Process </w:t>
      </w:r>
    </w:p>
    <w:p w:rsidR="001C3C09" w:rsidRPr="00986C9B" w:rsidRDefault="001C3C09" w:rsidP="001C3C09">
      <w:pPr>
        <w:jc w:val="both"/>
        <w:rPr>
          <w:rFonts w:ascii="Calibri" w:hAnsi="Calibri" w:cs="Arial"/>
          <w:b/>
          <w:sz w:val="22"/>
          <w:szCs w:val="22"/>
          <w:u w:val="single"/>
        </w:rPr>
      </w:pPr>
    </w:p>
    <w:p w:rsidR="001C3C09" w:rsidRPr="00B85189" w:rsidRDefault="001C3C09" w:rsidP="00ED1F49">
      <w:pPr>
        <w:rPr>
          <w:rFonts w:ascii="Calibri" w:hAnsi="Calibri" w:cs="Arial"/>
          <w:sz w:val="22"/>
          <w:szCs w:val="22"/>
        </w:rPr>
      </w:pPr>
      <w:r w:rsidRPr="00986C9B">
        <w:rPr>
          <w:rFonts w:ascii="Calibri" w:hAnsi="Calibri" w:cs="Arial"/>
          <w:sz w:val="22"/>
          <w:szCs w:val="22"/>
        </w:rPr>
        <w:t>Tenders will be evaluated by an evaluation panel on a consensus scoring basis, and will be evaluated in accordance with the evaluation criteria, scoring and weightings as set out in this Section.</w:t>
      </w:r>
      <w:r w:rsidR="003E0F7E">
        <w:rPr>
          <w:rFonts w:ascii="Calibri" w:hAnsi="Calibri" w:cs="Arial"/>
          <w:sz w:val="22"/>
          <w:szCs w:val="22"/>
        </w:rPr>
        <w:t xml:space="preserve"> </w:t>
      </w:r>
      <w:r w:rsidR="002C704E">
        <w:rPr>
          <w:rFonts w:ascii="Calibri" w:hAnsi="Calibri" w:cs="Arial"/>
          <w:sz w:val="22"/>
          <w:szCs w:val="22"/>
        </w:rPr>
        <w:t xml:space="preserve">The evaluation panel will comprise of members of </w:t>
      </w:r>
      <w:r w:rsidR="008C0D22">
        <w:rPr>
          <w:rFonts w:ascii="Calibri" w:hAnsi="Calibri" w:cs="Arial"/>
          <w:sz w:val="22"/>
          <w:szCs w:val="22"/>
        </w:rPr>
        <w:t>the.</w:t>
      </w:r>
    </w:p>
    <w:p w:rsidR="001C3C09" w:rsidRPr="00986C9B" w:rsidRDefault="001C3C09" w:rsidP="00ED1F49">
      <w:pPr>
        <w:rPr>
          <w:rFonts w:ascii="Calibri" w:hAnsi="Calibri" w:cs="Arial"/>
          <w:sz w:val="22"/>
          <w:szCs w:val="22"/>
        </w:rPr>
      </w:pPr>
    </w:p>
    <w:p w:rsidR="001C3C09" w:rsidRDefault="001C3C09" w:rsidP="00ED1F49">
      <w:pPr>
        <w:rPr>
          <w:rFonts w:ascii="Calibri" w:hAnsi="Calibri" w:cs="Arial"/>
          <w:sz w:val="22"/>
          <w:szCs w:val="22"/>
        </w:rPr>
      </w:pPr>
      <w:r w:rsidRPr="00986C9B">
        <w:rPr>
          <w:rFonts w:ascii="Calibri" w:hAnsi="Calibri" w:cs="Arial"/>
          <w:b/>
          <w:sz w:val="22"/>
          <w:szCs w:val="22"/>
        </w:rPr>
        <w:t>How we will evaluate Quality</w:t>
      </w:r>
      <w:r w:rsidRPr="00E63BD2">
        <w:rPr>
          <w:rFonts w:ascii="Calibri" w:hAnsi="Calibri" w:cs="Arial"/>
          <w:b/>
          <w:sz w:val="22"/>
          <w:szCs w:val="22"/>
        </w:rPr>
        <w:t>:</w:t>
      </w:r>
      <w:r w:rsidRPr="00986C9B">
        <w:rPr>
          <w:rFonts w:ascii="Calibri" w:hAnsi="Calibri" w:cs="Arial"/>
          <w:sz w:val="22"/>
          <w:szCs w:val="22"/>
        </w:rPr>
        <w:t xml:space="preserve">  Each of your responses to the following Method Statements will be evaluated using scores that reflect the extent to which the responses have addressed the published criteria.  These scores will then have the published weightings applied to them and will be added together to give an overall Quality Score. Contractors must respond to the Method Statements in full and avoid making unsubstantiated reference to company policies, statements or other documents.</w:t>
      </w:r>
    </w:p>
    <w:p w:rsidR="001C3C09" w:rsidRDefault="001C3C09" w:rsidP="00ED1F49">
      <w:pPr>
        <w:rPr>
          <w:rFonts w:ascii="Calibri" w:hAnsi="Calibri" w:cs="Arial"/>
          <w:sz w:val="22"/>
          <w:szCs w:val="22"/>
        </w:rPr>
      </w:pPr>
    </w:p>
    <w:p w:rsidR="00CD45DA" w:rsidRPr="00CD45DA" w:rsidRDefault="001C3C09" w:rsidP="00ED1F49">
      <w:pPr>
        <w:rPr>
          <w:rFonts w:ascii="Calibri" w:hAnsi="Calibri" w:cs="Arial"/>
          <w:sz w:val="22"/>
          <w:szCs w:val="22"/>
        </w:rPr>
      </w:pPr>
      <w:r w:rsidRPr="00F831C4">
        <w:rPr>
          <w:rFonts w:ascii="Calibri" w:hAnsi="Calibri" w:cs="Arial"/>
          <w:b/>
          <w:sz w:val="22"/>
          <w:szCs w:val="22"/>
        </w:rPr>
        <w:t>How we will evaluate Price</w:t>
      </w:r>
      <w:r w:rsidRPr="00F831C4">
        <w:rPr>
          <w:rFonts w:ascii="Calibri" w:hAnsi="Calibri" w:cs="Arial"/>
          <w:sz w:val="22"/>
          <w:szCs w:val="22"/>
        </w:rPr>
        <w:t>:</w:t>
      </w:r>
      <w:r w:rsidRPr="00986C9B">
        <w:rPr>
          <w:rFonts w:ascii="Calibri" w:hAnsi="Calibri" w:cs="Arial"/>
          <w:sz w:val="22"/>
          <w:szCs w:val="22"/>
        </w:rPr>
        <w:t xml:space="preserve"> </w:t>
      </w:r>
      <w:r w:rsidR="00F91E34">
        <w:rPr>
          <w:rFonts w:ascii="Calibri" w:hAnsi="Calibri" w:cs="Arial"/>
          <w:color w:val="000000"/>
          <w:sz w:val="22"/>
          <w:szCs w:val="22"/>
        </w:rPr>
        <w:t xml:space="preserve">Bidders must </w:t>
      </w:r>
      <w:r w:rsidR="00DF19DF">
        <w:rPr>
          <w:rFonts w:ascii="Calibri" w:hAnsi="Calibri" w:cs="Arial"/>
          <w:color w:val="000000"/>
          <w:sz w:val="22"/>
          <w:szCs w:val="22"/>
        </w:rPr>
        <w:t>complete</w:t>
      </w:r>
      <w:r w:rsidR="00F91E34">
        <w:rPr>
          <w:rFonts w:ascii="Calibri" w:hAnsi="Calibri" w:cs="Arial"/>
          <w:color w:val="000000"/>
          <w:sz w:val="22"/>
          <w:szCs w:val="22"/>
        </w:rPr>
        <w:t xml:space="preserve"> the ‘Pricing S</w:t>
      </w:r>
      <w:r w:rsidR="00CD45DA" w:rsidRPr="00CD45DA">
        <w:rPr>
          <w:rFonts w:ascii="Calibri" w:hAnsi="Calibri" w:cs="Arial"/>
          <w:color w:val="000000"/>
          <w:sz w:val="22"/>
          <w:szCs w:val="22"/>
        </w:rPr>
        <w:t>chedule</w:t>
      </w:r>
      <w:r w:rsidR="00F91E34">
        <w:rPr>
          <w:rFonts w:ascii="Calibri" w:hAnsi="Calibri" w:cs="Arial"/>
          <w:color w:val="000000"/>
          <w:sz w:val="22"/>
          <w:szCs w:val="22"/>
        </w:rPr>
        <w:t>’</w:t>
      </w:r>
      <w:r w:rsidR="00CD45DA" w:rsidRPr="00CD45DA">
        <w:rPr>
          <w:rFonts w:ascii="Calibri" w:hAnsi="Calibri" w:cs="Arial"/>
          <w:color w:val="000000"/>
          <w:sz w:val="22"/>
          <w:szCs w:val="22"/>
        </w:rPr>
        <w:t xml:space="preserve"> which will be evaluated in respect of </w:t>
      </w:r>
      <w:r w:rsidR="00C819EF">
        <w:rPr>
          <w:rFonts w:ascii="Calibri" w:hAnsi="Calibri" w:cs="Arial"/>
          <w:color w:val="000000"/>
          <w:sz w:val="22"/>
          <w:szCs w:val="22"/>
        </w:rPr>
        <w:t>price (</w:t>
      </w:r>
      <w:r w:rsidR="00CD45DA" w:rsidRPr="00CD45DA">
        <w:rPr>
          <w:rFonts w:ascii="Calibri" w:hAnsi="Calibri" w:cs="Arial"/>
          <w:color w:val="000000"/>
          <w:sz w:val="22"/>
          <w:szCs w:val="22"/>
        </w:rPr>
        <w:t>cost</w:t>
      </w:r>
      <w:r w:rsidR="00C819EF">
        <w:rPr>
          <w:rFonts w:ascii="Calibri" w:hAnsi="Calibri" w:cs="Arial"/>
          <w:color w:val="000000"/>
          <w:sz w:val="22"/>
          <w:szCs w:val="22"/>
        </w:rPr>
        <w:t>)</w:t>
      </w:r>
      <w:r w:rsidR="00CD45DA" w:rsidRPr="00CD45DA">
        <w:rPr>
          <w:rFonts w:ascii="Calibri" w:hAnsi="Calibri" w:cs="Arial"/>
          <w:color w:val="000000"/>
          <w:sz w:val="22"/>
          <w:szCs w:val="22"/>
        </w:rPr>
        <w:t>.</w:t>
      </w:r>
      <w:r w:rsidR="008052F0">
        <w:rPr>
          <w:rFonts w:ascii="Calibri" w:hAnsi="Calibri" w:cs="Arial"/>
          <w:color w:val="000000"/>
          <w:sz w:val="22"/>
          <w:szCs w:val="22"/>
        </w:rPr>
        <w:t xml:space="preserve"> </w:t>
      </w:r>
      <w:r w:rsidR="00CD45DA">
        <w:rPr>
          <w:rFonts w:ascii="Calibri" w:hAnsi="Calibri" w:cs="Arial"/>
          <w:sz w:val="22"/>
          <w:szCs w:val="22"/>
        </w:rPr>
        <w:t>The lowest price</w:t>
      </w:r>
      <w:r w:rsidR="00CD45DA" w:rsidRPr="00CD45DA">
        <w:rPr>
          <w:rFonts w:ascii="Calibri" w:hAnsi="Calibri" w:cs="Arial"/>
          <w:sz w:val="22"/>
          <w:szCs w:val="22"/>
        </w:rPr>
        <w:t xml:space="preserve"> submitted will receive the full allocation of </w:t>
      </w:r>
      <w:r w:rsidR="00CD45DA">
        <w:rPr>
          <w:rFonts w:ascii="Calibri" w:hAnsi="Calibri" w:cs="Arial"/>
          <w:sz w:val="22"/>
          <w:szCs w:val="22"/>
        </w:rPr>
        <w:t>marks available</w:t>
      </w:r>
      <w:r w:rsidR="00ED1F49">
        <w:rPr>
          <w:rFonts w:ascii="Calibri" w:hAnsi="Calibri" w:cs="Arial"/>
          <w:sz w:val="22"/>
          <w:szCs w:val="22"/>
        </w:rPr>
        <w:t xml:space="preserve">. </w:t>
      </w:r>
      <w:r w:rsidR="00CD45DA" w:rsidRPr="00CD45DA">
        <w:rPr>
          <w:rFonts w:ascii="Calibri" w:hAnsi="Calibri" w:cs="Arial"/>
          <w:sz w:val="22"/>
          <w:szCs w:val="22"/>
        </w:rPr>
        <w:t>All other price bids will be assessed on the basis of how far in excess of this price they are on a percentage basis.  This percentage difference will then be deducted from the full allocation of marks available for price – in this case</w:t>
      </w:r>
      <w:r w:rsidR="00CD45DA">
        <w:rPr>
          <w:rFonts w:ascii="Calibri" w:hAnsi="Calibri" w:cs="Arial"/>
          <w:sz w:val="22"/>
          <w:szCs w:val="22"/>
        </w:rPr>
        <w:t xml:space="preserve"> </w:t>
      </w:r>
      <w:r w:rsidR="00ED1F49">
        <w:rPr>
          <w:rFonts w:ascii="Calibri" w:hAnsi="Calibri" w:cs="Arial"/>
          <w:sz w:val="22"/>
          <w:szCs w:val="22"/>
        </w:rPr>
        <w:t>30</w:t>
      </w:r>
      <w:r w:rsidR="00CD45DA">
        <w:rPr>
          <w:rFonts w:ascii="Calibri" w:hAnsi="Calibri" w:cs="Arial"/>
          <w:sz w:val="22"/>
          <w:szCs w:val="22"/>
        </w:rPr>
        <w:t>%.</w:t>
      </w:r>
    </w:p>
    <w:p w:rsidR="00F831C4" w:rsidRDefault="00F831C4" w:rsidP="00ED1F49">
      <w:pPr>
        <w:rPr>
          <w:rFonts w:ascii="Calibri" w:hAnsi="Calibri" w:cs="Arial"/>
          <w:sz w:val="22"/>
          <w:szCs w:val="22"/>
          <w:highlight w:val="yellow"/>
        </w:rPr>
      </w:pPr>
    </w:p>
    <w:p w:rsidR="00C819EF" w:rsidRDefault="00C819EF" w:rsidP="00ED1F49">
      <w:pPr>
        <w:rPr>
          <w:rFonts w:ascii="Calibri" w:eastAsia="Calibri" w:hAnsi="Calibri"/>
          <w:sz w:val="22"/>
          <w:szCs w:val="22"/>
        </w:rPr>
      </w:pPr>
      <w:r w:rsidRPr="00C819EF">
        <w:rPr>
          <w:rFonts w:ascii="Calibri" w:hAnsi="Calibri" w:cs="Arial"/>
          <w:sz w:val="22"/>
          <w:szCs w:val="22"/>
        </w:rPr>
        <w:t>Sliding Scale</w:t>
      </w:r>
      <w:r>
        <w:rPr>
          <w:rFonts w:ascii="Calibri" w:hAnsi="Calibri" w:cs="Arial"/>
          <w:sz w:val="22"/>
          <w:szCs w:val="22"/>
        </w:rPr>
        <w:t xml:space="preserve"> - </w:t>
      </w:r>
      <w:r>
        <w:rPr>
          <w:rFonts w:ascii="Calibri" w:eastAsia="Calibri" w:hAnsi="Calibri"/>
          <w:sz w:val="22"/>
          <w:szCs w:val="22"/>
        </w:rPr>
        <w:t>T</w:t>
      </w:r>
      <w:r w:rsidRPr="003279D6">
        <w:rPr>
          <w:rFonts w:ascii="Calibri" w:eastAsia="Calibri" w:hAnsi="Calibri"/>
          <w:sz w:val="22"/>
          <w:szCs w:val="22"/>
        </w:rPr>
        <w:t>he percentage of the available allocation that will be received by each bidder will be ca</w:t>
      </w:r>
      <w:r>
        <w:rPr>
          <w:rFonts w:ascii="Calibri" w:eastAsia="Calibri" w:hAnsi="Calibri"/>
          <w:sz w:val="22"/>
          <w:szCs w:val="22"/>
        </w:rPr>
        <w:t>lculated on the following basis</w:t>
      </w:r>
    </w:p>
    <w:p w:rsidR="00C819EF" w:rsidRPr="00C819EF" w:rsidRDefault="00C819EF" w:rsidP="00ED1F49">
      <w:pPr>
        <w:rPr>
          <w:rFonts w:ascii="Calibri" w:hAnsi="Calibri" w:cs="Arial"/>
          <w:sz w:val="22"/>
          <w:szCs w:val="22"/>
        </w:rPr>
      </w:pPr>
    </w:p>
    <w:p w:rsidR="00C819EF" w:rsidRPr="00040E99" w:rsidRDefault="00C819EF" w:rsidP="00ED1F49">
      <w:pPr>
        <w:spacing w:after="200" w:line="276" w:lineRule="auto"/>
        <w:rPr>
          <w:rFonts w:asciiTheme="minorHAnsi" w:hAnsiTheme="minorHAnsi"/>
          <w:sz w:val="22"/>
          <w:szCs w:val="22"/>
        </w:rPr>
      </w:pPr>
      <w:r w:rsidRPr="003279D6">
        <w:rPr>
          <w:rFonts w:ascii="Calibri" w:eastAsia="Calibri" w:hAnsi="Calibri"/>
          <w:sz w:val="22"/>
          <w:szCs w:val="22"/>
        </w:rPr>
        <w:t>The percentage difference between your submitted price and the lowest submitted price calculated as follows:</w:t>
      </w:r>
      <w:r>
        <w:rPr>
          <w:rFonts w:ascii="Calibri" w:eastAsia="Calibri" w:hAnsi="Calibri"/>
          <w:sz w:val="22"/>
          <w:szCs w:val="22"/>
        </w:rPr>
        <w:t>-</w:t>
      </w:r>
      <w:r w:rsidR="00040E99">
        <w:rPr>
          <w:rFonts w:ascii="Calibri" w:eastAsia="Calibri" w:hAnsi="Calibri"/>
          <w:sz w:val="22"/>
          <w:szCs w:val="22"/>
        </w:rPr>
        <w:br/>
      </w:r>
      <w:r w:rsidR="00040E99">
        <w:rPr>
          <w:rFonts w:ascii="Calibri" w:eastAsia="Calibri" w:hAnsi="Calibri"/>
          <w:sz w:val="22"/>
          <w:szCs w:val="22"/>
        </w:rPr>
        <w:br/>
      </w:r>
      <m:oMathPara>
        <m:oMath>
          <m:r>
            <m:rPr>
              <m:sty m:val="bi"/>
            </m:rPr>
            <w:rPr>
              <w:rFonts w:ascii="Cambria Math" w:eastAsia="Calibri" w:hAnsi="Cambria Math"/>
              <w:sz w:val="22"/>
              <w:szCs w:val="22"/>
            </w:rPr>
            <m:t>%</m:t>
          </m:r>
          <m:r>
            <w:rPr>
              <w:rFonts w:ascii="Cambria Math" w:eastAsia="Calibri" w:hAnsi="Cambria Math"/>
              <w:sz w:val="22"/>
              <w:szCs w:val="22"/>
            </w:rPr>
            <m:t xml:space="preserve"> of the available allocation received=1-</m:t>
          </m:r>
          <m:d>
            <m:dPr>
              <m:ctrlPr>
                <w:rPr>
                  <w:rFonts w:ascii="Cambria Math" w:eastAsia="Calibri" w:hAnsi="Cambria Math"/>
                  <w:i/>
                  <w:sz w:val="22"/>
                  <w:szCs w:val="22"/>
                </w:rPr>
              </m:ctrlPr>
            </m:dPr>
            <m:e>
              <m:f>
                <m:fPr>
                  <m:ctrlPr>
                    <w:rPr>
                      <w:rFonts w:ascii="Cambria Math" w:eastAsia="Calibri" w:hAnsi="Cambria Math"/>
                      <w:sz w:val="22"/>
                      <w:szCs w:val="22"/>
                    </w:rPr>
                  </m:ctrlPr>
                </m:fPr>
                <m:num>
                  <m:r>
                    <w:rPr>
                      <w:rFonts w:ascii="Cambria Math" w:eastAsia="Calibri" w:hAnsi="Cambria Math"/>
                      <w:sz w:val="22"/>
                      <w:szCs w:val="22"/>
                    </w:rPr>
                    <m:t>Your submitted price-lowest submitted price</m:t>
                  </m:r>
                </m:num>
                <m:den>
                  <m:r>
                    <w:rPr>
                      <w:rFonts w:ascii="Cambria Math" w:eastAsia="Calibri" w:hAnsi="Cambria Math"/>
                      <w:sz w:val="22"/>
                      <w:szCs w:val="22"/>
                    </w:rPr>
                    <m:t>Your submitted price</m:t>
                  </m:r>
                </m:den>
              </m:f>
            </m:e>
          </m:d>
          <m:r>
            <w:rPr>
              <w:rFonts w:ascii="Cambria Math" w:eastAsia="Calibri" w:hAnsi="Cambria Math"/>
              <w:sz w:val="22"/>
              <w:szCs w:val="22"/>
            </w:rPr>
            <m:t>X 100</m:t>
          </m:r>
        </m:oMath>
      </m:oMathPara>
    </w:p>
    <w:p w:rsidR="00C819EF" w:rsidRDefault="00C819EF" w:rsidP="001C3C09">
      <w:pPr>
        <w:jc w:val="both"/>
        <w:rPr>
          <w:rFonts w:ascii="Calibri" w:hAnsi="Calibri" w:cs="Arial"/>
          <w:sz w:val="22"/>
          <w:szCs w:val="22"/>
          <w:highlight w:val="yellow"/>
        </w:rPr>
      </w:pPr>
    </w:p>
    <w:p w:rsidR="00C819EF" w:rsidRDefault="00C819EF" w:rsidP="001C3C09">
      <w:pPr>
        <w:jc w:val="both"/>
        <w:rPr>
          <w:rFonts w:ascii="Calibri" w:hAnsi="Calibri" w:cs="Arial"/>
          <w:sz w:val="22"/>
          <w:szCs w:val="22"/>
          <w:highlight w:val="yellow"/>
        </w:rPr>
      </w:pPr>
    </w:p>
    <w:p w:rsidR="00C819EF" w:rsidRDefault="00040E99" w:rsidP="00ED1F49">
      <w:pPr>
        <w:rPr>
          <w:rFonts w:ascii="Calibri" w:hAnsi="Calibri" w:cs="Arial"/>
          <w:b/>
          <w:sz w:val="22"/>
          <w:szCs w:val="22"/>
          <w:u w:val="single"/>
        </w:rPr>
      </w:pPr>
      <w:r>
        <w:rPr>
          <w:rFonts w:ascii="Calibri" w:hAnsi="Calibri" w:cs="Arial"/>
          <w:sz w:val="22"/>
          <w:szCs w:val="22"/>
        </w:rPr>
        <w:lastRenderedPageBreak/>
        <w:t>T</w:t>
      </w:r>
      <w:r w:rsidR="00953F33" w:rsidRPr="00040E99">
        <w:rPr>
          <w:rFonts w:ascii="Calibri" w:hAnsi="Calibri" w:cs="Arial"/>
          <w:sz w:val="22"/>
          <w:szCs w:val="22"/>
        </w:rPr>
        <w:t>he Price and Quality scores will then be added together to give your company an overall score.</w:t>
      </w:r>
      <w:r w:rsidR="00ED1F49">
        <w:rPr>
          <w:rFonts w:ascii="Calibri" w:hAnsi="Calibri" w:cs="Arial"/>
          <w:sz w:val="22"/>
          <w:szCs w:val="22"/>
        </w:rPr>
        <w:t xml:space="preserve"> The top two scoring applicants on price and quality will be invited to attend a presentation/interview</w:t>
      </w:r>
      <w:r w:rsidR="00ED1F49">
        <w:rPr>
          <w:rFonts w:ascii="Calibri" w:hAnsi="Calibri" w:cs="Arial"/>
          <w:sz w:val="22"/>
          <w:szCs w:val="22"/>
        </w:rPr>
        <w:br/>
      </w:r>
      <w:r w:rsidR="00ED1F49">
        <w:rPr>
          <w:rFonts w:ascii="Calibri" w:hAnsi="Calibri" w:cs="Arial"/>
          <w:sz w:val="22"/>
          <w:szCs w:val="22"/>
        </w:rPr>
        <w:br/>
      </w:r>
    </w:p>
    <w:p w:rsidR="00C819EF" w:rsidRPr="00CD45DA" w:rsidRDefault="00C819EF" w:rsidP="00C819EF">
      <w:pPr>
        <w:jc w:val="both"/>
        <w:rPr>
          <w:rFonts w:ascii="Calibri" w:hAnsi="Calibri" w:cs="Arial"/>
          <w:b/>
          <w:sz w:val="22"/>
          <w:szCs w:val="22"/>
        </w:rPr>
      </w:pPr>
      <w:r w:rsidRPr="00040E99">
        <w:rPr>
          <w:rFonts w:ascii="Calibri" w:hAnsi="Calibri" w:cs="Arial"/>
          <w:b/>
          <w:sz w:val="22"/>
          <w:szCs w:val="22"/>
        </w:rPr>
        <w:t>PLEASE NOTE ANY BID</w:t>
      </w:r>
      <w:r w:rsidR="00F91E34" w:rsidRPr="00040E99">
        <w:rPr>
          <w:rFonts w:ascii="Calibri" w:hAnsi="Calibri" w:cs="Arial"/>
          <w:b/>
          <w:sz w:val="22"/>
          <w:szCs w:val="22"/>
        </w:rPr>
        <w:t xml:space="preserve"> SUBMISSION</w:t>
      </w:r>
      <w:r w:rsidRPr="00040E99">
        <w:rPr>
          <w:rFonts w:ascii="Calibri" w:hAnsi="Calibri" w:cs="Arial"/>
          <w:b/>
          <w:sz w:val="22"/>
          <w:szCs w:val="22"/>
        </w:rPr>
        <w:t xml:space="preserve"> THAT DOES NOT ACHIEVE A COMBINED (TOTAL) QUALITY AND PRICE (COST) SCORE OF 60% OR ABOVE WILL RESULT IN A FAILED SUBMISSION.</w:t>
      </w:r>
    </w:p>
    <w:p w:rsidR="00E353BB" w:rsidRPr="00F8463E" w:rsidRDefault="00040E99" w:rsidP="00E353BB">
      <w:pPr>
        <w:jc w:val="both"/>
        <w:rPr>
          <w:rFonts w:ascii="Calibri" w:hAnsi="Calibri" w:cs="Arial"/>
          <w:b/>
          <w:bCs/>
          <w:sz w:val="22"/>
          <w:szCs w:val="22"/>
        </w:rPr>
      </w:pPr>
      <w:r>
        <w:rPr>
          <w:rFonts w:ascii="Calibri" w:hAnsi="Calibri" w:cs="Arial"/>
          <w:b/>
          <w:bCs/>
          <w:sz w:val="22"/>
          <w:szCs w:val="22"/>
          <w:u w:val="single"/>
        </w:rPr>
        <w:br/>
      </w:r>
      <w:r w:rsidR="00E353BB" w:rsidRPr="00F8463E">
        <w:rPr>
          <w:rFonts w:ascii="Calibri" w:hAnsi="Calibri" w:cs="Arial"/>
          <w:b/>
          <w:bCs/>
          <w:sz w:val="22"/>
          <w:szCs w:val="22"/>
        </w:rPr>
        <w:t>METHOD STATEMENTS</w:t>
      </w:r>
    </w:p>
    <w:p w:rsidR="00E353BB" w:rsidRPr="00B62CC6" w:rsidRDefault="00E353BB" w:rsidP="00ED1F49">
      <w:pPr>
        <w:rPr>
          <w:rFonts w:ascii="Calibri" w:hAnsi="Calibri" w:cs="Arial"/>
          <w:sz w:val="22"/>
          <w:szCs w:val="22"/>
        </w:rPr>
      </w:pPr>
    </w:p>
    <w:p w:rsidR="00A74BF4" w:rsidRDefault="00E353BB" w:rsidP="00ED1F49">
      <w:pPr>
        <w:rPr>
          <w:rFonts w:ascii="Calibri" w:hAnsi="Calibri" w:cs="Arial"/>
          <w:sz w:val="22"/>
          <w:szCs w:val="22"/>
        </w:rPr>
      </w:pPr>
      <w:r w:rsidRPr="00B62CC6">
        <w:rPr>
          <w:rFonts w:ascii="Calibri" w:hAnsi="Calibri" w:cs="Arial"/>
          <w:sz w:val="22"/>
          <w:szCs w:val="22"/>
        </w:rPr>
        <w:t xml:space="preserve">To help us judge your capability to meet our requirements you </w:t>
      </w:r>
      <w:r w:rsidRPr="00B62CC6">
        <w:rPr>
          <w:rFonts w:ascii="Calibri" w:hAnsi="Calibri" w:cs="Arial"/>
          <w:b/>
          <w:bCs/>
          <w:sz w:val="22"/>
          <w:szCs w:val="22"/>
        </w:rPr>
        <w:t>must provide a number of Method Statements</w:t>
      </w:r>
      <w:r w:rsidRPr="00B62CC6">
        <w:rPr>
          <w:rFonts w:ascii="Calibri" w:hAnsi="Calibri" w:cs="Arial"/>
          <w:sz w:val="22"/>
          <w:szCs w:val="22"/>
        </w:rPr>
        <w:t xml:space="preserve">. </w:t>
      </w:r>
      <w:r w:rsidR="009F33C8">
        <w:rPr>
          <w:rFonts w:ascii="Calibri" w:hAnsi="Calibri" w:cs="Arial"/>
          <w:sz w:val="22"/>
          <w:szCs w:val="22"/>
        </w:rPr>
        <w:t>Each response to t</w:t>
      </w:r>
      <w:r w:rsidRPr="00B62CC6">
        <w:rPr>
          <w:rFonts w:ascii="Calibri" w:hAnsi="Calibri" w:cs="Arial"/>
          <w:sz w:val="22"/>
          <w:szCs w:val="22"/>
        </w:rPr>
        <w:t xml:space="preserve">hese statements should </w:t>
      </w:r>
      <w:r w:rsidRPr="00A329F8">
        <w:rPr>
          <w:rFonts w:ascii="Calibri" w:hAnsi="Calibri" w:cs="Arial"/>
          <w:sz w:val="22"/>
          <w:szCs w:val="22"/>
        </w:rPr>
        <w:t xml:space="preserve">be </w:t>
      </w:r>
      <w:r w:rsidRPr="00A329F8">
        <w:rPr>
          <w:rFonts w:ascii="Calibri" w:hAnsi="Calibri" w:cs="Arial"/>
          <w:b/>
          <w:bCs/>
          <w:sz w:val="22"/>
          <w:szCs w:val="22"/>
        </w:rPr>
        <w:t xml:space="preserve">no more than </w:t>
      </w:r>
      <w:r w:rsidR="00A74BF4" w:rsidRPr="00A329F8">
        <w:rPr>
          <w:rFonts w:ascii="Calibri" w:hAnsi="Calibri" w:cs="Arial"/>
          <w:b/>
          <w:bCs/>
          <w:sz w:val="22"/>
          <w:szCs w:val="22"/>
        </w:rPr>
        <w:t>the</w:t>
      </w:r>
      <w:r w:rsidR="00A74BF4">
        <w:rPr>
          <w:rFonts w:ascii="Calibri" w:hAnsi="Calibri" w:cs="Arial"/>
          <w:b/>
          <w:bCs/>
          <w:sz w:val="22"/>
          <w:szCs w:val="22"/>
        </w:rPr>
        <w:t xml:space="preserve"> indicated page limit</w:t>
      </w:r>
      <w:r w:rsidR="005A0DF7">
        <w:rPr>
          <w:rFonts w:ascii="Calibri" w:hAnsi="Calibri" w:cs="Arial"/>
          <w:b/>
          <w:bCs/>
          <w:sz w:val="22"/>
          <w:szCs w:val="22"/>
        </w:rPr>
        <w:t xml:space="preserve"> or word count</w:t>
      </w:r>
      <w:r w:rsidR="00A74BF4">
        <w:rPr>
          <w:rFonts w:ascii="Calibri" w:hAnsi="Calibri" w:cs="Arial"/>
          <w:b/>
          <w:bCs/>
          <w:sz w:val="22"/>
          <w:szCs w:val="22"/>
        </w:rPr>
        <w:t xml:space="preserve">. </w:t>
      </w:r>
      <w:r w:rsidR="00A74BF4" w:rsidRPr="00A74BF4">
        <w:rPr>
          <w:rFonts w:ascii="Calibri" w:hAnsi="Calibri" w:cs="Arial"/>
          <w:bCs/>
          <w:sz w:val="22"/>
          <w:szCs w:val="22"/>
        </w:rPr>
        <w:t>Responses should be submitted</w:t>
      </w:r>
      <w:r w:rsidR="00A74BF4">
        <w:rPr>
          <w:rFonts w:ascii="Calibri" w:hAnsi="Calibri" w:cs="Arial"/>
          <w:b/>
          <w:bCs/>
          <w:sz w:val="22"/>
          <w:szCs w:val="22"/>
        </w:rPr>
        <w:t xml:space="preserve"> </w:t>
      </w:r>
      <w:r w:rsidRPr="00B62CC6">
        <w:rPr>
          <w:rFonts w:ascii="Calibri" w:hAnsi="Calibri" w:cs="Arial"/>
          <w:sz w:val="22"/>
          <w:szCs w:val="22"/>
        </w:rPr>
        <w:t xml:space="preserve">in </w:t>
      </w:r>
      <w:r w:rsidR="00474FC1">
        <w:rPr>
          <w:rFonts w:ascii="Calibri" w:hAnsi="Calibri" w:cs="Arial"/>
          <w:b/>
          <w:sz w:val="22"/>
          <w:szCs w:val="22"/>
        </w:rPr>
        <w:t>Calibri</w:t>
      </w:r>
      <w:r w:rsidRPr="00B513B8">
        <w:rPr>
          <w:rFonts w:ascii="Calibri" w:hAnsi="Calibri" w:cs="Arial"/>
          <w:b/>
          <w:sz w:val="22"/>
          <w:szCs w:val="22"/>
        </w:rPr>
        <w:t xml:space="preserve"> font size 1</w:t>
      </w:r>
      <w:r w:rsidR="00D229B5" w:rsidRPr="00B513B8">
        <w:rPr>
          <w:rFonts w:ascii="Calibri" w:hAnsi="Calibri" w:cs="Arial"/>
          <w:b/>
          <w:sz w:val="22"/>
          <w:szCs w:val="22"/>
        </w:rPr>
        <w:t>1</w:t>
      </w:r>
      <w:r w:rsidR="00B513B8">
        <w:rPr>
          <w:rFonts w:ascii="Calibri" w:hAnsi="Calibri" w:cs="Arial"/>
          <w:sz w:val="22"/>
          <w:szCs w:val="22"/>
        </w:rPr>
        <w:t xml:space="preserve">, </w:t>
      </w:r>
      <w:r w:rsidR="00B513B8" w:rsidRPr="00B513B8">
        <w:rPr>
          <w:rFonts w:ascii="Calibri" w:hAnsi="Calibri" w:cs="Arial"/>
          <w:b/>
          <w:sz w:val="22"/>
          <w:szCs w:val="22"/>
        </w:rPr>
        <w:t>no</w:t>
      </w:r>
      <w:r w:rsidR="00B513B8" w:rsidRPr="00B513B8">
        <w:rPr>
          <w:rFonts w:ascii="Calibri" w:hAnsi="Calibri" w:cs="Arial"/>
          <w:b/>
          <w:bCs/>
          <w:sz w:val="22"/>
          <w:szCs w:val="22"/>
        </w:rPr>
        <w:t xml:space="preserve"> more than</w:t>
      </w:r>
      <w:r w:rsidR="00CC1EDF">
        <w:rPr>
          <w:rFonts w:ascii="Calibri" w:hAnsi="Calibri" w:cs="Arial"/>
          <w:b/>
          <w:bCs/>
          <w:sz w:val="22"/>
          <w:szCs w:val="22"/>
        </w:rPr>
        <w:t xml:space="preserve"> 1</w:t>
      </w:r>
      <w:r w:rsidR="00B513B8" w:rsidRPr="00B513B8">
        <w:rPr>
          <w:rFonts w:ascii="Calibri" w:hAnsi="Calibri" w:cs="Arial"/>
          <w:b/>
          <w:bCs/>
          <w:sz w:val="22"/>
          <w:szCs w:val="22"/>
        </w:rPr>
        <w:t xml:space="preserve"> A4 sheet in total</w:t>
      </w:r>
      <w:r w:rsidR="00B513B8" w:rsidRPr="00B513B8">
        <w:rPr>
          <w:rFonts w:ascii="Calibri" w:hAnsi="Calibri" w:cs="Arial"/>
          <w:sz w:val="22"/>
          <w:szCs w:val="22"/>
        </w:rPr>
        <w:t xml:space="preserve"> </w:t>
      </w:r>
      <w:r w:rsidR="00B513B8" w:rsidRPr="00B513B8">
        <w:rPr>
          <w:rFonts w:ascii="Calibri" w:hAnsi="Calibri" w:cs="Arial"/>
          <w:b/>
          <w:sz w:val="22"/>
          <w:szCs w:val="22"/>
        </w:rPr>
        <w:t>(</w:t>
      </w:r>
      <w:r w:rsidR="00474FC1">
        <w:rPr>
          <w:rFonts w:ascii="Calibri" w:hAnsi="Calibri" w:cs="Arial"/>
          <w:b/>
          <w:sz w:val="22"/>
          <w:szCs w:val="22"/>
        </w:rPr>
        <w:t>2</w:t>
      </w:r>
      <w:r w:rsidR="00475EF7">
        <w:rPr>
          <w:rFonts w:ascii="Calibri" w:hAnsi="Calibri" w:cs="Arial"/>
          <w:b/>
          <w:sz w:val="22"/>
          <w:szCs w:val="22"/>
        </w:rPr>
        <w:t xml:space="preserve"> side</w:t>
      </w:r>
      <w:r w:rsidR="00474FC1">
        <w:rPr>
          <w:rFonts w:ascii="Calibri" w:hAnsi="Calibri" w:cs="Arial"/>
          <w:b/>
          <w:sz w:val="22"/>
          <w:szCs w:val="22"/>
        </w:rPr>
        <w:t>s</w:t>
      </w:r>
      <w:r w:rsidR="00B513B8" w:rsidRPr="00B513B8">
        <w:rPr>
          <w:rFonts w:ascii="Calibri" w:hAnsi="Calibri" w:cs="Arial"/>
          <w:b/>
          <w:sz w:val="22"/>
          <w:szCs w:val="22"/>
        </w:rPr>
        <w:t>)</w:t>
      </w:r>
      <w:r w:rsidR="00B513B8" w:rsidRPr="00B513B8">
        <w:rPr>
          <w:rFonts w:ascii="Calibri" w:hAnsi="Calibri" w:cs="Arial"/>
          <w:sz w:val="22"/>
          <w:szCs w:val="22"/>
        </w:rPr>
        <w:t xml:space="preserve"> per statement/response</w:t>
      </w:r>
      <w:r w:rsidR="00B513B8">
        <w:rPr>
          <w:rFonts w:ascii="Calibri" w:hAnsi="Calibri" w:cs="Arial"/>
          <w:sz w:val="22"/>
          <w:szCs w:val="22"/>
        </w:rPr>
        <w:t xml:space="preserve">. Each statement/response </w:t>
      </w:r>
      <w:r w:rsidRPr="00B62CC6">
        <w:rPr>
          <w:rFonts w:ascii="Calibri" w:hAnsi="Calibri" w:cs="Arial"/>
          <w:sz w:val="22"/>
          <w:szCs w:val="22"/>
        </w:rPr>
        <w:t>must</w:t>
      </w:r>
      <w:r w:rsidR="00B513B8">
        <w:rPr>
          <w:rFonts w:ascii="Calibri" w:hAnsi="Calibri" w:cs="Arial"/>
          <w:sz w:val="22"/>
          <w:szCs w:val="22"/>
        </w:rPr>
        <w:t xml:space="preserve"> be</w:t>
      </w:r>
      <w:r w:rsidRPr="00B62CC6">
        <w:rPr>
          <w:rFonts w:ascii="Calibri" w:hAnsi="Calibri" w:cs="Arial"/>
          <w:sz w:val="22"/>
          <w:szCs w:val="22"/>
        </w:rPr>
        <w:t xml:space="preserve"> set ou</w:t>
      </w:r>
      <w:r w:rsidR="00B513B8">
        <w:rPr>
          <w:rFonts w:ascii="Calibri" w:hAnsi="Calibri" w:cs="Arial"/>
          <w:sz w:val="22"/>
          <w:szCs w:val="22"/>
        </w:rPr>
        <w:t>t in a clear and concise manner and evidence</w:t>
      </w:r>
      <w:r w:rsidRPr="00B62CC6">
        <w:rPr>
          <w:rFonts w:ascii="Calibri" w:hAnsi="Calibri" w:cs="Arial"/>
          <w:sz w:val="22"/>
          <w:szCs w:val="22"/>
        </w:rPr>
        <w:t xml:space="preserve"> how you will deliver the requirements in the Specification. Your responses must clearly identify the Method Statement number to which it relates. </w:t>
      </w:r>
    </w:p>
    <w:p w:rsidR="00A74BF4" w:rsidRDefault="00A74BF4" w:rsidP="00ED1F49">
      <w:pPr>
        <w:rPr>
          <w:rFonts w:ascii="Calibri" w:hAnsi="Calibri" w:cs="Arial"/>
          <w:sz w:val="22"/>
          <w:szCs w:val="22"/>
        </w:rPr>
      </w:pPr>
    </w:p>
    <w:p w:rsidR="003F6C2E" w:rsidRPr="00B62CC6" w:rsidRDefault="00E353BB" w:rsidP="00ED1F49">
      <w:pPr>
        <w:rPr>
          <w:rFonts w:ascii="Calibri" w:hAnsi="Calibri" w:cs="Arial"/>
          <w:sz w:val="22"/>
          <w:szCs w:val="22"/>
        </w:rPr>
      </w:pPr>
      <w:r w:rsidRPr="00B62CC6">
        <w:rPr>
          <w:rFonts w:ascii="Calibri" w:hAnsi="Calibri" w:cs="Arial"/>
          <w:b/>
          <w:sz w:val="22"/>
          <w:szCs w:val="22"/>
        </w:rPr>
        <w:t>Your Policy documents / catalogues / attachments must only be provided as supporting information and will not be considered as part of your answer, if these are submitted as an answer with little or no narrative you will be automatically awarded a zero score.</w:t>
      </w:r>
      <w:r w:rsidRPr="00B62CC6">
        <w:rPr>
          <w:rFonts w:ascii="Calibri" w:hAnsi="Calibri" w:cs="Arial"/>
          <w:sz w:val="22"/>
          <w:szCs w:val="22"/>
        </w:rPr>
        <w:t xml:space="preserve"> Any Method Statement that is not answered or is not clearly identified by the Method Statement number to which it relates will also automatically be awarded a zero mark. Your response will be scored as part of the evaluation process. The Council reserves the right to ask for additional information.</w:t>
      </w:r>
    </w:p>
    <w:p w:rsidR="00037045" w:rsidRDefault="00037045" w:rsidP="00E353BB">
      <w:pPr>
        <w:jc w:val="both"/>
        <w:rPr>
          <w:rFonts w:ascii="Calibri" w:hAnsi="Calibri" w:cs="Arial"/>
          <w:b/>
          <w:sz w:val="22"/>
          <w:szCs w:val="22"/>
          <w:u w:val="single"/>
        </w:rPr>
      </w:pPr>
    </w:p>
    <w:p w:rsidR="002C0BFB" w:rsidRDefault="002C0BFB">
      <w:pPr>
        <w:rPr>
          <w:rFonts w:ascii="Calibri" w:hAnsi="Calibri" w:cs="Arial"/>
          <w:sz w:val="22"/>
          <w:szCs w:val="22"/>
        </w:rPr>
      </w:pPr>
      <w:r>
        <w:rPr>
          <w:rFonts w:ascii="Calibri" w:hAnsi="Calibri" w:cs="Arial"/>
          <w:sz w:val="22"/>
          <w:szCs w:val="22"/>
        </w:rPr>
        <w:br w:type="page"/>
      </w:r>
    </w:p>
    <w:p w:rsidR="00072A0C" w:rsidRDefault="00BD180C" w:rsidP="00037045">
      <w:pPr>
        <w:rPr>
          <w:rFonts w:ascii="Calibri" w:hAnsi="Calibri" w:cs="Arial"/>
          <w:sz w:val="22"/>
          <w:szCs w:val="22"/>
        </w:rPr>
      </w:pPr>
      <w:r>
        <w:rPr>
          <w:rFonts w:ascii="Calibri" w:hAnsi="Calibri" w:cs="Arial"/>
          <w:b/>
          <w:color w:val="7D0063"/>
        </w:rPr>
        <w:lastRenderedPageBreak/>
        <w:t>Pricing schedule (1</w:t>
      </w:r>
      <w:r w:rsidR="00040E99" w:rsidRPr="00040E99">
        <w:rPr>
          <w:rFonts w:ascii="Calibri" w:hAnsi="Calibri" w:cs="Arial"/>
          <w:b/>
          <w:color w:val="7D0063"/>
        </w:rPr>
        <w:t>0% of the total evaluation score</w:t>
      </w:r>
      <w:proofErr w:type="gramStart"/>
      <w:r w:rsidR="00040E99" w:rsidRPr="00040E99">
        <w:rPr>
          <w:rFonts w:ascii="Calibri" w:hAnsi="Calibri" w:cs="Arial"/>
          <w:b/>
          <w:color w:val="7D0063"/>
        </w:rPr>
        <w:t>)</w:t>
      </w:r>
      <w:proofErr w:type="gramEnd"/>
      <w:r w:rsidR="00040E99" w:rsidRPr="00040E99">
        <w:rPr>
          <w:rFonts w:ascii="Calibri" w:hAnsi="Calibri" w:cs="Arial"/>
          <w:b/>
          <w:color w:val="7D0063"/>
        </w:rPr>
        <w:br/>
      </w:r>
      <w:r w:rsidR="00040E99">
        <w:rPr>
          <w:rFonts w:ascii="Calibri" w:hAnsi="Calibri" w:cs="Arial"/>
          <w:sz w:val="22"/>
          <w:szCs w:val="22"/>
        </w:rPr>
        <w:br/>
        <w:t xml:space="preserve">Please complete the pricing schedule below for your proposed charges for the provision of the </w:t>
      </w:r>
      <w:r w:rsidR="00CC1EDF">
        <w:rPr>
          <w:rFonts w:ascii="Calibri" w:hAnsi="Calibri" w:cs="Arial"/>
          <w:sz w:val="22"/>
          <w:szCs w:val="22"/>
        </w:rPr>
        <w:t>Universal Primary Resilience Programme</w:t>
      </w:r>
      <w:r w:rsidR="00040E99">
        <w:rPr>
          <w:rFonts w:ascii="Calibri" w:hAnsi="Calibri" w:cs="Arial"/>
          <w:sz w:val="22"/>
          <w:szCs w:val="22"/>
        </w:rPr>
        <w:t>.</w:t>
      </w:r>
    </w:p>
    <w:p w:rsidR="00A17ECC" w:rsidRDefault="00040E99" w:rsidP="00037045">
      <w:pPr>
        <w:rPr>
          <w:rFonts w:ascii="Calibri" w:hAnsi="Calibri" w:cs="Arial"/>
          <w:sz w:val="22"/>
          <w:szCs w:val="22"/>
        </w:rPr>
      </w:pPr>
      <w:r>
        <w:rPr>
          <w:rFonts w:ascii="Calibri" w:hAnsi="Calibri" w:cs="Arial"/>
          <w:sz w:val="22"/>
          <w:szCs w:val="22"/>
        </w:rPr>
        <w:br/>
        <w:t>This should represent the charges payable by Blackpool Council for the three years of the contract</w:t>
      </w:r>
      <w:r>
        <w:rPr>
          <w:rFonts w:ascii="Calibri" w:hAnsi="Calibri" w:cs="Arial"/>
          <w:sz w:val="22"/>
          <w:szCs w:val="22"/>
        </w:rPr>
        <w:br/>
      </w:r>
      <w:r>
        <w:rPr>
          <w:rFonts w:ascii="Calibri" w:hAnsi="Calibri" w:cs="Arial"/>
          <w:sz w:val="22"/>
          <w:szCs w:val="22"/>
        </w:rPr>
        <w:br/>
        <w:t xml:space="preserve">The evaluated price will be the total amount </w:t>
      </w:r>
      <w:proofErr w:type="gramStart"/>
      <w:r>
        <w:rPr>
          <w:rFonts w:ascii="Calibri" w:hAnsi="Calibri" w:cs="Arial"/>
          <w:sz w:val="22"/>
          <w:szCs w:val="22"/>
        </w:rPr>
        <w:t>payable</w:t>
      </w:r>
      <w:r w:rsidR="006408BF">
        <w:rPr>
          <w:rFonts w:ascii="Calibri" w:hAnsi="Calibri" w:cs="Arial"/>
          <w:sz w:val="22"/>
          <w:szCs w:val="22"/>
        </w:rPr>
        <w:t xml:space="preserve"> </w:t>
      </w:r>
      <w:r>
        <w:rPr>
          <w:rFonts w:ascii="Calibri" w:hAnsi="Calibri" w:cs="Arial"/>
          <w:sz w:val="22"/>
          <w:szCs w:val="22"/>
        </w:rPr>
        <w:t xml:space="preserve"> case</w:t>
      </w:r>
      <w:proofErr w:type="gramEnd"/>
      <w:r>
        <w:rPr>
          <w:rFonts w:ascii="Calibri" w:hAnsi="Calibri" w:cs="Arial"/>
          <w:sz w:val="22"/>
          <w:szCs w:val="22"/>
        </w:rPr>
        <w:t xml:space="preserve"> excluding VAT.</w:t>
      </w:r>
    </w:p>
    <w:p w:rsidR="00A17ECC" w:rsidRDefault="00A17ECC" w:rsidP="00037045">
      <w:pPr>
        <w:rPr>
          <w:rFonts w:ascii="Calibri" w:hAnsi="Calibri" w:cs="Arial"/>
          <w:sz w:val="22"/>
          <w:szCs w:val="22"/>
        </w:rPr>
      </w:pPr>
    </w:p>
    <w:p w:rsidR="00ED1F49" w:rsidRDefault="00ED1F49" w:rsidP="00037045">
      <w:pPr>
        <w:rPr>
          <w:rFonts w:ascii="Calibri" w:hAnsi="Calibri" w:cs="Arial"/>
          <w:sz w:val="22"/>
          <w:szCs w:val="22"/>
        </w:rPr>
      </w:pPr>
    </w:p>
    <w:p w:rsidR="005C4AC7" w:rsidRPr="00DF19DF" w:rsidRDefault="005C4AC7" w:rsidP="00037045">
      <w:pPr>
        <w:rPr>
          <w:rFonts w:ascii="Calibri" w:hAnsi="Calibri" w:cs="Arial"/>
          <w:b/>
          <w:sz w:val="22"/>
          <w:szCs w:val="22"/>
        </w:rPr>
      </w:pPr>
    </w:p>
    <w:tbl>
      <w:tblPr>
        <w:tblStyle w:val="TableGrid"/>
        <w:tblW w:w="7905"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5"/>
        <w:gridCol w:w="1560"/>
      </w:tblGrid>
      <w:tr w:rsidR="002C0BFB" w:rsidTr="006408BF">
        <w:trPr>
          <w:trHeight w:val="454"/>
        </w:trPr>
        <w:tc>
          <w:tcPr>
            <w:tcW w:w="7905" w:type="dxa"/>
            <w:gridSpan w:val="2"/>
            <w:vAlign w:val="center"/>
          </w:tcPr>
          <w:p w:rsidR="002C0BFB" w:rsidRPr="00960D94" w:rsidRDefault="002C0BFB" w:rsidP="00406895">
            <w:pPr>
              <w:pStyle w:val="ListParagraph"/>
              <w:numPr>
                <w:ilvl w:val="0"/>
                <w:numId w:val="33"/>
              </w:numPr>
              <w:ind w:left="284" w:hanging="284"/>
              <w:rPr>
                <w:rFonts w:ascii="Calibri" w:hAnsi="Calibri" w:cs="Arial"/>
                <w:b/>
                <w:sz w:val="22"/>
                <w:szCs w:val="22"/>
              </w:rPr>
            </w:pPr>
            <w:r w:rsidRPr="00960D94">
              <w:rPr>
                <w:rFonts w:ascii="Calibri" w:hAnsi="Calibri" w:cs="Arial"/>
                <w:b/>
                <w:sz w:val="22"/>
                <w:szCs w:val="22"/>
              </w:rPr>
              <w:t>Please complete your proposed overall pricing schedule</w:t>
            </w:r>
            <w:r w:rsidR="009B0D26">
              <w:rPr>
                <w:rFonts w:ascii="Calibri" w:hAnsi="Calibri" w:cs="Arial"/>
                <w:b/>
                <w:sz w:val="22"/>
                <w:szCs w:val="22"/>
              </w:rPr>
              <w:t xml:space="preserve"> (All prices exclusive of VAT)</w:t>
            </w:r>
          </w:p>
        </w:tc>
      </w:tr>
      <w:tr w:rsidR="002C0BFB" w:rsidTr="006408BF">
        <w:trPr>
          <w:trHeight w:val="401"/>
        </w:trPr>
        <w:tc>
          <w:tcPr>
            <w:tcW w:w="6345" w:type="dxa"/>
            <w:vAlign w:val="center"/>
          </w:tcPr>
          <w:p w:rsidR="002C0BFB" w:rsidRPr="00C62508" w:rsidRDefault="002C0BFB" w:rsidP="009B0D26">
            <w:pPr>
              <w:jc w:val="right"/>
              <w:rPr>
                <w:rFonts w:ascii="Calibri" w:hAnsi="Calibri" w:cs="Arial"/>
                <w:b/>
                <w:i/>
                <w:sz w:val="22"/>
                <w:szCs w:val="22"/>
              </w:rPr>
            </w:pPr>
          </w:p>
        </w:tc>
        <w:tc>
          <w:tcPr>
            <w:tcW w:w="1560" w:type="dxa"/>
            <w:vAlign w:val="center"/>
          </w:tcPr>
          <w:p w:rsidR="002C0BFB" w:rsidRPr="009D7A48" w:rsidRDefault="002C0BFB" w:rsidP="00350C80">
            <w:pPr>
              <w:rPr>
                <w:rFonts w:ascii="Calibri" w:hAnsi="Calibri" w:cs="Arial"/>
                <w:b/>
                <w:sz w:val="22"/>
                <w:szCs w:val="22"/>
              </w:rPr>
            </w:pPr>
            <w:r>
              <w:rPr>
                <w:rFonts w:ascii="Calibri" w:hAnsi="Calibri" w:cs="Arial"/>
                <w:b/>
                <w:sz w:val="22"/>
                <w:szCs w:val="22"/>
              </w:rPr>
              <w:t>£</w:t>
            </w:r>
          </w:p>
        </w:tc>
      </w:tr>
      <w:tr w:rsidR="009B0D26" w:rsidTr="006408BF">
        <w:trPr>
          <w:trHeight w:val="401"/>
        </w:trPr>
        <w:tc>
          <w:tcPr>
            <w:tcW w:w="6345" w:type="dxa"/>
            <w:vAlign w:val="center"/>
          </w:tcPr>
          <w:p w:rsidR="009B0D26" w:rsidRPr="00CC1EDF" w:rsidRDefault="009B0D26" w:rsidP="009B0D26">
            <w:pPr>
              <w:rPr>
                <w:rFonts w:ascii="Calibri" w:hAnsi="Calibri" w:cs="Arial"/>
                <w:i/>
                <w:sz w:val="22"/>
                <w:szCs w:val="22"/>
                <w:highlight w:val="yellow"/>
              </w:rPr>
            </w:pPr>
          </w:p>
        </w:tc>
        <w:tc>
          <w:tcPr>
            <w:tcW w:w="1560" w:type="dxa"/>
            <w:vAlign w:val="center"/>
          </w:tcPr>
          <w:p w:rsidR="009B0D26" w:rsidRPr="009D7A48" w:rsidRDefault="009B0D26" w:rsidP="00350C80">
            <w:pPr>
              <w:rPr>
                <w:rFonts w:ascii="Calibri" w:hAnsi="Calibri" w:cs="Arial"/>
                <w:b/>
                <w:sz w:val="22"/>
                <w:szCs w:val="22"/>
              </w:rPr>
            </w:pPr>
          </w:p>
        </w:tc>
      </w:tr>
      <w:tr w:rsidR="009B0D26" w:rsidTr="006408BF">
        <w:trPr>
          <w:trHeight w:val="401"/>
        </w:trPr>
        <w:tc>
          <w:tcPr>
            <w:tcW w:w="6345" w:type="dxa"/>
          </w:tcPr>
          <w:p w:rsidR="009B0D26" w:rsidRPr="00CC1EDF" w:rsidRDefault="009B0D26" w:rsidP="00091BE1">
            <w:pPr>
              <w:rPr>
                <w:highlight w:val="yellow"/>
              </w:rPr>
            </w:pPr>
          </w:p>
        </w:tc>
        <w:tc>
          <w:tcPr>
            <w:tcW w:w="1560" w:type="dxa"/>
          </w:tcPr>
          <w:p w:rsidR="009B0D26" w:rsidRDefault="009B0D26"/>
        </w:tc>
      </w:tr>
      <w:tr w:rsidR="00C62508" w:rsidTr="006408BF">
        <w:trPr>
          <w:trHeight w:val="401"/>
        </w:trPr>
        <w:tc>
          <w:tcPr>
            <w:tcW w:w="6345" w:type="dxa"/>
            <w:vAlign w:val="center"/>
          </w:tcPr>
          <w:p w:rsidR="00C62508" w:rsidRPr="00CC1EDF" w:rsidRDefault="00C62508" w:rsidP="00350C80">
            <w:pPr>
              <w:rPr>
                <w:rFonts w:ascii="Calibri" w:hAnsi="Calibri" w:cs="Arial"/>
                <w:sz w:val="22"/>
                <w:szCs w:val="22"/>
                <w:highlight w:val="yellow"/>
              </w:rPr>
            </w:pPr>
          </w:p>
        </w:tc>
        <w:tc>
          <w:tcPr>
            <w:tcW w:w="1560" w:type="dxa"/>
            <w:vAlign w:val="center"/>
          </w:tcPr>
          <w:p w:rsidR="00C62508" w:rsidRPr="009D7A48" w:rsidRDefault="00C62508" w:rsidP="00350C80">
            <w:pPr>
              <w:rPr>
                <w:rFonts w:ascii="Calibri" w:hAnsi="Calibri" w:cs="Arial"/>
                <w:b/>
                <w:sz w:val="22"/>
                <w:szCs w:val="22"/>
              </w:rPr>
            </w:pPr>
          </w:p>
        </w:tc>
      </w:tr>
      <w:tr w:rsidR="002C0BFB" w:rsidTr="006408BF">
        <w:trPr>
          <w:trHeight w:val="401"/>
        </w:trPr>
        <w:tc>
          <w:tcPr>
            <w:tcW w:w="6345" w:type="dxa"/>
            <w:vAlign w:val="center"/>
          </w:tcPr>
          <w:p w:rsidR="002C0BFB" w:rsidRPr="00CC1EDF" w:rsidRDefault="002C0BFB" w:rsidP="00350C80">
            <w:pPr>
              <w:rPr>
                <w:rFonts w:ascii="Calibri" w:hAnsi="Calibri" w:cs="Arial"/>
                <w:sz w:val="22"/>
                <w:szCs w:val="22"/>
                <w:highlight w:val="yellow"/>
              </w:rPr>
            </w:pPr>
          </w:p>
        </w:tc>
        <w:tc>
          <w:tcPr>
            <w:tcW w:w="1560" w:type="dxa"/>
            <w:vAlign w:val="center"/>
          </w:tcPr>
          <w:p w:rsidR="002C0BFB" w:rsidRPr="009D7A48" w:rsidRDefault="002C0BFB" w:rsidP="00350C80">
            <w:pPr>
              <w:rPr>
                <w:rFonts w:ascii="Calibri" w:hAnsi="Calibri" w:cs="Arial"/>
                <w:b/>
                <w:sz w:val="22"/>
                <w:szCs w:val="22"/>
              </w:rPr>
            </w:pPr>
          </w:p>
        </w:tc>
      </w:tr>
      <w:tr w:rsidR="002C0BFB" w:rsidTr="006408BF">
        <w:trPr>
          <w:trHeight w:val="401"/>
        </w:trPr>
        <w:tc>
          <w:tcPr>
            <w:tcW w:w="6345" w:type="dxa"/>
            <w:vAlign w:val="center"/>
          </w:tcPr>
          <w:p w:rsidR="002C0BFB" w:rsidRPr="00CC1EDF" w:rsidRDefault="002C0BFB" w:rsidP="00350C80">
            <w:pPr>
              <w:rPr>
                <w:rFonts w:ascii="Calibri" w:hAnsi="Calibri" w:cs="Arial"/>
                <w:sz w:val="22"/>
                <w:szCs w:val="22"/>
                <w:highlight w:val="yellow"/>
              </w:rPr>
            </w:pPr>
          </w:p>
        </w:tc>
        <w:tc>
          <w:tcPr>
            <w:tcW w:w="1560" w:type="dxa"/>
            <w:vAlign w:val="center"/>
          </w:tcPr>
          <w:p w:rsidR="002C0BFB" w:rsidRPr="009D7A48" w:rsidRDefault="002C0BFB" w:rsidP="00350C80">
            <w:pPr>
              <w:rPr>
                <w:rFonts w:ascii="Calibri" w:hAnsi="Calibri" w:cs="Arial"/>
                <w:b/>
                <w:sz w:val="22"/>
                <w:szCs w:val="22"/>
              </w:rPr>
            </w:pPr>
          </w:p>
        </w:tc>
      </w:tr>
      <w:tr w:rsidR="002C0BFB" w:rsidTr="006408BF">
        <w:trPr>
          <w:trHeight w:val="401"/>
        </w:trPr>
        <w:tc>
          <w:tcPr>
            <w:tcW w:w="6345" w:type="dxa"/>
            <w:vAlign w:val="center"/>
          </w:tcPr>
          <w:p w:rsidR="002C0BFB" w:rsidRPr="00CC1EDF" w:rsidRDefault="002C0BFB" w:rsidP="00072A0C">
            <w:pPr>
              <w:rPr>
                <w:rFonts w:ascii="Calibri" w:hAnsi="Calibri" w:cs="Arial"/>
                <w:sz w:val="22"/>
                <w:szCs w:val="22"/>
                <w:highlight w:val="yellow"/>
              </w:rPr>
            </w:pPr>
          </w:p>
        </w:tc>
        <w:tc>
          <w:tcPr>
            <w:tcW w:w="1560" w:type="dxa"/>
            <w:vAlign w:val="center"/>
          </w:tcPr>
          <w:p w:rsidR="002C0BFB" w:rsidRPr="009D7A48" w:rsidRDefault="002C0BFB" w:rsidP="00350C80">
            <w:pPr>
              <w:rPr>
                <w:rFonts w:ascii="Calibri" w:hAnsi="Calibri" w:cs="Arial"/>
                <w:b/>
                <w:sz w:val="22"/>
                <w:szCs w:val="22"/>
              </w:rPr>
            </w:pPr>
          </w:p>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rFonts w:ascii="Calibri" w:hAnsi="Calibri" w:cs="Arial"/>
                <w:i/>
                <w:sz w:val="22"/>
                <w:szCs w:val="22"/>
                <w:highlight w:val="yellow"/>
              </w:rPr>
            </w:pPr>
          </w:p>
        </w:tc>
        <w:tc>
          <w:tcPr>
            <w:tcW w:w="1560" w:type="dxa"/>
          </w:tcPr>
          <w:p w:rsidR="006408BF" w:rsidRPr="009D7A48" w:rsidRDefault="006408BF" w:rsidP="0056002B">
            <w:pPr>
              <w:rPr>
                <w:rFonts w:ascii="Calibri" w:hAnsi="Calibri" w:cs="Arial"/>
                <w:b/>
                <w:sz w:val="22"/>
                <w:szCs w:val="22"/>
              </w:rPr>
            </w:pPr>
          </w:p>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highlight w:val="yellow"/>
              </w:rPr>
            </w:pPr>
          </w:p>
        </w:tc>
        <w:tc>
          <w:tcPr>
            <w:tcW w:w="1560" w:type="dxa"/>
          </w:tcPr>
          <w:p w:rsidR="006408BF" w:rsidRDefault="006408BF" w:rsidP="0056002B"/>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rFonts w:ascii="Calibri" w:hAnsi="Calibri" w:cs="Arial"/>
                <w:sz w:val="22"/>
                <w:szCs w:val="22"/>
                <w:highlight w:val="yellow"/>
              </w:rPr>
            </w:pPr>
          </w:p>
        </w:tc>
        <w:tc>
          <w:tcPr>
            <w:tcW w:w="1560" w:type="dxa"/>
          </w:tcPr>
          <w:p w:rsidR="006408BF" w:rsidRPr="009D7A48" w:rsidRDefault="006408BF" w:rsidP="0056002B">
            <w:pPr>
              <w:rPr>
                <w:rFonts w:ascii="Calibri" w:hAnsi="Calibri" w:cs="Arial"/>
                <w:b/>
                <w:sz w:val="22"/>
                <w:szCs w:val="22"/>
              </w:rPr>
            </w:pPr>
          </w:p>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rFonts w:ascii="Calibri" w:hAnsi="Calibri" w:cs="Arial"/>
                <w:sz w:val="22"/>
                <w:szCs w:val="22"/>
                <w:highlight w:val="yellow"/>
              </w:rPr>
            </w:pPr>
          </w:p>
        </w:tc>
        <w:tc>
          <w:tcPr>
            <w:tcW w:w="1560" w:type="dxa"/>
          </w:tcPr>
          <w:p w:rsidR="006408BF" w:rsidRPr="009D7A48" w:rsidRDefault="006408BF" w:rsidP="0056002B">
            <w:pPr>
              <w:rPr>
                <w:rFonts w:ascii="Calibri" w:hAnsi="Calibri" w:cs="Arial"/>
                <w:b/>
                <w:sz w:val="22"/>
                <w:szCs w:val="22"/>
              </w:rPr>
            </w:pPr>
          </w:p>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rFonts w:ascii="Calibri" w:hAnsi="Calibri" w:cs="Arial"/>
                <w:sz w:val="22"/>
                <w:szCs w:val="22"/>
                <w:highlight w:val="yellow"/>
              </w:rPr>
            </w:pPr>
          </w:p>
        </w:tc>
        <w:tc>
          <w:tcPr>
            <w:tcW w:w="1560" w:type="dxa"/>
          </w:tcPr>
          <w:p w:rsidR="006408BF" w:rsidRPr="009D7A48" w:rsidRDefault="006408BF" w:rsidP="0056002B">
            <w:pPr>
              <w:rPr>
                <w:rFonts w:ascii="Calibri" w:hAnsi="Calibri" w:cs="Arial"/>
                <w:b/>
                <w:sz w:val="22"/>
                <w:szCs w:val="22"/>
              </w:rPr>
            </w:pPr>
          </w:p>
        </w:tc>
      </w:tr>
      <w:tr w:rsidR="006408BF" w:rsidTr="00640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6345" w:type="dxa"/>
          </w:tcPr>
          <w:p w:rsidR="006408BF" w:rsidRPr="00CC1EDF" w:rsidRDefault="006408BF" w:rsidP="0056002B">
            <w:pPr>
              <w:rPr>
                <w:rFonts w:ascii="Calibri" w:hAnsi="Calibri" w:cs="Arial"/>
                <w:sz w:val="22"/>
                <w:szCs w:val="22"/>
                <w:highlight w:val="yellow"/>
              </w:rPr>
            </w:pPr>
          </w:p>
        </w:tc>
        <w:tc>
          <w:tcPr>
            <w:tcW w:w="1560" w:type="dxa"/>
          </w:tcPr>
          <w:p w:rsidR="006408BF" w:rsidRPr="009D7A48" w:rsidRDefault="006408BF" w:rsidP="0056002B">
            <w:pPr>
              <w:rPr>
                <w:rFonts w:ascii="Calibri" w:hAnsi="Calibri" w:cs="Arial"/>
                <w:b/>
                <w:sz w:val="22"/>
                <w:szCs w:val="22"/>
              </w:rPr>
            </w:pPr>
          </w:p>
        </w:tc>
      </w:tr>
    </w:tbl>
    <w:p w:rsidR="00A17ECC" w:rsidRDefault="00A17ECC" w:rsidP="00037045">
      <w:pPr>
        <w:rPr>
          <w:rFonts w:ascii="Calibri" w:hAnsi="Calibri" w:cs="Arial"/>
          <w:sz w:val="22"/>
          <w:szCs w:val="22"/>
        </w:rPr>
      </w:pPr>
    </w:p>
    <w:p w:rsidR="002C0BFB" w:rsidRDefault="002C0BFB">
      <w:pPr>
        <w:rPr>
          <w:rFonts w:ascii="Calibri" w:hAnsi="Calibri" w:cs="Arial"/>
          <w:b/>
          <w:color w:val="7D0063"/>
        </w:rPr>
      </w:pPr>
      <w:r>
        <w:rPr>
          <w:rFonts w:ascii="Calibri" w:hAnsi="Calibri" w:cs="Arial"/>
          <w:b/>
          <w:color w:val="7D0063"/>
        </w:rPr>
        <w:br w:type="page"/>
      </w:r>
    </w:p>
    <w:p w:rsidR="00A17ECC" w:rsidRDefault="00475EF7" w:rsidP="00037045">
      <w:pPr>
        <w:rPr>
          <w:rFonts w:ascii="Calibri" w:hAnsi="Calibri" w:cs="Arial"/>
          <w:b/>
          <w:color w:val="7D0063"/>
        </w:rPr>
      </w:pPr>
      <w:r>
        <w:rPr>
          <w:rFonts w:ascii="Calibri" w:hAnsi="Calibri" w:cs="Arial"/>
          <w:b/>
          <w:color w:val="7D0063"/>
        </w:rPr>
        <w:lastRenderedPageBreak/>
        <w:t>Qualitative evaluation questions</w:t>
      </w:r>
      <w:r w:rsidRPr="00040E99">
        <w:rPr>
          <w:rFonts w:ascii="Calibri" w:hAnsi="Calibri" w:cs="Arial"/>
          <w:b/>
          <w:color w:val="7D0063"/>
        </w:rPr>
        <w:t xml:space="preserve"> (</w:t>
      </w:r>
      <w:r w:rsidR="008052F0">
        <w:rPr>
          <w:rFonts w:ascii="Calibri" w:hAnsi="Calibri" w:cs="Arial"/>
          <w:b/>
          <w:color w:val="7D0063"/>
        </w:rPr>
        <w:t>5</w:t>
      </w:r>
      <w:r w:rsidRPr="00040E99">
        <w:rPr>
          <w:rFonts w:ascii="Calibri" w:hAnsi="Calibri" w:cs="Arial"/>
          <w:b/>
          <w:color w:val="7D0063"/>
        </w:rPr>
        <w:t>0% of the total evaluation score)</w:t>
      </w:r>
    </w:p>
    <w:p w:rsidR="00475EF7" w:rsidRDefault="00475EF7" w:rsidP="00037045">
      <w:pPr>
        <w:rPr>
          <w:rFonts w:ascii="Calibri" w:hAnsi="Calibri" w:cs="Arial"/>
          <w:b/>
          <w:color w:val="7D0063"/>
        </w:rPr>
      </w:pPr>
    </w:p>
    <w:p w:rsidR="00475EF7" w:rsidRPr="00960D94" w:rsidRDefault="00475EF7" w:rsidP="00475EF7">
      <w:pPr>
        <w:jc w:val="both"/>
        <w:rPr>
          <w:rFonts w:ascii="Calibri" w:hAnsi="Calibri" w:cs="Arial"/>
          <w:b/>
          <w:sz w:val="22"/>
          <w:szCs w:val="22"/>
        </w:rPr>
      </w:pPr>
      <w:r w:rsidRPr="00960D94">
        <w:rPr>
          <w:rFonts w:ascii="Calibri" w:hAnsi="Calibri" w:cs="Arial"/>
          <w:b/>
          <w:sz w:val="22"/>
          <w:szCs w:val="22"/>
        </w:rPr>
        <w:t>Scoring Criteria</w:t>
      </w:r>
    </w:p>
    <w:p w:rsidR="00475EF7" w:rsidRPr="00475EF7" w:rsidRDefault="00475EF7" w:rsidP="00475EF7">
      <w:pPr>
        <w:jc w:val="both"/>
        <w:rPr>
          <w:rFonts w:ascii="Calibri" w:hAnsi="Calibri" w:cs="Arial"/>
          <w:sz w:val="22"/>
          <w:szCs w:val="22"/>
        </w:rPr>
      </w:pPr>
    </w:p>
    <w:p w:rsidR="00873D40" w:rsidRDefault="00475EF7" w:rsidP="00873D40">
      <w:pPr>
        <w:rPr>
          <w:rFonts w:ascii="Calibri" w:hAnsi="Calibri" w:cs="Arial"/>
          <w:bCs/>
          <w:sz w:val="22"/>
          <w:szCs w:val="22"/>
        </w:rPr>
      </w:pPr>
      <w:r w:rsidRPr="00475EF7">
        <w:rPr>
          <w:rFonts w:ascii="Calibri" w:hAnsi="Calibri" w:cs="Arial"/>
          <w:bCs/>
          <w:sz w:val="22"/>
          <w:szCs w:val="22"/>
        </w:rPr>
        <w:t>Method Statements are required for the following. Each statement will be scored to establish the quality score (0 to 5), which will be weighted to reflect level of importance.</w:t>
      </w:r>
      <w:r w:rsidR="00873D40">
        <w:rPr>
          <w:rFonts w:ascii="Calibri" w:hAnsi="Calibri" w:cs="Arial"/>
          <w:bCs/>
          <w:sz w:val="22"/>
          <w:szCs w:val="22"/>
        </w:rPr>
        <w:br/>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953"/>
      </w:tblGrid>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0</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No response provided/ does not address any of the issues</w:t>
            </w:r>
          </w:p>
        </w:tc>
      </w:tr>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1</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Very poor response with minimal issues addressed</w:t>
            </w:r>
          </w:p>
        </w:tc>
      </w:tr>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2</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Poor response with few issues addressed</w:t>
            </w:r>
          </w:p>
        </w:tc>
      </w:tr>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3</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Satisfactory response with majority of issues addressed</w:t>
            </w:r>
          </w:p>
        </w:tc>
      </w:tr>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4</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Good response with all issues satisfactorily addressed</w:t>
            </w:r>
          </w:p>
        </w:tc>
      </w:tr>
      <w:tr w:rsidR="00873D40" w:rsidTr="007E07E1">
        <w:tc>
          <w:tcPr>
            <w:tcW w:w="709" w:type="dxa"/>
          </w:tcPr>
          <w:p w:rsidR="00873D40" w:rsidRDefault="00873D40" w:rsidP="00873D40">
            <w:pPr>
              <w:rPr>
                <w:rFonts w:ascii="Calibri" w:hAnsi="Calibri" w:cs="Arial"/>
                <w:bCs/>
                <w:sz w:val="22"/>
                <w:szCs w:val="22"/>
              </w:rPr>
            </w:pPr>
            <w:r>
              <w:rPr>
                <w:rFonts w:ascii="Calibri" w:hAnsi="Calibri" w:cs="Arial"/>
                <w:bCs/>
                <w:sz w:val="22"/>
                <w:szCs w:val="22"/>
              </w:rPr>
              <w:t>5</w:t>
            </w:r>
          </w:p>
        </w:tc>
        <w:tc>
          <w:tcPr>
            <w:tcW w:w="5953" w:type="dxa"/>
          </w:tcPr>
          <w:p w:rsidR="00873D40" w:rsidRDefault="00873D40" w:rsidP="00873D40">
            <w:pPr>
              <w:rPr>
                <w:rFonts w:ascii="Calibri" w:hAnsi="Calibri" w:cs="Arial"/>
                <w:bCs/>
                <w:sz w:val="22"/>
                <w:szCs w:val="22"/>
              </w:rPr>
            </w:pPr>
            <w:r w:rsidRPr="00F8463E">
              <w:rPr>
                <w:rFonts w:ascii="Calibri" w:hAnsi="Calibri" w:cs="Arial"/>
                <w:bCs/>
                <w:sz w:val="22"/>
                <w:szCs w:val="22"/>
                <w:lang w:eastAsia="en-GB"/>
              </w:rPr>
              <w:t>Outstanding innovative response</w:t>
            </w:r>
          </w:p>
        </w:tc>
      </w:tr>
    </w:tbl>
    <w:p w:rsidR="00475EF7" w:rsidRPr="00742951" w:rsidRDefault="00ED1F49" w:rsidP="00CD2F0E">
      <w:pPr>
        <w:rPr>
          <w:rFonts w:ascii="Calibri" w:hAnsi="Calibri" w:cs="Arial"/>
          <w:sz w:val="22"/>
          <w:szCs w:val="22"/>
        </w:rPr>
      </w:pPr>
      <w:r>
        <w:rPr>
          <w:rFonts w:ascii="Arial" w:hAnsi="Arial" w:cs="Arial"/>
          <w:b/>
          <w:bCs/>
          <w:sz w:val="22"/>
          <w:szCs w:val="22"/>
        </w:rPr>
        <w:br/>
      </w:r>
      <w:r w:rsidR="00475EF7" w:rsidRPr="00960D94">
        <w:rPr>
          <w:rFonts w:ascii="Calibri" w:hAnsi="Calibri" w:cs="Arial"/>
          <w:sz w:val="22"/>
          <w:szCs w:val="22"/>
        </w:rPr>
        <w:t>Please note</w:t>
      </w:r>
      <w:r w:rsidR="00960D94">
        <w:rPr>
          <w:rFonts w:ascii="Calibri" w:hAnsi="Calibri" w:cs="Arial"/>
          <w:b/>
          <w:sz w:val="22"/>
          <w:szCs w:val="22"/>
        </w:rPr>
        <w:br/>
      </w:r>
      <w:proofErr w:type="gramStart"/>
      <w:r w:rsidR="00475EF7" w:rsidRPr="00742951">
        <w:rPr>
          <w:rFonts w:ascii="Calibri" w:hAnsi="Calibri" w:cs="Arial"/>
          <w:sz w:val="22"/>
          <w:szCs w:val="22"/>
        </w:rPr>
        <w:t>It</w:t>
      </w:r>
      <w:proofErr w:type="gramEnd"/>
      <w:r w:rsidR="00475EF7" w:rsidRPr="00742951">
        <w:rPr>
          <w:rFonts w:ascii="Calibri" w:hAnsi="Calibri" w:cs="Arial"/>
          <w:sz w:val="22"/>
          <w:szCs w:val="22"/>
        </w:rPr>
        <w:t xml:space="preserve"> is only by addressing these requirements in full that you will be ab</w:t>
      </w:r>
      <w:r w:rsidR="00960D94">
        <w:rPr>
          <w:rFonts w:ascii="Calibri" w:hAnsi="Calibri" w:cs="Arial"/>
          <w:sz w:val="22"/>
          <w:szCs w:val="22"/>
        </w:rPr>
        <w:t>le to obtain the highest marks as below:</w:t>
      </w:r>
    </w:p>
    <w:p w:rsidR="00475EF7" w:rsidRPr="00742951" w:rsidRDefault="00475EF7" w:rsidP="00F8463E">
      <w:pPr>
        <w:tabs>
          <w:tab w:val="left" w:pos="900"/>
        </w:tabs>
        <w:jc w:val="both"/>
        <w:rPr>
          <w:rFonts w:ascii="Calibri" w:hAnsi="Calibri" w:cs="Arial"/>
          <w:sz w:val="22"/>
          <w:szCs w:val="22"/>
        </w:rPr>
      </w:pPr>
    </w:p>
    <w:p w:rsidR="00475EF7" w:rsidRPr="00B44D6C" w:rsidRDefault="00475EF7" w:rsidP="00F8463E">
      <w:pPr>
        <w:numPr>
          <w:ilvl w:val="0"/>
          <w:numId w:val="28"/>
        </w:numPr>
        <w:tabs>
          <w:tab w:val="left" w:pos="709"/>
        </w:tabs>
        <w:ind w:left="567" w:hanging="567"/>
        <w:jc w:val="both"/>
        <w:rPr>
          <w:rFonts w:ascii="Calibri" w:hAnsi="Calibri" w:cs="Arial"/>
          <w:sz w:val="22"/>
          <w:szCs w:val="22"/>
        </w:rPr>
      </w:pPr>
      <w:r w:rsidRPr="00B44D6C">
        <w:rPr>
          <w:rFonts w:ascii="Calibri" w:hAnsi="Calibri" w:cs="Arial"/>
          <w:sz w:val="22"/>
          <w:szCs w:val="22"/>
        </w:rPr>
        <w:t xml:space="preserve">Each response must satisfactorily detail and address how your organisation will fulfil and comply with </w:t>
      </w:r>
      <w:r w:rsidRPr="00B44D6C">
        <w:rPr>
          <w:rFonts w:ascii="Calibri" w:hAnsi="Calibri" w:cs="Arial"/>
          <w:b/>
          <w:sz w:val="22"/>
          <w:szCs w:val="22"/>
          <w:u w:val="single"/>
        </w:rPr>
        <w:t>all</w:t>
      </w:r>
      <w:r w:rsidRPr="00B44D6C">
        <w:rPr>
          <w:rFonts w:ascii="Calibri" w:hAnsi="Calibri" w:cs="Arial"/>
          <w:sz w:val="22"/>
          <w:szCs w:val="22"/>
        </w:rPr>
        <w:t xml:space="preserve"> the requirements of this service as detailed in the specification and any associated documentation</w:t>
      </w:r>
    </w:p>
    <w:p w:rsidR="00475EF7" w:rsidRPr="00B44D6C" w:rsidRDefault="00475EF7" w:rsidP="00F8463E">
      <w:pPr>
        <w:numPr>
          <w:ilvl w:val="0"/>
          <w:numId w:val="28"/>
        </w:numPr>
        <w:tabs>
          <w:tab w:val="left" w:pos="709"/>
        </w:tabs>
        <w:ind w:left="567" w:hanging="567"/>
        <w:jc w:val="both"/>
        <w:rPr>
          <w:rFonts w:ascii="Calibri" w:hAnsi="Calibri" w:cs="Arial"/>
          <w:sz w:val="22"/>
          <w:szCs w:val="22"/>
        </w:rPr>
      </w:pPr>
      <w:r w:rsidRPr="00B44D6C">
        <w:rPr>
          <w:rFonts w:ascii="Calibri" w:hAnsi="Calibri" w:cs="Arial"/>
          <w:sz w:val="22"/>
          <w:szCs w:val="22"/>
        </w:rPr>
        <w:t>Each response clearly answering the method statement question and addressing each scoring criteria.</w:t>
      </w:r>
    </w:p>
    <w:p w:rsidR="00475EF7" w:rsidRPr="00B44D6C" w:rsidRDefault="00475EF7" w:rsidP="00F8463E">
      <w:pPr>
        <w:numPr>
          <w:ilvl w:val="0"/>
          <w:numId w:val="28"/>
        </w:numPr>
        <w:tabs>
          <w:tab w:val="left" w:pos="709"/>
        </w:tabs>
        <w:ind w:left="567" w:hanging="567"/>
        <w:jc w:val="both"/>
        <w:rPr>
          <w:rFonts w:ascii="Calibri" w:hAnsi="Calibri" w:cs="Arial"/>
          <w:sz w:val="22"/>
          <w:szCs w:val="22"/>
        </w:rPr>
      </w:pPr>
      <w:r w:rsidRPr="00B44D6C">
        <w:rPr>
          <w:rFonts w:ascii="Calibri" w:hAnsi="Calibri" w:cs="Arial"/>
          <w:sz w:val="22"/>
          <w:szCs w:val="22"/>
        </w:rPr>
        <w:t xml:space="preserve">Each response must demonstrate how your approach will deliver the expected outcomes and objectives of the service. </w:t>
      </w:r>
    </w:p>
    <w:p w:rsidR="00475EF7" w:rsidRPr="00B44D6C" w:rsidRDefault="00475EF7" w:rsidP="00F8463E">
      <w:pPr>
        <w:numPr>
          <w:ilvl w:val="0"/>
          <w:numId w:val="28"/>
        </w:numPr>
        <w:tabs>
          <w:tab w:val="left" w:pos="709"/>
        </w:tabs>
        <w:ind w:left="567" w:hanging="567"/>
        <w:jc w:val="both"/>
        <w:rPr>
          <w:rFonts w:ascii="Calibri" w:hAnsi="Calibri" w:cs="Arial"/>
          <w:sz w:val="22"/>
          <w:szCs w:val="22"/>
        </w:rPr>
      </w:pPr>
      <w:r w:rsidRPr="00B44D6C">
        <w:rPr>
          <w:rFonts w:ascii="Calibri" w:hAnsi="Calibri" w:cs="Arial"/>
          <w:sz w:val="22"/>
          <w:szCs w:val="22"/>
        </w:rPr>
        <w:t xml:space="preserve">You are required to evidence your responses to the method statements, therefore, please substantiate </w:t>
      </w:r>
      <w:r w:rsidRPr="00B44D6C">
        <w:rPr>
          <w:rFonts w:ascii="Calibri" w:hAnsi="Calibri" w:cs="Arial"/>
          <w:b/>
          <w:sz w:val="22"/>
          <w:szCs w:val="22"/>
          <w:u w:val="single"/>
        </w:rPr>
        <w:t>all</w:t>
      </w:r>
      <w:r w:rsidRPr="00B44D6C">
        <w:rPr>
          <w:rFonts w:ascii="Calibri" w:hAnsi="Calibri" w:cs="Arial"/>
          <w:sz w:val="22"/>
          <w:szCs w:val="22"/>
        </w:rPr>
        <w:t xml:space="preserve"> answers with relevant examples. </w:t>
      </w:r>
    </w:p>
    <w:p w:rsidR="00873D40" w:rsidRPr="00475EF7" w:rsidRDefault="00475EF7" w:rsidP="00037045">
      <w:pPr>
        <w:rPr>
          <w:rFonts w:ascii="Calibri" w:hAnsi="Calibri" w:cs="Arial"/>
          <w:b/>
          <w:sz w:val="22"/>
          <w:szCs w:val="22"/>
        </w:rPr>
      </w:pPr>
      <w:r>
        <w:rPr>
          <w:rFonts w:ascii="Calibri" w:hAnsi="Calibri" w:cs="Arial"/>
          <w:b/>
          <w:sz w:val="22"/>
          <w:szCs w:val="22"/>
        </w:rPr>
        <w:t xml:space="preserve"> </w:t>
      </w: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1C34E2" w:rsidTr="00960D94">
        <w:trPr>
          <w:trHeight w:val="776"/>
        </w:trPr>
        <w:tc>
          <w:tcPr>
            <w:tcW w:w="7905" w:type="dxa"/>
            <w:vAlign w:val="center"/>
          </w:tcPr>
          <w:p w:rsidR="00CC1EDF" w:rsidRPr="00BD180C" w:rsidRDefault="005341A8" w:rsidP="00CC1EDF">
            <w:pPr>
              <w:rPr>
                <w:rFonts w:ascii="Calibri" w:hAnsi="Calibri" w:cs="Arial"/>
                <w:sz w:val="22"/>
                <w:szCs w:val="22"/>
              </w:rPr>
            </w:pPr>
            <w:r w:rsidRPr="00BD180C">
              <w:rPr>
                <w:rFonts w:ascii="Calibri" w:hAnsi="Calibri" w:cs="Arial"/>
                <w:sz w:val="22"/>
                <w:szCs w:val="22"/>
              </w:rPr>
              <w:t xml:space="preserve">1. </w:t>
            </w:r>
            <w:r w:rsidR="00CC1EDF" w:rsidRPr="00BD180C">
              <w:rPr>
                <w:rFonts w:ascii="Calibri" w:hAnsi="Calibri" w:cs="Arial"/>
                <w:sz w:val="22"/>
                <w:szCs w:val="22"/>
              </w:rPr>
              <w:t>Please provide evidence of (no more than 3) previous commissions and / or grant funded projects of a similar nature.</w:t>
            </w:r>
          </w:p>
          <w:p w:rsidR="00BD180C" w:rsidRDefault="00BD180C" w:rsidP="00CC1EDF">
            <w:pPr>
              <w:rPr>
                <w:rFonts w:ascii="Calibri" w:hAnsi="Calibri"/>
                <w:sz w:val="22"/>
                <w:szCs w:val="22"/>
              </w:rPr>
            </w:pPr>
          </w:p>
          <w:p w:rsidR="00CC1EDF" w:rsidRPr="00BD180C" w:rsidRDefault="00CC1EDF" w:rsidP="00CC1EDF">
            <w:pPr>
              <w:rPr>
                <w:rFonts w:ascii="Calibri" w:hAnsi="Calibri"/>
                <w:sz w:val="22"/>
                <w:szCs w:val="22"/>
              </w:rPr>
            </w:pPr>
            <w:r w:rsidRPr="00BD180C">
              <w:rPr>
                <w:rFonts w:ascii="Calibri" w:hAnsi="Calibri"/>
                <w:sz w:val="22"/>
                <w:szCs w:val="22"/>
              </w:rPr>
              <w:t>All examples must include the following information: -</w:t>
            </w:r>
          </w:p>
          <w:p w:rsidR="00CC1EDF" w:rsidRPr="00BD180C" w:rsidRDefault="00CC1EDF" w:rsidP="00CC1EDF">
            <w:pPr>
              <w:numPr>
                <w:ilvl w:val="0"/>
                <w:numId w:val="15"/>
              </w:numPr>
              <w:rPr>
                <w:rFonts w:ascii="Calibri" w:hAnsi="Calibri"/>
                <w:sz w:val="22"/>
                <w:szCs w:val="22"/>
              </w:rPr>
            </w:pPr>
            <w:r w:rsidRPr="00BD180C">
              <w:rPr>
                <w:rFonts w:ascii="Calibri" w:hAnsi="Calibri"/>
                <w:sz w:val="22"/>
                <w:szCs w:val="22"/>
              </w:rPr>
              <w:t>Name of organisation provided to and a contact name.</w:t>
            </w:r>
          </w:p>
          <w:p w:rsidR="00CC1EDF" w:rsidRPr="00BD180C" w:rsidRDefault="00CC1EDF" w:rsidP="00CC1EDF">
            <w:pPr>
              <w:numPr>
                <w:ilvl w:val="0"/>
                <w:numId w:val="15"/>
              </w:numPr>
              <w:rPr>
                <w:rFonts w:ascii="Calibri" w:hAnsi="Calibri"/>
                <w:sz w:val="22"/>
                <w:szCs w:val="22"/>
              </w:rPr>
            </w:pPr>
            <w:r w:rsidRPr="00BD180C">
              <w:rPr>
                <w:rFonts w:ascii="Calibri" w:hAnsi="Calibri"/>
                <w:sz w:val="22"/>
                <w:szCs w:val="22"/>
              </w:rPr>
              <w:t>Value of the contract</w:t>
            </w:r>
          </w:p>
          <w:p w:rsidR="00CC1EDF" w:rsidRPr="00BD180C" w:rsidRDefault="00CC1EDF" w:rsidP="00CC1EDF">
            <w:pPr>
              <w:numPr>
                <w:ilvl w:val="0"/>
                <w:numId w:val="15"/>
              </w:numPr>
              <w:rPr>
                <w:rFonts w:ascii="Calibri" w:hAnsi="Calibri"/>
                <w:sz w:val="22"/>
                <w:szCs w:val="22"/>
              </w:rPr>
            </w:pPr>
            <w:r w:rsidRPr="00BD180C">
              <w:rPr>
                <w:rFonts w:ascii="Calibri" w:hAnsi="Calibri"/>
                <w:sz w:val="22"/>
                <w:szCs w:val="22"/>
              </w:rPr>
              <w:t>Description of the services provided along with evidence of the positive outcomes realised and delivered and successful completion.</w:t>
            </w:r>
          </w:p>
          <w:p w:rsidR="00CC1EDF" w:rsidRPr="00BD180C" w:rsidRDefault="00CC1EDF" w:rsidP="00CC1EDF">
            <w:pPr>
              <w:numPr>
                <w:ilvl w:val="0"/>
                <w:numId w:val="15"/>
              </w:numPr>
              <w:rPr>
                <w:rFonts w:ascii="Calibri" w:hAnsi="Calibri"/>
                <w:sz w:val="22"/>
                <w:szCs w:val="22"/>
              </w:rPr>
            </w:pPr>
            <w:r w:rsidRPr="00BD180C">
              <w:rPr>
                <w:rFonts w:ascii="Calibri" w:hAnsi="Calibri"/>
                <w:sz w:val="22"/>
                <w:szCs w:val="22"/>
              </w:rPr>
              <w:t>Appropriate expertise demonstrated.</w:t>
            </w:r>
          </w:p>
          <w:p w:rsidR="00CC1EDF" w:rsidRPr="00CC1EDF" w:rsidRDefault="00CC1EDF" w:rsidP="00CC1EDF">
            <w:pPr>
              <w:rPr>
                <w:rFonts w:ascii="Calibri" w:hAnsi="Calibri" w:cs="Arial"/>
                <w:b/>
                <w:sz w:val="22"/>
                <w:szCs w:val="22"/>
              </w:rPr>
            </w:pPr>
          </w:p>
          <w:p w:rsidR="001C34E2" w:rsidRPr="005341A8" w:rsidRDefault="00BD180C" w:rsidP="005341A8">
            <w:pPr>
              <w:rPr>
                <w:rFonts w:ascii="Calibri" w:hAnsi="Calibri" w:cs="Arial"/>
                <w:b/>
                <w:sz w:val="22"/>
                <w:szCs w:val="22"/>
              </w:rPr>
            </w:pPr>
            <w:r w:rsidRPr="00084541">
              <w:rPr>
                <w:rFonts w:ascii="Calibri" w:hAnsi="Calibri" w:cs="Arial"/>
                <w:b/>
                <w:sz w:val="22"/>
                <w:szCs w:val="22"/>
              </w:rPr>
              <w:t>Maximum number of A4 sides: 2</w:t>
            </w:r>
          </w:p>
        </w:tc>
        <w:tc>
          <w:tcPr>
            <w:tcW w:w="1275" w:type="dxa"/>
            <w:vMerge w:val="restart"/>
            <w:shd w:val="clear" w:color="auto" w:fill="7D0063"/>
            <w:vAlign w:val="center"/>
          </w:tcPr>
          <w:p w:rsidR="001C34E2" w:rsidRPr="0079268E" w:rsidRDefault="001C34E2" w:rsidP="005341A8">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CC1EDF">
              <w:rPr>
                <w:rFonts w:ascii="Calibri" w:hAnsi="Calibri" w:cs="Arial"/>
                <w:b/>
                <w:sz w:val="22"/>
                <w:szCs w:val="22"/>
              </w:rPr>
              <w:t>1</w:t>
            </w:r>
            <w:r w:rsidR="005341A8">
              <w:rPr>
                <w:rFonts w:ascii="Calibri" w:hAnsi="Calibri" w:cs="Arial"/>
                <w:b/>
                <w:sz w:val="22"/>
                <w:szCs w:val="22"/>
              </w:rPr>
              <w:t>5</w:t>
            </w:r>
            <w:r w:rsidRPr="0079268E">
              <w:rPr>
                <w:rFonts w:ascii="Calibri" w:hAnsi="Calibri" w:cs="Arial"/>
                <w:b/>
                <w:sz w:val="22"/>
                <w:szCs w:val="22"/>
              </w:rPr>
              <w:t>%</w:t>
            </w:r>
          </w:p>
        </w:tc>
      </w:tr>
      <w:tr w:rsidR="001C34E2" w:rsidTr="0079268E">
        <w:tc>
          <w:tcPr>
            <w:tcW w:w="7905" w:type="dxa"/>
          </w:tcPr>
          <w:p w:rsidR="001C34E2" w:rsidRDefault="001C34E2" w:rsidP="00037045">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1C34E2" w:rsidRDefault="001C34E2" w:rsidP="00037045">
            <w:pPr>
              <w:rPr>
                <w:rFonts w:ascii="Calibri" w:hAnsi="Calibri" w:cs="Arial"/>
                <w:sz w:val="22"/>
                <w:szCs w:val="22"/>
              </w:rPr>
            </w:pPr>
          </w:p>
        </w:tc>
      </w:tr>
      <w:tr w:rsidR="001C34E2" w:rsidTr="0079268E">
        <w:tc>
          <w:tcPr>
            <w:tcW w:w="7905" w:type="dxa"/>
          </w:tcPr>
          <w:p w:rsidR="001C34E2" w:rsidRDefault="001C34E2" w:rsidP="001C34E2">
            <w:pPr>
              <w:rPr>
                <w:rFonts w:ascii="Calibri" w:hAnsi="Calibri" w:cs="Arial"/>
                <w:sz w:val="22"/>
                <w:szCs w:val="22"/>
              </w:rPr>
            </w:pPr>
            <w:r w:rsidRPr="001C34E2">
              <w:rPr>
                <w:rFonts w:ascii="Calibri" w:hAnsi="Calibri" w:cs="Arial"/>
                <w:sz w:val="22"/>
                <w:szCs w:val="22"/>
              </w:rPr>
              <w:t>Assessment  criteria</w:t>
            </w:r>
          </w:p>
          <w:p w:rsidR="00CC1EDF" w:rsidRPr="00CC1EDF" w:rsidRDefault="00CC1EDF" w:rsidP="00CC1EDF">
            <w:pPr>
              <w:pStyle w:val="ListParagraph"/>
              <w:numPr>
                <w:ilvl w:val="0"/>
                <w:numId w:val="32"/>
              </w:numPr>
              <w:rPr>
                <w:rFonts w:ascii="Calibri" w:hAnsi="Calibri" w:cs="Arial"/>
                <w:sz w:val="22"/>
                <w:szCs w:val="22"/>
              </w:rPr>
            </w:pPr>
            <w:r w:rsidRPr="00CC1EDF">
              <w:rPr>
                <w:rFonts w:ascii="Calibri" w:hAnsi="Calibri" w:cs="Arial"/>
                <w:sz w:val="22"/>
                <w:szCs w:val="22"/>
              </w:rPr>
              <w:t>Details of similar commissions and / or grant funded projects detailed and all requested information provided for each example.</w:t>
            </w:r>
          </w:p>
          <w:p w:rsidR="00CC1EDF" w:rsidRPr="00CC1EDF" w:rsidRDefault="00CC1EDF" w:rsidP="00CC1EDF">
            <w:pPr>
              <w:pStyle w:val="ListParagraph"/>
              <w:numPr>
                <w:ilvl w:val="0"/>
                <w:numId w:val="32"/>
              </w:numPr>
              <w:rPr>
                <w:rFonts w:ascii="Calibri" w:hAnsi="Calibri" w:cs="Arial"/>
                <w:sz w:val="22"/>
                <w:szCs w:val="22"/>
              </w:rPr>
            </w:pPr>
            <w:r w:rsidRPr="00CC1EDF">
              <w:rPr>
                <w:rFonts w:ascii="Calibri" w:hAnsi="Calibri" w:cs="Arial"/>
                <w:sz w:val="22"/>
                <w:szCs w:val="22"/>
              </w:rPr>
              <w:t xml:space="preserve">Assessment of the extent to which bidders have demonstrated and evidenced a sound track record in delivering  a service of a similar nature </w:t>
            </w:r>
          </w:p>
          <w:p w:rsidR="001C34E2" w:rsidRPr="00CC1EDF" w:rsidRDefault="00CC1EDF" w:rsidP="00CC1EDF">
            <w:pPr>
              <w:pStyle w:val="ListParagraph"/>
              <w:numPr>
                <w:ilvl w:val="0"/>
                <w:numId w:val="32"/>
              </w:numPr>
              <w:rPr>
                <w:rFonts w:ascii="Calibri" w:hAnsi="Calibri" w:cs="Arial"/>
                <w:sz w:val="22"/>
                <w:szCs w:val="22"/>
              </w:rPr>
            </w:pPr>
            <w:r w:rsidRPr="00CC1EDF">
              <w:rPr>
                <w:rFonts w:ascii="Calibri" w:hAnsi="Calibri" w:cs="Arial"/>
                <w:sz w:val="22"/>
                <w:szCs w:val="22"/>
              </w:rPr>
              <w:t>Evidence of relevant experience and successful delivery consistently demonstrated through the examples provided.</w:t>
            </w:r>
          </w:p>
        </w:tc>
        <w:tc>
          <w:tcPr>
            <w:tcW w:w="1275" w:type="dxa"/>
            <w:vMerge/>
            <w:shd w:val="clear" w:color="auto" w:fill="7D0063"/>
          </w:tcPr>
          <w:p w:rsidR="001C34E2" w:rsidRPr="001C34E2" w:rsidRDefault="001C34E2" w:rsidP="001C34E2">
            <w:pPr>
              <w:rPr>
                <w:rFonts w:ascii="Calibri" w:hAnsi="Calibri" w:cs="Arial"/>
                <w:sz w:val="22"/>
                <w:szCs w:val="22"/>
              </w:rPr>
            </w:pPr>
          </w:p>
        </w:tc>
      </w:tr>
    </w:tbl>
    <w:p w:rsidR="00A17ECC" w:rsidRDefault="00A17ECC" w:rsidP="00037045">
      <w:pPr>
        <w:rPr>
          <w:rFonts w:ascii="Calibri" w:hAnsi="Calibri" w:cs="Arial"/>
          <w:sz w:val="22"/>
          <w:szCs w:val="22"/>
        </w:rPr>
      </w:pPr>
    </w:p>
    <w:p w:rsidR="00A17ECC" w:rsidRDefault="00A17ECC" w:rsidP="00037045">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960D94" w:rsidTr="00350C80">
        <w:trPr>
          <w:trHeight w:val="776"/>
        </w:trPr>
        <w:tc>
          <w:tcPr>
            <w:tcW w:w="7905" w:type="dxa"/>
            <w:vAlign w:val="center"/>
          </w:tcPr>
          <w:p w:rsidR="00C417D7" w:rsidRPr="00084541" w:rsidRDefault="00C417D7" w:rsidP="00C417D7">
            <w:pPr>
              <w:rPr>
                <w:rFonts w:ascii="Calibri" w:hAnsi="Calibri" w:cs="Arial"/>
                <w:sz w:val="22"/>
                <w:szCs w:val="22"/>
              </w:rPr>
            </w:pPr>
            <w:r>
              <w:rPr>
                <w:rFonts w:ascii="Calibri" w:hAnsi="Calibri" w:cs="Arial"/>
                <w:sz w:val="22"/>
                <w:szCs w:val="22"/>
              </w:rPr>
              <w:lastRenderedPageBreak/>
              <w:t xml:space="preserve">2. </w:t>
            </w:r>
            <w:r w:rsidRPr="00084541">
              <w:rPr>
                <w:rFonts w:ascii="Calibri" w:hAnsi="Calibri" w:cs="Arial"/>
                <w:sz w:val="22"/>
                <w:szCs w:val="22"/>
              </w:rPr>
              <w:t>Please provide details of how you will ensure that the contract is managed in a professional, effective and timely manner.  Your answer should include how the contract will be managed in the mobilisation stage, throughout the life of the contract and at the end of the contract to ensure that the contract is delivered in full adherence of the specification.</w:t>
            </w:r>
          </w:p>
          <w:p w:rsidR="00C417D7" w:rsidRDefault="00C417D7" w:rsidP="00C417D7"/>
          <w:p w:rsidR="00960D94" w:rsidRDefault="00C417D7" w:rsidP="00C417D7">
            <w:pPr>
              <w:rPr>
                <w:rFonts w:ascii="Calibri" w:hAnsi="Calibri"/>
                <w:sz w:val="22"/>
                <w:szCs w:val="22"/>
              </w:rPr>
            </w:pPr>
            <w:r w:rsidRPr="00504AD0">
              <w:rPr>
                <w:rFonts w:ascii="Calibri" w:hAnsi="Calibri"/>
                <w:sz w:val="22"/>
                <w:szCs w:val="22"/>
              </w:rPr>
              <w:t xml:space="preserve">Please include confirmation of contract start date </w:t>
            </w:r>
            <w:r w:rsidRPr="00D2328F">
              <w:rPr>
                <w:rFonts w:ascii="Calibri" w:hAnsi="Calibri"/>
                <w:sz w:val="22"/>
                <w:szCs w:val="22"/>
                <w:highlight w:val="yellow"/>
              </w:rPr>
              <w:t>01 Nov 2016</w:t>
            </w:r>
            <w:r>
              <w:rPr>
                <w:rFonts w:ascii="Calibri" w:hAnsi="Calibri"/>
                <w:sz w:val="22"/>
                <w:szCs w:val="22"/>
              </w:rPr>
              <w:t xml:space="preserve"> and a service start date of 01 Jan 2017.</w:t>
            </w:r>
          </w:p>
          <w:p w:rsidR="00BD180C" w:rsidRDefault="00BD180C" w:rsidP="00C417D7">
            <w:pPr>
              <w:rPr>
                <w:rFonts w:ascii="Calibri" w:hAnsi="Calibri"/>
                <w:sz w:val="22"/>
                <w:szCs w:val="22"/>
              </w:rPr>
            </w:pPr>
          </w:p>
          <w:p w:rsidR="00BD180C" w:rsidRPr="00C417D7" w:rsidRDefault="00BD180C" w:rsidP="00C417D7">
            <w:pPr>
              <w:rPr>
                <w:rFonts w:ascii="Calibri" w:hAnsi="Calibri"/>
                <w:sz w:val="22"/>
                <w:szCs w:val="22"/>
              </w:rPr>
            </w:pPr>
            <w:r w:rsidRPr="00084541">
              <w:rPr>
                <w:rFonts w:ascii="Calibri" w:hAnsi="Calibri" w:cs="Arial"/>
                <w:b/>
                <w:sz w:val="22"/>
                <w:szCs w:val="22"/>
              </w:rPr>
              <w:t>Maximum number of A4 sides: 2</w:t>
            </w:r>
          </w:p>
        </w:tc>
        <w:tc>
          <w:tcPr>
            <w:tcW w:w="1275" w:type="dxa"/>
            <w:vMerge w:val="restart"/>
            <w:shd w:val="clear" w:color="auto" w:fill="7D0063"/>
            <w:vAlign w:val="center"/>
          </w:tcPr>
          <w:p w:rsidR="00960D94" w:rsidRPr="0079268E" w:rsidRDefault="00960D94" w:rsidP="00C417D7">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C417D7">
              <w:rPr>
                <w:rFonts w:ascii="Calibri" w:hAnsi="Calibri" w:cs="Arial"/>
                <w:b/>
                <w:sz w:val="22"/>
                <w:szCs w:val="22"/>
              </w:rPr>
              <w:t>10</w:t>
            </w:r>
            <w:r w:rsidRPr="0079268E">
              <w:rPr>
                <w:rFonts w:ascii="Calibri" w:hAnsi="Calibri" w:cs="Arial"/>
                <w:b/>
                <w:sz w:val="22"/>
                <w:szCs w:val="22"/>
              </w:rPr>
              <w:t>%</w:t>
            </w:r>
          </w:p>
        </w:tc>
      </w:tr>
      <w:tr w:rsidR="00960D94" w:rsidTr="00350C80">
        <w:tc>
          <w:tcPr>
            <w:tcW w:w="7905" w:type="dxa"/>
          </w:tcPr>
          <w:p w:rsidR="00960D94" w:rsidRDefault="00960D94"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960D94" w:rsidRDefault="00960D94" w:rsidP="00350C80">
            <w:pPr>
              <w:rPr>
                <w:rFonts w:ascii="Calibri" w:hAnsi="Calibri" w:cs="Arial"/>
                <w:sz w:val="22"/>
                <w:szCs w:val="22"/>
              </w:rPr>
            </w:pPr>
          </w:p>
        </w:tc>
      </w:tr>
      <w:tr w:rsidR="00960D94" w:rsidTr="00350C80">
        <w:tc>
          <w:tcPr>
            <w:tcW w:w="7905" w:type="dxa"/>
          </w:tcPr>
          <w:p w:rsidR="00960D94" w:rsidRDefault="00960D94" w:rsidP="00350C80">
            <w:pPr>
              <w:rPr>
                <w:rFonts w:ascii="Calibri" w:hAnsi="Calibri" w:cs="Arial"/>
                <w:sz w:val="22"/>
                <w:szCs w:val="22"/>
              </w:rPr>
            </w:pPr>
            <w:r w:rsidRPr="001C34E2">
              <w:rPr>
                <w:rFonts w:ascii="Calibri" w:hAnsi="Calibri" w:cs="Arial"/>
                <w:sz w:val="22"/>
                <w:szCs w:val="22"/>
              </w:rPr>
              <w:t>Assessment  criteria</w:t>
            </w:r>
          </w:p>
          <w:p w:rsidR="00C417D7" w:rsidRDefault="00C417D7" w:rsidP="00C417D7">
            <w:pPr>
              <w:numPr>
                <w:ilvl w:val="0"/>
                <w:numId w:val="32"/>
              </w:numPr>
              <w:rPr>
                <w:rFonts w:ascii="Calibri" w:hAnsi="Calibri" w:cs="Arial"/>
                <w:sz w:val="22"/>
                <w:szCs w:val="22"/>
              </w:rPr>
            </w:pPr>
            <w:r w:rsidRPr="00AB04DA">
              <w:rPr>
                <w:rFonts w:ascii="Calibri" w:hAnsi="Calibri" w:cs="Arial"/>
                <w:sz w:val="22"/>
                <w:szCs w:val="22"/>
              </w:rPr>
              <w:t>Robust, effective and deliverable methodology for implementation and delivery</w:t>
            </w:r>
          </w:p>
          <w:p w:rsidR="00C417D7" w:rsidRPr="00AB04DA" w:rsidRDefault="00C417D7" w:rsidP="00C417D7">
            <w:pPr>
              <w:numPr>
                <w:ilvl w:val="0"/>
                <w:numId w:val="32"/>
              </w:numPr>
              <w:rPr>
                <w:rFonts w:ascii="Calibri" w:hAnsi="Calibri" w:cs="Arial"/>
                <w:sz w:val="22"/>
                <w:szCs w:val="22"/>
              </w:rPr>
            </w:pPr>
            <w:r w:rsidRPr="00AB04DA">
              <w:rPr>
                <w:rFonts w:ascii="Calibri" w:hAnsi="Calibri" w:cs="Arial"/>
                <w:sz w:val="22"/>
                <w:szCs w:val="22"/>
              </w:rPr>
              <w:t>Appropriate and adequate monitoring procedures proposed.</w:t>
            </w:r>
          </w:p>
          <w:p w:rsidR="00C417D7" w:rsidRPr="00084541" w:rsidRDefault="00C417D7" w:rsidP="00C417D7">
            <w:pPr>
              <w:numPr>
                <w:ilvl w:val="0"/>
                <w:numId w:val="32"/>
              </w:numPr>
              <w:rPr>
                <w:rFonts w:ascii="Calibri" w:hAnsi="Calibri" w:cs="Arial"/>
                <w:sz w:val="22"/>
                <w:szCs w:val="22"/>
              </w:rPr>
            </w:pPr>
            <w:r w:rsidRPr="00084541">
              <w:rPr>
                <w:rFonts w:ascii="Calibri" w:hAnsi="Calibri" w:cs="Arial"/>
                <w:sz w:val="22"/>
                <w:szCs w:val="22"/>
              </w:rPr>
              <w:t>Timescales and milestones quoted.</w:t>
            </w:r>
          </w:p>
          <w:p w:rsidR="00C417D7" w:rsidRPr="00504AD0" w:rsidRDefault="00C417D7" w:rsidP="00C417D7">
            <w:pPr>
              <w:numPr>
                <w:ilvl w:val="0"/>
                <w:numId w:val="32"/>
              </w:numPr>
              <w:rPr>
                <w:rFonts w:ascii="Calibri" w:hAnsi="Calibri"/>
                <w:sz w:val="22"/>
                <w:szCs w:val="22"/>
              </w:rPr>
            </w:pPr>
            <w:r w:rsidRPr="00084541">
              <w:rPr>
                <w:rFonts w:ascii="Calibri" w:hAnsi="Calibri" w:cs="Arial"/>
                <w:sz w:val="22"/>
                <w:szCs w:val="22"/>
              </w:rPr>
              <w:t>Awareness of a need for exit strategy with suitable strategy proposed.</w:t>
            </w:r>
          </w:p>
          <w:p w:rsidR="00960D94" w:rsidRPr="001C34E2" w:rsidRDefault="00C417D7" w:rsidP="00C417D7">
            <w:pPr>
              <w:pStyle w:val="ListParagraph"/>
              <w:numPr>
                <w:ilvl w:val="0"/>
                <w:numId w:val="32"/>
              </w:numPr>
              <w:rPr>
                <w:rFonts w:ascii="Calibri" w:hAnsi="Calibri" w:cs="Arial"/>
                <w:sz w:val="22"/>
                <w:szCs w:val="22"/>
              </w:rPr>
            </w:pPr>
            <w:r>
              <w:rPr>
                <w:rFonts w:ascii="Calibri" w:hAnsi="Calibri" w:cs="Arial"/>
                <w:sz w:val="22"/>
                <w:szCs w:val="22"/>
              </w:rPr>
              <w:t>Confirmation of contract start date being met 01.11.16 and a service start date of 1.1.17.</w:t>
            </w:r>
            <w:r w:rsidR="00960D94" w:rsidRPr="001C34E2">
              <w:rPr>
                <w:rFonts w:ascii="Calibri" w:hAnsi="Calibri" w:cs="Arial"/>
                <w:sz w:val="22"/>
                <w:szCs w:val="22"/>
              </w:rPr>
              <w:br/>
            </w:r>
          </w:p>
        </w:tc>
        <w:tc>
          <w:tcPr>
            <w:tcW w:w="1275" w:type="dxa"/>
            <w:vMerge/>
            <w:shd w:val="clear" w:color="auto" w:fill="7D0063"/>
          </w:tcPr>
          <w:p w:rsidR="00960D94" w:rsidRPr="001C34E2" w:rsidRDefault="00960D94" w:rsidP="00350C80">
            <w:pPr>
              <w:rPr>
                <w:rFonts w:ascii="Calibri" w:hAnsi="Calibri" w:cs="Arial"/>
                <w:sz w:val="22"/>
                <w:szCs w:val="22"/>
              </w:rPr>
            </w:pPr>
          </w:p>
        </w:tc>
      </w:tr>
    </w:tbl>
    <w:p w:rsidR="00A17ECC" w:rsidRDefault="00A17ECC" w:rsidP="00037045">
      <w:pPr>
        <w:rPr>
          <w:rFonts w:ascii="Calibri" w:hAnsi="Calibri" w:cs="Arial"/>
          <w:sz w:val="22"/>
          <w:szCs w:val="22"/>
        </w:rPr>
      </w:pPr>
    </w:p>
    <w:p w:rsidR="00A17ECC" w:rsidRDefault="00A17ECC" w:rsidP="00037045">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406895" w:rsidTr="00350C80">
        <w:trPr>
          <w:trHeight w:val="776"/>
        </w:trPr>
        <w:tc>
          <w:tcPr>
            <w:tcW w:w="7905" w:type="dxa"/>
            <w:vAlign w:val="center"/>
          </w:tcPr>
          <w:p w:rsidR="00C417D7" w:rsidRDefault="00C417D7" w:rsidP="00C417D7">
            <w:pPr>
              <w:rPr>
                <w:rFonts w:ascii="Calibri" w:hAnsi="Calibri" w:cs="Arial"/>
                <w:sz w:val="22"/>
                <w:szCs w:val="22"/>
              </w:rPr>
            </w:pPr>
            <w:r>
              <w:rPr>
                <w:rFonts w:ascii="Calibri" w:hAnsi="Calibri"/>
                <w:sz w:val="22"/>
                <w:szCs w:val="22"/>
              </w:rPr>
              <w:t>3.</w:t>
            </w:r>
            <w:r>
              <w:rPr>
                <w:rFonts w:ascii="Calibri" w:hAnsi="Calibri" w:cs="Arial"/>
                <w:sz w:val="22"/>
                <w:szCs w:val="22"/>
              </w:rPr>
              <w:t xml:space="preserve"> Please provide information about the service infrastructure to meet the requirements of this contract.</w:t>
            </w:r>
          </w:p>
          <w:p w:rsidR="00C417D7" w:rsidRDefault="00C417D7" w:rsidP="00C417D7">
            <w:pPr>
              <w:rPr>
                <w:rFonts w:ascii="Calibri" w:hAnsi="Calibri" w:cs="Arial"/>
                <w:sz w:val="22"/>
                <w:szCs w:val="22"/>
              </w:rPr>
            </w:pPr>
          </w:p>
          <w:p w:rsidR="00406895" w:rsidRDefault="00C417D7" w:rsidP="00C417D7">
            <w:pPr>
              <w:rPr>
                <w:rFonts w:ascii="Calibri" w:hAnsi="Calibri" w:cs="Arial"/>
                <w:sz w:val="22"/>
                <w:szCs w:val="22"/>
              </w:rPr>
            </w:pPr>
            <w:r>
              <w:rPr>
                <w:rFonts w:ascii="Calibri" w:hAnsi="Calibri" w:cs="Arial"/>
                <w:sz w:val="22"/>
                <w:szCs w:val="22"/>
              </w:rPr>
              <w:t>Your response must demonstrate appropriate skill level, knowledge and experience of staff resource.</w:t>
            </w:r>
          </w:p>
          <w:p w:rsidR="00BD180C" w:rsidRDefault="00BD180C" w:rsidP="00C417D7">
            <w:pPr>
              <w:rPr>
                <w:rFonts w:ascii="Calibri" w:hAnsi="Calibri" w:cs="Arial"/>
                <w:sz w:val="22"/>
                <w:szCs w:val="22"/>
              </w:rPr>
            </w:pPr>
          </w:p>
          <w:p w:rsidR="00BD180C" w:rsidRPr="00C417D7" w:rsidRDefault="00BD180C" w:rsidP="00C417D7">
            <w:pPr>
              <w:rPr>
                <w:rFonts w:ascii="Calibri" w:hAnsi="Calibri" w:cs="Arial"/>
                <w:sz w:val="22"/>
                <w:szCs w:val="22"/>
              </w:rPr>
            </w:pPr>
            <w:r w:rsidRPr="00084541">
              <w:rPr>
                <w:rFonts w:ascii="Calibri" w:hAnsi="Calibri" w:cs="Arial"/>
                <w:b/>
                <w:sz w:val="22"/>
                <w:szCs w:val="22"/>
              </w:rPr>
              <w:t>Maximum number of A4 sides: 2</w:t>
            </w:r>
          </w:p>
        </w:tc>
        <w:tc>
          <w:tcPr>
            <w:tcW w:w="1275" w:type="dxa"/>
            <w:vMerge w:val="restart"/>
            <w:shd w:val="clear" w:color="auto" w:fill="7D0063"/>
            <w:vAlign w:val="center"/>
          </w:tcPr>
          <w:p w:rsidR="00406895" w:rsidRPr="0079268E" w:rsidRDefault="00406895" w:rsidP="00C417D7">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C417D7">
              <w:rPr>
                <w:rFonts w:ascii="Calibri" w:hAnsi="Calibri" w:cs="Arial"/>
                <w:b/>
                <w:sz w:val="22"/>
                <w:szCs w:val="22"/>
              </w:rPr>
              <w:t>10</w:t>
            </w:r>
            <w:r w:rsidRPr="0079268E">
              <w:rPr>
                <w:rFonts w:ascii="Calibri" w:hAnsi="Calibri" w:cs="Arial"/>
                <w:b/>
                <w:sz w:val="22"/>
                <w:szCs w:val="22"/>
              </w:rPr>
              <w:t>%</w:t>
            </w:r>
          </w:p>
        </w:tc>
      </w:tr>
      <w:tr w:rsidR="00406895" w:rsidTr="00350C80">
        <w:tc>
          <w:tcPr>
            <w:tcW w:w="7905" w:type="dxa"/>
          </w:tcPr>
          <w:p w:rsidR="00406895" w:rsidRDefault="00406895"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406895" w:rsidRDefault="00406895" w:rsidP="00350C80">
            <w:pPr>
              <w:rPr>
                <w:rFonts w:ascii="Calibri" w:hAnsi="Calibri" w:cs="Arial"/>
                <w:sz w:val="22"/>
                <w:szCs w:val="22"/>
              </w:rPr>
            </w:pPr>
          </w:p>
        </w:tc>
      </w:tr>
      <w:tr w:rsidR="00406895" w:rsidTr="00350C80">
        <w:tc>
          <w:tcPr>
            <w:tcW w:w="7905" w:type="dxa"/>
          </w:tcPr>
          <w:p w:rsidR="00406895" w:rsidRDefault="00406895" w:rsidP="00350C80">
            <w:pPr>
              <w:rPr>
                <w:rFonts w:ascii="Calibri" w:hAnsi="Calibri" w:cs="Arial"/>
                <w:sz w:val="22"/>
                <w:szCs w:val="22"/>
              </w:rPr>
            </w:pPr>
            <w:r w:rsidRPr="001C34E2">
              <w:rPr>
                <w:rFonts w:ascii="Calibri" w:hAnsi="Calibri" w:cs="Arial"/>
                <w:sz w:val="22"/>
                <w:szCs w:val="22"/>
              </w:rPr>
              <w:t>Assessment  criteria</w:t>
            </w:r>
          </w:p>
          <w:p w:rsidR="00C417D7" w:rsidRDefault="00C417D7" w:rsidP="00C417D7">
            <w:pPr>
              <w:numPr>
                <w:ilvl w:val="0"/>
                <w:numId w:val="32"/>
              </w:numPr>
              <w:rPr>
                <w:rFonts w:ascii="Calibri" w:hAnsi="Calibri" w:cs="Arial"/>
                <w:sz w:val="22"/>
                <w:szCs w:val="22"/>
              </w:rPr>
            </w:pPr>
            <w:r>
              <w:rPr>
                <w:rFonts w:ascii="Calibri" w:hAnsi="Calibri" w:cs="Arial"/>
                <w:sz w:val="22"/>
                <w:szCs w:val="22"/>
              </w:rPr>
              <w:t>Management arrangements</w:t>
            </w:r>
          </w:p>
          <w:p w:rsidR="00C417D7" w:rsidRPr="00084541" w:rsidRDefault="00C417D7" w:rsidP="00C417D7">
            <w:pPr>
              <w:numPr>
                <w:ilvl w:val="0"/>
                <w:numId w:val="32"/>
              </w:numPr>
              <w:rPr>
                <w:rFonts w:ascii="Calibri" w:hAnsi="Calibri" w:cs="Arial"/>
                <w:sz w:val="22"/>
                <w:szCs w:val="22"/>
              </w:rPr>
            </w:pPr>
            <w:r w:rsidRPr="00084541">
              <w:rPr>
                <w:rFonts w:ascii="Calibri" w:hAnsi="Calibri" w:cs="Arial"/>
                <w:sz w:val="22"/>
                <w:szCs w:val="22"/>
              </w:rPr>
              <w:t>Appropriate &amp; robust recruitment processes and criteria for recruiting to deliver the service.</w:t>
            </w:r>
          </w:p>
          <w:p w:rsidR="00C417D7" w:rsidRDefault="00C417D7" w:rsidP="00C417D7">
            <w:pPr>
              <w:numPr>
                <w:ilvl w:val="0"/>
                <w:numId w:val="32"/>
              </w:numPr>
              <w:rPr>
                <w:rFonts w:ascii="Calibri" w:hAnsi="Calibri" w:cs="Arial"/>
                <w:sz w:val="22"/>
                <w:szCs w:val="22"/>
              </w:rPr>
            </w:pPr>
            <w:r w:rsidRPr="00084541">
              <w:rPr>
                <w:rFonts w:ascii="Calibri" w:hAnsi="Calibri" w:cs="Arial"/>
                <w:sz w:val="22"/>
                <w:szCs w:val="22"/>
              </w:rPr>
              <w:t>Company personnel resources, structure &amp; organisation of proposed team.</w:t>
            </w:r>
          </w:p>
          <w:p w:rsidR="00C417D7" w:rsidRPr="00084541" w:rsidRDefault="00C417D7" w:rsidP="00C417D7">
            <w:pPr>
              <w:numPr>
                <w:ilvl w:val="0"/>
                <w:numId w:val="32"/>
              </w:numPr>
              <w:rPr>
                <w:rFonts w:ascii="Calibri" w:hAnsi="Calibri" w:cs="Arial"/>
                <w:sz w:val="22"/>
                <w:szCs w:val="22"/>
              </w:rPr>
            </w:pPr>
            <w:r>
              <w:rPr>
                <w:rFonts w:ascii="Calibri" w:hAnsi="Calibri" w:cs="Arial"/>
                <w:sz w:val="22"/>
                <w:szCs w:val="22"/>
              </w:rPr>
              <w:t xml:space="preserve">Resource availability, </w:t>
            </w:r>
            <w:r w:rsidRPr="00084541">
              <w:rPr>
                <w:rFonts w:ascii="Calibri" w:hAnsi="Calibri" w:cs="Arial"/>
                <w:sz w:val="22"/>
                <w:szCs w:val="22"/>
              </w:rPr>
              <w:t>commitment</w:t>
            </w:r>
            <w:r>
              <w:rPr>
                <w:rFonts w:ascii="Calibri" w:hAnsi="Calibri" w:cs="Arial"/>
                <w:sz w:val="22"/>
                <w:szCs w:val="22"/>
              </w:rPr>
              <w:t xml:space="preserve"> and skill level</w:t>
            </w:r>
            <w:r w:rsidRPr="00084541">
              <w:rPr>
                <w:rFonts w:ascii="Calibri" w:hAnsi="Calibri" w:cs="Arial"/>
                <w:sz w:val="22"/>
                <w:szCs w:val="22"/>
              </w:rPr>
              <w:t xml:space="preserve"> of staff.</w:t>
            </w:r>
          </w:p>
          <w:p w:rsidR="00C417D7" w:rsidRPr="00084541" w:rsidRDefault="00C417D7" w:rsidP="00C417D7">
            <w:pPr>
              <w:numPr>
                <w:ilvl w:val="0"/>
                <w:numId w:val="32"/>
              </w:numPr>
              <w:rPr>
                <w:rFonts w:ascii="Calibri" w:hAnsi="Calibri" w:cs="Arial"/>
                <w:bCs/>
                <w:sz w:val="22"/>
                <w:szCs w:val="22"/>
              </w:rPr>
            </w:pPr>
            <w:r>
              <w:rPr>
                <w:rFonts w:ascii="Calibri" w:hAnsi="Calibri" w:cs="Arial"/>
                <w:sz w:val="22"/>
                <w:szCs w:val="22"/>
              </w:rPr>
              <w:t>Evidence of contingency p</w:t>
            </w:r>
            <w:r w:rsidRPr="00084541">
              <w:rPr>
                <w:rFonts w:ascii="Calibri" w:hAnsi="Calibri" w:cs="Arial"/>
                <w:sz w:val="22"/>
                <w:szCs w:val="22"/>
              </w:rPr>
              <w:t xml:space="preserve">lanning/ </w:t>
            </w:r>
            <w:r>
              <w:rPr>
                <w:rFonts w:ascii="Calibri" w:hAnsi="Calibri" w:cs="Arial"/>
                <w:sz w:val="22"/>
                <w:szCs w:val="22"/>
              </w:rPr>
              <w:t>business c</w:t>
            </w:r>
            <w:r w:rsidRPr="00084541">
              <w:rPr>
                <w:rFonts w:ascii="Calibri" w:hAnsi="Calibri" w:cs="Arial"/>
                <w:sz w:val="22"/>
                <w:szCs w:val="22"/>
              </w:rPr>
              <w:t>ontinuity.</w:t>
            </w:r>
          </w:p>
          <w:p w:rsidR="00406895" w:rsidRPr="00C417D7" w:rsidRDefault="00C417D7" w:rsidP="00C417D7">
            <w:pPr>
              <w:numPr>
                <w:ilvl w:val="0"/>
                <w:numId w:val="32"/>
              </w:numPr>
              <w:tabs>
                <w:tab w:val="left" w:pos="3266"/>
              </w:tabs>
              <w:ind w:right="972"/>
              <w:rPr>
                <w:rFonts w:ascii="Calibri" w:hAnsi="Calibri" w:cs="Arial"/>
                <w:sz w:val="22"/>
                <w:szCs w:val="22"/>
              </w:rPr>
            </w:pPr>
            <w:r w:rsidRPr="00084541">
              <w:rPr>
                <w:rFonts w:ascii="Calibri" w:hAnsi="Calibri" w:cs="Arial"/>
                <w:sz w:val="22"/>
                <w:szCs w:val="22"/>
              </w:rPr>
              <w:t>Commitment to continuity of service.</w:t>
            </w:r>
          </w:p>
        </w:tc>
        <w:tc>
          <w:tcPr>
            <w:tcW w:w="1275" w:type="dxa"/>
            <w:vMerge/>
            <w:shd w:val="clear" w:color="auto" w:fill="7D0063"/>
          </w:tcPr>
          <w:p w:rsidR="00406895" w:rsidRPr="001C34E2" w:rsidRDefault="00406895" w:rsidP="00350C80">
            <w:pPr>
              <w:rPr>
                <w:rFonts w:ascii="Calibri" w:hAnsi="Calibri" w:cs="Arial"/>
                <w:sz w:val="22"/>
                <w:szCs w:val="22"/>
              </w:rPr>
            </w:pPr>
          </w:p>
        </w:tc>
      </w:tr>
    </w:tbl>
    <w:p w:rsidR="00873D40" w:rsidRDefault="00873D40" w:rsidP="00037045">
      <w:pPr>
        <w:rPr>
          <w:rFonts w:ascii="Calibri" w:hAnsi="Calibri" w:cs="Arial"/>
          <w:sz w:val="22"/>
          <w:szCs w:val="22"/>
        </w:rPr>
      </w:pPr>
    </w:p>
    <w:p w:rsidR="00A17ECC" w:rsidRDefault="00A17ECC" w:rsidP="00037045">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140BE2" w:rsidTr="00350C80">
        <w:trPr>
          <w:trHeight w:val="776"/>
        </w:trPr>
        <w:tc>
          <w:tcPr>
            <w:tcW w:w="7905" w:type="dxa"/>
            <w:vAlign w:val="center"/>
          </w:tcPr>
          <w:p w:rsidR="00C417D7" w:rsidRPr="00504AD0" w:rsidRDefault="00C417D7" w:rsidP="00C417D7">
            <w:pPr>
              <w:rPr>
                <w:rFonts w:ascii="Calibri" w:hAnsi="Calibri"/>
                <w:sz w:val="22"/>
                <w:szCs w:val="22"/>
              </w:rPr>
            </w:pPr>
            <w:r>
              <w:rPr>
                <w:rFonts w:ascii="Calibri" w:hAnsi="Calibri"/>
                <w:sz w:val="22"/>
                <w:szCs w:val="22"/>
              </w:rPr>
              <w:t xml:space="preserve">4. </w:t>
            </w:r>
            <w:r>
              <w:rPr>
                <w:rFonts w:ascii="Calibri" w:hAnsi="Calibri" w:cs="Arial"/>
                <w:sz w:val="22"/>
                <w:szCs w:val="22"/>
              </w:rPr>
              <w:t xml:space="preserve">Please detail how you will build and maintain robust, positive relationships with schools </w:t>
            </w:r>
          </w:p>
          <w:p w:rsidR="00C417D7" w:rsidRPr="00504AD0" w:rsidRDefault="00C417D7" w:rsidP="00C417D7">
            <w:pPr>
              <w:rPr>
                <w:rFonts w:ascii="Calibri" w:hAnsi="Calibri"/>
                <w:sz w:val="22"/>
                <w:szCs w:val="22"/>
              </w:rPr>
            </w:pPr>
          </w:p>
          <w:p w:rsidR="00140BE2" w:rsidRPr="00960D94" w:rsidRDefault="00BD180C" w:rsidP="00BD180C">
            <w:pPr>
              <w:pStyle w:val="ListParagraph"/>
              <w:ind w:left="0"/>
              <w:rPr>
                <w:rFonts w:ascii="Calibri" w:hAnsi="Calibri" w:cs="Arial"/>
                <w:b/>
                <w:sz w:val="22"/>
                <w:szCs w:val="22"/>
              </w:rPr>
            </w:pPr>
            <w:r w:rsidRPr="00084541">
              <w:rPr>
                <w:rFonts w:ascii="Calibri" w:hAnsi="Calibri" w:cs="Arial"/>
                <w:b/>
                <w:sz w:val="22"/>
                <w:szCs w:val="22"/>
              </w:rPr>
              <w:t>Maximum number of A4 sides: 2</w:t>
            </w:r>
          </w:p>
        </w:tc>
        <w:tc>
          <w:tcPr>
            <w:tcW w:w="1275" w:type="dxa"/>
            <w:vMerge w:val="restart"/>
            <w:shd w:val="clear" w:color="auto" w:fill="7D0063"/>
            <w:vAlign w:val="center"/>
          </w:tcPr>
          <w:p w:rsidR="00140BE2" w:rsidRPr="0079268E" w:rsidRDefault="00140BE2" w:rsidP="00213137">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213137">
              <w:rPr>
                <w:rFonts w:ascii="Calibri" w:hAnsi="Calibri" w:cs="Arial"/>
                <w:b/>
                <w:sz w:val="22"/>
                <w:szCs w:val="22"/>
              </w:rPr>
              <w:t>5</w:t>
            </w:r>
            <w:r w:rsidRPr="0079268E">
              <w:rPr>
                <w:rFonts w:ascii="Calibri" w:hAnsi="Calibri" w:cs="Arial"/>
                <w:b/>
                <w:sz w:val="22"/>
                <w:szCs w:val="22"/>
              </w:rPr>
              <w:t>%</w:t>
            </w:r>
          </w:p>
        </w:tc>
      </w:tr>
      <w:tr w:rsidR="00140BE2" w:rsidTr="00350C80">
        <w:tc>
          <w:tcPr>
            <w:tcW w:w="7905" w:type="dxa"/>
          </w:tcPr>
          <w:p w:rsidR="00140BE2" w:rsidRDefault="00140BE2"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lastRenderedPageBreak/>
              <w:br/>
            </w:r>
            <w:r>
              <w:rPr>
                <w:rFonts w:ascii="Calibri" w:hAnsi="Calibri" w:cs="Arial"/>
                <w:sz w:val="22"/>
                <w:szCs w:val="22"/>
              </w:rPr>
              <w:br/>
            </w:r>
          </w:p>
        </w:tc>
        <w:tc>
          <w:tcPr>
            <w:tcW w:w="1275" w:type="dxa"/>
            <w:vMerge/>
            <w:shd w:val="clear" w:color="auto" w:fill="7D0063"/>
          </w:tcPr>
          <w:p w:rsidR="00140BE2" w:rsidRDefault="00140BE2" w:rsidP="00350C80">
            <w:pPr>
              <w:rPr>
                <w:rFonts w:ascii="Calibri" w:hAnsi="Calibri" w:cs="Arial"/>
                <w:sz w:val="22"/>
                <w:szCs w:val="22"/>
              </w:rPr>
            </w:pPr>
          </w:p>
        </w:tc>
      </w:tr>
      <w:tr w:rsidR="00213137" w:rsidTr="00350C80">
        <w:tc>
          <w:tcPr>
            <w:tcW w:w="7905" w:type="dxa"/>
          </w:tcPr>
          <w:p w:rsidR="00213137" w:rsidRDefault="00213137" w:rsidP="00213137">
            <w:pPr>
              <w:numPr>
                <w:ilvl w:val="0"/>
                <w:numId w:val="5"/>
              </w:numPr>
              <w:rPr>
                <w:rFonts w:ascii="Calibri" w:hAnsi="Calibri" w:cs="Arial"/>
                <w:bCs/>
                <w:sz w:val="22"/>
                <w:szCs w:val="22"/>
              </w:rPr>
            </w:pPr>
            <w:r>
              <w:rPr>
                <w:rFonts w:ascii="Calibri" w:hAnsi="Calibri" w:cs="Arial"/>
                <w:bCs/>
                <w:sz w:val="22"/>
                <w:szCs w:val="22"/>
              </w:rPr>
              <w:lastRenderedPageBreak/>
              <w:t xml:space="preserve">Evidence of experience of effective partnership working with schools </w:t>
            </w:r>
          </w:p>
          <w:p w:rsidR="00213137" w:rsidRPr="000F335C" w:rsidRDefault="00213137" w:rsidP="00213137">
            <w:pPr>
              <w:numPr>
                <w:ilvl w:val="0"/>
                <w:numId w:val="5"/>
              </w:numPr>
              <w:rPr>
                <w:rFonts w:ascii="Calibri" w:hAnsi="Calibri" w:cs="Arial"/>
                <w:sz w:val="22"/>
                <w:szCs w:val="22"/>
              </w:rPr>
            </w:pPr>
            <w:r>
              <w:rPr>
                <w:rFonts w:ascii="Calibri" w:hAnsi="Calibri" w:cs="Arial"/>
                <w:bCs/>
                <w:sz w:val="22"/>
                <w:szCs w:val="22"/>
              </w:rPr>
              <w:t>A clear framework for how your organisation will develop a delivery model within the school setting</w:t>
            </w:r>
          </w:p>
          <w:p w:rsidR="00213137" w:rsidRDefault="00213137" w:rsidP="00213137">
            <w:pPr>
              <w:numPr>
                <w:ilvl w:val="0"/>
                <w:numId w:val="5"/>
              </w:numPr>
              <w:rPr>
                <w:rFonts w:ascii="Calibri" w:hAnsi="Calibri"/>
                <w:sz w:val="22"/>
                <w:szCs w:val="22"/>
              </w:rPr>
            </w:pPr>
            <w:r>
              <w:rPr>
                <w:rFonts w:ascii="Calibri" w:hAnsi="Calibri"/>
                <w:sz w:val="22"/>
                <w:szCs w:val="22"/>
              </w:rPr>
              <w:t>Evidence of the knowledge of school policies and procedures and culture of working.</w:t>
            </w:r>
          </w:p>
          <w:p w:rsidR="00213137" w:rsidRPr="002843F7" w:rsidRDefault="00213137" w:rsidP="00213137">
            <w:pPr>
              <w:numPr>
                <w:ilvl w:val="0"/>
                <w:numId w:val="5"/>
              </w:numPr>
              <w:rPr>
                <w:rFonts w:ascii="Calibri" w:hAnsi="Calibri"/>
                <w:sz w:val="22"/>
                <w:szCs w:val="22"/>
              </w:rPr>
            </w:pPr>
            <w:r>
              <w:rPr>
                <w:rFonts w:ascii="Calibri" w:hAnsi="Calibri"/>
                <w:sz w:val="22"/>
                <w:szCs w:val="22"/>
              </w:rPr>
              <w:t xml:space="preserve">evidence of a clear structure for collaborating with schools to develop the highest quality programme </w:t>
            </w:r>
          </w:p>
        </w:tc>
        <w:tc>
          <w:tcPr>
            <w:tcW w:w="1275" w:type="dxa"/>
            <w:vMerge/>
            <w:shd w:val="clear" w:color="auto" w:fill="7D0063"/>
          </w:tcPr>
          <w:p w:rsidR="00213137" w:rsidRPr="001C34E2" w:rsidRDefault="00213137" w:rsidP="00213137">
            <w:pPr>
              <w:rPr>
                <w:rFonts w:ascii="Calibri" w:hAnsi="Calibri" w:cs="Arial"/>
                <w:sz w:val="22"/>
                <w:szCs w:val="22"/>
              </w:rPr>
            </w:pPr>
          </w:p>
        </w:tc>
      </w:tr>
    </w:tbl>
    <w:p w:rsidR="00A17ECC" w:rsidRDefault="00A17ECC" w:rsidP="00037045">
      <w:pPr>
        <w:rPr>
          <w:rFonts w:ascii="Calibri" w:hAnsi="Calibri" w:cs="Arial"/>
          <w:sz w:val="22"/>
          <w:szCs w:val="22"/>
        </w:rPr>
      </w:pPr>
    </w:p>
    <w:p w:rsidR="00A17ECC" w:rsidRDefault="00A17ECC" w:rsidP="00037045">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5072D2" w:rsidTr="00350C80">
        <w:trPr>
          <w:trHeight w:val="776"/>
        </w:trPr>
        <w:tc>
          <w:tcPr>
            <w:tcW w:w="7905" w:type="dxa"/>
            <w:vAlign w:val="center"/>
          </w:tcPr>
          <w:p w:rsidR="00213137" w:rsidRDefault="00213137" w:rsidP="00213137">
            <w:pPr>
              <w:rPr>
                <w:rFonts w:ascii="Calibri" w:hAnsi="Calibri" w:cs="Arial"/>
                <w:sz w:val="22"/>
                <w:szCs w:val="22"/>
              </w:rPr>
            </w:pPr>
            <w:r>
              <w:rPr>
                <w:rFonts w:ascii="Calibri" w:hAnsi="Calibri"/>
                <w:sz w:val="22"/>
                <w:szCs w:val="22"/>
              </w:rPr>
              <w:t xml:space="preserve">5. </w:t>
            </w:r>
            <w:r>
              <w:rPr>
                <w:rFonts w:ascii="Calibri" w:hAnsi="Calibri" w:cs="Arial"/>
                <w:sz w:val="22"/>
                <w:szCs w:val="22"/>
              </w:rPr>
              <w:t>Explain how you have involved young people and parents/carers in the development of your programme and how you will continue to develop the programme to ensure young people and parents/carers are at the heart of everything you do</w:t>
            </w:r>
          </w:p>
          <w:p w:rsidR="00213137" w:rsidRDefault="00213137" w:rsidP="00213137">
            <w:pPr>
              <w:rPr>
                <w:rFonts w:ascii="Calibri" w:hAnsi="Calibri" w:cs="Arial"/>
                <w:sz w:val="22"/>
                <w:szCs w:val="22"/>
              </w:rPr>
            </w:pPr>
          </w:p>
          <w:p w:rsidR="005072D2" w:rsidRPr="00BD180C" w:rsidRDefault="00BD180C" w:rsidP="00BD180C">
            <w:pPr>
              <w:rPr>
                <w:rFonts w:ascii="Calibri" w:hAnsi="Calibri" w:cs="Arial"/>
                <w:b/>
                <w:sz w:val="22"/>
                <w:szCs w:val="22"/>
              </w:rPr>
            </w:pPr>
            <w:r w:rsidRPr="00BD180C">
              <w:rPr>
                <w:rFonts w:ascii="Calibri" w:hAnsi="Calibri" w:cs="Arial"/>
                <w:b/>
                <w:sz w:val="22"/>
                <w:szCs w:val="22"/>
              </w:rPr>
              <w:t>Maximum number of A4 sides: 2</w:t>
            </w:r>
          </w:p>
        </w:tc>
        <w:tc>
          <w:tcPr>
            <w:tcW w:w="1275" w:type="dxa"/>
            <w:vMerge w:val="restart"/>
            <w:shd w:val="clear" w:color="auto" w:fill="7D0063"/>
            <w:vAlign w:val="center"/>
          </w:tcPr>
          <w:p w:rsidR="005072D2" w:rsidRPr="0079268E" w:rsidRDefault="005072D2" w:rsidP="00CD2F0E">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213137">
              <w:rPr>
                <w:rFonts w:ascii="Calibri" w:hAnsi="Calibri" w:cs="Arial"/>
                <w:b/>
                <w:sz w:val="22"/>
                <w:szCs w:val="22"/>
              </w:rPr>
              <w:t>15</w:t>
            </w:r>
            <w:r w:rsidRPr="0079268E">
              <w:rPr>
                <w:rFonts w:ascii="Calibri" w:hAnsi="Calibri" w:cs="Arial"/>
                <w:b/>
                <w:sz w:val="22"/>
                <w:szCs w:val="22"/>
              </w:rPr>
              <w:t>%</w:t>
            </w:r>
          </w:p>
        </w:tc>
      </w:tr>
      <w:tr w:rsidR="005072D2" w:rsidTr="00350C80">
        <w:tc>
          <w:tcPr>
            <w:tcW w:w="7905" w:type="dxa"/>
          </w:tcPr>
          <w:p w:rsidR="005072D2" w:rsidRDefault="005072D2"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5072D2" w:rsidRDefault="005072D2" w:rsidP="00350C80">
            <w:pPr>
              <w:rPr>
                <w:rFonts w:ascii="Calibri" w:hAnsi="Calibri" w:cs="Arial"/>
                <w:sz w:val="22"/>
                <w:szCs w:val="22"/>
              </w:rPr>
            </w:pPr>
          </w:p>
        </w:tc>
      </w:tr>
      <w:tr w:rsidR="005072D2" w:rsidTr="00350C80">
        <w:tc>
          <w:tcPr>
            <w:tcW w:w="7905" w:type="dxa"/>
          </w:tcPr>
          <w:p w:rsidR="005072D2" w:rsidRDefault="005072D2" w:rsidP="00350C80">
            <w:pPr>
              <w:rPr>
                <w:rFonts w:ascii="Calibri" w:hAnsi="Calibri" w:cs="Arial"/>
                <w:sz w:val="22"/>
                <w:szCs w:val="22"/>
              </w:rPr>
            </w:pPr>
            <w:r w:rsidRPr="001C34E2">
              <w:rPr>
                <w:rFonts w:ascii="Calibri" w:hAnsi="Calibri" w:cs="Arial"/>
                <w:sz w:val="22"/>
                <w:szCs w:val="22"/>
              </w:rPr>
              <w:t>Assessment  criteria</w:t>
            </w:r>
          </w:p>
          <w:p w:rsidR="00213137" w:rsidRDefault="00213137" w:rsidP="00213137">
            <w:pPr>
              <w:numPr>
                <w:ilvl w:val="0"/>
                <w:numId w:val="32"/>
              </w:numPr>
              <w:rPr>
                <w:rFonts w:ascii="Calibri" w:hAnsi="Calibri" w:cs="Arial"/>
                <w:sz w:val="22"/>
                <w:szCs w:val="22"/>
              </w:rPr>
            </w:pPr>
            <w:r>
              <w:rPr>
                <w:rFonts w:ascii="Calibri" w:hAnsi="Calibri" w:cs="Arial"/>
                <w:sz w:val="22"/>
                <w:szCs w:val="22"/>
              </w:rPr>
              <w:t>Evidence of co-production, consultation, YP feedback already taken place</w:t>
            </w:r>
          </w:p>
          <w:p w:rsidR="00213137" w:rsidRDefault="00213137" w:rsidP="00213137">
            <w:pPr>
              <w:numPr>
                <w:ilvl w:val="0"/>
                <w:numId w:val="32"/>
              </w:numPr>
              <w:rPr>
                <w:rFonts w:ascii="Calibri" w:hAnsi="Calibri" w:cs="Arial"/>
                <w:sz w:val="22"/>
                <w:szCs w:val="22"/>
              </w:rPr>
            </w:pPr>
            <w:r>
              <w:rPr>
                <w:rFonts w:ascii="Calibri" w:hAnsi="Calibri" w:cs="Arial"/>
                <w:sz w:val="22"/>
                <w:szCs w:val="22"/>
              </w:rPr>
              <w:t>Evidence of knowledge of good practice regarding co-production</w:t>
            </w:r>
          </w:p>
          <w:p w:rsidR="00213137" w:rsidRDefault="00213137" w:rsidP="00213137">
            <w:pPr>
              <w:numPr>
                <w:ilvl w:val="0"/>
                <w:numId w:val="32"/>
              </w:numPr>
              <w:rPr>
                <w:rFonts w:ascii="Calibri" w:hAnsi="Calibri" w:cs="Arial"/>
                <w:sz w:val="22"/>
                <w:szCs w:val="22"/>
              </w:rPr>
            </w:pPr>
            <w:r>
              <w:rPr>
                <w:rFonts w:ascii="Calibri" w:hAnsi="Calibri" w:cs="Arial"/>
                <w:sz w:val="22"/>
                <w:szCs w:val="22"/>
              </w:rPr>
              <w:t>Evidence of future plans for co-production</w:t>
            </w:r>
          </w:p>
          <w:p w:rsidR="005072D2" w:rsidRPr="001C34E2" w:rsidRDefault="005072D2" w:rsidP="00213137">
            <w:pPr>
              <w:ind w:left="720"/>
              <w:rPr>
                <w:rFonts w:ascii="Calibri" w:hAnsi="Calibri" w:cs="Arial"/>
                <w:sz w:val="22"/>
                <w:szCs w:val="22"/>
              </w:rPr>
            </w:pPr>
          </w:p>
        </w:tc>
        <w:tc>
          <w:tcPr>
            <w:tcW w:w="1275" w:type="dxa"/>
            <w:vMerge/>
            <w:shd w:val="clear" w:color="auto" w:fill="7D0063"/>
          </w:tcPr>
          <w:p w:rsidR="005072D2" w:rsidRPr="001C34E2" w:rsidRDefault="005072D2" w:rsidP="00350C80">
            <w:pPr>
              <w:rPr>
                <w:rFonts w:ascii="Calibri" w:hAnsi="Calibri" w:cs="Arial"/>
                <w:sz w:val="22"/>
                <w:szCs w:val="22"/>
              </w:rPr>
            </w:pPr>
          </w:p>
        </w:tc>
      </w:tr>
    </w:tbl>
    <w:p w:rsidR="008052F0" w:rsidRDefault="008052F0" w:rsidP="008052F0">
      <w:pPr>
        <w:rPr>
          <w:rFonts w:ascii="Calibri" w:hAnsi="Calibri" w:cs="Arial"/>
          <w:b/>
          <w:color w:val="7D0063"/>
        </w:rPr>
      </w:pPr>
      <w:r>
        <w:rPr>
          <w:rFonts w:ascii="Calibri" w:hAnsi="Calibri" w:cs="Arial"/>
          <w:sz w:val="22"/>
          <w:szCs w:val="22"/>
        </w:rPr>
        <w:br/>
      </w: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213137" w:rsidTr="00350C80">
        <w:trPr>
          <w:trHeight w:val="776"/>
        </w:trPr>
        <w:tc>
          <w:tcPr>
            <w:tcW w:w="7905" w:type="dxa"/>
            <w:vAlign w:val="center"/>
          </w:tcPr>
          <w:p w:rsidR="00213137" w:rsidRDefault="00213137" w:rsidP="00213137">
            <w:pPr>
              <w:rPr>
                <w:rFonts w:ascii="Calibri" w:hAnsi="Calibri" w:cs="Arial"/>
                <w:sz w:val="22"/>
                <w:szCs w:val="22"/>
              </w:rPr>
            </w:pPr>
            <w:r>
              <w:rPr>
                <w:rFonts w:ascii="Calibri" w:hAnsi="Calibri"/>
                <w:sz w:val="22"/>
                <w:szCs w:val="22"/>
              </w:rPr>
              <w:t xml:space="preserve"> 6.</w:t>
            </w:r>
            <w:r>
              <w:rPr>
                <w:rFonts w:ascii="Calibri" w:hAnsi="Calibri" w:cs="Arial"/>
                <w:sz w:val="22"/>
                <w:szCs w:val="22"/>
              </w:rPr>
              <w:t xml:space="preserve"> Please describe your approach to building resilience in young people and families </w:t>
            </w:r>
          </w:p>
          <w:p w:rsidR="00213137" w:rsidRDefault="00213137" w:rsidP="00350C80">
            <w:pPr>
              <w:rPr>
                <w:rFonts w:ascii="Calibri" w:hAnsi="Calibri" w:cs="Arial"/>
                <w:sz w:val="22"/>
                <w:szCs w:val="22"/>
              </w:rPr>
            </w:pPr>
          </w:p>
          <w:p w:rsidR="00213137" w:rsidRPr="00960D94" w:rsidRDefault="00BD180C" w:rsidP="00BD180C">
            <w:pPr>
              <w:rPr>
                <w:rFonts w:ascii="Calibri" w:hAnsi="Calibri" w:cs="Arial"/>
                <w:b/>
                <w:sz w:val="22"/>
                <w:szCs w:val="22"/>
              </w:rPr>
            </w:pPr>
            <w:r w:rsidRPr="00BD180C">
              <w:rPr>
                <w:rFonts w:ascii="Calibri" w:hAnsi="Calibri" w:cs="Arial"/>
                <w:b/>
                <w:sz w:val="22"/>
                <w:szCs w:val="22"/>
              </w:rPr>
              <w:t>Maximum number of A4 sides: 2</w:t>
            </w:r>
          </w:p>
        </w:tc>
        <w:tc>
          <w:tcPr>
            <w:tcW w:w="1275" w:type="dxa"/>
            <w:vMerge w:val="restart"/>
            <w:shd w:val="clear" w:color="auto" w:fill="7D0063"/>
            <w:vAlign w:val="center"/>
          </w:tcPr>
          <w:p w:rsidR="00213137" w:rsidRPr="0079268E" w:rsidRDefault="00213137" w:rsidP="00350C80">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Pr>
                <w:rFonts w:ascii="Calibri" w:hAnsi="Calibri" w:cs="Arial"/>
                <w:b/>
                <w:sz w:val="22"/>
                <w:szCs w:val="22"/>
              </w:rPr>
              <w:t>1</w:t>
            </w:r>
            <w:r w:rsidR="005435B4">
              <w:rPr>
                <w:rFonts w:ascii="Calibri" w:hAnsi="Calibri" w:cs="Arial"/>
                <w:b/>
                <w:sz w:val="22"/>
                <w:szCs w:val="22"/>
              </w:rPr>
              <w:t>0</w:t>
            </w:r>
            <w:r w:rsidRPr="0079268E">
              <w:rPr>
                <w:rFonts w:ascii="Calibri" w:hAnsi="Calibri" w:cs="Arial"/>
                <w:b/>
                <w:sz w:val="22"/>
                <w:szCs w:val="22"/>
              </w:rPr>
              <w:t>%</w:t>
            </w:r>
          </w:p>
        </w:tc>
      </w:tr>
      <w:tr w:rsidR="00213137" w:rsidTr="00350C80">
        <w:tc>
          <w:tcPr>
            <w:tcW w:w="7905" w:type="dxa"/>
          </w:tcPr>
          <w:p w:rsidR="00213137" w:rsidRDefault="00213137"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213137" w:rsidRDefault="00213137" w:rsidP="00350C80">
            <w:pPr>
              <w:rPr>
                <w:rFonts w:ascii="Calibri" w:hAnsi="Calibri" w:cs="Arial"/>
                <w:sz w:val="22"/>
                <w:szCs w:val="22"/>
              </w:rPr>
            </w:pPr>
          </w:p>
        </w:tc>
      </w:tr>
      <w:tr w:rsidR="00213137" w:rsidTr="00350C80">
        <w:tc>
          <w:tcPr>
            <w:tcW w:w="7905" w:type="dxa"/>
          </w:tcPr>
          <w:p w:rsidR="00213137" w:rsidRDefault="00213137" w:rsidP="00350C80">
            <w:pPr>
              <w:rPr>
                <w:rFonts w:ascii="Calibri" w:hAnsi="Calibri" w:cs="Arial"/>
                <w:sz w:val="22"/>
                <w:szCs w:val="22"/>
              </w:rPr>
            </w:pPr>
            <w:r w:rsidRPr="001C34E2">
              <w:rPr>
                <w:rFonts w:ascii="Calibri" w:hAnsi="Calibri" w:cs="Arial"/>
                <w:sz w:val="22"/>
                <w:szCs w:val="22"/>
              </w:rPr>
              <w:t>Assessment  criteria</w:t>
            </w:r>
          </w:p>
          <w:p w:rsidR="00D2328F" w:rsidRDefault="00D2328F" w:rsidP="00350C80">
            <w:pPr>
              <w:rPr>
                <w:rFonts w:ascii="Calibri" w:hAnsi="Calibri" w:cs="Arial"/>
                <w:sz w:val="22"/>
                <w:szCs w:val="22"/>
              </w:rPr>
            </w:pPr>
          </w:p>
          <w:p w:rsidR="005435B4" w:rsidRDefault="005435B4" w:rsidP="005435B4">
            <w:pPr>
              <w:numPr>
                <w:ilvl w:val="0"/>
                <w:numId w:val="32"/>
              </w:numPr>
              <w:rPr>
                <w:rFonts w:ascii="Calibri" w:hAnsi="Calibri" w:cs="Arial"/>
                <w:sz w:val="22"/>
                <w:szCs w:val="22"/>
              </w:rPr>
            </w:pPr>
            <w:r>
              <w:rPr>
                <w:rFonts w:ascii="Calibri" w:hAnsi="Calibri" w:cs="Arial"/>
                <w:sz w:val="22"/>
                <w:szCs w:val="22"/>
              </w:rPr>
              <w:t>Provide a clear articulation on the approach you are promoting for building resilience, clearly stating the research and evidence that supports this approach</w:t>
            </w:r>
            <w:r w:rsidR="00D2328F">
              <w:rPr>
                <w:rFonts w:ascii="Calibri" w:hAnsi="Calibri" w:cs="Arial"/>
                <w:sz w:val="22"/>
                <w:szCs w:val="22"/>
              </w:rPr>
              <w:t xml:space="preserve">. Reference how your approach relates to the </w:t>
            </w:r>
            <w:proofErr w:type="spellStart"/>
            <w:r w:rsidR="00D2328F">
              <w:rPr>
                <w:rFonts w:ascii="Calibri" w:hAnsi="Calibri" w:cs="Arial"/>
                <w:sz w:val="22"/>
                <w:szCs w:val="22"/>
              </w:rPr>
              <w:t>Boingboing</w:t>
            </w:r>
            <w:proofErr w:type="spellEnd"/>
            <w:r w:rsidR="00D2328F">
              <w:rPr>
                <w:rFonts w:ascii="Calibri" w:hAnsi="Calibri" w:cs="Arial"/>
                <w:sz w:val="22"/>
                <w:szCs w:val="22"/>
              </w:rPr>
              <w:t xml:space="preserve"> Resilience Framework</w:t>
            </w:r>
          </w:p>
          <w:p w:rsidR="005435B4" w:rsidRPr="00084541" w:rsidRDefault="005435B4" w:rsidP="005435B4">
            <w:pPr>
              <w:numPr>
                <w:ilvl w:val="0"/>
                <w:numId w:val="32"/>
              </w:numPr>
              <w:rPr>
                <w:rFonts w:ascii="Calibri" w:hAnsi="Calibri" w:cs="Arial"/>
                <w:sz w:val="22"/>
                <w:szCs w:val="22"/>
              </w:rPr>
            </w:pPr>
            <w:r>
              <w:rPr>
                <w:rFonts w:ascii="Calibri" w:hAnsi="Calibri" w:cs="Arial"/>
                <w:sz w:val="22"/>
                <w:szCs w:val="22"/>
              </w:rPr>
              <w:t>Demonstrate a clear knowledge and understand</w:t>
            </w:r>
            <w:r w:rsidR="00A3603F">
              <w:rPr>
                <w:rFonts w:ascii="Calibri" w:hAnsi="Calibri" w:cs="Arial"/>
                <w:sz w:val="22"/>
                <w:szCs w:val="22"/>
              </w:rPr>
              <w:t>ing</w:t>
            </w:r>
            <w:r>
              <w:rPr>
                <w:rFonts w:ascii="Calibri" w:hAnsi="Calibri" w:cs="Arial"/>
                <w:sz w:val="22"/>
                <w:szCs w:val="22"/>
              </w:rPr>
              <w:t xml:space="preserve"> of the research and latest thinking in developing resilience in young people and families, how have you applied this to your approach?</w:t>
            </w:r>
          </w:p>
          <w:p w:rsidR="00213137" w:rsidRDefault="005435B4" w:rsidP="005435B4">
            <w:pPr>
              <w:numPr>
                <w:ilvl w:val="0"/>
                <w:numId w:val="32"/>
              </w:numPr>
              <w:rPr>
                <w:rFonts w:ascii="Calibri" w:hAnsi="Calibri" w:cs="Arial"/>
                <w:sz w:val="22"/>
                <w:szCs w:val="22"/>
              </w:rPr>
            </w:pPr>
            <w:r>
              <w:rPr>
                <w:rFonts w:ascii="Calibri" w:hAnsi="Calibri" w:cs="Arial"/>
                <w:sz w:val="22"/>
                <w:szCs w:val="22"/>
              </w:rPr>
              <w:t>Clearly articulate the programme you propose to deliver, the format, delivery method and description of sessions provided with intended outcomes and learning</w:t>
            </w:r>
          </w:p>
          <w:p w:rsidR="00213137" w:rsidRPr="001C34E2" w:rsidRDefault="00213137" w:rsidP="00350C80">
            <w:pPr>
              <w:ind w:left="720"/>
              <w:rPr>
                <w:rFonts w:ascii="Calibri" w:hAnsi="Calibri" w:cs="Arial"/>
                <w:sz w:val="22"/>
                <w:szCs w:val="22"/>
              </w:rPr>
            </w:pPr>
          </w:p>
        </w:tc>
        <w:tc>
          <w:tcPr>
            <w:tcW w:w="1275" w:type="dxa"/>
            <w:vMerge/>
            <w:shd w:val="clear" w:color="auto" w:fill="7D0063"/>
          </w:tcPr>
          <w:p w:rsidR="00213137" w:rsidRPr="001C34E2" w:rsidRDefault="00213137" w:rsidP="00350C80">
            <w:pPr>
              <w:rPr>
                <w:rFonts w:ascii="Calibri" w:hAnsi="Calibri" w:cs="Arial"/>
                <w:sz w:val="22"/>
                <w:szCs w:val="22"/>
              </w:rPr>
            </w:pPr>
          </w:p>
        </w:tc>
      </w:tr>
    </w:tbl>
    <w:p w:rsidR="00A17ECC" w:rsidRDefault="00A17ECC" w:rsidP="00037045">
      <w:pPr>
        <w:rPr>
          <w:rFonts w:ascii="Calibri" w:hAnsi="Calibri" w:cs="Arial"/>
          <w:sz w:val="22"/>
          <w:szCs w:val="22"/>
        </w:rPr>
      </w:pPr>
    </w:p>
    <w:p w:rsidR="000E7D89" w:rsidRDefault="000E7D89" w:rsidP="00037045">
      <w:pPr>
        <w:rPr>
          <w:rFonts w:ascii="Calibri" w:hAnsi="Calibri" w:cs="Arial"/>
          <w:sz w:val="22"/>
          <w:szCs w:val="22"/>
        </w:rPr>
      </w:pPr>
    </w:p>
    <w:p w:rsidR="000E7D89" w:rsidRDefault="000E7D89" w:rsidP="00037045">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5435B4" w:rsidTr="000E7D89">
        <w:trPr>
          <w:trHeight w:val="776"/>
        </w:trPr>
        <w:tc>
          <w:tcPr>
            <w:tcW w:w="7905" w:type="dxa"/>
            <w:shd w:val="clear" w:color="auto" w:fill="auto"/>
            <w:vAlign w:val="center"/>
          </w:tcPr>
          <w:p w:rsidR="005435B4" w:rsidRPr="00E8742C" w:rsidRDefault="005435B4" w:rsidP="005435B4">
            <w:pPr>
              <w:rPr>
                <w:rFonts w:ascii="Calibri" w:hAnsi="Calibri"/>
                <w:sz w:val="22"/>
                <w:szCs w:val="22"/>
              </w:rPr>
            </w:pPr>
            <w:r>
              <w:rPr>
                <w:rFonts w:ascii="Calibri" w:hAnsi="Calibri"/>
                <w:sz w:val="22"/>
                <w:szCs w:val="22"/>
              </w:rPr>
              <w:t>7.</w:t>
            </w:r>
            <w:r w:rsidRPr="00E8742C">
              <w:rPr>
                <w:rFonts w:ascii="Calibri" w:hAnsi="Calibri"/>
                <w:sz w:val="22"/>
                <w:szCs w:val="22"/>
              </w:rPr>
              <w:t xml:space="preserve"> </w:t>
            </w:r>
            <w:r>
              <w:rPr>
                <w:rFonts w:ascii="Calibri" w:hAnsi="Calibri"/>
                <w:bCs/>
                <w:sz w:val="22"/>
                <w:szCs w:val="22"/>
              </w:rPr>
              <w:t xml:space="preserve">Demonstrate an </w:t>
            </w:r>
            <w:r w:rsidRPr="00E8742C">
              <w:rPr>
                <w:rFonts w:ascii="Calibri" w:hAnsi="Calibri"/>
                <w:bCs/>
                <w:sz w:val="22"/>
                <w:szCs w:val="22"/>
              </w:rPr>
              <w:t>und</w:t>
            </w:r>
            <w:r>
              <w:rPr>
                <w:rFonts w:ascii="Calibri" w:hAnsi="Calibri"/>
                <w:bCs/>
                <w:sz w:val="22"/>
                <w:szCs w:val="22"/>
              </w:rPr>
              <w:t>erstanding of issues faced by young people and families living in Blackpool, describe your experience of working in the town and any particular issues you may face in delivering a successful universal sc</w:t>
            </w:r>
            <w:r w:rsidR="00A61881">
              <w:rPr>
                <w:rFonts w:ascii="Calibri" w:hAnsi="Calibri"/>
                <w:bCs/>
                <w:sz w:val="22"/>
                <w:szCs w:val="22"/>
              </w:rPr>
              <w:t>hool based resilience programme. Please reference in your response particular issues around the transition from primary to secondary school.</w:t>
            </w:r>
          </w:p>
          <w:p w:rsidR="005435B4" w:rsidRPr="00504AD0" w:rsidRDefault="005435B4" w:rsidP="005435B4">
            <w:pPr>
              <w:rPr>
                <w:rFonts w:ascii="Calibri" w:hAnsi="Calibri"/>
                <w:sz w:val="22"/>
                <w:szCs w:val="22"/>
              </w:rPr>
            </w:pPr>
          </w:p>
          <w:p w:rsidR="005435B4" w:rsidRPr="00BD180C" w:rsidRDefault="00BD180C" w:rsidP="00BD180C">
            <w:pPr>
              <w:rPr>
                <w:rFonts w:ascii="Calibri" w:hAnsi="Calibri" w:cs="Arial"/>
                <w:b/>
                <w:sz w:val="22"/>
                <w:szCs w:val="22"/>
              </w:rPr>
            </w:pPr>
            <w:r w:rsidRPr="00BD180C">
              <w:rPr>
                <w:rFonts w:ascii="Calibri" w:hAnsi="Calibri" w:cs="Arial"/>
                <w:b/>
                <w:sz w:val="22"/>
                <w:szCs w:val="22"/>
              </w:rPr>
              <w:t>Maximum number of A4 sides: 2</w:t>
            </w:r>
          </w:p>
        </w:tc>
        <w:tc>
          <w:tcPr>
            <w:tcW w:w="1275" w:type="dxa"/>
            <w:vMerge w:val="restart"/>
            <w:shd w:val="clear" w:color="auto" w:fill="7D0063"/>
            <w:vAlign w:val="center"/>
          </w:tcPr>
          <w:p w:rsidR="005435B4" w:rsidRPr="0079268E" w:rsidRDefault="005435B4" w:rsidP="000E7D89">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Pr>
                <w:rFonts w:ascii="Calibri" w:hAnsi="Calibri" w:cs="Arial"/>
                <w:b/>
                <w:sz w:val="22"/>
                <w:szCs w:val="22"/>
              </w:rPr>
              <w:t>10</w:t>
            </w:r>
            <w:r w:rsidRPr="0079268E">
              <w:rPr>
                <w:rFonts w:ascii="Calibri" w:hAnsi="Calibri" w:cs="Arial"/>
                <w:b/>
                <w:sz w:val="22"/>
                <w:szCs w:val="22"/>
              </w:rPr>
              <w:t>%</w:t>
            </w:r>
          </w:p>
        </w:tc>
      </w:tr>
      <w:tr w:rsidR="005435B4" w:rsidTr="000E7D89">
        <w:tc>
          <w:tcPr>
            <w:tcW w:w="7905" w:type="dxa"/>
            <w:shd w:val="clear" w:color="auto" w:fill="auto"/>
            <w:vAlign w:val="center"/>
          </w:tcPr>
          <w:p w:rsidR="005435B4" w:rsidRDefault="005435B4" w:rsidP="000E7D89">
            <w:pPr>
              <w:jc w:val="cente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5435B4" w:rsidRDefault="005435B4" w:rsidP="00350C80">
            <w:pPr>
              <w:rPr>
                <w:rFonts w:ascii="Calibri" w:hAnsi="Calibri" w:cs="Arial"/>
                <w:sz w:val="22"/>
                <w:szCs w:val="22"/>
              </w:rPr>
            </w:pPr>
          </w:p>
        </w:tc>
      </w:tr>
      <w:tr w:rsidR="005435B4" w:rsidTr="000E7D89">
        <w:tc>
          <w:tcPr>
            <w:tcW w:w="7905" w:type="dxa"/>
            <w:shd w:val="clear" w:color="auto" w:fill="auto"/>
          </w:tcPr>
          <w:p w:rsidR="005435B4" w:rsidRDefault="005435B4" w:rsidP="00350C80">
            <w:pPr>
              <w:rPr>
                <w:rFonts w:ascii="Calibri" w:hAnsi="Calibri" w:cs="Arial"/>
                <w:sz w:val="22"/>
                <w:szCs w:val="22"/>
              </w:rPr>
            </w:pPr>
            <w:r w:rsidRPr="001C34E2">
              <w:rPr>
                <w:rFonts w:ascii="Calibri" w:hAnsi="Calibri" w:cs="Arial"/>
                <w:sz w:val="22"/>
                <w:szCs w:val="22"/>
              </w:rPr>
              <w:t>Assessment  criteria</w:t>
            </w:r>
          </w:p>
          <w:p w:rsidR="00A61881" w:rsidRPr="00E8742C" w:rsidRDefault="00A61881" w:rsidP="00A61881">
            <w:pPr>
              <w:numPr>
                <w:ilvl w:val="0"/>
                <w:numId w:val="32"/>
              </w:numPr>
              <w:rPr>
                <w:rFonts w:ascii="Calibri" w:hAnsi="Calibri"/>
                <w:sz w:val="22"/>
                <w:szCs w:val="22"/>
              </w:rPr>
            </w:pPr>
            <w:r>
              <w:rPr>
                <w:rFonts w:ascii="Calibri" w:hAnsi="Calibri"/>
                <w:sz w:val="22"/>
                <w:szCs w:val="22"/>
              </w:rPr>
              <w:t xml:space="preserve">Understanding of the needs and </w:t>
            </w:r>
            <w:r w:rsidRPr="00E8742C">
              <w:rPr>
                <w:rFonts w:ascii="Calibri" w:hAnsi="Calibri"/>
                <w:sz w:val="22"/>
                <w:szCs w:val="22"/>
              </w:rPr>
              <w:t xml:space="preserve">issues of </w:t>
            </w:r>
            <w:r>
              <w:rPr>
                <w:rFonts w:ascii="Calibri" w:hAnsi="Calibri"/>
                <w:sz w:val="22"/>
                <w:szCs w:val="22"/>
              </w:rPr>
              <w:t xml:space="preserve">the Blackpool population </w:t>
            </w:r>
          </w:p>
          <w:p w:rsidR="00A61881" w:rsidRPr="00E8742C" w:rsidRDefault="00A61881" w:rsidP="00A61881">
            <w:pPr>
              <w:numPr>
                <w:ilvl w:val="0"/>
                <w:numId w:val="32"/>
              </w:numPr>
              <w:rPr>
                <w:rFonts w:ascii="Calibri" w:hAnsi="Calibri"/>
                <w:sz w:val="22"/>
                <w:szCs w:val="22"/>
              </w:rPr>
            </w:pPr>
            <w:r>
              <w:rPr>
                <w:rFonts w:ascii="Calibri" w:hAnsi="Calibri"/>
                <w:sz w:val="22"/>
                <w:szCs w:val="22"/>
              </w:rPr>
              <w:t>U</w:t>
            </w:r>
            <w:r w:rsidRPr="00E8742C">
              <w:rPr>
                <w:rFonts w:ascii="Calibri" w:hAnsi="Calibri"/>
                <w:sz w:val="22"/>
                <w:szCs w:val="22"/>
              </w:rPr>
              <w:t>nderstandi</w:t>
            </w:r>
            <w:r>
              <w:rPr>
                <w:rFonts w:ascii="Calibri" w:hAnsi="Calibri"/>
                <w:sz w:val="22"/>
                <w:szCs w:val="22"/>
              </w:rPr>
              <w:t>ng some of the issues relating to young people aged 10-16 and their families</w:t>
            </w:r>
          </w:p>
          <w:p w:rsidR="00A61881" w:rsidRPr="00E8742C" w:rsidRDefault="00A61881" w:rsidP="00A61881">
            <w:pPr>
              <w:numPr>
                <w:ilvl w:val="0"/>
                <w:numId w:val="32"/>
              </w:numPr>
              <w:rPr>
                <w:rFonts w:ascii="Calibri" w:hAnsi="Calibri"/>
                <w:sz w:val="22"/>
                <w:szCs w:val="22"/>
              </w:rPr>
            </w:pPr>
            <w:r>
              <w:rPr>
                <w:rFonts w:ascii="Calibri" w:hAnsi="Calibri"/>
                <w:sz w:val="22"/>
                <w:szCs w:val="22"/>
              </w:rPr>
              <w:t>U</w:t>
            </w:r>
            <w:r w:rsidRPr="00E8742C">
              <w:rPr>
                <w:rFonts w:ascii="Calibri" w:hAnsi="Calibri"/>
                <w:sz w:val="22"/>
                <w:szCs w:val="22"/>
              </w:rPr>
              <w:t>nderstanding of</w:t>
            </w:r>
            <w:r>
              <w:rPr>
                <w:rFonts w:ascii="Calibri" w:hAnsi="Calibri"/>
                <w:sz w:val="22"/>
                <w:szCs w:val="22"/>
              </w:rPr>
              <w:t xml:space="preserve"> the particular needs of disadvantaged young people and families </w:t>
            </w:r>
          </w:p>
          <w:p w:rsidR="00A61881" w:rsidRDefault="00A61881" w:rsidP="00A61881">
            <w:pPr>
              <w:numPr>
                <w:ilvl w:val="0"/>
                <w:numId w:val="32"/>
              </w:numPr>
              <w:rPr>
                <w:rFonts w:ascii="Calibri" w:hAnsi="Calibri"/>
                <w:sz w:val="22"/>
                <w:szCs w:val="22"/>
              </w:rPr>
            </w:pPr>
            <w:r>
              <w:rPr>
                <w:rFonts w:ascii="Calibri" w:hAnsi="Calibri"/>
                <w:sz w:val="22"/>
                <w:szCs w:val="22"/>
              </w:rPr>
              <w:t xml:space="preserve">Clearly articulate your organisations commitment to addressing health in equalities </w:t>
            </w:r>
          </w:p>
          <w:p w:rsidR="00A61881" w:rsidRPr="00B37C74" w:rsidRDefault="00A61881" w:rsidP="00A61881">
            <w:pPr>
              <w:numPr>
                <w:ilvl w:val="0"/>
                <w:numId w:val="32"/>
              </w:numPr>
              <w:rPr>
                <w:rFonts w:ascii="Calibri" w:hAnsi="Calibri"/>
                <w:sz w:val="22"/>
                <w:szCs w:val="22"/>
              </w:rPr>
            </w:pPr>
            <w:r>
              <w:rPr>
                <w:rFonts w:ascii="Calibri" w:hAnsi="Calibri"/>
                <w:sz w:val="22"/>
                <w:szCs w:val="22"/>
              </w:rPr>
              <w:t>Demonstrate the  additional value your organisation would bring to Blackpool, with particular reference to addressing the inequalities agenda</w:t>
            </w:r>
          </w:p>
          <w:p w:rsidR="005435B4" w:rsidRPr="001C34E2" w:rsidRDefault="005435B4" w:rsidP="00A61881">
            <w:pPr>
              <w:ind w:left="360"/>
              <w:rPr>
                <w:rFonts w:ascii="Calibri" w:hAnsi="Calibri" w:cs="Arial"/>
                <w:sz w:val="22"/>
                <w:szCs w:val="22"/>
              </w:rPr>
            </w:pPr>
          </w:p>
        </w:tc>
        <w:tc>
          <w:tcPr>
            <w:tcW w:w="1275" w:type="dxa"/>
            <w:vMerge/>
            <w:shd w:val="clear" w:color="auto" w:fill="7D0063"/>
          </w:tcPr>
          <w:p w:rsidR="005435B4" w:rsidRPr="001C34E2" w:rsidRDefault="005435B4" w:rsidP="00350C80">
            <w:pPr>
              <w:rPr>
                <w:rFonts w:ascii="Calibri" w:hAnsi="Calibri" w:cs="Arial"/>
                <w:sz w:val="22"/>
                <w:szCs w:val="22"/>
              </w:rPr>
            </w:pPr>
          </w:p>
        </w:tc>
      </w:tr>
    </w:tbl>
    <w:p w:rsidR="00B8482E" w:rsidRDefault="00B8482E" w:rsidP="00873D40">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5435B4" w:rsidTr="00350C80">
        <w:trPr>
          <w:trHeight w:val="776"/>
        </w:trPr>
        <w:tc>
          <w:tcPr>
            <w:tcW w:w="7905" w:type="dxa"/>
            <w:vAlign w:val="center"/>
          </w:tcPr>
          <w:p w:rsidR="005435B4" w:rsidRPr="00B37C74" w:rsidRDefault="005435B4" w:rsidP="005435B4">
            <w:pPr>
              <w:rPr>
                <w:rFonts w:ascii="Calibri" w:hAnsi="Calibri"/>
                <w:sz w:val="22"/>
                <w:szCs w:val="22"/>
              </w:rPr>
            </w:pPr>
            <w:r>
              <w:rPr>
                <w:rFonts w:ascii="Calibri" w:hAnsi="Calibri"/>
                <w:sz w:val="22"/>
                <w:szCs w:val="22"/>
              </w:rPr>
              <w:t xml:space="preserve">8. </w:t>
            </w:r>
            <w:r w:rsidRPr="005A78CB">
              <w:rPr>
                <w:rFonts w:ascii="Calibri" w:hAnsi="Calibri" w:cs="Arial"/>
                <w:sz w:val="22"/>
                <w:szCs w:val="22"/>
              </w:rPr>
              <w:t>Please give details of how you propose to meet the key requirements of the Service Specification.  Also include in your response answers to the following:</w:t>
            </w:r>
          </w:p>
          <w:p w:rsidR="005435B4" w:rsidRPr="00D85C82" w:rsidRDefault="005435B4" w:rsidP="005435B4">
            <w:pPr>
              <w:numPr>
                <w:ilvl w:val="0"/>
                <w:numId w:val="25"/>
              </w:numPr>
              <w:spacing w:after="200" w:line="276" w:lineRule="auto"/>
              <w:contextualSpacing/>
              <w:rPr>
                <w:rFonts w:ascii="Calibri" w:hAnsi="Calibri" w:cs="Arial"/>
                <w:sz w:val="22"/>
                <w:szCs w:val="22"/>
              </w:rPr>
            </w:pPr>
            <w:r w:rsidRPr="005A78CB">
              <w:rPr>
                <w:rFonts w:ascii="Calibri" w:hAnsi="Calibri" w:cs="Arial"/>
                <w:sz w:val="22"/>
                <w:szCs w:val="22"/>
              </w:rPr>
              <w:t xml:space="preserve">How will you ensure that your service meets the needs of </w:t>
            </w:r>
            <w:r>
              <w:rPr>
                <w:rFonts w:ascii="Calibri" w:hAnsi="Calibri" w:cs="Arial"/>
                <w:sz w:val="22"/>
                <w:szCs w:val="22"/>
              </w:rPr>
              <w:t>Blackpool’s</w:t>
            </w:r>
            <w:r w:rsidRPr="005A78CB">
              <w:rPr>
                <w:rFonts w:ascii="Calibri" w:hAnsi="Calibri" w:cs="Arial"/>
                <w:sz w:val="22"/>
                <w:szCs w:val="22"/>
              </w:rPr>
              <w:t xml:space="preserve"> population</w:t>
            </w:r>
            <w:r w:rsidR="00A3603F">
              <w:rPr>
                <w:rFonts w:ascii="Calibri" w:hAnsi="Calibri" w:cs="Arial"/>
                <w:sz w:val="22"/>
                <w:szCs w:val="22"/>
              </w:rPr>
              <w:t xml:space="preserve"> with specific reference to the transition from primary to secondary schools</w:t>
            </w:r>
            <w:r w:rsidRPr="005A78CB">
              <w:rPr>
                <w:rFonts w:ascii="Calibri" w:hAnsi="Calibri" w:cs="Arial"/>
                <w:sz w:val="22"/>
                <w:szCs w:val="22"/>
              </w:rPr>
              <w:t>?</w:t>
            </w:r>
          </w:p>
          <w:p w:rsidR="005435B4" w:rsidRDefault="005435B4" w:rsidP="005435B4">
            <w:pPr>
              <w:rPr>
                <w:rFonts w:ascii="Calibri" w:hAnsi="Calibri" w:cs="Arial"/>
                <w:b/>
                <w:sz w:val="22"/>
                <w:szCs w:val="22"/>
              </w:rPr>
            </w:pPr>
          </w:p>
          <w:p w:rsidR="005435B4" w:rsidRPr="00BD180C" w:rsidRDefault="00BD180C" w:rsidP="00BD180C">
            <w:pPr>
              <w:rPr>
                <w:rFonts w:ascii="Calibri" w:hAnsi="Calibri" w:cs="Arial"/>
                <w:b/>
                <w:sz w:val="22"/>
                <w:szCs w:val="22"/>
              </w:rPr>
            </w:pPr>
            <w:r w:rsidRPr="00BD180C">
              <w:rPr>
                <w:rFonts w:ascii="Calibri" w:hAnsi="Calibri" w:cs="Arial"/>
                <w:b/>
                <w:sz w:val="22"/>
                <w:szCs w:val="22"/>
              </w:rPr>
              <w:t>Maximum number of A4 sides: 2</w:t>
            </w:r>
          </w:p>
        </w:tc>
        <w:tc>
          <w:tcPr>
            <w:tcW w:w="1275" w:type="dxa"/>
            <w:vMerge w:val="restart"/>
            <w:shd w:val="clear" w:color="auto" w:fill="7D0063"/>
            <w:vAlign w:val="center"/>
          </w:tcPr>
          <w:p w:rsidR="005435B4" w:rsidRPr="0079268E" w:rsidRDefault="005435B4" w:rsidP="00A3603F">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sidR="00A3603F">
              <w:rPr>
                <w:rFonts w:ascii="Calibri" w:hAnsi="Calibri" w:cs="Arial"/>
                <w:b/>
                <w:sz w:val="22"/>
                <w:szCs w:val="22"/>
              </w:rPr>
              <w:t>10</w:t>
            </w:r>
            <w:r w:rsidRPr="0079268E">
              <w:rPr>
                <w:rFonts w:ascii="Calibri" w:hAnsi="Calibri" w:cs="Arial"/>
                <w:b/>
                <w:sz w:val="22"/>
                <w:szCs w:val="22"/>
              </w:rPr>
              <w:t>%</w:t>
            </w:r>
          </w:p>
        </w:tc>
      </w:tr>
      <w:tr w:rsidR="005435B4" w:rsidTr="00350C80">
        <w:tc>
          <w:tcPr>
            <w:tcW w:w="7905" w:type="dxa"/>
          </w:tcPr>
          <w:p w:rsidR="005435B4" w:rsidRDefault="005435B4"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5435B4" w:rsidRDefault="005435B4" w:rsidP="00350C80">
            <w:pPr>
              <w:rPr>
                <w:rFonts w:ascii="Calibri" w:hAnsi="Calibri" w:cs="Arial"/>
                <w:sz w:val="22"/>
                <w:szCs w:val="22"/>
              </w:rPr>
            </w:pPr>
          </w:p>
        </w:tc>
      </w:tr>
      <w:tr w:rsidR="005435B4" w:rsidTr="00350C80">
        <w:tc>
          <w:tcPr>
            <w:tcW w:w="7905" w:type="dxa"/>
          </w:tcPr>
          <w:p w:rsidR="005435B4" w:rsidRDefault="005435B4" w:rsidP="005435B4">
            <w:pPr>
              <w:numPr>
                <w:ilvl w:val="0"/>
                <w:numId w:val="5"/>
              </w:numPr>
              <w:rPr>
                <w:rFonts w:ascii="Calibri" w:hAnsi="Calibri"/>
                <w:sz w:val="22"/>
                <w:szCs w:val="22"/>
              </w:rPr>
            </w:pPr>
            <w:r>
              <w:rPr>
                <w:rFonts w:ascii="Calibri" w:hAnsi="Calibri"/>
                <w:sz w:val="22"/>
                <w:szCs w:val="22"/>
              </w:rPr>
              <w:t xml:space="preserve">Demonstrated and evidenced understanding of the key requirements of the service specification </w:t>
            </w:r>
          </w:p>
          <w:p w:rsidR="005435B4" w:rsidRPr="00F90382" w:rsidRDefault="005435B4" w:rsidP="005435B4">
            <w:pPr>
              <w:numPr>
                <w:ilvl w:val="0"/>
                <w:numId w:val="5"/>
              </w:numPr>
              <w:rPr>
                <w:rFonts w:ascii="Calibri" w:hAnsi="Calibri" w:cs="Arial"/>
                <w:sz w:val="22"/>
                <w:szCs w:val="22"/>
              </w:rPr>
            </w:pPr>
            <w:r>
              <w:rPr>
                <w:rFonts w:ascii="Calibri" w:hAnsi="Calibri" w:cs="Arial"/>
                <w:iCs/>
                <w:sz w:val="22"/>
                <w:szCs w:val="22"/>
              </w:rPr>
              <w:t xml:space="preserve">Evidence of </w:t>
            </w:r>
            <w:r w:rsidRPr="00F90382">
              <w:rPr>
                <w:rFonts w:ascii="Calibri" w:hAnsi="Calibri" w:cs="Arial"/>
                <w:iCs/>
                <w:sz w:val="22"/>
                <w:szCs w:val="22"/>
              </w:rPr>
              <w:t>Service user involvement</w:t>
            </w:r>
            <w:r>
              <w:rPr>
                <w:rFonts w:ascii="Calibri" w:hAnsi="Calibri" w:cs="Arial"/>
                <w:iCs/>
                <w:sz w:val="22"/>
                <w:szCs w:val="22"/>
              </w:rPr>
              <w:t xml:space="preserve"> and satisfaction </w:t>
            </w:r>
          </w:p>
          <w:p w:rsidR="005435B4" w:rsidRPr="001C34E2" w:rsidRDefault="005435B4" w:rsidP="00350C80">
            <w:pPr>
              <w:ind w:left="720"/>
              <w:rPr>
                <w:rFonts w:ascii="Calibri" w:hAnsi="Calibri" w:cs="Arial"/>
                <w:sz w:val="22"/>
                <w:szCs w:val="22"/>
              </w:rPr>
            </w:pPr>
          </w:p>
        </w:tc>
        <w:tc>
          <w:tcPr>
            <w:tcW w:w="1275" w:type="dxa"/>
            <w:vMerge/>
            <w:shd w:val="clear" w:color="auto" w:fill="7D0063"/>
          </w:tcPr>
          <w:p w:rsidR="005435B4" w:rsidRPr="001C34E2" w:rsidRDefault="005435B4" w:rsidP="00350C80">
            <w:pPr>
              <w:rPr>
                <w:rFonts w:ascii="Calibri" w:hAnsi="Calibri" w:cs="Arial"/>
                <w:sz w:val="22"/>
                <w:szCs w:val="22"/>
              </w:rPr>
            </w:pPr>
          </w:p>
        </w:tc>
      </w:tr>
    </w:tbl>
    <w:p w:rsidR="005435B4" w:rsidRDefault="005435B4" w:rsidP="00873D40">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5435B4" w:rsidTr="00350C80">
        <w:trPr>
          <w:trHeight w:val="776"/>
        </w:trPr>
        <w:tc>
          <w:tcPr>
            <w:tcW w:w="7905" w:type="dxa"/>
            <w:vAlign w:val="center"/>
          </w:tcPr>
          <w:p w:rsidR="00A3603F" w:rsidRPr="00F90382" w:rsidRDefault="005435B4" w:rsidP="00A3603F">
            <w:pPr>
              <w:rPr>
                <w:rFonts w:ascii="Calibri" w:hAnsi="Calibri"/>
                <w:sz w:val="22"/>
                <w:szCs w:val="22"/>
              </w:rPr>
            </w:pPr>
            <w:r>
              <w:rPr>
                <w:rFonts w:ascii="Calibri" w:hAnsi="Calibri"/>
                <w:sz w:val="22"/>
                <w:szCs w:val="22"/>
              </w:rPr>
              <w:t xml:space="preserve"> </w:t>
            </w:r>
            <w:r w:rsidR="00A3603F">
              <w:rPr>
                <w:rFonts w:ascii="Calibri" w:hAnsi="Calibri"/>
                <w:sz w:val="22"/>
                <w:szCs w:val="22"/>
              </w:rPr>
              <w:t xml:space="preserve">9. </w:t>
            </w:r>
            <w:r w:rsidR="00A3603F" w:rsidRPr="00B37C74">
              <w:rPr>
                <w:rFonts w:ascii="Calibri" w:eastAsia="Calibri" w:hAnsi="Calibri" w:cs="Arial"/>
                <w:sz w:val="22"/>
                <w:szCs w:val="22"/>
                <w:lang w:val="en-US" w:eastAsia="en-GB"/>
              </w:rPr>
              <w:t>How will you ensure quality of service delivery through robust monitoring procedures</w:t>
            </w:r>
            <w:r w:rsidR="00A3603F">
              <w:rPr>
                <w:rFonts w:ascii="Calibri" w:eastAsia="Calibri" w:hAnsi="Calibri" w:cs="Arial"/>
                <w:sz w:val="22"/>
                <w:szCs w:val="22"/>
                <w:lang w:val="en-US" w:eastAsia="en-GB"/>
              </w:rPr>
              <w:t>,</w:t>
            </w:r>
            <w:r w:rsidR="00A3603F" w:rsidRPr="00B37C74">
              <w:rPr>
                <w:rFonts w:ascii="Calibri" w:eastAsia="Calibri" w:hAnsi="Calibri" w:cs="Arial"/>
                <w:sz w:val="22"/>
                <w:szCs w:val="22"/>
                <w:lang w:val="en-US" w:eastAsia="en-GB"/>
              </w:rPr>
              <w:t xml:space="preserve"> </w:t>
            </w:r>
            <w:r w:rsidR="00A3603F">
              <w:rPr>
                <w:rFonts w:ascii="Calibri" w:hAnsi="Calibri"/>
                <w:sz w:val="22"/>
                <w:szCs w:val="22"/>
              </w:rPr>
              <w:t>including h</w:t>
            </w:r>
            <w:r w:rsidR="00A3603F" w:rsidRPr="00F90382">
              <w:rPr>
                <w:rFonts w:ascii="Calibri" w:hAnsi="Calibri"/>
                <w:sz w:val="22"/>
                <w:szCs w:val="22"/>
              </w:rPr>
              <w:t xml:space="preserve">ow will you ensure outcomes are achieved and how will you demonstrate the outcomes of your work?  </w:t>
            </w:r>
          </w:p>
          <w:p w:rsidR="005435B4" w:rsidRDefault="005435B4" w:rsidP="00350C80">
            <w:pPr>
              <w:rPr>
                <w:rFonts w:ascii="Calibri" w:hAnsi="Calibri" w:cs="Arial"/>
                <w:b/>
                <w:sz w:val="22"/>
                <w:szCs w:val="22"/>
              </w:rPr>
            </w:pPr>
          </w:p>
          <w:p w:rsidR="005435B4" w:rsidRPr="000E7D89" w:rsidRDefault="000E7D89" w:rsidP="000E7D89">
            <w:pPr>
              <w:rPr>
                <w:rFonts w:ascii="Calibri" w:hAnsi="Calibri" w:cs="Arial"/>
                <w:b/>
                <w:sz w:val="22"/>
                <w:szCs w:val="22"/>
              </w:rPr>
            </w:pPr>
            <w:r w:rsidRPr="00BD180C">
              <w:rPr>
                <w:rFonts w:ascii="Calibri" w:hAnsi="Calibri" w:cs="Arial"/>
                <w:b/>
                <w:sz w:val="22"/>
                <w:szCs w:val="22"/>
              </w:rPr>
              <w:t>Maximum number of A4 sides: 2</w:t>
            </w:r>
          </w:p>
        </w:tc>
        <w:tc>
          <w:tcPr>
            <w:tcW w:w="1275" w:type="dxa"/>
            <w:vMerge w:val="restart"/>
            <w:shd w:val="clear" w:color="auto" w:fill="7D0063"/>
            <w:vAlign w:val="center"/>
          </w:tcPr>
          <w:p w:rsidR="005435B4" w:rsidRPr="0079268E" w:rsidRDefault="005435B4" w:rsidP="005435B4">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Pr>
                <w:rFonts w:ascii="Calibri" w:hAnsi="Calibri" w:cs="Arial"/>
                <w:b/>
                <w:sz w:val="22"/>
                <w:szCs w:val="22"/>
              </w:rPr>
              <w:t>10</w:t>
            </w:r>
            <w:r w:rsidRPr="0079268E">
              <w:rPr>
                <w:rFonts w:ascii="Calibri" w:hAnsi="Calibri" w:cs="Arial"/>
                <w:b/>
                <w:sz w:val="22"/>
                <w:szCs w:val="22"/>
              </w:rPr>
              <w:t>%</w:t>
            </w:r>
          </w:p>
        </w:tc>
      </w:tr>
      <w:tr w:rsidR="005435B4" w:rsidTr="00350C80">
        <w:tc>
          <w:tcPr>
            <w:tcW w:w="7905" w:type="dxa"/>
          </w:tcPr>
          <w:p w:rsidR="005435B4" w:rsidRDefault="005435B4"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5435B4" w:rsidRDefault="005435B4" w:rsidP="00350C80">
            <w:pPr>
              <w:rPr>
                <w:rFonts w:ascii="Calibri" w:hAnsi="Calibri" w:cs="Arial"/>
                <w:sz w:val="22"/>
                <w:szCs w:val="22"/>
              </w:rPr>
            </w:pPr>
          </w:p>
        </w:tc>
      </w:tr>
      <w:tr w:rsidR="005435B4" w:rsidTr="00350C80">
        <w:tc>
          <w:tcPr>
            <w:tcW w:w="7905" w:type="dxa"/>
          </w:tcPr>
          <w:p w:rsidR="005435B4" w:rsidRPr="00F90382" w:rsidRDefault="005435B4" w:rsidP="00350C80">
            <w:pPr>
              <w:numPr>
                <w:ilvl w:val="0"/>
                <w:numId w:val="5"/>
              </w:numPr>
              <w:rPr>
                <w:rFonts w:ascii="Calibri" w:hAnsi="Calibri"/>
                <w:sz w:val="22"/>
                <w:szCs w:val="22"/>
              </w:rPr>
            </w:pPr>
            <w:r>
              <w:rPr>
                <w:rFonts w:ascii="Calibri" w:hAnsi="Calibri"/>
                <w:sz w:val="22"/>
                <w:szCs w:val="22"/>
              </w:rPr>
              <w:t>Evidenced u</w:t>
            </w:r>
            <w:r w:rsidRPr="00F90382">
              <w:rPr>
                <w:rFonts w:ascii="Calibri" w:hAnsi="Calibri"/>
                <w:sz w:val="22"/>
                <w:szCs w:val="22"/>
              </w:rPr>
              <w:t xml:space="preserve">nderstanding of </w:t>
            </w:r>
            <w:r>
              <w:rPr>
                <w:rFonts w:ascii="Calibri" w:hAnsi="Calibri"/>
                <w:sz w:val="22"/>
                <w:szCs w:val="22"/>
              </w:rPr>
              <w:t xml:space="preserve">the required </w:t>
            </w:r>
            <w:r w:rsidRPr="00F90382">
              <w:rPr>
                <w:rFonts w:ascii="Calibri" w:hAnsi="Calibri"/>
                <w:sz w:val="22"/>
                <w:szCs w:val="22"/>
              </w:rPr>
              <w:t>outcomes</w:t>
            </w:r>
          </w:p>
          <w:p w:rsidR="005435B4" w:rsidRDefault="005435B4" w:rsidP="00350C80">
            <w:pPr>
              <w:numPr>
                <w:ilvl w:val="0"/>
                <w:numId w:val="5"/>
              </w:numPr>
              <w:rPr>
                <w:rFonts w:ascii="Calibri" w:hAnsi="Calibri"/>
                <w:sz w:val="22"/>
                <w:szCs w:val="22"/>
              </w:rPr>
            </w:pPr>
            <w:r w:rsidRPr="00B8482E">
              <w:rPr>
                <w:rFonts w:ascii="Calibri" w:hAnsi="Calibri"/>
                <w:sz w:val="22"/>
                <w:szCs w:val="22"/>
              </w:rPr>
              <w:lastRenderedPageBreak/>
              <w:t>Ro</w:t>
            </w:r>
            <w:r>
              <w:rPr>
                <w:rFonts w:ascii="Calibri" w:hAnsi="Calibri"/>
                <w:sz w:val="22"/>
                <w:szCs w:val="22"/>
              </w:rPr>
              <w:t xml:space="preserve">bust monitoring methodology, </w:t>
            </w:r>
            <w:r w:rsidRPr="00B8482E">
              <w:rPr>
                <w:rFonts w:ascii="Calibri" w:hAnsi="Calibri"/>
                <w:sz w:val="22"/>
                <w:szCs w:val="22"/>
              </w:rPr>
              <w:t>process and procedure</w:t>
            </w:r>
          </w:p>
          <w:p w:rsidR="005435B4" w:rsidRDefault="005435B4" w:rsidP="00350C80">
            <w:pPr>
              <w:numPr>
                <w:ilvl w:val="0"/>
                <w:numId w:val="5"/>
              </w:numPr>
              <w:rPr>
                <w:rFonts w:ascii="Calibri" w:hAnsi="Calibri"/>
                <w:sz w:val="22"/>
                <w:szCs w:val="22"/>
              </w:rPr>
            </w:pPr>
            <w:r>
              <w:rPr>
                <w:rFonts w:ascii="Calibri" w:hAnsi="Calibri"/>
                <w:sz w:val="22"/>
                <w:szCs w:val="22"/>
              </w:rPr>
              <w:t>Demonstrate an understanding of the link to Blackpool’s strategic outcomes</w:t>
            </w:r>
          </w:p>
          <w:p w:rsidR="005435B4" w:rsidRDefault="005435B4" w:rsidP="00350C80">
            <w:pPr>
              <w:numPr>
                <w:ilvl w:val="0"/>
                <w:numId w:val="5"/>
              </w:numPr>
              <w:rPr>
                <w:rFonts w:ascii="Calibri" w:hAnsi="Calibri"/>
                <w:sz w:val="22"/>
                <w:szCs w:val="22"/>
              </w:rPr>
            </w:pPr>
            <w:r>
              <w:rPr>
                <w:rFonts w:ascii="Calibri" w:hAnsi="Calibri"/>
                <w:sz w:val="22"/>
                <w:szCs w:val="22"/>
              </w:rPr>
              <w:t>Evidence of appropriate data collection system</w:t>
            </w:r>
          </w:p>
          <w:p w:rsidR="005435B4" w:rsidRPr="00A3603F" w:rsidRDefault="005435B4" w:rsidP="00350C80">
            <w:pPr>
              <w:numPr>
                <w:ilvl w:val="0"/>
                <w:numId w:val="5"/>
              </w:numPr>
              <w:suppressAutoHyphens/>
              <w:autoSpaceDE w:val="0"/>
              <w:autoSpaceDN w:val="0"/>
              <w:adjustRightInd w:val="0"/>
              <w:rPr>
                <w:rFonts w:ascii="Calibri" w:hAnsi="Calibri" w:cs="Arial"/>
                <w:sz w:val="22"/>
                <w:szCs w:val="22"/>
              </w:rPr>
            </w:pPr>
            <w:r w:rsidRPr="00A3603F">
              <w:rPr>
                <w:rFonts w:ascii="Calibri" w:hAnsi="Calibri" w:cs="Arial"/>
                <w:sz w:val="22"/>
                <w:szCs w:val="22"/>
              </w:rPr>
              <w:t>Demonstrated effective systems to measure and improve quality</w:t>
            </w:r>
          </w:p>
          <w:p w:rsidR="005435B4" w:rsidRPr="00A702FD" w:rsidRDefault="005435B4" w:rsidP="00350C80">
            <w:pPr>
              <w:numPr>
                <w:ilvl w:val="0"/>
                <w:numId w:val="5"/>
              </w:numPr>
              <w:suppressAutoHyphens/>
              <w:autoSpaceDE w:val="0"/>
              <w:autoSpaceDN w:val="0"/>
              <w:adjustRightInd w:val="0"/>
              <w:rPr>
                <w:rFonts w:ascii="Calibri" w:hAnsi="Calibri" w:cs="Arial"/>
                <w:sz w:val="22"/>
                <w:szCs w:val="22"/>
              </w:rPr>
            </w:pPr>
            <w:r w:rsidRPr="00A702FD">
              <w:rPr>
                <w:rFonts w:ascii="Calibri" w:hAnsi="Calibri" w:cs="Arial"/>
                <w:sz w:val="22"/>
                <w:szCs w:val="22"/>
              </w:rPr>
              <w:t>Evidence of working with the Authority to address issues as and when they arise</w:t>
            </w:r>
          </w:p>
          <w:p w:rsidR="005435B4" w:rsidRPr="002843F7" w:rsidRDefault="005435B4" w:rsidP="005435B4">
            <w:pPr>
              <w:numPr>
                <w:ilvl w:val="0"/>
                <w:numId w:val="5"/>
              </w:numPr>
              <w:rPr>
                <w:rFonts w:ascii="Calibri" w:hAnsi="Calibri"/>
                <w:sz w:val="22"/>
                <w:szCs w:val="22"/>
              </w:rPr>
            </w:pPr>
            <w:r w:rsidRPr="005435B4">
              <w:rPr>
                <w:rFonts w:ascii="Calibri" w:hAnsi="Calibri" w:cs="Arial"/>
                <w:sz w:val="22"/>
                <w:szCs w:val="22"/>
              </w:rPr>
              <w:t>Evidence of commitment to continuous improvement</w:t>
            </w:r>
          </w:p>
        </w:tc>
        <w:tc>
          <w:tcPr>
            <w:tcW w:w="1275" w:type="dxa"/>
            <w:vMerge/>
            <w:shd w:val="clear" w:color="auto" w:fill="7D0063"/>
          </w:tcPr>
          <w:p w:rsidR="005435B4" w:rsidRPr="001C34E2" w:rsidRDefault="005435B4" w:rsidP="00350C80">
            <w:pPr>
              <w:rPr>
                <w:rFonts w:ascii="Calibri" w:hAnsi="Calibri" w:cs="Arial"/>
                <w:sz w:val="22"/>
                <w:szCs w:val="22"/>
              </w:rPr>
            </w:pPr>
          </w:p>
        </w:tc>
      </w:tr>
    </w:tbl>
    <w:p w:rsidR="005435B4" w:rsidRDefault="005435B4" w:rsidP="00873D40">
      <w:pPr>
        <w:rPr>
          <w:rFonts w:ascii="Calibri" w:hAnsi="Calibri" w:cs="Arial"/>
          <w:sz w:val="22"/>
          <w:szCs w:val="22"/>
        </w:rPr>
      </w:pPr>
    </w:p>
    <w:tbl>
      <w:tblPr>
        <w:tblStyle w:val="TableGrid"/>
        <w:tblW w:w="9180" w:type="dxa"/>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5"/>
        <w:gridCol w:w="1275"/>
      </w:tblGrid>
      <w:tr w:rsidR="000E7D89" w:rsidRPr="0079268E" w:rsidTr="00350C80">
        <w:trPr>
          <w:trHeight w:val="776"/>
        </w:trPr>
        <w:tc>
          <w:tcPr>
            <w:tcW w:w="7905" w:type="dxa"/>
          </w:tcPr>
          <w:p w:rsidR="000E7D89" w:rsidRPr="00B8482E" w:rsidRDefault="000E7D89" w:rsidP="00350C80">
            <w:pPr>
              <w:pStyle w:val="BlockText"/>
              <w:ind w:left="0" w:right="0"/>
              <w:rPr>
                <w:rFonts w:ascii="Calibri" w:hAnsi="Calibri" w:cs="Arial"/>
                <w:color w:val="000000"/>
                <w:sz w:val="22"/>
                <w:szCs w:val="22"/>
                <w:u w:val="none"/>
              </w:rPr>
            </w:pPr>
            <w:r>
              <w:rPr>
                <w:rFonts w:ascii="Calibri" w:hAnsi="Calibri" w:cs="Arial"/>
                <w:color w:val="000000"/>
                <w:sz w:val="22"/>
                <w:szCs w:val="22"/>
                <w:u w:val="none"/>
              </w:rPr>
              <w:t xml:space="preserve">10. </w:t>
            </w:r>
            <w:r w:rsidRPr="00B8482E">
              <w:rPr>
                <w:rFonts w:ascii="Calibri" w:hAnsi="Calibri" w:cs="Arial"/>
                <w:sz w:val="22"/>
                <w:szCs w:val="22"/>
                <w:u w:val="none"/>
              </w:rPr>
              <w:t>Please provide details of any specialist services/resources/ways of working your organisation offers which set your organisation apart from others and which this Service could draw upon to enhance its performance.</w:t>
            </w:r>
          </w:p>
          <w:p w:rsidR="000E7D89" w:rsidRDefault="000E7D89" w:rsidP="00350C80">
            <w:pPr>
              <w:pStyle w:val="BlockText"/>
              <w:ind w:left="0" w:right="0"/>
              <w:rPr>
                <w:rFonts w:ascii="Calibri" w:hAnsi="Calibri" w:cs="Arial"/>
                <w:color w:val="000000"/>
                <w:sz w:val="22"/>
                <w:szCs w:val="22"/>
                <w:u w:val="none"/>
              </w:rPr>
            </w:pPr>
          </w:p>
          <w:p w:rsidR="000E7D89" w:rsidRDefault="000E7D89" w:rsidP="00350C80">
            <w:pPr>
              <w:pStyle w:val="BlockText"/>
              <w:ind w:left="0" w:right="0"/>
              <w:rPr>
                <w:rFonts w:ascii="Calibri" w:hAnsi="Calibri" w:cs="Arial"/>
                <w:color w:val="000000"/>
                <w:sz w:val="22"/>
                <w:szCs w:val="22"/>
                <w:u w:val="none"/>
              </w:rPr>
            </w:pPr>
          </w:p>
          <w:p w:rsidR="000E7D89" w:rsidRPr="00742951" w:rsidRDefault="000E7D89" w:rsidP="00350C80">
            <w:pPr>
              <w:rPr>
                <w:rFonts w:ascii="Calibri" w:hAnsi="Calibri"/>
                <w:sz w:val="22"/>
                <w:szCs w:val="22"/>
              </w:rPr>
            </w:pPr>
            <w:r w:rsidRPr="00084541">
              <w:rPr>
                <w:rFonts w:ascii="Calibri" w:hAnsi="Calibri" w:cs="Arial"/>
                <w:b/>
                <w:sz w:val="22"/>
                <w:szCs w:val="22"/>
              </w:rPr>
              <w:t>Maximum number of A4 sides: 2</w:t>
            </w:r>
          </w:p>
        </w:tc>
        <w:tc>
          <w:tcPr>
            <w:tcW w:w="1275" w:type="dxa"/>
            <w:vMerge w:val="restart"/>
            <w:shd w:val="clear" w:color="auto" w:fill="7D0063"/>
            <w:vAlign w:val="center"/>
          </w:tcPr>
          <w:p w:rsidR="000E7D89" w:rsidRPr="0079268E" w:rsidRDefault="000E7D89" w:rsidP="00350C80">
            <w:pPr>
              <w:jc w:val="center"/>
              <w:rPr>
                <w:rFonts w:ascii="Calibri" w:hAnsi="Calibri" w:cs="Arial"/>
                <w:b/>
                <w:sz w:val="22"/>
                <w:szCs w:val="22"/>
              </w:rPr>
            </w:pPr>
            <w:r w:rsidRPr="0079268E">
              <w:rPr>
                <w:rFonts w:ascii="Calibri" w:hAnsi="Calibri" w:cs="Arial"/>
                <w:b/>
                <w:sz w:val="22"/>
                <w:szCs w:val="22"/>
              </w:rPr>
              <w:t>Weighting</w:t>
            </w:r>
            <w:r w:rsidRPr="0079268E">
              <w:rPr>
                <w:rFonts w:ascii="Calibri" w:hAnsi="Calibri" w:cs="Arial"/>
                <w:b/>
                <w:sz w:val="22"/>
                <w:szCs w:val="22"/>
              </w:rPr>
              <w:br/>
            </w:r>
            <w:r>
              <w:rPr>
                <w:rFonts w:ascii="Calibri" w:hAnsi="Calibri" w:cs="Arial"/>
                <w:b/>
                <w:sz w:val="22"/>
                <w:szCs w:val="22"/>
              </w:rPr>
              <w:t>10</w:t>
            </w:r>
            <w:r w:rsidRPr="0079268E">
              <w:rPr>
                <w:rFonts w:ascii="Calibri" w:hAnsi="Calibri" w:cs="Arial"/>
                <w:b/>
                <w:sz w:val="22"/>
                <w:szCs w:val="22"/>
              </w:rPr>
              <w:t>%</w:t>
            </w:r>
          </w:p>
        </w:tc>
      </w:tr>
      <w:tr w:rsidR="000E7D89" w:rsidTr="00350C80">
        <w:tc>
          <w:tcPr>
            <w:tcW w:w="7905" w:type="dxa"/>
          </w:tcPr>
          <w:p w:rsidR="000E7D89" w:rsidRDefault="000E7D89" w:rsidP="00350C80">
            <w:pPr>
              <w:rPr>
                <w:rFonts w:ascii="Calibri" w:hAnsi="Calibri" w:cs="Arial"/>
                <w:sz w:val="22"/>
                <w:szCs w:val="22"/>
              </w:rPr>
            </w:pPr>
            <w:r>
              <w:rPr>
                <w:rFonts w:ascii="Calibri" w:hAnsi="Calibri" w:cs="Arial"/>
                <w:sz w:val="22"/>
                <w:szCs w:val="22"/>
              </w:rPr>
              <w:t>Response</w:t>
            </w:r>
            <w:r>
              <w:rPr>
                <w:rFonts w:ascii="Calibri" w:hAnsi="Calibri" w:cs="Arial"/>
                <w:sz w:val="22"/>
                <w:szCs w:val="22"/>
              </w:rPr>
              <w:br/>
            </w:r>
            <w:r>
              <w:rPr>
                <w:rFonts w:ascii="Calibri" w:hAnsi="Calibri" w:cs="Arial"/>
                <w:sz w:val="22"/>
                <w:szCs w:val="22"/>
              </w:rPr>
              <w:br/>
            </w:r>
            <w:r>
              <w:rPr>
                <w:rFonts w:ascii="Calibri" w:hAnsi="Calibri" w:cs="Arial"/>
                <w:sz w:val="22"/>
                <w:szCs w:val="22"/>
              </w:rPr>
              <w:br/>
            </w:r>
          </w:p>
        </w:tc>
        <w:tc>
          <w:tcPr>
            <w:tcW w:w="1275" w:type="dxa"/>
            <w:vMerge/>
            <w:shd w:val="clear" w:color="auto" w:fill="7D0063"/>
          </w:tcPr>
          <w:p w:rsidR="000E7D89" w:rsidRDefault="000E7D89" w:rsidP="00350C80">
            <w:pPr>
              <w:rPr>
                <w:rFonts w:ascii="Calibri" w:hAnsi="Calibri" w:cs="Arial"/>
                <w:sz w:val="22"/>
                <w:szCs w:val="22"/>
              </w:rPr>
            </w:pPr>
          </w:p>
        </w:tc>
      </w:tr>
      <w:tr w:rsidR="000E7D89" w:rsidRPr="001C34E2" w:rsidTr="00350C80">
        <w:tc>
          <w:tcPr>
            <w:tcW w:w="7905" w:type="dxa"/>
          </w:tcPr>
          <w:p w:rsidR="000E7D89" w:rsidRDefault="000E7D89" w:rsidP="00350C80">
            <w:pPr>
              <w:numPr>
                <w:ilvl w:val="0"/>
                <w:numId w:val="11"/>
              </w:numPr>
              <w:rPr>
                <w:rFonts w:ascii="Calibri" w:hAnsi="Calibri" w:cs="Arial"/>
                <w:sz w:val="22"/>
                <w:szCs w:val="22"/>
              </w:rPr>
            </w:pPr>
            <w:r w:rsidRPr="00B13971">
              <w:rPr>
                <w:rFonts w:ascii="Calibri" w:hAnsi="Calibri" w:cs="Arial"/>
                <w:sz w:val="22"/>
                <w:szCs w:val="22"/>
              </w:rPr>
              <w:t xml:space="preserve">Assessment of the extent to which the proposals add innovation and genuine, measurable value to the delivery of this Contract </w:t>
            </w:r>
            <w:r w:rsidRPr="00391756">
              <w:rPr>
                <w:rFonts w:ascii="Calibri" w:hAnsi="Calibri" w:cs="Arial"/>
                <w:sz w:val="22"/>
                <w:szCs w:val="22"/>
              </w:rPr>
              <w:t>for its entire duration.</w:t>
            </w:r>
          </w:p>
          <w:p w:rsidR="000E7D89" w:rsidRDefault="000E7D89" w:rsidP="00350C80">
            <w:pPr>
              <w:numPr>
                <w:ilvl w:val="0"/>
                <w:numId w:val="11"/>
              </w:numPr>
              <w:rPr>
                <w:rFonts w:ascii="Calibri" w:hAnsi="Calibri" w:cs="Arial"/>
                <w:sz w:val="22"/>
                <w:szCs w:val="22"/>
              </w:rPr>
            </w:pPr>
            <w:r>
              <w:rPr>
                <w:rFonts w:ascii="Calibri" w:hAnsi="Calibri" w:cs="Arial"/>
                <w:sz w:val="22"/>
                <w:szCs w:val="22"/>
              </w:rPr>
              <w:t>Consideration to the local area (Blackpool)</w:t>
            </w:r>
          </w:p>
          <w:p w:rsidR="000E7D89" w:rsidRDefault="000E7D89" w:rsidP="00350C80">
            <w:pPr>
              <w:numPr>
                <w:ilvl w:val="0"/>
                <w:numId w:val="11"/>
              </w:numPr>
              <w:rPr>
                <w:rFonts w:ascii="Calibri" w:hAnsi="Calibri" w:cs="Arial"/>
                <w:sz w:val="22"/>
                <w:szCs w:val="22"/>
              </w:rPr>
            </w:pPr>
            <w:r>
              <w:rPr>
                <w:rFonts w:ascii="Calibri" w:hAnsi="Calibri" w:cs="Arial"/>
                <w:sz w:val="22"/>
                <w:szCs w:val="22"/>
              </w:rPr>
              <w:t>Demonstrable quantifiable social value</w:t>
            </w:r>
          </w:p>
          <w:p w:rsidR="000E7D89" w:rsidRPr="00B8482E" w:rsidRDefault="000E7D89" w:rsidP="00350C80">
            <w:pPr>
              <w:numPr>
                <w:ilvl w:val="0"/>
                <w:numId w:val="11"/>
              </w:numPr>
              <w:rPr>
                <w:rFonts w:ascii="Calibri" w:hAnsi="Calibri" w:cs="Arial"/>
                <w:sz w:val="22"/>
                <w:szCs w:val="22"/>
              </w:rPr>
            </w:pPr>
            <w:r>
              <w:rPr>
                <w:rFonts w:ascii="Calibri" w:hAnsi="Calibri"/>
                <w:sz w:val="22"/>
                <w:szCs w:val="22"/>
              </w:rPr>
              <w:t>Evidences c</w:t>
            </w:r>
            <w:r w:rsidRPr="00B8482E">
              <w:rPr>
                <w:rFonts w:ascii="Calibri" w:hAnsi="Calibri"/>
                <w:sz w:val="22"/>
                <w:szCs w:val="22"/>
              </w:rPr>
              <w:t>reativity</w:t>
            </w:r>
          </w:p>
          <w:p w:rsidR="000E7D89" w:rsidRPr="00F90382" w:rsidRDefault="000E7D89" w:rsidP="00350C80">
            <w:pPr>
              <w:numPr>
                <w:ilvl w:val="0"/>
                <w:numId w:val="11"/>
              </w:numPr>
              <w:rPr>
                <w:rFonts w:ascii="Calibri" w:hAnsi="Calibri"/>
                <w:sz w:val="22"/>
                <w:szCs w:val="22"/>
              </w:rPr>
            </w:pPr>
            <w:r>
              <w:rPr>
                <w:rFonts w:ascii="Calibri" w:hAnsi="Calibri"/>
                <w:sz w:val="22"/>
                <w:szCs w:val="22"/>
              </w:rPr>
              <w:t>Evidences f</w:t>
            </w:r>
            <w:r w:rsidRPr="00F90382">
              <w:rPr>
                <w:rFonts w:ascii="Calibri" w:hAnsi="Calibri"/>
                <w:sz w:val="22"/>
                <w:szCs w:val="22"/>
              </w:rPr>
              <w:t>lexibility</w:t>
            </w:r>
          </w:p>
          <w:p w:rsidR="000E7D89" w:rsidRPr="00B8482E" w:rsidRDefault="000E7D89" w:rsidP="00350C80">
            <w:pPr>
              <w:numPr>
                <w:ilvl w:val="0"/>
                <w:numId w:val="11"/>
              </w:numPr>
              <w:rPr>
                <w:rFonts w:ascii="Calibri" w:hAnsi="Calibri"/>
                <w:sz w:val="22"/>
                <w:szCs w:val="22"/>
              </w:rPr>
            </w:pPr>
            <w:r>
              <w:rPr>
                <w:rFonts w:ascii="Calibri" w:hAnsi="Calibri"/>
                <w:sz w:val="22"/>
                <w:szCs w:val="22"/>
              </w:rPr>
              <w:t xml:space="preserve">Evidences sustainability </w:t>
            </w:r>
          </w:p>
          <w:p w:rsidR="000E7D89" w:rsidRPr="00B13971" w:rsidRDefault="000E7D89" w:rsidP="00350C80">
            <w:pPr>
              <w:pStyle w:val="BodyText"/>
              <w:jc w:val="left"/>
              <w:rPr>
                <w:rFonts w:ascii="Calibri" w:hAnsi="Calibri" w:cs="Arial"/>
                <w:b w:val="0"/>
                <w:szCs w:val="22"/>
                <w:u w:val="none"/>
              </w:rPr>
            </w:pPr>
          </w:p>
        </w:tc>
        <w:tc>
          <w:tcPr>
            <w:tcW w:w="1275" w:type="dxa"/>
            <w:vMerge/>
            <w:shd w:val="clear" w:color="auto" w:fill="7D0063"/>
          </w:tcPr>
          <w:p w:rsidR="000E7D89" w:rsidRPr="001C34E2" w:rsidRDefault="000E7D89" w:rsidP="00350C80">
            <w:pPr>
              <w:rPr>
                <w:rFonts w:ascii="Calibri" w:hAnsi="Calibri" w:cs="Arial"/>
                <w:sz w:val="22"/>
                <w:szCs w:val="22"/>
              </w:rPr>
            </w:pPr>
          </w:p>
        </w:tc>
      </w:tr>
    </w:tbl>
    <w:p w:rsidR="000E7D89" w:rsidRPr="00B8482E" w:rsidRDefault="000E7D89" w:rsidP="00873D40">
      <w:pPr>
        <w:rPr>
          <w:rFonts w:ascii="Calibri" w:hAnsi="Calibri" w:cs="Arial"/>
          <w:sz w:val="22"/>
          <w:szCs w:val="22"/>
        </w:rPr>
      </w:pPr>
    </w:p>
    <w:sectPr w:rsidR="000E7D89" w:rsidRPr="00B8482E" w:rsidSect="00ED1F49">
      <w:footerReference w:type="default" r:id="rId9"/>
      <w:pgSz w:w="11906" w:h="16838"/>
      <w:pgMar w:top="1440" w:right="1797" w:bottom="1304" w:left="179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A5" w:rsidRDefault="00C67EA5">
      <w:r>
        <w:separator/>
      </w:r>
    </w:p>
  </w:endnote>
  <w:endnote w:type="continuationSeparator" w:id="0">
    <w:p w:rsidR="00C67EA5" w:rsidRDefault="00C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69595"/>
      <w:docPartObj>
        <w:docPartGallery w:val="Page Numbers (Bottom of Page)"/>
        <w:docPartUnique/>
      </w:docPartObj>
    </w:sdtPr>
    <w:sdtEndPr>
      <w:rPr>
        <w:noProof/>
      </w:rPr>
    </w:sdtEndPr>
    <w:sdtContent>
      <w:p w:rsidR="00CD3FD6" w:rsidRDefault="00CD3FD6" w:rsidP="00CD3FD6">
        <w:pPr>
          <w:pStyle w:val="Footer"/>
          <w:jc w:val="right"/>
        </w:pPr>
        <w:r>
          <w:fldChar w:fldCharType="begin"/>
        </w:r>
        <w:r>
          <w:instrText xml:space="preserve"> PAGE   \* MERGEFORMAT </w:instrText>
        </w:r>
        <w:r>
          <w:fldChar w:fldCharType="separate"/>
        </w:r>
        <w:r w:rsidR="006408BF">
          <w:rPr>
            <w:noProof/>
          </w:rPr>
          <w:t>4</w:t>
        </w:r>
        <w:r>
          <w:rPr>
            <w:noProof/>
          </w:rPr>
          <w:fldChar w:fldCharType="end"/>
        </w:r>
        <w:r>
          <w:rPr>
            <w:noProof/>
          </w:rPr>
          <w:t xml:space="preserve">                                         Appendix D and E</w:t>
        </w:r>
      </w:p>
    </w:sdtContent>
  </w:sdt>
  <w:p w:rsidR="00E63BD2" w:rsidRDefault="00E6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A5" w:rsidRDefault="00C67EA5">
      <w:r>
        <w:separator/>
      </w:r>
    </w:p>
  </w:footnote>
  <w:footnote w:type="continuationSeparator" w:id="0">
    <w:p w:rsidR="00C67EA5" w:rsidRDefault="00C6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561"/>
    <w:multiLevelType w:val="hybridMultilevel"/>
    <w:tmpl w:val="54D00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164081"/>
    <w:multiLevelType w:val="hybridMultilevel"/>
    <w:tmpl w:val="812AD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8666F"/>
    <w:multiLevelType w:val="hybridMultilevel"/>
    <w:tmpl w:val="04DE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3306A"/>
    <w:multiLevelType w:val="hybridMultilevel"/>
    <w:tmpl w:val="3F1207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8413D"/>
    <w:multiLevelType w:val="hybridMultilevel"/>
    <w:tmpl w:val="85A6D492"/>
    <w:lvl w:ilvl="0" w:tplc="08090001">
      <w:start w:val="1"/>
      <w:numFmt w:val="bullet"/>
      <w:lvlText w:val=""/>
      <w:lvlJc w:val="left"/>
      <w:pPr>
        <w:tabs>
          <w:tab w:val="num" w:pos="720"/>
        </w:tabs>
        <w:ind w:left="720" w:hanging="360"/>
      </w:pPr>
      <w:rPr>
        <w:rFonts w:ascii="Symbol" w:hAnsi="Symbol" w:hint="default"/>
      </w:rPr>
    </w:lvl>
    <w:lvl w:ilvl="1" w:tplc="6E30B59A">
      <w:start w:val="1"/>
      <w:numFmt w:val="bullet"/>
      <w:lvlText w:val=""/>
      <w:lvlJc w:val="left"/>
      <w:pPr>
        <w:tabs>
          <w:tab w:val="num" w:pos="142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C47EC2"/>
    <w:multiLevelType w:val="hybridMultilevel"/>
    <w:tmpl w:val="353234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AE12465"/>
    <w:multiLevelType w:val="hybridMultilevel"/>
    <w:tmpl w:val="FDDEDEBE"/>
    <w:lvl w:ilvl="0" w:tplc="A2367906">
      <w:start w:val="1"/>
      <w:numFmt w:val="bullet"/>
      <w:lvlText w:val=""/>
      <w:lvlJc w:val="left"/>
      <w:pPr>
        <w:tabs>
          <w:tab w:val="num" w:pos="340"/>
        </w:tabs>
        <w:ind w:left="340" w:hanging="340"/>
      </w:pPr>
      <w:rPr>
        <w:rFonts w:ascii="Wingdings" w:hAnsi="Wingdings" w:hint="default"/>
      </w:rPr>
    </w:lvl>
    <w:lvl w:ilvl="1" w:tplc="850CB772">
      <w:start w:val="1"/>
      <w:numFmt w:val="bullet"/>
      <w:lvlText w:val=""/>
      <w:lvlJc w:val="left"/>
      <w:pPr>
        <w:tabs>
          <w:tab w:val="num" w:pos="284"/>
        </w:tabs>
        <w:ind w:left="340" w:hanging="227"/>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0F4F5F"/>
    <w:multiLevelType w:val="hybridMultilevel"/>
    <w:tmpl w:val="6712A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983E62"/>
    <w:multiLevelType w:val="hybridMultilevel"/>
    <w:tmpl w:val="ECFE8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1E5563"/>
    <w:multiLevelType w:val="hybridMultilevel"/>
    <w:tmpl w:val="086EDF98"/>
    <w:lvl w:ilvl="0" w:tplc="14F07C66">
      <w:start w:val="1"/>
      <w:numFmt w:val="bullet"/>
      <w:lvlText w:val=""/>
      <w:lvlJc w:val="left"/>
      <w:pPr>
        <w:tabs>
          <w:tab w:val="num" w:pos="851"/>
        </w:tabs>
        <w:ind w:left="851" w:hanging="284"/>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F1120F"/>
    <w:multiLevelType w:val="hybridMultilevel"/>
    <w:tmpl w:val="BBB4912E"/>
    <w:lvl w:ilvl="0" w:tplc="3FBC6F7E">
      <w:start w:val="1"/>
      <w:numFmt w:val="bullet"/>
      <w:lvlText w:val=""/>
      <w:lvlJc w:val="left"/>
      <w:pPr>
        <w:tabs>
          <w:tab w:val="num" w:pos="36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FC10F0E"/>
    <w:multiLevelType w:val="hybridMultilevel"/>
    <w:tmpl w:val="265CDB02"/>
    <w:lvl w:ilvl="0" w:tplc="A85E9C94">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249A8"/>
    <w:multiLevelType w:val="hybridMultilevel"/>
    <w:tmpl w:val="A5BA4EC8"/>
    <w:lvl w:ilvl="0" w:tplc="09789880">
      <w:start w:val="1"/>
      <w:numFmt w:val="bullet"/>
      <w:lvlText w:val=""/>
      <w:lvlJc w:val="left"/>
      <w:pPr>
        <w:tabs>
          <w:tab w:val="num" w:pos="360"/>
        </w:tabs>
        <w:ind w:left="340" w:hanging="340"/>
      </w:pPr>
      <w:rPr>
        <w:rFonts w:ascii="Wingdings" w:hAnsi="Wingdings" w:hint="default"/>
      </w:rPr>
    </w:lvl>
    <w:lvl w:ilvl="1" w:tplc="5EE03682">
      <w:start w:val="1"/>
      <w:numFmt w:val="bullet"/>
      <w:lvlText w:val=""/>
      <w:lvlJc w:val="left"/>
      <w:pPr>
        <w:tabs>
          <w:tab w:val="num" w:pos="1440"/>
        </w:tabs>
        <w:ind w:left="1440" w:hanging="13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85632"/>
    <w:multiLevelType w:val="hybridMultilevel"/>
    <w:tmpl w:val="AE5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702C9"/>
    <w:multiLevelType w:val="hybridMultilevel"/>
    <w:tmpl w:val="B27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EC3B30"/>
    <w:multiLevelType w:val="hybridMultilevel"/>
    <w:tmpl w:val="9F0C0E74"/>
    <w:lvl w:ilvl="0" w:tplc="6E30B59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EC3FEC"/>
    <w:multiLevelType w:val="hybridMultilevel"/>
    <w:tmpl w:val="1132EF1A"/>
    <w:lvl w:ilvl="0" w:tplc="09789880">
      <w:start w:val="1"/>
      <w:numFmt w:val="bullet"/>
      <w:lvlText w:val=""/>
      <w:lvlJc w:val="left"/>
      <w:pPr>
        <w:tabs>
          <w:tab w:val="num" w:pos="360"/>
        </w:tabs>
        <w:ind w:left="340" w:hanging="340"/>
      </w:pPr>
      <w:rPr>
        <w:rFonts w:ascii="Wingdings" w:hAnsi="Wingdings" w:hint="default"/>
      </w:rPr>
    </w:lvl>
    <w:lvl w:ilvl="1" w:tplc="5EE03682">
      <w:start w:val="1"/>
      <w:numFmt w:val="bullet"/>
      <w:lvlText w:val=""/>
      <w:lvlJc w:val="left"/>
      <w:pPr>
        <w:tabs>
          <w:tab w:val="num" w:pos="1440"/>
        </w:tabs>
        <w:ind w:left="1440" w:hanging="13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8A4616"/>
    <w:multiLevelType w:val="hybridMultilevel"/>
    <w:tmpl w:val="E57EAF9A"/>
    <w:lvl w:ilvl="0" w:tplc="A2367906">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6B7E59"/>
    <w:multiLevelType w:val="hybridMultilevel"/>
    <w:tmpl w:val="70584FC4"/>
    <w:lvl w:ilvl="0" w:tplc="08090001">
      <w:start w:val="1"/>
      <w:numFmt w:val="bullet"/>
      <w:lvlText w:val=""/>
      <w:lvlJc w:val="left"/>
      <w:pPr>
        <w:tabs>
          <w:tab w:val="num" w:pos="720"/>
        </w:tabs>
        <w:ind w:left="720" w:hanging="360"/>
      </w:pPr>
      <w:rPr>
        <w:rFonts w:ascii="Symbol" w:hAnsi="Symbol" w:hint="default"/>
      </w:rPr>
    </w:lvl>
    <w:lvl w:ilvl="1" w:tplc="6E30B59A">
      <w:start w:val="1"/>
      <w:numFmt w:val="bullet"/>
      <w:lvlText w:val=""/>
      <w:lvlJc w:val="left"/>
      <w:pPr>
        <w:tabs>
          <w:tab w:val="num" w:pos="142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8F3EE2"/>
    <w:multiLevelType w:val="hybridMultilevel"/>
    <w:tmpl w:val="4AEA41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FF6FAE"/>
    <w:multiLevelType w:val="hybridMultilevel"/>
    <w:tmpl w:val="51E0821A"/>
    <w:lvl w:ilvl="0" w:tplc="A236790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66659B"/>
    <w:multiLevelType w:val="hybridMultilevel"/>
    <w:tmpl w:val="DEF060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5651C7"/>
    <w:multiLevelType w:val="hybridMultilevel"/>
    <w:tmpl w:val="26D6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94099"/>
    <w:multiLevelType w:val="hybridMultilevel"/>
    <w:tmpl w:val="BE80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843298"/>
    <w:multiLevelType w:val="hybridMultilevel"/>
    <w:tmpl w:val="7DDC014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5">
    <w:nsid w:val="6EEC2833"/>
    <w:multiLevelType w:val="hybridMultilevel"/>
    <w:tmpl w:val="23C0C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C857CB"/>
    <w:multiLevelType w:val="hybridMultilevel"/>
    <w:tmpl w:val="510460A0"/>
    <w:lvl w:ilvl="0" w:tplc="3482CEF4">
      <w:start w:val="1"/>
      <w:numFmt w:val="decimal"/>
      <w:lvlText w:val="%1."/>
      <w:lvlJc w:val="left"/>
      <w:pPr>
        <w:ind w:left="765" w:hanging="360"/>
      </w:pPr>
      <w:rPr>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nsid w:val="744A7A88"/>
    <w:multiLevelType w:val="hybridMultilevel"/>
    <w:tmpl w:val="A064B6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7886BC8"/>
    <w:multiLevelType w:val="hybridMultilevel"/>
    <w:tmpl w:val="652EFE12"/>
    <w:lvl w:ilvl="0" w:tplc="1532A2A8">
      <w:start w:val="1"/>
      <w:numFmt w:val="bullet"/>
      <w:lvlText w:val=""/>
      <w:lvlJc w:val="left"/>
      <w:pPr>
        <w:tabs>
          <w:tab w:val="num" w:pos="1080"/>
        </w:tabs>
        <w:ind w:left="1080" w:hanging="360"/>
      </w:pPr>
      <w:rPr>
        <w:rFonts w:ascii="Wingdings" w:hAnsi="Wingdings" w:hint="default"/>
        <w:b/>
        <w:color w:val="7D0063"/>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7A514FE2"/>
    <w:multiLevelType w:val="hybridMultilevel"/>
    <w:tmpl w:val="9CE6AD2E"/>
    <w:lvl w:ilvl="0" w:tplc="1532A2A8">
      <w:start w:val="1"/>
      <w:numFmt w:val="bullet"/>
      <w:lvlText w:val=""/>
      <w:lvlJc w:val="left"/>
      <w:pPr>
        <w:ind w:left="720" w:hanging="360"/>
      </w:pPr>
      <w:rPr>
        <w:rFonts w:ascii="Wingdings" w:hAnsi="Wingdings" w:hint="default"/>
        <w:color w:val="7D00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CC1D34"/>
    <w:multiLevelType w:val="hybridMultilevel"/>
    <w:tmpl w:val="1B1A1F52"/>
    <w:lvl w:ilvl="0" w:tplc="1532A2A8">
      <w:start w:val="1"/>
      <w:numFmt w:val="bullet"/>
      <w:lvlText w:val=""/>
      <w:lvlJc w:val="left"/>
      <w:pPr>
        <w:ind w:left="720" w:hanging="360"/>
      </w:pPr>
      <w:rPr>
        <w:rFonts w:ascii="Wingdings" w:hAnsi="Wingdings" w:hint="default"/>
        <w:color w:val="7D00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21"/>
  </w:num>
  <w:num w:numId="6">
    <w:abstractNumId w:val="11"/>
  </w:num>
  <w:num w:numId="7">
    <w:abstractNumId w:val="25"/>
  </w:num>
  <w:num w:numId="8">
    <w:abstractNumId w:val="7"/>
  </w:num>
  <w:num w:numId="9">
    <w:abstractNumId w:val="15"/>
  </w:num>
  <w:num w:numId="10">
    <w:abstractNumId w:val="27"/>
  </w:num>
  <w:num w:numId="11">
    <w:abstractNumId w:val="24"/>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17"/>
  </w:num>
  <w:num w:numId="17">
    <w:abstractNumId w:val="6"/>
  </w:num>
  <w:num w:numId="18">
    <w:abstractNumId w:val="13"/>
  </w:num>
  <w:num w:numId="19">
    <w:abstractNumId w:val="26"/>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22"/>
  </w:num>
  <w:num w:numId="27">
    <w:abstractNumId w:val="9"/>
  </w:num>
  <w:num w:numId="28">
    <w:abstractNumId w:val="28"/>
  </w:num>
  <w:num w:numId="29">
    <w:abstractNumId w:val="0"/>
  </w:num>
  <w:num w:numId="30">
    <w:abstractNumId w:val="2"/>
  </w:num>
  <w:num w:numId="31">
    <w:abstractNumId w:val="29"/>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4"/>
    <w:rsid w:val="00002D0A"/>
    <w:rsid w:val="000063EA"/>
    <w:rsid w:val="0001199A"/>
    <w:rsid w:val="000120EB"/>
    <w:rsid w:val="00017AA5"/>
    <w:rsid w:val="0003087F"/>
    <w:rsid w:val="00037045"/>
    <w:rsid w:val="00040E99"/>
    <w:rsid w:val="000549D4"/>
    <w:rsid w:val="00063C27"/>
    <w:rsid w:val="00072A0C"/>
    <w:rsid w:val="00091BE1"/>
    <w:rsid w:val="000D27C1"/>
    <w:rsid w:val="000E48F6"/>
    <w:rsid w:val="000E555F"/>
    <w:rsid w:val="000E7D89"/>
    <w:rsid w:val="000F2DB3"/>
    <w:rsid w:val="001002AE"/>
    <w:rsid w:val="001023B8"/>
    <w:rsid w:val="00113FD8"/>
    <w:rsid w:val="00115CF5"/>
    <w:rsid w:val="00140BE2"/>
    <w:rsid w:val="001425F2"/>
    <w:rsid w:val="00172C7D"/>
    <w:rsid w:val="00187E81"/>
    <w:rsid w:val="00195A3E"/>
    <w:rsid w:val="001B1D87"/>
    <w:rsid w:val="001C1F7A"/>
    <w:rsid w:val="001C34E2"/>
    <w:rsid w:val="001C3A46"/>
    <w:rsid w:val="001C3C09"/>
    <w:rsid w:val="00210ACC"/>
    <w:rsid w:val="002113D6"/>
    <w:rsid w:val="002126D7"/>
    <w:rsid w:val="00213137"/>
    <w:rsid w:val="002309A2"/>
    <w:rsid w:val="00231FAA"/>
    <w:rsid w:val="00232BC4"/>
    <w:rsid w:val="00237662"/>
    <w:rsid w:val="002474BF"/>
    <w:rsid w:val="00253702"/>
    <w:rsid w:val="00270FE2"/>
    <w:rsid w:val="00277133"/>
    <w:rsid w:val="002B6E05"/>
    <w:rsid w:val="002B782C"/>
    <w:rsid w:val="002C0BFB"/>
    <w:rsid w:val="002C3B74"/>
    <w:rsid w:val="002C704E"/>
    <w:rsid w:val="002E0F12"/>
    <w:rsid w:val="0030579E"/>
    <w:rsid w:val="0030605C"/>
    <w:rsid w:val="003279D6"/>
    <w:rsid w:val="003371FA"/>
    <w:rsid w:val="00350C80"/>
    <w:rsid w:val="00377DE1"/>
    <w:rsid w:val="00380E21"/>
    <w:rsid w:val="00387514"/>
    <w:rsid w:val="00391756"/>
    <w:rsid w:val="003B2B19"/>
    <w:rsid w:val="003D38D5"/>
    <w:rsid w:val="003E0F7E"/>
    <w:rsid w:val="003E7D38"/>
    <w:rsid w:val="003F6C2E"/>
    <w:rsid w:val="00406895"/>
    <w:rsid w:val="004261F8"/>
    <w:rsid w:val="004336D4"/>
    <w:rsid w:val="00434E47"/>
    <w:rsid w:val="00440C0E"/>
    <w:rsid w:val="00462F3B"/>
    <w:rsid w:val="0046563C"/>
    <w:rsid w:val="00465685"/>
    <w:rsid w:val="00466767"/>
    <w:rsid w:val="00474FC1"/>
    <w:rsid w:val="00475EF7"/>
    <w:rsid w:val="004A5B65"/>
    <w:rsid w:val="004B7EAD"/>
    <w:rsid w:val="004D05FE"/>
    <w:rsid w:val="004D1799"/>
    <w:rsid w:val="004E0D95"/>
    <w:rsid w:val="004E0F54"/>
    <w:rsid w:val="00504AD0"/>
    <w:rsid w:val="005072D2"/>
    <w:rsid w:val="00507EDC"/>
    <w:rsid w:val="0051030B"/>
    <w:rsid w:val="0051116F"/>
    <w:rsid w:val="00513F8A"/>
    <w:rsid w:val="005341A8"/>
    <w:rsid w:val="005435B4"/>
    <w:rsid w:val="0054519D"/>
    <w:rsid w:val="00546F3E"/>
    <w:rsid w:val="00552BFE"/>
    <w:rsid w:val="0055358C"/>
    <w:rsid w:val="00557DFA"/>
    <w:rsid w:val="00595D17"/>
    <w:rsid w:val="005A0DF7"/>
    <w:rsid w:val="005A126C"/>
    <w:rsid w:val="005A78CB"/>
    <w:rsid w:val="005C4AC7"/>
    <w:rsid w:val="005D7391"/>
    <w:rsid w:val="005E3852"/>
    <w:rsid w:val="005F0263"/>
    <w:rsid w:val="006408BF"/>
    <w:rsid w:val="00664943"/>
    <w:rsid w:val="00670111"/>
    <w:rsid w:val="006A674C"/>
    <w:rsid w:val="006B13C3"/>
    <w:rsid w:val="006E5C47"/>
    <w:rsid w:val="006F4BEF"/>
    <w:rsid w:val="0070065A"/>
    <w:rsid w:val="007172C9"/>
    <w:rsid w:val="00737B4A"/>
    <w:rsid w:val="00742951"/>
    <w:rsid w:val="00743271"/>
    <w:rsid w:val="00743F95"/>
    <w:rsid w:val="007450DF"/>
    <w:rsid w:val="0075634B"/>
    <w:rsid w:val="007653B0"/>
    <w:rsid w:val="007676AF"/>
    <w:rsid w:val="00773811"/>
    <w:rsid w:val="00781829"/>
    <w:rsid w:val="0079268E"/>
    <w:rsid w:val="007B1219"/>
    <w:rsid w:val="007B73E2"/>
    <w:rsid w:val="007C6E48"/>
    <w:rsid w:val="007D00D7"/>
    <w:rsid w:val="007E07E1"/>
    <w:rsid w:val="008052F0"/>
    <w:rsid w:val="00806146"/>
    <w:rsid w:val="0080728D"/>
    <w:rsid w:val="00812AFD"/>
    <w:rsid w:val="00834A44"/>
    <w:rsid w:val="00844BC7"/>
    <w:rsid w:val="00857C78"/>
    <w:rsid w:val="00872BBD"/>
    <w:rsid w:val="00873D40"/>
    <w:rsid w:val="00877F11"/>
    <w:rsid w:val="00883E44"/>
    <w:rsid w:val="00893E82"/>
    <w:rsid w:val="0089524C"/>
    <w:rsid w:val="008C0D22"/>
    <w:rsid w:val="008C1818"/>
    <w:rsid w:val="008C22EB"/>
    <w:rsid w:val="008C5C30"/>
    <w:rsid w:val="008E3ACA"/>
    <w:rsid w:val="008E56E4"/>
    <w:rsid w:val="009106B2"/>
    <w:rsid w:val="00910AC7"/>
    <w:rsid w:val="009211B8"/>
    <w:rsid w:val="00921B7E"/>
    <w:rsid w:val="009241DD"/>
    <w:rsid w:val="009313A0"/>
    <w:rsid w:val="00953F33"/>
    <w:rsid w:val="00960D94"/>
    <w:rsid w:val="009800D5"/>
    <w:rsid w:val="009B0D26"/>
    <w:rsid w:val="009C3ED7"/>
    <w:rsid w:val="009D7A48"/>
    <w:rsid w:val="009F33C8"/>
    <w:rsid w:val="00A17ECC"/>
    <w:rsid w:val="00A23DF7"/>
    <w:rsid w:val="00A329F8"/>
    <w:rsid w:val="00A3603F"/>
    <w:rsid w:val="00A44905"/>
    <w:rsid w:val="00A508C8"/>
    <w:rsid w:val="00A50F47"/>
    <w:rsid w:val="00A61881"/>
    <w:rsid w:val="00A702FD"/>
    <w:rsid w:val="00A74BF4"/>
    <w:rsid w:val="00A87BAB"/>
    <w:rsid w:val="00AA10C2"/>
    <w:rsid w:val="00AA1CC5"/>
    <w:rsid w:val="00AB2AD9"/>
    <w:rsid w:val="00AB7BBD"/>
    <w:rsid w:val="00B112F3"/>
    <w:rsid w:val="00B13971"/>
    <w:rsid w:val="00B24AEB"/>
    <w:rsid w:val="00B356AD"/>
    <w:rsid w:val="00B37C74"/>
    <w:rsid w:val="00B40B3F"/>
    <w:rsid w:val="00B44D6C"/>
    <w:rsid w:val="00B51028"/>
    <w:rsid w:val="00B513B8"/>
    <w:rsid w:val="00B62CC6"/>
    <w:rsid w:val="00B673B8"/>
    <w:rsid w:val="00B73BBD"/>
    <w:rsid w:val="00B8482E"/>
    <w:rsid w:val="00B85189"/>
    <w:rsid w:val="00BA1794"/>
    <w:rsid w:val="00BC12F2"/>
    <w:rsid w:val="00BD180C"/>
    <w:rsid w:val="00BD630C"/>
    <w:rsid w:val="00BE5DA5"/>
    <w:rsid w:val="00BF2795"/>
    <w:rsid w:val="00C1736D"/>
    <w:rsid w:val="00C310FF"/>
    <w:rsid w:val="00C33E35"/>
    <w:rsid w:val="00C417D7"/>
    <w:rsid w:val="00C62508"/>
    <w:rsid w:val="00C65F6F"/>
    <w:rsid w:val="00C67EA5"/>
    <w:rsid w:val="00C819EF"/>
    <w:rsid w:val="00C826F4"/>
    <w:rsid w:val="00C93B64"/>
    <w:rsid w:val="00CC1EDF"/>
    <w:rsid w:val="00CC2C49"/>
    <w:rsid w:val="00CD2F0E"/>
    <w:rsid w:val="00CD3FD6"/>
    <w:rsid w:val="00CD45DA"/>
    <w:rsid w:val="00CE0A72"/>
    <w:rsid w:val="00CF5450"/>
    <w:rsid w:val="00D159F2"/>
    <w:rsid w:val="00D229B5"/>
    <w:rsid w:val="00D2328F"/>
    <w:rsid w:val="00D63257"/>
    <w:rsid w:val="00D85C82"/>
    <w:rsid w:val="00D86BB7"/>
    <w:rsid w:val="00DA37A6"/>
    <w:rsid w:val="00DA3851"/>
    <w:rsid w:val="00DA391E"/>
    <w:rsid w:val="00DB3B2B"/>
    <w:rsid w:val="00DE1736"/>
    <w:rsid w:val="00DE567C"/>
    <w:rsid w:val="00DF08C3"/>
    <w:rsid w:val="00DF19DF"/>
    <w:rsid w:val="00DF2A8C"/>
    <w:rsid w:val="00E13683"/>
    <w:rsid w:val="00E164EF"/>
    <w:rsid w:val="00E3122A"/>
    <w:rsid w:val="00E353BB"/>
    <w:rsid w:val="00E3797F"/>
    <w:rsid w:val="00E63BD2"/>
    <w:rsid w:val="00E83A0F"/>
    <w:rsid w:val="00E8742C"/>
    <w:rsid w:val="00EB0C9E"/>
    <w:rsid w:val="00EB364D"/>
    <w:rsid w:val="00EB4D05"/>
    <w:rsid w:val="00EB7C14"/>
    <w:rsid w:val="00ED16F0"/>
    <w:rsid w:val="00ED1F49"/>
    <w:rsid w:val="00EE371E"/>
    <w:rsid w:val="00F26684"/>
    <w:rsid w:val="00F6174B"/>
    <w:rsid w:val="00F6433F"/>
    <w:rsid w:val="00F66A0E"/>
    <w:rsid w:val="00F831C4"/>
    <w:rsid w:val="00F8463E"/>
    <w:rsid w:val="00F90382"/>
    <w:rsid w:val="00F91E34"/>
    <w:rsid w:val="00FC2A21"/>
    <w:rsid w:val="00FD209A"/>
    <w:rsid w:val="00FE487C"/>
    <w:rsid w:val="00FE7A68"/>
    <w:rsid w:val="00FF3091"/>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64"/>
    <w:rPr>
      <w:sz w:val="24"/>
      <w:szCs w:val="24"/>
      <w:lang w:eastAsia="en-US"/>
    </w:rPr>
  </w:style>
  <w:style w:type="paragraph" w:styleId="Heading1">
    <w:name w:val="heading 1"/>
    <w:basedOn w:val="Normal"/>
    <w:next w:val="Normal"/>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styleId="BlockText">
    <w:name w:val="Block Text"/>
    <w:basedOn w:val="Normal"/>
    <w:rsid w:val="00B13971"/>
    <w:pPr>
      <w:ind w:left="-1418" w:right="185"/>
    </w:pPr>
    <w:rPr>
      <w:sz w:val="20"/>
      <w:szCs w:val="20"/>
      <w:u w:val="single"/>
      <w:lang w:eastAsia="en-GB"/>
    </w:rPr>
  </w:style>
  <w:style w:type="paragraph" w:styleId="DocumentMap">
    <w:name w:val="Document Map"/>
    <w:basedOn w:val="Normal"/>
    <w:semiHidden/>
    <w:rsid w:val="00EE371E"/>
    <w:pPr>
      <w:shd w:val="clear" w:color="auto" w:fill="000080"/>
    </w:pPr>
    <w:rPr>
      <w:rFonts w:ascii="Tahoma" w:hAnsi="Tahoma" w:cs="Tahoma"/>
      <w:sz w:val="20"/>
      <w:szCs w:val="20"/>
    </w:rPr>
  </w:style>
  <w:style w:type="character" w:styleId="CommentReference">
    <w:name w:val="annotation reference"/>
    <w:rsid w:val="002C704E"/>
    <w:rPr>
      <w:sz w:val="16"/>
      <w:szCs w:val="16"/>
    </w:rPr>
  </w:style>
  <w:style w:type="paragraph" w:styleId="CommentText">
    <w:name w:val="annotation text"/>
    <w:basedOn w:val="Normal"/>
    <w:link w:val="CommentTextChar"/>
    <w:rsid w:val="002C704E"/>
    <w:rPr>
      <w:sz w:val="20"/>
      <w:szCs w:val="20"/>
    </w:rPr>
  </w:style>
  <w:style w:type="character" w:customStyle="1" w:styleId="CommentTextChar">
    <w:name w:val="Comment Text Char"/>
    <w:link w:val="CommentText"/>
    <w:rsid w:val="002C704E"/>
    <w:rPr>
      <w:lang w:eastAsia="en-US"/>
    </w:rPr>
  </w:style>
  <w:style w:type="paragraph" w:styleId="CommentSubject">
    <w:name w:val="annotation subject"/>
    <w:basedOn w:val="CommentText"/>
    <w:next w:val="CommentText"/>
    <w:link w:val="CommentSubjectChar"/>
    <w:rsid w:val="002C704E"/>
    <w:rPr>
      <w:b/>
      <w:bCs/>
    </w:rPr>
  </w:style>
  <w:style w:type="character" w:customStyle="1" w:styleId="CommentSubjectChar">
    <w:name w:val="Comment Subject Char"/>
    <w:link w:val="CommentSubject"/>
    <w:rsid w:val="002C704E"/>
    <w:rPr>
      <w:b/>
      <w:bCs/>
      <w:lang w:eastAsia="en-US"/>
    </w:rPr>
  </w:style>
  <w:style w:type="paragraph" w:styleId="BalloonText">
    <w:name w:val="Balloon Text"/>
    <w:basedOn w:val="Normal"/>
    <w:link w:val="BalloonTextChar"/>
    <w:rsid w:val="002C704E"/>
    <w:rPr>
      <w:rFonts w:ascii="Tahoma" w:hAnsi="Tahoma" w:cs="Tahoma"/>
      <w:sz w:val="16"/>
      <w:szCs w:val="16"/>
    </w:rPr>
  </w:style>
  <w:style w:type="character" w:customStyle="1" w:styleId="BalloonTextChar">
    <w:name w:val="Balloon Text Char"/>
    <w:link w:val="BalloonText"/>
    <w:rsid w:val="002C704E"/>
    <w:rPr>
      <w:rFonts w:ascii="Tahoma" w:hAnsi="Tahoma" w:cs="Tahoma"/>
      <w:sz w:val="16"/>
      <w:szCs w:val="16"/>
      <w:lang w:eastAsia="en-US"/>
    </w:rPr>
  </w:style>
  <w:style w:type="paragraph" w:styleId="BodyTextIndent">
    <w:name w:val="Body Text Indent"/>
    <w:basedOn w:val="Normal"/>
    <w:link w:val="BodyTextIndentChar"/>
    <w:rsid w:val="007D00D7"/>
    <w:pPr>
      <w:spacing w:after="120"/>
      <w:ind w:left="283"/>
    </w:pPr>
  </w:style>
  <w:style w:type="character" w:customStyle="1" w:styleId="BodyTextIndentChar">
    <w:name w:val="Body Text Indent Char"/>
    <w:link w:val="BodyTextIndent"/>
    <w:rsid w:val="007D00D7"/>
    <w:rPr>
      <w:sz w:val="24"/>
      <w:szCs w:val="24"/>
      <w:lang w:eastAsia="en-US"/>
    </w:rPr>
  </w:style>
  <w:style w:type="paragraph" w:styleId="ListParagraph">
    <w:name w:val="List Paragraph"/>
    <w:basedOn w:val="Normal"/>
    <w:uiPriority w:val="34"/>
    <w:qFormat/>
    <w:rsid w:val="004E0F54"/>
    <w:pPr>
      <w:ind w:left="720"/>
    </w:pPr>
  </w:style>
  <w:style w:type="character" w:styleId="PlaceholderText">
    <w:name w:val="Placeholder Text"/>
    <w:basedOn w:val="DefaultParagraphFont"/>
    <w:uiPriority w:val="99"/>
    <w:semiHidden/>
    <w:rsid w:val="00C67EA5"/>
    <w:rPr>
      <w:color w:val="808080"/>
    </w:rPr>
  </w:style>
  <w:style w:type="paragraph" w:customStyle="1" w:styleId="Default">
    <w:name w:val="Default"/>
    <w:rsid w:val="00E8742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B64"/>
    <w:rPr>
      <w:sz w:val="24"/>
      <w:szCs w:val="24"/>
      <w:lang w:eastAsia="en-US"/>
    </w:rPr>
  </w:style>
  <w:style w:type="paragraph" w:styleId="Heading1">
    <w:name w:val="heading 1"/>
    <w:basedOn w:val="Normal"/>
    <w:next w:val="Normal"/>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styleId="BlockText">
    <w:name w:val="Block Text"/>
    <w:basedOn w:val="Normal"/>
    <w:rsid w:val="00B13971"/>
    <w:pPr>
      <w:ind w:left="-1418" w:right="185"/>
    </w:pPr>
    <w:rPr>
      <w:sz w:val="20"/>
      <w:szCs w:val="20"/>
      <w:u w:val="single"/>
      <w:lang w:eastAsia="en-GB"/>
    </w:rPr>
  </w:style>
  <w:style w:type="paragraph" w:styleId="DocumentMap">
    <w:name w:val="Document Map"/>
    <w:basedOn w:val="Normal"/>
    <w:semiHidden/>
    <w:rsid w:val="00EE371E"/>
    <w:pPr>
      <w:shd w:val="clear" w:color="auto" w:fill="000080"/>
    </w:pPr>
    <w:rPr>
      <w:rFonts w:ascii="Tahoma" w:hAnsi="Tahoma" w:cs="Tahoma"/>
      <w:sz w:val="20"/>
      <w:szCs w:val="20"/>
    </w:rPr>
  </w:style>
  <w:style w:type="character" w:styleId="CommentReference">
    <w:name w:val="annotation reference"/>
    <w:rsid w:val="002C704E"/>
    <w:rPr>
      <w:sz w:val="16"/>
      <w:szCs w:val="16"/>
    </w:rPr>
  </w:style>
  <w:style w:type="paragraph" w:styleId="CommentText">
    <w:name w:val="annotation text"/>
    <w:basedOn w:val="Normal"/>
    <w:link w:val="CommentTextChar"/>
    <w:rsid w:val="002C704E"/>
    <w:rPr>
      <w:sz w:val="20"/>
      <w:szCs w:val="20"/>
    </w:rPr>
  </w:style>
  <w:style w:type="character" w:customStyle="1" w:styleId="CommentTextChar">
    <w:name w:val="Comment Text Char"/>
    <w:link w:val="CommentText"/>
    <w:rsid w:val="002C704E"/>
    <w:rPr>
      <w:lang w:eastAsia="en-US"/>
    </w:rPr>
  </w:style>
  <w:style w:type="paragraph" w:styleId="CommentSubject">
    <w:name w:val="annotation subject"/>
    <w:basedOn w:val="CommentText"/>
    <w:next w:val="CommentText"/>
    <w:link w:val="CommentSubjectChar"/>
    <w:rsid w:val="002C704E"/>
    <w:rPr>
      <w:b/>
      <w:bCs/>
    </w:rPr>
  </w:style>
  <w:style w:type="character" w:customStyle="1" w:styleId="CommentSubjectChar">
    <w:name w:val="Comment Subject Char"/>
    <w:link w:val="CommentSubject"/>
    <w:rsid w:val="002C704E"/>
    <w:rPr>
      <w:b/>
      <w:bCs/>
      <w:lang w:eastAsia="en-US"/>
    </w:rPr>
  </w:style>
  <w:style w:type="paragraph" w:styleId="BalloonText">
    <w:name w:val="Balloon Text"/>
    <w:basedOn w:val="Normal"/>
    <w:link w:val="BalloonTextChar"/>
    <w:rsid w:val="002C704E"/>
    <w:rPr>
      <w:rFonts w:ascii="Tahoma" w:hAnsi="Tahoma" w:cs="Tahoma"/>
      <w:sz w:val="16"/>
      <w:szCs w:val="16"/>
    </w:rPr>
  </w:style>
  <w:style w:type="character" w:customStyle="1" w:styleId="BalloonTextChar">
    <w:name w:val="Balloon Text Char"/>
    <w:link w:val="BalloonText"/>
    <w:rsid w:val="002C704E"/>
    <w:rPr>
      <w:rFonts w:ascii="Tahoma" w:hAnsi="Tahoma" w:cs="Tahoma"/>
      <w:sz w:val="16"/>
      <w:szCs w:val="16"/>
      <w:lang w:eastAsia="en-US"/>
    </w:rPr>
  </w:style>
  <w:style w:type="paragraph" w:styleId="BodyTextIndent">
    <w:name w:val="Body Text Indent"/>
    <w:basedOn w:val="Normal"/>
    <w:link w:val="BodyTextIndentChar"/>
    <w:rsid w:val="007D00D7"/>
    <w:pPr>
      <w:spacing w:after="120"/>
      <w:ind w:left="283"/>
    </w:pPr>
  </w:style>
  <w:style w:type="character" w:customStyle="1" w:styleId="BodyTextIndentChar">
    <w:name w:val="Body Text Indent Char"/>
    <w:link w:val="BodyTextIndent"/>
    <w:rsid w:val="007D00D7"/>
    <w:rPr>
      <w:sz w:val="24"/>
      <w:szCs w:val="24"/>
      <w:lang w:eastAsia="en-US"/>
    </w:rPr>
  </w:style>
  <w:style w:type="paragraph" w:styleId="ListParagraph">
    <w:name w:val="List Paragraph"/>
    <w:basedOn w:val="Normal"/>
    <w:uiPriority w:val="34"/>
    <w:qFormat/>
    <w:rsid w:val="004E0F54"/>
    <w:pPr>
      <w:ind w:left="720"/>
    </w:pPr>
  </w:style>
  <w:style w:type="character" w:styleId="PlaceholderText">
    <w:name w:val="Placeholder Text"/>
    <w:basedOn w:val="DefaultParagraphFont"/>
    <w:uiPriority w:val="99"/>
    <w:semiHidden/>
    <w:rsid w:val="00C67EA5"/>
    <w:rPr>
      <w:color w:val="808080"/>
    </w:rPr>
  </w:style>
  <w:style w:type="paragraph" w:customStyle="1" w:styleId="Default">
    <w:name w:val="Default"/>
    <w:rsid w:val="00E874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D226-37C6-4047-81D5-32BFF1E3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1900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Scoring Criteria</vt:lpstr>
    </vt:vector>
  </TitlesOfParts>
  <Company>Blackpool Council</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subject/>
  <dc:creator>fdbscopt</dc:creator>
  <cp:keywords/>
  <dc:description/>
  <cp:lastModifiedBy>Cheryl Elson</cp:lastModifiedBy>
  <cp:revision>4</cp:revision>
  <cp:lastPrinted>2016-09-16T12:48:00Z</cp:lastPrinted>
  <dcterms:created xsi:type="dcterms:W3CDTF">2016-09-14T15:09:00Z</dcterms:created>
  <dcterms:modified xsi:type="dcterms:W3CDTF">2016-09-21T13:05:00Z</dcterms:modified>
</cp:coreProperties>
</file>